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AB" w:rsidRDefault="00CD17AB">
      <w:bookmarkStart w:id="0" w:name="_GoBack"/>
      <w:bookmarkEnd w:id="0"/>
    </w:p>
    <w:p w:rsidR="00CD17AB" w:rsidRDefault="00C157FF">
      <w:r>
        <w:rPr>
          <w:noProof/>
        </w:rPr>
        <w:pict>
          <v:rect id="_x0000_s1026" style="position:absolute;margin-left:0;margin-top:0;width:595.35pt;height:841.95pt;z-index:-251657728;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CD17AB" w:rsidRDefault="00CD17AB">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CD17AB" w:rsidRDefault="00CD17AB"/>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5976"/>
      </w:tblGrid>
      <w:tr w:rsidR="00CD17AB">
        <w:trPr>
          <w:trHeight w:val="3770"/>
          <w:jc w:val="center"/>
        </w:trPr>
        <w:tc>
          <w:tcPr>
            <w:tcW w:w="3000" w:type="pct"/>
            <w:shd w:val="clear" w:color="auto" w:fill="FFFFFF" w:themeFill="background1"/>
            <w:vAlign w:val="center"/>
          </w:tcPr>
          <w:sdt>
            <w:sdtPr>
              <w:rPr>
                <w:rFonts w:ascii="Cambria" w:hAnsi="Cambria"/>
                <w:sz w:val="22"/>
                <w:szCs w:val="22"/>
              </w:rPr>
              <w:alias w:val="Τίτλος"/>
              <w:id w:val="13783212"/>
              <w:placeholder>
                <w:docPart w:val="5F52C79AF16B42AD84006EFBFEB8D10E"/>
              </w:placeholder>
              <w:dataBinding w:prefixMappings="xmlns:ns0='http://schemas.openxmlformats.org/package/2006/metadata/core-properties' xmlns:ns1='http://purl.org/dc/elements/1.1/'" w:xpath="/ns0:coreProperties[1]/ns1:title[1]" w:storeItemID="{6C3C8BC8-F283-45AE-878A-BAB7291924A1}"/>
              <w:text/>
            </w:sdtPr>
            <w:sdtEndPr/>
            <w:sdtContent>
              <w:p w:rsidR="00CD17AB" w:rsidRDefault="008829E2">
                <w:pPr>
                  <w:pStyle w:val="Web"/>
                  <w:jc w:val="center"/>
                  <w:rPr>
                    <w:rFonts w:asciiTheme="majorHAnsi" w:eastAsiaTheme="majorEastAsia" w:hAnsiTheme="majorHAnsi" w:cstheme="majorBidi"/>
                    <w:sz w:val="40"/>
                    <w:szCs w:val="40"/>
                  </w:rPr>
                </w:pPr>
                <w:r w:rsidRPr="008829E2">
                  <w:rPr>
                    <w:rFonts w:ascii="Cambria" w:hAnsi="Cambria"/>
                    <w:sz w:val="22"/>
                    <w:szCs w:val="22"/>
                  </w:rPr>
                  <w:t>ΠΑΝΕΠΙΣΤΗΜΙΟ ΠΑΤΡΩΝ                                                       ΣΧΟΛΗ ΑΝΘΡΩΠΙΣΤΙΚΩΝ ΚΑΙ ΚΟΙΝΩΝΙΚΩΝ ΕΠΙΣΤΗΜΩΝ                                                          ΤΜΗΜΑ ΕΠΙΣΤΗΜΩΝ ΤΗΣ ΕΚΠΑΙΔΕΥΣΗΣ ΚΑΙ ΤΗΣ ΑΓΩΓΗΣ ΣΤΗΝ ΠΡΟΣΧΟΛΙΚΗ ΗΛΙΚΙΑ</w:t>
                </w:r>
              </w:p>
            </w:sdtContent>
          </w:sdt>
          <w:p w:rsidR="00CD17AB" w:rsidRDefault="00CD17AB">
            <w:pPr>
              <w:pStyle w:val="Web"/>
              <w:jc w:val="center"/>
            </w:pPr>
          </w:p>
          <w:sdt>
            <w:sdtPr>
              <w:rPr>
                <w:rFonts w:ascii="Cambria" w:hAnsi="Cambria"/>
              </w:rPr>
              <w:alias w:val="Υπότιτλος"/>
              <w:id w:val="13783219"/>
              <w:placeholder>
                <w:docPart w:val="E280662E6143469B881CDD7F6EA9A856"/>
              </w:placeholder>
              <w:dataBinding w:prefixMappings="xmlns:ns0='http://schemas.openxmlformats.org/package/2006/metadata/core-properties' xmlns:ns1='http://purl.org/dc/elements/1.1/'" w:xpath="/ns0:coreProperties[1]/ns1:subject[1]" w:storeItemID="{6C3C8BC8-F283-45AE-878A-BAB7291924A1}"/>
              <w:text/>
            </w:sdtPr>
            <w:sdtEndPr/>
            <w:sdtContent>
              <w:p w:rsidR="00CD17AB" w:rsidRDefault="008829E2">
                <w:pPr>
                  <w:pStyle w:val="Web"/>
                  <w:jc w:val="center"/>
                  <w:rPr>
                    <w:rFonts w:asciiTheme="majorHAnsi" w:eastAsiaTheme="majorEastAsia" w:hAnsiTheme="majorHAnsi" w:cstheme="majorBidi"/>
                    <w:sz w:val="32"/>
                    <w:szCs w:val="32"/>
                  </w:rPr>
                </w:pPr>
                <w:r w:rsidRPr="006D55CF">
                  <w:rPr>
                    <w:rFonts w:ascii="Cambria" w:hAnsi="Cambria"/>
                  </w:rPr>
                  <w:t>Δραστηριότητες από τον κόσμο της Φυσικής για το νηπιαγωγείο</w:t>
                </w:r>
              </w:p>
            </w:sdtContent>
          </w:sdt>
          <w:p w:rsidR="00CD17AB" w:rsidRDefault="00CD17AB">
            <w:pPr>
              <w:pStyle w:val="Web"/>
              <w:jc w:val="center"/>
            </w:pPr>
          </w:p>
          <w:sdt>
            <w:sdtPr>
              <w:alias w:val="Ημερομηνία"/>
              <w:id w:val="13783224"/>
              <w:placeholder>
                <w:docPart w:val="E8AAA65568E743F3954672E806ECBF84"/>
              </w:placeholder>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EndPr/>
            <w:sdtContent>
              <w:p w:rsidR="00CD17AB" w:rsidRDefault="008829E2">
                <w:pPr>
                  <w:pStyle w:val="Web"/>
                  <w:jc w:val="center"/>
                </w:pPr>
                <w:r w:rsidRPr="008829E2">
                  <w:t>Διδάσκων: Κωνσταντίνος Ραβάνης</w:t>
                </w:r>
              </w:p>
            </w:sdtContent>
          </w:sdt>
          <w:p w:rsidR="00CD17AB" w:rsidRDefault="00CD17AB">
            <w:pPr>
              <w:pStyle w:val="Web"/>
              <w:jc w:val="center"/>
            </w:pPr>
          </w:p>
          <w:sdt>
            <w:sdtPr>
              <w:alias w:val="Συντάκτης"/>
              <w:id w:val="13783229"/>
              <w:placeholder>
                <w:docPart w:val="70C9E841CAEF4E7DA71E21B4472B4664"/>
              </w:placeholder>
              <w:dataBinding w:prefixMappings="xmlns:ns0='http://schemas.openxmlformats.org/package/2006/metadata/core-properties' xmlns:ns1='http://purl.org/dc/elements/1.1/'" w:xpath="/ns0:coreProperties[1]/ns1:creator[1]" w:storeItemID="{6C3C8BC8-F283-45AE-878A-BAB7291924A1}"/>
              <w:text/>
            </w:sdtPr>
            <w:sdtEndPr/>
            <w:sdtContent>
              <w:p w:rsidR="00CD17AB" w:rsidRDefault="008829E2" w:rsidP="008829E2">
                <w:pPr>
                  <w:pStyle w:val="Web"/>
                </w:pPr>
                <w:r w:rsidRPr="008829E2">
                  <w:t>Παναγιώτου Ευαγγελία, 4727                     Παπακωνσταντοπούλου Ανδριάνα, 4730            Παπαχριστοφίλου Ευαγγελία, 4732                  Χαραλαμποπούλου Άννα-Μαρία, 4810</w:t>
                </w:r>
              </w:p>
            </w:sdtContent>
          </w:sdt>
          <w:p w:rsidR="00CD17AB" w:rsidRDefault="00CD17AB">
            <w:pPr>
              <w:pStyle w:val="Web"/>
              <w:jc w:val="center"/>
            </w:pPr>
          </w:p>
        </w:tc>
      </w:tr>
    </w:tbl>
    <w:p w:rsidR="00CD17AB" w:rsidRDefault="00CD17AB"/>
    <w:p w:rsidR="00CD17AB" w:rsidRDefault="00CD17AB">
      <w:r>
        <w:br w:type="page"/>
      </w:r>
    </w:p>
    <w:p w:rsidR="00A5621A" w:rsidRPr="00266A10" w:rsidRDefault="00300C88" w:rsidP="00300C88">
      <w:pPr>
        <w:ind w:firstLine="720"/>
        <w:jc w:val="both"/>
        <w:rPr>
          <w:rFonts w:ascii="Times New Roman" w:hAnsi="Times New Roman" w:cs="Times New Roman"/>
          <w:sz w:val="24"/>
          <w:szCs w:val="24"/>
        </w:rPr>
      </w:pPr>
      <w:r w:rsidRPr="00266A10">
        <w:rPr>
          <w:rFonts w:ascii="Times New Roman" w:hAnsi="Times New Roman" w:cs="Times New Roman"/>
          <w:sz w:val="24"/>
          <w:szCs w:val="24"/>
        </w:rPr>
        <w:lastRenderedPageBreak/>
        <w:t>Στην προσπάθεια προσέγγισης φαινομένων από τον κόσμο των Φυσικών Επιστημών παρατηρείται πλήθος δυσκολιών τόσο στο  επίπεδο  των νηπίων όσο και στο επίπεδο των ίδιων των νηπιαγωγών. Γι’ αυτό στην παρούσα εργασία γίνεται προσπάθεια έκθεσης πρωτότυπων δραστηριοτήτων , διευκολύνοντας τα νήπια να αντιληφθούν  καλύτερα στοιχειώδη αστρονομικά φαινόμενα, όπως το σχήμα της Γης, το πλανητικό σύστημα και η εναλλαγή ημέρας νύχτας.</w:t>
      </w:r>
    </w:p>
    <w:p w:rsidR="00300C88" w:rsidRDefault="00300C88" w:rsidP="00300C88">
      <w:pPr>
        <w:ind w:firstLine="720"/>
        <w:jc w:val="both"/>
      </w:pPr>
    </w:p>
    <w:p w:rsidR="00185DFE" w:rsidRDefault="00185DFE" w:rsidP="00185DFE">
      <w:pPr>
        <w:ind w:firstLine="720"/>
        <w:jc w:val="center"/>
        <w:rPr>
          <w:b/>
          <w:u w:val="single"/>
        </w:rPr>
      </w:pPr>
      <w:r w:rsidRPr="00185DFE">
        <w:rPr>
          <w:b/>
          <w:u w:val="single"/>
        </w:rPr>
        <w:t>Δραστηριότητες για το σχήμα της Γης</w:t>
      </w:r>
    </w:p>
    <w:p w:rsidR="00185DFE" w:rsidRDefault="00185DFE" w:rsidP="00185DFE">
      <w:pPr>
        <w:ind w:firstLine="720"/>
        <w:jc w:val="both"/>
        <w:rPr>
          <w:b/>
          <w:u w:val="single"/>
        </w:rPr>
      </w:pPr>
      <w:r>
        <w:rPr>
          <w:b/>
          <w:u w:val="single"/>
        </w:rPr>
        <w:t>Στόχοι:</w:t>
      </w:r>
    </w:p>
    <w:p w:rsidR="00185DFE" w:rsidRPr="00266A10" w:rsidRDefault="00185DFE" w:rsidP="00185DFE">
      <w:pPr>
        <w:pStyle w:val="a5"/>
        <w:numPr>
          <w:ilvl w:val="0"/>
          <w:numId w:val="1"/>
        </w:numPr>
        <w:jc w:val="both"/>
        <w:rPr>
          <w:rFonts w:ascii="Times New Roman" w:hAnsi="Times New Roman" w:cs="Times New Roman"/>
          <w:sz w:val="24"/>
          <w:szCs w:val="24"/>
        </w:rPr>
      </w:pPr>
      <w:r w:rsidRPr="00266A10">
        <w:rPr>
          <w:rFonts w:ascii="Times New Roman" w:hAnsi="Times New Roman" w:cs="Times New Roman"/>
          <w:sz w:val="24"/>
          <w:szCs w:val="24"/>
        </w:rPr>
        <w:t>Η γη έχει σφαιρικό σχήμα</w:t>
      </w:r>
    </w:p>
    <w:p w:rsidR="00185DFE" w:rsidRPr="00266A10" w:rsidRDefault="00185DFE" w:rsidP="00185DFE">
      <w:pPr>
        <w:pStyle w:val="a5"/>
        <w:numPr>
          <w:ilvl w:val="0"/>
          <w:numId w:val="1"/>
        </w:numPr>
        <w:jc w:val="both"/>
        <w:rPr>
          <w:rFonts w:ascii="Times New Roman" w:hAnsi="Times New Roman" w:cs="Times New Roman"/>
          <w:sz w:val="24"/>
          <w:szCs w:val="24"/>
        </w:rPr>
      </w:pPr>
      <w:r w:rsidRPr="00266A10">
        <w:rPr>
          <w:rFonts w:ascii="Times New Roman" w:hAnsi="Times New Roman" w:cs="Times New Roman"/>
          <w:sz w:val="24"/>
          <w:szCs w:val="24"/>
        </w:rPr>
        <w:t>Η γη ανήκει σε ένα σύστημα περιστρεφόμενων πλανητών στο κέντρο του οποίου βρίσκεται ο ήλιος</w:t>
      </w:r>
    </w:p>
    <w:p w:rsidR="00863505" w:rsidRPr="00266A10" w:rsidRDefault="00863505" w:rsidP="00863505">
      <w:pPr>
        <w:pStyle w:val="a5"/>
        <w:numPr>
          <w:ilvl w:val="0"/>
          <w:numId w:val="1"/>
        </w:numPr>
        <w:jc w:val="both"/>
        <w:rPr>
          <w:rFonts w:ascii="Times New Roman" w:hAnsi="Times New Roman" w:cs="Times New Roman"/>
          <w:sz w:val="24"/>
          <w:szCs w:val="24"/>
        </w:rPr>
      </w:pPr>
      <w:r w:rsidRPr="00266A10">
        <w:rPr>
          <w:rFonts w:ascii="Times New Roman" w:hAnsi="Times New Roman" w:cs="Times New Roman"/>
          <w:sz w:val="24"/>
          <w:szCs w:val="24"/>
        </w:rPr>
        <w:t xml:space="preserve">Η γη είναι μια φυσική περιοχή στην επιφάνεια της οποίας ζουν &amp; αναπτύσσουν δραστηριότητα οι άνθρωποι. Στο γήινο τοπίο εναλλάσσονται </w:t>
      </w:r>
    </w:p>
    <w:p w:rsidR="00185DFE" w:rsidRPr="00266A10" w:rsidRDefault="00863505" w:rsidP="00863505">
      <w:pPr>
        <w:pStyle w:val="a5"/>
        <w:ind w:left="1440"/>
        <w:jc w:val="both"/>
        <w:rPr>
          <w:rFonts w:ascii="Times New Roman" w:hAnsi="Times New Roman" w:cs="Times New Roman"/>
          <w:sz w:val="24"/>
          <w:szCs w:val="24"/>
        </w:rPr>
      </w:pPr>
      <w:r w:rsidRPr="00266A10">
        <w:rPr>
          <w:rFonts w:ascii="Times New Roman" w:hAnsi="Times New Roman" w:cs="Times New Roman"/>
          <w:sz w:val="24"/>
          <w:szCs w:val="24"/>
        </w:rPr>
        <w:t>γεωφυσικά &amp; τεχνητά στοιχεία</w:t>
      </w:r>
    </w:p>
    <w:p w:rsidR="006B2884" w:rsidRPr="00266A10" w:rsidRDefault="006B2884" w:rsidP="00863505">
      <w:pPr>
        <w:pStyle w:val="a5"/>
        <w:ind w:left="1440"/>
        <w:jc w:val="both"/>
        <w:rPr>
          <w:rFonts w:ascii="Times New Roman" w:hAnsi="Times New Roman" w:cs="Times New Roman"/>
          <w:sz w:val="24"/>
          <w:szCs w:val="24"/>
        </w:rPr>
      </w:pPr>
    </w:p>
    <w:p w:rsidR="006B2884" w:rsidRDefault="006B2884" w:rsidP="006B2884">
      <w:pPr>
        <w:jc w:val="both"/>
      </w:pPr>
      <w:r>
        <w:t xml:space="preserve">              </w:t>
      </w:r>
      <w:r w:rsidRPr="006B2884">
        <w:rPr>
          <w:u w:val="single"/>
        </w:rPr>
        <w:t>Περιγραφή δραστηριοτήτων</w:t>
      </w:r>
      <w:r>
        <w:t>:</w:t>
      </w:r>
      <w:r w:rsidR="00593E59">
        <w:t xml:space="preserve">  </w:t>
      </w:r>
    </w:p>
    <w:p w:rsidR="00593E59" w:rsidRPr="00266A10" w:rsidRDefault="00593E59" w:rsidP="004145D7">
      <w:pPr>
        <w:ind w:firstLine="720"/>
        <w:jc w:val="both"/>
        <w:rPr>
          <w:rFonts w:ascii="Times New Roman" w:hAnsi="Times New Roman" w:cs="Times New Roman"/>
          <w:sz w:val="24"/>
          <w:szCs w:val="24"/>
        </w:rPr>
      </w:pPr>
      <w:r w:rsidRPr="00266A10">
        <w:rPr>
          <w:rFonts w:ascii="Times New Roman" w:hAnsi="Times New Roman" w:cs="Times New Roman"/>
          <w:sz w:val="24"/>
          <w:szCs w:val="24"/>
        </w:rPr>
        <w:t>Στην αρχή ο/η νηπιαγωγός μπορεί να χρησιμοποιήσει ένα παραμύθι</w:t>
      </w:r>
      <w:r w:rsidR="00E85BC7" w:rsidRPr="00266A10">
        <w:rPr>
          <w:rFonts w:ascii="Times New Roman" w:hAnsi="Times New Roman" w:cs="Times New Roman"/>
          <w:sz w:val="24"/>
          <w:szCs w:val="24"/>
        </w:rPr>
        <w:t xml:space="preserve"> (το </w:t>
      </w:r>
      <w:hyperlink r:id="rId8" w:history="1">
        <w:r w:rsidR="00E85BC7" w:rsidRPr="00266A10">
          <w:rPr>
            <w:rStyle w:val="-"/>
            <w:rFonts w:ascii="Times New Roman" w:hAnsi="Times New Roman" w:cs="Times New Roman"/>
            <w:sz w:val="24"/>
            <w:szCs w:val="24"/>
          </w:rPr>
          <w:t>ΖΟΟΜ</w:t>
        </w:r>
      </w:hyperlink>
      <w:r w:rsidR="00E85BC7" w:rsidRPr="00266A10">
        <w:rPr>
          <w:rFonts w:ascii="Times New Roman" w:hAnsi="Times New Roman" w:cs="Times New Roman"/>
          <w:sz w:val="24"/>
          <w:szCs w:val="24"/>
        </w:rPr>
        <w:t xml:space="preserve"> </w:t>
      </w:r>
      <w:r w:rsidR="00E85BC7" w:rsidRPr="00266A10">
        <w:rPr>
          <w:rFonts w:ascii="Times New Roman" w:hAnsi="Times New Roman" w:cs="Times New Roman"/>
          <w:sz w:val="24"/>
          <w:szCs w:val="24"/>
          <w:lang w:val="en-US"/>
        </w:rPr>
        <w:t>by</w:t>
      </w:r>
      <w:r w:rsidR="00E85BC7" w:rsidRPr="00266A10">
        <w:rPr>
          <w:rFonts w:ascii="Times New Roman" w:hAnsi="Times New Roman" w:cs="Times New Roman"/>
          <w:sz w:val="24"/>
          <w:szCs w:val="24"/>
        </w:rPr>
        <w:t xml:space="preserve"> </w:t>
      </w:r>
      <w:r w:rsidR="00E85BC7" w:rsidRPr="00266A10">
        <w:rPr>
          <w:rFonts w:ascii="Times New Roman" w:hAnsi="Times New Roman" w:cs="Times New Roman"/>
          <w:sz w:val="24"/>
          <w:szCs w:val="24"/>
          <w:lang w:val="en-US"/>
        </w:rPr>
        <w:t>Istvan</w:t>
      </w:r>
      <w:r w:rsidR="00E85BC7" w:rsidRPr="00266A10">
        <w:rPr>
          <w:rFonts w:ascii="Times New Roman" w:hAnsi="Times New Roman" w:cs="Times New Roman"/>
          <w:sz w:val="24"/>
          <w:szCs w:val="24"/>
        </w:rPr>
        <w:t xml:space="preserve"> </w:t>
      </w:r>
      <w:r w:rsidR="00E85BC7" w:rsidRPr="00266A10">
        <w:rPr>
          <w:rFonts w:ascii="Times New Roman" w:hAnsi="Times New Roman" w:cs="Times New Roman"/>
          <w:sz w:val="24"/>
          <w:szCs w:val="24"/>
          <w:lang w:val="en-US"/>
        </w:rPr>
        <w:t>Banyai</w:t>
      </w:r>
      <w:r w:rsidR="00E85BC7" w:rsidRPr="00266A10">
        <w:rPr>
          <w:rFonts w:ascii="Times New Roman" w:hAnsi="Times New Roman" w:cs="Times New Roman"/>
          <w:sz w:val="24"/>
          <w:szCs w:val="24"/>
        </w:rPr>
        <w:t>). Στο συγκεκριμένο δεν υπάρχει καθόλου κείμενο παρά μόνο εικόνες, οι οποίες ξεκινούν από το μικροεπίπεδο (τον άνθρωπο ή τα αντικείμενα πάνω στη Γη) και σταδιακά καταλήγουν στο μακροεπίπεδο (στο σ</w:t>
      </w:r>
      <w:r w:rsidR="00E77B3C" w:rsidRPr="00266A10">
        <w:rPr>
          <w:rFonts w:ascii="Times New Roman" w:hAnsi="Times New Roman" w:cs="Times New Roman"/>
          <w:sz w:val="24"/>
          <w:szCs w:val="24"/>
        </w:rPr>
        <w:t>ύμπαν</w:t>
      </w:r>
      <w:r w:rsidR="004145D7" w:rsidRPr="00266A10">
        <w:rPr>
          <w:rFonts w:ascii="Times New Roman" w:hAnsi="Times New Roman" w:cs="Times New Roman"/>
          <w:sz w:val="24"/>
          <w:szCs w:val="24"/>
        </w:rPr>
        <w:t xml:space="preserve"> και στον πλανήτη Γη)</w:t>
      </w:r>
      <w:r w:rsidR="00C765B2" w:rsidRPr="00266A10">
        <w:rPr>
          <w:rFonts w:ascii="Times New Roman" w:hAnsi="Times New Roman" w:cs="Times New Roman"/>
          <w:sz w:val="24"/>
          <w:szCs w:val="24"/>
        </w:rPr>
        <w:t>. Η διαδοχή των εικόνων διατηρεί αμείωτο το ενδιαφέρον των παιδιών</w:t>
      </w:r>
      <w:r w:rsidR="00185912" w:rsidRPr="00266A10">
        <w:rPr>
          <w:rFonts w:ascii="Times New Roman" w:hAnsi="Times New Roman" w:cs="Times New Roman"/>
          <w:sz w:val="24"/>
          <w:szCs w:val="24"/>
        </w:rPr>
        <w:t xml:space="preserve"> και ο συγκεκριμένος τρόπος είναι μία εισαγωγή, της οποίας η αμεσότητα και η παιγνιώδης μορφή της </w:t>
      </w:r>
      <w:r w:rsidR="00D50697" w:rsidRPr="00266A10">
        <w:rPr>
          <w:rFonts w:ascii="Times New Roman" w:hAnsi="Times New Roman" w:cs="Times New Roman"/>
          <w:sz w:val="24"/>
          <w:szCs w:val="24"/>
        </w:rPr>
        <w:t>καθίσταται η αιτία, ώστε τα παιδιά να σχηματίσουν μία πρώτη αντίληψη για το σχήμα της Γης.</w:t>
      </w:r>
    </w:p>
    <w:p w:rsidR="004669E5" w:rsidRDefault="003630C7" w:rsidP="00266A10">
      <w:pPr>
        <w:pStyle w:val="Web"/>
        <w:shd w:val="clear" w:color="auto" w:fill="FFFFFF"/>
        <w:spacing w:line="231" w:lineRule="atLeast"/>
        <w:ind w:firstLine="720"/>
        <w:jc w:val="both"/>
        <w:rPr>
          <w:b/>
          <w:color w:val="61636A"/>
        </w:rPr>
      </w:pPr>
      <w:r>
        <w:rPr>
          <w:noProof/>
        </w:rPr>
        <w:drawing>
          <wp:anchor distT="0" distB="0" distL="114300" distR="114300" simplePos="0" relativeHeight="251656704" behindDoc="0" locked="0" layoutInCell="1" allowOverlap="1" wp14:anchorId="6CFE68CE" wp14:editId="7707920E">
            <wp:simplePos x="0" y="0"/>
            <wp:positionH relativeFrom="column">
              <wp:posOffset>3676650</wp:posOffset>
            </wp:positionH>
            <wp:positionV relativeFrom="paragraph">
              <wp:posOffset>166370</wp:posOffset>
            </wp:positionV>
            <wp:extent cx="1708150" cy="1730375"/>
            <wp:effectExtent l="0" t="0" r="6350" b="3175"/>
            <wp:wrapSquare wrapText="bothSides"/>
            <wp:docPr id="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730375"/>
                    </a:xfrm>
                    <a:prstGeom prst="rect">
                      <a:avLst/>
                    </a:prstGeom>
                  </pic:spPr>
                </pic:pic>
              </a:graphicData>
            </a:graphic>
            <wp14:sizeRelH relativeFrom="page">
              <wp14:pctWidth>0</wp14:pctWidth>
            </wp14:sizeRelH>
            <wp14:sizeRelV relativeFrom="page">
              <wp14:pctHeight>0</wp14:pctHeight>
            </wp14:sizeRelV>
          </wp:anchor>
        </w:drawing>
      </w:r>
      <w:r w:rsidR="004669E5" w:rsidRPr="00266A10">
        <w:t xml:space="preserve">Στη συνέχεια, υπάρχει η δυνατότητα να χρησιμοποιηθεί το εκπαιδευτικό πρόγραμμα </w:t>
      </w:r>
      <w:r w:rsidR="004669E5" w:rsidRPr="00266A10">
        <w:rPr>
          <w:lang w:val="en-US"/>
        </w:rPr>
        <w:t>Earth</w:t>
      </w:r>
      <w:r w:rsidR="004669E5" w:rsidRPr="00266A10">
        <w:t xml:space="preserve"> </w:t>
      </w:r>
      <w:r w:rsidR="00516254" w:rsidRPr="00266A10">
        <w:rPr>
          <w:lang w:val="en-US"/>
        </w:rPr>
        <w:t>Balloon</w:t>
      </w:r>
      <w:r w:rsidR="004669E5" w:rsidRPr="00266A10">
        <w:t xml:space="preserve">, το οποίο υλοποιείται σε συνεργασία με το Υπουργείο Πολιτισμού. Γενικές πληροφορίες: </w:t>
      </w:r>
      <w:r w:rsidR="004669E5" w:rsidRPr="00266A10">
        <w:rPr>
          <w:b/>
          <w:color w:val="61636A"/>
        </w:rPr>
        <w:t xml:space="preserve">Το “Earth Balloon” είναι </w:t>
      </w:r>
      <w:r w:rsidR="00516254" w:rsidRPr="00266A10">
        <w:rPr>
          <w:b/>
          <w:color w:val="61636A"/>
        </w:rPr>
        <w:t>προσομοίωση</w:t>
      </w:r>
      <w:r w:rsidR="004669E5" w:rsidRPr="00266A10">
        <w:rPr>
          <w:b/>
          <w:color w:val="61636A"/>
        </w:rPr>
        <w:t xml:space="preserve"> της υδρόγειου σφαίρας, διαμέτρου γύρω στα 6 μέτρα, η οποία δίνει την ευκαιρία να γνωρίσει ο </w:t>
      </w:r>
      <w:r w:rsidR="00516254" w:rsidRPr="00266A10">
        <w:rPr>
          <w:b/>
          <w:color w:val="61636A"/>
        </w:rPr>
        <w:t>κάθε</w:t>
      </w:r>
      <w:r w:rsidR="004669E5" w:rsidRPr="00266A10">
        <w:rPr>
          <w:b/>
          <w:color w:val="61636A"/>
        </w:rPr>
        <w:t xml:space="preserve"> ένας </w:t>
      </w:r>
      <w:r w:rsidR="00516254" w:rsidRPr="00266A10">
        <w:rPr>
          <w:b/>
          <w:color w:val="61636A"/>
        </w:rPr>
        <w:t>από</w:t>
      </w:r>
      <w:r w:rsidR="004669E5" w:rsidRPr="00266A10">
        <w:rPr>
          <w:b/>
          <w:color w:val="61636A"/>
        </w:rPr>
        <w:t xml:space="preserve"> εμάς, μέσα και έξω τη γη, προσφέροντας χαρά και ενθουσιασμό για εκπαίδευ</w:t>
      </w:r>
      <w:r w:rsidR="00266A10">
        <w:rPr>
          <w:b/>
          <w:color w:val="61636A"/>
        </w:rPr>
        <w:t xml:space="preserve">ση και περιβαλλοντική συνείδηση. </w:t>
      </w:r>
      <w:r w:rsidR="004669E5" w:rsidRPr="00266A10">
        <w:rPr>
          <w:b/>
          <w:color w:val="61636A"/>
        </w:rPr>
        <w:t xml:space="preserve">Μέσα </w:t>
      </w:r>
      <w:r w:rsidR="00516254" w:rsidRPr="00266A10">
        <w:rPr>
          <w:b/>
          <w:color w:val="61636A"/>
        </w:rPr>
        <w:t>από</w:t>
      </w:r>
      <w:r w:rsidR="00266A10">
        <w:rPr>
          <w:b/>
          <w:color w:val="61636A"/>
        </w:rPr>
        <w:t xml:space="preserve"> ένα εκπαιδευτικό πρόγραμμα, τα παιδιά θα έχουν την </w:t>
      </w:r>
      <w:r w:rsidR="00516254">
        <w:rPr>
          <w:b/>
          <w:color w:val="61636A"/>
        </w:rPr>
        <w:t>ευκαιρία</w:t>
      </w:r>
      <w:r w:rsidR="00266A10">
        <w:rPr>
          <w:b/>
          <w:color w:val="61636A"/>
        </w:rPr>
        <w:t xml:space="preserve"> να γνωρίσουν </w:t>
      </w:r>
      <w:r w:rsidR="00516254" w:rsidRPr="00266A10">
        <w:rPr>
          <w:b/>
          <w:color w:val="61636A"/>
        </w:rPr>
        <w:t>από</w:t>
      </w:r>
      <w:r w:rsidR="004669E5" w:rsidRPr="00266A10">
        <w:rPr>
          <w:b/>
          <w:color w:val="61636A"/>
        </w:rPr>
        <w:t xml:space="preserve"> κοντά τις </w:t>
      </w:r>
      <w:r w:rsidR="00516254" w:rsidRPr="00266A10">
        <w:rPr>
          <w:b/>
          <w:color w:val="61636A"/>
        </w:rPr>
        <w:t>ηπείρους</w:t>
      </w:r>
      <w:r w:rsidR="004669E5" w:rsidRPr="00266A10">
        <w:rPr>
          <w:b/>
          <w:color w:val="61636A"/>
        </w:rPr>
        <w:t>, τα τροπικ</w:t>
      </w:r>
      <w:r w:rsidR="00266A10">
        <w:rPr>
          <w:b/>
          <w:color w:val="61636A"/>
        </w:rPr>
        <w:t>ά δάση, τους ωκεανούς. Θα μάθουν</w:t>
      </w:r>
      <w:r w:rsidR="004669E5" w:rsidRPr="00266A10">
        <w:rPr>
          <w:b/>
          <w:color w:val="61636A"/>
        </w:rPr>
        <w:t xml:space="preserve"> για τους σεισμούς και τα ηφαίστεια, για τις κλιματικές αλλαγές, την ανακύκλωση και τους τρόπους διατήρησης και προστασίας του φυσικού περιβάλλοντος.</w:t>
      </w:r>
      <w:r w:rsidR="00266A10">
        <w:rPr>
          <w:b/>
          <w:color w:val="61636A"/>
        </w:rPr>
        <w:t xml:space="preserve"> </w:t>
      </w:r>
    </w:p>
    <w:p w:rsidR="00266A10" w:rsidRDefault="00266A10" w:rsidP="00266A10">
      <w:pPr>
        <w:pStyle w:val="Web"/>
        <w:shd w:val="clear" w:color="auto" w:fill="FFFFFF"/>
        <w:spacing w:line="231" w:lineRule="atLeast"/>
        <w:ind w:firstLine="720"/>
        <w:jc w:val="both"/>
        <w:rPr>
          <w:b/>
          <w:color w:val="61636A"/>
        </w:rPr>
      </w:pPr>
      <w:r>
        <w:rPr>
          <w:b/>
          <w:color w:val="61636A"/>
        </w:rPr>
        <w:lastRenderedPageBreak/>
        <w:t>Στην προσχολική ηλικία θα επικεντρωθούμε στο σχήμα της Γης (τρισδιάστατη αναπαράσταση). Σημαντικό , επίσης, είναι ότι το εκπαιδευτικό πρόγραμμα μπορεί να φιλοξενηθεί στους χώρους του σχολείου, ο/η νηπιαγωγός μπορεί να αιτηθεί συμπληρώνοντας μία φόρμα</w:t>
      </w:r>
      <w:r w:rsidR="00054DC8">
        <w:rPr>
          <w:b/>
          <w:color w:val="61636A"/>
        </w:rPr>
        <w:t xml:space="preserve"> </w:t>
      </w:r>
      <w:r>
        <w:rPr>
          <w:b/>
          <w:color w:val="61636A"/>
        </w:rPr>
        <w:t xml:space="preserve">στο επίσημο </w:t>
      </w:r>
      <w:r>
        <w:rPr>
          <w:b/>
          <w:color w:val="61636A"/>
          <w:lang w:val="en-US"/>
        </w:rPr>
        <w:t>site</w:t>
      </w:r>
      <w:r w:rsidR="00054DC8">
        <w:rPr>
          <w:b/>
          <w:color w:val="61636A"/>
        </w:rPr>
        <w:t xml:space="preserve"> και συνοδεύεται από εξειδικευμένο επιστημονικό προσωπικό, το οποίο βοηθάει τους εκπαιδευτικούς στην όλη διαδικασία.</w:t>
      </w:r>
    </w:p>
    <w:p w:rsidR="00C91C71" w:rsidRDefault="00574C3B" w:rsidP="00266A10">
      <w:pPr>
        <w:pStyle w:val="Web"/>
        <w:shd w:val="clear" w:color="auto" w:fill="FFFFFF"/>
        <w:spacing w:line="231" w:lineRule="atLeast"/>
        <w:ind w:firstLine="720"/>
        <w:jc w:val="both"/>
        <w:rPr>
          <w:color w:val="61636A"/>
        </w:rPr>
      </w:pPr>
      <w:r>
        <w:rPr>
          <w:b/>
          <w:color w:val="61636A"/>
          <w:u w:val="single"/>
        </w:rPr>
        <w:t>Δραστηριότητα</w:t>
      </w:r>
      <w:r w:rsidR="00C91C71" w:rsidRPr="00C91C71">
        <w:rPr>
          <w:b/>
          <w:color w:val="61636A"/>
          <w:u w:val="single"/>
        </w:rPr>
        <w:t xml:space="preserve"> επέκτασης:</w:t>
      </w:r>
      <w:r w:rsidR="00E71E11">
        <w:rPr>
          <w:b/>
          <w:color w:val="61636A"/>
          <w:u w:val="single"/>
        </w:rPr>
        <w:t xml:space="preserve"> </w:t>
      </w:r>
      <w:r w:rsidR="00E71E11">
        <w:rPr>
          <w:color w:val="61636A"/>
        </w:rPr>
        <w:t>τέλος, για να ενισχυθεί η μαθησιακή διαδικασία, τα νήπια μπορούν να κατασκευάσουν το σχήμα της Γης με πηλό ή χαρτοπολτό.</w:t>
      </w:r>
    </w:p>
    <w:p w:rsidR="00135BAA" w:rsidRDefault="00135BAA" w:rsidP="00266A10">
      <w:pPr>
        <w:pStyle w:val="Web"/>
        <w:shd w:val="clear" w:color="auto" w:fill="FFFFFF"/>
        <w:spacing w:line="231" w:lineRule="atLeast"/>
        <w:ind w:firstLine="720"/>
        <w:jc w:val="both"/>
        <w:rPr>
          <w:color w:val="61636A"/>
        </w:rPr>
      </w:pPr>
    </w:p>
    <w:p w:rsidR="00135BAA" w:rsidRDefault="00A63A01" w:rsidP="00135BAA">
      <w:pPr>
        <w:pStyle w:val="Web"/>
        <w:shd w:val="clear" w:color="auto" w:fill="FFFFFF"/>
        <w:spacing w:line="231" w:lineRule="atLeast"/>
        <w:ind w:firstLine="720"/>
        <w:jc w:val="center"/>
        <w:rPr>
          <w:b/>
          <w:color w:val="61636A"/>
          <w:u w:val="single"/>
        </w:rPr>
      </w:pPr>
      <w:r>
        <w:rPr>
          <w:b/>
          <w:color w:val="61636A"/>
          <w:u w:val="single"/>
        </w:rPr>
        <w:t>Δραστηριότητες</w:t>
      </w:r>
      <w:r w:rsidR="00135BAA" w:rsidRPr="00135BAA">
        <w:rPr>
          <w:b/>
          <w:color w:val="61636A"/>
          <w:u w:val="single"/>
        </w:rPr>
        <w:t xml:space="preserve"> για το πλανητικό σύστημα</w:t>
      </w:r>
    </w:p>
    <w:p w:rsidR="0004270A" w:rsidRDefault="0004270A" w:rsidP="008C2E59">
      <w:pPr>
        <w:pStyle w:val="Web"/>
        <w:shd w:val="clear" w:color="auto" w:fill="FFFFFF"/>
        <w:spacing w:line="231" w:lineRule="atLeast"/>
        <w:ind w:firstLine="720"/>
        <w:jc w:val="both"/>
        <w:rPr>
          <w:b/>
          <w:color w:val="61636A"/>
        </w:rPr>
      </w:pPr>
      <w:r w:rsidRPr="0004270A">
        <w:rPr>
          <w:b/>
          <w:color w:val="61636A"/>
          <w:u w:val="single"/>
        </w:rPr>
        <w:t>Στόχοι:</w:t>
      </w:r>
      <w:r>
        <w:rPr>
          <w:b/>
          <w:color w:val="61636A"/>
          <w:u w:val="single"/>
        </w:rPr>
        <w:t xml:space="preserve"> </w:t>
      </w:r>
      <w:r w:rsidR="008C2E59">
        <w:rPr>
          <w:b/>
          <w:color w:val="61636A"/>
        </w:rPr>
        <w:t xml:space="preserve">Η γη ανήκει σε ένα σύστημα </w:t>
      </w:r>
      <w:r w:rsidR="008C2E59" w:rsidRPr="008C2E59">
        <w:rPr>
          <w:b/>
          <w:color w:val="61636A"/>
        </w:rPr>
        <w:t>περισ</w:t>
      </w:r>
      <w:r w:rsidR="008C2E59">
        <w:rPr>
          <w:b/>
          <w:color w:val="61636A"/>
        </w:rPr>
        <w:t xml:space="preserve">τρεφόμενων πλανητών στο κέντρο </w:t>
      </w:r>
      <w:r w:rsidR="008C2E59" w:rsidRPr="008C2E59">
        <w:rPr>
          <w:b/>
          <w:color w:val="61636A"/>
        </w:rPr>
        <w:t>του οποίου βρίσκεται ο ήλιος</w:t>
      </w:r>
    </w:p>
    <w:p w:rsidR="008C2E59" w:rsidRDefault="008C2E59" w:rsidP="008C2E59">
      <w:pPr>
        <w:pStyle w:val="Web"/>
        <w:shd w:val="clear" w:color="auto" w:fill="FFFFFF"/>
        <w:spacing w:line="231" w:lineRule="atLeast"/>
        <w:ind w:firstLine="720"/>
        <w:jc w:val="both"/>
        <w:rPr>
          <w:b/>
          <w:color w:val="61636A"/>
        </w:rPr>
      </w:pPr>
      <w:r w:rsidRPr="008C2E59">
        <w:rPr>
          <w:b/>
          <w:color w:val="61636A"/>
          <w:u w:val="single"/>
        </w:rPr>
        <w:t>Περιγραφή δραστηριοτήτων</w:t>
      </w:r>
      <w:r w:rsidR="008C4547">
        <w:rPr>
          <w:b/>
          <w:color w:val="61636A"/>
        </w:rPr>
        <w:t>: Γ</w:t>
      </w:r>
      <w:r>
        <w:rPr>
          <w:b/>
          <w:color w:val="61636A"/>
        </w:rPr>
        <w:t>ια την εισαγωγή στο θέμα του πλανητικού συστήματος</w:t>
      </w:r>
      <w:r w:rsidR="008C4547">
        <w:rPr>
          <w:b/>
          <w:color w:val="61636A"/>
        </w:rPr>
        <w:t xml:space="preserve"> μπορεί να χρησιμοποιηθεί ένα </w:t>
      </w:r>
      <w:hyperlink r:id="rId10" w:history="1">
        <w:r w:rsidR="008C4547" w:rsidRPr="00AA695A">
          <w:rPr>
            <w:rStyle w:val="-"/>
            <w:b/>
          </w:rPr>
          <w:t>βίντεο</w:t>
        </w:r>
      </w:hyperlink>
      <w:r w:rsidR="008C4547">
        <w:rPr>
          <w:b/>
          <w:color w:val="61636A"/>
        </w:rPr>
        <w:t xml:space="preserve"> (είναι στα αγγλικά, αλλά θα προβληθεί χωρίς φωνή και μεμονωμένα, καθώς δίνει μία οριζόντια διάσταση των πλανητών, η οποία είναι λαθεμένη).</w:t>
      </w:r>
    </w:p>
    <w:p w:rsidR="00AA695A" w:rsidRDefault="00464990" w:rsidP="008C2E59">
      <w:pPr>
        <w:pStyle w:val="Web"/>
        <w:shd w:val="clear" w:color="auto" w:fill="FFFFFF"/>
        <w:spacing w:line="231" w:lineRule="atLeast"/>
        <w:ind w:firstLine="720"/>
        <w:jc w:val="both"/>
        <w:rPr>
          <w:b/>
          <w:color w:val="61636A"/>
        </w:rPr>
      </w:pPr>
      <w:r>
        <w:rPr>
          <w:b/>
          <w:noProof/>
          <w:color w:val="61636A"/>
        </w:rPr>
        <w:drawing>
          <wp:anchor distT="0" distB="0" distL="114300" distR="114300" simplePos="0" relativeHeight="251657728" behindDoc="0" locked="0" layoutInCell="1" allowOverlap="1" wp14:anchorId="423EF259" wp14:editId="03E407E4">
            <wp:simplePos x="0" y="0"/>
            <wp:positionH relativeFrom="column">
              <wp:posOffset>2802255</wp:posOffset>
            </wp:positionH>
            <wp:positionV relativeFrom="paragraph">
              <wp:posOffset>112395</wp:posOffset>
            </wp:positionV>
            <wp:extent cx="2381250" cy="1843405"/>
            <wp:effectExtent l="0" t="0" r="0" b="444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1843405"/>
                    </a:xfrm>
                    <a:prstGeom prst="rect">
                      <a:avLst/>
                    </a:prstGeom>
                  </pic:spPr>
                </pic:pic>
              </a:graphicData>
            </a:graphic>
            <wp14:sizeRelH relativeFrom="page">
              <wp14:pctWidth>0</wp14:pctWidth>
            </wp14:sizeRelH>
            <wp14:sizeRelV relativeFrom="page">
              <wp14:pctHeight>0</wp14:pctHeight>
            </wp14:sizeRelV>
          </wp:anchor>
        </w:drawing>
      </w:r>
      <w:r w:rsidR="00AA695A">
        <w:rPr>
          <w:b/>
          <w:color w:val="61636A"/>
        </w:rPr>
        <w:t xml:space="preserve">Στη συνέχεια, ο/η νηπιαγωγός έχει τη δυνατότητα να υλοποιήσει σε συνεργασία με το Υπουργείο Πολιτισμού το εκπαιδευτικό πρόγραμμα </w:t>
      </w:r>
      <w:r w:rsidR="00D540F3">
        <w:rPr>
          <w:b/>
          <w:color w:val="61636A"/>
          <w:lang w:val="en-US"/>
        </w:rPr>
        <w:t>STARLAB</w:t>
      </w:r>
      <w:r w:rsidR="00AA695A" w:rsidRPr="00AA695A">
        <w:rPr>
          <w:b/>
          <w:color w:val="61636A"/>
        </w:rPr>
        <w:t xml:space="preserve"> (</w:t>
      </w:r>
      <w:r w:rsidR="00AA695A">
        <w:rPr>
          <w:b/>
          <w:color w:val="61636A"/>
        </w:rPr>
        <w:t>κινητό πλανητάριο).</w:t>
      </w:r>
      <w:r w:rsidR="005B2F4C">
        <w:rPr>
          <w:b/>
          <w:color w:val="61636A"/>
        </w:rPr>
        <w:t xml:space="preserve"> </w:t>
      </w:r>
      <w:proofErr w:type="spellStart"/>
      <w:r w:rsidR="00516254">
        <w:rPr>
          <w:b/>
          <w:color w:val="61636A"/>
        </w:rPr>
        <w:t>To</w:t>
      </w:r>
      <w:proofErr w:type="spellEnd"/>
      <w:r w:rsidR="00516254">
        <w:rPr>
          <w:b/>
          <w:color w:val="61636A"/>
        </w:rPr>
        <w:t xml:space="preserve"> S</w:t>
      </w:r>
      <w:r w:rsidR="00D540F3">
        <w:rPr>
          <w:b/>
          <w:color w:val="61636A"/>
          <w:lang w:val="en-US"/>
        </w:rPr>
        <w:t>TARLAB</w:t>
      </w:r>
      <w:r w:rsidR="00516254" w:rsidRPr="007B3834">
        <w:rPr>
          <w:b/>
          <w:color w:val="61636A"/>
        </w:rPr>
        <w:t xml:space="preserve"> είναι ένα μικρό κινητό πλανητάριο το οποίο χρησιμοποιείται κυρίως στις Ηνωμένες Πολιτείες αλλά και σε 30 ακόμα χώρες του κόσμου ως μέρος του εκπαιδευτικού προγράμματος σε σχολεία της πρωτοβάθμιας και της δευτεροβάθμιας εκπαίδευσης. </w:t>
      </w:r>
      <w:r w:rsidR="007B3834" w:rsidRPr="007B3834">
        <w:rPr>
          <w:b/>
          <w:color w:val="61636A"/>
        </w:rPr>
        <w:t>Το χρησιμοποιούν ακόμα και πολλά Τεχνικά Μουσεία και λέσχες αστρονομίας σε ολόκληρο τον κόσμο.</w:t>
      </w:r>
      <w:r w:rsidR="007B3834">
        <w:rPr>
          <w:b/>
          <w:color w:val="61636A"/>
        </w:rPr>
        <w:t xml:space="preserve"> </w:t>
      </w:r>
      <w:r w:rsidR="007B3834" w:rsidRPr="007B3834">
        <w:rPr>
          <w:b/>
          <w:color w:val="61636A"/>
        </w:rPr>
        <w:t>Το STARLAB είναι κατά βάση ένα εκπαιδευτικό μέσο και προσφέρει τις βασικές δυνατότητες ενός πλανηταρίου σε ένα μικρό αριθμό ατόμων. Συνήθως το πρόγραμμα απευθύνεται στους 30-40 μαθητές μιας τάξης</w:t>
      </w:r>
      <w:r w:rsidR="007B3834">
        <w:rPr>
          <w:b/>
          <w:color w:val="61636A"/>
        </w:rPr>
        <w:t xml:space="preserve">. Μία από τις θεματικές του πλανηταρίου είναι το Ηλιακό σύστημα και ο Γαλαξίας μας, η οποία μπορεί να χρησιμοποιηθεί, για να εξυπηρετηθούν οι δικοί μας εκπαιδευτικοί στόχοι. Η μαθησιακή δράση μπορεί να λάβει χώρα στο σχολείο. το ειδικό επιστημονικό προσωπικό μπορεί να βοηθήσει τον εκπαιδευτικό να διεκπεραιώσει το πρόγραμμα. Η πρόσκληση του κινητού πλανηταρίου μπορεί να πραγματοποιηθεί-χωρίς εμπόδια-με τη συμπλήρωση μιας φόρμας στο επίσημο </w:t>
      </w:r>
      <w:r w:rsidR="007B3834">
        <w:rPr>
          <w:b/>
          <w:color w:val="61636A"/>
          <w:lang w:val="en-US"/>
        </w:rPr>
        <w:t>site</w:t>
      </w:r>
      <w:r w:rsidR="007B3834" w:rsidRPr="007B3834">
        <w:rPr>
          <w:b/>
          <w:color w:val="61636A"/>
        </w:rPr>
        <w:t xml:space="preserve"> </w:t>
      </w:r>
      <w:r w:rsidR="007B3834">
        <w:rPr>
          <w:b/>
          <w:color w:val="61636A"/>
        </w:rPr>
        <w:t xml:space="preserve">του </w:t>
      </w:r>
      <w:r w:rsidR="00D540F3">
        <w:rPr>
          <w:b/>
          <w:color w:val="61636A"/>
          <w:lang w:val="en-US"/>
        </w:rPr>
        <w:t>STARLAB</w:t>
      </w:r>
      <w:r w:rsidR="007B3834">
        <w:rPr>
          <w:b/>
          <w:color w:val="61636A"/>
        </w:rPr>
        <w:t>.</w:t>
      </w:r>
    </w:p>
    <w:p w:rsidR="00464990" w:rsidRDefault="00464990" w:rsidP="008C2E59">
      <w:pPr>
        <w:pStyle w:val="Web"/>
        <w:shd w:val="clear" w:color="auto" w:fill="FFFFFF"/>
        <w:spacing w:line="231" w:lineRule="atLeast"/>
        <w:ind w:firstLine="720"/>
        <w:jc w:val="both"/>
        <w:rPr>
          <w:b/>
          <w:color w:val="61636A"/>
        </w:rPr>
      </w:pPr>
      <w:r w:rsidRPr="00464990">
        <w:rPr>
          <w:b/>
          <w:color w:val="61636A"/>
        </w:rPr>
        <w:t>Το περιβάλλον που δημιουργεί ο σκοτεινός θάλαμος του STARLAB καθώς και η πολύ καλή ακουστική του, προσελκύει το ενδιαφέρον των παιδιών, των οποίων η προσοχή διατηρείται αναπόσπαστη. Εξάλλου είναι γνωστό ότι η χρήση οπτικοακουστικών μέσων στα σχολεία κάνει τα μαθήματα πιο ευχάριστα, κατανοητά και αποτελεσματικά. Η προβολή διαρκεί περίπου όσο μια διδακτική ώρα (ανάλογα με το θέμα και την τάξη) και η χωρητικότητα του θόλου είναι 30-40 παιδιά (και πάλι ανάλογα με την τάξη).</w:t>
      </w:r>
    </w:p>
    <w:p w:rsidR="00994620" w:rsidRDefault="00B41E85" w:rsidP="008C2E59">
      <w:pPr>
        <w:pStyle w:val="Web"/>
        <w:shd w:val="clear" w:color="auto" w:fill="FFFFFF"/>
        <w:spacing w:line="231" w:lineRule="atLeast"/>
        <w:ind w:firstLine="720"/>
        <w:jc w:val="both"/>
        <w:rPr>
          <w:color w:val="61636A"/>
        </w:rPr>
      </w:pPr>
      <w:r w:rsidRPr="00B41E85">
        <w:rPr>
          <w:b/>
          <w:color w:val="61636A"/>
          <w:u w:val="single"/>
        </w:rPr>
        <w:t>Δραστηριότητα επέκτασης</w:t>
      </w:r>
      <w:r>
        <w:rPr>
          <w:b/>
          <w:color w:val="61636A"/>
          <w:u w:val="single"/>
        </w:rPr>
        <w:t xml:space="preserve">: </w:t>
      </w:r>
      <w:r>
        <w:rPr>
          <w:color w:val="61636A"/>
        </w:rPr>
        <w:t>για να ενισχυθεί η μαθησιακή διαδικασία μετά το πέρας του εκπαιδευτικού προγράμματος, μπορεί να πραγματοποιηθεί μία ομαδική ζωγραφιά του πλανητικού συστήματος σε χαρτί του μέτρου και να κολληθεί στο ταβάνι της αίθουσας (η θέση της ζωγραφιάς δίνει τη δυνατότητα στα παιδιά- ξαπλώνοντας στο χαλί- να</w:t>
      </w:r>
      <w:r w:rsidR="00B031D2">
        <w:rPr>
          <w:color w:val="61636A"/>
        </w:rPr>
        <w:t xml:space="preserve"> παρατηρήσουν και να θαυμάσουν το πλανητικό σύστημα).</w:t>
      </w:r>
    </w:p>
    <w:p w:rsidR="00994620" w:rsidRDefault="00994620" w:rsidP="008C2E59">
      <w:pPr>
        <w:pStyle w:val="Web"/>
        <w:shd w:val="clear" w:color="auto" w:fill="FFFFFF"/>
        <w:spacing w:line="231" w:lineRule="atLeast"/>
        <w:ind w:firstLine="720"/>
        <w:jc w:val="both"/>
        <w:rPr>
          <w:color w:val="61636A"/>
        </w:rPr>
      </w:pPr>
    </w:p>
    <w:p w:rsidR="00B41E85" w:rsidRDefault="00994620" w:rsidP="008C2E59">
      <w:pPr>
        <w:pStyle w:val="Web"/>
        <w:shd w:val="clear" w:color="auto" w:fill="FFFFFF"/>
        <w:spacing w:line="231" w:lineRule="atLeast"/>
        <w:ind w:firstLine="720"/>
        <w:jc w:val="both"/>
        <w:rPr>
          <w:b/>
          <w:color w:val="61636A"/>
          <w:u w:val="single"/>
        </w:rPr>
      </w:pPr>
      <w:r w:rsidRPr="00994620">
        <w:rPr>
          <w:b/>
          <w:color w:val="61636A"/>
          <w:u w:val="single"/>
        </w:rPr>
        <w:t>Δραστηριότητες για το φαινόμενο εναλλαγής ημέρας-νύχτας</w:t>
      </w:r>
      <w:r w:rsidR="00B41E85" w:rsidRPr="00994620">
        <w:rPr>
          <w:b/>
          <w:color w:val="61636A"/>
          <w:u w:val="single"/>
        </w:rPr>
        <w:t xml:space="preserve"> </w:t>
      </w:r>
    </w:p>
    <w:p w:rsidR="00994620" w:rsidRDefault="00994620" w:rsidP="00994620">
      <w:pPr>
        <w:pStyle w:val="Web"/>
        <w:shd w:val="clear" w:color="auto" w:fill="FFFFFF"/>
        <w:spacing w:line="231" w:lineRule="atLeast"/>
        <w:ind w:left="1440"/>
        <w:jc w:val="both"/>
        <w:rPr>
          <w:b/>
          <w:color w:val="61636A"/>
          <w:u w:val="single"/>
        </w:rPr>
      </w:pPr>
      <w:r>
        <w:rPr>
          <w:b/>
          <w:color w:val="61636A"/>
          <w:u w:val="single"/>
        </w:rPr>
        <w:t>Στόχοι:</w:t>
      </w:r>
    </w:p>
    <w:p w:rsidR="00994620" w:rsidRDefault="00994620" w:rsidP="00994620">
      <w:pPr>
        <w:pStyle w:val="Web"/>
        <w:numPr>
          <w:ilvl w:val="0"/>
          <w:numId w:val="3"/>
        </w:numPr>
        <w:shd w:val="clear" w:color="auto" w:fill="FFFFFF"/>
        <w:spacing w:line="231" w:lineRule="atLeast"/>
        <w:jc w:val="both"/>
        <w:rPr>
          <w:color w:val="61636A"/>
        </w:rPr>
      </w:pPr>
      <w:r w:rsidRPr="00994620">
        <w:rPr>
          <w:color w:val="61636A"/>
        </w:rPr>
        <w:t>Ο ήλιος και η γη συνυπάρχουν σε έναν ενιαίο χώρο μαζί με άλλους πλανήτες</w:t>
      </w:r>
    </w:p>
    <w:p w:rsidR="00994620" w:rsidRDefault="00994620" w:rsidP="00994620">
      <w:pPr>
        <w:pStyle w:val="Web"/>
        <w:numPr>
          <w:ilvl w:val="0"/>
          <w:numId w:val="3"/>
        </w:numPr>
        <w:shd w:val="clear" w:color="auto" w:fill="FFFFFF"/>
        <w:spacing w:line="231" w:lineRule="atLeast"/>
        <w:jc w:val="both"/>
        <w:rPr>
          <w:color w:val="61636A"/>
        </w:rPr>
      </w:pPr>
      <w:r w:rsidRPr="00994620">
        <w:rPr>
          <w:color w:val="61636A"/>
        </w:rPr>
        <w:t xml:space="preserve">Η εναλλαγή της ημέρας και της νύχτας οφείλεται στην περιστροφή της γης περί τον άξονά </w:t>
      </w:r>
      <w:r w:rsidR="00DD168B">
        <w:rPr>
          <w:color w:val="61636A"/>
        </w:rPr>
        <w:t>της</w:t>
      </w:r>
    </w:p>
    <w:p w:rsidR="00DD168B" w:rsidRDefault="00DD168B" w:rsidP="00DD168B">
      <w:pPr>
        <w:pStyle w:val="Web"/>
        <w:shd w:val="clear" w:color="auto" w:fill="FFFFFF"/>
        <w:spacing w:line="231" w:lineRule="atLeast"/>
        <w:ind w:left="2160"/>
        <w:jc w:val="both"/>
        <w:rPr>
          <w:color w:val="61636A"/>
        </w:rPr>
      </w:pPr>
    </w:p>
    <w:p w:rsidR="00DD168B" w:rsidRDefault="00DD168B" w:rsidP="00DD168B">
      <w:pPr>
        <w:pStyle w:val="Web"/>
        <w:shd w:val="clear" w:color="auto" w:fill="FFFFFF"/>
        <w:spacing w:line="231" w:lineRule="atLeast"/>
        <w:rPr>
          <w:color w:val="61636A"/>
        </w:rPr>
      </w:pPr>
      <w:r w:rsidRPr="00DD168B">
        <w:rPr>
          <w:b/>
          <w:color w:val="61636A"/>
          <w:u w:val="single"/>
        </w:rPr>
        <w:t>Περιγραφή δραστηριοτήτων</w:t>
      </w:r>
      <w:r>
        <w:rPr>
          <w:color w:val="61636A"/>
        </w:rPr>
        <w:t xml:space="preserve">: Για την εισαγωγή στο φαινόμενο εναλλαγής ημέρας και νύχτας πραγματοποιείται η ανάγνωση του παραμυθιού «καληνύχτα φεγγάρι» (σε αυτό είναι ένα αγόρι ο Πλάτωνας, που κάθεται το </w:t>
      </w:r>
      <w:r w:rsidR="00516254">
        <w:rPr>
          <w:color w:val="61636A"/>
        </w:rPr>
        <w:t>βράδυ</w:t>
      </w:r>
      <w:r>
        <w:rPr>
          <w:color w:val="61636A"/>
        </w:rPr>
        <w:t xml:space="preserve"> στο </w:t>
      </w:r>
      <w:r w:rsidR="00516254">
        <w:rPr>
          <w:color w:val="61636A"/>
        </w:rPr>
        <w:t>παράθυρό</w:t>
      </w:r>
      <w:r>
        <w:rPr>
          <w:color w:val="61636A"/>
        </w:rPr>
        <w:t xml:space="preserve"> του και συνομιλεί με το φεγγάρι. Κάποια στιγμή τον φωνάζουν οι γονείς του, για να πάει για ύπνο. Τότε καληνυχτίζει το φεγγάρι και του λέει θα σε δω το </w:t>
      </w:r>
      <w:r w:rsidR="00516254">
        <w:rPr>
          <w:color w:val="61636A"/>
        </w:rPr>
        <w:t>πρωί</w:t>
      </w:r>
      <w:r>
        <w:rPr>
          <w:color w:val="61636A"/>
        </w:rPr>
        <w:t>-εδώ σταματάει το παραμύθι).</w:t>
      </w:r>
    </w:p>
    <w:p w:rsidR="00DD168B" w:rsidRDefault="00DD168B" w:rsidP="00DD168B">
      <w:pPr>
        <w:pStyle w:val="Web"/>
        <w:shd w:val="clear" w:color="auto" w:fill="FFFFFF"/>
        <w:spacing w:line="231" w:lineRule="atLeast"/>
        <w:rPr>
          <w:color w:val="61636A"/>
        </w:rPr>
      </w:pPr>
      <w:r>
        <w:rPr>
          <w:color w:val="61636A"/>
        </w:rPr>
        <w:tab/>
        <w:t>Στη συνέχεια υποβάλλεται ένα σύνολο ερωτήσεων στα παιδιά, από το οποίο πρέπει να προκύψουν οι λέξεις «μέρα», «νύχτα», «φεγγάρι» και «ήλιος».</w:t>
      </w:r>
      <w:r w:rsidR="0073747B">
        <w:rPr>
          <w:color w:val="61636A"/>
        </w:rPr>
        <w:t xml:space="preserve"> Για παράδειγμα:</w:t>
      </w:r>
    </w:p>
    <w:tbl>
      <w:tblPr>
        <w:tblW w:w="6100" w:type="dxa"/>
        <w:tblInd w:w="1108" w:type="dxa"/>
        <w:tblCellMar>
          <w:left w:w="0" w:type="dxa"/>
          <w:right w:w="0" w:type="dxa"/>
        </w:tblCellMar>
        <w:tblLook w:val="0420" w:firstRow="1" w:lastRow="0" w:firstColumn="0" w:lastColumn="0" w:noHBand="0" w:noVBand="1"/>
      </w:tblPr>
      <w:tblGrid>
        <w:gridCol w:w="6100"/>
      </w:tblGrid>
      <w:tr w:rsidR="00DD168B" w:rsidRPr="00DD168B" w:rsidTr="0073747B">
        <w:trPr>
          <w:trHeight w:val="584"/>
        </w:trPr>
        <w:tc>
          <w:tcPr>
            <w:tcW w:w="61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44" w:type="dxa"/>
              <w:bottom w:w="72" w:type="dxa"/>
              <w:right w:w="144" w:type="dxa"/>
            </w:tcMar>
            <w:hideMark/>
          </w:tcPr>
          <w:p w:rsidR="00DD168B" w:rsidRPr="00DD168B" w:rsidRDefault="00DD168B" w:rsidP="00DD168B">
            <w:pPr>
              <w:spacing w:after="0" w:line="240" w:lineRule="auto"/>
              <w:rPr>
                <w:rFonts w:ascii="Arial" w:eastAsia="Times New Roman" w:hAnsi="Arial" w:cs="Arial"/>
                <w:sz w:val="32"/>
                <w:szCs w:val="32"/>
                <w:lang w:eastAsia="el-GR"/>
              </w:rPr>
            </w:pPr>
            <w:r w:rsidRPr="00DD168B">
              <w:rPr>
                <w:rFonts w:ascii="Gill Sans MT" w:eastAsia="Times New Roman" w:hAnsi="Gill Sans MT" w:cs="Arial"/>
                <w:color w:val="000000" w:themeColor="dark1"/>
                <w:kern w:val="24"/>
                <w:sz w:val="32"/>
                <w:szCs w:val="32"/>
                <w:lang w:eastAsia="el-GR"/>
              </w:rPr>
              <w:t>«</w:t>
            </w:r>
            <w:r w:rsidRPr="00DD168B">
              <w:rPr>
                <w:rFonts w:ascii="Arial" w:eastAsia="Times New Roman" w:hAnsi="Arial" w:cs="Arial"/>
                <w:color w:val="000000" w:themeColor="dark1"/>
                <w:kern w:val="24"/>
                <w:sz w:val="32"/>
                <w:szCs w:val="32"/>
                <w:lang w:eastAsia="el-GR"/>
              </w:rPr>
              <w:t>Πότε</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βλέ</w:t>
            </w:r>
            <w:r w:rsidRPr="00DD168B">
              <w:rPr>
                <w:rFonts w:ascii="Gill Sans MT" w:eastAsia="Times New Roman" w:hAnsi="Gill Sans MT" w:cs="Gill Sans MT"/>
                <w:color w:val="000000" w:themeColor="dark1"/>
                <w:kern w:val="24"/>
                <w:sz w:val="32"/>
                <w:szCs w:val="32"/>
                <w:lang w:eastAsia="el-GR"/>
              </w:rPr>
              <w:t>π</w:t>
            </w:r>
            <w:r w:rsidRPr="00DD168B">
              <w:rPr>
                <w:rFonts w:ascii="Arial" w:eastAsia="Times New Roman" w:hAnsi="Arial" w:cs="Arial"/>
                <w:color w:val="000000" w:themeColor="dark1"/>
                <w:kern w:val="24"/>
                <w:sz w:val="32"/>
                <w:szCs w:val="32"/>
                <w:lang w:eastAsia="el-GR"/>
              </w:rPr>
              <w:t>ουμε</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το</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φεγγάρι</w:t>
            </w:r>
            <w:r w:rsidRPr="00DD168B">
              <w:rPr>
                <w:rFonts w:ascii="Gill Sans MT" w:eastAsia="Times New Roman" w:hAnsi="Gill Sans MT" w:cs="Arial"/>
                <w:color w:val="000000" w:themeColor="dark1"/>
                <w:kern w:val="24"/>
                <w:sz w:val="32"/>
                <w:szCs w:val="32"/>
                <w:lang w:eastAsia="el-GR"/>
              </w:rPr>
              <w:t>;»</w:t>
            </w:r>
          </w:p>
        </w:tc>
      </w:tr>
      <w:tr w:rsidR="00DD168B" w:rsidRPr="00DD168B" w:rsidTr="0073747B">
        <w:trPr>
          <w:trHeight w:val="584"/>
        </w:trPr>
        <w:tc>
          <w:tcPr>
            <w:tcW w:w="6100" w:type="dxa"/>
            <w:tcBorders>
              <w:top w:val="single" w:sz="8" w:space="0" w:color="FEB80A"/>
              <w:left w:val="single" w:sz="8" w:space="0" w:color="FEB80A"/>
              <w:bottom w:val="single" w:sz="8" w:space="0" w:color="FEB80A"/>
              <w:right w:val="single" w:sz="8" w:space="0" w:color="FEB80A"/>
            </w:tcBorders>
            <w:shd w:val="clear" w:color="auto" w:fill="FFE6CC"/>
            <w:tcMar>
              <w:top w:w="72" w:type="dxa"/>
              <w:left w:w="144" w:type="dxa"/>
              <w:bottom w:w="72" w:type="dxa"/>
              <w:right w:w="144" w:type="dxa"/>
            </w:tcMar>
            <w:hideMark/>
          </w:tcPr>
          <w:p w:rsidR="00DD168B" w:rsidRPr="00DD168B" w:rsidRDefault="00DD168B" w:rsidP="00DD168B">
            <w:pPr>
              <w:spacing w:after="0" w:line="240" w:lineRule="auto"/>
              <w:rPr>
                <w:rFonts w:ascii="Arial" w:eastAsia="Times New Roman" w:hAnsi="Arial" w:cs="Arial"/>
                <w:sz w:val="32"/>
                <w:szCs w:val="32"/>
                <w:lang w:eastAsia="el-GR"/>
              </w:rPr>
            </w:pPr>
            <w:r w:rsidRPr="00DD168B">
              <w:rPr>
                <w:rFonts w:ascii="Gill Sans MT" w:eastAsia="Times New Roman" w:hAnsi="Gill Sans MT" w:cs="Arial"/>
                <w:color w:val="000000" w:themeColor="dark1"/>
                <w:kern w:val="24"/>
                <w:sz w:val="32"/>
                <w:szCs w:val="32"/>
                <w:lang w:eastAsia="el-GR"/>
              </w:rPr>
              <w:t>«</w:t>
            </w:r>
            <w:r w:rsidRPr="00DD168B">
              <w:rPr>
                <w:rFonts w:ascii="Arial" w:eastAsia="Times New Roman" w:hAnsi="Arial" w:cs="Arial"/>
                <w:color w:val="000000" w:themeColor="dark1"/>
                <w:kern w:val="24"/>
                <w:sz w:val="32"/>
                <w:szCs w:val="32"/>
                <w:lang w:eastAsia="el-GR"/>
              </w:rPr>
              <w:t>Πότε</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εξαφανίζεται</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το</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φεγγάρι</w:t>
            </w:r>
            <w:r w:rsidRPr="00DD168B">
              <w:rPr>
                <w:rFonts w:ascii="Gill Sans MT" w:eastAsia="Times New Roman" w:hAnsi="Gill Sans MT" w:cs="Arial"/>
                <w:color w:val="000000" w:themeColor="dark1"/>
                <w:kern w:val="24"/>
                <w:sz w:val="32"/>
                <w:szCs w:val="32"/>
                <w:lang w:eastAsia="el-GR"/>
              </w:rPr>
              <w:t>;»</w:t>
            </w:r>
          </w:p>
        </w:tc>
      </w:tr>
      <w:tr w:rsidR="00DD168B" w:rsidRPr="00DD168B" w:rsidTr="0073747B">
        <w:trPr>
          <w:trHeight w:val="584"/>
        </w:trPr>
        <w:tc>
          <w:tcPr>
            <w:tcW w:w="61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44" w:type="dxa"/>
              <w:bottom w:w="72" w:type="dxa"/>
              <w:right w:w="144" w:type="dxa"/>
            </w:tcMar>
            <w:hideMark/>
          </w:tcPr>
          <w:p w:rsidR="00DD168B" w:rsidRPr="00DD168B" w:rsidRDefault="00DD168B" w:rsidP="00DD168B">
            <w:pPr>
              <w:spacing w:after="0" w:line="240" w:lineRule="auto"/>
              <w:rPr>
                <w:rFonts w:ascii="Arial" w:eastAsia="Times New Roman" w:hAnsi="Arial" w:cs="Arial"/>
                <w:sz w:val="32"/>
                <w:szCs w:val="32"/>
                <w:lang w:eastAsia="el-GR"/>
              </w:rPr>
            </w:pPr>
            <w:r w:rsidRPr="00DD168B">
              <w:rPr>
                <w:rFonts w:ascii="Gill Sans MT" w:eastAsia="Times New Roman" w:hAnsi="Gill Sans MT" w:cs="Arial"/>
                <w:color w:val="000000" w:themeColor="dark1"/>
                <w:kern w:val="24"/>
                <w:sz w:val="32"/>
                <w:szCs w:val="32"/>
                <w:lang w:eastAsia="el-GR"/>
              </w:rPr>
              <w:t>«</w:t>
            </w:r>
            <w:r w:rsidRPr="00DD168B">
              <w:rPr>
                <w:rFonts w:ascii="Arial" w:eastAsia="Times New Roman" w:hAnsi="Arial" w:cs="Arial"/>
                <w:color w:val="000000" w:themeColor="dark1"/>
                <w:kern w:val="24"/>
                <w:sz w:val="32"/>
                <w:szCs w:val="32"/>
                <w:lang w:eastAsia="el-GR"/>
              </w:rPr>
              <w:t>Τι</w:t>
            </w:r>
            <w:r w:rsidRPr="00DD168B">
              <w:rPr>
                <w:rFonts w:ascii="Gill Sans MT" w:eastAsia="Times New Roman" w:hAnsi="Gill Sans MT" w:cs="Arial"/>
                <w:color w:val="000000" w:themeColor="dark1"/>
                <w:kern w:val="24"/>
                <w:sz w:val="32"/>
                <w:szCs w:val="32"/>
                <w:lang w:eastAsia="el-GR"/>
              </w:rPr>
              <w:t xml:space="preserve"> </w:t>
            </w:r>
            <w:r w:rsidRPr="00DD168B">
              <w:rPr>
                <w:rFonts w:ascii="Gill Sans MT" w:eastAsia="Times New Roman" w:hAnsi="Gill Sans MT" w:cs="Gill Sans MT"/>
                <w:color w:val="000000" w:themeColor="dark1"/>
                <w:kern w:val="24"/>
                <w:sz w:val="32"/>
                <w:szCs w:val="32"/>
                <w:lang w:eastAsia="el-GR"/>
              </w:rPr>
              <w:t>π</w:t>
            </w:r>
            <w:r w:rsidRPr="00DD168B">
              <w:rPr>
                <w:rFonts w:ascii="Arial" w:eastAsia="Times New Roman" w:hAnsi="Arial" w:cs="Arial"/>
                <w:color w:val="000000" w:themeColor="dark1"/>
                <w:kern w:val="24"/>
                <w:sz w:val="32"/>
                <w:szCs w:val="32"/>
                <w:lang w:eastAsia="el-GR"/>
              </w:rPr>
              <w:t>αίρνει</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τη</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θέση</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του</w:t>
            </w:r>
            <w:r w:rsidRPr="00DD168B">
              <w:rPr>
                <w:rFonts w:ascii="Gill Sans MT" w:eastAsia="Times New Roman" w:hAnsi="Gill Sans MT" w:cs="Arial"/>
                <w:color w:val="000000" w:themeColor="dark1"/>
                <w:kern w:val="24"/>
                <w:sz w:val="32"/>
                <w:szCs w:val="32"/>
                <w:lang w:eastAsia="el-GR"/>
              </w:rPr>
              <w:t xml:space="preserve"> </w:t>
            </w:r>
            <w:r w:rsidRPr="00DD168B">
              <w:rPr>
                <w:rFonts w:ascii="Arial" w:eastAsia="Times New Roman" w:hAnsi="Arial" w:cs="Arial"/>
                <w:color w:val="000000" w:themeColor="dark1"/>
                <w:kern w:val="24"/>
                <w:sz w:val="32"/>
                <w:szCs w:val="32"/>
                <w:lang w:eastAsia="el-GR"/>
              </w:rPr>
              <w:t>φεγγαριού</w:t>
            </w:r>
            <w:r w:rsidRPr="00DD168B">
              <w:rPr>
                <w:rFonts w:ascii="Gill Sans MT" w:eastAsia="Times New Roman" w:hAnsi="Gill Sans MT" w:cs="Arial"/>
                <w:color w:val="000000" w:themeColor="dark1"/>
                <w:kern w:val="24"/>
                <w:sz w:val="32"/>
                <w:szCs w:val="32"/>
                <w:lang w:eastAsia="el-GR"/>
              </w:rPr>
              <w:t>;»</w:t>
            </w:r>
          </w:p>
        </w:tc>
      </w:tr>
    </w:tbl>
    <w:p w:rsidR="00DD168B" w:rsidRDefault="00F93E76" w:rsidP="000232A9">
      <w:pPr>
        <w:pStyle w:val="Web"/>
        <w:shd w:val="clear" w:color="auto" w:fill="FFFFFF"/>
        <w:spacing w:line="231" w:lineRule="atLeast"/>
        <w:ind w:firstLine="720"/>
        <w:jc w:val="both"/>
        <w:rPr>
          <w:color w:val="61636A"/>
        </w:rPr>
      </w:pPr>
      <w:r>
        <w:rPr>
          <w:color w:val="61636A"/>
        </w:rPr>
        <w:t xml:space="preserve">Ακολουθεί ένα βιωματικό </w:t>
      </w:r>
      <w:r w:rsidR="00516254">
        <w:rPr>
          <w:color w:val="61636A"/>
        </w:rPr>
        <w:t>παιχνίδι</w:t>
      </w:r>
      <w:r>
        <w:rPr>
          <w:color w:val="61636A"/>
        </w:rPr>
        <w:t xml:space="preserve">, που ονομάζεται: «Μέρα και νύχτα» (συγκεντρώνουμε τα παιδιά και τους λέμε ότι η μπροστινή μας πλευρά, το πρόσωπο μας είναι το σπίτι μας και είναι ημέρα. Κρατάμε μια λάμπα και τους λέμε πώς θα γίνει νύχτα στο σπίτι </w:t>
      </w:r>
      <w:r w:rsidR="00B64D55">
        <w:rPr>
          <w:color w:val="61636A"/>
        </w:rPr>
        <w:t xml:space="preserve">μας, χωρίς να </w:t>
      </w:r>
      <w:r w:rsidR="00516254">
        <w:rPr>
          <w:color w:val="61636A"/>
        </w:rPr>
        <w:t>σβήσει</w:t>
      </w:r>
      <w:r w:rsidR="00B64D55">
        <w:rPr>
          <w:color w:val="61636A"/>
        </w:rPr>
        <w:t xml:space="preserve"> καθόλου η λάμπα). Αν τα παιδιά</w:t>
      </w:r>
      <w:r w:rsidR="000232A9">
        <w:rPr>
          <w:color w:val="61636A"/>
        </w:rPr>
        <w:t xml:space="preserve"> προχωρήσουν</w:t>
      </w:r>
      <w:r w:rsidR="00B64D55">
        <w:rPr>
          <w:color w:val="61636A"/>
        </w:rPr>
        <w:t xml:space="preserve"> στη διαδικασία να περιστρέψουν  το σώμα </w:t>
      </w:r>
      <w:r w:rsidR="000232A9">
        <w:rPr>
          <w:color w:val="61636A"/>
        </w:rPr>
        <w:t>τους, τότε θα έχουν κατανοήσει ότι η εναλλαγή ημέρας και νύχτα οφείλεται στην περιστροφή της Γης γύρω από τον άξονά της.</w:t>
      </w:r>
    </w:p>
    <w:p w:rsidR="009D1573" w:rsidRPr="009D1573" w:rsidRDefault="009D1573" w:rsidP="000232A9">
      <w:pPr>
        <w:pStyle w:val="Web"/>
        <w:shd w:val="clear" w:color="auto" w:fill="FFFFFF"/>
        <w:spacing w:line="231" w:lineRule="atLeast"/>
        <w:ind w:firstLine="720"/>
        <w:jc w:val="both"/>
        <w:rPr>
          <w:color w:val="61636A"/>
        </w:rPr>
      </w:pPr>
      <w:r w:rsidRPr="009D1573">
        <w:rPr>
          <w:b/>
          <w:color w:val="61636A"/>
          <w:u w:val="single"/>
        </w:rPr>
        <w:t>Δραστηριότητα επέκτασης:</w:t>
      </w:r>
      <w:r>
        <w:rPr>
          <w:b/>
          <w:color w:val="61636A"/>
          <w:u w:val="single"/>
        </w:rPr>
        <w:t xml:space="preserve"> </w:t>
      </w:r>
      <w:r>
        <w:rPr>
          <w:color w:val="61636A"/>
        </w:rPr>
        <w:t xml:space="preserve">Για να ενισχυθεί η μαθησιακή </w:t>
      </w:r>
      <w:r w:rsidR="00516254">
        <w:rPr>
          <w:color w:val="61636A"/>
        </w:rPr>
        <w:t>διαδικασία</w:t>
      </w:r>
      <w:r>
        <w:rPr>
          <w:color w:val="61636A"/>
        </w:rPr>
        <w:t xml:space="preserve"> , μπορεί να ακολουθήσει  ένα </w:t>
      </w:r>
      <w:r>
        <w:rPr>
          <w:color w:val="61636A"/>
          <w:lang w:val="en-US"/>
        </w:rPr>
        <w:t>pretend</w:t>
      </w:r>
      <w:r w:rsidRPr="009D1573">
        <w:rPr>
          <w:color w:val="61636A"/>
        </w:rPr>
        <w:t xml:space="preserve"> </w:t>
      </w:r>
      <w:r>
        <w:rPr>
          <w:color w:val="61636A"/>
          <w:lang w:val="en-US"/>
        </w:rPr>
        <w:t>play</w:t>
      </w:r>
      <w:r>
        <w:rPr>
          <w:color w:val="61636A"/>
        </w:rPr>
        <w:t>, σύμφωνα με το οποίο</w:t>
      </w:r>
      <w:r w:rsidR="00EA3769">
        <w:rPr>
          <w:color w:val="61636A"/>
        </w:rPr>
        <w:t xml:space="preserve"> η σχολική αίθουσα χωρίζεται σε 2 κομμάτια. Το ένα θα είναι η νύχτα και το άλλο η μέρα.</w:t>
      </w:r>
      <w:r w:rsidR="00C2614A">
        <w:rPr>
          <w:color w:val="61636A"/>
        </w:rPr>
        <w:t xml:space="preserve"> Τα παιδιά που θα βρίσκονται στη μεριά της νύχτας, θα μιμούνται δραστηριότητες που γίνονται τη νύχτα (όπως θα κοιμούνται) και αντιστοίχως θα συμβεί το ίδιο και στο κομμάτι της ημέρας (όπως θα παίζουν, θα διαβάζουν).</w:t>
      </w:r>
      <w:r w:rsidR="00EA3769">
        <w:rPr>
          <w:color w:val="61636A"/>
        </w:rPr>
        <w:t xml:space="preserve"> </w:t>
      </w:r>
    </w:p>
    <w:p w:rsidR="00135BAA" w:rsidRPr="00135BAA" w:rsidRDefault="00135BAA" w:rsidP="00135BAA">
      <w:pPr>
        <w:pStyle w:val="Web"/>
        <w:shd w:val="clear" w:color="auto" w:fill="FFFFFF"/>
        <w:spacing w:line="231" w:lineRule="atLeast"/>
        <w:ind w:firstLine="720"/>
        <w:jc w:val="center"/>
        <w:rPr>
          <w:b/>
          <w:color w:val="61636A"/>
          <w:u w:val="single"/>
        </w:rPr>
      </w:pPr>
    </w:p>
    <w:p w:rsidR="004669E5" w:rsidRPr="00266A10" w:rsidRDefault="004669E5" w:rsidP="004145D7">
      <w:pPr>
        <w:ind w:firstLine="720"/>
        <w:jc w:val="both"/>
        <w:rPr>
          <w:b/>
        </w:rPr>
      </w:pPr>
    </w:p>
    <w:sectPr w:rsidR="004669E5" w:rsidRPr="00266A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894"/>
    <w:multiLevelType w:val="hybridMultilevel"/>
    <w:tmpl w:val="F500B538"/>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7525329"/>
    <w:multiLevelType w:val="hybridMultilevel"/>
    <w:tmpl w:val="252A05AC"/>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59C17905"/>
    <w:multiLevelType w:val="hybridMultilevel"/>
    <w:tmpl w:val="FFA87B52"/>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DD"/>
    <w:rsid w:val="000232A9"/>
    <w:rsid w:val="0004270A"/>
    <w:rsid w:val="00054DC8"/>
    <w:rsid w:val="00055F9C"/>
    <w:rsid w:val="00135BAA"/>
    <w:rsid w:val="00185912"/>
    <w:rsid w:val="00185DFE"/>
    <w:rsid w:val="00266A10"/>
    <w:rsid w:val="00300C88"/>
    <w:rsid w:val="003630C7"/>
    <w:rsid w:val="004145D7"/>
    <w:rsid w:val="00464990"/>
    <w:rsid w:val="004669E5"/>
    <w:rsid w:val="00516254"/>
    <w:rsid w:val="00574C3B"/>
    <w:rsid w:val="00593E59"/>
    <w:rsid w:val="005B2F4C"/>
    <w:rsid w:val="006B2884"/>
    <w:rsid w:val="0073747B"/>
    <w:rsid w:val="007B3834"/>
    <w:rsid w:val="00863505"/>
    <w:rsid w:val="008829E2"/>
    <w:rsid w:val="008C2E59"/>
    <w:rsid w:val="008C4547"/>
    <w:rsid w:val="009029DD"/>
    <w:rsid w:val="00994620"/>
    <w:rsid w:val="009D1573"/>
    <w:rsid w:val="00A5621A"/>
    <w:rsid w:val="00A63A01"/>
    <w:rsid w:val="00AA695A"/>
    <w:rsid w:val="00B031D2"/>
    <w:rsid w:val="00B41E85"/>
    <w:rsid w:val="00B64D55"/>
    <w:rsid w:val="00C157FF"/>
    <w:rsid w:val="00C2614A"/>
    <w:rsid w:val="00C765B2"/>
    <w:rsid w:val="00C91C71"/>
    <w:rsid w:val="00CD17AB"/>
    <w:rsid w:val="00D50697"/>
    <w:rsid w:val="00D540F3"/>
    <w:rsid w:val="00DD168B"/>
    <w:rsid w:val="00E71E11"/>
    <w:rsid w:val="00E77B3C"/>
    <w:rsid w:val="00E85BC7"/>
    <w:rsid w:val="00EA3769"/>
    <w:rsid w:val="00F93E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29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29E2"/>
    <w:rPr>
      <w:rFonts w:ascii="Tahoma" w:hAnsi="Tahoma" w:cs="Tahoma"/>
      <w:sz w:val="16"/>
      <w:szCs w:val="16"/>
    </w:rPr>
  </w:style>
  <w:style w:type="character" w:customStyle="1" w:styleId="Char0">
    <w:name w:val="Χωρίς διάστιχο Char"/>
    <w:basedOn w:val="a0"/>
    <w:link w:val="a4"/>
    <w:uiPriority w:val="1"/>
    <w:locked/>
    <w:rsid w:val="008829E2"/>
    <w:rPr>
      <w:rFonts w:ascii="Times New Roman" w:eastAsiaTheme="minorEastAsia" w:hAnsi="Times New Roman" w:cs="Times New Roman"/>
      <w:lang w:eastAsia="el-GR"/>
    </w:rPr>
  </w:style>
  <w:style w:type="paragraph" w:styleId="a4">
    <w:name w:val="No Spacing"/>
    <w:link w:val="Char0"/>
    <w:uiPriority w:val="1"/>
    <w:qFormat/>
    <w:rsid w:val="008829E2"/>
    <w:pPr>
      <w:spacing w:after="0" w:line="240" w:lineRule="auto"/>
    </w:pPr>
    <w:rPr>
      <w:rFonts w:ascii="Times New Roman" w:eastAsiaTheme="minorEastAsia" w:hAnsi="Times New Roman" w:cs="Times New Roman"/>
      <w:lang w:eastAsia="el-GR"/>
    </w:rPr>
  </w:style>
  <w:style w:type="paragraph" w:styleId="a5">
    <w:name w:val="List Paragraph"/>
    <w:basedOn w:val="a"/>
    <w:uiPriority w:val="34"/>
    <w:qFormat/>
    <w:rsid w:val="00185DFE"/>
    <w:pPr>
      <w:ind w:left="720"/>
      <w:contextualSpacing/>
    </w:pPr>
  </w:style>
  <w:style w:type="character" w:styleId="-">
    <w:name w:val="Hyperlink"/>
    <w:basedOn w:val="a0"/>
    <w:uiPriority w:val="99"/>
    <w:unhideWhenUsed/>
    <w:rsid w:val="004145D7"/>
    <w:rPr>
      <w:color w:val="0000FF" w:themeColor="hyperlink"/>
      <w:u w:val="single"/>
    </w:rPr>
  </w:style>
  <w:style w:type="character" w:styleId="-0">
    <w:name w:val="FollowedHyperlink"/>
    <w:basedOn w:val="a0"/>
    <w:uiPriority w:val="99"/>
    <w:semiHidden/>
    <w:unhideWhenUsed/>
    <w:rsid w:val="004145D7"/>
    <w:rPr>
      <w:color w:val="800080" w:themeColor="followedHyperlink"/>
      <w:u w:val="single"/>
    </w:rPr>
  </w:style>
  <w:style w:type="paragraph" w:styleId="Web">
    <w:name w:val="Normal (Web)"/>
    <w:basedOn w:val="a"/>
    <w:uiPriority w:val="99"/>
    <w:unhideWhenUsed/>
    <w:rsid w:val="004669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29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29E2"/>
    <w:rPr>
      <w:rFonts w:ascii="Tahoma" w:hAnsi="Tahoma" w:cs="Tahoma"/>
      <w:sz w:val="16"/>
      <w:szCs w:val="16"/>
    </w:rPr>
  </w:style>
  <w:style w:type="character" w:customStyle="1" w:styleId="Char0">
    <w:name w:val="Χωρίς διάστιχο Char"/>
    <w:basedOn w:val="a0"/>
    <w:link w:val="a4"/>
    <w:uiPriority w:val="1"/>
    <w:locked/>
    <w:rsid w:val="008829E2"/>
    <w:rPr>
      <w:rFonts w:ascii="Times New Roman" w:eastAsiaTheme="minorEastAsia" w:hAnsi="Times New Roman" w:cs="Times New Roman"/>
      <w:lang w:eastAsia="el-GR"/>
    </w:rPr>
  </w:style>
  <w:style w:type="paragraph" w:styleId="a4">
    <w:name w:val="No Spacing"/>
    <w:link w:val="Char0"/>
    <w:uiPriority w:val="1"/>
    <w:qFormat/>
    <w:rsid w:val="008829E2"/>
    <w:pPr>
      <w:spacing w:after="0" w:line="240" w:lineRule="auto"/>
    </w:pPr>
    <w:rPr>
      <w:rFonts w:ascii="Times New Roman" w:eastAsiaTheme="minorEastAsia" w:hAnsi="Times New Roman" w:cs="Times New Roman"/>
      <w:lang w:eastAsia="el-GR"/>
    </w:rPr>
  </w:style>
  <w:style w:type="paragraph" w:styleId="a5">
    <w:name w:val="List Paragraph"/>
    <w:basedOn w:val="a"/>
    <w:uiPriority w:val="34"/>
    <w:qFormat/>
    <w:rsid w:val="00185DFE"/>
    <w:pPr>
      <w:ind w:left="720"/>
      <w:contextualSpacing/>
    </w:pPr>
  </w:style>
  <w:style w:type="character" w:styleId="-">
    <w:name w:val="Hyperlink"/>
    <w:basedOn w:val="a0"/>
    <w:uiPriority w:val="99"/>
    <w:unhideWhenUsed/>
    <w:rsid w:val="004145D7"/>
    <w:rPr>
      <w:color w:val="0000FF" w:themeColor="hyperlink"/>
      <w:u w:val="single"/>
    </w:rPr>
  </w:style>
  <w:style w:type="character" w:styleId="-0">
    <w:name w:val="FollowedHyperlink"/>
    <w:basedOn w:val="a0"/>
    <w:uiPriority w:val="99"/>
    <w:semiHidden/>
    <w:unhideWhenUsed/>
    <w:rsid w:val="004145D7"/>
    <w:rPr>
      <w:color w:val="800080" w:themeColor="followedHyperlink"/>
      <w:u w:val="single"/>
    </w:rPr>
  </w:style>
  <w:style w:type="paragraph" w:styleId="Web">
    <w:name w:val="Normal (Web)"/>
    <w:basedOn w:val="a"/>
    <w:uiPriority w:val="99"/>
    <w:unhideWhenUsed/>
    <w:rsid w:val="004669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4726">
      <w:bodyDiv w:val="1"/>
      <w:marLeft w:val="0"/>
      <w:marRight w:val="0"/>
      <w:marTop w:val="0"/>
      <w:marBottom w:val="0"/>
      <w:divBdr>
        <w:top w:val="none" w:sz="0" w:space="0" w:color="auto"/>
        <w:left w:val="none" w:sz="0" w:space="0" w:color="auto"/>
        <w:bottom w:val="none" w:sz="0" w:space="0" w:color="auto"/>
        <w:right w:val="none" w:sz="0" w:space="0" w:color="auto"/>
      </w:divBdr>
    </w:div>
    <w:div w:id="584850001">
      <w:bodyDiv w:val="1"/>
      <w:marLeft w:val="0"/>
      <w:marRight w:val="0"/>
      <w:marTop w:val="0"/>
      <w:marBottom w:val="0"/>
      <w:divBdr>
        <w:top w:val="none" w:sz="0" w:space="0" w:color="auto"/>
        <w:left w:val="none" w:sz="0" w:space="0" w:color="auto"/>
        <w:bottom w:val="none" w:sz="0" w:space="0" w:color="auto"/>
        <w:right w:val="none" w:sz="0" w:space="0" w:color="auto"/>
      </w:divBdr>
    </w:div>
    <w:div w:id="7671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yla9p-pteU" TargetMode="Externa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0" Type="http://schemas.openxmlformats.org/officeDocument/2006/relationships/hyperlink" Target="http://www.youtube.com/watch?v=lgNdN9ugs3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52C79AF16B42AD84006EFBFEB8D10E"/>
        <w:category>
          <w:name w:val="Γενικά"/>
          <w:gallery w:val="placeholder"/>
        </w:category>
        <w:types>
          <w:type w:val="bbPlcHdr"/>
        </w:types>
        <w:behaviors>
          <w:behavior w:val="content"/>
        </w:behaviors>
        <w:guid w:val="{9C202CA2-5484-4511-A179-ACF595817454}"/>
      </w:docPartPr>
      <w:docPartBody>
        <w:p w:rsidR="00001402" w:rsidRDefault="00001402" w:rsidP="00001402">
          <w:pPr>
            <w:pStyle w:val="5F52C79AF16B42AD84006EFBFEB8D10E"/>
          </w:pPr>
          <w:r>
            <w:rPr>
              <w:rFonts w:asciiTheme="majorHAnsi" w:eastAsiaTheme="majorEastAsia" w:hAnsiTheme="majorHAnsi" w:cstheme="majorBidi"/>
              <w:sz w:val="40"/>
              <w:szCs w:val="40"/>
            </w:rPr>
            <w:t>[Πληκτρολογήστε τον τίτλο του εγγράφου]</w:t>
          </w:r>
        </w:p>
      </w:docPartBody>
    </w:docPart>
    <w:docPart>
      <w:docPartPr>
        <w:name w:val="E280662E6143469B881CDD7F6EA9A856"/>
        <w:category>
          <w:name w:val="Γενικά"/>
          <w:gallery w:val="placeholder"/>
        </w:category>
        <w:types>
          <w:type w:val="bbPlcHdr"/>
        </w:types>
        <w:behaviors>
          <w:behavior w:val="content"/>
        </w:behaviors>
        <w:guid w:val="{A7BEE26C-6FB9-4F8A-AD22-9358AB18A0B0}"/>
      </w:docPartPr>
      <w:docPartBody>
        <w:p w:rsidR="00001402" w:rsidRDefault="00001402" w:rsidP="00001402">
          <w:pPr>
            <w:pStyle w:val="E280662E6143469B881CDD7F6EA9A856"/>
          </w:pPr>
          <w:r>
            <w:rPr>
              <w:rFonts w:asciiTheme="majorHAnsi" w:eastAsiaTheme="majorEastAsia" w:hAnsiTheme="majorHAnsi" w:cstheme="majorBidi"/>
              <w:sz w:val="32"/>
              <w:szCs w:val="32"/>
            </w:rPr>
            <w:t>[Πληκτρολογήστε τον υπότιτλο του εγγράφου]</w:t>
          </w:r>
        </w:p>
      </w:docPartBody>
    </w:docPart>
    <w:docPart>
      <w:docPartPr>
        <w:name w:val="E8AAA65568E743F3954672E806ECBF84"/>
        <w:category>
          <w:name w:val="Γενικά"/>
          <w:gallery w:val="placeholder"/>
        </w:category>
        <w:types>
          <w:type w:val="bbPlcHdr"/>
        </w:types>
        <w:behaviors>
          <w:behavior w:val="content"/>
        </w:behaviors>
        <w:guid w:val="{8C3ABA0C-AFA2-421F-8888-C11B8F77F111}"/>
      </w:docPartPr>
      <w:docPartBody>
        <w:p w:rsidR="00001402" w:rsidRDefault="00001402" w:rsidP="00001402">
          <w:pPr>
            <w:pStyle w:val="E8AAA65568E743F3954672E806ECBF84"/>
          </w:pPr>
          <w:r>
            <w:rPr>
              <w:rFonts w:asciiTheme="majorHAnsi" w:hAnsiTheme="majorHAnsi"/>
            </w:rPr>
            <w:t>[Επιλογή ημερομηνίας]</w:t>
          </w:r>
        </w:p>
      </w:docPartBody>
    </w:docPart>
    <w:docPart>
      <w:docPartPr>
        <w:name w:val="70C9E841CAEF4E7DA71E21B4472B4664"/>
        <w:category>
          <w:name w:val="Γενικά"/>
          <w:gallery w:val="placeholder"/>
        </w:category>
        <w:types>
          <w:type w:val="bbPlcHdr"/>
        </w:types>
        <w:behaviors>
          <w:behavior w:val="content"/>
        </w:behaviors>
        <w:guid w:val="{D51F6482-8765-40B7-9356-73C6638E3C1F}"/>
      </w:docPartPr>
      <w:docPartBody>
        <w:p w:rsidR="00001402" w:rsidRDefault="00001402" w:rsidP="00001402">
          <w:pPr>
            <w:pStyle w:val="70C9E841CAEF4E7DA71E21B4472B4664"/>
          </w:pPr>
          <w:r>
            <w:t>[Πληκτρολογήστε το όνομα του συντάκτη]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1"/>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02"/>
    <w:rsid w:val="00001402"/>
    <w:rsid w:val="00A052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52C79AF16B42AD84006EFBFEB8D10E">
    <w:name w:val="5F52C79AF16B42AD84006EFBFEB8D10E"/>
    <w:rsid w:val="00001402"/>
  </w:style>
  <w:style w:type="paragraph" w:customStyle="1" w:styleId="E280662E6143469B881CDD7F6EA9A856">
    <w:name w:val="E280662E6143469B881CDD7F6EA9A856"/>
    <w:rsid w:val="00001402"/>
  </w:style>
  <w:style w:type="paragraph" w:customStyle="1" w:styleId="E8AAA65568E743F3954672E806ECBF84">
    <w:name w:val="E8AAA65568E743F3954672E806ECBF84"/>
    <w:rsid w:val="00001402"/>
  </w:style>
  <w:style w:type="paragraph" w:customStyle="1" w:styleId="70C9E841CAEF4E7DA71E21B4472B4664">
    <w:name w:val="70C9E841CAEF4E7DA71E21B4472B4664"/>
    <w:rsid w:val="00001402"/>
  </w:style>
  <w:style w:type="paragraph" w:customStyle="1" w:styleId="E8B50D4F55064C90AC39A9858435D1B5">
    <w:name w:val="E8B50D4F55064C90AC39A9858435D1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52C79AF16B42AD84006EFBFEB8D10E">
    <w:name w:val="5F52C79AF16B42AD84006EFBFEB8D10E"/>
    <w:rsid w:val="00001402"/>
  </w:style>
  <w:style w:type="paragraph" w:customStyle="1" w:styleId="E280662E6143469B881CDD7F6EA9A856">
    <w:name w:val="E280662E6143469B881CDD7F6EA9A856"/>
    <w:rsid w:val="00001402"/>
  </w:style>
  <w:style w:type="paragraph" w:customStyle="1" w:styleId="E8AAA65568E743F3954672E806ECBF84">
    <w:name w:val="E8AAA65568E743F3954672E806ECBF84"/>
    <w:rsid w:val="00001402"/>
  </w:style>
  <w:style w:type="paragraph" w:customStyle="1" w:styleId="70C9E841CAEF4E7DA71E21B4472B4664">
    <w:name w:val="70C9E841CAEF4E7DA71E21B4472B4664"/>
    <w:rsid w:val="00001402"/>
  </w:style>
  <w:style w:type="paragraph" w:customStyle="1" w:styleId="E8B50D4F55064C90AC39A9858435D1B5">
    <w:name w:val="E8B50D4F55064C90AC39A9858435D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Διδάσκων: Κωνσταντίνος Ραβάνης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C35EC5-E881-4658-A1D8-DE860F91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6289</Characters>
  <Application>Microsoft Office Word</Application>
  <DocSecurity>4</DocSecurity>
  <Lines>52</Lines>
  <Paragraphs>14</Paragraphs>
  <ScaleCrop>false</ScaleCrop>
  <HeadingPairs>
    <vt:vector size="2" baseType="variant">
      <vt:variant>
        <vt:lpstr>Τίτλος</vt:lpstr>
      </vt:variant>
      <vt:variant>
        <vt:i4>1</vt:i4>
      </vt:variant>
    </vt:vector>
  </HeadingPairs>
  <TitlesOfParts>
    <vt:vector size="1" baseType="lpstr">
      <vt:lpstr>ΠΑΝΕΠΙΣΤΗΜΙΟ ΠΑΤΡΩΝ                                                       ΣΧΟΛΗ ΑΝΘΡΩΠΙΣΤΙΚΩΝ ΚΑΙ ΚΟΙΝΩΝΙΚΩΝ ΕΠΙΣΤΗΜΩΝ                                                          ΤΜΗΜΑ ΕΠΙΣΤΗΜΩΝ ΤΗΣ ΕΚΠΑΙΔΕΥΣΗΣ ΚΑΙ ΤΗΣ ΑΓΩΓΗΣ ΣΤΗΝ ΠΡΟΣΧΟΛΙΚΗ ΗΛΙΚΙΑ</vt:lpstr>
    </vt:vector>
  </TitlesOfParts>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                                                       ΣΧΟΛΗ ΑΝΘΡΩΠΙΣΤΙΚΩΝ ΚΑΙ ΚΟΙΝΩΝΙΚΩΝ ΕΠΙΣΤΗΜΩΝ                                                          ΤΜΗΜΑ ΕΠΙΣΤΗΜΩΝ ΤΗΣ ΕΚΠΑΙΔΕΥΣΗΣ ΚΑΙ ΤΗΣ ΑΓΩΓΗΣ ΣΤΗΝ ΠΡΟΣΧΟΛΙΚΗ ΗΛΙΚΙΑ</dc:title>
  <dc:subject>Δραστηριότητες από τον κόσμο της Φυσικής για το νηπιαγωγείο</dc:subject>
  <dc:creator>Παναγιώτου Ευαγγελία, 4727                     Παπακωνσταντοπούλου Ανδριάνα, 4730            Παπαχριστοφίλου Ευαγγελία, 4732                  Χαραλαμποπούλου Άννα-Μαρία, 4810</dc:creator>
  <cp:lastModifiedBy>user</cp:lastModifiedBy>
  <cp:revision>2</cp:revision>
  <dcterms:created xsi:type="dcterms:W3CDTF">2015-05-09T20:43:00Z</dcterms:created>
  <dcterms:modified xsi:type="dcterms:W3CDTF">2015-05-09T20:43:00Z</dcterms:modified>
</cp:coreProperties>
</file>