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8A60D" w14:textId="77777777" w:rsidR="003B0F16" w:rsidRPr="00050B81" w:rsidRDefault="003B0F16" w:rsidP="003B0F16">
      <w:pPr>
        <w:spacing w:before="120" w:after="0"/>
        <w:jc w:val="center"/>
        <w:rPr>
          <w:rFonts w:cs="Arial"/>
          <w:sz w:val="24"/>
          <w:szCs w:val="24"/>
        </w:rPr>
      </w:pPr>
      <w:r w:rsidRPr="00050B81">
        <w:rPr>
          <w:rFonts w:cs="Arial"/>
          <w:b/>
          <w:sz w:val="24"/>
          <w:szCs w:val="24"/>
        </w:rPr>
        <w:t>ΠΕΡΙΓΡΑΜΜΑ ΜΑΘΗΜΑΤΟΣ</w:t>
      </w:r>
    </w:p>
    <w:p w14:paraId="26970A01" w14:textId="77777777" w:rsidR="003B0F16" w:rsidRPr="00050B81" w:rsidRDefault="003B0F16" w:rsidP="003B0F16">
      <w:pPr>
        <w:widowControl w:val="0"/>
        <w:numPr>
          <w:ilvl w:val="0"/>
          <w:numId w:val="4"/>
        </w:numPr>
        <w:autoSpaceDE w:val="0"/>
        <w:autoSpaceDN w:val="0"/>
        <w:adjustRightInd w:val="0"/>
        <w:spacing w:before="240" w:after="0" w:line="240" w:lineRule="auto"/>
        <w:ind w:left="425"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1107"/>
        <w:gridCol w:w="1265"/>
        <w:gridCol w:w="1208"/>
        <w:gridCol w:w="348"/>
        <w:gridCol w:w="1237"/>
      </w:tblGrid>
      <w:tr w:rsidR="003B0F16" w:rsidRPr="006D6484" w14:paraId="6FB00399" w14:textId="77777777" w:rsidTr="001741EE">
        <w:tc>
          <w:tcPr>
            <w:tcW w:w="3131" w:type="dxa"/>
            <w:shd w:val="clear" w:color="auto" w:fill="DDD9C3"/>
          </w:tcPr>
          <w:p w14:paraId="0B679492" w14:textId="77777777" w:rsidR="003B0F16" w:rsidRPr="00050B81" w:rsidRDefault="003B0F16" w:rsidP="001741EE">
            <w:pPr>
              <w:spacing w:after="0" w:line="240" w:lineRule="auto"/>
              <w:jc w:val="right"/>
              <w:rPr>
                <w:rFonts w:cs="Arial"/>
                <w:b/>
                <w:sz w:val="20"/>
                <w:szCs w:val="20"/>
              </w:rPr>
            </w:pPr>
            <w:r w:rsidRPr="00050B81">
              <w:rPr>
                <w:rFonts w:cs="Arial"/>
                <w:b/>
                <w:sz w:val="20"/>
                <w:szCs w:val="20"/>
              </w:rPr>
              <w:t>ΣΧΟΛΗ</w:t>
            </w:r>
          </w:p>
        </w:tc>
        <w:tc>
          <w:tcPr>
            <w:tcW w:w="5165" w:type="dxa"/>
            <w:gridSpan w:val="5"/>
          </w:tcPr>
          <w:p w14:paraId="1FBB4E1A" w14:textId="77777777" w:rsidR="003B0F16" w:rsidRPr="00050B81" w:rsidRDefault="003B0F16" w:rsidP="001741EE">
            <w:pPr>
              <w:spacing w:after="0" w:line="240" w:lineRule="auto"/>
              <w:rPr>
                <w:rFonts w:cs="Arial"/>
                <w:color w:val="002060"/>
                <w:sz w:val="20"/>
                <w:szCs w:val="20"/>
                <w:lang w:val="en-US"/>
              </w:rPr>
            </w:pPr>
            <w:r>
              <w:rPr>
                <w:rFonts w:cs="Arial"/>
                <w:color w:val="002060"/>
                <w:sz w:val="20"/>
                <w:szCs w:val="20"/>
              </w:rPr>
              <w:t>ΑΝΘΡΩΠΙΣΤΙΚΩΝ ΚΑΙ ΚΟΙΝΩΝΙΚΩΝ ΕΠΙΣΤΗΜΩΝ</w:t>
            </w:r>
          </w:p>
        </w:tc>
      </w:tr>
      <w:tr w:rsidR="003B0F16" w:rsidRPr="006D6484" w14:paraId="02157DEB" w14:textId="77777777" w:rsidTr="001741EE">
        <w:tc>
          <w:tcPr>
            <w:tcW w:w="3131" w:type="dxa"/>
            <w:shd w:val="clear" w:color="auto" w:fill="DDD9C3"/>
          </w:tcPr>
          <w:p w14:paraId="4E8701B6" w14:textId="77777777" w:rsidR="003B0F16" w:rsidRPr="00050B81" w:rsidRDefault="003B0F16" w:rsidP="001741EE">
            <w:pPr>
              <w:spacing w:after="0" w:line="240" w:lineRule="auto"/>
              <w:jc w:val="right"/>
              <w:rPr>
                <w:rFonts w:cs="Arial"/>
                <w:b/>
                <w:sz w:val="20"/>
                <w:szCs w:val="20"/>
              </w:rPr>
            </w:pPr>
            <w:r w:rsidRPr="00050B81">
              <w:rPr>
                <w:rFonts w:cs="Arial"/>
                <w:b/>
                <w:sz w:val="20"/>
                <w:szCs w:val="20"/>
              </w:rPr>
              <w:t>ΤΜΗΜΑ</w:t>
            </w:r>
          </w:p>
        </w:tc>
        <w:tc>
          <w:tcPr>
            <w:tcW w:w="5165" w:type="dxa"/>
            <w:gridSpan w:val="5"/>
          </w:tcPr>
          <w:p w14:paraId="2C598A25" w14:textId="77777777" w:rsidR="003B0F16" w:rsidRPr="003C757F" w:rsidRDefault="003B0F16" w:rsidP="001741EE">
            <w:pPr>
              <w:spacing w:after="0" w:line="240" w:lineRule="auto"/>
              <w:rPr>
                <w:rFonts w:cs="Arial"/>
                <w:color w:val="002060"/>
                <w:sz w:val="20"/>
                <w:szCs w:val="20"/>
              </w:rPr>
            </w:pPr>
            <w:r>
              <w:rPr>
                <w:rFonts w:cs="Arial"/>
                <w:color w:val="002060"/>
                <w:sz w:val="20"/>
                <w:szCs w:val="20"/>
              </w:rPr>
              <w:t>ΕΠΙΣΤΗΜΩΝ ΤΗΣ ΕΚΠΑΙΔΕΥΣΗΣ ΚΑΙ ΤΗΣ ΑΓΩΓΗΣ ΣΤΗΝ ΠΡΟΣΧΟΛΙΚΗ ΗΛΙΚΙΑ</w:t>
            </w:r>
          </w:p>
        </w:tc>
      </w:tr>
      <w:tr w:rsidR="003B0F16" w:rsidRPr="006D6484" w14:paraId="765E0DA9" w14:textId="77777777" w:rsidTr="001741EE">
        <w:tc>
          <w:tcPr>
            <w:tcW w:w="3131" w:type="dxa"/>
            <w:shd w:val="clear" w:color="auto" w:fill="DDD9C3"/>
          </w:tcPr>
          <w:p w14:paraId="0D8C56FF" w14:textId="77777777" w:rsidR="003B0F16" w:rsidRPr="00050B81" w:rsidRDefault="003B0F16" w:rsidP="001741EE">
            <w:pPr>
              <w:spacing w:after="0" w:line="240" w:lineRule="auto"/>
              <w:jc w:val="right"/>
              <w:rPr>
                <w:rFonts w:cs="Arial"/>
                <w:b/>
                <w:sz w:val="20"/>
                <w:szCs w:val="20"/>
              </w:rPr>
            </w:pPr>
            <w:r w:rsidRPr="00050B81">
              <w:rPr>
                <w:rFonts w:cs="Arial"/>
                <w:b/>
                <w:sz w:val="20"/>
                <w:szCs w:val="20"/>
              </w:rPr>
              <w:t xml:space="preserve">ΕΠΙΠΕΔΟ ΣΠΟΥΔΩΝ </w:t>
            </w:r>
          </w:p>
        </w:tc>
        <w:tc>
          <w:tcPr>
            <w:tcW w:w="5165" w:type="dxa"/>
            <w:gridSpan w:val="5"/>
          </w:tcPr>
          <w:p w14:paraId="5BF23813" w14:textId="77777777" w:rsidR="003B0F16" w:rsidRPr="00050B81" w:rsidRDefault="003B0F16" w:rsidP="001741EE">
            <w:pPr>
              <w:spacing w:after="0" w:line="240" w:lineRule="auto"/>
              <w:rPr>
                <w:rFonts w:cs="Arial"/>
                <w:color w:val="002060"/>
                <w:sz w:val="20"/>
                <w:szCs w:val="20"/>
              </w:rPr>
            </w:pPr>
            <w:r>
              <w:rPr>
                <w:rFonts w:cs="Arial"/>
                <w:i/>
                <w:color w:val="002060"/>
                <w:sz w:val="18"/>
                <w:szCs w:val="18"/>
              </w:rPr>
              <w:t>Προπτυχιακό</w:t>
            </w:r>
          </w:p>
        </w:tc>
      </w:tr>
      <w:tr w:rsidR="003B0F16" w:rsidRPr="006D6484" w14:paraId="1853F076" w14:textId="77777777" w:rsidTr="001741EE">
        <w:tc>
          <w:tcPr>
            <w:tcW w:w="3131" w:type="dxa"/>
            <w:shd w:val="clear" w:color="auto" w:fill="DDD9C3"/>
          </w:tcPr>
          <w:p w14:paraId="113F07A8" w14:textId="77777777" w:rsidR="003B0F16" w:rsidRPr="001A3F9B" w:rsidRDefault="003B0F16" w:rsidP="001741EE">
            <w:pPr>
              <w:spacing w:after="0" w:line="240" w:lineRule="auto"/>
              <w:jc w:val="right"/>
              <w:rPr>
                <w:rFonts w:cs="Arial"/>
                <w:b/>
                <w:sz w:val="20"/>
                <w:szCs w:val="20"/>
                <w:lang w:val="en-US"/>
              </w:rPr>
            </w:pPr>
            <w:r>
              <w:rPr>
                <w:rFonts w:cs="Arial"/>
                <w:b/>
                <w:sz w:val="20"/>
                <w:szCs w:val="20"/>
              </w:rPr>
              <w:t>ΚΩΔΙΚΟΣ ΜΑΘΗΜΑΤΟΣ</w:t>
            </w:r>
          </w:p>
        </w:tc>
        <w:tc>
          <w:tcPr>
            <w:tcW w:w="1107" w:type="dxa"/>
          </w:tcPr>
          <w:p w14:paraId="3A1563DD" w14:textId="77777777" w:rsidR="003B0F16" w:rsidRPr="00246034" w:rsidRDefault="003B0F16" w:rsidP="001741EE">
            <w:pPr>
              <w:spacing w:after="0" w:line="240" w:lineRule="auto"/>
              <w:rPr>
                <w:rFonts w:cs="Arial"/>
                <w:color w:val="002060"/>
                <w:sz w:val="20"/>
                <w:szCs w:val="20"/>
              </w:rPr>
            </w:pPr>
            <w:r w:rsidRPr="00246034">
              <w:rPr>
                <w:rFonts w:cs="Arial"/>
                <w:color w:val="002060"/>
                <w:sz w:val="20"/>
                <w:szCs w:val="20"/>
              </w:rPr>
              <w:t>ESC_890</w:t>
            </w:r>
          </w:p>
        </w:tc>
        <w:tc>
          <w:tcPr>
            <w:tcW w:w="2473" w:type="dxa"/>
            <w:gridSpan w:val="2"/>
            <w:shd w:val="clear" w:color="auto" w:fill="DDD9C3"/>
          </w:tcPr>
          <w:p w14:paraId="61A4F917" w14:textId="77777777" w:rsidR="003B0F16" w:rsidRPr="001A3F9B" w:rsidRDefault="003B0F16" w:rsidP="001741EE">
            <w:pPr>
              <w:spacing w:after="0" w:line="240" w:lineRule="auto"/>
              <w:jc w:val="right"/>
              <w:rPr>
                <w:rFonts w:cs="Arial"/>
                <w:b/>
                <w:sz w:val="20"/>
                <w:szCs w:val="20"/>
                <w:lang w:val="en-US"/>
              </w:rPr>
            </w:pPr>
            <w:r>
              <w:rPr>
                <w:rFonts w:cs="Arial"/>
                <w:b/>
                <w:sz w:val="20"/>
                <w:szCs w:val="20"/>
              </w:rPr>
              <w:t>ΕΞΑΜΗΝΟ ΣΠΟΥΔΩΝ</w:t>
            </w:r>
          </w:p>
        </w:tc>
        <w:tc>
          <w:tcPr>
            <w:tcW w:w="1585" w:type="dxa"/>
            <w:gridSpan w:val="2"/>
          </w:tcPr>
          <w:p w14:paraId="10F4BF1A" w14:textId="77777777" w:rsidR="003B0F16" w:rsidRPr="001D341B" w:rsidRDefault="003B0F16" w:rsidP="001741EE">
            <w:pPr>
              <w:spacing w:after="0" w:line="240" w:lineRule="auto"/>
              <w:rPr>
                <w:rFonts w:cs="Arial"/>
                <w:color w:val="002060"/>
                <w:sz w:val="20"/>
                <w:szCs w:val="20"/>
              </w:rPr>
            </w:pPr>
            <w:r>
              <w:rPr>
                <w:rFonts w:cs="Arial"/>
                <w:color w:val="002060"/>
                <w:sz w:val="20"/>
                <w:szCs w:val="20"/>
              </w:rPr>
              <w:t>7</w:t>
            </w:r>
            <w:r>
              <w:rPr>
                <w:rFonts w:cs="Arial"/>
                <w:color w:val="002060"/>
                <w:sz w:val="20"/>
                <w:szCs w:val="20"/>
                <w:vertAlign w:val="superscript"/>
              </w:rPr>
              <w:t>ο</w:t>
            </w:r>
          </w:p>
        </w:tc>
      </w:tr>
      <w:tr w:rsidR="003B0F16" w:rsidRPr="006D6484" w14:paraId="27899830" w14:textId="77777777" w:rsidTr="001741EE">
        <w:trPr>
          <w:trHeight w:val="375"/>
        </w:trPr>
        <w:tc>
          <w:tcPr>
            <w:tcW w:w="3131" w:type="dxa"/>
            <w:shd w:val="clear" w:color="auto" w:fill="DDD9C3"/>
            <w:vAlign w:val="center"/>
          </w:tcPr>
          <w:p w14:paraId="673C9231" w14:textId="77777777" w:rsidR="003B0F16" w:rsidRPr="00050B81" w:rsidRDefault="003B0F16" w:rsidP="001741EE">
            <w:pPr>
              <w:spacing w:after="0" w:line="240" w:lineRule="auto"/>
              <w:jc w:val="right"/>
              <w:rPr>
                <w:rFonts w:cs="Arial"/>
                <w:b/>
                <w:sz w:val="20"/>
                <w:szCs w:val="20"/>
              </w:rPr>
            </w:pPr>
            <w:r w:rsidRPr="00050B81">
              <w:rPr>
                <w:rFonts w:cs="Arial"/>
                <w:b/>
                <w:sz w:val="20"/>
                <w:szCs w:val="20"/>
              </w:rPr>
              <w:t>ΤΙΤΛΟΣ ΜΑΘΗΜΑΤΟΣ</w:t>
            </w:r>
          </w:p>
        </w:tc>
        <w:tc>
          <w:tcPr>
            <w:tcW w:w="5165" w:type="dxa"/>
            <w:gridSpan w:val="5"/>
            <w:vAlign w:val="center"/>
          </w:tcPr>
          <w:p w14:paraId="19C14BE7" w14:textId="77777777" w:rsidR="003B0F16" w:rsidRPr="001F2758" w:rsidRDefault="003B0F16" w:rsidP="001741EE">
            <w:pPr>
              <w:pStyle w:val="Heading2"/>
            </w:pPr>
            <w:bookmarkStart w:id="0" w:name="_Toc431711708"/>
            <w:r w:rsidRPr="001F2758">
              <w:t>ΚΕΙΜΕΝΟΓΛΩΣΣΟΛΟΓΙΑ</w:t>
            </w:r>
            <w:bookmarkEnd w:id="0"/>
          </w:p>
        </w:tc>
      </w:tr>
      <w:tr w:rsidR="003B0F16" w:rsidRPr="006D6484" w14:paraId="29335288" w14:textId="77777777" w:rsidTr="001741EE">
        <w:trPr>
          <w:trHeight w:val="196"/>
        </w:trPr>
        <w:tc>
          <w:tcPr>
            <w:tcW w:w="5503" w:type="dxa"/>
            <w:gridSpan w:val="3"/>
            <w:shd w:val="clear" w:color="auto" w:fill="DDD9C3"/>
            <w:vAlign w:val="center"/>
          </w:tcPr>
          <w:p w14:paraId="64A036E9" w14:textId="77777777" w:rsidR="003B0F16" w:rsidRPr="00050B81" w:rsidRDefault="003B0F16" w:rsidP="001741EE">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246034">
              <w:rPr>
                <w:rFonts w:cs="Arial"/>
                <w:i/>
                <w:sz w:val="16"/>
                <w:szCs w:val="16"/>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716781CD" w14:textId="77777777" w:rsidR="003B0F16" w:rsidRPr="00050B81" w:rsidRDefault="003B0F16" w:rsidP="001741EE">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37" w:type="dxa"/>
            <w:shd w:val="clear" w:color="auto" w:fill="DDD9C3"/>
            <w:vAlign w:val="center"/>
          </w:tcPr>
          <w:p w14:paraId="2AEB8AAA" w14:textId="77777777" w:rsidR="003B0F16" w:rsidRPr="00050B81" w:rsidRDefault="003B0F16" w:rsidP="001741EE">
            <w:pPr>
              <w:spacing w:after="0" w:line="240" w:lineRule="auto"/>
              <w:jc w:val="center"/>
              <w:rPr>
                <w:rFonts w:cs="Arial"/>
                <w:b/>
                <w:sz w:val="20"/>
                <w:szCs w:val="20"/>
              </w:rPr>
            </w:pPr>
            <w:r w:rsidRPr="00050B81">
              <w:rPr>
                <w:rFonts w:cs="Arial"/>
                <w:b/>
                <w:sz w:val="20"/>
                <w:szCs w:val="20"/>
              </w:rPr>
              <w:t>ΠΙΣΤΩΤΙΚΕΣ ΜΟΝΑΔΕΣ</w:t>
            </w:r>
          </w:p>
        </w:tc>
      </w:tr>
      <w:tr w:rsidR="003B0F16" w:rsidRPr="006D6484" w14:paraId="313E26EB" w14:textId="77777777" w:rsidTr="001741EE">
        <w:trPr>
          <w:trHeight w:val="564"/>
        </w:trPr>
        <w:tc>
          <w:tcPr>
            <w:tcW w:w="5503" w:type="dxa"/>
            <w:gridSpan w:val="3"/>
            <w:vAlign w:val="center"/>
          </w:tcPr>
          <w:p w14:paraId="30F1FCC8" w14:textId="77777777" w:rsidR="003B0F16" w:rsidRPr="00726337" w:rsidRDefault="003B0F16" w:rsidP="001741EE">
            <w:pPr>
              <w:spacing w:after="0" w:line="240" w:lineRule="auto"/>
              <w:jc w:val="right"/>
              <w:rPr>
                <w:rFonts w:cs="Arial"/>
                <w:color w:val="002060"/>
                <w:sz w:val="20"/>
                <w:szCs w:val="20"/>
              </w:rPr>
            </w:pPr>
            <w:r>
              <w:rPr>
                <w:rFonts w:cs="Arial"/>
                <w:color w:val="002060"/>
                <w:sz w:val="20"/>
                <w:szCs w:val="20"/>
              </w:rPr>
              <w:t>Διαλέξεις και Εργασίες</w:t>
            </w:r>
          </w:p>
        </w:tc>
        <w:tc>
          <w:tcPr>
            <w:tcW w:w="1556" w:type="dxa"/>
            <w:gridSpan w:val="2"/>
            <w:vAlign w:val="center"/>
          </w:tcPr>
          <w:p w14:paraId="4E7B422C" w14:textId="77777777" w:rsidR="003B0F16" w:rsidRPr="007E48F9" w:rsidRDefault="003B0F16" w:rsidP="001741EE">
            <w:pPr>
              <w:spacing w:after="0" w:line="240" w:lineRule="auto"/>
              <w:jc w:val="center"/>
              <w:rPr>
                <w:rFonts w:cs="Arial"/>
                <w:color w:val="002060"/>
                <w:sz w:val="20"/>
                <w:szCs w:val="20"/>
                <w:lang w:val="en-US"/>
              </w:rPr>
            </w:pPr>
            <w:r>
              <w:rPr>
                <w:rFonts w:cs="Arial"/>
                <w:color w:val="002060"/>
                <w:sz w:val="20"/>
                <w:szCs w:val="20"/>
              </w:rPr>
              <w:t>3</w:t>
            </w:r>
          </w:p>
        </w:tc>
        <w:tc>
          <w:tcPr>
            <w:tcW w:w="1237" w:type="dxa"/>
            <w:vAlign w:val="center"/>
          </w:tcPr>
          <w:p w14:paraId="69A670B1" w14:textId="77777777" w:rsidR="003B0F16" w:rsidRPr="00726337" w:rsidRDefault="003B0F16" w:rsidP="001741EE">
            <w:pPr>
              <w:spacing w:after="0" w:line="240" w:lineRule="auto"/>
              <w:jc w:val="center"/>
              <w:rPr>
                <w:rFonts w:cs="Arial"/>
                <w:color w:val="002060"/>
                <w:sz w:val="20"/>
                <w:szCs w:val="20"/>
              </w:rPr>
            </w:pPr>
            <w:r>
              <w:rPr>
                <w:rFonts w:cs="Arial"/>
                <w:color w:val="002060"/>
                <w:sz w:val="20"/>
                <w:szCs w:val="20"/>
              </w:rPr>
              <w:t>5</w:t>
            </w:r>
          </w:p>
        </w:tc>
      </w:tr>
      <w:tr w:rsidR="003B0F16" w:rsidRPr="006D6484" w14:paraId="21FDB844" w14:textId="77777777" w:rsidTr="001741EE">
        <w:trPr>
          <w:trHeight w:val="194"/>
        </w:trPr>
        <w:tc>
          <w:tcPr>
            <w:tcW w:w="5503" w:type="dxa"/>
            <w:gridSpan w:val="3"/>
            <w:shd w:val="clear" w:color="auto" w:fill="DDD9C3"/>
          </w:tcPr>
          <w:p w14:paraId="3867DF70" w14:textId="77777777" w:rsidR="003B0F16" w:rsidRPr="00246034" w:rsidRDefault="003B0F16" w:rsidP="001741EE">
            <w:pPr>
              <w:spacing w:after="0" w:line="240" w:lineRule="auto"/>
              <w:rPr>
                <w:rFonts w:cs="Arial"/>
                <w:i/>
                <w:sz w:val="16"/>
                <w:szCs w:val="16"/>
              </w:rPr>
            </w:pPr>
            <w:r w:rsidRPr="00246034">
              <w:rPr>
                <w:rFonts w:cs="Arial"/>
                <w:i/>
                <w:sz w:val="16"/>
                <w:szCs w:val="16"/>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03F38BE8" w14:textId="77777777" w:rsidR="003B0F16" w:rsidRPr="00050B81" w:rsidRDefault="003B0F16" w:rsidP="001741EE">
            <w:pPr>
              <w:spacing w:after="0" w:line="240" w:lineRule="auto"/>
              <w:jc w:val="right"/>
              <w:rPr>
                <w:rFonts w:cs="Arial"/>
                <w:color w:val="002060"/>
                <w:sz w:val="20"/>
                <w:szCs w:val="20"/>
              </w:rPr>
            </w:pPr>
          </w:p>
        </w:tc>
        <w:tc>
          <w:tcPr>
            <w:tcW w:w="1237" w:type="dxa"/>
          </w:tcPr>
          <w:p w14:paraId="314AE9F2" w14:textId="77777777" w:rsidR="003B0F16" w:rsidRPr="00050B81" w:rsidRDefault="003B0F16" w:rsidP="001741EE">
            <w:pPr>
              <w:spacing w:after="0" w:line="240" w:lineRule="auto"/>
              <w:rPr>
                <w:rFonts w:cs="Arial"/>
                <w:color w:val="002060"/>
                <w:sz w:val="20"/>
                <w:szCs w:val="20"/>
              </w:rPr>
            </w:pPr>
          </w:p>
        </w:tc>
      </w:tr>
      <w:tr w:rsidR="003B0F16" w:rsidRPr="006D6484" w14:paraId="2A862D9B" w14:textId="77777777" w:rsidTr="001741EE">
        <w:trPr>
          <w:trHeight w:val="599"/>
        </w:trPr>
        <w:tc>
          <w:tcPr>
            <w:tcW w:w="3131" w:type="dxa"/>
            <w:shd w:val="clear" w:color="auto" w:fill="DDD9C3"/>
          </w:tcPr>
          <w:p w14:paraId="1D92C9E5" w14:textId="77777777" w:rsidR="003B0F16" w:rsidRPr="00050B81" w:rsidRDefault="003B0F16" w:rsidP="001741EE">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14:paraId="23580AB8" w14:textId="77777777" w:rsidR="003B0F16" w:rsidRPr="00050B81" w:rsidRDefault="003B0F16" w:rsidP="001741EE">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165" w:type="dxa"/>
            <w:gridSpan w:val="5"/>
          </w:tcPr>
          <w:p w14:paraId="039FF4FD" w14:textId="77777777" w:rsidR="003B0F16" w:rsidRPr="00050B81" w:rsidRDefault="003B0F16" w:rsidP="001741EE">
            <w:pPr>
              <w:spacing w:after="0" w:line="240" w:lineRule="auto"/>
              <w:rPr>
                <w:rFonts w:cs="Arial"/>
                <w:color w:val="002060"/>
                <w:sz w:val="20"/>
                <w:szCs w:val="20"/>
              </w:rPr>
            </w:pPr>
            <w:r>
              <w:rPr>
                <w:rFonts w:cs="Arial"/>
                <w:color w:val="002060"/>
                <w:sz w:val="20"/>
                <w:szCs w:val="20"/>
              </w:rPr>
              <w:t>Επιστημονικής περιοχής (επιλογής)</w:t>
            </w:r>
          </w:p>
        </w:tc>
      </w:tr>
      <w:tr w:rsidR="003B0F16" w:rsidRPr="006D6484" w14:paraId="2C434BFB" w14:textId="77777777" w:rsidTr="001741EE">
        <w:tc>
          <w:tcPr>
            <w:tcW w:w="3131" w:type="dxa"/>
            <w:shd w:val="clear" w:color="auto" w:fill="DDD9C3"/>
          </w:tcPr>
          <w:p w14:paraId="789066C7" w14:textId="77777777" w:rsidR="003B0F16" w:rsidRPr="00050B81" w:rsidRDefault="003B0F16" w:rsidP="001741EE">
            <w:pPr>
              <w:spacing w:after="0" w:line="240" w:lineRule="auto"/>
              <w:jc w:val="right"/>
              <w:rPr>
                <w:rFonts w:cs="Arial"/>
                <w:b/>
                <w:sz w:val="20"/>
                <w:szCs w:val="20"/>
              </w:rPr>
            </w:pPr>
            <w:r w:rsidRPr="00050B81">
              <w:rPr>
                <w:rFonts w:cs="Arial"/>
                <w:b/>
                <w:sz w:val="20"/>
                <w:szCs w:val="20"/>
              </w:rPr>
              <w:t>ΠΡΟΑΠΑΙΤΟΥΜΕΝΑ ΜΑΘΗΜΑΤΑ:</w:t>
            </w:r>
          </w:p>
          <w:p w14:paraId="56C3C778" w14:textId="77777777" w:rsidR="003B0F16" w:rsidRPr="00050B81" w:rsidRDefault="003B0F16" w:rsidP="001741EE">
            <w:pPr>
              <w:spacing w:after="0" w:line="240" w:lineRule="auto"/>
              <w:jc w:val="right"/>
              <w:rPr>
                <w:rFonts w:cs="Arial"/>
                <w:b/>
                <w:sz w:val="20"/>
                <w:szCs w:val="20"/>
              </w:rPr>
            </w:pPr>
          </w:p>
        </w:tc>
        <w:tc>
          <w:tcPr>
            <w:tcW w:w="5165" w:type="dxa"/>
            <w:gridSpan w:val="5"/>
          </w:tcPr>
          <w:p w14:paraId="2FC82514" w14:textId="77777777" w:rsidR="003B0F16" w:rsidRPr="00050B81" w:rsidRDefault="003B0F16" w:rsidP="001741EE">
            <w:pPr>
              <w:spacing w:after="0" w:line="240" w:lineRule="auto"/>
              <w:rPr>
                <w:rFonts w:cs="Arial"/>
                <w:color w:val="002060"/>
                <w:sz w:val="20"/>
                <w:szCs w:val="20"/>
              </w:rPr>
            </w:pPr>
            <w:r w:rsidRPr="007E48F9">
              <w:rPr>
                <w:rFonts w:cs="Arial"/>
                <w:color w:val="002060"/>
                <w:sz w:val="20"/>
                <w:szCs w:val="20"/>
              </w:rPr>
              <w:t xml:space="preserve">Δεν υπάρχουν προαπαιτούμενα μαθήματα. </w:t>
            </w:r>
            <w:r>
              <w:rPr>
                <w:rFonts w:cs="Arial"/>
                <w:color w:val="002060"/>
                <w:sz w:val="20"/>
                <w:szCs w:val="20"/>
              </w:rPr>
              <w:t>Το μάθημα απευθύνεται σε όσους/ες</w:t>
            </w:r>
            <w:r w:rsidRPr="007E48F9">
              <w:rPr>
                <w:rFonts w:cs="Arial"/>
                <w:color w:val="002060"/>
                <w:sz w:val="20"/>
                <w:szCs w:val="20"/>
              </w:rPr>
              <w:t xml:space="preserve"> φοιτητές/τριες </w:t>
            </w:r>
            <w:r>
              <w:rPr>
                <w:rFonts w:cs="Arial"/>
                <w:color w:val="002060"/>
                <w:sz w:val="20"/>
                <w:szCs w:val="20"/>
              </w:rPr>
              <w:t>έχουν ιδιαίτερο ενδιαφέρον για το θέμα οι οποίοι και αναμένεται</w:t>
            </w:r>
            <w:r w:rsidRPr="007E48F9">
              <w:rPr>
                <w:rFonts w:cs="Arial"/>
                <w:color w:val="002060"/>
                <w:sz w:val="20"/>
                <w:szCs w:val="20"/>
              </w:rPr>
              <w:t xml:space="preserve"> να δι</w:t>
            </w:r>
            <w:r>
              <w:rPr>
                <w:rFonts w:cs="Arial"/>
                <w:color w:val="002060"/>
                <w:sz w:val="20"/>
                <w:szCs w:val="20"/>
              </w:rPr>
              <w:t>αθέτουν καλές γνώσεις για τη γλωσσική ανάπτυξη και το γραμματισμό κατά την πρώτη παιδική ηλικία (γέννηση – 8)</w:t>
            </w:r>
          </w:p>
        </w:tc>
      </w:tr>
      <w:tr w:rsidR="003B0F16" w:rsidRPr="006D6484" w14:paraId="70179B32" w14:textId="77777777" w:rsidTr="001741EE">
        <w:tc>
          <w:tcPr>
            <w:tcW w:w="3131" w:type="dxa"/>
            <w:shd w:val="clear" w:color="auto" w:fill="DDD9C3"/>
          </w:tcPr>
          <w:p w14:paraId="2CC69C40" w14:textId="77777777" w:rsidR="003B0F16" w:rsidRPr="00050B81" w:rsidRDefault="003B0F16" w:rsidP="001741EE">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165" w:type="dxa"/>
            <w:gridSpan w:val="5"/>
          </w:tcPr>
          <w:p w14:paraId="5A650257" w14:textId="77777777" w:rsidR="003B0F16" w:rsidRPr="00050B81" w:rsidRDefault="003B0F16" w:rsidP="001741EE">
            <w:pPr>
              <w:spacing w:after="0" w:line="240" w:lineRule="auto"/>
              <w:rPr>
                <w:rFonts w:cs="Arial"/>
                <w:color w:val="002060"/>
                <w:sz w:val="20"/>
                <w:szCs w:val="20"/>
                <w:lang w:val="en-US"/>
              </w:rPr>
            </w:pPr>
            <w:r w:rsidRPr="006D6484">
              <w:rPr>
                <w:rFonts w:cs="Arial"/>
                <w:color w:val="002060"/>
                <w:sz w:val="20"/>
                <w:szCs w:val="20"/>
              </w:rPr>
              <w:t>Ελληνική</w:t>
            </w:r>
          </w:p>
        </w:tc>
      </w:tr>
      <w:tr w:rsidR="003B0F16" w:rsidRPr="006D6484" w14:paraId="33A8F8BF" w14:textId="77777777" w:rsidTr="001741EE">
        <w:tc>
          <w:tcPr>
            <w:tcW w:w="3131" w:type="dxa"/>
            <w:shd w:val="clear" w:color="auto" w:fill="DDD9C3"/>
          </w:tcPr>
          <w:p w14:paraId="54A9B3F7" w14:textId="77777777" w:rsidR="003B0F16" w:rsidRPr="00050B81" w:rsidRDefault="003B0F16" w:rsidP="001741EE">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165" w:type="dxa"/>
            <w:gridSpan w:val="5"/>
          </w:tcPr>
          <w:p w14:paraId="0D69ECAA" w14:textId="77777777" w:rsidR="003B0F16" w:rsidRPr="00050B81" w:rsidRDefault="003B0F16" w:rsidP="001741EE">
            <w:pPr>
              <w:spacing w:after="0" w:line="240" w:lineRule="auto"/>
              <w:rPr>
                <w:rFonts w:cs="Arial"/>
                <w:color w:val="002060"/>
                <w:sz w:val="20"/>
                <w:szCs w:val="20"/>
              </w:rPr>
            </w:pPr>
            <w:r>
              <w:rPr>
                <w:rFonts w:cs="Arial"/>
                <w:color w:val="002060"/>
                <w:sz w:val="20"/>
                <w:szCs w:val="20"/>
              </w:rPr>
              <w:t>ΟΧΙ</w:t>
            </w:r>
          </w:p>
        </w:tc>
      </w:tr>
      <w:tr w:rsidR="003B0F16" w:rsidRPr="00246034" w14:paraId="05D983C0" w14:textId="77777777" w:rsidTr="001741EE">
        <w:tc>
          <w:tcPr>
            <w:tcW w:w="3131" w:type="dxa"/>
            <w:shd w:val="clear" w:color="auto" w:fill="DDD9C3"/>
          </w:tcPr>
          <w:p w14:paraId="745B79B2" w14:textId="77777777" w:rsidR="003B0F16" w:rsidRPr="00050B81" w:rsidRDefault="003B0F16" w:rsidP="001741EE">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165" w:type="dxa"/>
            <w:gridSpan w:val="5"/>
          </w:tcPr>
          <w:p w14:paraId="74589859" w14:textId="77777777" w:rsidR="003B0F16" w:rsidRPr="006D6484" w:rsidRDefault="003B0F16" w:rsidP="001741EE">
            <w:pPr>
              <w:rPr>
                <w:rFonts w:cs="Arial"/>
                <w:color w:val="002060"/>
                <w:sz w:val="20"/>
                <w:szCs w:val="20"/>
                <w:lang w:val="en-GB"/>
              </w:rPr>
            </w:pPr>
            <w:r w:rsidRPr="00DB7DF6">
              <w:rPr>
                <w:rFonts w:cs="Arial"/>
                <w:color w:val="002060"/>
                <w:sz w:val="20"/>
                <w:szCs w:val="20"/>
                <w:lang w:val="en-GB"/>
              </w:rPr>
              <w:t>https://eclass.upatras.gr/courses/PN1489/</w:t>
            </w:r>
          </w:p>
        </w:tc>
      </w:tr>
    </w:tbl>
    <w:p w14:paraId="04A00225" w14:textId="77777777" w:rsidR="003B0F16" w:rsidRPr="00050B81" w:rsidRDefault="003B0F16" w:rsidP="003B0F16">
      <w:pPr>
        <w:widowControl w:val="0"/>
        <w:numPr>
          <w:ilvl w:val="0"/>
          <w:numId w:val="4"/>
        </w:numPr>
        <w:autoSpaceDE w:val="0"/>
        <w:autoSpaceDN w:val="0"/>
        <w:adjustRightInd w:val="0"/>
        <w:spacing w:before="240" w:after="0" w:line="240" w:lineRule="auto"/>
        <w:ind w:left="425"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3B0F16" w:rsidRPr="006D6484" w14:paraId="650C58F7" w14:textId="77777777" w:rsidTr="001741EE">
        <w:tc>
          <w:tcPr>
            <w:tcW w:w="8472" w:type="dxa"/>
            <w:gridSpan w:val="2"/>
            <w:tcBorders>
              <w:bottom w:val="nil"/>
            </w:tcBorders>
            <w:shd w:val="clear" w:color="auto" w:fill="DDD9C3"/>
          </w:tcPr>
          <w:p w14:paraId="097EEB0F" w14:textId="77777777" w:rsidR="003B0F16" w:rsidRPr="00050B81" w:rsidRDefault="003B0F16" w:rsidP="001741EE">
            <w:pPr>
              <w:spacing w:after="0" w:line="240" w:lineRule="auto"/>
              <w:rPr>
                <w:rFonts w:cs="Arial"/>
                <w:i/>
                <w:sz w:val="16"/>
                <w:szCs w:val="16"/>
              </w:rPr>
            </w:pPr>
            <w:r w:rsidRPr="00050B81">
              <w:rPr>
                <w:rFonts w:cs="Arial"/>
                <w:b/>
                <w:sz w:val="20"/>
                <w:szCs w:val="20"/>
              </w:rPr>
              <w:t>Μαθησιακά Αποτελέσματα</w:t>
            </w:r>
          </w:p>
        </w:tc>
      </w:tr>
      <w:tr w:rsidR="003B0F16" w:rsidRPr="006D6484" w14:paraId="6C7C879E" w14:textId="77777777" w:rsidTr="001741EE">
        <w:tc>
          <w:tcPr>
            <w:tcW w:w="8472" w:type="dxa"/>
            <w:gridSpan w:val="2"/>
            <w:tcBorders>
              <w:top w:val="nil"/>
            </w:tcBorders>
            <w:shd w:val="clear" w:color="auto" w:fill="DDD9C3"/>
          </w:tcPr>
          <w:p w14:paraId="25BDF69D" w14:textId="77777777" w:rsidR="003B0F16" w:rsidRPr="00050B81" w:rsidRDefault="003B0F16" w:rsidP="001741EE">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3AABAAF" w14:textId="77777777" w:rsidR="003B0F16" w:rsidRPr="00050B81" w:rsidRDefault="003B0F16" w:rsidP="001741EE">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14:paraId="47C8704A" w14:textId="77777777" w:rsidR="003B0F16" w:rsidRPr="00050B81" w:rsidRDefault="003B0F16" w:rsidP="003B0F16">
            <w:pPr>
              <w:widowControl w:val="0"/>
              <w:numPr>
                <w:ilvl w:val="0"/>
                <w:numId w:val="1"/>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F88A0DE" w14:textId="77777777" w:rsidR="003B0F16" w:rsidRPr="00050B81" w:rsidRDefault="003B0F16" w:rsidP="003B0F16">
            <w:pPr>
              <w:widowControl w:val="0"/>
              <w:numPr>
                <w:ilvl w:val="0"/>
                <w:numId w:val="1"/>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14:paraId="67906A9E" w14:textId="77777777" w:rsidR="003B0F16" w:rsidRPr="00050B81" w:rsidRDefault="003B0F16" w:rsidP="001741EE">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14:paraId="2A5726E9" w14:textId="77777777" w:rsidR="003B0F16" w:rsidRPr="001A3F9B" w:rsidRDefault="003B0F16" w:rsidP="003B0F16">
            <w:pPr>
              <w:widowControl w:val="0"/>
              <w:numPr>
                <w:ilvl w:val="0"/>
                <w:numId w:val="1"/>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3B0F16" w:rsidRPr="006D6484" w14:paraId="22EE53E6" w14:textId="77777777" w:rsidTr="001741EE">
        <w:tc>
          <w:tcPr>
            <w:tcW w:w="8472" w:type="dxa"/>
            <w:gridSpan w:val="2"/>
          </w:tcPr>
          <w:p w14:paraId="006BA37A" w14:textId="77777777" w:rsidR="003B0F16" w:rsidRPr="00471902" w:rsidRDefault="003B0F16" w:rsidP="001741EE">
            <w:pPr>
              <w:spacing w:after="0" w:line="240" w:lineRule="auto"/>
              <w:jc w:val="both"/>
              <w:rPr>
                <w:rFonts w:cs="Arial"/>
                <w:color w:val="002060"/>
                <w:sz w:val="20"/>
                <w:szCs w:val="20"/>
              </w:rPr>
            </w:pPr>
            <w:r w:rsidRPr="00DB7DF6">
              <w:rPr>
                <w:rFonts w:cs="Arial"/>
                <w:color w:val="002060"/>
                <w:sz w:val="20"/>
                <w:szCs w:val="20"/>
              </w:rPr>
              <w:t>Σκοπός του μαθήματος είναι η ανάδειξη της χρήσης της γλώσσας σε σχέση με το επικοινω</w:t>
            </w:r>
            <w:r>
              <w:rPr>
                <w:rFonts w:cs="Arial"/>
                <w:color w:val="002060"/>
                <w:sz w:val="20"/>
                <w:szCs w:val="20"/>
              </w:rPr>
              <w:t>νιακό πλαίσιο που πραγματώνεται καθώς και των διαδικασιών που εμπλέκονται στην κατασκευή και κατανόηση των μηνυμάτων. Με άλλα λόγια το μάθημα στοχεύει στη συνειδητοποίηση από τους φοιτητές του πώς ο λόγος και η επικοινωνιακή περίσταση διαμορφώνουν λεκτικά και μορφοσυντακτικά μοτίβα. Η γνώση αυτή θα βοηθήσει τους μελλοντικούς εκπαιδευτικούς προσχολικής εκπαίδευσης να αναλύουν και να συνθέτουν ποικίλα κείμενα, να σχεδιάζουν, εφαρμόζουν και αξιολογούν σχετικές γλωσσικές δραστηριότητες, να ενισχύουν τη χρήση γραπτών/μονολογικών κειμένων από τα παιδιά και, τέλος, να προσαρμόζουν τη διδασκαλία τους στις ειδικές συνθήκες της τάξης τους (παιδιά με μητρική γλώσσα άλλη από τη γλώσσα του σχολείου, παιδιά από λιγότερο προνομιούχα περιβάλλοντα κτλ).</w:t>
            </w:r>
          </w:p>
          <w:p w14:paraId="3C6B222A" w14:textId="77777777" w:rsidR="003B0F16" w:rsidRPr="00246034" w:rsidRDefault="003B0F16" w:rsidP="001741EE">
            <w:pPr>
              <w:spacing w:after="0" w:line="240" w:lineRule="auto"/>
              <w:jc w:val="both"/>
              <w:rPr>
                <w:rFonts w:cs="Arial"/>
                <w:color w:val="002060"/>
                <w:sz w:val="20"/>
                <w:szCs w:val="20"/>
              </w:rPr>
            </w:pPr>
          </w:p>
          <w:p w14:paraId="750A6A7D" w14:textId="77777777" w:rsidR="003B0F16" w:rsidRDefault="003B0F16" w:rsidP="001741EE">
            <w:pPr>
              <w:spacing w:after="0" w:line="240" w:lineRule="auto"/>
              <w:jc w:val="both"/>
              <w:rPr>
                <w:rFonts w:cs="Arial"/>
                <w:color w:val="002060"/>
                <w:sz w:val="20"/>
                <w:szCs w:val="20"/>
              </w:rPr>
            </w:pPr>
            <w:r>
              <w:rPr>
                <w:rFonts w:cs="Arial"/>
                <w:color w:val="002060"/>
                <w:sz w:val="20"/>
                <w:szCs w:val="20"/>
              </w:rPr>
              <w:t>Με την επιτυχή ολοκλήρωση του μαθήματος ο φοιτητής / τρια θα είναι σε θέση:</w:t>
            </w:r>
          </w:p>
          <w:p w14:paraId="2BA442C9" w14:textId="77777777" w:rsidR="003B0F16" w:rsidRDefault="003B0F16" w:rsidP="003B0F16">
            <w:pPr>
              <w:pStyle w:val="1"/>
              <w:numPr>
                <w:ilvl w:val="0"/>
                <w:numId w:val="1"/>
              </w:numPr>
              <w:spacing w:after="0" w:line="240" w:lineRule="auto"/>
              <w:ind w:left="426"/>
              <w:jc w:val="both"/>
              <w:rPr>
                <w:rFonts w:cs="Arial"/>
                <w:color w:val="002060"/>
                <w:sz w:val="20"/>
                <w:szCs w:val="20"/>
              </w:rPr>
            </w:pPr>
            <w:r>
              <w:rPr>
                <w:rFonts w:cs="Arial"/>
                <w:color w:val="002060"/>
                <w:sz w:val="20"/>
                <w:szCs w:val="20"/>
              </w:rPr>
              <w:lastRenderedPageBreak/>
              <w:t>Να αναγνωρίζουν και αναλύουν ποικίλα είδη προφορικών και γραπτών κειμένων</w:t>
            </w:r>
          </w:p>
          <w:p w14:paraId="57A2D8C8" w14:textId="77777777" w:rsidR="003B0F16" w:rsidRDefault="003B0F16" w:rsidP="003B0F16">
            <w:pPr>
              <w:pStyle w:val="1"/>
              <w:numPr>
                <w:ilvl w:val="0"/>
                <w:numId w:val="1"/>
              </w:numPr>
              <w:spacing w:after="0" w:line="240" w:lineRule="auto"/>
              <w:ind w:left="426"/>
              <w:jc w:val="both"/>
              <w:rPr>
                <w:rFonts w:cs="Arial"/>
                <w:color w:val="002060"/>
                <w:sz w:val="20"/>
                <w:szCs w:val="20"/>
              </w:rPr>
            </w:pPr>
            <w:r w:rsidRPr="00471902">
              <w:rPr>
                <w:rFonts w:cs="Arial"/>
                <w:color w:val="002060"/>
                <w:sz w:val="20"/>
                <w:szCs w:val="20"/>
              </w:rPr>
              <w:t>Να διακρίνουν τους δείκτες λόγου και γλώσσας που διακρίνουν τα προφορικά από τα γραπτά κείμενα.</w:t>
            </w:r>
          </w:p>
          <w:p w14:paraId="1D63609A" w14:textId="77777777" w:rsidR="003B0F16" w:rsidRPr="00471902" w:rsidRDefault="003B0F16" w:rsidP="003B0F16">
            <w:pPr>
              <w:pStyle w:val="1"/>
              <w:numPr>
                <w:ilvl w:val="0"/>
                <w:numId w:val="1"/>
              </w:numPr>
              <w:spacing w:after="0" w:line="240" w:lineRule="auto"/>
              <w:ind w:left="426"/>
              <w:jc w:val="both"/>
              <w:rPr>
                <w:rFonts w:cs="Arial"/>
                <w:color w:val="002060"/>
                <w:sz w:val="20"/>
                <w:szCs w:val="20"/>
              </w:rPr>
            </w:pPr>
            <w:r w:rsidRPr="00471902">
              <w:rPr>
                <w:rFonts w:cs="Arial"/>
                <w:color w:val="002060"/>
                <w:sz w:val="20"/>
                <w:szCs w:val="20"/>
              </w:rPr>
              <w:t>Να διακρίνουν τα στοιχεία της κειμενικής συνοχής, συνεκτικότητας, της οργάνωσης της πληροφορίας, της προθετικότητας, της διακειμενικότητας.</w:t>
            </w:r>
          </w:p>
          <w:p w14:paraId="087DB5A9" w14:textId="77777777" w:rsidR="003B0F16" w:rsidRPr="00471902" w:rsidRDefault="003B0F16" w:rsidP="003B0F16">
            <w:pPr>
              <w:pStyle w:val="1"/>
              <w:numPr>
                <w:ilvl w:val="0"/>
                <w:numId w:val="1"/>
              </w:numPr>
              <w:spacing w:after="0" w:line="240" w:lineRule="auto"/>
              <w:ind w:left="426"/>
              <w:jc w:val="both"/>
              <w:rPr>
                <w:rFonts w:cs="Arial"/>
                <w:color w:val="002060"/>
                <w:sz w:val="20"/>
                <w:szCs w:val="20"/>
              </w:rPr>
            </w:pPr>
            <w:r w:rsidRPr="00471902">
              <w:rPr>
                <w:rFonts w:cs="Arial"/>
                <w:color w:val="002060"/>
                <w:sz w:val="20"/>
                <w:szCs w:val="20"/>
              </w:rPr>
              <w:t>Να αναγνωρίζουν τους κειμενικούς τύπους /είδη στη βάση των κειμενικών και λεξικογραμματικών τους χαρακτηριστικών.</w:t>
            </w:r>
          </w:p>
          <w:p w14:paraId="59AED355" w14:textId="77777777" w:rsidR="003B0F16" w:rsidRPr="00246034" w:rsidRDefault="003B0F16" w:rsidP="003B0F16">
            <w:pPr>
              <w:pStyle w:val="1"/>
              <w:numPr>
                <w:ilvl w:val="0"/>
                <w:numId w:val="1"/>
              </w:numPr>
              <w:spacing w:after="0" w:line="240" w:lineRule="auto"/>
              <w:ind w:left="426"/>
              <w:jc w:val="both"/>
              <w:rPr>
                <w:rFonts w:cs="Arial"/>
                <w:color w:val="002060"/>
                <w:sz w:val="20"/>
                <w:szCs w:val="20"/>
              </w:rPr>
            </w:pPr>
            <w:r>
              <w:rPr>
                <w:rFonts w:cs="Arial"/>
                <w:color w:val="002060"/>
                <w:sz w:val="20"/>
                <w:szCs w:val="20"/>
              </w:rPr>
              <w:t>Ν</w:t>
            </w:r>
            <w:r w:rsidRPr="00DB7DF6">
              <w:rPr>
                <w:rFonts w:cs="Arial"/>
                <w:color w:val="002060"/>
                <w:sz w:val="20"/>
                <w:szCs w:val="20"/>
              </w:rPr>
              <w:t>α αξιοποιούν τις έννοιες της κειμενο</w:t>
            </w:r>
            <w:r>
              <w:rPr>
                <w:rFonts w:cs="Arial"/>
                <w:color w:val="002060"/>
                <w:sz w:val="20"/>
                <w:szCs w:val="20"/>
              </w:rPr>
              <w:t>γλωσσολογίας για την εφαρμογή π</w:t>
            </w:r>
            <w:r w:rsidRPr="00DB7DF6">
              <w:rPr>
                <w:rFonts w:cs="Arial"/>
                <w:color w:val="002060"/>
                <w:sz w:val="20"/>
                <w:szCs w:val="20"/>
              </w:rPr>
              <w:t>ρ</w:t>
            </w:r>
            <w:r>
              <w:rPr>
                <w:rFonts w:cs="Arial"/>
                <w:color w:val="002060"/>
                <w:sz w:val="20"/>
                <w:szCs w:val="20"/>
              </w:rPr>
              <w:t>ακτικών γραμματισμού στο νηπιαγωγείο</w:t>
            </w:r>
            <w:r w:rsidRPr="00DB7DF6">
              <w:rPr>
                <w:rFonts w:cs="Arial"/>
                <w:color w:val="002060"/>
                <w:sz w:val="20"/>
                <w:szCs w:val="20"/>
              </w:rPr>
              <w:t>.</w:t>
            </w:r>
          </w:p>
        </w:tc>
      </w:tr>
      <w:tr w:rsidR="003B0F16" w:rsidRPr="006D6484" w14:paraId="4C2649FA" w14:textId="77777777" w:rsidTr="001741EE">
        <w:tblPrEx>
          <w:tblLook w:val="0000" w:firstRow="0" w:lastRow="0" w:firstColumn="0" w:lastColumn="0" w:noHBand="0" w:noVBand="0"/>
        </w:tblPrEx>
        <w:tc>
          <w:tcPr>
            <w:tcW w:w="8472" w:type="dxa"/>
            <w:gridSpan w:val="2"/>
            <w:tcBorders>
              <w:bottom w:val="nil"/>
            </w:tcBorders>
            <w:shd w:val="clear" w:color="auto" w:fill="DDD9C3"/>
          </w:tcPr>
          <w:p w14:paraId="2C15673D" w14:textId="77777777" w:rsidR="003B0F16" w:rsidRPr="00050B81" w:rsidRDefault="003B0F16" w:rsidP="001741EE">
            <w:pPr>
              <w:spacing w:after="0" w:line="240" w:lineRule="auto"/>
              <w:rPr>
                <w:rFonts w:cs="Arial"/>
                <w:b/>
                <w:sz w:val="20"/>
                <w:szCs w:val="20"/>
              </w:rPr>
            </w:pPr>
            <w:r w:rsidRPr="00050B81">
              <w:rPr>
                <w:rFonts w:cs="Arial"/>
                <w:b/>
                <w:sz w:val="20"/>
                <w:szCs w:val="20"/>
              </w:rPr>
              <w:lastRenderedPageBreak/>
              <w:t>Γενικές Ικανότητες</w:t>
            </w:r>
          </w:p>
        </w:tc>
      </w:tr>
      <w:tr w:rsidR="003B0F16" w:rsidRPr="006D6484" w14:paraId="7CA2BF23" w14:textId="77777777" w:rsidTr="001741EE">
        <w:tc>
          <w:tcPr>
            <w:tcW w:w="8472" w:type="dxa"/>
            <w:gridSpan w:val="2"/>
            <w:tcBorders>
              <w:top w:val="nil"/>
              <w:bottom w:val="nil"/>
            </w:tcBorders>
            <w:shd w:val="clear" w:color="auto" w:fill="DDD9C3"/>
          </w:tcPr>
          <w:p w14:paraId="73F0EC36" w14:textId="77777777" w:rsidR="003B0F16" w:rsidRPr="00050B81" w:rsidRDefault="003B0F16" w:rsidP="001741EE">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B0F16" w:rsidRPr="006D6484" w14:paraId="0B1FD5FD" w14:textId="77777777" w:rsidTr="001741EE">
        <w:tblPrEx>
          <w:tblLook w:val="0000" w:firstRow="0" w:lastRow="0" w:firstColumn="0" w:lastColumn="0" w:noHBand="0" w:noVBand="0"/>
        </w:tblPrEx>
        <w:tc>
          <w:tcPr>
            <w:tcW w:w="3964" w:type="dxa"/>
            <w:tcBorders>
              <w:top w:val="nil"/>
              <w:right w:val="nil"/>
            </w:tcBorders>
            <w:shd w:val="clear" w:color="auto" w:fill="DDD9C3"/>
          </w:tcPr>
          <w:p w14:paraId="0A8B94BC"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27D59CE2"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14:paraId="48F04080"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14:paraId="43E74365"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14:paraId="1A114BD1"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14:paraId="24964767"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14:paraId="343DEFEB"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14:paraId="4729D85F"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2B5E91B9"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14:paraId="66093E8C"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πολυπολιτισμικότητα </w:t>
            </w:r>
          </w:p>
          <w:p w14:paraId="0BB1609F"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14:paraId="2ED46C7C"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14:paraId="265297C8" w14:textId="77777777" w:rsidR="003B0F16" w:rsidRPr="00050B81" w:rsidRDefault="003B0F16"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14:paraId="4995991D" w14:textId="77777777" w:rsidR="003B0F16" w:rsidRPr="00050B81" w:rsidRDefault="003B0F16" w:rsidP="001741EE">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3B0F16" w:rsidRPr="006D6484" w14:paraId="6999DEBD" w14:textId="77777777" w:rsidTr="001741EE">
        <w:tc>
          <w:tcPr>
            <w:tcW w:w="8472" w:type="dxa"/>
            <w:gridSpan w:val="2"/>
          </w:tcPr>
          <w:p w14:paraId="5F610654" w14:textId="77777777" w:rsidR="003B0F16" w:rsidRPr="00246034" w:rsidRDefault="003B0F16" w:rsidP="003B0F16">
            <w:pPr>
              <w:widowControl w:val="0"/>
              <w:numPr>
                <w:ilvl w:val="0"/>
                <w:numId w:val="2"/>
              </w:numPr>
              <w:autoSpaceDE w:val="0"/>
              <w:autoSpaceDN w:val="0"/>
              <w:adjustRightInd w:val="0"/>
              <w:spacing w:after="0" w:line="240" w:lineRule="auto"/>
              <w:ind w:left="426"/>
              <w:rPr>
                <w:color w:val="002060"/>
                <w:sz w:val="20"/>
                <w:szCs w:val="20"/>
              </w:rPr>
            </w:pPr>
            <w:r w:rsidRPr="00246034">
              <w:rPr>
                <w:color w:val="002060"/>
                <w:sz w:val="20"/>
                <w:szCs w:val="20"/>
              </w:rPr>
              <w:t>Προσαρμογή σε νέες καταστάσεις</w:t>
            </w:r>
          </w:p>
          <w:p w14:paraId="283C9FEE" w14:textId="77777777" w:rsidR="003B0F16" w:rsidRPr="00246034" w:rsidRDefault="003B0F16" w:rsidP="003B0F16">
            <w:pPr>
              <w:widowControl w:val="0"/>
              <w:numPr>
                <w:ilvl w:val="0"/>
                <w:numId w:val="2"/>
              </w:numPr>
              <w:autoSpaceDE w:val="0"/>
              <w:autoSpaceDN w:val="0"/>
              <w:adjustRightInd w:val="0"/>
              <w:spacing w:after="0" w:line="240" w:lineRule="auto"/>
              <w:ind w:left="426"/>
              <w:rPr>
                <w:color w:val="002060"/>
                <w:sz w:val="20"/>
                <w:szCs w:val="20"/>
              </w:rPr>
            </w:pPr>
            <w:r w:rsidRPr="00246034">
              <w:rPr>
                <w:color w:val="002060"/>
                <w:sz w:val="20"/>
                <w:szCs w:val="20"/>
              </w:rPr>
              <w:t>Λήψη αποφάσεων</w:t>
            </w:r>
          </w:p>
          <w:p w14:paraId="38D03804" w14:textId="77777777" w:rsidR="003B0F16" w:rsidRPr="00246034" w:rsidRDefault="003B0F16" w:rsidP="003B0F16">
            <w:pPr>
              <w:widowControl w:val="0"/>
              <w:numPr>
                <w:ilvl w:val="0"/>
                <w:numId w:val="2"/>
              </w:numPr>
              <w:autoSpaceDE w:val="0"/>
              <w:autoSpaceDN w:val="0"/>
              <w:adjustRightInd w:val="0"/>
              <w:spacing w:after="0" w:line="240" w:lineRule="auto"/>
              <w:ind w:left="426"/>
              <w:rPr>
                <w:color w:val="002060"/>
                <w:sz w:val="20"/>
                <w:szCs w:val="20"/>
              </w:rPr>
            </w:pPr>
            <w:r w:rsidRPr="00246034">
              <w:rPr>
                <w:color w:val="002060"/>
                <w:sz w:val="20"/>
                <w:szCs w:val="20"/>
              </w:rPr>
              <w:t>Σεβασμός στη διαφορετικότητα και στην πολυπολιτισμικότητα</w:t>
            </w:r>
          </w:p>
          <w:p w14:paraId="2701C107" w14:textId="77777777" w:rsidR="003B0F16" w:rsidRPr="00246034" w:rsidRDefault="003B0F16" w:rsidP="003B0F16">
            <w:pPr>
              <w:widowControl w:val="0"/>
              <w:numPr>
                <w:ilvl w:val="0"/>
                <w:numId w:val="2"/>
              </w:numPr>
              <w:autoSpaceDE w:val="0"/>
              <w:autoSpaceDN w:val="0"/>
              <w:adjustRightInd w:val="0"/>
              <w:spacing w:after="0" w:line="240" w:lineRule="auto"/>
              <w:ind w:left="426"/>
              <w:rPr>
                <w:color w:val="002060"/>
                <w:sz w:val="20"/>
                <w:szCs w:val="20"/>
              </w:rPr>
            </w:pPr>
            <w:r w:rsidRPr="00246034">
              <w:rPr>
                <w:color w:val="002060"/>
                <w:sz w:val="20"/>
                <w:szCs w:val="20"/>
              </w:rPr>
              <w:t>Ομαδική εργασία</w:t>
            </w:r>
          </w:p>
          <w:p w14:paraId="0956FFA4" w14:textId="77777777" w:rsidR="003B0F16" w:rsidRPr="00246034" w:rsidRDefault="003B0F16" w:rsidP="003B0F16">
            <w:pPr>
              <w:widowControl w:val="0"/>
              <w:numPr>
                <w:ilvl w:val="0"/>
                <w:numId w:val="2"/>
              </w:numPr>
              <w:autoSpaceDE w:val="0"/>
              <w:autoSpaceDN w:val="0"/>
              <w:adjustRightInd w:val="0"/>
              <w:spacing w:after="0" w:line="240" w:lineRule="auto"/>
              <w:ind w:left="426"/>
              <w:rPr>
                <w:color w:val="002060"/>
                <w:sz w:val="20"/>
                <w:szCs w:val="20"/>
              </w:rPr>
            </w:pPr>
            <w:r w:rsidRPr="00246034">
              <w:rPr>
                <w:color w:val="002060"/>
                <w:sz w:val="20"/>
                <w:szCs w:val="20"/>
              </w:rPr>
              <w:t>Σχεδιασμός και διαχείριση έργων</w:t>
            </w:r>
          </w:p>
        </w:tc>
      </w:tr>
    </w:tbl>
    <w:p w14:paraId="4F02E049" w14:textId="77777777" w:rsidR="003B0F16" w:rsidRPr="00050B81" w:rsidRDefault="003B0F16" w:rsidP="003B0F16">
      <w:pPr>
        <w:widowControl w:val="0"/>
        <w:numPr>
          <w:ilvl w:val="0"/>
          <w:numId w:val="4"/>
        </w:numPr>
        <w:autoSpaceDE w:val="0"/>
        <w:autoSpaceDN w:val="0"/>
        <w:adjustRightInd w:val="0"/>
        <w:spacing w:before="240" w:after="0" w:line="240" w:lineRule="auto"/>
        <w:ind w:left="425"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B0F16" w:rsidRPr="006D6484" w14:paraId="2796F77C" w14:textId="77777777" w:rsidTr="001741EE">
        <w:tc>
          <w:tcPr>
            <w:tcW w:w="8472" w:type="dxa"/>
          </w:tcPr>
          <w:p w14:paraId="3C633260" w14:textId="77777777" w:rsidR="003B0F16" w:rsidRPr="00246034" w:rsidRDefault="003B0F16" w:rsidP="003B0F16">
            <w:pPr>
              <w:numPr>
                <w:ilvl w:val="0"/>
                <w:numId w:val="3"/>
              </w:numPr>
              <w:spacing w:after="0" w:line="240" w:lineRule="auto"/>
              <w:ind w:left="426"/>
              <w:contextualSpacing/>
              <w:rPr>
                <w:iCs/>
                <w:color w:val="002060"/>
                <w:sz w:val="20"/>
                <w:szCs w:val="20"/>
              </w:rPr>
            </w:pPr>
            <w:r w:rsidRPr="00246034">
              <w:rPr>
                <w:iCs/>
                <w:color w:val="002060"/>
                <w:sz w:val="20"/>
                <w:szCs w:val="20"/>
              </w:rPr>
              <w:t>Γλώσσα και κείμενο: γλωσσολογικές και κειμενικές προσεγγίσεις</w:t>
            </w:r>
          </w:p>
          <w:p w14:paraId="44906F42" w14:textId="77777777" w:rsidR="003B0F16" w:rsidRPr="00246034" w:rsidRDefault="003B0F16" w:rsidP="003B0F16">
            <w:pPr>
              <w:numPr>
                <w:ilvl w:val="0"/>
                <w:numId w:val="3"/>
              </w:numPr>
              <w:spacing w:after="0" w:line="240" w:lineRule="auto"/>
              <w:ind w:left="426"/>
              <w:contextualSpacing/>
              <w:rPr>
                <w:iCs/>
                <w:color w:val="002060"/>
                <w:sz w:val="20"/>
                <w:szCs w:val="20"/>
              </w:rPr>
            </w:pPr>
            <w:r w:rsidRPr="00246034">
              <w:rPr>
                <w:iCs/>
                <w:color w:val="002060"/>
                <w:sz w:val="20"/>
                <w:szCs w:val="20"/>
              </w:rPr>
              <w:t>Γραπτός και προφορικός λόγος και γλώσσα</w:t>
            </w:r>
          </w:p>
          <w:p w14:paraId="7408FD68" w14:textId="77777777" w:rsidR="003B0F16" w:rsidRPr="00246034" w:rsidRDefault="003B0F16" w:rsidP="003B0F16">
            <w:pPr>
              <w:numPr>
                <w:ilvl w:val="0"/>
                <w:numId w:val="3"/>
              </w:numPr>
              <w:spacing w:after="0" w:line="240" w:lineRule="auto"/>
              <w:ind w:left="426"/>
              <w:contextualSpacing/>
              <w:rPr>
                <w:iCs/>
                <w:color w:val="002060"/>
                <w:sz w:val="20"/>
                <w:szCs w:val="20"/>
              </w:rPr>
            </w:pPr>
            <w:r w:rsidRPr="00246034">
              <w:rPr>
                <w:iCs/>
                <w:color w:val="002060"/>
                <w:sz w:val="20"/>
                <w:szCs w:val="20"/>
              </w:rPr>
              <w:t>Κειμενικότητα - συνοχικοί μηχανισμοί</w:t>
            </w:r>
          </w:p>
          <w:p w14:paraId="17EE7519" w14:textId="77777777" w:rsidR="003B0F16" w:rsidRPr="00246034" w:rsidRDefault="003B0F16" w:rsidP="003B0F16">
            <w:pPr>
              <w:numPr>
                <w:ilvl w:val="0"/>
                <w:numId w:val="3"/>
              </w:numPr>
              <w:spacing w:after="0" w:line="240" w:lineRule="auto"/>
              <w:ind w:left="426"/>
              <w:contextualSpacing/>
              <w:rPr>
                <w:iCs/>
                <w:color w:val="002060"/>
                <w:sz w:val="20"/>
                <w:szCs w:val="20"/>
              </w:rPr>
            </w:pPr>
            <w:r w:rsidRPr="00246034">
              <w:rPr>
                <w:iCs/>
                <w:color w:val="002060"/>
                <w:sz w:val="20"/>
                <w:szCs w:val="20"/>
              </w:rPr>
              <w:t>Οργάνωση της πληροφορίας</w:t>
            </w:r>
          </w:p>
          <w:p w14:paraId="320EEC5E" w14:textId="77777777" w:rsidR="003B0F16" w:rsidRPr="00246034" w:rsidRDefault="003B0F16" w:rsidP="003B0F16">
            <w:pPr>
              <w:numPr>
                <w:ilvl w:val="0"/>
                <w:numId w:val="3"/>
              </w:numPr>
              <w:spacing w:after="0" w:line="240" w:lineRule="auto"/>
              <w:ind w:left="426"/>
              <w:contextualSpacing/>
              <w:rPr>
                <w:iCs/>
                <w:color w:val="002060"/>
                <w:sz w:val="20"/>
                <w:szCs w:val="20"/>
              </w:rPr>
            </w:pPr>
            <w:r w:rsidRPr="00246034">
              <w:rPr>
                <w:iCs/>
                <w:color w:val="002060"/>
                <w:sz w:val="20"/>
                <w:szCs w:val="20"/>
              </w:rPr>
              <w:t>Προθετικότητα</w:t>
            </w:r>
          </w:p>
          <w:p w14:paraId="018E930A" w14:textId="77777777" w:rsidR="003B0F16" w:rsidRPr="00246034" w:rsidRDefault="003B0F16" w:rsidP="003B0F16">
            <w:pPr>
              <w:numPr>
                <w:ilvl w:val="0"/>
                <w:numId w:val="3"/>
              </w:numPr>
              <w:spacing w:after="0" w:line="240" w:lineRule="auto"/>
              <w:ind w:left="426"/>
              <w:contextualSpacing/>
              <w:rPr>
                <w:iCs/>
                <w:color w:val="002060"/>
                <w:sz w:val="20"/>
                <w:szCs w:val="20"/>
              </w:rPr>
            </w:pPr>
            <w:r w:rsidRPr="00246034">
              <w:rPr>
                <w:iCs/>
                <w:color w:val="002060"/>
                <w:sz w:val="20"/>
                <w:szCs w:val="20"/>
              </w:rPr>
              <w:t>Διακειμενικότητα</w:t>
            </w:r>
          </w:p>
          <w:p w14:paraId="55ABA5A6" w14:textId="77777777" w:rsidR="003B0F16" w:rsidRPr="00246034" w:rsidRDefault="003B0F16" w:rsidP="003B0F16">
            <w:pPr>
              <w:numPr>
                <w:ilvl w:val="0"/>
                <w:numId w:val="3"/>
              </w:numPr>
              <w:spacing w:after="0" w:line="240" w:lineRule="auto"/>
              <w:ind w:left="426"/>
              <w:contextualSpacing/>
              <w:rPr>
                <w:iCs/>
                <w:color w:val="002060"/>
                <w:sz w:val="20"/>
                <w:szCs w:val="20"/>
              </w:rPr>
            </w:pPr>
            <w:r w:rsidRPr="00246034">
              <w:rPr>
                <w:iCs/>
                <w:color w:val="002060"/>
                <w:sz w:val="20"/>
                <w:szCs w:val="20"/>
              </w:rPr>
              <w:t>Κειμενικά είδη/τύποι</w:t>
            </w:r>
          </w:p>
          <w:p w14:paraId="34FEA1EE" w14:textId="77777777" w:rsidR="003B0F16" w:rsidRPr="00246034" w:rsidRDefault="003B0F16" w:rsidP="003B0F16">
            <w:pPr>
              <w:numPr>
                <w:ilvl w:val="0"/>
                <w:numId w:val="3"/>
              </w:numPr>
              <w:spacing w:after="0" w:line="240" w:lineRule="auto"/>
              <w:ind w:left="426"/>
              <w:contextualSpacing/>
              <w:rPr>
                <w:rFonts w:cs="Arial"/>
                <w:color w:val="002060"/>
                <w:sz w:val="20"/>
                <w:szCs w:val="20"/>
              </w:rPr>
            </w:pPr>
            <w:r w:rsidRPr="00246034">
              <w:rPr>
                <w:iCs/>
                <w:color w:val="002060"/>
                <w:sz w:val="20"/>
                <w:szCs w:val="20"/>
              </w:rPr>
              <w:t>Διδακτικές προεκτάσεις για το νηπιαγωγείο</w:t>
            </w:r>
          </w:p>
        </w:tc>
      </w:tr>
    </w:tbl>
    <w:p w14:paraId="65A12996" w14:textId="77777777" w:rsidR="003B0F16" w:rsidRPr="00050B81" w:rsidRDefault="003B0F16" w:rsidP="003B0F16">
      <w:pPr>
        <w:widowControl w:val="0"/>
        <w:numPr>
          <w:ilvl w:val="0"/>
          <w:numId w:val="4"/>
        </w:numPr>
        <w:autoSpaceDE w:val="0"/>
        <w:autoSpaceDN w:val="0"/>
        <w:adjustRightInd w:val="0"/>
        <w:spacing w:before="240" w:after="0" w:line="240" w:lineRule="auto"/>
        <w:ind w:left="425"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4820"/>
      </w:tblGrid>
      <w:tr w:rsidR="003B0F16" w:rsidRPr="006D6484" w14:paraId="57F4244C" w14:textId="77777777" w:rsidTr="001741EE">
        <w:tc>
          <w:tcPr>
            <w:tcW w:w="3652" w:type="dxa"/>
            <w:shd w:val="clear" w:color="auto" w:fill="DDD9C3"/>
          </w:tcPr>
          <w:p w14:paraId="72C53BA7" w14:textId="77777777" w:rsidR="003B0F16" w:rsidRPr="00050B81" w:rsidRDefault="003B0F16" w:rsidP="001741EE">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4820" w:type="dxa"/>
          </w:tcPr>
          <w:p w14:paraId="138E5F8B" w14:textId="77777777" w:rsidR="003B0F16" w:rsidRPr="00246034" w:rsidRDefault="003B0F16" w:rsidP="001741EE">
            <w:pPr>
              <w:rPr>
                <w:iCs/>
                <w:color w:val="002060"/>
                <w:sz w:val="20"/>
                <w:szCs w:val="20"/>
              </w:rPr>
            </w:pPr>
            <w:r w:rsidRPr="00246034">
              <w:rPr>
                <w:iCs/>
                <w:color w:val="002060"/>
                <w:sz w:val="20"/>
                <w:szCs w:val="20"/>
              </w:rPr>
              <w:t>Στην τάξη, πρόσωπο με πρόσωπο  - Διαλέξεις και εργασία σε ομάδες</w:t>
            </w:r>
          </w:p>
        </w:tc>
      </w:tr>
      <w:tr w:rsidR="003B0F16" w:rsidRPr="006D6484" w14:paraId="12F7CDB5" w14:textId="77777777" w:rsidTr="001741EE">
        <w:tc>
          <w:tcPr>
            <w:tcW w:w="3652" w:type="dxa"/>
            <w:shd w:val="clear" w:color="auto" w:fill="DDD9C3"/>
          </w:tcPr>
          <w:p w14:paraId="4C21586B" w14:textId="77777777" w:rsidR="003B0F16" w:rsidRPr="00B25922" w:rsidRDefault="003B0F16" w:rsidP="001741EE">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4820" w:type="dxa"/>
          </w:tcPr>
          <w:p w14:paraId="3649CE6C" w14:textId="77777777" w:rsidR="003B0F16" w:rsidRPr="00246034" w:rsidRDefault="003B0F16" w:rsidP="003B0F16">
            <w:pPr>
              <w:numPr>
                <w:ilvl w:val="0"/>
                <w:numId w:val="5"/>
              </w:numPr>
              <w:spacing w:after="0" w:line="240" w:lineRule="auto"/>
              <w:ind w:left="380"/>
              <w:rPr>
                <w:iCs/>
                <w:color w:val="002060"/>
                <w:sz w:val="20"/>
                <w:szCs w:val="20"/>
              </w:rPr>
            </w:pPr>
            <w:r w:rsidRPr="00246034">
              <w:rPr>
                <w:iCs/>
                <w:color w:val="002060"/>
                <w:sz w:val="20"/>
                <w:szCs w:val="20"/>
              </w:rPr>
              <w:t>Υποστήριξη του μαθήματος μέσω της ηλεκτρονικής πλατφόρμας e-class του Πανεπιστημίου Πατρών</w:t>
            </w:r>
          </w:p>
          <w:p w14:paraId="4880DF00" w14:textId="77777777" w:rsidR="003B0F16" w:rsidRPr="00246034" w:rsidRDefault="003B0F16" w:rsidP="003B0F16">
            <w:pPr>
              <w:numPr>
                <w:ilvl w:val="0"/>
                <w:numId w:val="5"/>
              </w:numPr>
              <w:spacing w:after="0" w:line="240" w:lineRule="auto"/>
              <w:ind w:left="380"/>
              <w:rPr>
                <w:iCs/>
                <w:color w:val="002060"/>
                <w:sz w:val="20"/>
                <w:szCs w:val="20"/>
              </w:rPr>
            </w:pPr>
            <w:r w:rsidRPr="00246034">
              <w:rPr>
                <w:iCs/>
                <w:color w:val="002060"/>
                <w:sz w:val="20"/>
                <w:szCs w:val="20"/>
              </w:rPr>
              <w:t>Χρήση λογισμικού παρουσιάσεων (PowerPoint)</w:t>
            </w:r>
          </w:p>
        </w:tc>
      </w:tr>
      <w:tr w:rsidR="003B0F16" w:rsidRPr="006D6484" w14:paraId="039F1EE1" w14:textId="77777777" w:rsidTr="001741EE">
        <w:tc>
          <w:tcPr>
            <w:tcW w:w="3652" w:type="dxa"/>
            <w:shd w:val="clear" w:color="auto" w:fill="DDD9C3"/>
          </w:tcPr>
          <w:p w14:paraId="479B4FE7" w14:textId="77777777" w:rsidR="003B0F16" w:rsidRPr="00050B81" w:rsidRDefault="003B0F16" w:rsidP="001741EE">
            <w:pPr>
              <w:spacing w:after="0" w:line="240" w:lineRule="auto"/>
              <w:jc w:val="right"/>
              <w:rPr>
                <w:rFonts w:cs="Arial"/>
                <w:b/>
                <w:sz w:val="20"/>
                <w:szCs w:val="20"/>
              </w:rPr>
            </w:pPr>
            <w:r w:rsidRPr="00050B81">
              <w:rPr>
                <w:rFonts w:cs="Arial"/>
                <w:b/>
                <w:sz w:val="20"/>
                <w:szCs w:val="20"/>
              </w:rPr>
              <w:t>ΟΡΓΑΝΩΣΗ ΔΙΔΑΣΚΑΛΙΑΣ</w:t>
            </w:r>
          </w:p>
          <w:p w14:paraId="2C551EC5" w14:textId="77777777" w:rsidR="003B0F16" w:rsidRDefault="003B0F16" w:rsidP="001741EE">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14:paraId="588A3AD7" w14:textId="77777777" w:rsidR="003B0F16" w:rsidRDefault="003B0F16" w:rsidP="001741EE">
            <w:pPr>
              <w:spacing w:after="0" w:line="240" w:lineRule="auto"/>
              <w:jc w:val="both"/>
              <w:rPr>
                <w:rFonts w:cs="Arial"/>
                <w:i/>
                <w:sz w:val="16"/>
                <w:szCs w:val="16"/>
              </w:rPr>
            </w:pPr>
            <w:r w:rsidRPr="00050B81">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14:paraId="4A002AB0" w14:textId="77777777" w:rsidR="003B0F16" w:rsidRPr="00050B81" w:rsidRDefault="003B0F16" w:rsidP="001741EE">
            <w:pPr>
              <w:spacing w:after="0" w:line="240" w:lineRule="auto"/>
              <w:jc w:val="both"/>
              <w:rPr>
                <w:rFonts w:cs="Arial"/>
                <w:i/>
                <w:sz w:val="16"/>
                <w:szCs w:val="16"/>
              </w:rPr>
            </w:pPr>
          </w:p>
          <w:p w14:paraId="037280F3" w14:textId="77777777" w:rsidR="003B0F16" w:rsidRPr="00050B81" w:rsidRDefault="003B0F16" w:rsidP="001741EE">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w:t>
            </w:r>
            <w:r w:rsidRPr="00050B81">
              <w:rPr>
                <w:rFonts w:cs="Arial"/>
                <w:i/>
                <w:sz w:val="16"/>
                <w:szCs w:val="16"/>
              </w:rPr>
              <w:lastRenderedPageBreak/>
              <w:t xml:space="preserve">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48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3"/>
              <w:gridCol w:w="1951"/>
            </w:tblGrid>
            <w:tr w:rsidR="003B0F16" w:rsidRPr="006D6484" w14:paraId="14B3BC7B" w14:textId="77777777" w:rsidTr="001741EE">
              <w:tc>
                <w:tcPr>
                  <w:tcW w:w="2722" w:type="dxa"/>
                  <w:tcBorders>
                    <w:top w:val="single" w:sz="4" w:space="0" w:color="auto"/>
                    <w:left w:val="single" w:sz="4" w:space="0" w:color="auto"/>
                    <w:bottom w:val="single" w:sz="4" w:space="0" w:color="auto"/>
                    <w:right w:val="single" w:sz="4" w:space="0" w:color="auto"/>
                  </w:tcBorders>
                  <w:shd w:val="clear" w:color="auto" w:fill="DDD9C3"/>
                  <w:vAlign w:val="center"/>
                </w:tcPr>
                <w:p w14:paraId="5AC9AA0A" w14:textId="77777777" w:rsidR="003B0F16" w:rsidRPr="006D6484" w:rsidRDefault="003B0F16" w:rsidP="001741EE">
                  <w:pPr>
                    <w:spacing w:after="0" w:line="240" w:lineRule="auto"/>
                    <w:jc w:val="center"/>
                    <w:rPr>
                      <w:rFonts w:cs="Arial"/>
                      <w:b/>
                      <w:i/>
                      <w:sz w:val="20"/>
                      <w:szCs w:val="20"/>
                    </w:rPr>
                  </w:pPr>
                  <w:r w:rsidRPr="006D6484">
                    <w:rPr>
                      <w:rFonts w:cs="Arial"/>
                      <w:b/>
                      <w:i/>
                      <w:sz w:val="20"/>
                      <w:szCs w:val="20"/>
                    </w:rPr>
                    <w:lastRenderedPageBreak/>
                    <w:t>Δραστηριότητα</w:t>
                  </w:r>
                </w:p>
              </w:tc>
              <w:tc>
                <w:tcPr>
                  <w:tcW w:w="2014" w:type="dxa"/>
                  <w:tcBorders>
                    <w:top w:val="single" w:sz="4" w:space="0" w:color="auto"/>
                    <w:left w:val="single" w:sz="4" w:space="0" w:color="auto"/>
                    <w:bottom w:val="single" w:sz="4" w:space="0" w:color="auto"/>
                    <w:right w:val="single" w:sz="4" w:space="0" w:color="auto"/>
                  </w:tcBorders>
                  <w:shd w:val="clear" w:color="auto" w:fill="DDD9C3"/>
                  <w:vAlign w:val="center"/>
                </w:tcPr>
                <w:p w14:paraId="058D3194" w14:textId="77777777" w:rsidR="003B0F16" w:rsidRPr="006D6484" w:rsidRDefault="003B0F16" w:rsidP="001741EE">
                  <w:pPr>
                    <w:spacing w:after="0" w:line="240" w:lineRule="auto"/>
                    <w:jc w:val="center"/>
                    <w:rPr>
                      <w:rFonts w:cs="Arial"/>
                      <w:b/>
                      <w:i/>
                      <w:sz w:val="20"/>
                      <w:szCs w:val="20"/>
                    </w:rPr>
                  </w:pPr>
                  <w:r w:rsidRPr="006D6484">
                    <w:rPr>
                      <w:rFonts w:cs="Arial"/>
                      <w:b/>
                      <w:i/>
                      <w:sz w:val="20"/>
                      <w:szCs w:val="20"/>
                    </w:rPr>
                    <w:t>Φόρτος Εργασίας Εξαμήνου</w:t>
                  </w:r>
                </w:p>
              </w:tc>
            </w:tr>
            <w:tr w:rsidR="003B0F16" w:rsidRPr="006D6484" w14:paraId="158D9957" w14:textId="77777777" w:rsidTr="001741EE">
              <w:tc>
                <w:tcPr>
                  <w:tcW w:w="2722" w:type="dxa"/>
                  <w:tcBorders>
                    <w:top w:val="single" w:sz="4" w:space="0" w:color="auto"/>
                    <w:left w:val="single" w:sz="4" w:space="0" w:color="auto"/>
                    <w:bottom w:val="single" w:sz="4" w:space="0" w:color="auto"/>
                    <w:right w:val="single" w:sz="4" w:space="0" w:color="auto"/>
                  </w:tcBorders>
                </w:tcPr>
                <w:p w14:paraId="4E52799F" w14:textId="77777777" w:rsidR="003B0F16" w:rsidRPr="006D6484" w:rsidRDefault="003B0F16" w:rsidP="001741EE">
                  <w:pPr>
                    <w:spacing w:after="0" w:line="240" w:lineRule="auto"/>
                    <w:rPr>
                      <w:rFonts w:cs="Arial"/>
                      <w:color w:val="002060"/>
                      <w:sz w:val="20"/>
                      <w:szCs w:val="20"/>
                    </w:rPr>
                  </w:pPr>
                  <w:r w:rsidRPr="006D6484">
                    <w:rPr>
                      <w:rFonts w:cs="Arial"/>
                      <w:color w:val="002060"/>
                      <w:sz w:val="20"/>
                      <w:szCs w:val="20"/>
                    </w:rPr>
                    <w:t>Διαλέξεις</w:t>
                  </w:r>
                  <w:r>
                    <w:rPr>
                      <w:rFonts w:cs="Arial"/>
                      <w:color w:val="002060"/>
                      <w:sz w:val="20"/>
                      <w:szCs w:val="20"/>
                    </w:rPr>
                    <w:t xml:space="preserve"> </w:t>
                  </w:r>
                  <w:r>
                    <w:rPr>
                      <w:rFonts w:cs="Arial"/>
                      <w:color w:val="002060"/>
                      <w:sz w:val="16"/>
                      <w:szCs w:val="16"/>
                    </w:rPr>
                    <w:t>(8</w:t>
                  </w:r>
                  <w:r w:rsidRPr="00C34882">
                    <w:rPr>
                      <w:rFonts w:cs="Arial"/>
                      <w:color w:val="002060"/>
                      <w:sz w:val="16"/>
                      <w:szCs w:val="16"/>
                    </w:rPr>
                    <w:t xml:space="preserve"> από τα 13 μαθήματα Χ 3 ώρες)</w:t>
                  </w:r>
                </w:p>
              </w:tc>
              <w:tc>
                <w:tcPr>
                  <w:tcW w:w="2014" w:type="dxa"/>
                  <w:tcBorders>
                    <w:top w:val="single" w:sz="4" w:space="0" w:color="auto"/>
                    <w:left w:val="single" w:sz="4" w:space="0" w:color="auto"/>
                    <w:bottom w:val="single" w:sz="4" w:space="0" w:color="auto"/>
                    <w:right w:val="single" w:sz="4" w:space="0" w:color="auto"/>
                  </w:tcBorders>
                  <w:vAlign w:val="center"/>
                </w:tcPr>
                <w:p w14:paraId="4D10B8C7" w14:textId="77777777" w:rsidR="003B0F16" w:rsidRPr="006D6484" w:rsidRDefault="003B0F16" w:rsidP="001741EE">
                  <w:pPr>
                    <w:spacing w:after="0" w:line="240" w:lineRule="auto"/>
                    <w:jc w:val="center"/>
                    <w:rPr>
                      <w:rFonts w:cs="Arial"/>
                      <w:color w:val="002060"/>
                      <w:sz w:val="20"/>
                      <w:szCs w:val="20"/>
                    </w:rPr>
                  </w:pPr>
                  <w:r>
                    <w:rPr>
                      <w:rFonts w:cs="Arial"/>
                      <w:color w:val="002060"/>
                      <w:sz w:val="20"/>
                      <w:szCs w:val="20"/>
                    </w:rPr>
                    <w:t>24</w:t>
                  </w:r>
                </w:p>
              </w:tc>
            </w:tr>
            <w:tr w:rsidR="003B0F16" w:rsidRPr="006D6484" w14:paraId="768E09A5" w14:textId="77777777" w:rsidTr="001741EE">
              <w:tc>
                <w:tcPr>
                  <w:tcW w:w="2722" w:type="dxa"/>
                  <w:tcBorders>
                    <w:top w:val="single" w:sz="4" w:space="0" w:color="auto"/>
                    <w:left w:val="single" w:sz="4" w:space="0" w:color="auto"/>
                    <w:bottom w:val="single" w:sz="4" w:space="0" w:color="auto"/>
                    <w:right w:val="single" w:sz="4" w:space="0" w:color="auto"/>
                  </w:tcBorders>
                </w:tcPr>
                <w:p w14:paraId="7440596C" w14:textId="77777777" w:rsidR="003B0F16" w:rsidRPr="006D6484" w:rsidRDefault="003B0F16" w:rsidP="001741EE">
                  <w:pPr>
                    <w:spacing w:after="0" w:line="240" w:lineRule="auto"/>
                    <w:rPr>
                      <w:rFonts w:cs="Arial"/>
                      <w:i/>
                      <w:color w:val="002060"/>
                      <w:sz w:val="16"/>
                      <w:szCs w:val="16"/>
                    </w:rPr>
                  </w:pPr>
                  <w:r>
                    <w:rPr>
                      <w:rFonts w:cs="Arial"/>
                      <w:color w:val="002060"/>
                      <w:sz w:val="20"/>
                      <w:szCs w:val="20"/>
                    </w:rPr>
                    <w:t xml:space="preserve">Εργασία σε ομάδες </w:t>
                  </w:r>
                  <w:r>
                    <w:rPr>
                      <w:rFonts w:cs="Arial"/>
                      <w:color w:val="002060"/>
                      <w:sz w:val="16"/>
                      <w:szCs w:val="16"/>
                    </w:rPr>
                    <w:t>(5</w:t>
                  </w:r>
                  <w:r w:rsidRPr="00C34882">
                    <w:rPr>
                      <w:rFonts w:cs="Arial"/>
                      <w:color w:val="002060"/>
                      <w:sz w:val="16"/>
                      <w:szCs w:val="16"/>
                    </w:rPr>
                    <w:t xml:space="preserve"> από τα 13 μαθήματα Χ 3 ώρες)</w:t>
                  </w:r>
                </w:p>
              </w:tc>
              <w:tc>
                <w:tcPr>
                  <w:tcW w:w="2014" w:type="dxa"/>
                  <w:tcBorders>
                    <w:top w:val="single" w:sz="4" w:space="0" w:color="auto"/>
                    <w:left w:val="single" w:sz="4" w:space="0" w:color="auto"/>
                    <w:bottom w:val="single" w:sz="4" w:space="0" w:color="auto"/>
                    <w:right w:val="single" w:sz="4" w:space="0" w:color="auto"/>
                  </w:tcBorders>
                  <w:vAlign w:val="center"/>
                </w:tcPr>
                <w:p w14:paraId="63B374A0" w14:textId="77777777" w:rsidR="003B0F16" w:rsidRPr="006D6484" w:rsidRDefault="003B0F16" w:rsidP="001741EE">
                  <w:pPr>
                    <w:spacing w:after="0" w:line="240" w:lineRule="auto"/>
                    <w:jc w:val="center"/>
                    <w:rPr>
                      <w:rFonts w:cs="Arial"/>
                      <w:color w:val="002060"/>
                      <w:sz w:val="20"/>
                      <w:szCs w:val="20"/>
                    </w:rPr>
                  </w:pPr>
                  <w:r>
                    <w:rPr>
                      <w:rFonts w:cs="Arial"/>
                      <w:color w:val="002060"/>
                      <w:sz w:val="20"/>
                      <w:szCs w:val="20"/>
                    </w:rPr>
                    <w:t>15</w:t>
                  </w:r>
                </w:p>
              </w:tc>
            </w:tr>
            <w:tr w:rsidR="003B0F16" w:rsidRPr="006D6484" w14:paraId="0FA0BB06" w14:textId="77777777" w:rsidTr="001741EE">
              <w:tc>
                <w:tcPr>
                  <w:tcW w:w="2722" w:type="dxa"/>
                  <w:tcBorders>
                    <w:top w:val="single" w:sz="4" w:space="0" w:color="auto"/>
                    <w:left w:val="single" w:sz="4" w:space="0" w:color="auto"/>
                    <w:bottom w:val="single" w:sz="4" w:space="0" w:color="auto"/>
                    <w:right w:val="single" w:sz="4" w:space="0" w:color="auto"/>
                  </w:tcBorders>
                </w:tcPr>
                <w:p w14:paraId="4214F1E2" w14:textId="77777777" w:rsidR="003B0F16" w:rsidRPr="006D6484" w:rsidRDefault="003B0F16" w:rsidP="001741EE">
                  <w:pPr>
                    <w:spacing w:after="0" w:line="240" w:lineRule="auto"/>
                    <w:rPr>
                      <w:rFonts w:cs="Arial"/>
                      <w:i/>
                      <w:color w:val="002060"/>
                      <w:sz w:val="16"/>
                      <w:szCs w:val="16"/>
                    </w:rPr>
                  </w:pPr>
                  <w:r>
                    <w:rPr>
                      <w:rFonts w:cs="Arial"/>
                      <w:color w:val="002060"/>
                      <w:sz w:val="20"/>
                      <w:szCs w:val="20"/>
                    </w:rPr>
                    <w:t>Γραπτή εργασία και παρουσίαση</w:t>
                  </w:r>
                </w:p>
              </w:tc>
              <w:tc>
                <w:tcPr>
                  <w:tcW w:w="2014" w:type="dxa"/>
                  <w:tcBorders>
                    <w:top w:val="single" w:sz="4" w:space="0" w:color="auto"/>
                    <w:left w:val="single" w:sz="4" w:space="0" w:color="auto"/>
                    <w:bottom w:val="single" w:sz="4" w:space="0" w:color="auto"/>
                    <w:right w:val="single" w:sz="4" w:space="0" w:color="auto"/>
                  </w:tcBorders>
                  <w:vAlign w:val="center"/>
                </w:tcPr>
                <w:p w14:paraId="38903728" w14:textId="77777777" w:rsidR="003B0F16" w:rsidRPr="006D6484" w:rsidRDefault="003B0F16" w:rsidP="001741EE">
                  <w:pPr>
                    <w:spacing w:after="0" w:line="240" w:lineRule="auto"/>
                    <w:jc w:val="center"/>
                    <w:rPr>
                      <w:rFonts w:cs="Arial"/>
                      <w:color w:val="002060"/>
                      <w:sz w:val="20"/>
                      <w:szCs w:val="20"/>
                    </w:rPr>
                  </w:pPr>
                  <w:r>
                    <w:rPr>
                      <w:rFonts w:cs="Arial"/>
                      <w:color w:val="002060"/>
                      <w:sz w:val="20"/>
                      <w:szCs w:val="20"/>
                    </w:rPr>
                    <w:t>46</w:t>
                  </w:r>
                </w:p>
              </w:tc>
            </w:tr>
            <w:tr w:rsidR="003B0F16" w:rsidRPr="006D6484" w14:paraId="44DEC28E" w14:textId="77777777" w:rsidTr="001741EE">
              <w:tc>
                <w:tcPr>
                  <w:tcW w:w="2722" w:type="dxa"/>
                  <w:tcBorders>
                    <w:top w:val="single" w:sz="4" w:space="0" w:color="auto"/>
                    <w:left w:val="single" w:sz="4" w:space="0" w:color="auto"/>
                    <w:bottom w:val="single" w:sz="4" w:space="0" w:color="auto"/>
                    <w:right w:val="single" w:sz="4" w:space="0" w:color="auto"/>
                  </w:tcBorders>
                </w:tcPr>
                <w:p w14:paraId="24337F37" w14:textId="77777777" w:rsidR="003B0F16" w:rsidRPr="006D6484" w:rsidRDefault="003B0F16" w:rsidP="001741EE">
                  <w:pPr>
                    <w:spacing w:after="0" w:line="240" w:lineRule="auto"/>
                    <w:rPr>
                      <w:rFonts w:cs="Arial"/>
                      <w:i/>
                      <w:color w:val="002060"/>
                      <w:sz w:val="16"/>
                      <w:szCs w:val="16"/>
                    </w:rPr>
                  </w:pPr>
                  <w:r w:rsidRPr="006D6484">
                    <w:rPr>
                      <w:rFonts w:cs="Arial"/>
                      <w:color w:val="002060"/>
                      <w:sz w:val="20"/>
                      <w:szCs w:val="20"/>
                    </w:rPr>
                    <w:t>Αυτοτελής Μελέτη</w:t>
                  </w:r>
                </w:p>
              </w:tc>
              <w:tc>
                <w:tcPr>
                  <w:tcW w:w="2014" w:type="dxa"/>
                  <w:tcBorders>
                    <w:top w:val="single" w:sz="4" w:space="0" w:color="auto"/>
                    <w:left w:val="single" w:sz="4" w:space="0" w:color="auto"/>
                    <w:bottom w:val="single" w:sz="4" w:space="0" w:color="auto"/>
                    <w:right w:val="single" w:sz="4" w:space="0" w:color="auto"/>
                  </w:tcBorders>
                  <w:vAlign w:val="center"/>
                </w:tcPr>
                <w:p w14:paraId="66A436FF" w14:textId="77777777" w:rsidR="003B0F16" w:rsidRPr="006D6484" w:rsidRDefault="003B0F16" w:rsidP="001741EE">
                  <w:pPr>
                    <w:spacing w:after="0" w:line="240" w:lineRule="auto"/>
                    <w:jc w:val="center"/>
                    <w:rPr>
                      <w:rFonts w:cs="Arial"/>
                      <w:color w:val="002060"/>
                      <w:sz w:val="20"/>
                      <w:szCs w:val="20"/>
                    </w:rPr>
                  </w:pPr>
                  <w:r>
                    <w:rPr>
                      <w:rFonts w:cs="Arial"/>
                      <w:color w:val="002060"/>
                      <w:sz w:val="20"/>
                      <w:szCs w:val="20"/>
                    </w:rPr>
                    <w:t>40</w:t>
                  </w:r>
                </w:p>
              </w:tc>
            </w:tr>
            <w:tr w:rsidR="003B0F16" w:rsidRPr="006D6484" w14:paraId="2147EA54" w14:textId="77777777" w:rsidTr="001741EE">
              <w:tc>
                <w:tcPr>
                  <w:tcW w:w="2722" w:type="dxa"/>
                  <w:tcBorders>
                    <w:top w:val="single" w:sz="4" w:space="0" w:color="auto"/>
                    <w:left w:val="single" w:sz="4" w:space="0" w:color="auto"/>
                    <w:bottom w:val="single" w:sz="4" w:space="0" w:color="auto"/>
                    <w:right w:val="single" w:sz="4" w:space="0" w:color="auto"/>
                  </w:tcBorders>
                </w:tcPr>
                <w:p w14:paraId="30DAAD56" w14:textId="77777777" w:rsidR="003B0F16" w:rsidRPr="00246034" w:rsidRDefault="003B0F16" w:rsidP="001741EE">
                  <w:pPr>
                    <w:spacing w:after="0" w:line="240" w:lineRule="auto"/>
                    <w:rPr>
                      <w:rFonts w:cs="Arial"/>
                      <w:b/>
                      <w:i/>
                      <w:color w:val="002060"/>
                      <w:sz w:val="20"/>
                      <w:szCs w:val="20"/>
                    </w:rPr>
                  </w:pPr>
                  <w:r w:rsidRPr="006D6484">
                    <w:rPr>
                      <w:rFonts w:cs="Arial"/>
                      <w:b/>
                      <w:i/>
                      <w:color w:val="002060"/>
                      <w:sz w:val="20"/>
                      <w:szCs w:val="20"/>
                    </w:rPr>
                    <w:t>Σύνολο Μαθήματος</w:t>
                  </w:r>
                </w:p>
              </w:tc>
              <w:tc>
                <w:tcPr>
                  <w:tcW w:w="2014" w:type="dxa"/>
                  <w:tcBorders>
                    <w:top w:val="single" w:sz="4" w:space="0" w:color="auto"/>
                    <w:left w:val="single" w:sz="4" w:space="0" w:color="auto"/>
                    <w:bottom w:val="single" w:sz="4" w:space="0" w:color="auto"/>
                    <w:right w:val="single" w:sz="4" w:space="0" w:color="auto"/>
                  </w:tcBorders>
                  <w:vAlign w:val="center"/>
                </w:tcPr>
                <w:p w14:paraId="5038775C" w14:textId="77777777" w:rsidR="003B0F16" w:rsidRPr="006D6484" w:rsidRDefault="003B0F16" w:rsidP="001741EE">
                  <w:pPr>
                    <w:spacing w:after="0" w:line="240" w:lineRule="auto"/>
                    <w:jc w:val="center"/>
                    <w:rPr>
                      <w:rFonts w:cs="Arial"/>
                      <w:color w:val="002060"/>
                      <w:sz w:val="20"/>
                      <w:szCs w:val="20"/>
                    </w:rPr>
                  </w:pPr>
                  <w:r w:rsidRPr="006D6484">
                    <w:rPr>
                      <w:rFonts w:cs="Arial"/>
                      <w:b/>
                      <w:i/>
                      <w:color w:val="002060"/>
                      <w:sz w:val="20"/>
                      <w:szCs w:val="20"/>
                    </w:rPr>
                    <w:t>125</w:t>
                  </w:r>
                </w:p>
              </w:tc>
            </w:tr>
          </w:tbl>
          <w:p w14:paraId="5EF54D30" w14:textId="77777777" w:rsidR="003B0F16" w:rsidRPr="00050B81" w:rsidRDefault="003B0F16" w:rsidP="001741EE">
            <w:pPr>
              <w:spacing w:after="0" w:line="240" w:lineRule="auto"/>
              <w:rPr>
                <w:rFonts w:ascii="Tahoma" w:hAnsi="Tahoma" w:cs="Tahoma"/>
                <w:lang w:val="en-US"/>
              </w:rPr>
            </w:pPr>
          </w:p>
        </w:tc>
      </w:tr>
      <w:tr w:rsidR="003B0F16" w:rsidRPr="006D6484" w14:paraId="4A67201D" w14:textId="77777777" w:rsidTr="001741EE">
        <w:tc>
          <w:tcPr>
            <w:tcW w:w="3652" w:type="dxa"/>
          </w:tcPr>
          <w:p w14:paraId="0A705B8F" w14:textId="77777777" w:rsidR="003B0F16" w:rsidRPr="00050B81" w:rsidRDefault="003B0F16" w:rsidP="001741EE">
            <w:pPr>
              <w:spacing w:after="0" w:line="240" w:lineRule="auto"/>
              <w:jc w:val="right"/>
              <w:rPr>
                <w:rFonts w:cs="Arial"/>
                <w:b/>
                <w:sz w:val="20"/>
                <w:szCs w:val="20"/>
              </w:rPr>
            </w:pPr>
            <w:r w:rsidRPr="00050B81">
              <w:rPr>
                <w:rFonts w:cs="Arial"/>
                <w:b/>
                <w:sz w:val="20"/>
                <w:szCs w:val="20"/>
              </w:rPr>
              <w:t xml:space="preserve">ΑΞΙΟΛΟΓΗΣΗ ΦΟΙΤΗΤΩΝ </w:t>
            </w:r>
          </w:p>
          <w:p w14:paraId="13752ACF" w14:textId="77777777" w:rsidR="003B0F16" w:rsidRPr="00050B81" w:rsidRDefault="003B0F16" w:rsidP="001741EE">
            <w:pPr>
              <w:spacing w:after="0" w:line="240" w:lineRule="auto"/>
              <w:jc w:val="both"/>
              <w:rPr>
                <w:rFonts w:cs="Arial"/>
                <w:i/>
                <w:sz w:val="16"/>
                <w:szCs w:val="16"/>
              </w:rPr>
            </w:pPr>
            <w:r w:rsidRPr="00050B81">
              <w:rPr>
                <w:rFonts w:cs="Arial"/>
                <w:i/>
                <w:sz w:val="16"/>
                <w:szCs w:val="16"/>
              </w:rPr>
              <w:t>Περιγραφή της διαδικασίας αξιολόγησης</w:t>
            </w:r>
          </w:p>
          <w:p w14:paraId="10F800F9" w14:textId="77777777" w:rsidR="003B0F16" w:rsidRDefault="003B0F16" w:rsidP="001741EE">
            <w:pPr>
              <w:spacing w:after="0" w:line="240" w:lineRule="auto"/>
              <w:jc w:val="both"/>
              <w:rPr>
                <w:rFonts w:cs="Arial"/>
                <w:i/>
                <w:sz w:val="16"/>
                <w:szCs w:val="16"/>
              </w:rPr>
            </w:pPr>
          </w:p>
          <w:p w14:paraId="154A05A9" w14:textId="77777777" w:rsidR="003B0F16" w:rsidRPr="00050B81" w:rsidRDefault="003B0F16" w:rsidP="001741EE">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3C7D685" w14:textId="77777777" w:rsidR="003B0F16" w:rsidRPr="00050B81" w:rsidRDefault="003B0F16" w:rsidP="001741EE">
            <w:pPr>
              <w:spacing w:after="0" w:line="240" w:lineRule="auto"/>
              <w:jc w:val="both"/>
              <w:rPr>
                <w:rFonts w:cs="Arial"/>
                <w:i/>
                <w:sz w:val="16"/>
                <w:szCs w:val="16"/>
              </w:rPr>
            </w:pPr>
          </w:p>
          <w:p w14:paraId="347D9A03" w14:textId="77777777" w:rsidR="003B0F16" w:rsidRPr="00050B81" w:rsidRDefault="003B0F16" w:rsidP="001741EE">
            <w:pPr>
              <w:spacing w:after="0" w:line="240" w:lineRule="auto"/>
              <w:jc w:val="both"/>
              <w:rPr>
                <w:rFonts w:cs="Arial"/>
                <w:i/>
                <w:sz w:val="16"/>
                <w:szCs w:val="16"/>
              </w:rPr>
            </w:pPr>
            <w:r w:rsidRPr="00050B81">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4820" w:type="dxa"/>
            <w:vAlign w:val="center"/>
          </w:tcPr>
          <w:p w14:paraId="518A3BEE" w14:textId="77777777" w:rsidR="003B0F16" w:rsidRPr="00F54C0D" w:rsidRDefault="003B0F16" w:rsidP="001741EE">
            <w:pPr>
              <w:spacing w:after="0" w:line="240" w:lineRule="auto"/>
              <w:rPr>
                <w:iCs/>
                <w:color w:val="002060"/>
                <w:sz w:val="20"/>
                <w:szCs w:val="20"/>
              </w:rPr>
            </w:pPr>
            <w:r w:rsidRPr="00F54C0D">
              <w:rPr>
                <w:iCs/>
                <w:color w:val="002060"/>
                <w:sz w:val="20"/>
                <w:szCs w:val="20"/>
              </w:rPr>
              <w:t xml:space="preserve">Ι. Γραπτή τελική εξέταση με ερωτήσεις ανάπτυξης και πολλαπλής επιλογής (50%) </w:t>
            </w:r>
          </w:p>
          <w:p w14:paraId="3F2A074E" w14:textId="77777777" w:rsidR="003B0F16" w:rsidRPr="00F54C0D" w:rsidRDefault="003B0F16" w:rsidP="001741EE">
            <w:pPr>
              <w:spacing w:after="0" w:line="240" w:lineRule="auto"/>
              <w:rPr>
                <w:iCs/>
                <w:color w:val="002060"/>
                <w:sz w:val="20"/>
                <w:szCs w:val="20"/>
              </w:rPr>
            </w:pPr>
            <w:r w:rsidRPr="00F54C0D">
              <w:rPr>
                <w:iCs/>
                <w:color w:val="002060"/>
                <w:sz w:val="20"/>
                <w:szCs w:val="20"/>
              </w:rPr>
              <w:t>ΙΙ. Γραπτή Εργασία (50%)</w:t>
            </w:r>
          </w:p>
        </w:tc>
      </w:tr>
    </w:tbl>
    <w:p w14:paraId="7147DE23" w14:textId="77777777" w:rsidR="003B0F16" w:rsidRPr="00050B81" w:rsidRDefault="003B0F16" w:rsidP="003B0F16">
      <w:pPr>
        <w:widowControl w:val="0"/>
        <w:numPr>
          <w:ilvl w:val="0"/>
          <w:numId w:val="4"/>
        </w:numPr>
        <w:autoSpaceDE w:val="0"/>
        <w:autoSpaceDN w:val="0"/>
        <w:adjustRightInd w:val="0"/>
        <w:spacing w:before="240" w:after="0" w:line="240" w:lineRule="auto"/>
        <w:ind w:left="425"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3B0F16" w:rsidRPr="006D6484" w14:paraId="2BD16E03" w14:textId="77777777" w:rsidTr="001741EE">
        <w:tc>
          <w:tcPr>
            <w:tcW w:w="8472" w:type="dxa"/>
          </w:tcPr>
          <w:p w14:paraId="6D21CA3E" w14:textId="77777777" w:rsidR="003B0F16" w:rsidRPr="00050B81" w:rsidRDefault="003B0F16" w:rsidP="001741EE">
            <w:pPr>
              <w:spacing w:after="0" w:line="240" w:lineRule="auto"/>
              <w:jc w:val="both"/>
              <w:rPr>
                <w:rFonts w:cs="Arial"/>
                <w:i/>
                <w:sz w:val="16"/>
                <w:szCs w:val="16"/>
              </w:rPr>
            </w:pPr>
            <w:r w:rsidRPr="00050B81">
              <w:rPr>
                <w:rFonts w:cs="Arial"/>
                <w:i/>
                <w:sz w:val="16"/>
                <w:szCs w:val="16"/>
              </w:rPr>
              <w:t>-Προτεινόμενη Βιβλιογραφία :</w:t>
            </w:r>
          </w:p>
          <w:p w14:paraId="44588B28" w14:textId="77777777" w:rsidR="003B0F16" w:rsidRDefault="003B0F16" w:rsidP="001741EE">
            <w:pPr>
              <w:spacing w:after="0" w:line="240" w:lineRule="auto"/>
              <w:jc w:val="both"/>
              <w:rPr>
                <w:rFonts w:cs="Arial"/>
                <w:color w:val="002060"/>
                <w:sz w:val="20"/>
                <w:szCs w:val="20"/>
              </w:rPr>
            </w:pPr>
          </w:p>
          <w:p w14:paraId="13DF6742" w14:textId="77777777" w:rsidR="003B0F16" w:rsidRPr="00F3376E" w:rsidRDefault="003B0F16" w:rsidP="001741EE">
            <w:pPr>
              <w:spacing w:after="0" w:line="240" w:lineRule="auto"/>
              <w:jc w:val="both"/>
              <w:rPr>
                <w:rFonts w:cs="Arial"/>
                <w:color w:val="002060"/>
                <w:sz w:val="20"/>
                <w:szCs w:val="20"/>
              </w:rPr>
            </w:pPr>
            <w:r w:rsidRPr="00F3376E">
              <w:rPr>
                <w:rFonts w:cs="Arial"/>
                <w:color w:val="002060"/>
                <w:sz w:val="20"/>
                <w:szCs w:val="20"/>
              </w:rPr>
              <w:t>Αρχάκης, Α. (2006).</w:t>
            </w:r>
            <w:r>
              <w:rPr>
                <w:rFonts w:cs="Arial"/>
                <w:color w:val="002060"/>
                <w:sz w:val="20"/>
                <w:szCs w:val="20"/>
              </w:rPr>
              <w:t xml:space="preserve"> </w:t>
            </w:r>
            <w:r w:rsidRPr="00246034">
              <w:rPr>
                <w:rFonts w:cs="Arial"/>
                <w:i/>
                <w:color w:val="002060"/>
                <w:sz w:val="20"/>
                <w:szCs w:val="20"/>
              </w:rPr>
              <w:t>Γλωσσική διδασκαλία και σύσταση των κειμένων</w:t>
            </w:r>
            <w:r w:rsidRPr="00F3376E">
              <w:rPr>
                <w:rFonts w:cs="Arial"/>
                <w:color w:val="002060"/>
                <w:sz w:val="20"/>
                <w:szCs w:val="20"/>
              </w:rPr>
              <w:t>. Αθήνα: Πατάκης.</w:t>
            </w:r>
          </w:p>
          <w:p w14:paraId="7C890DC3" w14:textId="77777777" w:rsidR="003B0F16" w:rsidRPr="006D6484" w:rsidRDefault="003B0F16" w:rsidP="001741EE">
            <w:pPr>
              <w:spacing w:after="0" w:line="240" w:lineRule="auto"/>
              <w:jc w:val="both"/>
              <w:rPr>
                <w:rFonts w:cs="Arial"/>
                <w:color w:val="002060"/>
                <w:sz w:val="20"/>
                <w:szCs w:val="20"/>
              </w:rPr>
            </w:pPr>
            <w:r w:rsidRPr="00F3376E">
              <w:rPr>
                <w:rFonts w:cs="Arial"/>
                <w:color w:val="002060"/>
                <w:sz w:val="20"/>
                <w:szCs w:val="20"/>
              </w:rPr>
              <w:t>Γεωργακοπούλου, Α. &amp; Γούτσος, Δ. (1999).</w:t>
            </w:r>
            <w:r>
              <w:rPr>
                <w:rFonts w:cs="Arial"/>
                <w:color w:val="002060"/>
                <w:sz w:val="20"/>
                <w:szCs w:val="20"/>
              </w:rPr>
              <w:t xml:space="preserve"> </w:t>
            </w:r>
            <w:r w:rsidRPr="00246034">
              <w:rPr>
                <w:rFonts w:cs="Arial"/>
                <w:i/>
                <w:color w:val="002060"/>
                <w:sz w:val="20"/>
                <w:szCs w:val="20"/>
              </w:rPr>
              <w:t>Κείμενο και επικοινωνία</w:t>
            </w:r>
            <w:r w:rsidRPr="00F3376E">
              <w:rPr>
                <w:rFonts w:cs="Arial"/>
                <w:color w:val="002060"/>
                <w:sz w:val="20"/>
                <w:szCs w:val="20"/>
              </w:rPr>
              <w:t>. Αθήνα: Ελλ. Γράμματα.</w:t>
            </w:r>
          </w:p>
          <w:p w14:paraId="30E1FA49" w14:textId="77777777" w:rsidR="003B0F16" w:rsidRDefault="003B0F16" w:rsidP="001741EE">
            <w:pPr>
              <w:spacing w:after="0" w:line="240" w:lineRule="auto"/>
              <w:jc w:val="both"/>
              <w:rPr>
                <w:rFonts w:cs="Arial"/>
                <w:color w:val="002060"/>
                <w:sz w:val="20"/>
                <w:szCs w:val="20"/>
              </w:rPr>
            </w:pPr>
            <w:r>
              <w:rPr>
                <w:rFonts w:cs="Arial"/>
                <w:color w:val="002060"/>
                <w:sz w:val="20"/>
                <w:szCs w:val="20"/>
              </w:rPr>
              <w:t>Σε κάθε μάθημα θα δίνεται συμπληρωματική σχετική βιβλιογραφία (άρθρα, κεφάλαια από βιβλία κτλ.</w:t>
            </w:r>
            <w:r w:rsidRPr="00510819">
              <w:rPr>
                <w:rFonts w:cs="Arial"/>
                <w:color w:val="002060"/>
                <w:sz w:val="20"/>
                <w:szCs w:val="20"/>
              </w:rPr>
              <w:t>)</w:t>
            </w:r>
          </w:p>
          <w:p w14:paraId="684B9384" w14:textId="77777777" w:rsidR="003B0F16" w:rsidRDefault="003B0F16" w:rsidP="001741EE">
            <w:pPr>
              <w:spacing w:after="0" w:line="240" w:lineRule="auto"/>
              <w:jc w:val="both"/>
              <w:rPr>
                <w:rFonts w:cs="Arial"/>
                <w:color w:val="002060"/>
                <w:sz w:val="20"/>
                <w:szCs w:val="20"/>
              </w:rPr>
            </w:pPr>
          </w:p>
          <w:p w14:paraId="3667165B" w14:textId="77777777" w:rsidR="003B0F16" w:rsidRPr="00F3376E" w:rsidRDefault="003B0F16" w:rsidP="001741EE">
            <w:pPr>
              <w:spacing w:after="0" w:line="240" w:lineRule="auto"/>
              <w:jc w:val="both"/>
              <w:rPr>
                <w:rFonts w:cs="Arial"/>
                <w:i/>
                <w:sz w:val="16"/>
                <w:szCs w:val="16"/>
              </w:rPr>
            </w:pPr>
            <w:r w:rsidRPr="00050B81">
              <w:rPr>
                <w:rFonts w:cs="Arial"/>
                <w:i/>
                <w:sz w:val="16"/>
                <w:szCs w:val="16"/>
              </w:rPr>
              <w:t xml:space="preserve"> -Συναφή επιστημονικά περιοδικά:</w:t>
            </w:r>
          </w:p>
        </w:tc>
      </w:tr>
    </w:tbl>
    <w:p w14:paraId="01D16EE5" w14:textId="77777777" w:rsidR="000C2279" w:rsidRDefault="003B0F16">
      <w:bookmarkStart w:id="1" w:name="_GoBack"/>
      <w:bookmarkEnd w:id="1"/>
    </w:p>
    <w:sectPr w:rsidR="000C2279" w:rsidSect="002934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E3E2C"/>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38513CFF"/>
    <w:multiLevelType w:val="hybridMultilevel"/>
    <w:tmpl w:val="63DA0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EE526AD"/>
    <w:multiLevelType w:val="hybridMultilevel"/>
    <w:tmpl w:val="0A7A42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6C768EC"/>
    <w:multiLevelType w:val="hybridMultilevel"/>
    <w:tmpl w:val="FA3C9A34"/>
    <w:lvl w:ilvl="0" w:tplc="539AC5C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25D0182A"/>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16"/>
    <w:rsid w:val="002934CE"/>
    <w:rsid w:val="003B0F16"/>
    <w:rsid w:val="0087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0CE8"/>
  <w15:chartTrackingRefBased/>
  <w15:docId w15:val="{01D00BE1-EF7C-5E40-818A-1486E4A5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F16"/>
    <w:pPr>
      <w:spacing w:after="200" w:line="276" w:lineRule="auto"/>
    </w:pPr>
    <w:rPr>
      <w:rFonts w:ascii="Calibri" w:eastAsia="Calibri" w:hAnsi="Calibri" w:cs="Times New Roman"/>
      <w:sz w:val="22"/>
      <w:szCs w:val="22"/>
      <w:lang w:val="el-GR"/>
    </w:rPr>
  </w:style>
  <w:style w:type="paragraph" w:styleId="Heading2">
    <w:name w:val="heading 2"/>
    <w:basedOn w:val="Normal"/>
    <w:next w:val="Normal"/>
    <w:link w:val="Heading2Char"/>
    <w:uiPriority w:val="9"/>
    <w:qFormat/>
    <w:rsid w:val="003B0F16"/>
    <w:pPr>
      <w:keepNext/>
      <w:spacing w:before="240" w:after="60"/>
      <w:outlineLvl w:val="1"/>
    </w:pPr>
    <w:rPr>
      <w:rFonts w:eastAsia="Times New Roman"/>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F16"/>
    <w:rPr>
      <w:rFonts w:ascii="Calibri" w:eastAsia="Times New Roman" w:hAnsi="Calibri" w:cs="Times New Roman"/>
      <w:bCs/>
      <w:iCs/>
      <w:sz w:val="20"/>
      <w:szCs w:val="20"/>
      <w:lang w:val="el-GR"/>
    </w:rPr>
  </w:style>
  <w:style w:type="paragraph" w:customStyle="1" w:styleId="1">
    <w:name w:val="Παράγραφος λίστας1"/>
    <w:basedOn w:val="Normal"/>
    <w:rsid w:val="003B0F16"/>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2019-10-07T16:24:00Z</dcterms:created>
  <dcterms:modified xsi:type="dcterms:W3CDTF">2019-10-07T16:25:00Z</dcterms:modified>
</cp:coreProperties>
</file>