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31831" w14:textId="77777777" w:rsidR="006F03B5" w:rsidRPr="005F55D5" w:rsidRDefault="006F03B5" w:rsidP="006F03B5">
      <w:pPr>
        <w:spacing w:before="120" w:after="0"/>
        <w:jc w:val="center"/>
        <w:rPr>
          <w:rFonts w:cs="Arial"/>
          <w:sz w:val="24"/>
          <w:szCs w:val="24"/>
        </w:rPr>
      </w:pPr>
      <w:r w:rsidRPr="005F55D5">
        <w:rPr>
          <w:rFonts w:cs="Arial"/>
          <w:b/>
          <w:sz w:val="24"/>
          <w:szCs w:val="24"/>
        </w:rPr>
        <w:t>ΠΕΡΙΓΡΑΜΜΑ ΜΑΘΗΜΑΤΟΣ</w:t>
      </w:r>
    </w:p>
    <w:p w14:paraId="3EE3E140" w14:textId="77777777" w:rsidR="006F03B5" w:rsidRPr="00050B81" w:rsidRDefault="006F03B5" w:rsidP="006F03B5">
      <w:pPr>
        <w:widowControl w:val="0"/>
        <w:numPr>
          <w:ilvl w:val="0"/>
          <w:numId w:val="5"/>
        </w:numPr>
        <w:autoSpaceDE w:val="0"/>
        <w:autoSpaceDN w:val="0"/>
        <w:adjustRightInd w:val="0"/>
        <w:spacing w:before="240" w:after="0" w:line="240" w:lineRule="auto"/>
        <w:ind w:left="425" w:hanging="357"/>
        <w:rPr>
          <w:rFonts w:cs="Arial"/>
          <w:b/>
          <w:color w:val="000000"/>
          <w:lang w:val="en-US"/>
        </w:rPr>
      </w:pPr>
      <w:r w:rsidRPr="00050B81">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1107"/>
        <w:gridCol w:w="1265"/>
        <w:gridCol w:w="1208"/>
        <w:gridCol w:w="348"/>
        <w:gridCol w:w="1237"/>
      </w:tblGrid>
      <w:tr w:rsidR="006F03B5" w:rsidRPr="006D6484" w14:paraId="6FF1D517" w14:textId="77777777" w:rsidTr="001741EE">
        <w:tc>
          <w:tcPr>
            <w:tcW w:w="3131" w:type="dxa"/>
            <w:shd w:val="clear" w:color="auto" w:fill="DDD9C3"/>
          </w:tcPr>
          <w:p w14:paraId="474518BC" w14:textId="77777777" w:rsidR="006F03B5" w:rsidRPr="00050B81" w:rsidRDefault="006F03B5" w:rsidP="001741EE">
            <w:pPr>
              <w:spacing w:after="0" w:line="240" w:lineRule="auto"/>
              <w:jc w:val="right"/>
              <w:rPr>
                <w:rFonts w:cs="Arial"/>
                <w:b/>
                <w:sz w:val="20"/>
                <w:szCs w:val="20"/>
              </w:rPr>
            </w:pPr>
            <w:r w:rsidRPr="00050B81">
              <w:rPr>
                <w:rFonts w:cs="Arial"/>
                <w:b/>
                <w:sz w:val="20"/>
                <w:szCs w:val="20"/>
              </w:rPr>
              <w:t>ΣΧΟΛΗ</w:t>
            </w:r>
          </w:p>
        </w:tc>
        <w:tc>
          <w:tcPr>
            <w:tcW w:w="5165" w:type="dxa"/>
            <w:gridSpan w:val="5"/>
          </w:tcPr>
          <w:p w14:paraId="40D2BEE3" w14:textId="77777777" w:rsidR="006F03B5" w:rsidRPr="00050B81" w:rsidRDefault="006F03B5" w:rsidP="001741EE">
            <w:pPr>
              <w:spacing w:after="0" w:line="240" w:lineRule="auto"/>
              <w:rPr>
                <w:rFonts w:cs="Arial"/>
                <w:color w:val="002060"/>
                <w:sz w:val="20"/>
                <w:szCs w:val="20"/>
                <w:lang w:val="en-US"/>
              </w:rPr>
            </w:pPr>
            <w:r>
              <w:rPr>
                <w:rFonts w:cs="Arial"/>
                <w:color w:val="002060"/>
                <w:sz w:val="20"/>
                <w:szCs w:val="20"/>
              </w:rPr>
              <w:t>ΑΝΘΡΩΠΙΣΤΙΚΩΝ ΚΑΙ ΚΟΙΝΩΝΙΚΩΝ ΕΠΙΣΤΗΜΩΝ</w:t>
            </w:r>
          </w:p>
        </w:tc>
      </w:tr>
      <w:tr w:rsidR="006F03B5" w:rsidRPr="006D6484" w14:paraId="370CE7D5" w14:textId="77777777" w:rsidTr="001741EE">
        <w:tc>
          <w:tcPr>
            <w:tcW w:w="3131" w:type="dxa"/>
            <w:shd w:val="clear" w:color="auto" w:fill="DDD9C3"/>
          </w:tcPr>
          <w:p w14:paraId="2B88D043" w14:textId="77777777" w:rsidR="006F03B5" w:rsidRPr="00050B81" w:rsidRDefault="006F03B5" w:rsidP="001741EE">
            <w:pPr>
              <w:spacing w:after="0" w:line="240" w:lineRule="auto"/>
              <w:jc w:val="right"/>
              <w:rPr>
                <w:rFonts w:cs="Arial"/>
                <w:b/>
                <w:sz w:val="20"/>
                <w:szCs w:val="20"/>
              </w:rPr>
            </w:pPr>
            <w:r w:rsidRPr="00050B81">
              <w:rPr>
                <w:rFonts w:cs="Arial"/>
                <w:b/>
                <w:sz w:val="20"/>
                <w:szCs w:val="20"/>
              </w:rPr>
              <w:t>ΤΜΗΜΑ</w:t>
            </w:r>
          </w:p>
        </w:tc>
        <w:tc>
          <w:tcPr>
            <w:tcW w:w="5165" w:type="dxa"/>
            <w:gridSpan w:val="5"/>
          </w:tcPr>
          <w:p w14:paraId="3AAA6C63" w14:textId="77777777" w:rsidR="006F03B5" w:rsidRPr="003C757F" w:rsidRDefault="006F03B5" w:rsidP="001741EE">
            <w:pPr>
              <w:spacing w:after="0" w:line="240" w:lineRule="auto"/>
              <w:rPr>
                <w:rFonts w:cs="Arial"/>
                <w:color w:val="002060"/>
                <w:sz w:val="20"/>
                <w:szCs w:val="20"/>
              </w:rPr>
            </w:pPr>
            <w:r>
              <w:rPr>
                <w:rFonts w:cs="Arial"/>
                <w:color w:val="002060"/>
                <w:sz w:val="20"/>
                <w:szCs w:val="20"/>
              </w:rPr>
              <w:t>ΕΠΙΣΤΗΜΩΝ ΤΗΣ ΕΚΠΑΙΔΕΥΣΗΣ ΚΑΙ ΤΗΣ ΑΓΩΓΗΣ ΣΤΗΝ ΠΡΟΣΧΟΛΙΚΗ ΗΛΙΚΙΑ</w:t>
            </w:r>
          </w:p>
        </w:tc>
      </w:tr>
      <w:tr w:rsidR="006F03B5" w:rsidRPr="006D6484" w14:paraId="55A42BE0" w14:textId="77777777" w:rsidTr="001741EE">
        <w:tc>
          <w:tcPr>
            <w:tcW w:w="3131" w:type="dxa"/>
            <w:shd w:val="clear" w:color="auto" w:fill="DDD9C3"/>
          </w:tcPr>
          <w:p w14:paraId="0526B65E" w14:textId="77777777" w:rsidR="006F03B5" w:rsidRPr="00050B81" w:rsidRDefault="006F03B5" w:rsidP="001741EE">
            <w:pPr>
              <w:spacing w:after="0" w:line="240" w:lineRule="auto"/>
              <w:jc w:val="right"/>
              <w:rPr>
                <w:rFonts w:cs="Arial"/>
                <w:b/>
                <w:sz w:val="20"/>
                <w:szCs w:val="20"/>
              </w:rPr>
            </w:pPr>
            <w:r w:rsidRPr="00050B81">
              <w:rPr>
                <w:rFonts w:cs="Arial"/>
                <w:b/>
                <w:sz w:val="20"/>
                <w:szCs w:val="20"/>
              </w:rPr>
              <w:t xml:space="preserve">ΕΠΙΠΕΔΟ ΣΠΟΥΔΩΝ </w:t>
            </w:r>
          </w:p>
        </w:tc>
        <w:tc>
          <w:tcPr>
            <w:tcW w:w="5165" w:type="dxa"/>
            <w:gridSpan w:val="5"/>
          </w:tcPr>
          <w:p w14:paraId="392EDB69" w14:textId="77777777" w:rsidR="006F03B5" w:rsidRPr="00050B81" w:rsidRDefault="006F03B5" w:rsidP="001741EE">
            <w:pPr>
              <w:spacing w:after="0" w:line="240" w:lineRule="auto"/>
              <w:rPr>
                <w:rFonts w:cs="Arial"/>
                <w:color w:val="002060"/>
                <w:sz w:val="20"/>
                <w:szCs w:val="20"/>
              </w:rPr>
            </w:pPr>
            <w:r>
              <w:rPr>
                <w:rFonts w:cs="Arial"/>
                <w:i/>
                <w:color w:val="002060"/>
                <w:sz w:val="18"/>
                <w:szCs w:val="18"/>
              </w:rPr>
              <w:t>Προπτυχιακό</w:t>
            </w:r>
          </w:p>
        </w:tc>
      </w:tr>
      <w:tr w:rsidR="006F03B5" w:rsidRPr="006D6484" w14:paraId="55834DB1" w14:textId="77777777" w:rsidTr="001741EE">
        <w:tc>
          <w:tcPr>
            <w:tcW w:w="3131" w:type="dxa"/>
            <w:shd w:val="clear" w:color="auto" w:fill="DDD9C3"/>
          </w:tcPr>
          <w:p w14:paraId="16341D53" w14:textId="77777777" w:rsidR="006F03B5" w:rsidRPr="001A3F9B" w:rsidRDefault="006F03B5" w:rsidP="001741EE">
            <w:pPr>
              <w:spacing w:after="0" w:line="240" w:lineRule="auto"/>
              <w:jc w:val="right"/>
              <w:rPr>
                <w:rFonts w:cs="Arial"/>
                <w:b/>
                <w:sz w:val="20"/>
                <w:szCs w:val="20"/>
                <w:lang w:val="en-US"/>
              </w:rPr>
            </w:pPr>
            <w:r>
              <w:rPr>
                <w:rFonts w:cs="Arial"/>
                <w:b/>
                <w:sz w:val="20"/>
                <w:szCs w:val="20"/>
              </w:rPr>
              <w:t>ΚΩΔΙΚΟΣ ΜΑΘΗΜΑΤΟΣ</w:t>
            </w:r>
          </w:p>
        </w:tc>
        <w:tc>
          <w:tcPr>
            <w:tcW w:w="1107" w:type="dxa"/>
          </w:tcPr>
          <w:p w14:paraId="6855B0AC" w14:textId="77777777" w:rsidR="006F03B5" w:rsidRPr="001F47A2" w:rsidRDefault="006F03B5" w:rsidP="001741EE">
            <w:pPr>
              <w:spacing w:after="0" w:line="240" w:lineRule="auto"/>
              <w:rPr>
                <w:rFonts w:cs="Arial"/>
                <w:color w:val="002060"/>
                <w:sz w:val="20"/>
                <w:szCs w:val="20"/>
              </w:rPr>
            </w:pPr>
            <w:r w:rsidRPr="001F47A2">
              <w:rPr>
                <w:rFonts w:cs="Arial"/>
                <w:color w:val="002060"/>
                <w:sz w:val="20"/>
                <w:szCs w:val="20"/>
              </w:rPr>
              <w:t>ESC_767</w:t>
            </w:r>
          </w:p>
        </w:tc>
        <w:tc>
          <w:tcPr>
            <w:tcW w:w="2473" w:type="dxa"/>
            <w:gridSpan w:val="2"/>
            <w:shd w:val="clear" w:color="auto" w:fill="DDD9C3"/>
          </w:tcPr>
          <w:p w14:paraId="3A67A72D" w14:textId="77777777" w:rsidR="006F03B5" w:rsidRPr="001A3F9B" w:rsidRDefault="006F03B5" w:rsidP="001741EE">
            <w:pPr>
              <w:spacing w:after="0" w:line="240" w:lineRule="auto"/>
              <w:jc w:val="right"/>
              <w:rPr>
                <w:rFonts w:cs="Arial"/>
                <w:b/>
                <w:sz w:val="20"/>
                <w:szCs w:val="20"/>
                <w:lang w:val="en-US"/>
              </w:rPr>
            </w:pPr>
            <w:r>
              <w:rPr>
                <w:rFonts w:cs="Arial"/>
                <w:b/>
                <w:sz w:val="20"/>
                <w:szCs w:val="20"/>
              </w:rPr>
              <w:t>ΕΞΑΜΗΝΟ ΣΠΟΥΔΩΝ</w:t>
            </w:r>
          </w:p>
        </w:tc>
        <w:tc>
          <w:tcPr>
            <w:tcW w:w="1585" w:type="dxa"/>
            <w:gridSpan w:val="2"/>
          </w:tcPr>
          <w:p w14:paraId="35854A61" w14:textId="77777777" w:rsidR="006F03B5" w:rsidRPr="001D341B" w:rsidRDefault="006F03B5" w:rsidP="001741EE">
            <w:pPr>
              <w:spacing w:after="0" w:line="240" w:lineRule="auto"/>
              <w:rPr>
                <w:rFonts w:cs="Arial"/>
                <w:color w:val="002060"/>
                <w:sz w:val="20"/>
                <w:szCs w:val="20"/>
              </w:rPr>
            </w:pPr>
            <w:r>
              <w:rPr>
                <w:rFonts w:cs="Arial"/>
                <w:color w:val="002060"/>
                <w:sz w:val="20"/>
                <w:szCs w:val="20"/>
              </w:rPr>
              <w:t>7</w:t>
            </w:r>
            <w:r>
              <w:rPr>
                <w:rFonts w:cs="Arial"/>
                <w:color w:val="002060"/>
                <w:sz w:val="20"/>
                <w:szCs w:val="20"/>
                <w:vertAlign w:val="superscript"/>
              </w:rPr>
              <w:t>ο</w:t>
            </w:r>
          </w:p>
        </w:tc>
      </w:tr>
      <w:tr w:rsidR="006F03B5" w:rsidRPr="006D6484" w14:paraId="6A793C4E" w14:textId="77777777" w:rsidTr="001741EE">
        <w:trPr>
          <w:trHeight w:val="375"/>
        </w:trPr>
        <w:tc>
          <w:tcPr>
            <w:tcW w:w="3131" w:type="dxa"/>
            <w:shd w:val="clear" w:color="auto" w:fill="DDD9C3"/>
            <w:vAlign w:val="center"/>
          </w:tcPr>
          <w:p w14:paraId="29487311" w14:textId="77777777" w:rsidR="006F03B5" w:rsidRPr="00050B81" w:rsidRDefault="006F03B5" w:rsidP="001741EE">
            <w:pPr>
              <w:spacing w:after="0" w:line="240" w:lineRule="auto"/>
              <w:jc w:val="right"/>
              <w:rPr>
                <w:rFonts w:cs="Arial"/>
                <w:b/>
                <w:sz w:val="20"/>
                <w:szCs w:val="20"/>
              </w:rPr>
            </w:pPr>
            <w:r w:rsidRPr="00050B81">
              <w:rPr>
                <w:rFonts w:cs="Arial"/>
                <w:b/>
                <w:sz w:val="20"/>
                <w:szCs w:val="20"/>
              </w:rPr>
              <w:t>ΤΙΤΛΟΣ ΜΑΘΗΜΑΤΟΣ</w:t>
            </w:r>
          </w:p>
        </w:tc>
        <w:tc>
          <w:tcPr>
            <w:tcW w:w="5165" w:type="dxa"/>
            <w:gridSpan w:val="5"/>
            <w:vAlign w:val="center"/>
          </w:tcPr>
          <w:p w14:paraId="5B731F00" w14:textId="77777777" w:rsidR="006F03B5" w:rsidRPr="001F2758" w:rsidRDefault="006F03B5" w:rsidP="001741EE">
            <w:pPr>
              <w:pStyle w:val="Heading2"/>
            </w:pPr>
            <w:bookmarkStart w:id="0" w:name="_Toc431711711"/>
            <w:r w:rsidRPr="001F2758">
              <w:t>ΟΙΚΟΓΕΝΕΙΑΚΟΣ ΓΡΑΜΜΑΤΙΣΜΟΣ</w:t>
            </w:r>
            <w:bookmarkEnd w:id="0"/>
          </w:p>
        </w:tc>
      </w:tr>
      <w:tr w:rsidR="006F03B5" w:rsidRPr="006D6484" w14:paraId="5610B234" w14:textId="77777777" w:rsidTr="001741EE">
        <w:trPr>
          <w:trHeight w:val="196"/>
        </w:trPr>
        <w:tc>
          <w:tcPr>
            <w:tcW w:w="5503" w:type="dxa"/>
            <w:gridSpan w:val="3"/>
            <w:shd w:val="clear" w:color="auto" w:fill="DDD9C3"/>
            <w:vAlign w:val="center"/>
          </w:tcPr>
          <w:p w14:paraId="480B7F76" w14:textId="77777777" w:rsidR="006F03B5" w:rsidRPr="00050B81" w:rsidRDefault="006F03B5" w:rsidP="001741EE">
            <w:pPr>
              <w:spacing w:after="0" w:line="240" w:lineRule="auto"/>
              <w:jc w:val="center"/>
              <w:rPr>
                <w:rFonts w:cs="Arial"/>
                <w:b/>
                <w:sz w:val="20"/>
                <w:szCs w:val="20"/>
              </w:rPr>
            </w:pPr>
            <w:r w:rsidRPr="00050B81">
              <w:rPr>
                <w:rFonts w:cs="Arial"/>
                <w:b/>
                <w:sz w:val="20"/>
                <w:szCs w:val="20"/>
              </w:rPr>
              <w:t>ΑΥΤΟΤΕΛΕΙΣ ΔΙΔΑΚΤΙΚΕΣ ΔΡΑ</w:t>
            </w:r>
            <w:r>
              <w:rPr>
                <w:rFonts w:cs="Arial"/>
                <w:b/>
                <w:sz w:val="20"/>
                <w:szCs w:val="20"/>
              </w:rPr>
              <w:t>Σ</w:t>
            </w:r>
            <w:r w:rsidRPr="00050B81">
              <w:rPr>
                <w:rFonts w:cs="Arial"/>
                <w:b/>
                <w:sz w:val="20"/>
                <w:szCs w:val="20"/>
              </w:rPr>
              <w:t xml:space="preserve">ΤΗΡΙΟΤΗΤΕΣ </w:t>
            </w:r>
            <w:r w:rsidRPr="00050B81">
              <w:rPr>
                <w:rFonts w:cs="Arial"/>
                <w:b/>
                <w:sz w:val="20"/>
                <w:szCs w:val="20"/>
              </w:rPr>
              <w:br/>
            </w:r>
            <w:r w:rsidRPr="001F47A2">
              <w:rPr>
                <w:rFonts w:cs="Arial"/>
                <w:i/>
                <w:sz w:val="16"/>
                <w:szCs w:val="16"/>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6" w:type="dxa"/>
            <w:gridSpan w:val="2"/>
            <w:shd w:val="clear" w:color="auto" w:fill="DDD9C3"/>
            <w:vAlign w:val="center"/>
          </w:tcPr>
          <w:p w14:paraId="7C25A6C2" w14:textId="77777777" w:rsidR="006F03B5" w:rsidRPr="00050B81" w:rsidRDefault="006F03B5" w:rsidP="001741EE">
            <w:pPr>
              <w:spacing w:after="0" w:line="240" w:lineRule="auto"/>
              <w:jc w:val="center"/>
              <w:rPr>
                <w:rFonts w:cs="Arial"/>
                <w:b/>
                <w:sz w:val="20"/>
                <w:szCs w:val="20"/>
              </w:rPr>
            </w:pPr>
            <w:r w:rsidRPr="00050B81">
              <w:rPr>
                <w:rFonts w:cs="Arial"/>
                <w:b/>
                <w:sz w:val="20"/>
                <w:szCs w:val="20"/>
              </w:rPr>
              <w:t>ΕΒΔΟΜΑΔΙΑΙΕΣ</w:t>
            </w:r>
            <w:r w:rsidRPr="00050B81">
              <w:rPr>
                <w:rFonts w:cs="Arial"/>
                <w:b/>
                <w:sz w:val="20"/>
                <w:szCs w:val="20"/>
              </w:rPr>
              <w:br/>
              <w:t>ΩΡΕΣ Δ</w:t>
            </w:r>
            <w:r w:rsidRPr="001A3F9B">
              <w:rPr>
                <w:rFonts w:cs="Arial"/>
                <w:b/>
                <w:sz w:val="20"/>
                <w:szCs w:val="20"/>
                <w:shd w:val="clear" w:color="auto" w:fill="DDD9C3"/>
              </w:rPr>
              <w:t>ΙΔ</w:t>
            </w:r>
            <w:r w:rsidRPr="00050B81">
              <w:rPr>
                <w:rFonts w:cs="Arial"/>
                <w:b/>
                <w:sz w:val="20"/>
                <w:szCs w:val="20"/>
              </w:rPr>
              <w:t>ΑΣΚΑΛΙΑΣ</w:t>
            </w:r>
          </w:p>
        </w:tc>
        <w:tc>
          <w:tcPr>
            <w:tcW w:w="1237" w:type="dxa"/>
            <w:shd w:val="clear" w:color="auto" w:fill="DDD9C3"/>
            <w:vAlign w:val="center"/>
          </w:tcPr>
          <w:p w14:paraId="4B7B58F6" w14:textId="77777777" w:rsidR="006F03B5" w:rsidRPr="00050B81" w:rsidRDefault="006F03B5" w:rsidP="001741EE">
            <w:pPr>
              <w:spacing w:after="0" w:line="240" w:lineRule="auto"/>
              <w:jc w:val="center"/>
              <w:rPr>
                <w:rFonts w:cs="Arial"/>
                <w:b/>
                <w:sz w:val="20"/>
                <w:szCs w:val="20"/>
              </w:rPr>
            </w:pPr>
            <w:r w:rsidRPr="00050B81">
              <w:rPr>
                <w:rFonts w:cs="Arial"/>
                <w:b/>
                <w:sz w:val="20"/>
                <w:szCs w:val="20"/>
              </w:rPr>
              <w:t>ΠΙΣΤΩΤΙΚΕΣ ΜΟΝΑΔΕΣ</w:t>
            </w:r>
          </w:p>
        </w:tc>
      </w:tr>
      <w:tr w:rsidR="006F03B5" w:rsidRPr="006D6484" w14:paraId="1CB352BB" w14:textId="77777777" w:rsidTr="001741EE">
        <w:trPr>
          <w:trHeight w:val="497"/>
        </w:trPr>
        <w:tc>
          <w:tcPr>
            <w:tcW w:w="5503" w:type="dxa"/>
            <w:gridSpan w:val="3"/>
            <w:vAlign w:val="center"/>
          </w:tcPr>
          <w:p w14:paraId="599150C0" w14:textId="77777777" w:rsidR="006F03B5" w:rsidRPr="00726337" w:rsidRDefault="006F03B5" w:rsidP="001741EE">
            <w:pPr>
              <w:spacing w:after="0" w:line="240" w:lineRule="auto"/>
              <w:jc w:val="right"/>
              <w:rPr>
                <w:rFonts w:cs="Arial"/>
                <w:color w:val="002060"/>
                <w:sz w:val="20"/>
                <w:szCs w:val="20"/>
              </w:rPr>
            </w:pPr>
            <w:r>
              <w:rPr>
                <w:rFonts w:cs="Arial"/>
                <w:color w:val="002060"/>
                <w:sz w:val="20"/>
                <w:szCs w:val="20"/>
              </w:rPr>
              <w:t>Διαλέξεις και Εργασίες</w:t>
            </w:r>
          </w:p>
        </w:tc>
        <w:tc>
          <w:tcPr>
            <w:tcW w:w="1556" w:type="dxa"/>
            <w:gridSpan w:val="2"/>
            <w:vAlign w:val="center"/>
          </w:tcPr>
          <w:p w14:paraId="36D3CA1D" w14:textId="77777777" w:rsidR="006F03B5" w:rsidRPr="007E48F9" w:rsidRDefault="006F03B5" w:rsidP="001741EE">
            <w:pPr>
              <w:spacing w:after="0" w:line="240" w:lineRule="auto"/>
              <w:jc w:val="center"/>
              <w:rPr>
                <w:rFonts w:cs="Arial"/>
                <w:color w:val="002060"/>
                <w:sz w:val="20"/>
                <w:szCs w:val="20"/>
                <w:lang w:val="en-US"/>
              </w:rPr>
            </w:pPr>
            <w:r>
              <w:rPr>
                <w:rFonts w:cs="Arial"/>
                <w:color w:val="002060"/>
                <w:sz w:val="20"/>
                <w:szCs w:val="20"/>
              </w:rPr>
              <w:t>3</w:t>
            </w:r>
          </w:p>
        </w:tc>
        <w:tc>
          <w:tcPr>
            <w:tcW w:w="1237" w:type="dxa"/>
            <w:vAlign w:val="center"/>
          </w:tcPr>
          <w:p w14:paraId="75FD97BE" w14:textId="77777777" w:rsidR="006F03B5" w:rsidRPr="00726337" w:rsidRDefault="006F03B5" w:rsidP="001741EE">
            <w:pPr>
              <w:spacing w:after="0" w:line="240" w:lineRule="auto"/>
              <w:jc w:val="center"/>
              <w:rPr>
                <w:rFonts w:cs="Arial"/>
                <w:color w:val="002060"/>
                <w:sz w:val="20"/>
                <w:szCs w:val="20"/>
              </w:rPr>
            </w:pPr>
            <w:r>
              <w:rPr>
                <w:rFonts w:cs="Arial"/>
                <w:color w:val="002060"/>
                <w:sz w:val="20"/>
                <w:szCs w:val="20"/>
              </w:rPr>
              <w:t>5</w:t>
            </w:r>
          </w:p>
        </w:tc>
      </w:tr>
      <w:tr w:rsidR="006F03B5" w:rsidRPr="006D6484" w14:paraId="489AE4DF" w14:textId="77777777" w:rsidTr="001741EE">
        <w:trPr>
          <w:trHeight w:val="194"/>
        </w:trPr>
        <w:tc>
          <w:tcPr>
            <w:tcW w:w="5503" w:type="dxa"/>
            <w:gridSpan w:val="3"/>
            <w:shd w:val="clear" w:color="auto" w:fill="DDD9C3"/>
          </w:tcPr>
          <w:p w14:paraId="26798968" w14:textId="77777777" w:rsidR="006F03B5" w:rsidRPr="001F47A2" w:rsidRDefault="006F03B5" w:rsidP="001741EE">
            <w:pPr>
              <w:spacing w:after="0" w:line="240" w:lineRule="auto"/>
              <w:rPr>
                <w:rFonts w:cs="Arial"/>
                <w:i/>
                <w:sz w:val="16"/>
                <w:szCs w:val="16"/>
              </w:rPr>
            </w:pPr>
            <w:r w:rsidRPr="001F47A2">
              <w:rPr>
                <w:rFonts w:cs="Arial"/>
                <w:i/>
                <w:sz w:val="16"/>
                <w:szCs w:val="16"/>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6" w:type="dxa"/>
            <w:gridSpan w:val="2"/>
          </w:tcPr>
          <w:p w14:paraId="1F991A79" w14:textId="77777777" w:rsidR="006F03B5" w:rsidRPr="00050B81" w:rsidRDefault="006F03B5" w:rsidP="001741EE">
            <w:pPr>
              <w:spacing w:after="0" w:line="240" w:lineRule="auto"/>
              <w:jc w:val="right"/>
              <w:rPr>
                <w:rFonts w:cs="Arial"/>
                <w:color w:val="002060"/>
                <w:sz w:val="20"/>
                <w:szCs w:val="20"/>
              </w:rPr>
            </w:pPr>
          </w:p>
        </w:tc>
        <w:tc>
          <w:tcPr>
            <w:tcW w:w="1237" w:type="dxa"/>
          </w:tcPr>
          <w:p w14:paraId="4F995691" w14:textId="77777777" w:rsidR="006F03B5" w:rsidRPr="00050B81" w:rsidRDefault="006F03B5" w:rsidP="001741EE">
            <w:pPr>
              <w:spacing w:after="0" w:line="240" w:lineRule="auto"/>
              <w:rPr>
                <w:rFonts w:cs="Arial"/>
                <w:color w:val="002060"/>
                <w:sz w:val="20"/>
                <w:szCs w:val="20"/>
              </w:rPr>
            </w:pPr>
          </w:p>
        </w:tc>
      </w:tr>
      <w:tr w:rsidR="006F03B5" w:rsidRPr="006D6484" w14:paraId="076CA512" w14:textId="77777777" w:rsidTr="001741EE">
        <w:trPr>
          <w:trHeight w:val="599"/>
        </w:trPr>
        <w:tc>
          <w:tcPr>
            <w:tcW w:w="3131" w:type="dxa"/>
            <w:shd w:val="clear" w:color="auto" w:fill="DDD9C3"/>
          </w:tcPr>
          <w:p w14:paraId="794B23F0" w14:textId="77777777" w:rsidR="006F03B5" w:rsidRPr="00050B81" w:rsidRDefault="006F03B5" w:rsidP="001741EE">
            <w:pPr>
              <w:spacing w:after="0" w:line="240" w:lineRule="auto"/>
              <w:jc w:val="right"/>
              <w:rPr>
                <w:rFonts w:cs="Arial"/>
                <w:i/>
                <w:sz w:val="16"/>
                <w:szCs w:val="16"/>
              </w:rPr>
            </w:pPr>
            <w:r w:rsidRPr="00050B81">
              <w:rPr>
                <w:rFonts w:cs="Arial"/>
                <w:b/>
                <w:sz w:val="20"/>
                <w:szCs w:val="20"/>
              </w:rPr>
              <w:t>ΤΥΠΟΣ ΜΑΘΗΜΑΤΟΣ</w:t>
            </w:r>
            <w:r w:rsidRPr="00050B81">
              <w:rPr>
                <w:rFonts w:cs="Arial"/>
                <w:i/>
                <w:sz w:val="16"/>
                <w:szCs w:val="16"/>
              </w:rPr>
              <w:t xml:space="preserve"> </w:t>
            </w:r>
          </w:p>
          <w:p w14:paraId="52AEA1BA" w14:textId="77777777" w:rsidR="006F03B5" w:rsidRPr="00050B81" w:rsidRDefault="006F03B5" w:rsidP="001741EE">
            <w:pPr>
              <w:spacing w:after="0" w:line="240" w:lineRule="auto"/>
              <w:jc w:val="right"/>
              <w:rPr>
                <w:rFonts w:cs="Arial"/>
                <w:b/>
                <w:sz w:val="20"/>
                <w:szCs w:val="20"/>
              </w:rPr>
            </w:pPr>
            <w:r w:rsidRPr="00050B81">
              <w:rPr>
                <w:rFonts w:cs="Arial"/>
                <w:i/>
                <w:sz w:val="16"/>
                <w:szCs w:val="16"/>
              </w:rPr>
              <w:t>Υποβάθρου , Γενικών Γνώσεων, Επιστημονικής Περιοχής, Ανάπτυξης Δεξιοτήτων</w:t>
            </w:r>
          </w:p>
        </w:tc>
        <w:tc>
          <w:tcPr>
            <w:tcW w:w="5165" w:type="dxa"/>
            <w:gridSpan w:val="5"/>
          </w:tcPr>
          <w:p w14:paraId="107F3A02" w14:textId="77777777" w:rsidR="006F03B5" w:rsidRDefault="006F03B5" w:rsidP="001741EE">
            <w:pPr>
              <w:spacing w:after="0" w:line="240" w:lineRule="auto"/>
              <w:rPr>
                <w:rFonts w:cs="Arial"/>
                <w:color w:val="002060"/>
                <w:sz w:val="20"/>
                <w:szCs w:val="20"/>
              </w:rPr>
            </w:pPr>
            <w:r>
              <w:rPr>
                <w:rFonts w:cs="Arial"/>
                <w:color w:val="002060"/>
                <w:sz w:val="20"/>
                <w:szCs w:val="20"/>
              </w:rPr>
              <w:t>Ανάπτυξης δεξιοτήτων</w:t>
            </w:r>
          </w:p>
          <w:p w14:paraId="7BE1259B" w14:textId="77777777" w:rsidR="006F03B5" w:rsidRPr="00050B81" w:rsidRDefault="006F03B5" w:rsidP="001741EE">
            <w:pPr>
              <w:spacing w:after="0" w:line="240" w:lineRule="auto"/>
              <w:rPr>
                <w:rFonts w:cs="Arial"/>
                <w:color w:val="002060"/>
                <w:sz w:val="20"/>
                <w:szCs w:val="20"/>
              </w:rPr>
            </w:pPr>
            <w:r>
              <w:rPr>
                <w:rFonts w:cs="Arial"/>
                <w:color w:val="002060"/>
                <w:sz w:val="20"/>
                <w:szCs w:val="20"/>
              </w:rPr>
              <w:t>Επιστημονικής περιοχής (επιλογής)</w:t>
            </w:r>
          </w:p>
        </w:tc>
      </w:tr>
      <w:tr w:rsidR="006F03B5" w:rsidRPr="006D6484" w14:paraId="2C32001E" w14:textId="77777777" w:rsidTr="001741EE">
        <w:tc>
          <w:tcPr>
            <w:tcW w:w="3131" w:type="dxa"/>
            <w:shd w:val="clear" w:color="auto" w:fill="DDD9C3"/>
          </w:tcPr>
          <w:p w14:paraId="6E055D75" w14:textId="77777777" w:rsidR="006F03B5" w:rsidRPr="00050B81" w:rsidRDefault="006F03B5" w:rsidP="001741EE">
            <w:pPr>
              <w:spacing w:after="0" w:line="240" w:lineRule="auto"/>
              <w:jc w:val="right"/>
              <w:rPr>
                <w:rFonts w:cs="Arial"/>
                <w:b/>
                <w:sz w:val="20"/>
                <w:szCs w:val="20"/>
              </w:rPr>
            </w:pPr>
            <w:r w:rsidRPr="00050B81">
              <w:rPr>
                <w:rFonts w:cs="Arial"/>
                <w:b/>
                <w:sz w:val="20"/>
                <w:szCs w:val="20"/>
              </w:rPr>
              <w:t>ΠΡΟΑΠΑΙΤΟΥΜΕΝΑ ΜΑΘΗΜΑΤΑ:</w:t>
            </w:r>
          </w:p>
          <w:p w14:paraId="5EDF3B00" w14:textId="77777777" w:rsidR="006F03B5" w:rsidRPr="00050B81" w:rsidRDefault="006F03B5" w:rsidP="001741EE">
            <w:pPr>
              <w:spacing w:after="0" w:line="240" w:lineRule="auto"/>
              <w:jc w:val="right"/>
              <w:rPr>
                <w:rFonts w:cs="Arial"/>
                <w:b/>
                <w:sz w:val="20"/>
                <w:szCs w:val="20"/>
              </w:rPr>
            </w:pPr>
          </w:p>
        </w:tc>
        <w:tc>
          <w:tcPr>
            <w:tcW w:w="5165" w:type="dxa"/>
            <w:gridSpan w:val="5"/>
          </w:tcPr>
          <w:p w14:paraId="34E7659D" w14:textId="77777777" w:rsidR="006F03B5" w:rsidRPr="00050B81" w:rsidRDefault="006F03B5" w:rsidP="001741EE">
            <w:pPr>
              <w:spacing w:after="0" w:line="240" w:lineRule="auto"/>
              <w:rPr>
                <w:rFonts w:cs="Arial"/>
                <w:color w:val="002060"/>
                <w:sz w:val="20"/>
                <w:szCs w:val="20"/>
              </w:rPr>
            </w:pPr>
            <w:r w:rsidRPr="007E48F9">
              <w:rPr>
                <w:rFonts w:cs="Arial"/>
                <w:color w:val="002060"/>
                <w:sz w:val="20"/>
                <w:szCs w:val="20"/>
              </w:rPr>
              <w:t xml:space="preserve">Δεν υπάρχουν προαπαιτούμενα μαθήματα. Οι φοιτητές/τριες </w:t>
            </w:r>
            <w:r>
              <w:rPr>
                <w:rFonts w:cs="Arial"/>
                <w:color w:val="002060"/>
                <w:sz w:val="20"/>
                <w:szCs w:val="20"/>
              </w:rPr>
              <w:t>αναμένεται</w:t>
            </w:r>
            <w:r w:rsidRPr="007E48F9">
              <w:rPr>
                <w:rFonts w:cs="Arial"/>
                <w:color w:val="002060"/>
                <w:sz w:val="20"/>
                <w:szCs w:val="20"/>
              </w:rPr>
              <w:t xml:space="preserve"> να δι</w:t>
            </w:r>
            <w:r>
              <w:rPr>
                <w:rFonts w:cs="Arial"/>
                <w:color w:val="002060"/>
                <w:sz w:val="20"/>
                <w:szCs w:val="20"/>
              </w:rPr>
              <w:t>αθέτουν καλές γνώσεις για τη γλωσσική ανάπτυξη και το γραμματισμό κατά την πρώτη παιδική ηλικία (γέννηση – 8)</w:t>
            </w:r>
          </w:p>
        </w:tc>
      </w:tr>
      <w:tr w:rsidR="006F03B5" w:rsidRPr="006D6484" w14:paraId="7F1854EA" w14:textId="77777777" w:rsidTr="001741EE">
        <w:tc>
          <w:tcPr>
            <w:tcW w:w="3131" w:type="dxa"/>
            <w:shd w:val="clear" w:color="auto" w:fill="DDD9C3"/>
          </w:tcPr>
          <w:p w14:paraId="153B4EB3" w14:textId="77777777" w:rsidR="006F03B5" w:rsidRPr="00050B81" w:rsidRDefault="006F03B5" w:rsidP="001741EE">
            <w:pPr>
              <w:spacing w:after="0" w:line="240" w:lineRule="auto"/>
              <w:jc w:val="right"/>
              <w:rPr>
                <w:rFonts w:cs="Arial"/>
                <w:b/>
                <w:sz w:val="20"/>
                <w:szCs w:val="20"/>
                <w:lang w:val="en-US"/>
              </w:rPr>
            </w:pPr>
            <w:r w:rsidRPr="00050B81">
              <w:rPr>
                <w:rFonts w:cs="Arial"/>
                <w:b/>
                <w:sz w:val="20"/>
                <w:szCs w:val="20"/>
              </w:rPr>
              <w:t>Γ</w:t>
            </w:r>
            <w:r w:rsidRPr="00050B81">
              <w:rPr>
                <w:rFonts w:cs="Arial"/>
                <w:b/>
                <w:sz w:val="20"/>
                <w:szCs w:val="20"/>
                <w:lang w:val="en-US"/>
              </w:rPr>
              <w:t>ΛΩΣΣΑ ΔΙΔΑΣΚΑΛΙΑΣ</w:t>
            </w:r>
            <w:r w:rsidRPr="00050B81">
              <w:rPr>
                <w:rFonts w:cs="Arial"/>
                <w:b/>
                <w:sz w:val="20"/>
                <w:szCs w:val="20"/>
              </w:rPr>
              <w:t xml:space="preserve"> και ΕΞΕΤΑΣΕΩΝ</w:t>
            </w:r>
            <w:r w:rsidRPr="00050B81">
              <w:rPr>
                <w:rFonts w:cs="Arial"/>
                <w:b/>
                <w:sz w:val="20"/>
                <w:szCs w:val="20"/>
                <w:lang w:val="en-US"/>
              </w:rPr>
              <w:t>:</w:t>
            </w:r>
          </w:p>
        </w:tc>
        <w:tc>
          <w:tcPr>
            <w:tcW w:w="5165" w:type="dxa"/>
            <w:gridSpan w:val="5"/>
          </w:tcPr>
          <w:p w14:paraId="1F46EDAA" w14:textId="77777777" w:rsidR="006F03B5" w:rsidRPr="00050B81" w:rsidRDefault="006F03B5" w:rsidP="001741EE">
            <w:pPr>
              <w:spacing w:after="0" w:line="240" w:lineRule="auto"/>
              <w:rPr>
                <w:rFonts w:cs="Arial"/>
                <w:color w:val="002060"/>
                <w:sz w:val="20"/>
                <w:szCs w:val="20"/>
                <w:lang w:val="en-US"/>
              </w:rPr>
            </w:pPr>
            <w:r w:rsidRPr="006D6484">
              <w:rPr>
                <w:rFonts w:cs="Arial"/>
                <w:color w:val="002060"/>
                <w:sz w:val="20"/>
                <w:szCs w:val="20"/>
              </w:rPr>
              <w:t>Ελληνική</w:t>
            </w:r>
          </w:p>
        </w:tc>
      </w:tr>
      <w:tr w:rsidR="006F03B5" w:rsidRPr="006D6484" w14:paraId="026CA242" w14:textId="77777777" w:rsidTr="001741EE">
        <w:tc>
          <w:tcPr>
            <w:tcW w:w="3131" w:type="dxa"/>
            <w:shd w:val="clear" w:color="auto" w:fill="DDD9C3"/>
          </w:tcPr>
          <w:p w14:paraId="637EA41E" w14:textId="77777777" w:rsidR="006F03B5" w:rsidRPr="00050B81" w:rsidRDefault="006F03B5" w:rsidP="001741EE">
            <w:pPr>
              <w:spacing w:after="0" w:line="240" w:lineRule="auto"/>
              <w:jc w:val="right"/>
              <w:rPr>
                <w:rFonts w:cs="Arial"/>
                <w:b/>
                <w:sz w:val="20"/>
                <w:szCs w:val="20"/>
              </w:rPr>
            </w:pPr>
            <w:r w:rsidRPr="00050B81">
              <w:rPr>
                <w:rFonts w:cs="Arial"/>
                <w:b/>
                <w:sz w:val="20"/>
                <w:szCs w:val="20"/>
              </w:rPr>
              <w:t xml:space="preserve">ΤΟ ΜΑΘΗΜΑ ΠΡΟΣΦΕΡΕΤΑΙ ΣΕ ΦΟΙΤΗΤΕΣ </w:t>
            </w:r>
            <w:r w:rsidRPr="00050B81">
              <w:rPr>
                <w:rFonts w:cs="Arial"/>
                <w:b/>
                <w:sz w:val="20"/>
                <w:szCs w:val="20"/>
                <w:lang w:val="en-GB"/>
              </w:rPr>
              <w:t>ERASMUS</w:t>
            </w:r>
            <w:r w:rsidRPr="00050B81">
              <w:rPr>
                <w:rFonts w:cs="Arial"/>
                <w:b/>
                <w:sz w:val="20"/>
                <w:szCs w:val="20"/>
              </w:rPr>
              <w:t xml:space="preserve"> </w:t>
            </w:r>
          </w:p>
        </w:tc>
        <w:tc>
          <w:tcPr>
            <w:tcW w:w="5165" w:type="dxa"/>
            <w:gridSpan w:val="5"/>
          </w:tcPr>
          <w:p w14:paraId="0C6B10B5" w14:textId="77777777" w:rsidR="006F03B5" w:rsidRPr="00050B81" w:rsidRDefault="006F03B5" w:rsidP="001741EE">
            <w:pPr>
              <w:spacing w:after="0" w:line="240" w:lineRule="auto"/>
              <w:rPr>
                <w:rFonts w:cs="Arial"/>
                <w:color w:val="002060"/>
                <w:sz w:val="20"/>
                <w:szCs w:val="20"/>
              </w:rPr>
            </w:pPr>
            <w:r w:rsidRPr="006D6484">
              <w:rPr>
                <w:rFonts w:cs="Arial"/>
                <w:color w:val="002060"/>
                <w:sz w:val="20"/>
                <w:szCs w:val="20"/>
              </w:rPr>
              <w:t>ΝΑΙ (στην Αγγλική)</w:t>
            </w:r>
          </w:p>
        </w:tc>
      </w:tr>
      <w:tr w:rsidR="006F03B5" w:rsidRPr="001F47A2" w14:paraId="6493881E" w14:textId="77777777" w:rsidTr="001741EE">
        <w:tc>
          <w:tcPr>
            <w:tcW w:w="3131" w:type="dxa"/>
            <w:shd w:val="clear" w:color="auto" w:fill="DDD9C3"/>
          </w:tcPr>
          <w:p w14:paraId="1C9981CA" w14:textId="77777777" w:rsidR="006F03B5" w:rsidRPr="00050B81" w:rsidRDefault="006F03B5" w:rsidP="001741EE">
            <w:pPr>
              <w:spacing w:after="0" w:line="240" w:lineRule="auto"/>
              <w:jc w:val="right"/>
              <w:rPr>
                <w:rFonts w:cs="Arial"/>
                <w:b/>
                <w:sz w:val="20"/>
                <w:szCs w:val="20"/>
                <w:lang w:val="en-GB"/>
              </w:rPr>
            </w:pPr>
            <w:r w:rsidRPr="00050B81">
              <w:rPr>
                <w:rFonts w:cs="Arial"/>
                <w:b/>
                <w:sz w:val="20"/>
                <w:szCs w:val="20"/>
              </w:rPr>
              <w:t>ΗΛΕΚΤΡΟΝΙΚΗ ΣΕΛΙΔΑ ΜΑΘΗΜΑΤΟΣ (</w:t>
            </w:r>
            <w:r w:rsidRPr="00050B81">
              <w:rPr>
                <w:rFonts w:cs="Arial"/>
                <w:b/>
                <w:sz w:val="20"/>
                <w:szCs w:val="20"/>
                <w:lang w:val="en-GB"/>
              </w:rPr>
              <w:t>URL)</w:t>
            </w:r>
          </w:p>
        </w:tc>
        <w:tc>
          <w:tcPr>
            <w:tcW w:w="5165" w:type="dxa"/>
            <w:gridSpan w:val="5"/>
          </w:tcPr>
          <w:p w14:paraId="4814E49F" w14:textId="77777777" w:rsidR="006F03B5" w:rsidRPr="006D6484" w:rsidRDefault="006F03B5" w:rsidP="001741EE">
            <w:pPr>
              <w:rPr>
                <w:rFonts w:cs="Arial"/>
                <w:color w:val="002060"/>
                <w:sz w:val="20"/>
                <w:szCs w:val="20"/>
                <w:lang w:val="en-GB"/>
              </w:rPr>
            </w:pPr>
            <w:r w:rsidRPr="00E67D44">
              <w:rPr>
                <w:rFonts w:cs="Arial"/>
                <w:color w:val="002060"/>
                <w:sz w:val="20"/>
                <w:szCs w:val="20"/>
                <w:lang w:val="en-GB"/>
              </w:rPr>
              <w:t>https://eclass.upatras.gr/courses/PN1479/</w:t>
            </w:r>
          </w:p>
        </w:tc>
      </w:tr>
    </w:tbl>
    <w:p w14:paraId="0AD9D75F" w14:textId="77777777" w:rsidR="006F03B5" w:rsidRPr="00050B81" w:rsidRDefault="006F03B5" w:rsidP="006F03B5">
      <w:pPr>
        <w:widowControl w:val="0"/>
        <w:numPr>
          <w:ilvl w:val="0"/>
          <w:numId w:val="5"/>
        </w:numPr>
        <w:autoSpaceDE w:val="0"/>
        <w:autoSpaceDN w:val="0"/>
        <w:adjustRightInd w:val="0"/>
        <w:spacing w:before="240" w:after="0" w:line="240" w:lineRule="auto"/>
        <w:ind w:left="425" w:hanging="357"/>
        <w:rPr>
          <w:rFonts w:cs="Arial"/>
          <w:b/>
          <w:color w:val="000000"/>
          <w:lang w:val="en-US"/>
        </w:rPr>
      </w:pPr>
      <w:r w:rsidRPr="00050B81">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6F03B5" w:rsidRPr="006D6484" w14:paraId="332C5540" w14:textId="77777777" w:rsidTr="001741EE">
        <w:trPr>
          <w:trHeight w:val="379"/>
        </w:trPr>
        <w:tc>
          <w:tcPr>
            <w:tcW w:w="8472" w:type="dxa"/>
            <w:gridSpan w:val="2"/>
            <w:tcBorders>
              <w:bottom w:val="nil"/>
            </w:tcBorders>
            <w:shd w:val="clear" w:color="auto" w:fill="DDD9C3"/>
          </w:tcPr>
          <w:p w14:paraId="6227FD46" w14:textId="77777777" w:rsidR="006F03B5" w:rsidRPr="00050B81" w:rsidRDefault="006F03B5" w:rsidP="001741EE">
            <w:pPr>
              <w:spacing w:after="0" w:line="240" w:lineRule="auto"/>
              <w:rPr>
                <w:rFonts w:cs="Arial"/>
                <w:i/>
                <w:sz w:val="16"/>
                <w:szCs w:val="16"/>
              </w:rPr>
            </w:pPr>
            <w:r w:rsidRPr="00050B81">
              <w:rPr>
                <w:rFonts w:cs="Arial"/>
                <w:b/>
                <w:sz w:val="20"/>
                <w:szCs w:val="20"/>
              </w:rPr>
              <w:t>Μαθησιακά Αποτελέσματα</w:t>
            </w:r>
          </w:p>
        </w:tc>
      </w:tr>
      <w:tr w:rsidR="006F03B5" w:rsidRPr="006D6484" w14:paraId="7D0BE088" w14:textId="77777777" w:rsidTr="001741EE">
        <w:trPr>
          <w:trHeight w:val="1854"/>
        </w:trPr>
        <w:tc>
          <w:tcPr>
            <w:tcW w:w="8472" w:type="dxa"/>
            <w:gridSpan w:val="2"/>
            <w:tcBorders>
              <w:top w:val="nil"/>
            </w:tcBorders>
            <w:shd w:val="clear" w:color="auto" w:fill="DDD9C3"/>
          </w:tcPr>
          <w:p w14:paraId="46CF4487" w14:textId="77777777" w:rsidR="006F03B5" w:rsidRPr="00050B81" w:rsidRDefault="006F03B5" w:rsidP="001741EE">
            <w:pPr>
              <w:widowControl w:val="0"/>
              <w:autoSpaceDE w:val="0"/>
              <w:autoSpaceDN w:val="0"/>
              <w:adjustRightInd w:val="0"/>
              <w:spacing w:after="60" w:line="240" w:lineRule="auto"/>
              <w:rPr>
                <w:rFonts w:cs="Arial"/>
                <w:i/>
                <w:sz w:val="16"/>
                <w:szCs w:val="16"/>
              </w:rPr>
            </w:pPr>
            <w:r w:rsidRPr="00050B81">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1884C570" w14:textId="77777777" w:rsidR="006F03B5" w:rsidRPr="00050B81" w:rsidRDefault="006F03B5" w:rsidP="001741EE">
            <w:pPr>
              <w:autoSpaceDE w:val="0"/>
              <w:autoSpaceDN w:val="0"/>
              <w:adjustRightInd w:val="0"/>
              <w:spacing w:after="0" w:line="240" w:lineRule="auto"/>
              <w:rPr>
                <w:rFonts w:cs="Arial"/>
                <w:i/>
                <w:sz w:val="16"/>
                <w:szCs w:val="16"/>
              </w:rPr>
            </w:pPr>
            <w:r w:rsidRPr="00050B81">
              <w:rPr>
                <w:rFonts w:cs="Arial"/>
                <w:i/>
                <w:sz w:val="16"/>
                <w:szCs w:val="16"/>
              </w:rPr>
              <w:t xml:space="preserve">Συμβουλευτείτε το Παράρτημα Α </w:t>
            </w:r>
          </w:p>
          <w:p w14:paraId="38971DB9" w14:textId="77777777" w:rsidR="006F03B5" w:rsidRPr="00050B81" w:rsidRDefault="006F03B5" w:rsidP="006F03B5">
            <w:pPr>
              <w:widowControl w:val="0"/>
              <w:numPr>
                <w:ilvl w:val="0"/>
                <w:numId w:val="1"/>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85C195A" w14:textId="77777777" w:rsidR="006F03B5" w:rsidRPr="00050B81" w:rsidRDefault="006F03B5" w:rsidP="006F03B5">
            <w:pPr>
              <w:widowControl w:val="0"/>
              <w:numPr>
                <w:ilvl w:val="0"/>
                <w:numId w:val="1"/>
              </w:numPr>
              <w:autoSpaceDE w:val="0"/>
              <w:autoSpaceDN w:val="0"/>
              <w:adjustRightInd w:val="0"/>
              <w:spacing w:after="60" w:line="240" w:lineRule="auto"/>
              <w:ind w:left="313" w:hanging="219"/>
              <w:contextualSpacing/>
              <w:rPr>
                <w:rFonts w:cs="Arial"/>
                <w:i/>
                <w:sz w:val="16"/>
                <w:szCs w:val="16"/>
              </w:rPr>
            </w:pPr>
            <w:r w:rsidRPr="00050B81">
              <w:rPr>
                <w:rFonts w:cs="Arial"/>
                <w:i/>
                <w:sz w:val="16"/>
                <w:szCs w:val="16"/>
              </w:rPr>
              <w:t>Περιγραφικοί Δείκτες Επιπέδων 6, 7 &amp; 8 του Ευρωπαϊκού Πλαισίου Προσόντων Διά Βίου Μάθησης</w:t>
            </w:r>
          </w:p>
          <w:p w14:paraId="20454EB0" w14:textId="77777777" w:rsidR="006F03B5" w:rsidRPr="00050B81" w:rsidRDefault="006F03B5" w:rsidP="001741EE">
            <w:pPr>
              <w:widowControl w:val="0"/>
              <w:autoSpaceDE w:val="0"/>
              <w:autoSpaceDN w:val="0"/>
              <w:adjustRightInd w:val="0"/>
              <w:spacing w:after="0" w:line="240" w:lineRule="auto"/>
              <w:rPr>
                <w:rFonts w:ascii="Times New Roman" w:hAnsi="Times New Roman" w:cs="Arial"/>
                <w:i/>
                <w:sz w:val="16"/>
                <w:szCs w:val="16"/>
                <w:lang w:val="en-US"/>
              </w:rPr>
            </w:pPr>
            <w:r w:rsidRPr="00050B81">
              <w:rPr>
                <w:rFonts w:ascii="Times New Roman" w:hAnsi="Times New Roman" w:cs="Arial"/>
                <w:i/>
                <w:sz w:val="16"/>
                <w:szCs w:val="16"/>
              </w:rPr>
              <w:t xml:space="preserve">και </w:t>
            </w:r>
            <w:r w:rsidRPr="008343A9">
              <w:rPr>
                <w:rFonts w:ascii="Times New Roman" w:hAnsi="Times New Roman" w:cs="Arial"/>
                <w:i/>
                <w:sz w:val="16"/>
                <w:szCs w:val="16"/>
              </w:rPr>
              <w:t>Παράρτημα</w:t>
            </w:r>
            <w:r w:rsidRPr="00050B81">
              <w:rPr>
                <w:rFonts w:ascii="Times New Roman" w:hAnsi="Times New Roman" w:cs="Arial"/>
                <w:i/>
                <w:sz w:val="16"/>
                <w:szCs w:val="16"/>
                <w:lang w:val="en-US"/>
              </w:rPr>
              <w:t xml:space="preserve"> Β</w:t>
            </w:r>
          </w:p>
          <w:p w14:paraId="1DE88A3C" w14:textId="77777777" w:rsidR="006F03B5" w:rsidRPr="001A3F9B" w:rsidRDefault="006F03B5" w:rsidP="006F03B5">
            <w:pPr>
              <w:widowControl w:val="0"/>
              <w:numPr>
                <w:ilvl w:val="0"/>
                <w:numId w:val="1"/>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Περιληπτικός Οδηγός συγγραφής Μαθησιακών Αποτελεσμάτων</w:t>
            </w:r>
          </w:p>
        </w:tc>
      </w:tr>
      <w:tr w:rsidR="006F03B5" w:rsidRPr="006D6484" w14:paraId="5958307A" w14:textId="77777777" w:rsidTr="001741EE">
        <w:tc>
          <w:tcPr>
            <w:tcW w:w="8472" w:type="dxa"/>
            <w:gridSpan w:val="2"/>
          </w:tcPr>
          <w:p w14:paraId="4BB1BF36" w14:textId="77777777" w:rsidR="006F03B5" w:rsidRDefault="006F03B5" w:rsidP="001741EE">
            <w:pPr>
              <w:spacing w:after="0" w:line="240" w:lineRule="auto"/>
              <w:jc w:val="both"/>
              <w:rPr>
                <w:rFonts w:cs="Arial"/>
                <w:color w:val="002060"/>
                <w:sz w:val="20"/>
                <w:szCs w:val="20"/>
              </w:rPr>
            </w:pPr>
          </w:p>
          <w:p w14:paraId="7D01538E" w14:textId="77777777" w:rsidR="006F03B5" w:rsidRDefault="006F03B5" w:rsidP="001741EE">
            <w:pPr>
              <w:spacing w:after="0" w:line="240" w:lineRule="auto"/>
              <w:jc w:val="both"/>
              <w:rPr>
                <w:rFonts w:cs="Arial"/>
                <w:color w:val="002060"/>
                <w:sz w:val="20"/>
                <w:szCs w:val="20"/>
              </w:rPr>
            </w:pPr>
            <w:r>
              <w:rPr>
                <w:rFonts w:cs="Arial"/>
                <w:color w:val="002060"/>
                <w:sz w:val="20"/>
                <w:szCs w:val="20"/>
              </w:rPr>
              <w:t>Ο πρώτος/αναδυόμενος γραμματισμός</w:t>
            </w:r>
            <w:r w:rsidRPr="00E67D44">
              <w:rPr>
                <w:rFonts w:cs="Arial"/>
                <w:color w:val="002060"/>
                <w:sz w:val="20"/>
                <w:szCs w:val="20"/>
              </w:rPr>
              <w:t xml:space="preserve"> συνδέεται άμεσα με τον αποκαλούμενο οικογενειακό γραμματισμό και το μάθημα αποσκοπεί στην ανάδειξη παραμέτρων που σχετίζονται με το πώς το πρωτογενές περιβ</w:t>
            </w:r>
            <w:r>
              <w:rPr>
                <w:rFonts w:cs="Arial"/>
                <w:color w:val="002060"/>
                <w:sz w:val="20"/>
                <w:szCs w:val="20"/>
              </w:rPr>
              <w:t>άλλον (μπορεί να) χρησιμοποιεί συγκεκριμένες πρακτικές</w:t>
            </w:r>
            <w:r w:rsidRPr="00E67D44">
              <w:rPr>
                <w:rFonts w:cs="Arial"/>
                <w:color w:val="002060"/>
                <w:sz w:val="20"/>
                <w:szCs w:val="20"/>
              </w:rPr>
              <w:t xml:space="preserve"> για να ωθήσει τα παιδιά προς την κατάκτηση του γραμματισμού. Πρόκειται για μια επιστημονική περιοχή με ιδιαίτερο ερευνητικό ενδιαφέρον</w:t>
            </w:r>
            <w:r>
              <w:rPr>
                <w:rFonts w:cs="Arial"/>
                <w:color w:val="002060"/>
                <w:sz w:val="20"/>
                <w:szCs w:val="20"/>
              </w:rPr>
              <w:t>,</w:t>
            </w:r>
            <w:r w:rsidRPr="00E67D44">
              <w:rPr>
                <w:rFonts w:cs="Arial"/>
                <w:color w:val="002060"/>
                <w:sz w:val="20"/>
                <w:szCs w:val="20"/>
              </w:rPr>
              <w:t xml:space="preserve"> τα πορίσματα του οποίου μπορούν να συνεισφέρουν σημαντικά στις διδακτικές πρακτικές που καλείτα</w:t>
            </w:r>
            <w:r>
              <w:rPr>
                <w:rFonts w:cs="Arial"/>
                <w:color w:val="002060"/>
                <w:sz w:val="20"/>
                <w:szCs w:val="20"/>
              </w:rPr>
              <w:t>ι να αξιοποιήσει το νηπιαγωγείο για να ενισχύσει την πορεία φυσικού γραμματισμού των μικρών παιδιών. Τέλος, επιδιώκεται να αναδειχτούν πρακτικές υποστήριξης της εκπαίδευσης των μικρών παιδιών στο οικογενειακό περιβάλλον και ενίσχυσης της συνεργασίας οικογένειας – νηπιαγωγείου.</w:t>
            </w:r>
          </w:p>
          <w:p w14:paraId="36EF5FBB" w14:textId="77777777" w:rsidR="006F03B5" w:rsidRDefault="006F03B5" w:rsidP="001741EE">
            <w:pPr>
              <w:spacing w:after="0" w:line="240" w:lineRule="auto"/>
              <w:rPr>
                <w:rFonts w:cs="Arial"/>
                <w:color w:val="002060"/>
                <w:sz w:val="20"/>
                <w:szCs w:val="20"/>
              </w:rPr>
            </w:pPr>
          </w:p>
          <w:p w14:paraId="18384734" w14:textId="77777777" w:rsidR="006F03B5" w:rsidRDefault="006F03B5" w:rsidP="001741EE">
            <w:pPr>
              <w:spacing w:after="0" w:line="240" w:lineRule="auto"/>
              <w:jc w:val="both"/>
              <w:rPr>
                <w:rFonts w:cs="Arial"/>
                <w:color w:val="002060"/>
                <w:sz w:val="20"/>
                <w:szCs w:val="20"/>
              </w:rPr>
            </w:pPr>
            <w:r>
              <w:rPr>
                <w:rFonts w:cs="Arial"/>
                <w:color w:val="002060"/>
                <w:sz w:val="20"/>
                <w:szCs w:val="20"/>
              </w:rPr>
              <w:t>Με την επιτυχή ολοκλήρωση του μαθήματος ο φοιτητής / τρια θα είναι σε θέση να:</w:t>
            </w:r>
          </w:p>
          <w:p w14:paraId="42104732" w14:textId="77777777" w:rsidR="006F03B5" w:rsidRDefault="006F03B5" w:rsidP="006F03B5">
            <w:pPr>
              <w:pStyle w:val="1"/>
              <w:numPr>
                <w:ilvl w:val="0"/>
                <w:numId w:val="1"/>
              </w:numPr>
              <w:spacing w:after="0" w:line="240" w:lineRule="auto"/>
              <w:ind w:left="284" w:hanging="284"/>
              <w:jc w:val="both"/>
              <w:rPr>
                <w:rFonts w:cs="Arial"/>
                <w:color w:val="002060"/>
                <w:sz w:val="20"/>
                <w:szCs w:val="20"/>
              </w:rPr>
            </w:pPr>
            <w:r>
              <w:rPr>
                <w:rFonts w:cs="Arial"/>
                <w:color w:val="002060"/>
                <w:sz w:val="20"/>
                <w:szCs w:val="20"/>
              </w:rPr>
              <w:lastRenderedPageBreak/>
              <w:t>Να αναφέρει</w:t>
            </w:r>
            <w:r w:rsidRPr="0045350E">
              <w:rPr>
                <w:rFonts w:cs="Arial"/>
                <w:color w:val="002060"/>
                <w:sz w:val="20"/>
                <w:szCs w:val="20"/>
              </w:rPr>
              <w:t xml:space="preserve"> τους σκοπούς και τους επιμέρο</w:t>
            </w:r>
            <w:r>
              <w:rPr>
                <w:rFonts w:cs="Arial"/>
                <w:color w:val="002060"/>
                <w:sz w:val="20"/>
                <w:szCs w:val="20"/>
              </w:rPr>
              <w:t>υς στόχους της έρευνας των πρακτικών οικογενειακού γραμματισμού ιδίως σε ό,τι αφορά παιδιά προσχολικής ηλικίας</w:t>
            </w:r>
          </w:p>
          <w:p w14:paraId="05881093" w14:textId="77777777" w:rsidR="006F03B5" w:rsidRPr="00E17728" w:rsidRDefault="006F03B5" w:rsidP="006F03B5">
            <w:pPr>
              <w:pStyle w:val="1"/>
              <w:numPr>
                <w:ilvl w:val="0"/>
                <w:numId w:val="1"/>
              </w:numPr>
              <w:spacing w:after="0" w:line="240" w:lineRule="auto"/>
              <w:ind w:left="284" w:hanging="284"/>
              <w:jc w:val="both"/>
              <w:rPr>
                <w:rFonts w:cs="Arial"/>
                <w:color w:val="002060"/>
                <w:sz w:val="20"/>
                <w:szCs w:val="20"/>
              </w:rPr>
            </w:pPr>
            <w:r>
              <w:rPr>
                <w:rFonts w:cs="Arial"/>
                <w:color w:val="002060"/>
                <w:sz w:val="20"/>
                <w:szCs w:val="20"/>
              </w:rPr>
              <w:t>Να εξηγεί</w:t>
            </w:r>
            <w:r w:rsidRPr="00E17728">
              <w:rPr>
                <w:rFonts w:cs="Arial"/>
                <w:color w:val="002060"/>
                <w:sz w:val="20"/>
                <w:szCs w:val="20"/>
              </w:rPr>
              <w:t xml:space="preserve"> τη συμβολή </w:t>
            </w:r>
            <w:r>
              <w:rPr>
                <w:rFonts w:cs="Arial"/>
                <w:color w:val="002060"/>
                <w:sz w:val="20"/>
                <w:szCs w:val="20"/>
              </w:rPr>
              <w:t>στην ενίσχυση του φυσικού γραμματισμού προγραμμάτων οικογενειακού γραμματισμού που απευθύνονται σε διάφορες κοινωνικές κατηγορίες και πολιτισμικά πλαίσια</w:t>
            </w:r>
          </w:p>
          <w:p w14:paraId="4FF08ED9" w14:textId="77777777" w:rsidR="006F03B5" w:rsidRDefault="006F03B5" w:rsidP="006F03B5">
            <w:pPr>
              <w:pStyle w:val="1"/>
              <w:numPr>
                <w:ilvl w:val="0"/>
                <w:numId w:val="1"/>
              </w:numPr>
              <w:spacing w:after="0" w:line="240" w:lineRule="auto"/>
              <w:ind w:left="284" w:hanging="284"/>
              <w:jc w:val="both"/>
              <w:rPr>
                <w:rFonts w:cs="Arial"/>
                <w:color w:val="002060"/>
                <w:sz w:val="20"/>
                <w:szCs w:val="20"/>
              </w:rPr>
            </w:pPr>
            <w:r>
              <w:rPr>
                <w:rFonts w:cs="Arial"/>
                <w:color w:val="002060"/>
                <w:sz w:val="20"/>
                <w:szCs w:val="20"/>
              </w:rPr>
              <w:t>Να αναφέρεται</w:t>
            </w:r>
            <w:r w:rsidRPr="00E17728">
              <w:rPr>
                <w:rFonts w:cs="Arial"/>
                <w:color w:val="002060"/>
                <w:sz w:val="20"/>
                <w:szCs w:val="20"/>
              </w:rPr>
              <w:t xml:space="preserve"> με επιστημονικότητα σε θέματα οικογενειακού</w:t>
            </w:r>
            <w:r>
              <w:rPr>
                <w:rFonts w:cs="Arial"/>
                <w:color w:val="002060"/>
                <w:sz w:val="20"/>
                <w:szCs w:val="20"/>
              </w:rPr>
              <w:t xml:space="preserve"> γραμματισμού και να αντιμετωπίζει με γνώση, κριτική διάθεση και συνθετική ικανότητα τις σχετικές έρευνα</w:t>
            </w:r>
          </w:p>
          <w:p w14:paraId="5AA5048E" w14:textId="77777777" w:rsidR="006F03B5" w:rsidRDefault="006F03B5" w:rsidP="006F03B5">
            <w:pPr>
              <w:pStyle w:val="1"/>
              <w:numPr>
                <w:ilvl w:val="0"/>
                <w:numId w:val="1"/>
              </w:numPr>
              <w:spacing w:after="0" w:line="240" w:lineRule="auto"/>
              <w:ind w:left="284" w:hanging="284"/>
              <w:jc w:val="both"/>
              <w:rPr>
                <w:rFonts w:cs="Arial"/>
                <w:color w:val="002060"/>
                <w:sz w:val="20"/>
                <w:szCs w:val="20"/>
              </w:rPr>
            </w:pPr>
            <w:r>
              <w:rPr>
                <w:rFonts w:cs="Arial"/>
                <w:color w:val="002060"/>
                <w:sz w:val="20"/>
                <w:szCs w:val="20"/>
              </w:rPr>
              <w:t>Να διακρίνει και να αιτιολογεί</w:t>
            </w:r>
            <w:r w:rsidRPr="00E17728">
              <w:rPr>
                <w:rFonts w:cs="Arial"/>
                <w:color w:val="002060"/>
                <w:sz w:val="20"/>
                <w:szCs w:val="20"/>
              </w:rPr>
              <w:t xml:space="preserve"> τις διαφορέ</w:t>
            </w:r>
            <w:r>
              <w:rPr>
                <w:rFonts w:cs="Arial"/>
                <w:color w:val="002060"/>
                <w:sz w:val="20"/>
                <w:szCs w:val="20"/>
              </w:rPr>
              <w:t>ς στις πρακτικές γραμματισμού σε διάφορα οικογενειακά περιβάλλοντα</w:t>
            </w:r>
          </w:p>
          <w:p w14:paraId="07ACA0BE" w14:textId="77777777" w:rsidR="006F03B5" w:rsidRPr="00E17728" w:rsidRDefault="006F03B5" w:rsidP="006F03B5">
            <w:pPr>
              <w:pStyle w:val="1"/>
              <w:numPr>
                <w:ilvl w:val="0"/>
                <w:numId w:val="1"/>
              </w:numPr>
              <w:spacing w:after="0" w:line="240" w:lineRule="auto"/>
              <w:ind w:left="284" w:hanging="284"/>
              <w:jc w:val="both"/>
              <w:rPr>
                <w:rFonts w:cs="Arial"/>
                <w:color w:val="002060"/>
                <w:sz w:val="20"/>
                <w:szCs w:val="20"/>
              </w:rPr>
            </w:pPr>
            <w:r>
              <w:rPr>
                <w:rFonts w:cs="Arial"/>
                <w:color w:val="002060"/>
                <w:sz w:val="20"/>
                <w:szCs w:val="20"/>
              </w:rPr>
              <w:t>Να γνωρίζει ποικίλους τρόπους επικοινωνίας και ευαισθητοποίησης των γονέων σε θέματα που αφορούν το φυσικό γραμματισμό στο οικογενειακό περιβάλλον</w:t>
            </w:r>
          </w:p>
          <w:p w14:paraId="049F54BF" w14:textId="77777777" w:rsidR="006F03B5" w:rsidRDefault="006F03B5" w:rsidP="006F03B5">
            <w:pPr>
              <w:pStyle w:val="1"/>
              <w:numPr>
                <w:ilvl w:val="0"/>
                <w:numId w:val="1"/>
              </w:numPr>
              <w:spacing w:after="0" w:line="240" w:lineRule="auto"/>
              <w:ind w:left="284" w:hanging="284"/>
              <w:jc w:val="both"/>
              <w:rPr>
                <w:rFonts w:cs="Arial"/>
                <w:color w:val="002060"/>
                <w:sz w:val="20"/>
                <w:szCs w:val="20"/>
              </w:rPr>
            </w:pPr>
            <w:r w:rsidRPr="0045350E">
              <w:rPr>
                <w:rFonts w:cs="Arial"/>
                <w:color w:val="002060"/>
                <w:sz w:val="20"/>
                <w:szCs w:val="20"/>
              </w:rPr>
              <w:t xml:space="preserve">Να σχεδιάζει και να εφαρμόζει </w:t>
            </w:r>
            <w:r>
              <w:rPr>
                <w:rFonts w:cs="Arial"/>
                <w:color w:val="002060"/>
                <w:sz w:val="20"/>
                <w:szCs w:val="20"/>
              </w:rPr>
              <w:t>προγράμματα οικογενειακού γραμματισμού μικρής εμβέλειας</w:t>
            </w:r>
          </w:p>
          <w:p w14:paraId="6F82CDF2" w14:textId="77777777" w:rsidR="006F03B5" w:rsidRDefault="006F03B5" w:rsidP="006F03B5">
            <w:pPr>
              <w:pStyle w:val="1"/>
              <w:numPr>
                <w:ilvl w:val="0"/>
                <w:numId w:val="1"/>
              </w:numPr>
              <w:spacing w:after="0" w:line="240" w:lineRule="auto"/>
              <w:ind w:left="284" w:hanging="284"/>
              <w:jc w:val="both"/>
              <w:rPr>
                <w:rFonts w:cs="Arial"/>
                <w:color w:val="002060"/>
                <w:sz w:val="20"/>
                <w:szCs w:val="20"/>
              </w:rPr>
            </w:pPr>
            <w:r>
              <w:rPr>
                <w:rFonts w:cs="Arial"/>
                <w:color w:val="002060"/>
                <w:sz w:val="20"/>
                <w:szCs w:val="20"/>
              </w:rPr>
              <w:t>Να σχεδιάζει και να οργανώνει</w:t>
            </w:r>
            <w:r w:rsidRPr="0045350E">
              <w:rPr>
                <w:rFonts w:cs="Arial"/>
                <w:color w:val="002060"/>
                <w:sz w:val="20"/>
                <w:szCs w:val="20"/>
              </w:rPr>
              <w:t xml:space="preserve"> εκπαιδευτικές δραστηριότητες που να στηρίζουν τ</w:t>
            </w:r>
            <w:r>
              <w:rPr>
                <w:rFonts w:cs="Arial"/>
                <w:color w:val="002060"/>
                <w:sz w:val="20"/>
                <w:szCs w:val="20"/>
              </w:rPr>
              <w:t>η συνεργασία οικογένειας και νηπιαγωγείου και νηπιαγωγείου και τοπικής κοινότητας</w:t>
            </w:r>
          </w:p>
          <w:p w14:paraId="08239D5A" w14:textId="77777777" w:rsidR="006F03B5" w:rsidRPr="001F47A2" w:rsidRDefault="006F03B5" w:rsidP="001741EE">
            <w:pPr>
              <w:pStyle w:val="1"/>
              <w:spacing w:after="0" w:line="240" w:lineRule="auto"/>
              <w:jc w:val="both"/>
              <w:rPr>
                <w:rFonts w:cs="Arial"/>
                <w:color w:val="002060"/>
                <w:sz w:val="20"/>
                <w:szCs w:val="20"/>
              </w:rPr>
            </w:pPr>
          </w:p>
        </w:tc>
      </w:tr>
      <w:tr w:rsidR="006F03B5" w:rsidRPr="006D6484" w14:paraId="2A3AF11B" w14:textId="77777777" w:rsidTr="001741EE">
        <w:tblPrEx>
          <w:tblLook w:val="0000" w:firstRow="0" w:lastRow="0" w:firstColumn="0" w:lastColumn="0" w:noHBand="0" w:noVBand="0"/>
        </w:tblPrEx>
        <w:trPr>
          <w:trHeight w:val="291"/>
        </w:trPr>
        <w:tc>
          <w:tcPr>
            <w:tcW w:w="8472" w:type="dxa"/>
            <w:gridSpan w:val="2"/>
            <w:tcBorders>
              <w:bottom w:val="nil"/>
            </w:tcBorders>
            <w:shd w:val="clear" w:color="auto" w:fill="DDD9C3"/>
          </w:tcPr>
          <w:p w14:paraId="2748ADA9" w14:textId="77777777" w:rsidR="006F03B5" w:rsidRPr="00050B81" w:rsidRDefault="006F03B5" w:rsidP="001741EE">
            <w:pPr>
              <w:spacing w:after="0" w:line="240" w:lineRule="auto"/>
              <w:rPr>
                <w:rFonts w:cs="Arial"/>
                <w:b/>
                <w:sz w:val="20"/>
                <w:szCs w:val="20"/>
              </w:rPr>
            </w:pPr>
            <w:r w:rsidRPr="00050B81">
              <w:rPr>
                <w:rFonts w:cs="Arial"/>
                <w:b/>
                <w:sz w:val="20"/>
                <w:szCs w:val="20"/>
              </w:rPr>
              <w:lastRenderedPageBreak/>
              <w:t>Γενικές Ικανότητες</w:t>
            </w:r>
          </w:p>
        </w:tc>
      </w:tr>
      <w:tr w:rsidR="006F03B5" w:rsidRPr="006D6484" w14:paraId="6AFA18D0" w14:textId="77777777" w:rsidTr="001741EE">
        <w:tc>
          <w:tcPr>
            <w:tcW w:w="8472" w:type="dxa"/>
            <w:gridSpan w:val="2"/>
            <w:tcBorders>
              <w:top w:val="nil"/>
              <w:bottom w:val="nil"/>
            </w:tcBorders>
            <w:shd w:val="clear" w:color="auto" w:fill="DDD9C3"/>
          </w:tcPr>
          <w:p w14:paraId="324061F1" w14:textId="77777777" w:rsidR="006F03B5" w:rsidRPr="00050B81" w:rsidRDefault="006F03B5" w:rsidP="001741EE">
            <w:pPr>
              <w:widowControl w:val="0"/>
              <w:autoSpaceDE w:val="0"/>
              <w:autoSpaceDN w:val="0"/>
              <w:adjustRightInd w:val="0"/>
              <w:spacing w:after="60" w:line="240" w:lineRule="auto"/>
              <w:rPr>
                <w:rFonts w:cs="Arial"/>
                <w:i/>
                <w:sz w:val="16"/>
                <w:szCs w:val="16"/>
              </w:rPr>
            </w:pPr>
            <w:r w:rsidRPr="00050B81">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6F03B5" w:rsidRPr="006D6484" w14:paraId="10409AC3" w14:textId="77777777" w:rsidTr="001741EE">
        <w:tblPrEx>
          <w:tblLook w:val="0000" w:firstRow="0" w:lastRow="0" w:firstColumn="0" w:lastColumn="0" w:noHBand="0" w:noVBand="0"/>
        </w:tblPrEx>
        <w:trPr>
          <w:trHeight w:val="2099"/>
        </w:trPr>
        <w:tc>
          <w:tcPr>
            <w:tcW w:w="3964" w:type="dxa"/>
            <w:tcBorders>
              <w:top w:val="nil"/>
              <w:right w:val="nil"/>
            </w:tcBorders>
            <w:shd w:val="clear" w:color="auto" w:fill="DDD9C3"/>
          </w:tcPr>
          <w:p w14:paraId="1796E198" w14:textId="77777777" w:rsidR="006F03B5" w:rsidRPr="00050B81" w:rsidRDefault="006F03B5"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Αναζήτηση, ανάλυση και σύνθεση δεδομένων και πληροφοριών, με τη χρήση και των απαραίτητων τεχνολογιών </w:t>
            </w:r>
          </w:p>
          <w:p w14:paraId="12594BC7" w14:textId="77777777" w:rsidR="006F03B5" w:rsidRPr="00050B81" w:rsidRDefault="006F03B5"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Προσαρμογή σε νέες καταστάσεις </w:t>
            </w:r>
          </w:p>
          <w:p w14:paraId="06BCD6AE" w14:textId="77777777" w:rsidR="006F03B5" w:rsidRPr="00050B81" w:rsidRDefault="006F03B5"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Λήψη αποφάσεων </w:t>
            </w:r>
          </w:p>
          <w:p w14:paraId="15848C55" w14:textId="77777777" w:rsidR="006F03B5" w:rsidRPr="00050B81" w:rsidRDefault="006F03B5"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Αυτόνομη εργασία </w:t>
            </w:r>
          </w:p>
          <w:p w14:paraId="1908586C" w14:textId="77777777" w:rsidR="006F03B5" w:rsidRPr="00050B81" w:rsidRDefault="006F03B5"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Ομαδική εργασία </w:t>
            </w:r>
          </w:p>
          <w:p w14:paraId="7034DBE8" w14:textId="77777777" w:rsidR="006F03B5" w:rsidRPr="00050B81" w:rsidRDefault="006F03B5"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διεθνές περιβάλλον </w:t>
            </w:r>
          </w:p>
          <w:p w14:paraId="36E547B9" w14:textId="77777777" w:rsidR="006F03B5" w:rsidRPr="00050B81" w:rsidRDefault="006F03B5"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διεπιστημονικό περιβάλλον </w:t>
            </w:r>
          </w:p>
          <w:p w14:paraId="14FD422D" w14:textId="77777777" w:rsidR="006F03B5" w:rsidRPr="00050B81" w:rsidRDefault="006F03B5"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Παράγωγή νέων ερευνητικών ιδεών </w:t>
            </w:r>
          </w:p>
        </w:tc>
        <w:tc>
          <w:tcPr>
            <w:tcW w:w="4508" w:type="dxa"/>
            <w:tcBorders>
              <w:top w:val="nil"/>
              <w:left w:val="nil"/>
            </w:tcBorders>
            <w:shd w:val="clear" w:color="auto" w:fill="DDD9C3"/>
          </w:tcPr>
          <w:p w14:paraId="52E07424" w14:textId="77777777" w:rsidR="006F03B5" w:rsidRPr="00050B81" w:rsidRDefault="006F03B5"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Σχεδιασμός και διαχείριση έργων </w:t>
            </w:r>
          </w:p>
          <w:p w14:paraId="07D460F9" w14:textId="77777777" w:rsidR="006F03B5" w:rsidRPr="00050B81" w:rsidRDefault="006F03B5"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στη διαφορετικότητα και στην πολυπολιτισμικότητα </w:t>
            </w:r>
          </w:p>
          <w:p w14:paraId="7998E667" w14:textId="77777777" w:rsidR="006F03B5" w:rsidRPr="00050B81" w:rsidRDefault="006F03B5"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στο φυσικό περιβάλλον </w:t>
            </w:r>
          </w:p>
          <w:p w14:paraId="79CBF53A" w14:textId="77777777" w:rsidR="006F03B5" w:rsidRPr="00050B81" w:rsidRDefault="006F03B5"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Επίδειξη κοινωνικής, επαγγελματικής και ηθικής υπευθυνότητας και ευαισθησίας σε θέματα φύλου </w:t>
            </w:r>
          </w:p>
          <w:p w14:paraId="208B9CFF" w14:textId="77777777" w:rsidR="006F03B5" w:rsidRPr="00050B81" w:rsidRDefault="006F03B5" w:rsidP="001741EE">
            <w:pPr>
              <w:widowControl w:val="0"/>
              <w:autoSpaceDE w:val="0"/>
              <w:autoSpaceDN w:val="0"/>
              <w:adjustRightInd w:val="0"/>
              <w:spacing w:after="0" w:line="240" w:lineRule="auto"/>
              <w:rPr>
                <w:rFonts w:cs="Arial"/>
                <w:i/>
                <w:sz w:val="16"/>
                <w:szCs w:val="16"/>
              </w:rPr>
            </w:pPr>
            <w:r w:rsidRPr="00050B81">
              <w:rPr>
                <w:rFonts w:cs="Arial"/>
                <w:i/>
                <w:sz w:val="16"/>
                <w:szCs w:val="16"/>
              </w:rPr>
              <w:t xml:space="preserve">Άσκηση κριτικής και αυτοκριτικής </w:t>
            </w:r>
          </w:p>
          <w:p w14:paraId="27129DE8" w14:textId="77777777" w:rsidR="006F03B5" w:rsidRPr="00050B81" w:rsidRDefault="006F03B5" w:rsidP="001741EE">
            <w:pPr>
              <w:spacing w:after="0" w:line="240" w:lineRule="auto"/>
              <w:rPr>
                <w:rFonts w:cs="Arial"/>
                <w:b/>
                <w:sz w:val="20"/>
                <w:szCs w:val="20"/>
              </w:rPr>
            </w:pPr>
            <w:r w:rsidRPr="00050B81">
              <w:rPr>
                <w:rFonts w:cs="Arial"/>
                <w:i/>
                <w:sz w:val="16"/>
                <w:szCs w:val="16"/>
              </w:rPr>
              <w:t>Προαγωγή της ελεύθερης, δημιουργικής και επαγωγικής σκέψης</w:t>
            </w:r>
          </w:p>
        </w:tc>
      </w:tr>
      <w:tr w:rsidR="006F03B5" w:rsidRPr="006D6484" w14:paraId="48E3542B" w14:textId="77777777" w:rsidTr="001741EE">
        <w:tc>
          <w:tcPr>
            <w:tcW w:w="8472" w:type="dxa"/>
            <w:gridSpan w:val="2"/>
          </w:tcPr>
          <w:p w14:paraId="197DD746" w14:textId="77777777" w:rsidR="006F03B5" w:rsidRDefault="006F03B5" w:rsidP="001741EE">
            <w:pPr>
              <w:widowControl w:val="0"/>
              <w:autoSpaceDE w:val="0"/>
              <w:autoSpaceDN w:val="0"/>
              <w:adjustRightInd w:val="0"/>
              <w:spacing w:after="0" w:line="240" w:lineRule="auto"/>
              <w:ind w:left="426"/>
              <w:rPr>
                <w:color w:val="002060"/>
                <w:sz w:val="20"/>
                <w:szCs w:val="20"/>
              </w:rPr>
            </w:pPr>
          </w:p>
          <w:p w14:paraId="0BB86742" w14:textId="77777777" w:rsidR="006F03B5" w:rsidRPr="001F47A2" w:rsidRDefault="006F03B5" w:rsidP="006F03B5">
            <w:pPr>
              <w:widowControl w:val="0"/>
              <w:numPr>
                <w:ilvl w:val="0"/>
                <w:numId w:val="2"/>
              </w:numPr>
              <w:autoSpaceDE w:val="0"/>
              <w:autoSpaceDN w:val="0"/>
              <w:adjustRightInd w:val="0"/>
              <w:spacing w:after="0" w:line="240" w:lineRule="auto"/>
              <w:ind w:left="426"/>
              <w:rPr>
                <w:color w:val="002060"/>
                <w:sz w:val="20"/>
                <w:szCs w:val="20"/>
              </w:rPr>
            </w:pPr>
            <w:r w:rsidRPr="001F47A2">
              <w:rPr>
                <w:color w:val="002060"/>
                <w:sz w:val="20"/>
                <w:szCs w:val="20"/>
              </w:rPr>
              <w:t>Προσαρμογή σε νέες καταστάσεις</w:t>
            </w:r>
          </w:p>
          <w:p w14:paraId="3C5E05C0" w14:textId="77777777" w:rsidR="006F03B5" w:rsidRPr="001F47A2" w:rsidRDefault="006F03B5" w:rsidP="006F03B5">
            <w:pPr>
              <w:widowControl w:val="0"/>
              <w:numPr>
                <w:ilvl w:val="0"/>
                <w:numId w:val="2"/>
              </w:numPr>
              <w:autoSpaceDE w:val="0"/>
              <w:autoSpaceDN w:val="0"/>
              <w:adjustRightInd w:val="0"/>
              <w:spacing w:after="0" w:line="240" w:lineRule="auto"/>
              <w:ind w:left="426"/>
              <w:rPr>
                <w:color w:val="002060"/>
                <w:sz w:val="20"/>
                <w:szCs w:val="20"/>
              </w:rPr>
            </w:pPr>
            <w:r w:rsidRPr="001F47A2">
              <w:rPr>
                <w:color w:val="002060"/>
                <w:sz w:val="20"/>
                <w:szCs w:val="20"/>
              </w:rPr>
              <w:t>Λήψη αποφάσεων</w:t>
            </w:r>
          </w:p>
          <w:p w14:paraId="7E0F681E" w14:textId="77777777" w:rsidR="006F03B5" w:rsidRPr="001F47A2" w:rsidRDefault="006F03B5" w:rsidP="006F03B5">
            <w:pPr>
              <w:widowControl w:val="0"/>
              <w:numPr>
                <w:ilvl w:val="0"/>
                <w:numId w:val="2"/>
              </w:numPr>
              <w:autoSpaceDE w:val="0"/>
              <w:autoSpaceDN w:val="0"/>
              <w:adjustRightInd w:val="0"/>
              <w:spacing w:after="0" w:line="240" w:lineRule="auto"/>
              <w:ind w:left="426"/>
              <w:rPr>
                <w:color w:val="002060"/>
                <w:sz w:val="20"/>
                <w:szCs w:val="20"/>
              </w:rPr>
            </w:pPr>
            <w:r w:rsidRPr="001F47A2">
              <w:rPr>
                <w:color w:val="002060"/>
                <w:sz w:val="20"/>
                <w:szCs w:val="20"/>
              </w:rPr>
              <w:t>Σεβασμός στη διαφορετικότητα και στην πολυπολιτισμικότητα</w:t>
            </w:r>
          </w:p>
          <w:p w14:paraId="301A5124" w14:textId="77777777" w:rsidR="006F03B5" w:rsidRPr="001F47A2" w:rsidRDefault="006F03B5" w:rsidP="006F03B5">
            <w:pPr>
              <w:widowControl w:val="0"/>
              <w:numPr>
                <w:ilvl w:val="0"/>
                <w:numId w:val="2"/>
              </w:numPr>
              <w:autoSpaceDE w:val="0"/>
              <w:autoSpaceDN w:val="0"/>
              <w:adjustRightInd w:val="0"/>
              <w:spacing w:after="0" w:line="240" w:lineRule="auto"/>
              <w:ind w:left="426"/>
              <w:rPr>
                <w:color w:val="002060"/>
                <w:sz w:val="20"/>
                <w:szCs w:val="20"/>
              </w:rPr>
            </w:pPr>
            <w:r w:rsidRPr="001F47A2">
              <w:rPr>
                <w:color w:val="002060"/>
                <w:sz w:val="20"/>
                <w:szCs w:val="20"/>
              </w:rPr>
              <w:t>Ομαδική εργασία</w:t>
            </w:r>
          </w:p>
          <w:p w14:paraId="7CA7B0DC" w14:textId="77777777" w:rsidR="006F03B5" w:rsidRDefault="006F03B5" w:rsidP="006F03B5">
            <w:pPr>
              <w:widowControl w:val="0"/>
              <w:numPr>
                <w:ilvl w:val="0"/>
                <w:numId w:val="2"/>
              </w:numPr>
              <w:autoSpaceDE w:val="0"/>
              <w:autoSpaceDN w:val="0"/>
              <w:adjustRightInd w:val="0"/>
              <w:spacing w:after="0" w:line="240" w:lineRule="auto"/>
              <w:ind w:left="426"/>
              <w:rPr>
                <w:color w:val="002060"/>
                <w:sz w:val="20"/>
                <w:szCs w:val="20"/>
              </w:rPr>
            </w:pPr>
            <w:r w:rsidRPr="001F47A2">
              <w:rPr>
                <w:color w:val="002060"/>
                <w:sz w:val="20"/>
                <w:szCs w:val="20"/>
              </w:rPr>
              <w:t>Σχεδιασμός και διαχείριση έργων</w:t>
            </w:r>
          </w:p>
          <w:p w14:paraId="4838DF82" w14:textId="77777777" w:rsidR="006F03B5" w:rsidRPr="001F47A2" w:rsidRDefault="006F03B5" w:rsidP="001741EE">
            <w:pPr>
              <w:widowControl w:val="0"/>
              <w:autoSpaceDE w:val="0"/>
              <w:autoSpaceDN w:val="0"/>
              <w:adjustRightInd w:val="0"/>
              <w:spacing w:after="0" w:line="240" w:lineRule="auto"/>
              <w:rPr>
                <w:color w:val="002060"/>
                <w:sz w:val="20"/>
                <w:szCs w:val="20"/>
              </w:rPr>
            </w:pPr>
          </w:p>
        </w:tc>
      </w:tr>
    </w:tbl>
    <w:p w14:paraId="5420DC92" w14:textId="77777777" w:rsidR="006F03B5" w:rsidRPr="00050B81" w:rsidRDefault="006F03B5" w:rsidP="006F03B5">
      <w:pPr>
        <w:widowControl w:val="0"/>
        <w:numPr>
          <w:ilvl w:val="0"/>
          <w:numId w:val="5"/>
        </w:numPr>
        <w:autoSpaceDE w:val="0"/>
        <w:autoSpaceDN w:val="0"/>
        <w:adjustRightInd w:val="0"/>
        <w:spacing w:before="240" w:after="0" w:line="240" w:lineRule="auto"/>
        <w:ind w:left="425" w:hanging="357"/>
        <w:rPr>
          <w:rFonts w:cs="Arial"/>
          <w:b/>
          <w:color w:val="000000"/>
        </w:rPr>
      </w:pPr>
      <w:r w:rsidRPr="00050B81">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F03B5" w:rsidRPr="006D6484" w14:paraId="4D75D821" w14:textId="77777777" w:rsidTr="001741EE">
        <w:tc>
          <w:tcPr>
            <w:tcW w:w="8472" w:type="dxa"/>
          </w:tcPr>
          <w:p w14:paraId="0BBABCE9" w14:textId="77777777" w:rsidR="006F03B5" w:rsidRDefault="006F03B5" w:rsidP="001741EE">
            <w:pPr>
              <w:spacing w:after="0" w:line="240" w:lineRule="auto"/>
              <w:ind w:left="426"/>
              <w:rPr>
                <w:iCs/>
                <w:color w:val="002060"/>
                <w:sz w:val="20"/>
                <w:szCs w:val="20"/>
              </w:rPr>
            </w:pPr>
          </w:p>
          <w:p w14:paraId="15EDF164" w14:textId="77777777" w:rsidR="006F03B5" w:rsidRPr="001F47A2" w:rsidRDefault="006F03B5" w:rsidP="006F03B5">
            <w:pPr>
              <w:numPr>
                <w:ilvl w:val="0"/>
                <w:numId w:val="3"/>
              </w:numPr>
              <w:spacing w:before="60" w:after="0" w:line="240" w:lineRule="auto"/>
              <w:ind w:left="425" w:hanging="357"/>
              <w:contextualSpacing/>
              <w:rPr>
                <w:iCs/>
                <w:color w:val="002060"/>
                <w:sz w:val="20"/>
                <w:szCs w:val="20"/>
              </w:rPr>
            </w:pPr>
            <w:r w:rsidRPr="001F47A2">
              <w:rPr>
                <w:iCs/>
                <w:color w:val="002060"/>
                <w:sz w:val="20"/>
                <w:szCs w:val="20"/>
              </w:rPr>
              <w:t>Οικογενειακός γραμματισμός: ένα διακριτό και διεπιστημονικό πεδίο έρευνας</w:t>
            </w:r>
          </w:p>
          <w:p w14:paraId="64524C63" w14:textId="77777777" w:rsidR="006F03B5" w:rsidRPr="001F47A2" w:rsidRDefault="006F03B5" w:rsidP="006F03B5">
            <w:pPr>
              <w:numPr>
                <w:ilvl w:val="0"/>
                <w:numId w:val="3"/>
              </w:numPr>
              <w:spacing w:before="60" w:after="0" w:line="240" w:lineRule="auto"/>
              <w:ind w:left="425" w:hanging="357"/>
              <w:contextualSpacing/>
              <w:rPr>
                <w:iCs/>
                <w:color w:val="002060"/>
                <w:sz w:val="20"/>
                <w:szCs w:val="20"/>
              </w:rPr>
            </w:pPr>
            <w:r w:rsidRPr="001F47A2">
              <w:rPr>
                <w:iCs/>
                <w:color w:val="002060"/>
                <w:sz w:val="20"/>
                <w:szCs w:val="20"/>
              </w:rPr>
              <w:t>Προγράμματα οικογενειακού γραμματισμού</w:t>
            </w:r>
          </w:p>
          <w:p w14:paraId="4449619C" w14:textId="77777777" w:rsidR="006F03B5" w:rsidRPr="001F47A2" w:rsidRDefault="006F03B5" w:rsidP="006F03B5">
            <w:pPr>
              <w:numPr>
                <w:ilvl w:val="0"/>
                <w:numId w:val="3"/>
              </w:numPr>
              <w:spacing w:before="60" w:after="0" w:line="240" w:lineRule="auto"/>
              <w:ind w:left="425" w:hanging="357"/>
              <w:contextualSpacing/>
              <w:rPr>
                <w:iCs/>
                <w:color w:val="002060"/>
                <w:sz w:val="20"/>
                <w:szCs w:val="20"/>
              </w:rPr>
            </w:pPr>
            <w:r w:rsidRPr="001F47A2">
              <w:rPr>
                <w:iCs/>
                <w:color w:val="002060"/>
                <w:sz w:val="20"/>
                <w:szCs w:val="20"/>
              </w:rPr>
              <w:t>Αξιολόγηση προγραμμάτων οικογενειακού γραμματισμού</w:t>
            </w:r>
          </w:p>
          <w:p w14:paraId="4E3269E0" w14:textId="77777777" w:rsidR="006F03B5" w:rsidRPr="001F47A2" w:rsidRDefault="006F03B5" w:rsidP="006F03B5">
            <w:pPr>
              <w:numPr>
                <w:ilvl w:val="0"/>
                <w:numId w:val="3"/>
              </w:numPr>
              <w:spacing w:before="60" w:after="0" w:line="240" w:lineRule="auto"/>
              <w:ind w:left="425" w:hanging="357"/>
              <w:contextualSpacing/>
              <w:rPr>
                <w:iCs/>
                <w:color w:val="002060"/>
                <w:sz w:val="20"/>
                <w:szCs w:val="20"/>
              </w:rPr>
            </w:pPr>
            <w:r w:rsidRPr="001F47A2">
              <w:rPr>
                <w:iCs/>
                <w:color w:val="002060"/>
                <w:sz w:val="20"/>
                <w:szCs w:val="20"/>
              </w:rPr>
              <w:t>Πρακτικές γραμματισμού στο οικογενειακό περιβάλλον</w:t>
            </w:r>
          </w:p>
          <w:p w14:paraId="7F1485CC" w14:textId="77777777" w:rsidR="006F03B5" w:rsidRPr="001F47A2" w:rsidRDefault="006F03B5" w:rsidP="006F03B5">
            <w:pPr>
              <w:numPr>
                <w:ilvl w:val="0"/>
                <w:numId w:val="3"/>
              </w:numPr>
              <w:spacing w:before="60" w:after="0" w:line="240" w:lineRule="auto"/>
              <w:ind w:left="425" w:hanging="357"/>
              <w:contextualSpacing/>
              <w:rPr>
                <w:iCs/>
                <w:color w:val="002060"/>
                <w:sz w:val="20"/>
                <w:szCs w:val="20"/>
              </w:rPr>
            </w:pPr>
            <w:r w:rsidRPr="001F47A2">
              <w:rPr>
                <w:iCs/>
                <w:color w:val="002060"/>
                <w:sz w:val="20"/>
                <w:szCs w:val="20"/>
              </w:rPr>
              <w:t>Αντιλήψεις και στάσεις των γονέων για τον πρώτο γραμματισμό</w:t>
            </w:r>
          </w:p>
          <w:p w14:paraId="515DD1A1" w14:textId="77777777" w:rsidR="006F03B5" w:rsidRPr="001F47A2" w:rsidRDefault="006F03B5" w:rsidP="006F03B5">
            <w:pPr>
              <w:numPr>
                <w:ilvl w:val="0"/>
                <w:numId w:val="3"/>
              </w:numPr>
              <w:spacing w:before="60" w:after="0" w:line="240" w:lineRule="auto"/>
              <w:ind w:left="425" w:hanging="357"/>
              <w:contextualSpacing/>
              <w:rPr>
                <w:iCs/>
                <w:color w:val="002060"/>
                <w:sz w:val="20"/>
                <w:szCs w:val="20"/>
              </w:rPr>
            </w:pPr>
            <w:r w:rsidRPr="001F47A2">
              <w:rPr>
                <w:iCs/>
                <w:color w:val="002060"/>
                <w:sz w:val="20"/>
                <w:szCs w:val="20"/>
              </w:rPr>
              <w:t>Φιλαναγνωσία και ενίσχυσή της στο οικογενειακό περιβάλλον</w:t>
            </w:r>
          </w:p>
          <w:p w14:paraId="173FE455" w14:textId="77777777" w:rsidR="006F03B5" w:rsidRPr="001F47A2" w:rsidRDefault="006F03B5" w:rsidP="006F03B5">
            <w:pPr>
              <w:numPr>
                <w:ilvl w:val="0"/>
                <w:numId w:val="3"/>
              </w:numPr>
              <w:spacing w:before="60" w:after="0" w:line="240" w:lineRule="auto"/>
              <w:ind w:left="425" w:hanging="357"/>
              <w:contextualSpacing/>
              <w:rPr>
                <w:iCs/>
                <w:color w:val="002060"/>
                <w:sz w:val="20"/>
                <w:szCs w:val="20"/>
              </w:rPr>
            </w:pPr>
            <w:r w:rsidRPr="001F47A2">
              <w:rPr>
                <w:iCs/>
                <w:color w:val="002060"/>
                <w:sz w:val="20"/>
                <w:szCs w:val="20"/>
              </w:rPr>
              <w:t>Συνεργασία οικογένειας και νηπιαγωγείου</w:t>
            </w:r>
          </w:p>
          <w:p w14:paraId="0927585D" w14:textId="77777777" w:rsidR="006F03B5" w:rsidRDefault="006F03B5" w:rsidP="006F03B5">
            <w:pPr>
              <w:numPr>
                <w:ilvl w:val="0"/>
                <w:numId w:val="3"/>
              </w:numPr>
              <w:spacing w:before="60" w:after="0" w:line="240" w:lineRule="auto"/>
              <w:ind w:left="425" w:hanging="357"/>
              <w:contextualSpacing/>
              <w:rPr>
                <w:iCs/>
                <w:color w:val="002060"/>
                <w:sz w:val="20"/>
                <w:szCs w:val="20"/>
              </w:rPr>
            </w:pPr>
            <w:r w:rsidRPr="001F47A2">
              <w:rPr>
                <w:iCs/>
                <w:color w:val="002060"/>
                <w:sz w:val="20"/>
                <w:szCs w:val="20"/>
              </w:rPr>
              <w:t>Συμπερίληψη των γονέων σε δραστηριότητες γραμματισμού στο νηπιαγωγείο</w:t>
            </w:r>
          </w:p>
          <w:p w14:paraId="4575A633" w14:textId="77777777" w:rsidR="006F03B5" w:rsidRPr="001F47A2" w:rsidRDefault="006F03B5" w:rsidP="001741EE">
            <w:pPr>
              <w:spacing w:after="0" w:line="240" w:lineRule="auto"/>
              <w:rPr>
                <w:iCs/>
                <w:color w:val="002060"/>
                <w:sz w:val="20"/>
                <w:szCs w:val="20"/>
              </w:rPr>
            </w:pPr>
          </w:p>
        </w:tc>
      </w:tr>
    </w:tbl>
    <w:p w14:paraId="3CF14F84" w14:textId="77777777" w:rsidR="006F03B5" w:rsidRPr="00050B81" w:rsidRDefault="006F03B5" w:rsidP="006F03B5">
      <w:pPr>
        <w:widowControl w:val="0"/>
        <w:numPr>
          <w:ilvl w:val="0"/>
          <w:numId w:val="5"/>
        </w:numPr>
        <w:autoSpaceDE w:val="0"/>
        <w:autoSpaceDN w:val="0"/>
        <w:adjustRightInd w:val="0"/>
        <w:spacing w:before="240" w:after="0" w:line="240" w:lineRule="auto"/>
        <w:ind w:left="425" w:hanging="357"/>
        <w:rPr>
          <w:rFonts w:cs="Arial"/>
          <w:b/>
          <w:color w:val="000000"/>
        </w:rPr>
      </w:pPr>
      <w:r w:rsidRPr="00050B81">
        <w:rPr>
          <w:rFonts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6F03B5" w:rsidRPr="006D6484" w14:paraId="5E1E0E5F" w14:textId="77777777" w:rsidTr="001741EE">
        <w:trPr>
          <w:trHeight w:val="736"/>
        </w:trPr>
        <w:tc>
          <w:tcPr>
            <w:tcW w:w="3306" w:type="dxa"/>
            <w:shd w:val="clear" w:color="auto" w:fill="DDD9C3"/>
          </w:tcPr>
          <w:p w14:paraId="10845984" w14:textId="77777777" w:rsidR="006F03B5" w:rsidRPr="00050B81" w:rsidRDefault="006F03B5" w:rsidP="001741EE">
            <w:pPr>
              <w:spacing w:after="0" w:line="240" w:lineRule="auto"/>
              <w:jc w:val="right"/>
              <w:rPr>
                <w:rFonts w:cs="Arial"/>
                <w:b/>
                <w:sz w:val="20"/>
                <w:szCs w:val="20"/>
              </w:rPr>
            </w:pPr>
            <w:r w:rsidRPr="00050B81">
              <w:rPr>
                <w:rFonts w:cs="Arial"/>
                <w:b/>
                <w:sz w:val="20"/>
                <w:szCs w:val="20"/>
              </w:rPr>
              <w:t>ΤΡΟΠΟΣ ΠΑΡΑΔΟΣΗΣ</w:t>
            </w:r>
            <w:r>
              <w:rPr>
                <w:rFonts w:cs="Arial"/>
                <w:b/>
                <w:sz w:val="20"/>
                <w:szCs w:val="20"/>
              </w:rPr>
              <w:br/>
            </w:r>
            <w:r w:rsidRPr="00050B81">
              <w:rPr>
                <w:rFonts w:cs="Arial"/>
                <w:i/>
                <w:sz w:val="16"/>
                <w:szCs w:val="16"/>
              </w:rPr>
              <w:t xml:space="preserve">Πρόσωπο με πρόσωπο, Εξ αποστάσεως εκπαίδευση </w:t>
            </w:r>
            <w:r>
              <w:rPr>
                <w:rFonts w:cs="Arial"/>
                <w:i/>
                <w:sz w:val="16"/>
                <w:szCs w:val="16"/>
              </w:rPr>
              <w:t>κ.λπ.</w:t>
            </w:r>
          </w:p>
        </w:tc>
        <w:tc>
          <w:tcPr>
            <w:tcW w:w="5166" w:type="dxa"/>
          </w:tcPr>
          <w:p w14:paraId="406AD945" w14:textId="77777777" w:rsidR="006F03B5" w:rsidRPr="001F47A2" w:rsidRDefault="006F03B5" w:rsidP="001741EE">
            <w:pPr>
              <w:spacing w:after="0" w:line="240" w:lineRule="auto"/>
              <w:rPr>
                <w:iCs/>
                <w:color w:val="002060"/>
                <w:sz w:val="20"/>
                <w:szCs w:val="20"/>
              </w:rPr>
            </w:pPr>
            <w:r w:rsidRPr="001F47A2">
              <w:rPr>
                <w:iCs/>
                <w:color w:val="002060"/>
                <w:sz w:val="20"/>
                <w:szCs w:val="20"/>
              </w:rPr>
              <w:t>Στην τάξη, πρόσωπο με πρόσωπο  - Διαλέξεις και εργασία σε ομάδες</w:t>
            </w:r>
          </w:p>
        </w:tc>
      </w:tr>
      <w:tr w:rsidR="006F03B5" w:rsidRPr="006D6484" w14:paraId="6C516C37" w14:textId="77777777" w:rsidTr="001741EE">
        <w:trPr>
          <w:trHeight w:val="1258"/>
        </w:trPr>
        <w:tc>
          <w:tcPr>
            <w:tcW w:w="3306" w:type="dxa"/>
            <w:shd w:val="clear" w:color="auto" w:fill="DDD9C3"/>
          </w:tcPr>
          <w:p w14:paraId="421A3857" w14:textId="77777777" w:rsidR="006F03B5" w:rsidRPr="00B25922" w:rsidRDefault="006F03B5" w:rsidP="001741EE">
            <w:pPr>
              <w:spacing w:after="0" w:line="240" w:lineRule="auto"/>
              <w:jc w:val="right"/>
              <w:rPr>
                <w:rFonts w:cs="Arial"/>
                <w:i/>
                <w:sz w:val="16"/>
                <w:szCs w:val="16"/>
              </w:rPr>
            </w:pPr>
            <w:r w:rsidRPr="00050B81">
              <w:rPr>
                <w:rFonts w:cs="Arial"/>
                <w:b/>
                <w:sz w:val="20"/>
                <w:szCs w:val="20"/>
              </w:rPr>
              <w:t>ΧΡΗΣΗ ΤΕΧΝΟΛΟΓΙΩΝ ΠΛΗΡΟΦΟΡΙΑΣ ΚΑΙ ΕΠΙΚΟΙΝΩΝΙΩΝ</w:t>
            </w:r>
            <w:r>
              <w:rPr>
                <w:rFonts w:cs="Arial"/>
                <w:b/>
                <w:sz w:val="20"/>
                <w:szCs w:val="20"/>
              </w:rPr>
              <w:br/>
            </w:r>
            <w:r w:rsidRPr="00050B81">
              <w:rPr>
                <w:rFonts w:cs="Arial"/>
                <w:i/>
                <w:sz w:val="16"/>
                <w:szCs w:val="16"/>
              </w:rPr>
              <w:t>Χρήση Τ.Π.Ε. στη Διδασκαλία, στην Εργαστηριακή Εκπαίδευση, στην Επικοινωνία με τους φοιτητές</w:t>
            </w:r>
          </w:p>
        </w:tc>
        <w:tc>
          <w:tcPr>
            <w:tcW w:w="5166" w:type="dxa"/>
          </w:tcPr>
          <w:p w14:paraId="02F035AE" w14:textId="77777777" w:rsidR="006F03B5" w:rsidRPr="001F47A2" w:rsidRDefault="006F03B5" w:rsidP="006F03B5">
            <w:pPr>
              <w:numPr>
                <w:ilvl w:val="0"/>
                <w:numId w:val="4"/>
              </w:numPr>
              <w:spacing w:after="0" w:line="240" w:lineRule="auto"/>
              <w:ind w:left="380"/>
              <w:rPr>
                <w:iCs/>
                <w:color w:val="002060"/>
                <w:sz w:val="20"/>
                <w:szCs w:val="20"/>
              </w:rPr>
            </w:pPr>
            <w:r w:rsidRPr="001F47A2">
              <w:rPr>
                <w:iCs/>
                <w:color w:val="002060"/>
                <w:sz w:val="20"/>
                <w:szCs w:val="20"/>
              </w:rPr>
              <w:t>Υποστήριξη του μαθήματος μέσω της ηλεκτρονικής πλατφόρμας e-class του Πανεπιστημίου Πατρών</w:t>
            </w:r>
          </w:p>
          <w:p w14:paraId="5448000B" w14:textId="77777777" w:rsidR="006F03B5" w:rsidRPr="001F47A2" w:rsidRDefault="006F03B5" w:rsidP="006F03B5">
            <w:pPr>
              <w:numPr>
                <w:ilvl w:val="0"/>
                <w:numId w:val="4"/>
              </w:numPr>
              <w:spacing w:after="0" w:line="240" w:lineRule="auto"/>
              <w:ind w:left="380"/>
              <w:rPr>
                <w:iCs/>
                <w:color w:val="002060"/>
                <w:sz w:val="20"/>
                <w:szCs w:val="20"/>
              </w:rPr>
            </w:pPr>
            <w:r w:rsidRPr="001F47A2">
              <w:rPr>
                <w:iCs/>
                <w:color w:val="002060"/>
                <w:sz w:val="20"/>
                <w:szCs w:val="20"/>
              </w:rPr>
              <w:t>Χρήση λογισμικού παρουσιάσεων (PowerPoint)</w:t>
            </w:r>
          </w:p>
          <w:p w14:paraId="693689CD" w14:textId="77777777" w:rsidR="006F03B5" w:rsidRPr="001F47A2" w:rsidRDefault="006F03B5" w:rsidP="001741EE">
            <w:pPr>
              <w:spacing w:after="0" w:line="240" w:lineRule="auto"/>
              <w:ind w:left="380"/>
              <w:rPr>
                <w:rFonts w:cs="Arial"/>
                <w:b/>
                <w:color w:val="002060"/>
                <w:sz w:val="20"/>
                <w:szCs w:val="20"/>
              </w:rPr>
            </w:pPr>
          </w:p>
        </w:tc>
      </w:tr>
      <w:tr w:rsidR="006F03B5" w:rsidRPr="006D6484" w14:paraId="62B05C7E" w14:textId="77777777" w:rsidTr="001741EE">
        <w:tc>
          <w:tcPr>
            <w:tcW w:w="3306" w:type="dxa"/>
            <w:shd w:val="clear" w:color="auto" w:fill="DDD9C3"/>
          </w:tcPr>
          <w:p w14:paraId="0AB165A8" w14:textId="77777777" w:rsidR="006F03B5" w:rsidRPr="00050B81" w:rsidRDefault="006F03B5" w:rsidP="001741EE">
            <w:pPr>
              <w:spacing w:after="0" w:line="240" w:lineRule="auto"/>
              <w:jc w:val="right"/>
              <w:rPr>
                <w:rFonts w:cs="Arial"/>
                <w:b/>
                <w:sz w:val="20"/>
                <w:szCs w:val="20"/>
              </w:rPr>
            </w:pPr>
            <w:r w:rsidRPr="00050B81">
              <w:rPr>
                <w:rFonts w:cs="Arial"/>
                <w:b/>
                <w:sz w:val="20"/>
                <w:szCs w:val="20"/>
              </w:rPr>
              <w:lastRenderedPageBreak/>
              <w:t>ΟΡΓΑΝΩΣΗ ΔΙΔΑΣΚΑΛΙΑΣ</w:t>
            </w:r>
          </w:p>
          <w:p w14:paraId="52959241" w14:textId="77777777" w:rsidR="006F03B5" w:rsidRDefault="006F03B5" w:rsidP="001741EE">
            <w:pPr>
              <w:spacing w:after="0" w:line="240" w:lineRule="auto"/>
              <w:jc w:val="both"/>
              <w:rPr>
                <w:rFonts w:cs="Arial"/>
                <w:i/>
                <w:sz w:val="16"/>
                <w:szCs w:val="16"/>
              </w:rPr>
            </w:pPr>
            <w:r w:rsidRPr="00050B81">
              <w:rPr>
                <w:rFonts w:cs="Arial"/>
                <w:i/>
                <w:sz w:val="16"/>
                <w:szCs w:val="16"/>
              </w:rPr>
              <w:t>Περιγράφονται αναλυτικά ο τρόπος και μέθοδοι διδασκαλίας.</w:t>
            </w:r>
          </w:p>
          <w:p w14:paraId="4F18B89B" w14:textId="77777777" w:rsidR="006F03B5" w:rsidRDefault="006F03B5" w:rsidP="001741EE">
            <w:pPr>
              <w:spacing w:after="0" w:line="240" w:lineRule="auto"/>
              <w:jc w:val="both"/>
              <w:rPr>
                <w:rFonts w:cs="Arial"/>
                <w:i/>
                <w:sz w:val="16"/>
                <w:szCs w:val="16"/>
              </w:rPr>
            </w:pPr>
            <w:r w:rsidRPr="00050B81">
              <w:rPr>
                <w:rFonts w:cs="Arial"/>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8343A9">
              <w:rPr>
                <w:rFonts w:cs="Arial"/>
                <w:i/>
                <w:sz w:val="16"/>
                <w:szCs w:val="16"/>
                <w:lang w:val="en-US"/>
              </w:rPr>
              <w:t>project</w:t>
            </w:r>
            <w:r w:rsidRPr="00050B81">
              <w:rPr>
                <w:rFonts w:cs="Arial"/>
                <w:i/>
                <w:sz w:val="16"/>
                <w:szCs w:val="16"/>
              </w:rPr>
              <w:t>), Συγγραφή εργασίας / εργασιών, Καλλιτεχνική δημιουργία, κ.λπ.</w:t>
            </w:r>
          </w:p>
          <w:p w14:paraId="026EE8DB" w14:textId="77777777" w:rsidR="006F03B5" w:rsidRPr="00050B81" w:rsidRDefault="006F03B5" w:rsidP="001741EE">
            <w:pPr>
              <w:spacing w:after="0" w:line="240" w:lineRule="auto"/>
              <w:jc w:val="both"/>
              <w:rPr>
                <w:rFonts w:cs="Arial"/>
                <w:i/>
                <w:sz w:val="16"/>
                <w:szCs w:val="16"/>
              </w:rPr>
            </w:pPr>
          </w:p>
          <w:p w14:paraId="73E7C52A" w14:textId="77777777" w:rsidR="006F03B5" w:rsidRPr="00050B81" w:rsidRDefault="006F03B5" w:rsidP="001741EE">
            <w:pPr>
              <w:spacing w:after="0" w:line="240" w:lineRule="auto"/>
              <w:jc w:val="both"/>
              <w:rPr>
                <w:rFonts w:cs="Arial"/>
                <w:i/>
                <w:sz w:val="16"/>
                <w:szCs w:val="16"/>
              </w:rPr>
            </w:pPr>
            <w:r w:rsidRPr="00050B81">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cs="Arial"/>
                <w:i/>
                <w:sz w:val="16"/>
                <w:szCs w:val="16"/>
                <w:lang w:val="en-US"/>
              </w:rPr>
              <w:t>standards</w:t>
            </w:r>
            <w:r w:rsidRPr="00050B81">
              <w:rPr>
                <w:rFonts w:cs="Arial"/>
                <w:i/>
                <w:sz w:val="16"/>
                <w:szCs w:val="16"/>
              </w:rPr>
              <w:t xml:space="preserve"> του </w:t>
            </w:r>
            <w:r w:rsidRPr="00050B81">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6F03B5" w:rsidRPr="006D6484" w14:paraId="4573D7C8" w14:textId="77777777" w:rsidTr="001741EE">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D83D186" w14:textId="77777777" w:rsidR="006F03B5" w:rsidRPr="006D6484" w:rsidRDefault="006F03B5" w:rsidP="001741EE">
                  <w:pPr>
                    <w:spacing w:after="0" w:line="240" w:lineRule="auto"/>
                    <w:jc w:val="center"/>
                    <w:rPr>
                      <w:rFonts w:cs="Arial"/>
                      <w:b/>
                      <w:i/>
                      <w:sz w:val="20"/>
                      <w:szCs w:val="20"/>
                    </w:rPr>
                  </w:pPr>
                  <w:r w:rsidRPr="006D6484">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509D66C" w14:textId="77777777" w:rsidR="006F03B5" w:rsidRPr="006D6484" w:rsidRDefault="006F03B5" w:rsidP="001741EE">
                  <w:pPr>
                    <w:spacing w:after="0" w:line="240" w:lineRule="auto"/>
                    <w:jc w:val="center"/>
                    <w:rPr>
                      <w:rFonts w:cs="Arial"/>
                      <w:b/>
                      <w:i/>
                      <w:sz w:val="20"/>
                      <w:szCs w:val="20"/>
                    </w:rPr>
                  </w:pPr>
                  <w:r w:rsidRPr="006D6484">
                    <w:rPr>
                      <w:rFonts w:cs="Arial"/>
                      <w:b/>
                      <w:i/>
                      <w:sz w:val="20"/>
                      <w:szCs w:val="20"/>
                    </w:rPr>
                    <w:t>Φόρτος Εργασίας Εξαμήνου</w:t>
                  </w:r>
                </w:p>
              </w:tc>
            </w:tr>
            <w:tr w:rsidR="006F03B5" w:rsidRPr="006D6484" w14:paraId="7D19D42F" w14:textId="77777777" w:rsidTr="001741EE">
              <w:tc>
                <w:tcPr>
                  <w:tcW w:w="2467" w:type="dxa"/>
                  <w:tcBorders>
                    <w:top w:val="single" w:sz="4" w:space="0" w:color="auto"/>
                    <w:left w:val="single" w:sz="4" w:space="0" w:color="auto"/>
                    <w:bottom w:val="single" w:sz="4" w:space="0" w:color="auto"/>
                    <w:right w:val="single" w:sz="4" w:space="0" w:color="auto"/>
                  </w:tcBorders>
                </w:tcPr>
                <w:p w14:paraId="0829F8BD" w14:textId="77777777" w:rsidR="006F03B5" w:rsidRPr="006D6484" w:rsidRDefault="006F03B5" w:rsidP="001741EE">
                  <w:pPr>
                    <w:spacing w:after="0" w:line="240" w:lineRule="auto"/>
                    <w:rPr>
                      <w:rFonts w:cs="Arial"/>
                      <w:color w:val="002060"/>
                      <w:sz w:val="20"/>
                      <w:szCs w:val="20"/>
                    </w:rPr>
                  </w:pPr>
                  <w:r w:rsidRPr="006D6484">
                    <w:rPr>
                      <w:rFonts w:cs="Arial"/>
                      <w:color w:val="002060"/>
                      <w:sz w:val="20"/>
                      <w:szCs w:val="20"/>
                    </w:rPr>
                    <w:t>Διαλέξεις</w:t>
                  </w:r>
                  <w:r>
                    <w:rPr>
                      <w:rFonts w:cs="Arial"/>
                      <w:color w:val="002060"/>
                      <w:sz w:val="20"/>
                      <w:szCs w:val="20"/>
                    </w:rPr>
                    <w:t xml:space="preserve"> </w:t>
                  </w:r>
                  <w:r>
                    <w:rPr>
                      <w:rFonts w:cs="Arial"/>
                      <w:color w:val="002060"/>
                      <w:sz w:val="16"/>
                      <w:szCs w:val="16"/>
                    </w:rPr>
                    <w:t>(8</w:t>
                  </w:r>
                  <w:r w:rsidRPr="00C34882">
                    <w:rPr>
                      <w:rFonts w:cs="Arial"/>
                      <w:color w:val="002060"/>
                      <w:sz w:val="16"/>
                      <w:szCs w:val="16"/>
                    </w:rPr>
                    <w:t xml:space="preserve"> από τα 13 μαθήματα Χ 3 ώρες)</w:t>
                  </w:r>
                </w:p>
              </w:tc>
              <w:tc>
                <w:tcPr>
                  <w:tcW w:w="2468" w:type="dxa"/>
                  <w:tcBorders>
                    <w:top w:val="single" w:sz="4" w:space="0" w:color="auto"/>
                    <w:left w:val="single" w:sz="4" w:space="0" w:color="auto"/>
                    <w:bottom w:val="single" w:sz="4" w:space="0" w:color="auto"/>
                    <w:right w:val="single" w:sz="4" w:space="0" w:color="auto"/>
                  </w:tcBorders>
                  <w:vAlign w:val="center"/>
                </w:tcPr>
                <w:p w14:paraId="4D381F69" w14:textId="77777777" w:rsidR="006F03B5" w:rsidRPr="006D6484" w:rsidRDefault="006F03B5" w:rsidP="001741EE">
                  <w:pPr>
                    <w:spacing w:after="0" w:line="240" w:lineRule="auto"/>
                    <w:jc w:val="center"/>
                    <w:rPr>
                      <w:rFonts w:cs="Arial"/>
                      <w:color w:val="002060"/>
                      <w:sz w:val="20"/>
                      <w:szCs w:val="20"/>
                    </w:rPr>
                  </w:pPr>
                  <w:r>
                    <w:rPr>
                      <w:rFonts w:cs="Arial"/>
                      <w:color w:val="002060"/>
                      <w:sz w:val="20"/>
                      <w:szCs w:val="20"/>
                    </w:rPr>
                    <w:t>24</w:t>
                  </w:r>
                </w:p>
              </w:tc>
            </w:tr>
            <w:tr w:rsidR="006F03B5" w:rsidRPr="006D6484" w14:paraId="4DD90B49" w14:textId="77777777" w:rsidTr="001741EE">
              <w:tc>
                <w:tcPr>
                  <w:tcW w:w="2467" w:type="dxa"/>
                  <w:tcBorders>
                    <w:top w:val="single" w:sz="4" w:space="0" w:color="auto"/>
                    <w:left w:val="single" w:sz="4" w:space="0" w:color="auto"/>
                    <w:bottom w:val="single" w:sz="4" w:space="0" w:color="auto"/>
                    <w:right w:val="single" w:sz="4" w:space="0" w:color="auto"/>
                  </w:tcBorders>
                </w:tcPr>
                <w:p w14:paraId="62EE157E" w14:textId="77777777" w:rsidR="006F03B5" w:rsidRPr="006D6484" w:rsidRDefault="006F03B5" w:rsidP="001741EE">
                  <w:pPr>
                    <w:spacing w:after="0" w:line="240" w:lineRule="auto"/>
                    <w:rPr>
                      <w:rFonts w:cs="Arial"/>
                      <w:i/>
                      <w:color w:val="002060"/>
                      <w:sz w:val="16"/>
                      <w:szCs w:val="16"/>
                    </w:rPr>
                  </w:pPr>
                  <w:r>
                    <w:rPr>
                      <w:rFonts w:cs="Arial"/>
                      <w:color w:val="002060"/>
                      <w:sz w:val="20"/>
                      <w:szCs w:val="20"/>
                    </w:rPr>
                    <w:t xml:space="preserve">Εργασία σε ομάδες </w:t>
                  </w:r>
                  <w:r>
                    <w:rPr>
                      <w:rFonts w:cs="Arial"/>
                      <w:color w:val="002060"/>
                      <w:sz w:val="16"/>
                      <w:szCs w:val="16"/>
                    </w:rPr>
                    <w:t>(5</w:t>
                  </w:r>
                  <w:r w:rsidRPr="00C34882">
                    <w:rPr>
                      <w:rFonts w:cs="Arial"/>
                      <w:color w:val="002060"/>
                      <w:sz w:val="16"/>
                      <w:szCs w:val="16"/>
                    </w:rPr>
                    <w:t xml:space="preserve"> από τα 13 μαθήματα Χ 3 ώρες)</w:t>
                  </w:r>
                </w:p>
              </w:tc>
              <w:tc>
                <w:tcPr>
                  <w:tcW w:w="2468" w:type="dxa"/>
                  <w:tcBorders>
                    <w:top w:val="single" w:sz="4" w:space="0" w:color="auto"/>
                    <w:left w:val="single" w:sz="4" w:space="0" w:color="auto"/>
                    <w:bottom w:val="single" w:sz="4" w:space="0" w:color="auto"/>
                    <w:right w:val="single" w:sz="4" w:space="0" w:color="auto"/>
                  </w:tcBorders>
                  <w:vAlign w:val="center"/>
                </w:tcPr>
                <w:p w14:paraId="62BB7DE1" w14:textId="77777777" w:rsidR="006F03B5" w:rsidRPr="006D6484" w:rsidRDefault="006F03B5" w:rsidP="001741EE">
                  <w:pPr>
                    <w:spacing w:after="0" w:line="240" w:lineRule="auto"/>
                    <w:jc w:val="center"/>
                    <w:rPr>
                      <w:rFonts w:cs="Arial"/>
                      <w:color w:val="002060"/>
                      <w:sz w:val="20"/>
                      <w:szCs w:val="20"/>
                    </w:rPr>
                  </w:pPr>
                  <w:r>
                    <w:rPr>
                      <w:rFonts w:cs="Arial"/>
                      <w:color w:val="002060"/>
                      <w:sz w:val="20"/>
                      <w:szCs w:val="20"/>
                    </w:rPr>
                    <w:t>15</w:t>
                  </w:r>
                </w:p>
              </w:tc>
            </w:tr>
            <w:tr w:rsidR="006F03B5" w:rsidRPr="006D6484" w14:paraId="36A39DB5" w14:textId="77777777" w:rsidTr="001741EE">
              <w:tc>
                <w:tcPr>
                  <w:tcW w:w="2467" w:type="dxa"/>
                  <w:tcBorders>
                    <w:top w:val="single" w:sz="4" w:space="0" w:color="auto"/>
                    <w:left w:val="single" w:sz="4" w:space="0" w:color="auto"/>
                    <w:bottom w:val="single" w:sz="4" w:space="0" w:color="auto"/>
                    <w:right w:val="single" w:sz="4" w:space="0" w:color="auto"/>
                  </w:tcBorders>
                </w:tcPr>
                <w:p w14:paraId="1A92D49A" w14:textId="77777777" w:rsidR="006F03B5" w:rsidRPr="006D6484" w:rsidRDefault="006F03B5" w:rsidP="001741EE">
                  <w:pPr>
                    <w:spacing w:after="0" w:line="240" w:lineRule="auto"/>
                    <w:rPr>
                      <w:rFonts w:cs="Arial"/>
                      <w:i/>
                      <w:color w:val="002060"/>
                      <w:sz w:val="16"/>
                      <w:szCs w:val="16"/>
                    </w:rPr>
                  </w:pPr>
                  <w:r>
                    <w:rPr>
                      <w:rFonts w:cs="Arial"/>
                      <w:color w:val="002060"/>
                      <w:sz w:val="20"/>
                      <w:szCs w:val="20"/>
                    </w:rPr>
                    <w:t>Γραπτή εργασία και παρουσίαση</w:t>
                  </w:r>
                </w:p>
              </w:tc>
              <w:tc>
                <w:tcPr>
                  <w:tcW w:w="2468" w:type="dxa"/>
                  <w:tcBorders>
                    <w:top w:val="single" w:sz="4" w:space="0" w:color="auto"/>
                    <w:left w:val="single" w:sz="4" w:space="0" w:color="auto"/>
                    <w:bottom w:val="single" w:sz="4" w:space="0" w:color="auto"/>
                    <w:right w:val="single" w:sz="4" w:space="0" w:color="auto"/>
                  </w:tcBorders>
                  <w:vAlign w:val="center"/>
                </w:tcPr>
                <w:p w14:paraId="0DF2CCB3" w14:textId="77777777" w:rsidR="006F03B5" w:rsidRPr="006D6484" w:rsidRDefault="006F03B5" w:rsidP="001741EE">
                  <w:pPr>
                    <w:spacing w:after="0" w:line="240" w:lineRule="auto"/>
                    <w:jc w:val="center"/>
                    <w:rPr>
                      <w:rFonts w:cs="Arial"/>
                      <w:color w:val="002060"/>
                      <w:sz w:val="20"/>
                      <w:szCs w:val="20"/>
                    </w:rPr>
                  </w:pPr>
                  <w:r>
                    <w:rPr>
                      <w:rFonts w:cs="Arial"/>
                      <w:color w:val="002060"/>
                      <w:sz w:val="20"/>
                      <w:szCs w:val="20"/>
                    </w:rPr>
                    <w:t>46</w:t>
                  </w:r>
                </w:p>
              </w:tc>
            </w:tr>
            <w:tr w:rsidR="006F03B5" w:rsidRPr="006D6484" w14:paraId="67932324" w14:textId="77777777" w:rsidTr="001741EE">
              <w:tc>
                <w:tcPr>
                  <w:tcW w:w="2467" w:type="dxa"/>
                  <w:tcBorders>
                    <w:top w:val="single" w:sz="4" w:space="0" w:color="auto"/>
                    <w:left w:val="single" w:sz="4" w:space="0" w:color="auto"/>
                    <w:bottom w:val="single" w:sz="4" w:space="0" w:color="auto"/>
                    <w:right w:val="single" w:sz="4" w:space="0" w:color="auto"/>
                  </w:tcBorders>
                </w:tcPr>
                <w:p w14:paraId="3DE608D0" w14:textId="77777777" w:rsidR="006F03B5" w:rsidRPr="006D6484" w:rsidRDefault="006F03B5" w:rsidP="001741EE">
                  <w:pPr>
                    <w:spacing w:after="0" w:line="240" w:lineRule="auto"/>
                    <w:rPr>
                      <w:rFonts w:cs="Arial"/>
                      <w:i/>
                      <w:color w:val="002060"/>
                      <w:sz w:val="16"/>
                      <w:szCs w:val="16"/>
                    </w:rPr>
                  </w:pPr>
                  <w:r w:rsidRPr="006D6484">
                    <w:rPr>
                      <w:rFonts w:cs="Arial"/>
                      <w:color w:val="002060"/>
                      <w:sz w:val="20"/>
                      <w:szCs w:val="20"/>
                    </w:rPr>
                    <w:t>Αυτοτελής Μελέτη</w:t>
                  </w:r>
                </w:p>
              </w:tc>
              <w:tc>
                <w:tcPr>
                  <w:tcW w:w="2468" w:type="dxa"/>
                  <w:tcBorders>
                    <w:top w:val="single" w:sz="4" w:space="0" w:color="auto"/>
                    <w:left w:val="single" w:sz="4" w:space="0" w:color="auto"/>
                    <w:bottom w:val="single" w:sz="4" w:space="0" w:color="auto"/>
                    <w:right w:val="single" w:sz="4" w:space="0" w:color="auto"/>
                  </w:tcBorders>
                  <w:vAlign w:val="center"/>
                </w:tcPr>
                <w:p w14:paraId="3CECE828" w14:textId="77777777" w:rsidR="006F03B5" w:rsidRPr="006D6484" w:rsidRDefault="006F03B5" w:rsidP="001741EE">
                  <w:pPr>
                    <w:spacing w:after="0" w:line="240" w:lineRule="auto"/>
                    <w:jc w:val="center"/>
                    <w:rPr>
                      <w:rFonts w:cs="Arial"/>
                      <w:color w:val="002060"/>
                      <w:sz w:val="20"/>
                      <w:szCs w:val="20"/>
                    </w:rPr>
                  </w:pPr>
                  <w:r>
                    <w:rPr>
                      <w:rFonts w:cs="Arial"/>
                      <w:color w:val="002060"/>
                      <w:sz w:val="20"/>
                      <w:szCs w:val="20"/>
                    </w:rPr>
                    <w:t>40</w:t>
                  </w:r>
                </w:p>
              </w:tc>
            </w:tr>
            <w:tr w:rsidR="006F03B5" w:rsidRPr="006D6484" w14:paraId="69ABACF5" w14:textId="77777777" w:rsidTr="001741EE">
              <w:tc>
                <w:tcPr>
                  <w:tcW w:w="2467" w:type="dxa"/>
                  <w:tcBorders>
                    <w:top w:val="single" w:sz="4" w:space="0" w:color="auto"/>
                    <w:left w:val="single" w:sz="4" w:space="0" w:color="auto"/>
                    <w:bottom w:val="single" w:sz="4" w:space="0" w:color="auto"/>
                    <w:right w:val="single" w:sz="4" w:space="0" w:color="auto"/>
                  </w:tcBorders>
                </w:tcPr>
                <w:p w14:paraId="12B80967" w14:textId="77777777" w:rsidR="006F03B5" w:rsidRPr="001F47A2" w:rsidRDefault="006F03B5" w:rsidP="001741EE">
                  <w:pPr>
                    <w:spacing w:after="0" w:line="240" w:lineRule="auto"/>
                    <w:rPr>
                      <w:rFonts w:cs="Arial"/>
                      <w:b/>
                      <w:i/>
                      <w:color w:val="002060"/>
                      <w:sz w:val="20"/>
                      <w:szCs w:val="20"/>
                    </w:rPr>
                  </w:pPr>
                  <w:r w:rsidRPr="006D6484">
                    <w:rPr>
                      <w:rFonts w:cs="Arial"/>
                      <w:b/>
                      <w:i/>
                      <w:color w:val="002060"/>
                      <w:sz w:val="20"/>
                      <w:szCs w:val="20"/>
                    </w:rPr>
                    <w:t>Σύνολο Μαθήματος</w:t>
                  </w:r>
                </w:p>
              </w:tc>
              <w:tc>
                <w:tcPr>
                  <w:tcW w:w="2468" w:type="dxa"/>
                  <w:tcBorders>
                    <w:top w:val="single" w:sz="4" w:space="0" w:color="auto"/>
                    <w:left w:val="single" w:sz="4" w:space="0" w:color="auto"/>
                    <w:bottom w:val="single" w:sz="4" w:space="0" w:color="auto"/>
                    <w:right w:val="single" w:sz="4" w:space="0" w:color="auto"/>
                  </w:tcBorders>
                  <w:vAlign w:val="center"/>
                </w:tcPr>
                <w:p w14:paraId="394D686B" w14:textId="77777777" w:rsidR="006F03B5" w:rsidRPr="006D6484" w:rsidRDefault="006F03B5" w:rsidP="001741EE">
                  <w:pPr>
                    <w:spacing w:after="0" w:line="240" w:lineRule="auto"/>
                    <w:jc w:val="center"/>
                    <w:rPr>
                      <w:rFonts w:cs="Arial"/>
                      <w:color w:val="002060"/>
                      <w:sz w:val="20"/>
                      <w:szCs w:val="20"/>
                    </w:rPr>
                  </w:pPr>
                  <w:r w:rsidRPr="006D6484">
                    <w:rPr>
                      <w:rFonts w:cs="Arial"/>
                      <w:b/>
                      <w:i/>
                      <w:color w:val="002060"/>
                      <w:sz w:val="20"/>
                      <w:szCs w:val="20"/>
                    </w:rPr>
                    <w:t>125</w:t>
                  </w:r>
                </w:p>
              </w:tc>
            </w:tr>
          </w:tbl>
          <w:p w14:paraId="7A1715E8" w14:textId="77777777" w:rsidR="006F03B5" w:rsidRPr="00050B81" w:rsidRDefault="006F03B5" w:rsidP="001741EE">
            <w:pPr>
              <w:spacing w:after="0" w:line="240" w:lineRule="auto"/>
              <w:rPr>
                <w:rFonts w:ascii="Tahoma" w:hAnsi="Tahoma" w:cs="Tahoma"/>
                <w:lang w:val="en-US"/>
              </w:rPr>
            </w:pPr>
          </w:p>
        </w:tc>
      </w:tr>
      <w:tr w:rsidR="006F03B5" w:rsidRPr="006D6484" w14:paraId="4190D1E1" w14:textId="77777777" w:rsidTr="001741EE">
        <w:tc>
          <w:tcPr>
            <w:tcW w:w="3306" w:type="dxa"/>
          </w:tcPr>
          <w:p w14:paraId="22D92751" w14:textId="77777777" w:rsidR="006F03B5" w:rsidRPr="00050B81" w:rsidRDefault="006F03B5" w:rsidP="001741EE">
            <w:pPr>
              <w:spacing w:after="0" w:line="240" w:lineRule="auto"/>
              <w:jc w:val="right"/>
              <w:rPr>
                <w:rFonts w:cs="Arial"/>
                <w:b/>
                <w:sz w:val="20"/>
                <w:szCs w:val="20"/>
              </w:rPr>
            </w:pPr>
            <w:r w:rsidRPr="00050B81">
              <w:rPr>
                <w:rFonts w:cs="Arial"/>
                <w:b/>
                <w:sz w:val="20"/>
                <w:szCs w:val="20"/>
              </w:rPr>
              <w:t xml:space="preserve">ΑΞΙΟΛΟΓΗΣΗ ΦΟΙΤΗΤΩΝ </w:t>
            </w:r>
          </w:p>
          <w:p w14:paraId="7FC60439" w14:textId="77777777" w:rsidR="006F03B5" w:rsidRPr="00050B81" w:rsidRDefault="006F03B5" w:rsidP="001741EE">
            <w:pPr>
              <w:spacing w:after="0" w:line="240" w:lineRule="auto"/>
              <w:jc w:val="both"/>
              <w:rPr>
                <w:rFonts w:cs="Arial"/>
                <w:i/>
                <w:sz w:val="16"/>
                <w:szCs w:val="16"/>
              </w:rPr>
            </w:pPr>
            <w:r w:rsidRPr="00050B81">
              <w:rPr>
                <w:rFonts w:cs="Arial"/>
                <w:i/>
                <w:sz w:val="16"/>
                <w:szCs w:val="16"/>
              </w:rPr>
              <w:t>Περιγραφή της διαδικασίας αξιολόγησης</w:t>
            </w:r>
          </w:p>
          <w:p w14:paraId="6A9CE894" w14:textId="77777777" w:rsidR="006F03B5" w:rsidRDefault="006F03B5" w:rsidP="001741EE">
            <w:pPr>
              <w:spacing w:after="0" w:line="240" w:lineRule="auto"/>
              <w:jc w:val="both"/>
              <w:rPr>
                <w:rFonts w:cs="Arial"/>
                <w:i/>
                <w:sz w:val="16"/>
                <w:szCs w:val="16"/>
              </w:rPr>
            </w:pPr>
          </w:p>
          <w:p w14:paraId="209368EF" w14:textId="77777777" w:rsidR="006F03B5" w:rsidRPr="00050B81" w:rsidRDefault="006F03B5" w:rsidP="001741EE">
            <w:pPr>
              <w:spacing w:after="0" w:line="240" w:lineRule="auto"/>
              <w:jc w:val="both"/>
              <w:rPr>
                <w:rFonts w:cs="Arial"/>
                <w:i/>
                <w:sz w:val="16"/>
                <w:szCs w:val="16"/>
              </w:rPr>
            </w:pPr>
            <w:r w:rsidRPr="00050B81">
              <w:rPr>
                <w:rFonts w:cs="Arial"/>
                <w:i/>
                <w:sz w:val="16"/>
                <w:szCs w:val="16"/>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22D5344" w14:textId="77777777" w:rsidR="006F03B5" w:rsidRPr="00050B81" w:rsidRDefault="006F03B5" w:rsidP="001741EE">
            <w:pPr>
              <w:spacing w:after="0" w:line="240" w:lineRule="auto"/>
              <w:jc w:val="both"/>
              <w:rPr>
                <w:rFonts w:cs="Arial"/>
                <w:i/>
                <w:sz w:val="16"/>
                <w:szCs w:val="16"/>
              </w:rPr>
            </w:pPr>
          </w:p>
          <w:p w14:paraId="2FE04B9E" w14:textId="77777777" w:rsidR="006F03B5" w:rsidRPr="00050B81" w:rsidRDefault="006F03B5" w:rsidP="001741EE">
            <w:pPr>
              <w:spacing w:after="0" w:line="240" w:lineRule="auto"/>
              <w:jc w:val="both"/>
              <w:rPr>
                <w:rFonts w:cs="Arial"/>
                <w:i/>
                <w:sz w:val="16"/>
                <w:szCs w:val="16"/>
              </w:rPr>
            </w:pPr>
            <w:r w:rsidRPr="00050B81">
              <w:rPr>
                <w:rFonts w:cs="Arial"/>
                <w:i/>
                <w:sz w:val="16"/>
                <w:szCs w:val="16"/>
              </w:rPr>
              <w:t>Αναφέρονται  ρητά προσδιορισμένα κριτήρια αξιολόγησης και εάν και που είναι προσβάσιμα από τους φοιτητές.</w:t>
            </w:r>
          </w:p>
        </w:tc>
        <w:tc>
          <w:tcPr>
            <w:tcW w:w="5166" w:type="dxa"/>
            <w:vAlign w:val="center"/>
          </w:tcPr>
          <w:p w14:paraId="4AC1C62A" w14:textId="77777777" w:rsidR="006F03B5" w:rsidRPr="00D34B2A" w:rsidRDefault="006F03B5" w:rsidP="001741EE">
            <w:pPr>
              <w:spacing w:after="0" w:line="240" w:lineRule="auto"/>
              <w:rPr>
                <w:iCs/>
                <w:color w:val="002060"/>
                <w:sz w:val="20"/>
                <w:szCs w:val="20"/>
              </w:rPr>
            </w:pPr>
            <w:r w:rsidRPr="00D34B2A">
              <w:rPr>
                <w:iCs/>
                <w:color w:val="002060"/>
                <w:sz w:val="20"/>
                <w:szCs w:val="20"/>
              </w:rPr>
              <w:t xml:space="preserve">Ι. Γραπτή τελική εξέταση με ερωτήσεις ανάπτυξης και πολλαπλής επιλογής (50%) </w:t>
            </w:r>
          </w:p>
          <w:p w14:paraId="06DC03F7" w14:textId="77777777" w:rsidR="006F03B5" w:rsidRPr="00D34B2A" w:rsidRDefault="006F03B5" w:rsidP="001741EE">
            <w:pPr>
              <w:spacing w:after="0" w:line="240" w:lineRule="auto"/>
              <w:rPr>
                <w:iCs/>
                <w:color w:val="002060"/>
                <w:sz w:val="20"/>
                <w:szCs w:val="20"/>
              </w:rPr>
            </w:pPr>
            <w:r w:rsidRPr="00D34B2A">
              <w:rPr>
                <w:iCs/>
                <w:color w:val="002060"/>
                <w:sz w:val="20"/>
                <w:szCs w:val="20"/>
              </w:rPr>
              <w:t>ΙΙ. Γραπτή Εργασία (50%)</w:t>
            </w:r>
          </w:p>
        </w:tc>
      </w:tr>
    </w:tbl>
    <w:p w14:paraId="6BD07296" w14:textId="77777777" w:rsidR="006F03B5" w:rsidRPr="00050B81" w:rsidRDefault="006F03B5" w:rsidP="006F03B5">
      <w:pPr>
        <w:widowControl w:val="0"/>
        <w:numPr>
          <w:ilvl w:val="0"/>
          <w:numId w:val="5"/>
        </w:numPr>
        <w:autoSpaceDE w:val="0"/>
        <w:autoSpaceDN w:val="0"/>
        <w:adjustRightInd w:val="0"/>
        <w:spacing w:before="240" w:after="0" w:line="240" w:lineRule="auto"/>
        <w:ind w:left="425" w:hanging="357"/>
        <w:rPr>
          <w:rFonts w:cs="Arial"/>
          <w:b/>
          <w:color w:val="000000"/>
          <w:lang w:val="en-US"/>
        </w:rPr>
      </w:pPr>
      <w:r w:rsidRPr="00050B81">
        <w:rPr>
          <w:rFonts w:cs="Arial"/>
          <w:b/>
          <w:color w:val="000000"/>
        </w:rPr>
        <w:t>ΣΥΝΙΣΤΩΜΕΝΗ</w:t>
      </w:r>
      <w:r w:rsidRPr="00050B81">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F03B5" w:rsidRPr="006D6484" w14:paraId="6D353AB9" w14:textId="77777777" w:rsidTr="001741EE">
        <w:tc>
          <w:tcPr>
            <w:tcW w:w="8472" w:type="dxa"/>
          </w:tcPr>
          <w:p w14:paraId="36C8DA21" w14:textId="77777777" w:rsidR="006F03B5" w:rsidRPr="00050B81" w:rsidRDefault="006F03B5" w:rsidP="001741EE">
            <w:pPr>
              <w:spacing w:after="0" w:line="240" w:lineRule="auto"/>
              <w:jc w:val="both"/>
              <w:rPr>
                <w:rFonts w:cs="Arial"/>
                <w:i/>
                <w:sz w:val="16"/>
                <w:szCs w:val="16"/>
              </w:rPr>
            </w:pPr>
            <w:r w:rsidRPr="00050B81">
              <w:rPr>
                <w:rFonts w:cs="Arial"/>
                <w:i/>
                <w:sz w:val="16"/>
                <w:szCs w:val="16"/>
              </w:rPr>
              <w:t>-Προτεινόμενη Βιβλιογραφία :</w:t>
            </w:r>
          </w:p>
          <w:p w14:paraId="526504B8" w14:textId="77777777" w:rsidR="006F03B5" w:rsidRDefault="006F03B5" w:rsidP="001741EE">
            <w:pPr>
              <w:spacing w:after="0" w:line="240" w:lineRule="auto"/>
              <w:jc w:val="both"/>
              <w:rPr>
                <w:rFonts w:cs="Arial"/>
                <w:i/>
                <w:sz w:val="16"/>
                <w:szCs w:val="16"/>
              </w:rPr>
            </w:pPr>
            <w:r w:rsidRPr="00050B81">
              <w:rPr>
                <w:rFonts w:cs="Arial"/>
                <w:i/>
                <w:sz w:val="16"/>
                <w:szCs w:val="16"/>
              </w:rPr>
              <w:t>-Συναφή επιστημονικά περιοδικά:</w:t>
            </w:r>
          </w:p>
          <w:p w14:paraId="0872F3CB" w14:textId="77777777" w:rsidR="006F03B5" w:rsidRPr="006D6484" w:rsidRDefault="006F03B5" w:rsidP="001741EE">
            <w:pPr>
              <w:spacing w:after="0" w:line="240" w:lineRule="auto"/>
              <w:jc w:val="both"/>
              <w:rPr>
                <w:rFonts w:cs="Arial"/>
                <w:color w:val="002060"/>
                <w:sz w:val="20"/>
                <w:szCs w:val="20"/>
              </w:rPr>
            </w:pPr>
          </w:p>
          <w:p w14:paraId="3CFF6A45" w14:textId="77777777" w:rsidR="006F03B5" w:rsidRDefault="006F03B5" w:rsidP="001741EE">
            <w:pPr>
              <w:spacing w:after="0" w:line="240" w:lineRule="auto"/>
              <w:jc w:val="both"/>
              <w:rPr>
                <w:rFonts w:cs="Arial"/>
                <w:color w:val="002060"/>
                <w:sz w:val="20"/>
                <w:szCs w:val="20"/>
              </w:rPr>
            </w:pPr>
            <w:r>
              <w:rPr>
                <w:rFonts w:cs="Arial"/>
                <w:color w:val="002060"/>
                <w:sz w:val="20"/>
                <w:szCs w:val="20"/>
              </w:rPr>
              <w:t>Δεν υπάρχει ελληνική βιβλιογραφία για το θέμα.</w:t>
            </w:r>
          </w:p>
          <w:p w14:paraId="2D9CA366" w14:textId="77777777" w:rsidR="006F03B5" w:rsidRPr="00510819" w:rsidRDefault="006F03B5" w:rsidP="001741EE">
            <w:pPr>
              <w:spacing w:after="0" w:line="240" w:lineRule="auto"/>
              <w:jc w:val="both"/>
              <w:rPr>
                <w:rFonts w:cs="Arial"/>
                <w:color w:val="002060"/>
                <w:sz w:val="20"/>
                <w:szCs w:val="20"/>
              </w:rPr>
            </w:pPr>
            <w:r>
              <w:rPr>
                <w:rFonts w:cs="Arial"/>
                <w:color w:val="002060"/>
                <w:sz w:val="20"/>
                <w:szCs w:val="20"/>
              </w:rPr>
              <w:t>Για το λόγο αυτό σε κάθε μάθημα θα δίνεται η σχετική βιβλιογραφία (άρθρα, κεφάλαια από βιβλία κτλ.</w:t>
            </w:r>
            <w:r w:rsidRPr="00510819">
              <w:rPr>
                <w:rFonts w:cs="Arial"/>
                <w:color w:val="002060"/>
                <w:sz w:val="20"/>
                <w:szCs w:val="20"/>
              </w:rPr>
              <w:t>)</w:t>
            </w:r>
          </w:p>
        </w:tc>
      </w:tr>
    </w:tbl>
    <w:p w14:paraId="64599A6A" w14:textId="2E1AADAA" w:rsidR="000C2279" w:rsidRDefault="006F03B5">
      <w:r>
        <w:rPr>
          <w:rFonts w:cs="Calibri"/>
        </w:rPr>
        <w:br w:type="page"/>
      </w:r>
      <w:bookmarkStart w:id="1" w:name="_GoBack"/>
      <w:bookmarkEnd w:id="1"/>
    </w:p>
    <w:sectPr w:rsidR="000C2279" w:rsidSect="002934C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24825"/>
    <w:multiLevelType w:val="hybridMultilevel"/>
    <w:tmpl w:val="03483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F656899"/>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38513CFF"/>
    <w:multiLevelType w:val="hybridMultilevel"/>
    <w:tmpl w:val="63DA0B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6C768EC"/>
    <w:multiLevelType w:val="hybridMultilevel"/>
    <w:tmpl w:val="FA3C9A34"/>
    <w:lvl w:ilvl="0" w:tplc="539AC5C8">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AFC1BA2"/>
    <w:multiLevelType w:val="hybridMultilevel"/>
    <w:tmpl w:val="25D0182A"/>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B5"/>
    <w:rsid w:val="002934CE"/>
    <w:rsid w:val="006F03B5"/>
    <w:rsid w:val="0087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55C9"/>
  <w15:chartTrackingRefBased/>
  <w15:docId w15:val="{F99F1DCB-7079-DE41-8D2A-CF02B573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3B5"/>
    <w:pPr>
      <w:spacing w:after="200" w:line="276" w:lineRule="auto"/>
    </w:pPr>
    <w:rPr>
      <w:rFonts w:ascii="Calibri" w:eastAsia="Calibri" w:hAnsi="Calibri" w:cs="Times New Roman"/>
      <w:sz w:val="22"/>
      <w:szCs w:val="22"/>
      <w:lang w:val="el-GR"/>
    </w:rPr>
  </w:style>
  <w:style w:type="paragraph" w:styleId="Heading2">
    <w:name w:val="heading 2"/>
    <w:basedOn w:val="Normal"/>
    <w:next w:val="Normal"/>
    <w:link w:val="Heading2Char"/>
    <w:uiPriority w:val="9"/>
    <w:qFormat/>
    <w:rsid w:val="006F03B5"/>
    <w:pPr>
      <w:keepNext/>
      <w:spacing w:before="240" w:after="60"/>
      <w:outlineLvl w:val="1"/>
    </w:pPr>
    <w:rPr>
      <w:rFonts w:eastAsia="Times New Roman"/>
      <w:bC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03B5"/>
    <w:rPr>
      <w:rFonts w:ascii="Calibri" w:eastAsia="Times New Roman" w:hAnsi="Calibri" w:cs="Times New Roman"/>
      <w:bCs/>
      <w:iCs/>
      <w:sz w:val="20"/>
      <w:szCs w:val="20"/>
      <w:lang w:val="el-GR"/>
    </w:rPr>
  </w:style>
  <w:style w:type="paragraph" w:customStyle="1" w:styleId="1">
    <w:name w:val="Παράγραφος λίστας1"/>
    <w:basedOn w:val="Normal"/>
    <w:rsid w:val="006F03B5"/>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2019-10-07T16:25:00Z</dcterms:created>
  <dcterms:modified xsi:type="dcterms:W3CDTF">2019-10-07T16:26:00Z</dcterms:modified>
</cp:coreProperties>
</file>