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A9024" w14:textId="77777777" w:rsidR="004C20DD" w:rsidRPr="00B42222" w:rsidRDefault="004C20DD" w:rsidP="004C20DD">
      <w:pPr>
        <w:jc w:val="both"/>
        <w:rPr>
          <w:rFonts w:ascii="Tahoma" w:hAnsi="Tahoma" w:cs="Tahoma"/>
          <w:b/>
          <w:color w:val="FF0000"/>
        </w:rPr>
      </w:pPr>
      <w:r>
        <w:rPr>
          <w:rFonts w:ascii="Tahoma" w:hAnsi="Tahoma" w:cs="Tahoma"/>
          <w:b/>
          <w:color w:val="FF0000"/>
        </w:rPr>
        <w:t>Γενικές Οδηγίες</w:t>
      </w:r>
    </w:p>
    <w:p w14:paraId="44886B67" w14:textId="77777777" w:rsidR="004C20DD" w:rsidRPr="00B42222" w:rsidRDefault="004C20DD" w:rsidP="004C20DD">
      <w:pPr>
        <w:jc w:val="both"/>
        <w:rPr>
          <w:rFonts w:ascii="Tahoma" w:hAnsi="Tahoma" w:cs="Tahoma"/>
          <w:color w:val="FF0000"/>
        </w:rPr>
      </w:pPr>
      <w:r w:rsidRPr="00B42222">
        <w:rPr>
          <w:rFonts w:ascii="Tahoma" w:hAnsi="Tahoma" w:cs="Tahoma"/>
          <w:color w:val="FF0000"/>
        </w:rPr>
        <w:t>Η οργάνωση των δραστηριοτήτων του εργαστηρίου, και ειδικότερα η σχεδίαση και η υλοποίηση των εργασιών σας, θα πρέπει να βασίζεται στην εκπαιδευτική χρήση διαφόρων εφαρμογών των ΤΠΕ. Για το λόγο αυτό, θα πρέπει:</w:t>
      </w:r>
    </w:p>
    <w:p w14:paraId="408D1C58" w14:textId="77777777" w:rsidR="004C20DD" w:rsidRPr="00B42222" w:rsidRDefault="004C20DD" w:rsidP="004C20DD">
      <w:pPr>
        <w:numPr>
          <w:ilvl w:val="0"/>
          <w:numId w:val="2"/>
        </w:numPr>
        <w:spacing w:after="0"/>
        <w:jc w:val="both"/>
        <w:rPr>
          <w:rFonts w:ascii="Tahoma" w:hAnsi="Tahoma" w:cs="Tahoma"/>
          <w:color w:val="FF0000"/>
        </w:rPr>
      </w:pPr>
      <w:r w:rsidRPr="00B42222">
        <w:rPr>
          <w:rFonts w:ascii="Tahoma" w:hAnsi="Tahoma" w:cs="Tahoma"/>
          <w:b/>
          <w:color w:val="FF0000"/>
        </w:rPr>
        <w:t>Αναφορά στους στόχους και το περιεχόμενο των γνωστικών αντικειμένων</w:t>
      </w:r>
      <w:r w:rsidRPr="00B42222">
        <w:rPr>
          <w:rFonts w:ascii="Tahoma" w:hAnsi="Tahoma" w:cs="Tahoma"/>
          <w:color w:val="FF0000"/>
        </w:rPr>
        <w:t xml:space="preserve">: με βάση τις οδηγίες που σας δίνονται σε κάθε εργαστήριο, σχετικά με το λογισμικό που θα χρησιμοποιήσετε και τα γνωστικά αντικείμενα που θα συμπεριλάβετε στο σχεδιασμό των δραστηριοτήτων σας, πρέπει να αναφέρετε ποιο από το περιεχόμενο και τους στόχους των τεσσάρων γνωστικών αντικειμένων (Γλώσσα, Μαθηματικά, Μελέτη Περιβάλλοντος, Έκφραση και Δημιουργία) θα επιδιώκετε να πετύχουν τα παιδιά. </w:t>
      </w:r>
    </w:p>
    <w:p w14:paraId="00853237" w14:textId="77777777" w:rsidR="004C20DD" w:rsidRPr="00B42222" w:rsidRDefault="004C20DD" w:rsidP="004C20DD">
      <w:pPr>
        <w:numPr>
          <w:ilvl w:val="0"/>
          <w:numId w:val="2"/>
        </w:numPr>
        <w:spacing w:after="0"/>
        <w:jc w:val="both"/>
        <w:rPr>
          <w:rFonts w:ascii="Tahoma" w:hAnsi="Tahoma" w:cs="Tahoma"/>
          <w:color w:val="FF0000"/>
        </w:rPr>
      </w:pPr>
      <w:r w:rsidRPr="00B42222">
        <w:rPr>
          <w:rFonts w:ascii="Tahoma" w:hAnsi="Tahoma" w:cs="Tahoma"/>
          <w:b/>
          <w:color w:val="FF0000"/>
        </w:rPr>
        <w:t>Αναφορά στους στόχους και το περιεχόμενο του γνωστικού αντικειμένου της Πληροφορικής</w:t>
      </w:r>
      <w:r w:rsidRPr="00B42222">
        <w:rPr>
          <w:rFonts w:ascii="Tahoma" w:hAnsi="Tahoma" w:cs="Tahoma"/>
          <w:color w:val="FF0000"/>
        </w:rPr>
        <w:t xml:space="preserve">: όπου κρίνετε απαραίτητο, πρέπει να αναφέρετε τους στόχους και τα περιεχόμενα του γνωστικού αντικειμένου της Πληροφορικής </w:t>
      </w:r>
    </w:p>
    <w:p w14:paraId="10E41E15" w14:textId="77777777" w:rsidR="004C20DD" w:rsidRPr="00B42222" w:rsidRDefault="004C20DD" w:rsidP="004C20DD">
      <w:pPr>
        <w:numPr>
          <w:ilvl w:val="0"/>
          <w:numId w:val="2"/>
        </w:numPr>
        <w:spacing w:after="0"/>
        <w:jc w:val="both"/>
        <w:rPr>
          <w:rFonts w:ascii="Tahoma" w:hAnsi="Tahoma" w:cs="Tahoma"/>
          <w:color w:val="FF0000"/>
        </w:rPr>
      </w:pPr>
      <w:r w:rsidRPr="00B42222">
        <w:rPr>
          <w:rFonts w:ascii="Tahoma" w:hAnsi="Tahoma" w:cs="Tahoma"/>
          <w:b/>
          <w:color w:val="FF0000"/>
        </w:rPr>
        <w:t>Περιγραφή διαδικασίας</w:t>
      </w:r>
      <w:r w:rsidRPr="00B42222">
        <w:rPr>
          <w:rFonts w:ascii="Tahoma" w:hAnsi="Tahoma" w:cs="Tahoma"/>
          <w:color w:val="FF0000"/>
        </w:rPr>
        <w:t>: οφείλετε να περιγράφετε τις δραστηριότητές σας (να αναφέρετε δηλαδή τη διαδικασία, τον χώρο, τα εργαλεία, τα υλικά και ότι άλλο κρίνετε απαραίτητο για το σχεδιασμό τους)</w:t>
      </w:r>
    </w:p>
    <w:p w14:paraId="1A62C4A7" w14:textId="77777777" w:rsidR="004C20DD" w:rsidRPr="00B42222" w:rsidRDefault="004C20DD" w:rsidP="004C20DD">
      <w:pPr>
        <w:numPr>
          <w:ilvl w:val="0"/>
          <w:numId w:val="2"/>
        </w:numPr>
        <w:spacing w:after="0"/>
        <w:jc w:val="both"/>
        <w:rPr>
          <w:rFonts w:ascii="Tahoma" w:hAnsi="Tahoma" w:cs="Tahoma"/>
          <w:color w:val="FF0000"/>
        </w:rPr>
      </w:pPr>
      <w:r w:rsidRPr="00B42222">
        <w:rPr>
          <w:rFonts w:ascii="Tahoma" w:hAnsi="Tahoma" w:cs="Tahoma"/>
          <w:b/>
          <w:color w:val="FF0000"/>
        </w:rPr>
        <w:t>Θεωρητική θεμελίωση</w:t>
      </w:r>
      <w:r w:rsidRPr="00B42222">
        <w:rPr>
          <w:rFonts w:ascii="Tahoma" w:hAnsi="Tahoma" w:cs="Tahoma"/>
          <w:color w:val="FF0000"/>
        </w:rPr>
        <w:t>: πρέπει να θεμελιώνετε τη σχεδίαση και την οργάνωση των δραστηριοτήτων αυτών με βάση κεντρικές έννοιες της Διδακτικής των Επιστημών (όπως αυτές έχουν αναπτυχθεί στο πλαίσιο του μαθήματος)</w:t>
      </w:r>
    </w:p>
    <w:p w14:paraId="5A1F0269" w14:textId="77777777" w:rsidR="004C20DD" w:rsidRDefault="004C20DD" w:rsidP="004C20DD">
      <w:pPr>
        <w:numPr>
          <w:ilvl w:val="0"/>
          <w:numId w:val="2"/>
        </w:numPr>
        <w:spacing w:after="0"/>
        <w:jc w:val="both"/>
        <w:rPr>
          <w:rFonts w:ascii="Tahoma" w:hAnsi="Tahoma" w:cs="Tahoma"/>
          <w:color w:val="FF0000"/>
        </w:rPr>
      </w:pPr>
      <w:r w:rsidRPr="00356F33">
        <w:rPr>
          <w:rFonts w:ascii="Tahoma" w:hAnsi="Tahoma" w:cs="Tahoma"/>
          <w:b/>
          <w:color w:val="FF0000"/>
        </w:rPr>
        <w:t>Τεκμηρίωση</w:t>
      </w:r>
      <w:r w:rsidRPr="00B42222">
        <w:rPr>
          <w:rFonts w:ascii="Tahoma" w:hAnsi="Tahoma" w:cs="Tahoma"/>
          <w:color w:val="FF0000"/>
        </w:rPr>
        <w:t>:</w:t>
      </w:r>
      <w:r>
        <w:rPr>
          <w:rFonts w:ascii="Tahoma" w:hAnsi="Tahoma" w:cs="Tahoma"/>
          <w:color w:val="FF0000"/>
        </w:rPr>
        <w:t xml:space="preserve"> </w:t>
      </w:r>
      <w:bookmarkStart w:id="0" w:name="OLE_LINK1"/>
      <w:bookmarkStart w:id="1" w:name="OLE_LINK2"/>
      <w:r w:rsidRPr="00B42222">
        <w:rPr>
          <w:rFonts w:ascii="Tahoma" w:hAnsi="Tahoma" w:cs="Tahoma"/>
          <w:color w:val="FF0000"/>
        </w:rPr>
        <w:t xml:space="preserve">πρέπει να τεκμηριώνετε </w:t>
      </w:r>
      <w:r>
        <w:rPr>
          <w:rFonts w:ascii="Tahoma" w:hAnsi="Tahoma" w:cs="Tahoma"/>
          <w:color w:val="FF0000"/>
        </w:rPr>
        <w:t xml:space="preserve">συνοπτικά </w:t>
      </w:r>
      <w:r w:rsidRPr="00B42222">
        <w:rPr>
          <w:rFonts w:ascii="Tahoma" w:hAnsi="Tahoma" w:cs="Tahoma"/>
          <w:color w:val="FF0000"/>
        </w:rPr>
        <w:t>τη</w:t>
      </w:r>
      <w:r>
        <w:rPr>
          <w:rFonts w:ascii="Tahoma" w:hAnsi="Tahoma" w:cs="Tahoma"/>
          <w:color w:val="FF0000"/>
        </w:rPr>
        <w:t>ν</w:t>
      </w:r>
      <w:r w:rsidRPr="00B42222">
        <w:rPr>
          <w:rFonts w:ascii="Tahoma" w:hAnsi="Tahoma" w:cs="Tahoma"/>
          <w:color w:val="FF0000"/>
        </w:rPr>
        <w:t xml:space="preserve"> χρήση των ΤΠΕ στην εν λόγω δραστηριότητα</w:t>
      </w:r>
      <w:r>
        <w:rPr>
          <w:rFonts w:ascii="Tahoma" w:hAnsi="Tahoma" w:cs="Tahoma"/>
          <w:color w:val="FF0000"/>
        </w:rPr>
        <w:t xml:space="preserve"> και ειδικότερα να περιγράφετε ποια είναι η προστιθέμενη αξία χρήσης τους για τη διδασκαλία και τη μάθηση. Με άλλα λόγια, τι μπορούμε να κάνουμε με τις ΤΠΕ που δεν είναι εφικτό (ή είναι δύσκολα υλοποιήσιμο) χωρίς αυτές. </w:t>
      </w:r>
      <w:bookmarkEnd w:id="0"/>
      <w:bookmarkEnd w:id="1"/>
    </w:p>
    <w:p w14:paraId="72AC6021" w14:textId="77777777" w:rsidR="004C20DD" w:rsidRDefault="004C20DD">
      <w:pPr>
        <w:spacing w:after="0" w:line="240" w:lineRule="auto"/>
        <w:rPr>
          <w:rFonts w:ascii="Tahoma" w:hAnsi="Tahoma" w:cs="Tahoma"/>
          <w:color w:val="FF0000"/>
        </w:rPr>
      </w:pPr>
      <w:r>
        <w:rPr>
          <w:rFonts w:ascii="Tahoma" w:hAnsi="Tahoma" w:cs="Tahoma"/>
          <w:color w:val="FF0000"/>
        </w:rPr>
        <w:br w:type="page"/>
      </w:r>
    </w:p>
    <w:p w14:paraId="59F0BC63" w14:textId="77777777" w:rsidR="00594581" w:rsidRPr="004C20DD" w:rsidRDefault="00594581" w:rsidP="004C20DD">
      <w:pPr>
        <w:spacing w:after="0"/>
        <w:ind w:left="360"/>
        <w:jc w:val="both"/>
        <w:rPr>
          <w:rFonts w:ascii="Tahoma" w:hAnsi="Tahoma" w:cs="Tahoma"/>
          <w:color w:val="FF0000"/>
        </w:rPr>
      </w:pPr>
    </w:p>
    <w:p w14:paraId="0377F91C" w14:textId="77777777" w:rsidR="00594581" w:rsidRPr="00EE1D7C" w:rsidRDefault="00594581" w:rsidP="00594581">
      <w:pPr>
        <w:rPr>
          <w:rFonts w:cs="Calibri"/>
          <w:b/>
          <w:sz w:val="32"/>
          <w:szCs w:val="32"/>
        </w:rPr>
      </w:pPr>
    </w:p>
    <w:p w14:paraId="2C9C642A" w14:textId="77777777" w:rsidR="0061727A" w:rsidRPr="00A268D3" w:rsidRDefault="0061727A" w:rsidP="0061727A">
      <w:pPr>
        <w:spacing w:before="120" w:after="120" w:line="360" w:lineRule="auto"/>
        <w:jc w:val="center"/>
        <w:rPr>
          <w:rFonts w:ascii="Verdana" w:hAnsi="Verdana" w:cs="Calibri"/>
          <w:b/>
          <w:i/>
          <w:sz w:val="32"/>
          <w:szCs w:val="32"/>
        </w:rPr>
      </w:pPr>
      <w:r w:rsidRPr="00A268D3">
        <w:rPr>
          <w:rFonts w:ascii="Verdana" w:hAnsi="Verdana" w:cs="Calibri"/>
          <w:b/>
          <w:i/>
          <w:sz w:val="32"/>
          <w:szCs w:val="32"/>
        </w:rPr>
        <w:t>Τίτλος Διδακτικής Δραστηριότητας</w:t>
      </w:r>
    </w:p>
    <w:p w14:paraId="06BB738E" w14:textId="77777777" w:rsidR="0061727A" w:rsidRPr="007D1287" w:rsidRDefault="0061727A" w:rsidP="0061727A">
      <w:pPr>
        <w:spacing w:before="120" w:after="120" w:line="360" w:lineRule="auto"/>
        <w:jc w:val="center"/>
        <w:rPr>
          <w:rFonts w:ascii="Verdana" w:hAnsi="Verdana" w:cs="Calibri"/>
          <w:b/>
        </w:rPr>
      </w:pPr>
    </w:p>
    <w:p w14:paraId="604CCF53" w14:textId="77777777" w:rsidR="0061727A" w:rsidRPr="007D1287" w:rsidRDefault="0061727A" w:rsidP="0061727A">
      <w:pPr>
        <w:spacing w:before="120" w:after="120" w:line="360" w:lineRule="auto"/>
        <w:jc w:val="center"/>
        <w:rPr>
          <w:rFonts w:ascii="Verdana" w:hAnsi="Verdana" w:cs="Calibri"/>
          <w:b/>
        </w:rPr>
      </w:pPr>
    </w:p>
    <w:p w14:paraId="7DBA7A97" w14:textId="77777777" w:rsidR="0061727A" w:rsidRPr="00A268D3" w:rsidRDefault="0061727A" w:rsidP="0061727A">
      <w:pPr>
        <w:pStyle w:val="a4"/>
        <w:spacing w:before="120" w:after="120" w:line="276" w:lineRule="auto"/>
        <w:jc w:val="center"/>
        <w:rPr>
          <w:rFonts w:ascii="Verdana" w:hAnsi="Verdana" w:cs="Calibri"/>
          <w:sz w:val="24"/>
          <w:szCs w:val="24"/>
        </w:rPr>
      </w:pPr>
      <w:r w:rsidRPr="00A268D3">
        <w:rPr>
          <w:rFonts w:ascii="Verdana" w:hAnsi="Verdana" w:cs="Calibri"/>
          <w:sz w:val="24"/>
          <w:szCs w:val="24"/>
        </w:rPr>
        <w:t xml:space="preserve">Σχεδίαση </w:t>
      </w:r>
      <w:proofErr w:type="spellStart"/>
      <w:r w:rsidRPr="00A268D3">
        <w:rPr>
          <w:rFonts w:ascii="Verdana" w:hAnsi="Verdana" w:cs="Calibri"/>
          <w:sz w:val="24"/>
          <w:szCs w:val="24"/>
        </w:rPr>
        <w:t>Διδ</w:t>
      </w:r>
      <w:proofErr w:type="spellEnd"/>
      <w:r w:rsidRPr="00A268D3">
        <w:rPr>
          <w:rFonts w:ascii="Verdana" w:hAnsi="Verdana" w:cs="Calibri"/>
          <w:sz w:val="24"/>
          <w:szCs w:val="24"/>
        </w:rPr>
        <w:t>. Δραστηριότητας με χρήση λογισμικού/</w:t>
      </w:r>
      <w:proofErr w:type="spellStart"/>
      <w:r w:rsidRPr="00A268D3">
        <w:rPr>
          <w:rFonts w:ascii="Verdana" w:hAnsi="Verdana" w:cs="Calibri"/>
          <w:sz w:val="24"/>
          <w:szCs w:val="24"/>
        </w:rPr>
        <w:t>ών</w:t>
      </w:r>
      <w:proofErr w:type="spellEnd"/>
      <w:r w:rsidRPr="00A268D3">
        <w:rPr>
          <w:rFonts w:ascii="Verdana" w:hAnsi="Verdana" w:cs="Calibri"/>
          <w:sz w:val="24"/>
          <w:szCs w:val="24"/>
        </w:rPr>
        <w:t>:</w:t>
      </w:r>
    </w:p>
    <w:p w14:paraId="75FDF215" w14:textId="77777777" w:rsidR="0061727A" w:rsidRPr="00A268D3" w:rsidRDefault="0061727A" w:rsidP="0061727A">
      <w:pPr>
        <w:pStyle w:val="a4"/>
        <w:spacing w:before="120" w:after="120" w:line="276" w:lineRule="auto"/>
        <w:jc w:val="center"/>
        <w:rPr>
          <w:rFonts w:ascii="Verdana" w:hAnsi="Verdana" w:cs="Calibri"/>
          <w:sz w:val="24"/>
          <w:szCs w:val="24"/>
        </w:rPr>
      </w:pPr>
      <w:r w:rsidRPr="00A268D3">
        <w:rPr>
          <w:rFonts w:ascii="Verdana" w:hAnsi="Verdana" w:cs="Calibri"/>
          <w:b/>
          <w:sz w:val="24"/>
          <w:szCs w:val="24"/>
        </w:rPr>
        <w:t>Παραδείγματα:</w:t>
      </w:r>
    </w:p>
    <w:p w14:paraId="2A3CF9F4" w14:textId="77777777" w:rsidR="0061727A" w:rsidRPr="00A268D3" w:rsidRDefault="0061727A" w:rsidP="0061727A">
      <w:pPr>
        <w:pStyle w:val="a4"/>
        <w:numPr>
          <w:ilvl w:val="0"/>
          <w:numId w:val="1"/>
        </w:numPr>
        <w:spacing w:line="276" w:lineRule="auto"/>
        <w:ind w:left="1797" w:hanging="357"/>
        <w:rPr>
          <w:rFonts w:ascii="Verdana" w:hAnsi="Verdana" w:cs="Calibri"/>
          <w:sz w:val="24"/>
          <w:szCs w:val="24"/>
        </w:rPr>
      </w:pPr>
      <w:r w:rsidRPr="00A268D3">
        <w:rPr>
          <w:rFonts w:ascii="Verdana" w:hAnsi="Verdana" w:cs="Calibri"/>
          <w:sz w:val="24"/>
          <w:szCs w:val="24"/>
        </w:rPr>
        <w:t xml:space="preserve">Αισθητικής Έκφρασης και Ανάπτυξης της Δημιουργικότητας, </w:t>
      </w:r>
      <w:r w:rsidRPr="00A268D3">
        <w:rPr>
          <w:rFonts w:ascii="Verdana" w:hAnsi="Verdana" w:cs="Calibri"/>
          <w:sz w:val="24"/>
          <w:szCs w:val="24"/>
          <w:lang w:val="en-US"/>
        </w:rPr>
        <w:t>Tux</w:t>
      </w:r>
      <w:r w:rsidRPr="00A268D3">
        <w:rPr>
          <w:rFonts w:ascii="Verdana" w:hAnsi="Verdana" w:cs="Calibri"/>
          <w:sz w:val="24"/>
          <w:szCs w:val="24"/>
        </w:rPr>
        <w:t xml:space="preserve"> </w:t>
      </w:r>
      <w:r w:rsidRPr="00A268D3">
        <w:rPr>
          <w:rFonts w:ascii="Verdana" w:hAnsi="Verdana" w:cs="Calibri"/>
          <w:sz w:val="24"/>
          <w:szCs w:val="24"/>
          <w:lang w:val="en-US"/>
        </w:rPr>
        <w:t>Paint</w:t>
      </w:r>
    </w:p>
    <w:p w14:paraId="004DD5E5" w14:textId="77777777" w:rsidR="0061727A" w:rsidRPr="00A268D3" w:rsidRDefault="0061727A" w:rsidP="0061727A">
      <w:pPr>
        <w:pStyle w:val="a4"/>
        <w:numPr>
          <w:ilvl w:val="0"/>
          <w:numId w:val="1"/>
        </w:numPr>
        <w:spacing w:line="276" w:lineRule="auto"/>
        <w:ind w:left="1797" w:hanging="357"/>
        <w:rPr>
          <w:rFonts w:ascii="Verdana" w:hAnsi="Verdana" w:cs="Calibri"/>
          <w:sz w:val="24"/>
          <w:szCs w:val="24"/>
        </w:rPr>
      </w:pPr>
      <w:proofErr w:type="spellStart"/>
      <w:r w:rsidRPr="00A268D3">
        <w:rPr>
          <w:rFonts w:ascii="Verdana" w:hAnsi="Verdana" w:cs="Calibri"/>
          <w:sz w:val="24"/>
          <w:szCs w:val="24"/>
        </w:rPr>
        <w:t>Φυλλομετρητή</w:t>
      </w:r>
      <w:proofErr w:type="spellEnd"/>
      <w:r w:rsidRPr="00A268D3">
        <w:rPr>
          <w:rFonts w:ascii="Verdana" w:hAnsi="Verdana" w:cs="Calibri"/>
          <w:sz w:val="24"/>
          <w:szCs w:val="24"/>
        </w:rPr>
        <w:t xml:space="preserve"> - Μηχανών Αναζήτησης,</w:t>
      </w:r>
    </w:p>
    <w:p w14:paraId="451353E9" w14:textId="77777777" w:rsidR="0061727A" w:rsidRPr="00A268D3" w:rsidRDefault="0061727A" w:rsidP="0061727A">
      <w:pPr>
        <w:pStyle w:val="a4"/>
        <w:spacing w:before="120" w:after="120" w:line="276" w:lineRule="auto"/>
        <w:jc w:val="both"/>
        <w:rPr>
          <w:rFonts w:ascii="Verdana" w:hAnsi="Verdana" w:cs="Calibri"/>
          <w:sz w:val="24"/>
          <w:szCs w:val="24"/>
        </w:rPr>
      </w:pPr>
    </w:p>
    <w:p w14:paraId="1186E173" w14:textId="77777777" w:rsidR="00594581" w:rsidRPr="0061727A" w:rsidRDefault="00594581" w:rsidP="0061727A">
      <w:pPr>
        <w:spacing w:before="120" w:after="120" w:line="360" w:lineRule="auto"/>
        <w:jc w:val="both"/>
        <w:rPr>
          <w:rFonts w:ascii="Verdana" w:hAnsi="Verdana" w:cs="Calibri"/>
        </w:rPr>
      </w:pPr>
      <w:r w:rsidRPr="0088573F">
        <w:rPr>
          <w:rFonts w:ascii="Times New Roman" w:hAnsi="Times New Roman"/>
          <w:sz w:val="26"/>
          <w:szCs w:val="26"/>
        </w:rPr>
        <w:br w:type="page"/>
      </w:r>
      <w:r w:rsidRPr="0061727A">
        <w:rPr>
          <w:rStyle w:val="a3"/>
          <w:rFonts w:ascii="Verdana" w:hAnsi="Verdana" w:cs="Calibri"/>
        </w:rPr>
        <w:lastRenderedPageBreak/>
        <w:t>Α. Συνοπτική παρουσίαση της δραστηριότητας</w:t>
      </w:r>
    </w:p>
    <w:p w14:paraId="7E83A56E" w14:textId="77777777" w:rsidR="00594581" w:rsidRPr="0061727A" w:rsidRDefault="00594581" w:rsidP="0061727A">
      <w:pPr>
        <w:pStyle w:val="Web"/>
        <w:spacing w:before="120" w:beforeAutospacing="0" w:after="120" w:afterAutospacing="0" w:line="360" w:lineRule="auto"/>
        <w:jc w:val="both"/>
        <w:rPr>
          <w:rFonts w:ascii="Verdana" w:hAnsi="Verdana" w:cs="Calibri"/>
          <w:sz w:val="22"/>
          <w:szCs w:val="22"/>
        </w:rPr>
      </w:pPr>
      <w:r w:rsidRPr="0061727A">
        <w:rPr>
          <w:rStyle w:val="a3"/>
          <w:rFonts w:ascii="Verdana" w:hAnsi="Verdana" w:cs="Calibri"/>
          <w:sz w:val="22"/>
          <w:szCs w:val="22"/>
        </w:rPr>
        <w:t>Α.1 Τίτλος της δραστηριότητας</w:t>
      </w:r>
    </w:p>
    <w:p w14:paraId="1B6E770E" w14:textId="77777777" w:rsidR="00594581" w:rsidRPr="0061727A" w:rsidRDefault="00594581" w:rsidP="0061727A">
      <w:pPr>
        <w:pStyle w:val="Web"/>
        <w:spacing w:before="120" w:beforeAutospacing="0" w:after="120" w:afterAutospacing="0" w:line="360" w:lineRule="auto"/>
        <w:jc w:val="both"/>
        <w:rPr>
          <w:rFonts w:ascii="Verdana" w:hAnsi="Verdana" w:cs="Calibri"/>
          <w:sz w:val="22"/>
          <w:szCs w:val="22"/>
        </w:rPr>
      </w:pPr>
      <w:r w:rsidRPr="0061727A">
        <w:rPr>
          <w:rFonts w:ascii="Verdana" w:hAnsi="Verdana" w:cs="Calibri"/>
          <w:sz w:val="22"/>
          <w:szCs w:val="22"/>
        </w:rPr>
        <w:t>Α.2 Δημιουργός/οι της διδακτικής δραστηριότητας (Ονοματεπώνυμο των μελών της Ομάδας)</w:t>
      </w:r>
    </w:p>
    <w:p w14:paraId="77DA24EE" w14:textId="77777777" w:rsidR="00594581" w:rsidRPr="0061727A" w:rsidRDefault="00594581" w:rsidP="0061727A">
      <w:pPr>
        <w:pStyle w:val="Web"/>
        <w:spacing w:before="120" w:beforeAutospacing="0" w:after="120" w:afterAutospacing="0" w:line="360" w:lineRule="auto"/>
        <w:jc w:val="both"/>
        <w:rPr>
          <w:rFonts w:ascii="Verdana" w:hAnsi="Verdana" w:cs="Calibri"/>
          <w:sz w:val="22"/>
          <w:szCs w:val="22"/>
        </w:rPr>
      </w:pPr>
      <w:r w:rsidRPr="0061727A">
        <w:rPr>
          <w:rFonts w:ascii="Verdana" w:hAnsi="Verdana" w:cs="Calibri"/>
          <w:sz w:val="22"/>
          <w:szCs w:val="22"/>
        </w:rPr>
        <w:t>Α.3 Εμπλεκόμενες Γνωστικές περιοχές</w:t>
      </w:r>
    </w:p>
    <w:p w14:paraId="06C7BE4B" w14:textId="77777777" w:rsidR="00594581" w:rsidRPr="0061727A" w:rsidRDefault="00594581" w:rsidP="0061727A">
      <w:pPr>
        <w:pStyle w:val="Web"/>
        <w:spacing w:before="120" w:beforeAutospacing="0" w:after="120" w:afterAutospacing="0" w:line="360" w:lineRule="auto"/>
        <w:jc w:val="both"/>
        <w:rPr>
          <w:rFonts w:ascii="Verdana" w:hAnsi="Verdana" w:cs="Calibri"/>
          <w:sz w:val="22"/>
          <w:szCs w:val="22"/>
        </w:rPr>
      </w:pPr>
      <w:r w:rsidRPr="0061727A">
        <w:rPr>
          <w:rFonts w:ascii="Verdana" w:hAnsi="Verdana" w:cs="Calibri"/>
          <w:sz w:val="22"/>
          <w:szCs w:val="22"/>
        </w:rPr>
        <w:t xml:space="preserve">Α.4 </w:t>
      </w:r>
      <w:proofErr w:type="spellStart"/>
      <w:r w:rsidRPr="0061727A">
        <w:rPr>
          <w:rFonts w:ascii="Verdana" w:hAnsi="Verdana" w:cs="Calibri"/>
          <w:sz w:val="22"/>
          <w:szCs w:val="22"/>
        </w:rPr>
        <w:t>Προαπαιτούμενες</w:t>
      </w:r>
      <w:proofErr w:type="spellEnd"/>
      <w:r w:rsidRPr="0061727A">
        <w:rPr>
          <w:rFonts w:ascii="Verdana" w:hAnsi="Verdana" w:cs="Calibri"/>
          <w:sz w:val="22"/>
          <w:szCs w:val="22"/>
        </w:rPr>
        <w:t xml:space="preserve"> γνώσεις των μαθητών</w:t>
      </w:r>
    </w:p>
    <w:p w14:paraId="37DBF23A" w14:textId="77777777" w:rsidR="00594581" w:rsidRPr="0061727A" w:rsidRDefault="00594581" w:rsidP="0061727A">
      <w:pPr>
        <w:pStyle w:val="Web"/>
        <w:spacing w:before="120" w:beforeAutospacing="0" w:after="120" w:afterAutospacing="0" w:line="360" w:lineRule="auto"/>
        <w:jc w:val="both"/>
        <w:rPr>
          <w:rFonts w:ascii="Verdana" w:hAnsi="Verdana" w:cs="Calibri"/>
          <w:sz w:val="22"/>
          <w:szCs w:val="22"/>
        </w:rPr>
      </w:pPr>
      <w:r w:rsidRPr="0061727A">
        <w:rPr>
          <w:rFonts w:ascii="Verdana" w:hAnsi="Verdana" w:cs="Calibri"/>
          <w:sz w:val="22"/>
          <w:szCs w:val="22"/>
        </w:rPr>
        <w:t>Α.5 Εκτιμώμενη διάρκεια</w:t>
      </w:r>
    </w:p>
    <w:p w14:paraId="0BE870A4" w14:textId="77777777" w:rsidR="00594581" w:rsidRPr="0061727A" w:rsidRDefault="00594581" w:rsidP="0061727A">
      <w:pPr>
        <w:pStyle w:val="Web"/>
        <w:spacing w:before="120" w:beforeAutospacing="0" w:after="120" w:afterAutospacing="0" w:line="360" w:lineRule="auto"/>
        <w:jc w:val="both"/>
        <w:rPr>
          <w:rFonts w:ascii="Verdana" w:hAnsi="Verdana" w:cs="Calibri"/>
          <w:sz w:val="22"/>
          <w:szCs w:val="22"/>
        </w:rPr>
      </w:pPr>
      <w:r w:rsidRPr="0061727A">
        <w:rPr>
          <w:rFonts w:ascii="Verdana" w:hAnsi="Verdana" w:cs="Calibri"/>
          <w:sz w:val="22"/>
          <w:szCs w:val="22"/>
        </w:rPr>
        <w:t>Α.6 Συσχετισμός με το Αναλυτικό Πρόγραμμα</w:t>
      </w:r>
    </w:p>
    <w:p w14:paraId="6F3607AF" w14:textId="77777777" w:rsidR="00594581" w:rsidRPr="0061727A" w:rsidRDefault="005C2B61" w:rsidP="0061727A">
      <w:pPr>
        <w:pStyle w:val="Web"/>
        <w:spacing w:before="120" w:beforeAutospacing="0" w:after="120" w:afterAutospacing="0" w:line="360" w:lineRule="auto"/>
        <w:jc w:val="both"/>
        <w:rPr>
          <w:rStyle w:val="a3"/>
          <w:rFonts w:ascii="Verdana" w:hAnsi="Verdana" w:cs="Calibri"/>
          <w:sz w:val="22"/>
          <w:szCs w:val="22"/>
        </w:rPr>
      </w:pPr>
      <w:r w:rsidRPr="0061727A">
        <w:rPr>
          <w:rStyle w:val="a3"/>
          <w:rFonts w:ascii="Verdana" w:hAnsi="Verdana" w:cs="Calibri"/>
          <w:sz w:val="22"/>
          <w:szCs w:val="22"/>
        </w:rPr>
        <w:t>Β. Οι εναλλακτικές αντιλήψεις</w:t>
      </w:r>
      <w:r w:rsidR="00594581" w:rsidRPr="0061727A">
        <w:rPr>
          <w:rStyle w:val="a3"/>
          <w:rFonts w:ascii="Verdana" w:hAnsi="Verdana" w:cs="Calibri"/>
          <w:sz w:val="22"/>
          <w:szCs w:val="22"/>
        </w:rPr>
        <w:t xml:space="preserve"> των μαθητών</w:t>
      </w:r>
      <w:r w:rsidR="00A95854" w:rsidRPr="0061727A">
        <w:rPr>
          <w:rStyle w:val="a3"/>
          <w:rFonts w:ascii="Verdana" w:hAnsi="Verdana" w:cs="Calibri"/>
          <w:sz w:val="22"/>
          <w:szCs w:val="22"/>
        </w:rPr>
        <w:t xml:space="preserve"> </w:t>
      </w:r>
    </w:p>
    <w:p w14:paraId="06D1C90D" w14:textId="77777777" w:rsidR="00594581" w:rsidRPr="0061727A" w:rsidRDefault="00594581" w:rsidP="0061727A">
      <w:pPr>
        <w:pStyle w:val="Web"/>
        <w:spacing w:before="120" w:beforeAutospacing="0" w:after="120" w:afterAutospacing="0" w:line="360" w:lineRule="auto"/>
        <w:jc w:val="both"/>
        <w:rPr>
          <w:rFonts w:ascii="Verdana" w:hAnsi="Verdana" w:cs="Calibri"/>
          <w:sz w:val="22"/>
          <w:szCs w:val="22"/>
        </w:rPr>
      </w:pPr>
      <w:r w:rsidRPr="0061727A">
        <w:rPr>
          <w:rStyle w:val="a3"/>
          <w:rFonts w:ascii="Verdana" w:hAnsi="Verdana" w:cs="Calibri"/>
          <w:sz w:val="22"/>
          <w:szCs w:val="22"/>
        </w:rPr>
        <w:t>Γ. Στόχοι της δραστηριότητας</w:t>
      </w:r>
    </w:p>
    <w:p w14:paraId="391AB098" w14:textId="77777777" w:rsidR="00594581" w:rsidRPr="0061727A" w:rsidRDefault="00594581" w:rsidP="0061727A">
      <w:pPr>
        <w:pStyle w:val="Web"/>
        <w:spacing w:before="120" w:beforeAutospacing="0" w:after="120" w:afterAutospacing="0" w:line="360" w:lineRule="auto"/>
        <w:jc w:val="both"/>
        <w:rPr>
          <w:rFonts w:ascii="Verdana" w:hAnsi="Verdana" w:cs="Calibri"/>
          <w:sz w:val="22"/>
          <w:szCs w:val="22"/>
        </w:rPr>
      </w:pPr>
      <w:r w:rsidRPr="0061727A">
        <w:rPr>
          <w:rFonts w:ascii="Verdana" w:hAnsi="Verdana" w:cs="Calibri"/>
          <w:sz w:val="22"/>
          <w:szCs w:val="22"/>
        </w:rPr>
        <w:t>1. Ως προς το γνωστικό αντικείμενο</w:t>
      </w:r>
    </w:p>
    <w:p w14:paraId="4FF58BE3" w14:textId="77777777" w:rsidR="00594581" w:rsidRPr="0061727A" w:rsidRDefault="00594581" w:rsidP="0061727A">
      <w:pPr>
        <w:pStyle w:val="Web"/>
        <w:spacing w:before="120" w:beforeAutospacing="0" w:after="120" w:afterAutospacing="0" w:line="360" w:lineRule="auto"/>
        <w:jc w:val="both"/>
        <w:rPr>
          <w:rFonts w:ascii="Verdana" w:hAnsi="Verdana" w:cs="Calibri"/>
          <w:sz w:val="22"/>
          <w:szCs w:val="22"/>
        </w:rPr>
      </w:pPr>
      <w:r w:rsidRPr="0061727A">
        <w:rPr>
          <w:rFonts w:ascii="Verdana" w:hAnsi="Verdana" w:cs="Calibri"/>
          <w:sz w:val="22"/>
          <w:szCs w:val="22"/>
        </w:rPr>
        <w:t>2. Ως προς τη χρήση των νέων τεχνολογιών</w:t>
      </w:r>
    </w:p>
    <w:p w14:paraId="1A04670C" w14:textId="77777777" w:rsidR="00594581" w:rsidRPr="0061727A" w:rsidRDefault="00594581" w:rsidP="0061727A">
      <w:pPr>
        <w:pStyle w:val="Web"/>
        <w:spacing w:before="120" w:beforeAutospacing="0" w:after="120" w:afterAutospacing="0" w:line="360" w:lineRule="auto"/>
        <w:jc w:val="both"/>
        <w:rPr>
          <w:rFonts w:ascii="Verdana" w:hAnsi="Verdana" w:cs="Calibri"/>
          <w:sz w:val="22"/>
          <w:szCs w:val="22"/>
        </w:rPr>
      </w:pPr>
      <w:r w:rsidRPr="0061727A">
        <w:rPr>
          <w:rFonts w:ascii="Verdana" w:hAnsi="Verdana" w:cs="Calibri"/>
          <w:sz w:val="22"/>
          <w:szCs w:val="22"/>
        </w:rPr>
        <w:t>3. Ως προς τη μαθησιακή διαδικασία</w:t>
      </w:r>
    </w:p>
    <w:p w14:paraId="35F1FA32" w14:textId="77777777" w:rsidR="00594581" w:rsidRPr="0061727A" w:rsidRDefault="00594581" w:rsidP="0061727A">
      <w:pPr>
        <w:pStyle w:val="Web"/>
        <w:spacing w:before="120" w:beforeAutospacing="0" w:after="120" w:afterAutospacing="0" w:line="360" w:lineRule="auto"/>
        <w:jc w:val="both"/>
        <w:rPr>
          <w:rFonts w:ascii="Verdana" w:hAnsi="Verdana" w:cs="Calibri"/>
          <w:sz w:val="22"/>
          <w:szCs w:val="22"/>
        </w:rPr>
      </w:pPr>
      <w:r w:rsidRPr="0061727A">
        <w:rPr>
          <w:rStyle w:val="a3"/>
          <w:rFonts w:ascii="Verdana" w:hAnsi="Verdana" w:cs="Calibri"/>
          <w:color w:val="000000"/>
          <w:sz w:val="22"/>
          <w:szCs w:val="22"/>
        </w:rPr>
        <w:t>Δ. Διδακτικό υλικό και απαιτούμενη υλικοτεχνική υποδομή</w:t>
      </w:r>
    </w:p>
    <w:p w14:paraId="1F182AE8" w14:textId="77777777" w:rsidR="00594581" w:rsidRPr="0061727A" w:rsidRDefault="00594581" w:rsidP="0061727A">
      <w:pPr>
        <w:pStyle w:val="Web"/>
        <w:spacing w:before="120" w:beforeAutospacing="0" w:after="120" w:afterAutospacing="0" w:line="360" w:lineRule="auto"/>
        <w:jc w:val="both"/>
        <w:rPr>
          <w:rFonts w:ascii="Verdana" w:hAnsi="Verdana" w:cs="Calibri"/>
          <w:sz w:val="22"/>
          <w:szCs w:val="22"/>
        </w:rPr>
      </w:pPr>
      <w:r w:rsidRPr="0061727A">
        <w:rPr>
          <w:rFonts w:ascii="Verdana" w:hAnsi="Verdana" w:cs="Calibri"/>
          <w:color w:val="000000"/>
          <w:sz w:val="22"/>
          <w:szCs w:val="22"/>
        </w:rPr>
        <w:t>Δ.1 Υλικοτεχνική υποδομή</w:t>
      </w:r>
    </w:p>
    <w:p w14:paraId="7D32B87B" w14:textId="77777777" w:rsidR="00594581" w:rsidRPr="0061727A" w:rsidRDefault="00594581" w:rsidP="0061727A">
      <w:pPr>
        <w:pStyle w:val="Web"/>
        <w:spacing w:before="120" w:beforeAutospacing="0" w:after="120" w:afterAutospacing="0" w:line="360" w:lineRule="auto"/>
        <w:jc w:val="both"/>
        <w:rPr>
          <w:rFonts w:ascii="Verdana" w:hAnsi="Verdana" w:cs="Calibri"/>
          <w:sz w:val="22"/>
          <w:szCs w:val="22"/>
        </w:rPr>
      </w:pPr>
      <w:r w:rsidRPr="0061727A">
        <w:rPr>
          <w:rFonts w:ascii="Verdana" w:hAnsi="Verdana" w:cs="Calibri"/>
          <w:color w:val="000000"/>
          <w:sz w:val="22"/>
          <w:szCs w:val="22"/>
        </w:rPr>
        <w:t>Δ.2 Διδακτικό υλικό</w:t>
      </w:r>
    </w:p>
    <w:p w14:paraId="1DDC3B59" w14:textId="77777777" w:rsidR="00594581" w:rsidRPr="0061727A" w:rsidRDefault="00594581" w:rsidP="0061727A">
      <w:pPr>
        <w:pStyle w:val="Web"/>
        <w:spacing w:before="120" w:beforeAutospacing="0" w:after="120" w:afterAutospacing="0" w:line="360" w:lineRule="auto"/>
        <w:jc w:val="both"/>
        <w:rPr>
          <w:rFonts w:ascii="Verdana" w:hAnsi="Verdana" w:cs="Calibri"/>
          <w:sz w:val="22"/>
          <w:szCs w:val="22"/>
        </w:rPr>
      </w:pPr>
      <w:r w:rsidRPr="0061727A">
        <w:rPr>
          <w:rStyle w:val="a3"/>
          <w:rFonts w:ascii="Verdana" w:hAnsi="Verdana" w:cs="Calibri"/>
          <w:color w:val="000000"/>
          <w:sz w:val="22"/>
          <w:szCs w:val="22"/>
        </w:rPr>
        <w:t>Ε. Περιγραφή της δραστηριότητας</w:t>
      </w:r>
    </w:p>
    <w:p w14:paraId="24DD9821" w14:textId="77777777" w:rsidR="00594581" w:rsidRPr="0061727A" w:rsidRDefault="00594581" w:rsidP="0061727A">
      <w:pPr>
        <w:pStyle w:val="Web"/>
        <w:spacing w:before="120" w:beforeAutospacing="0" w:after="120" w:afterAutospacing="0" w:line="360" w:lineRule="auto"/>
        <w:jc w:val="both"/>
        <w:rPr>
          <w:rFonts w:ascii="Verdana" w:hAnsi="Verdana" w:cs="Calibri"/>
          <w:sz w:val="22"/>
          <w:szCs w:val="22"/>
        </w:rPr>
      </w:pPr>
      <w:r w:rsidRPr="0061727A">
        <w:rPr>
          <w:rFonts w:ascii="Verdana" w:hAnsi="Verdana" w:cs="Calibri"/>
          <w:color w:val="000000"/>
          <w:sz w:val="22"/>
          <w:szCs w:val="22"/>
        </w:rPr>
        <w:t>Ε.1 Οργάνωση της Τάξης</w:t>
      </w:r>
    </w:p>
    <w:p w14:paraId="6421F8D0" w14:textId="77777777" w:rsidR="00594581" w:rsidRDefault="00594581" w:rsidP="0061727A">
      <w:pPr>
        <w:pStyle w:val="Web"/>
        <w:spacing w:before="120" w:beforeAutospacing="0" w:after="120" w:afterAutospacing="0" w:line="360" w:lineRule="auto"/>
        <w:jc w:val="both"/>
        <w:rPr>
          <w:rFonts w:ascii="Verdana" w:hAnsi="Verdana" w:cs="Calibri"/>
          <w:color w:val="000000"/>
          <w:sz w:val="22"/>
          <w:szCs w:val="22"/>
        </w:rPr>
      </w:pPr>
      <w:r w:rsidRPr="0061727A">
        <w:rPr>
          <w:rFonts w:ascii="Verdana" w:hAnsi="Verdana" w:cs="Calibri"/>
          <w:color w:val="000000"/>
          <w:sz w:val="22"/>
          <w:szCs w:val="22"/>
        </w:rPr>
        <w:t>Ε.2 Διδακτικές προσεγγίσεις και στρατηγικές</w:t>
      </w:r>
    </w:p>
    <w:p w14:paraId="065320B4" w14:textId="77777777" w:rsidR="003F40E6" w:rsidRDefault="003F40E6" w:rsidP="0061727A">
      <w:pPr>
        <w:pStyle w:val="Web"/>
        <w:spacing w:before="120" w:beforeAutospacing="0" w:after="120" w:afterAutospacing="0" w:line="360" w:lineRule="auto"/>
        <w:jc w:val="both"/>
        <w:rPr>
          <w:rFonts w:ascii="Verdana" w:hAnsi="Verdana" w:cs="Calibri"/>
          <w:color w:val="000000"/>
          <w:sz w:val="22"/>
          <w:szCs w:val="22"/>
        </w:rPr>
      </w:pPr>
      <w:r>
        <w:rPr>
          <w:rFonts w:ascii="Verdana" w:hAnsi="Verdana" w:cs="Calibri"/>
          <w:color w:val="000000"/>
          <w:sz w:val="22"/>
          <w:szCs w:val="22"/>
        </w:rPr>
        <w:t>1. Θεωρητική προσέγγιση</w:t>
      </w:r>
    </w:p>
    <w:p w14:paraId="3E1A4466" w14:textId="77777777" w:rsidR="003F40E6" w:rsidRDefault="003F40E6" w:rsidP="0061727A">
      <w:pPr>
        <w:pStyle w:val="Web"/>
        <w:spacing w:before="120" w:beforeAutospacing="0" w:after="120" w:afterAutospacing="0" w:line="360" w:lineRule="auto"/>
        <w:jc w:val="both"/>
        <w:rPr>
          <w:rFonts w:ascii="Verdana" w:hAnsi="Verdana" w:cs="Calibri"/>
          <w:color w:val="000000"/>
          <w:sz w:val="22"/>
          <w:szCs w:val="22"/>
        </w:rPr>
      </w:pPr>
      <w:r>
        <w:rPr>
          <w:rFonts w:ascii="Verdana" w:hAnsi="Verdana" w:cs="Calibri"/>
          <w:color w:val="000000"/>
          <w:sz w:val="22"/>
          <w:szCs w:val="22"/>
        </w:rPr>
        <w:t xml:space="preserve">2. Επιλογή και τεκμηρίωση διδακτικών στρατηγικών </w:t>
      </w:r>
    </w:p>
    <w:p w14:paraId="10BEE0F0" w14:textId="77777777" w:rsidR="003F40E6" w:rsidRDefault="003F40E6" w:rsidP="0061727A">
      <w:pPr>
        <w:pStyle w:val="Web"/>
        <w:spacing w:before="120" w:beforeAutospacing="0" w:after="120" w:afterAutospacing="0" w:line="360" w:lineRule="auto"/>
        <w:jc w:val="both"/>
        <w:rPr>
          <w:rFonts w:ascii="Verdana" w:hAnsi="Verdana" w:cs="Calibri"/>
          <w:color w:val="000000"/>
          <w:sz w:val="22"/>
          <w:szCs w:val="22"/>
        </w:rPr>
      </w:pPr>
      <w:r>
        <w:rPr>
          <w:rFonts w:ascii="Verdana" w:hAnsi="Verdana" w:cs="Calibri"/>
          <w:color w:val="000000"/>
          <w:sz w:val="22"/>
          <w:szCs w:val="22"/>
        </w:rPr>
        <w:t>3. Τεκμηρίωση χρήσης ΤΠΕ</w:t>
      </w:r>
    </w:p>
    <w:p w14:paraId="05C80F8A" w14:textId="77777777" w:rsidR="003F40E6" w:rsidRPr="00FF7120" w:rsidRDefault="003F40E6" w:rsidP="003F40E6">
      <w:pPr>
        <w:jc w:val="both"/>
        <w:rPr>
          <w:rFonts w:ascii="Verdana" w:eastAsia="Times New Roman" w:hAnsi="Verdana" w:cs="Calibri"/>
          <w:color w:val="000000"/>
          <w:lang w:eastAsia="el-GR"/>
        </w:rPr>
      </w:pPr>
      <w:r w:rsidRPr="00FF7120">
        <w:rPr>
          <w:rFonts w:ascii="Verdana" w:eastAsia="Times New Roman" w:hAnsi="Verdana" w:cs="Calibri"/>
          <w:color w:val="000000"/>
          <w:lang w:eastAsia="el-GR"/>
        </w:rPr>
        <w:t>Πως τεκμηριώνεται η χρήση των ΤΠΕ στην εν λόγω δραστηριότητα και ειδικότερα ποια είναι η προστιθέμενη αξία χρήσης τους για τη διδασκαλία και τη μάθηση. Με άλλα λόγια, τι μπορούμε να κάνουμε με τις ΤΠΕ που δεν είναι εφικτό (ή είναι δύσκολα υλοποιήσιμο) χωρίς αυτές.</w:t>
      </w:r>
    </w:p>
    <w:p w14:paraId="6708C505" w14:textId="77777777" w:rsidR="004C20DD" w:rsidRDefault="00FF7120" w:rsidP="0061727A">
      <w:pPr>
        <w:pStyle w:val="Web"/>
        <w:spacing w:before="120" w:beforeAutospacing="0" w:after="120" w:afterAutospacing="0" w:line="360" w:lineRule="auto"/>
        <w:jc w:val="both"/>
        <w:rPr>
          <w:rFonts w:ascii="Verdana" w:hAnsi="Verdana" w:cs="Calibri"/>
          <w:color w:val="000000"/>
          <w:sz w:val="22"/>
          <w:szCs w:val="22"/>
        </w:rPr>
      </w:pPr>
      <w:r>
        <w:rPr>
          <w:rFonts w:ascii="Verdana" w:hAnsi="Verdana" w:cs="Calibri"/>
          <w:color w:val="000000"/>
          <w:sz w:val="22"/>
          <w:szCs w:val="22"/>
        </w:rPr>
        <w:t xml:space="preserve">Επίσης </w:t>
      </w:r>
    </w:p>
    <w:p w14:paraId="567B513E" w14:textId="77777777" w:rsidR="004C20DD" w:rsidRPr="00FF7120" w:rsidRDefault="004C20DD" w:rsidP="004C20DD">
      <w:pPr>
        <w:jc w:val="both"/>
        <w:rPr>
          <w:rFonts w:ascii="Verdana" w:eastAsia="Times New Roman" w:hAnsi="Verdana" w:cs="Calibri"/>
          <w:color w:val="000000"/>
          <w:lang w:eastAsia="el-GR"/>
        </w:rPr>
      </w:pPr>
      <w:r w:rsidRPr="00FF7120">
        <w:rPr>
          <w:rFonts w:ascii="Verdana" w:eastAsia="Times New Roman" w:hAnsi="Verdana" w:cs="Calibri"/>
          <w:i/>
          <w:color w:val="000000"/>
          <w:lang w:eastAsia="el-GR"/>
        </w:rPr>
        <w:t>Σημειώστε ποιον ή ποιους ρόλους θεωρείτε ότι διαδραματίζει ο υπολογιστής στη διδακτική σας παρέμβαση</w:t>
      </w:r>
      <w:r w:rsidRPr="00FF7120">
        <w:rPr>
          <w:rFonts w:ascii="Verdana" w:eastAsia="Times New Roman" w:hAnsi="Verdana" w:cs="Calibri"/>
          <w:color w:val="000000"/>
          <w:lang w:eastAsia="el-GR"/>
        </w:rPr>
        <w:t>:</w:t>
      </w:r>
    </w:p>
    <w:p w14:paraId="53E89E19" w14:textId="77777777" w:rsidR="004C20DD" w:rsidRPr="00FF7120" w:rsidRDefault="004C20DD" w:rsidP="004C20DD">
      <w:pPr>
        <w:numPr>
          <w:ilvl w:val="0"/>
          <w:numId w:val="3"/>
        </w:numPr>
        <w:spacing w:after="0"/>
        <w:jc w:val="both"/>
        <w:rPr>
          <w:rFonts w:ascii="Verdana" w:eastAsia="Times New Roman" w:hAnsi="Verdana" w:cs="Calibri"/>
          <w:color w:val="000000"/>
          <w:lang w:eastAsia="el-GR"/>
        </w:rPr>
      </w:pPr>
      <w:r w:rsidRPr="00FF7120">
        <w:rPr>
          <w:rFonts w:ascii="Verdana" w:eastAsia="Times New Roman" w:hAnsi="Verdana" w:cs="Calibri"/>
          <w:color w:val="000000"/>
          <w:lang w:eastAsia="el-GR"/>
        </w:rPr>
        <w:lastRenderedPageBreak/>
        <w:t xml:space="preserve">εποπτικό μέσο διδασκαλίας </w:t>
      </w:r>
    </w:p>
    <w:p w14:paraId="1E061879" w14:textId="77777777" w:rsidR="004C20DD" w:rsidRPr="00FF7120" w:rsidRDefault="004C20DD" w:rsidP="004C20DD">
      <w:pPr>
        <w:numPr>
          <w:ilvl w:val="0"/>
          <w:numId w:val="3"/>
        </w:numPr>
        <w:spacing w:after="0"/>
        <w:jc w:val="both"/>
        <w:rPr>
          <w:rFonts w:ascii="Verdana" w:eastAsia="Times New Roman" w:hAnsi="Verdana" w:cs="Calibri"/>
          <w:color w:val="000000"/>
          <w:lang w:eastAsia="el-GR"/>
        </w:rPr>
      </w:pPr>
      <w:r w:rsidRPr="00FF7120">
        <w:rPr>
          <w:rFonts w:ascii="Verdana" w:eastAsia="Times New Roman" w:hAnsi="Verdana" w:cs="Calibri"/>
          <w:color w:val="000000"/>
          <w:lang w:eastAsia="el-GR"/>
        </w:rPr>
        <w:t xml:space="preserve">εργαλείο πρακτικής και εξάσκησης </w:t>
      </w:r>
    </w:p>
    <w:p w14:paraId="6AE5A94E" w14:textId="77777777" w:rsidR="004C20DD" w:rsidRPr="00FF7120" w:rsidRDefault="004C20DD" w:rsidP="004C20DD">
      <w:pPr>
        <w:numPr>
          <w:ilvl w:val="0"/>
          <w:numId w:val="3"/>
        </w:numPr>
        <w:spacing w:after="0"/>
        <w:jc w:val="both"/>
        <w:rPr>
          <w:rFonts w:ascii="Verdana" w:eastAsia="Times New Roman" w:hAnsi="Verdana" w:cs="Calibri"/>
          <w:color w:val="000000"/>
          <w:lang w:eastAsia="el-GR"/>
        </w:rPr>
      </w:pPr>
      <w:r w:rsidRPr="00FF7120">
        <w:rPr>
          <w:rFonts w:ascii="Verdana" w:eastAsia="Times New Roman" w:hAnsi="Verdana" w:cs="Calibri"/>
          <w:color w:val="000000"/>
          <w:lang w:eastAsia="el-GR"/>
        </w:rPr>
        <w:t xml:space="preserve">γνωστικό διερευνητικό εργαλείο </w:t>
      </w:r>
    </w:p>
    <w:p w14:paraId="079CFCE4" w14:textId="77777777" w:rsidR="004C20DD" w:rsidRPr="00FF7120" w:rsidRDefault="004C20DD" w:rsidP="004C20DD">
      <w:pPr>
        <w:numPr>
          <w:ilvl w:val="0"/>
          <w:numId w:val="3"/>
        </w:numPr>
        <w:spacing w:after="0"/>
        <w:jc w:val="both"/>
        <w:rPr>
          <w:rFonts w:ascii="Verdana" w:eastAsia="Times New Roman" w:hAnsi="Verdana" w:cs="Calibri"/>
          <w:color w:val="000000"/>
          <w:lang w:eastAsia="el-GR"/>
        </w:rPr>
      </w:pPr>
      <w:r w:rsidRPr="00FF7120">
        <w:rPr>
          <w:rFonts w:ascii="Verdana" w:eastAsia="Times New Roman" w:hAnsi="Verdana" w:cs="Calibri"/>
          <w:color w:val="000000"/>
          <w:lang w:eastAsia="el-GR"/>
        </w:rPr>
        <w:t xml:space="preserve">εργαλείο επικοινωνίας και συνεργασίας </w:t>
      </w:r>
    </w:p>
    <w:p w14:paraId="2C9E6B81" w14:textId="77777777" w:rsidR="004C20DD" w:rsidRPr="00FF7120" w:rsidRDefault="004C20DD" w:rsidP="004C20DD">
      <w:pPr>
        <w:numPr>
          <w:ilvl w:val="0"/>
          <w:numId w:val="3"/>
        </w:numPr>
        <w:spacing w:after="0"/>
        <w:jc w:val="both"/>
        <w:rPr>
          <w:rFonts w:ascii="Verdana" w:eastAsia="Times New Roman" w:hAnsi="Verdana" w:cs="Calibri"/>
          <w:color w:val="000000"/>
          <w:lang w:eastAsia="el-GR"/>
        </w:rPr>
      </w:pPr>
      <w:r w:rsidRPr="00FF7120">
        <w:rPr>
          <w:rFonts w:ascii="Verdana" w:eastAsia="Times New Roman" w:hAnsi="Verdana" w:cs="Calibri"/>
          <w:color w:val="000000"/>
          <w:lang w:eastAsia="el-GR"/>
        </w:rPr>
        <w:t xml:space="preserve">εργαλείο αναζήτησης πληροφοριών </w:t>
      </w:r>
    </w:p>
    <w:p w14:paraId="548F01F0" w14:textId="77777777" w:rsidR="004C20DD" w:rsidRPr="00FF7120" w:rsidRDefault="004C20DD" w:rsidP="004C20DD">
      <w:pPr>
        <w:numPr>
          <w:ilvl w:val="0"/>
          <w:numId w:val="3"/>
        </w:numPr>
        <w:spacing w:after="0"/>
        <w:jc w:val="both"/>
        <w:rPr>
          <w:rFonts w:ascii="Verdana" w:eastAsia="Times New Roman" w:hAnsi="Verdana" w:cs="Calibri"/>
          <w:color w:val="000000"/>
          <w:lang w:eastAsia="el-GR"/>
        </w:rPr>
      </w:pPr>
      <w:r w:rsidRPr="00FF7120">
        <w:rPr>
          <w:rFonts w:ascii="Verdana" w:eastAsia="Times New Roman" w:hAnsi="Verdana" w:cs="Calibri"/>
          <w:color w:val="000000"/>
          <w:lang w:eastAsia="el-GR"/>
        </w:rPr>
        <w:t>πληροφορικός αλφαβητισμός</w:t>
      </w:r>
    </w:p>
    <w:p w14:paraId="0D4A385F" w14:textId="77777777" w:rsidR="004C20DD" w:rsidRPr="00FF7120" w:rsidRDefault="004C20DD" w:rsidP="004C20DD">
      <w:pPr>
        <w:numPr>
          <w:ilvl w:val="0"/>
          <w:numId w:val="3"/>
        </w:numPr>
        <w:spacing w:after="0"/>
        <w:jc w:val="both"/>
        <w:rPr>
          <w:rFonts w:ascii="Verdana" w:eastAsia="Times New Roman" w:hAnsi="Verdana" w:cs="Calibri"/>
          <w:color w:val="000000"/>
          <w:lang w:eastAsia="el-GR"/>
        </w:rPr>
      </w:pPr>
      <w:r w:rsidRPr="00FF7120">
        <w:rPr>
          <w:rFonts w:ascii="Verdana" w:eastAsia="Times New Roman" w:hAnsi="Verdana" w:cs="Calibri"/>
          <w:color w:val="000000"/>
          <w:lang w:eastAsia="el-GR"/>
        </w:rPr>
        <w:t>Άλλο (σημειώστε)</w:t>
      </w:r>
    </w:p>
    <w:p w14:paraId="7361425D" w14:textId="77777777" w:rsidR="004C20DD" w:rsidRPr="00FF7120" w:rsidRDefault="004C20DD" w:rsidP="004C20DD">
      <w:pPr>
        <w:jc w:val="both"/>
        <w:rPr>
          <w:rFonts w:ascii="Verdana" w:eastAsia="Times New Roman" w:hAnsi="Verdana" w:cs="Calibri"/>
          <w:color w:val="000000"/>
          <w:lang w:eastAsia="el-GR"/>
        </w:rPr>
      </w:pPr>
    </w:p>
    <w:p w14:paraId="753BF047" w14:textId="77777777" w:rsidR="004C20DD" w:rsidRPr="00FF7120" w:rsidRDefault="004C20DD" w:rsidP="004C20DD">
      <w:pPr>
        <w:jc w:val="both"/>
        <w:rPr>
          <w:rFonts w:ascii="Verdana" w:eastAsia="Times New Roman" w:hAnsi="Verdana" w:cs="Calibri"/>
          <w:i/>
          <w:color w:val="000000"/>
          <w:lang w:eastAsia="el-GR"/>
        </w:rPr>
      </w:pPr>
      <w:r w:rsidRPr="00FF7120">
        <w:rPr>
          <w:rFonts w:ascii="Verdana" w:eastAsia="Times New Roman" w:hAnsi="Verdana" w:cs="Calibri"/>
          <w:i/>
          <w:color w:val="000000"/>
          <w:lang w:eastAsia="el-GR"/>
        </w:rPr>
        <w:t>Σημειώστε ποιον ή ποιους ρόλους θεωρείτε ότι διαδραματίζει ο εκπαιδευτικός (ή το λογισμικό ) και αιτιολογήστε</w:t>
      </w:r>
    </w:p>
    <w:p w14:paraId="177DD5CC" w14:textId="77777777" w:rsidR="004C20DD" w:rsidRPr="00FF7120" w:rsidRDefault="004C20DD" w:rsidP="004C20DD">
      <w:pPr>
        <w:numPr>
          <w:ilvl w:val="0"/>
          <w:numId w:val="4"/>
        </w:numPr>
        <w:spacing w:after="0"/>
        <w:jc w:val="both"/>
        <w:rPr>
          <w:rFonts w:ascii="Verdana" w:eastAsia="Times New Roman" w:hAnsi="Verdana" w:cs="Calibri"/>
          <w:color w:val="000000"/>
          <w:lang w:eastAsia="el-GR"/>
        </w:rPr>
      </w:pPr>
      <w:r w:rsidRPr="00FF7120">
        <w:rPr>
          <w:rFonts w:ascii="Verdana" w:eastAsia="Times New Roman" w:hAnsi="Verdana" w:cs="Calibri"/>
          <w:color w:val="000000"/>
          <w:lang w:eastAsia="el-GR"/>
        </w:rPr>
        <w:t>καθοδηγητικός</w:t>
      </w:r>
    </w:p>
    <w:p w14:paraId="517FAC47" w14:textId="77777777" w:rsidR="004C20DD" w:rsidRPr="00FF7120" w:rsidRDefault="004C20DD" w:rsidP="004C20DD">
      <w:pPr>
        <w:numPr>
          <w:ilvl w:val="0"/>
          <w:numId w:val="4"/>
        </w:numPr>
        <w:spacing w:after="0"/>
        <w:jc w:val="both"/>
        <w:rPr>
          <w:rFonts w:ascii="Verdana" w:eastAsia="Times New Roman" w:hAnsi="Verdana" w:cs="Calibri"/>
          <w:color w:val="000000"/>
          <w:lang w:eastAsia="el-GR"/>
        </w:rPr>
      </w:pPr>
      <w:proofErr w:type="spellStart"/>
      <w:r w:rsidRPr="00FF7120">
        <w:rPr>
          <w:rFonts w:ascii="Verdana" w:eastAsia="Times New Roman" w:hAnsi="Verdana" w:cs="Calibri"/>
          <w:color w:val="000000"/>
          <w:lang w:eastAsia="el-GR"/>
        </w:rPr>
        <w:t>συνερευνητικός</w:t>
      </w:r>
      <w:proofErr w:type="spellEnd"/>
      <w:r w:rsidRPr="00FF7120">
        <w:rPr>
          <w:rFonts w:ascii="Verdana" w:eastAsia="Times New Roman" w:hAnsi="Verdana" w:cs="Calibri"/>
          <w:color w:val="000000"/>
          <w:lang w:eastAsia="el-GR"/>
        </w:rPr>
        <w:t xml:space="preserve"> </w:t>
      </w:r>
    </w:p>
    <w:p w14:paraId="2A011056" w14:textId="77777777" w:rsidR="004C20DD" w:rsidRPr="00FF7120" w:rsidRDefault="004C20DD" w:rsidP="004C20DD">
      <w:pPr>
        <w:numPr>
          <w:ilvl w:val="0"/>
          <w:numId w:val="4"/>
        </w:numPr>
        <w:spacing w:after="0"/>
        <w:jc w:val="both"/>
        <w:rPr>
          <w:rFonts w:ascii="Verdana" w:eastAsia="Times New Roman" w:hAnsi="Verdana" w:cs="Calibri"/>
          <w:color w:val="000000"/>
          <w:lang w:eastAsia="el-GR"/>
        </w:rPr>
      </w:pPr>
      <w:r w:rsidRPr="00FF7120">
        <w:rPr>
          <w:rFonts w:ascii="Verdana" w:eastAsia="Times New Roman" w:hAnsi="Verdana" w:cs="Calibri"/>
          <w:color w:val="000000"/>
          <w:lang w:eastAsia="el-GR"/>
        </w:rPr>
        <w:t xml:space="preserve">συνεργατικός </w:t>
      </w:r>
    </w:p>
    <w:p w14:paraId="05DC8657" w14:textId="77777777" w:rsidR="00594581" w:rsidRPr="0061727A" w:rsidRDefault="00594581" w:rsidP="004C20DD">
      <w:pPr>
        <w:pStyle w:val="Web"/>
        <w:spacing w:before="120" w:beforeAutospacing="0" w:after="120" w:afterAutospacing="0" w:line="360" w:lineRule="auto"/>
        <w:jc w:val="both"/>
        <w:rPr>
          <w:rFonts w:ascii="Verdana" w:hAnsi="Verdana" w:cs="Calibri"/>
          <w:sz w:val="22"/>
          <w:szCs w:val="22"/>
        </w:rPr>
      </w:pPr>
    </w:p>
    <w:p w14:paraId="781A7BF0" w14:textId="77777777" w:rsidR="00594581" w:rsidRPr="0061727A" w:rsidRDefault="00594581" w:rsidP="0061727A">
      <w:pPr>
        <w:pStyle w:val="Web"/>
        <w:spacing w:before="120" w:beforeAutospacing="0" w:after="120" w:afterAutospacing="0" w:line="360" w:lineRule="auto"/>
        <w:jc w:val="both"/>
        <w:rPr>
          <w:rFonts w:ascii="Verdana" w:hAnsi="Verdana" w:cs="Calibri"/>
          <w:sz w:val="22"/>
          <w:szCs w:val="22"/>
        </w:rPr>
      </w:pPr>
      <w:r w:rsidRPr="0061727A">
        <w:rPr>
          <w:rStyle w:val="a3"/>
          <w:rFonts w:ascii="Verdana" w:hAnsi="Verdana" w:cs="Calibri"/>
          <w:sz w:val="22"/>
          <w:szCs w:val="22"/>
        </w:rPr>
        <w:t>Ε. 3 Περιγραφή δραστηριότητας</w:t>
      </w:r>
    </w:p>
    <w:p w14:paraId="2B119934" w14:textId="77777777" w:rsidR="00594581" w:rsidRPr="0061727A" w:rsidRDefault="00594581" w:rsidP="0061727A">
      <w:pPr>
        <w:pStyle w:val="Web"/>
        <w:spacing w:before="120" w:beforeAutospacing="0" w:after="120" w:afterAutospacing="0" w:line="360" w:lineRule="auto"/>
        <w:jc w:val="both"/>
        <w:rPr>
          <w:rFonts w:ascii="Verdana" w:hAnsi="Verdana" w:cs="Calibri"/>
          <w:sz w:val="22"/>
          <w:szCs w:val="22"/>
        </w:rPr>
      </w:pPr>
      <w:r w:rsidRPr="0061727A">
        <w:rPr>
          <w:rFonts w:ascii="Verdana" w:hAnsi="Verdana" w:cs="Calibri"/>
          <w:sz w:val="22"/>
          <w:szCs w:val="22"/>
        </w:rPr>
        <w:t>Δραστηριότητα/</w:t>
      </w:r>
      <w:proofErr w:type="spellStart"/>
      <w:r w:rsidRPr="0061727A">
        <w:rPr>
          <w:rFonts w:ascii="Verdana" w:hAnsi="Verdana" w:cs="Calibri"/>
          <w:sz w:val="22"/>
          <w:szCs w:val="22"/>
        </w:rPr>
        <w:t>ες</w:t>
      </w:r>
      <w:proofErr w:type="spellEnd"/>
      <w:r w:rsidRPr="0061727A">
        <w:rPr>
          <w:rFonts w:ascii="Verdana" w:hAnsi="Verdana" w:cs="Calibri"/>
          <w:sz w:val="22"/>
          <w:szCs w:val="22"/>
        </w:rPr>
        <w:t xml:space="preserve"> διδασκαλίας του γνωστικού αντικειμένου</w:t>
      </w:r>
      <w:r w:rsidR="002723B9" w:rsidRPr="0061727A">
        <w:rPr>
          <w:rFonts w:ascii="Verdana" w:hAnsi="Verdana" w:cs="Calibri"/>
          <w:sz w:val="22"/>
          <w:szCs w:val="22"/>
        </w:rPr>
        <w:t xml:space="preserve"> </w:t>
      </w:r>
    </w:p>
    <w:p w14:paraId="5D2F32D6" w14:textId="77777777" w:rsidR="00594581" w:rsidRPr="0061727A" w:rsidRDefault="00594581" w:rsidP="0061727A">
      <w:pPr>
        <w:pStyle w:val="Web"/>
        <w:spacing w:before="120" w:beforeAutospacing="0" w:after="120" w:afterAutospacing="0" w:line="360" w:lineRule="auto"/>
        <w:jc w:val="both"/>
        <w:rPr>
          <w:rFonts w:ascii="Verdana" w:hAnsi="Verdana" w:cs="Calibri"/>
          <w:b/>
          <w:sz w:val="22"/>
          <w:szCs w:val="22"/>
        </w:rPr>
      </w:pPr>
      <w:r w:rsidRPr="0061727A">
        <w:rPr>
          <w:rFonts w:ascii="Verdana" w:hAnsi="Verdana" w:cs="Calibri"/>
          <w:b/>
          <w:sz w:val="22"/>
          <w:szCs w:val="22"/>
        </w:rPr>
        <w:t>Ε. 4 Φύλλα εργασίας</w:t>
      </w:r>
    </w:p>
    <w:p w14:paraId="76BE1880" w14:textId="77777777" w:rsidR="00594581" w:rsidRPr="0061727A" w:rsidRDefault="00594581" w:rsidP="0061727A">
      <w:pPr>
        <w:pStyle w:val="Web"/>
        <w:spacing w:before="120" w:beforeAutospacing="0" w:after="120" w:afterAutospacing="0" w:line="360" w:lineRule="auto"/>
        <w:jc w:val="both"/>
        <w:rPr>
          <w:rFonts w:ascii="Verdana" w:hAnsi="Verdana" w:cs="Calibri"/>
          <w:sz w:val="22"/>
          <w:szCs w:val="22"/>
        </w:rPr>
      </w:pPr>
      <w:r w:rsidRPr="0061727A">
        <w:rPr>
          <w:rStyle w:val="a3"/>
          <w:rFonts w:ascii="Verdana" w:hAnsi="Verdana" w:cs="Calibri"/>
          <w:sz w:val="22"/>
          <w:szCs w:val="22"/>
        </w:rPr>
        <w:t xml:space="preserve">Η. Βιβλιογραφία – </w:t>
      </w:r>
      <w:proofErr w:type="spellStart"/>
      <w:r w:rsidRPr="0061727A">
        <w:rPr>
          <w:rStyle w:val="a3"/>
          <w:rFonts w:ascii="Verdana" w:hAnsi="Verdana" w:cs="Calibri"/>
          <w:sz w:val="22"/>
          <w:szCs w:val="22"/>
        </w:rPr>
        <w:t>Δικτυογραφία</w:t>
      </w:r>
      <w:proofErr w:type="spellEnd"/>
    </w:p>
    <w:p w14:paraId="75BEE1C1" w14:textId="77777777" w:rsidR="009F0B35" w:rsidRPr="00EE1D7C" w:rsidRDefault="009F0B35" w:rsidP="00EE1D7C">
      <w:pPr>
        <w:spacing w:before="120" w:after="120"/>
        <w:rPr>
          <w:rFonts w:cs="Calibri"/>
          <w:sz w:val="26"/>
          <w:szCs w:val="26"/>
        </w:rPr>
      </w:pPr>
    </w:p>
    <w:sectPr w:rsidR="009F0B35" w:rsidRPr="00EE1D7C" w:rsidSect="00A44D4F">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E13DE" w14:textId="77777777" w:rsidR="00CA422B" w:rsidRDefault="00CA422B" w:rsidP="00A97FBD">
      <w:pPr>
        <w:spacing w:after="0" w:line="240" w:lineRule="auto"/>
      </w:pPr>
      <w:r>
        <w:separator/>
      </w:r>
    </w:p>
  </w:endnote>
  <w:endnote w:type="continuationSeparator" w:id="0">
    <w:p w14:paraId="1B188558" w14:textId="77777777" w:rsidR="00CA422B" w:rsidRDefault="00CA422B" w:rsidP="00A97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45AC" w14:textId="77777777" w:rsidR="00A44D4F" w:rsidRDefault="00A44D4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B6137" w14:textId="77777777" w:rsidR="00A97FBD" w:rsidRDefault="00C42C4D">
    <w:pPr>
      <w:pStyle w:val="a6"/>
      <w:jc w:val="right"/>
    </w:pPr>
    <w:r>
      <w:fldChar w:fldCharType="begin"/>
    </w:r>
    <w:r>
      <w:instrText xml:space="preserve"> PAGE   \* MERGEFORMAT </w:instrText>
    </w:r>
    <w:r>
      <w:fldChar w:fldCharType="separate"/>
    </w:r>
    <w:r w:rsidR="009578E1">
      <w:rPr>
        <w:noProof/>
      </w:rPr>
      <w:t>3</w:t>
    </w:r>
    <w:r>
      <w:rPr>
        <w:noProof/>
      </w:rPr>
      <w:fldChar w:fldCharType="end"/>
    </w:r>
  </w:p>
  <w:p w14:paraId="73CD2995" w14:textId="1E1283DB" w:rsidR="00A97FBD" w:rsidRDefault="00A44D4F">
    <w:pPr>
      <w:pStyle w:val="a6"/>
    </w:pPr>
    <w:r>
      <w:t xml:space="preserve">Εργαστήριο «Παιδαγωγικός Σχεδιασμός με ΤΠΕ», Φόρμα σχεδίασης δραστηριοτήτων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AED12" w14:textId="3F49B069" w:rsidR="00A44D4F" w:rsidRDefault="00A44D4F">
    <w:pPr>
      <w:pStyle w:val="a6"/>
    </w:pPr>
    <w:r>
      <w:t xml:space="preserve">Εργαστήριο «Παιδαγωγικός Σχεδιασμός με ΤΠΕ», Φόρμα σχεδίασης δραστηριοτήτων </w:t>
    </w:r>
  </w:p>
  <w:p w14:paraId="2B484FE7" w14:textId="77777777" w:rsidR="00A44D4F" w:rsidRDefault="00A44D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751E2" w14:textId="77777777" w:rsidR="00CA422B" w:rsidRDefault="00CA422B" w:rsidP="00A97FBD">
      <w:pPr>
        <w:spacing w:after="0" w:line="240" w:lineRule="auto"/>
      </w:pPr>
      <w:r>
        <w:separator/>
      </w:r>
    </w:p>
  </w:footnote>
  <w:footnote w:type="continuationSeparator" w:id="0">
    <w:p w14:paraId="533F2454" w14:textId="77777777" w:rsidR="00CA422B" w:rsidRDefault="00CA422B" w:rsidP="00A97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0530C" w14:textId="77777777" w:rsidR="00A44D4F" w:rsidRDefault="00A44D4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5CF12" w14:textId="77777777" w:rsidR="00A44D4F" w:rsidRDefault="00A44D4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3B411" w14:textId="77777777" w:rsidR="00A44D4F" w:rsidRDefault="00A44D4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0566B"/>
    <w:multiLevelType w:val="hybridMultilevel"/>
    <w:tmpl w:val="FFC2808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9542C3D"/>
    <w:multiLevelType w:val="hybridMultilevel"/>
    <w:tmpl w:val="B378AF06"/>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 w15:restartNumberingAfterBreak="0">
    <w:nsid w:val="3ABD2494"/>
    <w:multiLevelType w:val="hybridMultilevel"/>
    <w:tmpl w:val="1116F81A"/>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3247AF"/>
    <w:multiLevelType w:val="hybridMultilevel"/>
    <w:tmpl w:val="A14ECA12"/>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581"/>
    <w:rsid w:val="000033A3"/>
    <w:rsid w:val="000064FF"/>
    <w:rsid w:val="00006B89"/>
    <w:rsid w:val="00014BED"/>
    <w:rsid w:val="0001680B"/>
    <w:rsid w:val="00017090"/>
    <w:rsid w:val="00021CF0"/>
    <w:rsid w:val="00024C62"/>
    <w:rsid w:val="00027F4E"/>
    <w:rsid w:val="00031B9A"/>
    <w:rsid w:val="00036D57"/>
    <w:rsid w:val="000542FF"/>
    <w:rsid w:val="00055ECC"/>
    <w:rsid w:val="00067683"/>
    <w:rsid w:val="0006799C"/>
    <w:rsid w:val="000701D9"/>
    <w:rsid w:val="00072D51"/>
    <w:rsid w:val="00081C14"/>
    <w:rsid w:val="00083E3D"/>
    <w:rsid w:val="000972C6"/>
    <w:rsid w:val="00097312"/>
    <w:rsid w:val="000B088C"/>
    <w:rsid w:val="000C3993"/>
    <w:rsid w:val="000C4BE6"/>
    <w:rsid w:val="000E1456"/>
    <w:rsid w:val="000E5CD1"/>
    <w:rsid w:val="000E63F8"/>
    <w:rsid w:val="000E6FE6"/>
    <w:rsid w:val="000F3BF7"/>
    <w:rsid w:val="001032F5"/>
    <w:rsid w:val="00105D81"/>
    <w:rsid w:val="001124FC"/>
    <w:rsid w:val="0011587E"/>
    <w:rsid w:val="00136AAC"/>
    <w:rsid w:val="00146F8C"/>
    <w:rsid w:val="00153733"/>
    <w:rsid w:val="00154916"/>
    <w:rsid w:val="001607AD"/>
    <w:rsid w:val="00162AFE"/>
    <w:rsid w:val="00172A9F"/>
    <w:rsid w:val="00177C1C"/>
    <w:rsid w:val="00194982"/>
    <w:rsid w:val="001958E2"/>
    <w:rsid w:val="0019784C"/>
    <w:rsid w:val="001A617E"/>
    <w:rsid w:val="001B539A"/>
    <w:rsid w:val="001C7C1F"/>
    <w:rsid w:val="001D1043"/>
    <w:rsid w:val="001D26E7"/>
    <w:rsid w:val="001D3080"/>
    <w:rsid w:val="001F10A6"/>
    <w:rsid w:val="001F4670"/>
    <w:rsid w:val="002027A0"/>
    <w:rsid w:val="002036C7"/>
    <w:rsid w:val="00203773"/>
    <w:rsid w:val="00205FC9"/>
    <w:rsid w:val="002233F9"/>
    <w:rsid w:val="00234A56"/>
    <w:rsid w:val="00235B53"/>
    <w:rsid w:val="00252E7A"/>
    <w:rsid w:val="00262D9F"/>
    <w:rsid w:val="002723B9"/>
    <w:rsid w:val="00275346"/>
    <w:rsid w:val="002841E6"/>
    <w:rsid w:val="002876E7"/>
    <w:rsid w:val="00292326"/>
    <w:rsid w:val="00297E66"/>
    <w:rsid w:val="002A7B0A"/>
    <w:rsid w:val="002B1B10"/>
    <w:rsid w:val="002B4819"/>
    <w:rsid w:val="002C3B33"/>
    <w:rsid w:val="002C6CC9"/>
    <w:rsid w:val="002E2216"/>
    <w:rsid w:val="002F1BB7"/>
    <w:rsid w:val="002F6BB2"/>
    <w:rsid w:val="003103E1"/>
    <w:rsid w:val="00316C86"/>
    <w:rsid w:val="00317262"/>
    <w:rsid w:val="003253C7"/>
    <w:rsid w:val="003315C5"/>
    <w:rsid w:val="00333C64"/>
    <w:rsid w:val="00336A2C"/>
    <w:rsid w:val="0034106E"/>
    <w:rsid w:val="00345760"/>
    <w:rsid w:val="00345CF5"/>
    <w:rsid w:val="00354A1D"/>
    <w:rsid w:val="0035665B"/>
    <w:rsid w:val="00364F69"/>
    <w:rsid w:val="00372BD4"/>
    <w:rsid w:val="0038563C"/>
    <w:rsid w:val="003A11C8"/>
    <w:rsid w:val="003A1630"/>
    <w:rsid w:val="003A22B7"/>
    <w:rsid w:val="003A2936"/>
    <w:rsid w:val="003A2A01"/>
    <w:rsid w:val="003B7301"/>
    <w:rsid w:val="003D5E08"/>
    <w:rsid w:val="003D713F"/>
    <w:rsid w:val="003F2794"/>
    <w:rsid w:val="003F28C1"/>
    <w:rsid w:val="003F40E6"/>
    <w:rsid w:val="003F5F75"/>
    <w:rsid w:val="003F6050"/>
    <w:rsid w:val="00401A4B"/>
    <w:rsid w:val="00403C9A"/>
    <w:rsid w:val="00407BD1"/>
    <w:rsid w:val="0042133D"/>
    <w:rsid w:val="00437CFC"/>
    <w:rsid w:val="004401F3"/>
    <w:rsid w:val="004433C9"/>
    <w:rsid w:val="004462E2"/>
    <w:rsid w:val="0045662A"/>
    <w:rsid w:val="004732F7"/>
    <w:rsid w:val="0049279D"/>
    <w:rsid w:val="00495414"/>
    <w:rsid w:val="0049542D"/>
    <w:rsid w:val="004A16E7"/>
    <w:rsid w:val="004A3808"/>
    <w:rsid w:val="004A42B0"/>
    <w:rsid w:val="004A42F1"/>
    <w:rsid w:val="004B368D"/>
    <w:rsid w:val="004C1FEA"/>
    <w:rsid w:val="004C20DD"/>
    <w:rsid w:val="004D7AC5"/>
    <w:rsid w:val="004E0A86"/>
    <w:rsid w:val="004E33DA"/>
    <w:rsid w:val="004E34BB"/>
    <w:rsid w:val="004F5DB1"/>
    <w:rsid w:val="00504ADE"/>
    <w:rsid w:val="00506146"/>
    <w:rsid w:val="00510234"/>
    <w:rsid w:val="00512632"/>
    <w:rsid w:val="00517FE9"/>
    <w:rsid w:val="00520FF6"/>
    <w:rsid w:val="00525CA5"/>
    <w:rsid w:val="00540987"/>
    <w:rsid w:val="00544A22"/>
    <w:rsid w:val="0054595A"/>
    <w:rsid w:val="00552AD8"/>
    <w:rsid w:val="00553434"/>
    <w:rsid w:val="00566397"/>
    <w:rsid w:val="00567104"/>
    <w:rsid w:val="005724F0"/>
    <w:rsid w:val="00576FDB"/>
    <w:rsid w:val="00581198"/>
    <w:rsid w:val="0058547B"/>
    <w:rsid w:val="00593C4F"/>
    <w:rsid w:val="00594581"/>
    <w:rsid w:val="005974D7"/>
    <w:rsid w:val="005A15F6"/>
    <w:rsid w:val="005A36F9"/>
    <w:rsid w:val="005A43ED"/>
    <w:rsid w:val="005B44BF"/>
    <w:rsid w:val="005C2B61"/>
    <w:rsid w:val="005C3FD7"/>
    <w:rsid w:val="005D1023"/>
    <w:rsid w:val="005E05C1"/>
    <w:rsid w:val="005E2BBF"/>
    <w:rsid w:val="005F09D5"/>
    <w:rsid w:val="005F4C3F"/>
    <w:rsid w:val="005F5851"/>
    <w:rsid w:val="00602A0F"/>
    <w:rsid w:val="00603116"/>
    <w:rsid w:val="006118EA"/>
    <w:rsid w:val="0061727A"/>
    <w:rsid w:val="00623BE3"/>
    <w:rsid w:val="00625FA8"/>
    <w:rsid w:val="0062606C"/>
    <w:rsid w:val="0063119A"/>
    <w:rsid w:val="00632328"/>
    <w:rsid w:val="00634531"/>
    <w:rsid w:val="006368E7"/>
    <w:rsid w:val="006374BE"/>
    <w:rsid w:val="0065120B"/>
    <w:rsid w:val="00657115"/>
    <w:rsid w:val="006970F0"/>
    <w:rsid w:val="006A1148"/>
    <w:rsid w:val="006A331B"/>
    <w:rsid w:val="006A35D4"/>
    <w:rsid w:val="006A6E08"/>
    <w:rsid w:val="006B48F7"/>
    <w:rsid w:val="006D12C6"/>
    <w:rsid w:val="006D1850"/>
    <w:rsid w:val="006D28E3"/>
    <w:rsid w:val="006D4010"/>
    <w:rsid w:val="006D4D29"/>
    <w:rsid w:val="006E6849"/>
    <w:rsid w:val="006F2AD7"/>
    <w:rsid w:val="006F7EF2"/>
    <w:rsid w:val="00700C25"/>
    <w:rsid w:val="0070390C"/>
    <w:rsid w:val="0071720B"/>
    <w:rsid w:val="00720D0D"/>
    <w:rsid w:val="00724636"/>
    <w:rsid w:val="00736737"/>
    <w:rsid w:val="00745DF7"/>
    <w:rsid w:val="0074731C"/>
    <w:rsid w:val="007478AE"/>
    <w:rsid w:val="007478EF"/>
    <w:rsid w:val="00750BD6"/>
    <w:rsid w:val="007520D5"/>
    <w:rsid w:val="00755BFC"/>
    <w:rsid w:val="00757B2A"/>
    <w:rsid w:val="00760CAB"/>
    <w:rsid w:val="00772160"/>
    <w:rsid w:val="00787D19"/>
    <w:rsid w:val="00794E9D"/>
    <w:rsid w:val="007A357C"/>
    <w:rsid w:val="007C1D57"/>
    <w:rsid w:val="007C5F89"/>
    <w:rsid w:val="007C6FB0"/>
    <w:rsid w:val="007D4E7D"/>
    <w:rsid w:val="007D5D5C"/>
    <w:rsid w:val="007E25BA"/>
    <w:rsid w:val="007F07FB"/>
    <w:rsid w:val="007F36BD"/>
    <w:rsid w:val="00800CC2"/>
    <w:rsid w:val="00806052"/>
    <w:rsid w:val="0082257F"/>
    <w:rsid w:val="00824F48"/>
    <w:rsid w:val="00835077"/>
    <w:rsid w:val="00841918"/>
    <w:rsid w:val="00845F62"/>
    <w:rsid w:val="00854732"/>
    <w:rsid w:val="00857829"/>
    <w:rsid w:val="0085783C"/>
    <w:rsid w:val="008706AE"/>
    <w:rsid w:val="0087720B"/>
    <w:rsid w:val="00880755"/>
    <w:rsid w:val="0089130F"/>
    <w:rsid w:val="008913AC"/>
    <w:rsid w:val="008952C5"/>
    <w:rsid w:val="008A3AB7"/>
    <w:rsid w:val="008B4EEE"/>
    <w:rsid w:val="008C4100"/>
    <w:rsid w:val="008C5394"/>
    <w:rsid w:val="008D2DC8"/>
    <w:rsid w:val="008E56F3"/>
    <w:rsid w:val="008F359C"/>
    <w:rsid w:val="0090396B"/>
    <w:rsid w:val="0092251D"/>
    <w:rsid w:val="00927714"/>
    <w:rsid w:val="00937DC5"/>
    <w:rsid w:val="009578E1"/>
    <w:rsid w:val="0096064B"/>
    <w:rsid w:val="00960B5E"/>
    <w:rsid w:val="00962CFD"/>
    <w:rsid w:val="009632C9"/>
    <w:rsid w:val="009741E1"/>
    <w:rsid w:val="0098045B"/>
    <w:rsid w:val="00985533"/>
    <w:rsid w:val="00987BA3"/>
    <w:rsid w:val="00987C0F"/>
    <w:rsid w:val="00991AAF"/>
    <w:rsid w:val="00994519"/>
    <w:rsid w:val="00997B28"/>
    <w:rsid w:val="009A0133"/>
    <w:rsid w:val="009A2899"/>
    <w:rsid w:val="009A634A"/>
    <w:rsid w:val="009A6AF2"/>
    <w:rsid w:val="009A72D9"/>
    <w:rsid w:val="009B4234"/>
    <w:rsid w:val="009B6189"/>
    <w:rsid w:val="009B73ED"/>
    <w:rsid w:val="009B7BB2"/>
    <w:rsid w:val="009C08CC"/>
    <w:rsid w:val="009C7545"/>
    <w:rsid w:val="009D11B3"/>
    <w:rsid w:val="009D13AD"/>
    <w:rsid w:val="009D60CB"/>
    <w:rsid w:val="009E1A05"/>
    <w:rsid w:val="009E1C6E"/>
    <w:rsid w:val="009F0350"/>
    <w:rsid w:val="009F0B35"/>
    <w:rsid w:val="009F13F3"/>
    <w:rsid w:val="009F5FCB"/>
    <w:rsid w:val="009F66EB"/>
    <w:rsid w:val="00A04C7E"/>
    <w:rsid w:val="00A0562A"/>
    <w:rsid w:val="00A07C3B"/>
    <w:rsid w:val="00A11212"/>
    <w:rsid w:val="00A12995"/>
    <w:rsid w:val="00A16D46"/>
    <w:rsid w:val="00A42960"/>
    <w:rsid w:val="00A43157"/>
    <w:rsid w:val="00A44D4F"/>
    <w:rsid w:val="00A45C4A"/>
    <w:rsid w:val="00A57E87"/>
    <w:rsid w:val="00A646AA"/>
    <w:rsid w:val="00A775CB"/>
    <w:rsid w:val="00A86599"/>
    <w:rsid w:val="00A90E30"/>
    <w:rsid w:val="00A95854"/>
    <w:rsid w:val="00A97FBD"/>
    <w:rsid w:val="00AA1E9D"/>
    <w:rsid w:val="00AA479A"/>
    <w:rsid w:val="00AB18B4"/>
    <w:rsid w:val="00AB2ED3"/>
    <w:rsid w:val="00AB762B"/>
    <w:rsid w:val="00AC29ED"/>
    <w:rsid w:val="00AC57E4"/>
    <w:rsid w:val="00AD2448"/>
    <w:rsid w:val="00AD7E11"/>
    <w:rsid w:val="00AE0BAC"/>
    <w:rsid w:val="00AE7589"/>
    <w:rsid w:val="00AF0CE7"/>
    <w:rsid w:val="00AF46E7"/>
    <w:rsid w:val="00AF51BC"/>
    <w:rsid w:val="00AF7654"/>
    <w:rsid w:val="00B00697"/>
    <w:rsid w:val="00B16CBB"/>
    <w:rsid w:val="00B222E3"/>
    <w:rsid w:val="00B241F3"/>
    <w:rsid w:val="00B327E8"/>
    <w:rsid w:val="00B3463E"/>
    <w:rsid w:val="00B3591E"/>
    <w:rsid w:val="00B36858"/>
    <w:rsid w:val="00B3746E"/>
    <w:rsid w:val="00B478B7"/>
    <w:rsid w:val="00B538DF"/>
    <w:rsid w:val="00B57D47"/>
    <w:rsid w:val="00B610EF"/>
    <w:rsid w:val="00B62578"/>
    <w:rsid w:val="00B65FD3"/>
    <w:rsid w:val="00B71525"/>
    <w:rsid w:val="00B83308"/>
    <w:rsid w:val="00B97046"/>
    <w:rsid w:val="00BA6065"/>
    <w:rsid w:val="00BA725A"/>
    <w:rsid w:val="00BB06C2"/>
    <w:rsid w:val="00BB4B6A"/>
    <w:rsid w:val="00BB5D6C"/>
    <w:rsid w:val="00BB7B1D"/>
    <w:rsid w:val="00BC3A7D"/>
    <w:rsid w:val="00BC6118"/>
    <w:rsid w:val="00BD2803"/>
    <w:rsid w:val="00BD4E8D"/>
    <w:rsid w:val="00BD74F0"/>
    <w:rsid w:val="00BE4DFA"/>
    <w:rsid w:val="00BF3463"/>
    <w:rsid w:val="00C04347"/>
    <w:rsid w:val="00C1056A"/>
    <w:rsid w:val="00C142F5"/>
    <w:rsid w:val="00C16DB2"/>
    <w:rsid w:val="00C20284"/>
    <w:rsid w:val="00C2054C"/>
    <w:rsid w:val="00C209F1"/>
    <w:rsid w:val="00C20A65"/>
    <w:rsid w:val="00C22877"/>
    <w:rsid w:val="00C24B02"/>
    <w:rsid w:val="00C27FC3"/>
    <w:rsid w:val="00C42C4D"/>
    <w:rsid w:val="00C441AD"/>
    <w:rsid w:val="00C52C81"/>
    <w:rsid w:val="00C54923"/>
    <w:rsid w:val="00C5544C"/>
    <w:rsid w:val="00C72318"/>
    <w:rsid w:val="00C73782"/>
    <w:rsid w:val="00C7434F"/>
    <w:rsid w:val="00C75688"/>
    <w:rsid w:val="00C82516"/>
    <w:rsid w:val="00C911DC"/>
    <w:rsid w:val="00C9393D"/>
    <w:rsid w:val="00C954BA"/>
    <w:rsid w:val="00CA422B"/>
    <w:rsid w:val="00CA6705"/>
    <w:rsid w:val="00CB2FC3"/>
    <w:rsid w:val="00CB3CE9"/>
    <w:rsid w:val="00CB66E9"/>
    <w:rsid w:val="00CC3825"/>
    <w:rsid w:val="00CC6B2B"/>
    <w:rsid w:val="00CC7741"/>
    <w:rsid w:val="00CC7D29"/>
    <w:rsid w:val="00CE1811"/>
    <w:rsid w:val="00CE1C1D"/>
    <w:rsid w:val="00CF52D9"/>
    <w:rsid w:val="00CF7ECC"/>
    <w:rsid w:val="00D14A99"/>
    <w:rsid w:val="00D16021"/>
    <w:rsid w:val="00D20E0E"/>
    <w:rsid w:val="00D25929"/>
    <w:rsid w:val="00D260F6"/>
    <w:rsid w:val="00D27781"/>
    <w:rsid w:val="00D3339C"/>
    <w:rsid w:val="00D40225"/>
    <w:rsid w:val="00D5459F"/>
    <w:rsid w:val="00D60957"/>
    <w:rsid w:val="00D64749"/>
    <w:rsid w:val="00D700E1"/>
    <w:rsid w:val="00D8135C"/>
    <w:rsid w:val="00D85AE1"/>
    <w:rsid w:val="00D91690"/>
    <w:rsid w:val="00D92565"/>
    <w:rsid w:val="00DA2D81"/>
    <w:rsid w:val="00DA3611"/>
    <w:rsid w:val="00DB6349"/>
    <w:rsid w:val="00DC1867"/>
    <w:rsid w:val="00DC3286"/>
    <w:rsid w:val="00DC479A"/>
    <w:rsid w:val="00DE264E"/>
    <w:rsid w:val="00DE4345"/>
    <w:rsid w:val="00DE617A"/>
    <w:rsid w:val="00DE7501"/>
    <w:rsid w:val="00DF5AD7"/>
    <w:rsid w:val="00E0328A"/>
    <w:rsid w:val="00E048A1"/>
    <w:rsid w:val="00E07F6F"/>
    <w:rsid w:val="00E17281"/>
    <w:rsid w:val="00E30740"/>
    <w:rsid w:val="00E52AE1"/>
    <w:rsid w:val="00E60ECD"/>
    <w:rsid w:val="00E62C99"/>
    <w:rsid w:val="00E71903"/>
    <w:rsid w:val="00E74345"/>
    <w:rsid w:val="00E76868"/>
    <w:rsid w:val="00E91678"/>
    <w:rsid w:val="00EA581F"/>
    <w:rsid w:val="00EB1A1F"/>
    <w:rsid w:val="00EB1B01"/>
    <w:rsid w:val="00EB2C10"/>
    <w:rsid w:val="00EC6CFE"/>
    <w:rsid w:val="00EC7566"/>
    <w:rsid w:val="00EE0CB4"/>
    <w:rsid w:val="00EE1D7C"/>
    <w:rsid w:val="00EE4F6B"/>
    <w:rsid w:val="00EF19E0"/>
    <w:rsid w:val="00EF4E32"/>
    <w:rsid w:val="00F0305C"/>
    <w:rsid w:val="00F04787"/>
    <w:rsid w:val="00F051F8"/>
    <w:rsid w:val="00F071BB"/>
    <w:rsid w:val="00F11A26"/>
    <w:rsid w:val="00F17F8B"/>
    <w:rsid w:val="00F21D2D"/>
    <w:rsid w:val="00F2597E"/>
    <w:rsid w:val="00F27F8B"/>
    <w:rsid w:val="00F41FCE"/>
    <w:rsid w:val="00F43830"/>
    <w:rsid w:val="00F43B5A"/>
    <w:rsid w:val="00F55874"/>
    <w:rsid w:val="00F61DD2"/>
    <w:rsid w:val="00F7151C"/>
    <w:rsid w:val="00F90A4F"/>
    <w:rsid w:val="00FB0809"/>
    <w:rsid w:val="00FB083C"/>
    <w:rsid w:val="00FB6E66"/>
    <w:rsid w:val="00FC01BD"/>
    <w:rsid w:val="00FC72A6"/>
    <w:rsid w:val="00FD16D4"/>
    <w:rsid w:val="00FE3A67"/>
    <w:rsid w:val="00FE3DFA"/>
    <w:rsid w:val="00FF0E35"/>
    <w:rsid w:val="00FF2079"/>
    <w:rsid w:val="00FF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80A1F"/>
  <w15:docId w15:val="{E40879E7-152E-4267-A5E5-C4B9C3EE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B35"/>
    <w:pPr>
      <w:spacing w:after="200" w:line="276" w:lineRule="auto"/>
    </w:pPr>
    <w:rPr>
      <w:sz w:val="22"/>
      <w:szCs w:val="22"/>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94581"/>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basedOn w:val="a0"/>
    <w:uiPriority w:val="22"/>
    <w:qFormat/>
    <w:rsid w:val="00594581"/>
    <w:rPr>
      <w:b/>
      <w:bCs/>
    </w:rPr>
  </w:style>
  <w:style w:type="paragraph" w:styleId="a4">
    <w:name w:val="No Spacing"/>
    <w:uiPriority w:val="1"/>
    <w:qFormat/>
    <w:rsid w:val="00594581"/>
    <w:rPr>
      <w:sz w:val="22"/>
      <w:szCs w:val="22"/>
      <w:lang w:val="el-GR" w:eastAsia="en-US"/>
    </w:rPr>
  </w:style>
  <w:style w:type="paragraph" w:styleId="a5">
    <w:name w:val="header"/>
    <w:basedOn w:val="a"/>
    <w:link w:val="Char"/>
    <w:uiPriority w:val="99"/>
    <w:unhideWhenUsed/>
    <w:rsid w:val="00A97FBD"/>
    <w:pPr>
      <w:tabs>
        <w:tab w:val="center" w:pos="4153"/>
        <w:tab w:val="right" w:pos="8306"/>
      </w:tabs>
    </w:pPr>
  </w:style>
  <w:style w:type="character" w:customStyle="1" w:styleId="Char">
    <w:name w:val="Κεφαλίδα Char"/>
    <w:basedOn w:val="a0"/>
    <w:link w:val="a5"/>
    <w:uiPriority w:val="99"/>
    <w:rsid w:val="00A97FBD"/>
    <w:rPr>
      <w:sz w:val="22"/>
      <w:szCs w:val="22"/>
      <w:lang w:eastAsia="en-US"/>
    </w:rPr>
  </w:style>
  <w:style w:type="paragraph" w:styleId="a6">
    <w:name w:val="footer"/>
    <w:basedOn w:val="a"/>
    <w:link w:val="Char0"/>
    <w:uiPriority w:val="99"/>
    <w:unhideWhenUsed/>
    <w:rsid w:val="00A97FBD"/>
    <w:pPr>
      <w:tabs>
        <w:tab w:val="center" w:pos="4153"/>
        <w:tab w:val="right" w:pos="8306"/>
      </w:tabs>
    </w:pPr>
  </w:style>
  <w:style w:type="character" w:customStyle="1" w:styleId="Char0">
    <w:name w:val="Υποσέλιδο Char"/>
    <w:basedOn w:val="a0"/>
    <w:link w:val="a6"/>
    <w:uiPriority w:val="99"/>
    <w:rsid w:val="00A97FBD"/>
    <w:rPr>
      <w:sz w:val="22"/>
      <w:szCs w:val="22"/>
      <w:lang w:eastAsia="en-US"/>
    </w:rPr>
  </w:style>
  <w:style w:type="paragraph" w:styleId="a7">
    <w:name w:val="Balloon Text"/>
    <w:basedOn w:val="a"/>
    <w:link w:val="Char1"/>
    <w:uiPriority w:val="99"/>
    <w:semiHidden/>
    <w:unhideWhenUsed/>
    <w:rsid w:val="004C20D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4C20DD"/>
    <w:rPr>
      <w:rFonts w:ascii="Tahoma" w:hAnsi="Tahoma" w:cs="Tahoma"/>
      <w:sz w:val="16"/>
      <w:szCs w:val="16"/>
      <w:lang w:val="el-GR" w:eastAsia="en-US"/>
    </w:rPr>
  </w:style>
  <w:style w:type="character" w:styleId="a8">
    <w:name w:val="annotation reference"/>
    <w:basedOn w:val="a0"/>
    <w:uiPriority w:val="99"/>
    <w:semiHidden/>
    <w:unhideWhenUsed/>
    <w:rsid w:val="00FF7120"/>
    <w:rPr>
      <w:sz w:val="16"/>
      <w:szCs w:val="16"/>
    </w:rPr>
  </w:style>
  <w:style w:type="paragraph" w:styleId="a9">
    <w:name w:val="annotation text"/>
    <w:basedOn w:val="a"/>
    <w:link w:val="Char2"/>
    <w:uiPriority w:val="99"/>
    <w:semiHidden/>
    <w:unhideWhenUsed/>
    <w:rsid w:val="00FF7120"/>
    <w:pPr>
      <w:spacing w:line="240" w:lineRule="auto"/>
    </w:pPr>
    <w:rPr>
      <w:sz w:val="20"/>
      <w:szCs w:val="20"/>
    </w:rPr>
  </w:style>
  <w:style w:type="character" w:customStyle="1" w:styleId="Char2">
    <w:name w:val="Κείμενο σχολίου Char"/>
    <w:basedOn w:val="a0"/>
    <w:link w:val="a9"/>
    <w:uiPriority w:val="99"/>
    <w:semiHidden/>
    <w:rsid w:val="00FF7120"/>
    <w:rPr>
      <w:lang w:val="el-GR" w:eastAsia="en-US"/>
    </w:rPr>
  </w:style>
  <w:style w:type="paragraph" w:styleId="aa">
    <w:name w:val="annotation subject"/>
    <w:basedOn w:val="a9"/>
    <w:next w:val="a9"/>
    <w:link w:val="Char3"/>
    <w:uiPriority w:val="99"/>
    <w:semiHidden/>
    <w:unhideWhenUsed/>
    <w:rsid w:val="00FF7120"/>
    <w:rPr>
      <w:b/>
      <w:bCs/>
    </w:rPr>
  </w:style>
  <w:style w:type="character" w:customStyle="1" w:styleId="Char3">
    <w:name w:val="Θέμα σχολίου Char"/>
    <w:basedOn w:val="Char2"/>
    <w:link w:val="aa"/>
    <w:uiPriority w:val="99"/>
    <w:semiHidden/>
    <w:rsid w:val="00FF7120"/>
    <w:rPr>
      <w:b/>
      <w:bCs/>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67260">
      <w:bodyDiv w:val="1"/>
      <w:marLeft w:val="0"/>
      <w:marRight w:val="0"/>
      <w:marTop w:val="0"/>
      <w:marBottom w:val="0"/>
      <w:divBdr>
        <w:top w:val="none" w:sz="0" w:space="0" w:color="auto"/>
        <w:left w:val="none" w:sz="0" w:space="0" w:color="auto"/>
        <w:bottom w:val="none" w:sz="0" w:space="0" w:color="auto"/>
        <w:right w:val="none" w:sz="0" w:space="0" w:color="auto"/>
      </w:divBdr>
      <w:divsChild>
        <w:div w:id="1185629759">
          <w:marLeft w:val="0"/>
          <w:marRight w:val="0"/>
          <w:marTop w:val="0"/>
          <w:marBottom w:val="0"/>
          <w:divBdr>
            <w:top w:val="none" w:sz="0" w:space="0" w:color="auto"/>
            <w:left w:val="none" w:sz="0" w:space="0" w:color="auto"/>
            <w:bottom w:val="none" w:sz="0" w:space="0" w:color="auto"/>
            <w:right w:val="none" w:sz="0" w:space="0" w:color="auto"/>
          </w:divBdr>
          <w:divsChild>
            <w:div w:id="1364596649">
              <w:marLeft w:val="0"/>
              <w:marRight w:val="0"/>
              <w:marTop w:val="0"/>
              <w:marBottom w:val="0"/>
              <w:divBdr>
                <w:top w:val="none" w:sz="0" w:space="0" w:color="auto"/>
                <w:left w:val="none" w:sz="0" w:space="0" w:color="auto"/>
                <w:bottom w:val="none" w:sz="0" w:space="0" w:color="auto"/>
                <w:right w:val="none" w:sz="0" w:space="0" w:color="auto"/>
              </w:divBdr>
              <w:divsChild>
                <w:div w:id="99530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91454">
      <w:bodyDiv w:val="1"/>
      <w:marLeft w:val="0"/>
      <w:marRight w:val="0"/>
      <w:marTop w:val="0"/>
      <w:marBottom w:val="0"/>
      <w:divBdr>
        <w:top w:val="none" w:sz="0" w:space="0" w:color="auto"/>
        <w:left w:val="none" w:sz="0" w:space="0" w:color="auto"/>
        <w:bottom w:val="none" w:sz="0" w:space="0" w:color="auto"/>
        <w:right w:val="none" w:sz="0" w:space="0" w:color="auto"/>
      </w:divBdr>
    </w:div>
    <w:div w:id="140568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543</Words>
  <Characters>2934</Characters>
  <Application>Microsoft Office Word</Application>
  <DocSecurity>0</DocSecurity>
  <Lines>24</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ΔΑΣΚΑΛΟΣ</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ΓΙΩΡΓΟΣ ΣΚΟΥΝΤΖΗΣ</dc:creator>
  <cp:lastModifiedBy>Κόμης Βασίλειος</cp:lastModifiedBy>
  <cp:revision>3</cp:revision>
  <dcterms:created xsi:type="dcterms:W3CDTF">2019-10-23T15:15:00Z</dcterms:created>
  <dcterms:modified xsi:type="dcterms:W3CDTF">2021-10-30T06:23:00Z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vt:lpwstr>
  </property>
</Properties>
</file>