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88" w:rsidRPr="00B20699" w:rsidRDefault="006C3D88" w:rsidP="00050B81">
      <w:pPr>
        <w:spacing w:before="120" w:after="0"/>
        <w:jc w:val="center"/>
        <w:rPr>
          <w:rFonts w:cs="Arial"/>
          <w:sz w:val="20"/>
          <w:szCs w:val="20"/>
        </w:rPr>
      </w:pPr>
      <w:r w:rsidRPr="00B20699">
        <w:rPr>
          <w:rFonts w:cs="Arial"/>
          <w:b/>
          <w:sz w:val="20"/>
          <w:szCs w:val="20"/>
        </w:rPr>
        <w:t>ΠΕΡΙΓΡΑΜΜΑ ΜΑΘΗΜΑΤΟΣ</w:t>
      </w:r>
    </w:p>
    <w:p w:rsidR="006C3D88" w:rsidRPr="00B20699" w:rsidRDefault="006C3D88" w:rsidP="00050B81">
      <w:pPr>
        <w:widowControl w:val="0"/>
        <w:numPr>
          <w:ilvl w:val="0"/>
          <w:numId w:val="1"/>
        </w:numPr>
        <w:autoSpaceDE w:val="0"/>
        <w:autoSpaceDN w:val="0"/>
        <w:adjustRightInd w:val="0"/>
        <w:spacing w:before="120" w:after="0" w:line="240" w:lineRule="auto"/>
        <w:ind w:left="357" w:hanging="357"/>
        <w:rPr>
          <w:rFonts w:cs="Arial"/>
          <w:b/>
          <w:sz w:val="20"/>
          <w:szCs w:val="20"/>
          <w:lang w:val="en-US"/>
        </w:rPr>
      </w:pPr>
      <w:r w:rsidRPr="00B20699">
        <w:rPr>
          <w:rFonts w:cs="Arial"/>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ΣΧΟΛΗ</w:t>
            </w:r>
          </w:p>
        </w:tc>
        <w:tc>
          <w:tcPr>
            <w:tcW w:w="5231" w:type="dxa"/>
            <w:gridSpan w:val="5"/>
          </w:tcPr>
          <w:p w:rsidR="006C3D88" w:rsidRPr="00B20699" w:rsidRDefault="00391B01" w:rsidP="00050B81">
            <w:pPr>
              <w:spacing w:after="0" w:line="240" w:lineRule="auto"/>
              <w:rPr>
                <w:rFonts w:cs="Arial"/>
                <w:sz w:val="20"/>
                <w:szCs w:val="20"/>
                <w:lang w:val="en-US"/>
              </w:rPr>
            </w:pPr>
            <w:r w:rsidRPr="00B20699">
              <w:rPr>
                <w:rFonts w:cs="Arial"/>
                <w:sz w:val="20"/>
                <w:szCs w:val="20"/>
              </w:rPr>
              <w:t>ΑΝΘΡΩΠΙΣΤΙΚΩΝ ΚΑΙ ΚΟΙΝΩΝΙΚΩΝ ΕΠΙΣΤΗΜΩΝ</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ΤΜΗΜΑ</w:t>
            </w:r>
          </w:p>
        </w:tc>
        <w:tc>
          <w:tcPr>
            <w:tcW w:w="5231" w:type="dxa"/>
            <w:gridSpan w:val="5"/>
          </w:tcPr>
          <w:p w:rsidR="006C3D88" w:rsidRPr="00B20699" w:rsidRDefault="00391B01" w:rsidP="00050B81">
            <w:pPr>
              <w:spacing w:after="0" w:line="240" w:lineRule="auto"/>
              <w:rPr>
                <w:rFonts w:cs="Arial"/>
                <w:sz w:val="20"/>
                <w:szCs w:val="20"/>
              </w:rPr>
            </w:pPr>
            <w:r w:rsidRPr="00B20699">
              <w:rPr>
                <w:rFonts w:cs="Arial"/>
                <w:sz w:val="20"/>
                <w:szCs w:val="20"/>
              </w:rPr>
              <w:t>ΕΠΙΣΤΗΜΩΝ ΤΗΣ ΕΚΠΑΙΔΕΥΣΗΣ ΚΑΙ ΤΗΣ ΑΓΩΓΗΣ ΣΤΗΝ ΠΡΟΣΧΟΛΙΚΗ ΗΛΙΚΙΑ</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ΕΠΙΠΕΔΟ ΣΠΟΥΔΩΝ </w:t>
            </w:r>
          </w:p>
        </w:tc>
        <w:tc>
          <w:tcPr>
            <w:tcW w:w="5231" w:type="dxa"/>
            <w:gridSpan w:val="5"/>
          </w:tcPr>
          <w:p w:rsidR="006C3D88" w:rsidRPr="00B20699" w:rsidRDefault="006C3D88" w:rsidP="00050B81">
            <w:pPr>
              <w:spacing w:after="0" w:line="240" w:lineRule="auto"/>
              <w:rPr>
                <w:rFonts w:cs="Arial"/>
                <w:sz w:val="20"/>
                <w:szCs w:val="20"/>
              </w:rPr>
            </w:pPr>
            <w:r w:rsidRPr="00B20699">
              <w:rPr>
                <w:rFonts w:cs="Arial"/>
                <w:i/>
                <w:sz w:val="20"/>
                <w:szCs w:val="20"/>
              </w:rPr>
              <w:t>Προπτυχιακό</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ΚΩΔΙΚΟΣ ΜΑΘΗΜΑΤΟΣ</w:t>
            </w:r>
          </w:p>
        </w:tc>
        <w:tc>
          <w:tcPr>
            <w:tcW w:w="1135" w:type="dxa"/>
          </w:tcPr>
          <w:p w:rsidR="006C3D88" w:rsidRPr="00B20699" w:rsidRDefault="008B5439" w:rsidP="00050B81">
            <w:pPr>
              <w:spacing w:after="0" w:line="240" w:lineRule="auto"/>
              <w:rPr>
                <w:rFonts w:cs="Arial"/>
                <w:b/>
                <w:sz w:val="20"/>
                <w:szCs w:val="20"/>
                <w:lang w:val="en-US"/>
              </w:rPr>
            </w:pPr>
            <w:r w:rsidRPr="00B20699">
              <w:rPr>
                <w:rFonts w:cs="Arial"/>
                <w:sz w:val="20"/>
                <w:szCs w:val="20"/>
              </w:rPr>
              <w:t>ESC_</w:t>
            </w:r>
            <w:r w:rsidRPr="00B20699">
              <w:rPr>
                <w:rFonts w:cs="Arial"/>
                <w:sz w:val="20"/>
                <w:szCs w:val="20"/>
                <w:lang w:val="en-US"/>
              </w:rPr>
              <w:t>225</w:t>
            </w:r>
          </w:p>
        </w:tc>
        <w:tc>
          <w:tcPr>
            <w:tcW w:w="2505" w:type="dxa"/>
            <w:gridSpan w:val="2"/>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ΕΞΑΜΗΝΟ ΣΠΟΥΔΩΝ</w:t>
            </w:r>
          </w:p>
        </w:tc>
        <w:tc>
          <w:tcPr>
            <w:tcW w:w="1591" w:type="dxa"/>
            <w:gridSpan w:val="2"/>
          </w:tcPr>
          <w:p w:rsidR="006C3D88" w:rsidRPr="00B20699" w:rsidRDefault="00CB2987" w:rsidP="00050B81">
            <w:pPr>
              <w:spacing w:after="0" w:line="240" w:lineRule="auto"/>
              <w:rPr>
                <w:rFonts w:cs="Arial"/>
                <w:sz w:val="20"/>
                <w:szCs w:val="20"/>
                <w:lang w:val="en-US"/>
              </w:rPr>
            </w:pPr>
            <w:r w:rsidRPr="00B20699">
              <w:rPr>
                <w:rFonts w:cs="Arial"/>
                <w:sz w:val="20"/>
                <w:szCs w:val="20"/>
                <w:lang w:val="en-US"/>
              </w:rPr>
              <w:t>3o</w:t>
            </w:r>
          </w:p>
        </w:tc>
      </w:tr>
      <w:tr w:rsidR="00B20699" w:rsidRPr="00B20699" w:rsidTr="001A3F9B">
        <w:trPr>
          <w:trHeight w:val="375"/>
        </w:trPr>
        <w:tc>
          <w:tcPr>
            <w:tcW w:w="3205" w:type="dxa"/>
            <w:shd w:val="clear" w:color="auto" w:fill="DDD9C3"/>
            <w:vAlign w:val="center"/>
          </w:tcPr>
          <w:p w:rsidR="006C3D88" w:rsidRPr="00B20699" w:rsidRDefault="006C3D88" w:rsidP="001A3F9B">
            <w:pPr>
              <w:spacing w:after="0" w:line="240" w:lineRule="auto"/>
              <w:jc w:val="right"/>
              <w:rPr>
                <w:rFonts w:cs="Arial"/>
                <w:b/>
                <w:sz w:val="20"/>
                <w:szCs w:val="20"/>
              </w:rPr>
            </w:pPr>
            <w:r w:rsidRPr="00B20699">
              <w:rPr>
                <w:rFonts w:cs="Arial"/>
                <w:b/>
                <w:sz w:val="20"/>
                <w:szCs w:val="20"/>
              </w:rPr>
              <w:t>ΤΙΤΛΟΣ ΜΑΘΗΜΑΤΟΣ</w:t>
            </w:r>
          </w:p>
        </w:tc>
        <w:tc>
          <w:tcPr>
            <w:tcW w:w="5231" w:type="dxa"/>
            <w:gridSpan w:val="5"/>
            <w:vAlign w:val="center"/>
          </w:tcPr>
          <w:p w:rsidR="006C3D88" w:rsidRPr="00B20699" w:rsidRDefault="008B5439" w:rsidP="001A3F9B">
            <w:pPr>
              <w:spacing w:after="0" w:line="240" w:lineRule="auto"/>
              <w:rPr>
                <w:rFonts w:cs="Arial"/>
                <w:b/>
                <w:sz w:val="20"/>
                <w:szCs w:val="20"/>
              </w:rPr>
            </w:pPr>
            <w:r w:rsidRPr="00B20699">
              <w:rPr>
                <w:rFonts w:cs="Arial"/>
                <w:b/>
                <w:sz w:val="20"/>
                <w:szCs w:val="20"/>
              </w:rPr>
              <w:t>ΑΝΘΡΩΠΙΝΑ ΔΙΚΑΙΩΜΑΤΑ</w:t>
            </w:r>
          </w:p>
        </w:tc>
      </w:tr>
      <w:tr w:rsidR="00B20699" w:rsidRPr="00B20699" w:rsidTr="001A3F9B">
        <w:trPr>
          <w:trHeight w:val="196"/>
        </w:trPr>
        <w:tc>
          <w:tcPr>
            <w:tcW w:w="5637" w:type="dxa"/>
            <w:gridSpan w:val="3"/>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 xml:space="preserve">ΑΥΤΟΤΕΛΕΙΣ ΔΙΔΑΚΤΙΚΕΣ ΔΡΑΣΤΗΡΙΟΤΗΤΕΣ </w:t>
            </w:r>
            <w:r w:rsidRPr="00B20699">
              <w:rPr>
                <w:rFonts w:cs="Arial"/>
                <w:b/>
                <w:sz w:val="20"/>
                <w:szCs w:val="20"/>
              </w:rPr>
              <w:br/>
            </w:r>
            <w:r w:rsidRPr="00B20699">
              <w:rPr>
                <w:rFonts w:cs="Arial"/>
                <w:i/>
                <w:sz w:val="20"/>
                <w:szCs w:val="20"/>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ΕΒΔΟΜΑΔΙΑΙΕΣ</w:t>
            </w:r>
            <w:r w:rsidRPr="00B20699">
              <w:rPr>
                <w:rFonts w:cs="Arial"/>
                <w:b/>
                <w:sz w:val="20"/>
                <w:szCs w:val="20"/>
              </w:rPr>
              <w:br/>
              <w:t>ΩΡΕΣ Δ</w:t>
            </w:r>
            <w:r w:rsidRPr="00B20699">
              <w:rPr>
                <w:rFonts w:cs="Arial"/>
                <w:b/>
                <w:sz w:val="20"/>
                <w:szCs w:val="20"/>
                <w:shd w:val="clear" w:color="auto" w:fill="DDD9C3"/>
              </w:rPr>
              <w:t>ΙΔ</w:t>
            </w:r>
            <w:r w:rsidRPr="00B20699">
              <w:rPr>
                <w:rFonts w:cs="Arial"/>
                <w:b/>
                <w:sz w:val="20"/>
                <w:szCs w:val="20"/>
              </w:rPr>
              <w:t>ΑΣΚΑΛΙΑΣ</w:t>
            </w:r>
          </w:p>
        </w:tc>
        <w:tc>
          <w:tcPr>
            <w:tcW w:w="1240" w:type="dxa"/>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ΠΙΣΤΩΤΙΚΕΣ ΜΟΝΑΔΕΣ</w:t>
            </w:r>
          </w:p>
        </w:tc>
      </w:tr>
      <w:tr w:rsidR="00B20699" w:rsidRPr="00B20699" w:rsidTr="00BF6D32">
        <w:trPr>
          <w:trHeight w:val="194"/>
        </w:trPr>
        <w:tc>
          <w:tcPr>
            <w:tcW w:w="5637" w:type="dxa"/>
            <w:gridSpan w:val="3"/>
          </w:tcPr>
          <w:p w:rsidR="006C3D88" w:rsidRPr="00B20699" w:rsidRDefault="006C3D88" w:rsidP="00050B81">
            <w:pPr>
              <w:spacing w:after="0" w:line="240" w:lineRule="auto"/>
              <w:jc w:val="right"/>
              <w:rPr>
                <w:rFonts w:cs="Arial"/>
                <w:sz w:val="20"/>
                <w:szCs w:val="20"/>
                <w:lang w:val="en-US"/>
              </w:rPr>
            </w:pPr>
            <w:r w:rsidRPr="00B20699">
              <w:rPr>
                <w:rFonts w:cs="Arial"/>
                <w:sz w:val="20"/>
                <w:szCs w:val="20"/>
              </w:rPr>
              <w:t xml:space="preserve">Διαλέξεις και </w:t>
            </w:r>
            <w:r w:rsidR="00624137" w:rsidRPr="00B20699">
              <w:rPr>
                <w:rFonts w:cs="Arial"/>
                <w:sz w:val="20"/>
                <w:szCs w:val="20"/>
              </w:rPr>
              <w:t>Εργασίες</w:t>
            </w:r>
          </w:p>
        </w:tc>
        <w:tc>
          <w:tcPr>
            <w:tcW w:w="1559" w:type="dxa"/>
            <w:gridSpan w:val="2"/>
          </w:tcPr>
          <w:p w:rsidR="006C3D88" w:rsidRPr="00B20699" w:rsidRDefault="00FD54C2" w:rsidP="00726337">
            <w:pPr>
              <w:spacing w:after="0" w:line="240" w:lineRule="auto"/>
              <w:jc w:val="center"/>
              <w:rPr>
                <w:rFonts w:cs="Arial"/>
                <w:sz w:val="20"/>
                <w:szCs w:val="20"/>
              </w:rPr>
            </w:pPr>
            <w:r w:rsidRPr="00B20699">
              <w:rPr>
                <w:rFonts w:cs="Arial"/>
                <w:sz w:val="20"/>
                <w:szCs w:val="20"/>
              </w:rPr>
              <w:t>3</w:t>
            </w:r>
          </w:p>
        </w:tc>
        <w:tc>
          <w:tcPr>
            <w:tcW w:w="1240" w:type="dxa"/>
          </w:tcPr>
          <w:p w:rsidR="006C3D88" w:rsidRPr="00B20699" w:rsidRDefault="006C3D88" w:rsidP="00907017">
            <w:pPr>
              <w:spacing w:after="0" w:line="240" w:lineRule="auto"/>
              <w:jc w:val="center"/>
              <w:rPr>
                <w:rFonts w:cs="Arial"/>
                <w:sz w:val="20"/>
                <w:szCs w:val="20"/>
              </w:rPr>
            </w:pPr>
            <w:r w:rsidRPr="00B20699">
              <w:rPr>
                <w:rFonts w:cs="Arial"/>
                <w:sz w:val="20"/>
                <w:szCs w:val="20"/>
              </w:rPr>
              <w:t>5</w:t>
            </w:r>
          </w:p>
        </w:tc>
      </w:tr>
      <w:tr w:rsidR="00B20699" w:rsidRPr="00B20699" w:rsidTr="00BF6D32">
        <w:trPr>
          <w:trHeight w:val="194"/>
        </w:trPr>
        <w:tc>
          <w:tcPr>
            <w:tcW w:w="5637" w:type="dxa"/>
            <w:gridSpan w:val="3"/>
          </w:tcPr>
          <w:p w:rsidR="006C3D88" w:rsidRPr="00B20699" w:rsidRDefault="006C3D88" w:rsidP="00050B81">
            <w:pPr>
              <w:spacing w:after="0" w:line="240" w:lineRule="auto"/>
              <w:jc w:val="right"/>
              <w:rPr>
                <w:rFonts w:cs="Arial"/>
                <w:b/>
                <w:sz w:val="20"/>
                <w:szCs w:val="20"/>
              </w:rPr>
            </w:pP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BF6D32">
        <w:trPr>
          <w:trHeight w:val="194"/>
        </w:trPr>
        <w:tc>
          <w:tcPr>
            <w:tcW w:w="5637" w:type="dxa"/>
            <w:gridSpan w:val="3"/>
          </w:tcPr>
          <w:p w:rsidR="006C3D88" w:rsidRPr="00B20699" w:rsidRDefault="006C3D88" w:rsidP="00050B81">
            <w:pPr>
              <w:spacing w:after="0" w:line="240" w:lineRule="auto"/>
              <w:rPr>
                <w:rFonts w:cs="Arial"/>
                <w:b/>
                <w:sz w:val="20"/>
                <w:szCs w:val="20"/>
              </w:rPr>
            </w:pP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1A3F9B">
        <w:trPr>
          <w:trHeight w:val="194"/>
        </w:trPr>
        <w:tc>
          <w:tcPr>
            <w:tcW w:w="5637" w:type="dxa"/>
            <w:gridSpan w:val="3"/>
            <w:shd w:val="clear" w:color="auto" w:fill="DDD9C3"/>
          </w:tcPr>
          <w:p w:rsidR="006C3D88" w:rsidRPr="00B20699" w:rsidRDefault="006C3D88" w:rsidP="00050B81">
            <w:pPr>
              <w:spacing w:after="0" w:line="240" w:lineRule="auto"/>
              <w:rPr>
                <w:rFonts w:cs="Arial"/>
                <w:i/>
                <w:sz w:val="20"/>
                <w:szCs w:val="20"/>
              </w:rPr>
            </w:pPr>
            <w:r w:rsidRPr="00B20699">
              <w:rPr>
                <w:rFonts w:cs="Arial"/>
                <w:i/>
                <w:sz w:val="20"/>
                <w:szCs w:val="20"/>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1A3F9B">
        <w:trPr>
          <w:trHeight w:val="599"/>
        </w:trPr>
        <w:tc>
          <w:tcPr>
            <w:tcW w:w="3205" w:type="dxa"/>
            <w:shd w:val="clear" w:color="auto" w:fill="DDD9C3"/>
          </w:tcPr>
          <w:p w:rsidR="006C3D88" w:rsidRPr="00B20699" w:rsidRDefault="006C3D88" w:rsidP="00050B81">
            <w:pPr>
              <w:spacing w:after="0" w:line="240" w:lineRule="auto"/>
              <w:jc w:val="right"/>
              <w:rPr>
                <w:rFonts w:cs="Arial"/>
                <w:i/>
                <w:sz w:val="20"/>
                <w:szCs w:val="20"/>
              </w:rPr>
            </w:pPr>
            <w:r w:rsidRPr="00B20699">
              <w:rPr>
                <w:rFonts w:cs="Arial"/>
                <w:b/>
                <w:sz w:val="20"/>
                <w:szCs w:val="20"/>
              </w:rPr>
              <w:t>ΤΥΠΟΣ ΜΑΘΗΜΑΤΟΣ</w:t>
            </w:r>
            <w:r w:rsidRPr="00B20699">
              <w:rPr>
                <w:rFonts w:cs="Arial"/>
                <w:i/>
                <w:sz w:val="20"/>
                <w:szCs w:val="20"/>
              </w:rPr>
              <w:t xml:space="preserve"> </w:t>
            </w:r>
          </w:p>
          <w:p w:rsidR="006C3D88" w:rsidRPr="00B20699" w:rsidRDefault="006C3D88" w:rsidP="00050B81">
            <w:pPr>
              <w:spacing w:after="0" w:line="240" w:lineRule="auto"/>
              <w:jc w:val="right"/>
              <w:rPr>
                <w:rFonts w:cs="Arial"/>
                <w:b/>
                <w:sz w:val="20"/>
                <w:szCs w:val="20"/>
              </w:rPr>
            </w:pPr>
            <w:r w:rsidRPr="00B20699">
              <w:rPr>
                <w:rFonts w:cs="Arial"/>
                <w:i/>
                <w:sz w:val="20"/>
                <w:szCs w:val="20"/>
              </w:rPr>
              <w:t>Υποβάθρου , Γενικών Γνώσεων, Επιστημονικής Περιοχής, Ανάπτυξης Δεξιοτήτων</w:t>
            </w:r>
          </w:p>
        </w:tc>
        <w:tc>
          <w:tcPr>
            <w:tcW w:w="5231" w:type="dxa"/>
            <w:gridSpan w:val="5"/>
          </w:tcPr>
          <w:p w:rsidR="006C3D88" w:rsidRPr="00B20699" w:rsidRDefault="00CB2987" w:rsidP="00CB2987">
            <w:pPr>
              <w:spacing w:after="0" w:line="240" w:lineRule="auto"/>
              <w:rPr>
                <w:rFonts w:cs="Arial"/>
                <w:sz w:val="20"/>
                <w:szCs w:val="20"/>
                <w:highlight w:val="yellow"/>
              </w:rPr>
            </w:pPr>
            <w:r w:rsidRPr="00B20699">
              <w:rPr>
                <w:rFonts w:cs="Arial"/>
                <w:sz w:val="20"/>
                <w:szCs w:val="20"/>
              </w:rPr>
              <w:t>Υποβάθρου</w:t>
            </w:r>
            <w:r w:rsidR="00634B0A" w:rsidRPr="00B20699">
              <w:rPr>
                <w:rFonts w:cs="Arial"/>
                <w:sz w:val="20"/>
                <w:szCs w:val="20"/>
              </w:rPr>
              <w:t xml:space="preserve"> (</w:t>
            </w:r>
            <w:r w:rsidRPr="00B20699">
              <w:rPr>
                <w:rFonts w:cs="Arial"/>
                <w:sz w:val="20"/>
                <w:szCs w:val="20"/>
              </w:rPr>
              <w:t>υποχρεωτικό</w:t>
            </w:r>
            <w:r w:rsidR="00634B0A" w:rsidRPr="00B20699">
              <w:rPr>
                <w:rFonts w:cs="Arial"/>
                <w:sz w:val="20"/>
                <w:szCs w:val="20"/>
              </w:rPr>
              <w:t>)</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ΠΡΟΑΠΑΙΤΟΥΜΕΝΑ ΜΑΘΗΜΑΤΑ:</w:t>
            </w:r>
          </w:p>
          <w:p w:rsidR="006C3D88" w:rsidRPr="00B20699" w:rsidRDefault="006C3D88" w:rsidP="00050B81">
            <w:pPr>
              <w:spacing w:after="0" w:line="240" w:lineRule="auto"/>
              <w:jc w:val="right"/>
              <w:rPr>
                <w:rFonts w:cs="Arial"/>
                <w:b/>
                <w:sz w:val="20"/>
                <w:szCs w:val="20"/>
              </w:rPr>
            </w:pPr>
          </w:p>
        </w:tc>
        <w:tc>
          <w:tcPr>
            <w:tcW w:w="5231" w:type="dxa"/>
            <w:gridSpan w:val="5"/>
          </w:tcPr>
          <w:p w:rsidR="006C3D88" w:rsidRPr="00B20699" w:rsidRDefault="00391B01" w:rsidP="00CB2987">
            <w:pPr>
              <w:spacing w:after="0" w:line="240" w:lineRule="auto"/>
              <w:rPr>
                <w:rFonts w:cs="Arial"/>
                <w:sz w:val="20"/>
                <w:szCs w:val="20"/>
              </w:rPr>
            </w:pPr>
            <w:r w:rsidRPr="00B20699">
              <w:rPr>
                <w:rFonts w:cs="Arial"/>
                <w:sz w:val="20"/>
                <w:szCs w:val="20"/>
              </w:rPr>
              <w:t xml:space="preserve">Δεν υπάρχουν προαπαιτούμενα μαθήματα. </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Γ</w:t>
            </w:r>
            <w:r w:rsidRPr="00B20699">
              <w:rPr>
                <w:rFonts w:cs="Arial"/>
                <w:b/>
                <w:sz w:val="20"/>
                <w:szCs w:val="20"/>
                <w:lang w:val="en-US"/>
              </w:rPr>
              <w:t>ΛΩΣΣΑ ΔΙΔΑΣΚΑΛΙΑΣ</w:t>
            </w:r>
            <w:r w:rsidRPr="00B20699">
              <w:rPr>
                <w:rFonts w:cs="Arial"/>
                <w:b/>
                <w:sz w:val="20"/>
                <w:szCs w:val="20"/>
              </w:rPr>
              <w:t xml:space="preserve"> και ΕΞΕΤΑΣΕΩΝ</w:t>
            </w:r>
            <w:r w:rsidRPr="00B20699">
              <w:rPr>
                <w:rFonts w:cs="Arial"/>
                <w:b/>
                <w:sz w:val="20"/>
                <w:szCs w:val="20"/>
                <w:lang w:val="en-US"/>
              </w:rPr>
              <w:t>:</w:t>
            </w:r>
          </w:p>
        </w:tc>
        <w:tc>
          <w:tcPr>
            <w:tcW w:w="5231" w:type="dxa"/>
            <w:gridSpan w:val="5"/>
          </w:tcPr>
          <w:p w:rsidR="006C3D88" w:rsidRPr="00B20699" w:rsidRDefault="006C3D88" w:rsidP="00050B81">
            <w:pPr>
              <w:spacing w:after="0" w:line="240" w:lineRule="auto"/>
              <w:rPr>
                <w:rFonts w:cs="Arial"/>
                <w:sz w:val="20"/>
                <w:szCs w:val="20"/>
                <w:lang w:val="en-US"/>
              </w:rPr>
            </w:pPr>
            <w:r w:rsidRPr="00B20699">
              <w:rPr>
                <w:rFonts w:cs="Arial"/>
                <w:sz w:val="20"/>
                <w:szCs w:val="20"/>
              </w:rPr>
              <w:t>Ελληνικ</w:t>
            </w:r>
            <w:r w:rsidR="00D625FA">
              <w:rPr>
                <w:rFonts w:cs="Arial"/>
                <w:sz w:val="20"/>
                <w:szCs w:val="20"/>
              </w:rPr>
              <w:t>ά</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ΤΟ ΜΑΘΗΜΑ ΠΡΟΣΦΕΡΕΤΑΙ ΣΕ ΦΟΙΤΗΤΕΣ </w:t>
            </w:r>
            <w:r w:rsidRPr="00B20699">
              <w:rPr>
                <w:rFonts w:cs="Arial"/>
                <w:b/>
                <w:sz w:val="20"/>
                <w:szCs w:val="20"/>
                <w:lang w:val="en-GB"/>
              </w:rPr>
              <w:t>ERASMUS</w:t>
            </w:r>
            <w:r w:rsidRPr="00B20699">
              <w:rPr>
                <w:rFonts w:cs="Arial"/>
                <w:b/>
                <w:sz w:val="20"/>
                <w:szCs w:val="20"/>
              </w:rPr>
              <w:t xml:space="preserve"> </w:t>
            </w:r>
          </w:p>
        </w:tc>
        <w:tc>
          <w:tcPr>
            <w:tcW w:w="5231" w:type="dxa"/>
            <w:gridSpan w:val="5"/>
          </w:tcPr>
          <w:p w:rsidR="006C3D88" w:rsidRPr="00B20699" w:rsidRDefault="0044333D" w:rsidP="00CB2987">
            <w:pPr>
              <w:spacing w:after="0" w:line="240" w:lineRule="auto"/>
              <w:rPr>
                <w:rFonts w:cs="Arial"/>
                <w:sz w:val="20"/>
                <w:szCs w:val="20"/>
              </w:rPr>
            </w:pPr>
            <w:r>
              <w:rPr>
                <w:rFonts w:cs="Arial"/>
                <w:sz w:val="20"/>
                <w:szCs w:val="20"/>
              </w:rPr>
              <w:t>ΟΧΙ</w:t>
            </w:r>
          </w:p>
        </w:tc>
      </w:tr>
      <w:tr w:rsidR="00B20699" w:rsidRPr="0044333D"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GB"/>
              </w:rPr>
            </w:pPr>
            <w:r w:rsidRPr="00B20699">
              <w:rPr>
                <w:rFonts w:cs="Arial"/>
                <w:b/>
                <w:sz w:val="20"/>
                <w:szCs w:val="20"/>
              </w:rPr>
              <w:t>ΗΛΕΚΤΡΟΝΙΚΗ ΣΕΛΙΔΑ ΜΑΘΗΜΑΤΟΣ (</w:t>
            </w:r>
            <w:r w:rsidRPr="00B20699">
              <w:rPr>
                <w:rFonts w:cs="Arial"/>
                <w:b/>
                <w:sz w:val="20"/>
                <w:szCs w:val="20"/>
                <w:lang w:val="en-GB"/>
              </w:rPr>
              <w:t>URL)</w:t>
            </w:r>
          </w:p>
        </w:tc>
        <w:tc>
          <w:tcPr>
            <w:tcW w:w="5231" w:type="dxa"/>
            <w:gridSpan w:val="5"/>
          </w:tcPr>
          <w:p w:rsidR="00803253" w:rsidRPr="00B20699" w:rsidRDefault="0044333D" w:rsidP="00907017">
            <w:pPr>
              <w:rPr>
                <w:rFonts w:cs="Arial"/>
                <w:sz w:val="20"/>
                <w:szCs w:val="20"/>
                <w:lang w:val="en-GB"/>
              </w:rPr>
            </w:pPr>
            <w:hyperlink r:id="rId6" w:history="1">
              <w:r w:rsidR="00803253" w:rsidRPr="00B20699">
                <w:rPr>
                  <w:rStyle w:val="-"/>
                  <w:rFonts w:cs="Arial"/>
                  <w:color w:val="auto"/>
                  <w:sz w:val="20"/>
                  <w:szCs w:val="20"/>
                  <w:lang w:val="en-GB"/>
                </w:rPr>
                <w:t>https://eclass.upatras.gr/courses/PN1413/</w:t>
              </w:r>
            </w:hyperlink>
          </w:p>
        </w:tc>
      </w:tr>
    </w:tbl>
    <w:p w:rsidR="006C3D88" w:rsidRPr="00B20699" w:rsidRDefault="006C3D88" w:rsidP="00050B81">
      <w:pPr>
        <w:widowControl w:val="0"/>
        <w:numPr>
          <w:ilvl w:val="0"/>
          <w:numId w:val="1"/>
        </w:numPr>
        <w:autoSpaceDE w:val="0"/>
        <w:autoSpaceDN w:val="0"/>
        <w:adjustRightInd w:val="0"/>
        <w:spacing w:before="120" w:after="0" w:line="240" w:lineRule="auto"/>
        <w:ind w:left="357" w:hanging="357"/>
        <w:rPr>
          <w:rFonts w:cs="Arial"/>
          <w:b/>
          <w:sz w:val="20"/>
          <w:szCs w:val="20"/>
          <w:lang w:val="en-US"/>
        </w:rPr>
      </w:pPr>
      <w:r w:rsidRPr="00B20699">
        <w:rPr>
          <w:rFonts w:cs="Arial"/>
          <w:b/>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B20699" w:rsidRPr="00B20699" w:rsidTr="001A3F9B">
        <w:tc>
          <w:tcPr>
            <w:tcW w:w="8472" w:type="dxa"/>
            <w:gridSpan w:val="3"/>
            <w:tcBorders>
              <w:bottom w:val="nil"/>
            </w:tcBorders>
            <w:shd w:val="clear" w:color="auto" w:fill="DDD9C3"/>
          </w:tcPr>
          <w:p w:rsidR="006C3D88" w:rsidRPr="00B20699" w:rsidRDefault="006C3D88" w:rsidP="00050B81">
            <w:pPr>
              <w:spacing w:after="0" w:line="240" w:lineRule="auto"/>
              <w:rPr>
                <w:rFonts w:cs="Arial"/>
                <w:i/>
                <w:sz w:val="20"/>
                <w:szCs w:val="20"/>
              </w:rPr>
            </w:pPr>
            <w:r w:rsidRPr="00B20699">
              <w:rPr>
                <w:rFonts w:cs="Arial"/>
                <w:b/>
                <w:sz w:val="20"/>
                <w:szCs w:val="20"/>
              </w:rPr>
              <w:t>Μαθησιακά Αποτελέσματα</w:t>
            </w:r>
          </w:p>
        </w:tc>
      </w:tr>
      <w:tr w:rsidR="00B20699" w:rsidRPr="00B20699" w:rsidTr="001A3F9B">
        <w:tc>
          <w:tcPr>
            <w:tcW w:w="8472" w:type="dxa"/>
            <w:gridSpan w:val="3"/>
            <w:tcBorders>
              <w:top w:val="nil"/>
            </w:tcBorders>
            <w:shd w:val="clear" w:color="auto" w:fill="DDD9C3"/>
          </w:tcPr>
          <w:p w:rsidR="006C3D88" w:rsidRPr="00B20699" w:rsidRDefault="006C3D88" w:rsidP="00050B81">
            <w:pPr>
              <w:widowControl w:val="0"/>
              <w:autoSpaceDE w:val="0"/>
              <w:autoSpaceDN w:val="0"/>
              <w:adjustRightInd w:val="0"/>
              <w:spacing w:after="60" w:line="240" w:lineRule="auto"/>
              <w:rPr>
                <w:rFonts w:cs="Arial"/>
                <w:i/>
                <w:sz w:val="20"/>
                <w:szCs w:val="20"/>
              </w:rPr>
            </w:pPr>
            <w:r w:rsidRPr="00B20699">
              <w:rPr>
                <w:rFonts w:cs="Arial"/>
                <w:i/>
                <w:sz w:val="20"/>
                <w:szCs w:val="20"/>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B20699" w:rsidRDefault="006C3D88" w:rsidP="00050B81">
            <w:pPr>
              <w:autoSpaceDE w:val="0"/>
              <w:autoSpaceDN w:val="0"/>
              <w:adjustRightInd w:val="0"/>
              <w:spacing w:after="0" w:line="240" w:lineRule="auto"/>
              <w:rPr>
                <w:rFonts w:cs="Arial"/>
                <w:i/>
                <w:sz w:val="20"/>
                <w:szCs w:val="20"/>
              </w:rPr>
            </w:pPr>
            <w:r w:rsidRPr="00B20699">
              <w:rPr>
                <w:rFonts w:cs="Arial"/>
                <w:i/>
                <w:sz w:val="20"/>
                <w:szCs w:val="20"/>
              </w:rPr>
              <w:t xml:space="preserve">Συμβουλευτείτε το Παράρτημα Α </w:t>
            </w:r>
          </w:p>
          <w:p w:rsidR="006C3D88" w:rsidRPr="00B20699"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B20699">
              <w:rPr>
                <w:rFonts w:cs="Arial"/>
                <w:i/>
                <w:sz w:val="20"/>
                <w:szCs w:val="20"/>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B20699"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20"/>
                <w:szCs w:val="20"/>
              </w:rPr>
            </w:pPr>
            <w:r w:rsidRPr="00B20699">
              <w:rPr>
                <w:rFonts w:cs="Arial"/>
                <w:i/>
                <w:sz w:val="20"/>
                <w:szCs w:val="20"/>
              </w:rPr>
              <w:t>Περιγραφικοί Δείκτες Επιπέδων 6, 7 &amp; 8 του Ευρωπαϊκού Πλαισίου Προσόντων Διά Βίου Μάθησης</w:t>
            </w:r>
          </w:p>
          <w:p w:rsidR="006C3D88" w:rsidRPr="00B20699" w:rsidRDefault="006C3D88" w:rsidP="00050B81">
            <w:pPr>
              <w:widowControl w:val="0"/>
              <w:autoSpaceDE w:val="0"/>
              <w:autoSpaceDN w:val="0"/>
              <w:adjustRightInd w:val="0"/>
              <w:spacing w:after="0" w:line="240" w:lineRule="auto"/>
              <w:rPr>
                <w:rFonts w:cs="Arial"/>
                <w:i/>
                <w:sz w:val="20"/>
                <w:szCs w:val="20"/>
                <w:lang w:val="en-US"/>
              </w:rPr>
            </w:pPr>
            <w:r w:rsidRPr="00B20699">
              <w:rPr>
                <w:rFonts w:cs="Arial"/>
                <w:i/>
                <w:sz w:val="20"/>
                <w:szCs w:val="20"/>
              </w:rPr>
              <w:t>και Παράρτημα</w:t>
            </w:r>
            <w:r w:rsidRPr="00B20699">
              <w:rPr>
                <w:rFonts w:cs="Arial"/>
                <w:i/>
                <w:sz w:val="20"/>
                <w:szCs w:val="20"/>
                <w:lang w:val="en-US"/>
              </w:rPr>
              <w:t xml:space="preserve"> Β</w:t>
            </w:r>
          </w:p>
          <w:p w:rsidR="006C3D88" w:rsidRPr="00B20699"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B20699">
              <w:rPr>
                <w:rFonts w:cs="Arial"/>
                <w:i/>
                <w:sz w:val="20"/>
                <w:szCs w:val="20"/>
              </w:rPr>
              <w:t>Περιληπτικός Οδηγός συγγραφής Μαθησιακών Αποτελεσμάτων</w:t>
            </w:r>
          </w:p>
        </w:tc>
      </w:tr>
      <w:tr w:rsidR="00B20699" w:rsidRPr="00B20699" w:rsidTr="00050B81">
        <w:tc>
          <w:tcPr>
            <w:tcW w:w="8472" w:type="dxa"/>
            <w:gridSpan w:val="3"/>
          </w:tcPr>
          <w:p w:rsidR="00EF3EDB" w:rsidRPr="00B20699" w:rsidRDefault="00683E90" w:rsidP="00EF3EDB">
            <w:pPr>
              <w:jc w:val="both"/>
              <w:rPr>
                <w:sz w:val="20"/>
                <w:szCs w:val="20"/>
              </w:rPr>
            </w:pPr>
            <w:r w:rsidRPr="00B20699">
              <w:rPr>
                <w:bCs/>
                <w:sz w:val="20"/>
                <w:szCs w:val="20"/>
              </w:rPr>
              <w:t>Το μάθημα αποσκοπεί στη</w:t>
            </w:r>
            <w:r w:rsidR="00EF3EDB" w:rsidRPr="00B20699">
              <w:rPr>
                <w:sz w:val="20"/>
                <w:szCs w:val="20"/>
              </w:rPr>
              <w:t xml:space="preserve"> γνώση της ιστορικής εξέλιξης των ανθρώπινων δικαιωμάτων</w:t>
            </w:r>
            <w:r w:rsidR="00781B53" w:rsidRPr="00B20699">
              <w:rPr>
                <w:sz w:val="20"/>
                <w:szCs w:val="20"/>
              </w:rPr>
              <w:t xml:space="preserve"> </w:t>
            </w:r>
            <w:r w:rsidR="00EF3EDB" w:rsidRPr="00B20699">
              <w:rPr>
                <w:sz w:val="20"/>
                <w:szCs w:val="20"/>
              </w:rPr>
              <w:t>και της σημασίας τους για τη σύγχρονη δημοκρατία</w:t>
            </w:r>
            <w:r w:rsidR="00781B53" w:rsidRPr="00B20699">
              <w:rPr>
                <w:sz w:val="20"/>
                <w:szCs w:val="20"/>
              </w:rPr>
              <w:t>, αλλά και για έναν κόσμο δίκαιο, ειρηνικό και ανθρώπινο</w:t>
            </w:r>
            <w:r w:rsidR="00EF3EDB" w:rsidRPr="00B20699">
              <w:rPr>
                <w:sz w:val="20"/>
                <w:szCs w:val="20"/>
              </w:rPr>
              <w:t>.</w:t>
            </w:r>
            <w:r w:rsidR="00781B53" w:rsidRPr="00B20699">
              <w:rPr>
                <w:sz w:val="20"/>
                <w:szCs w:val="20"/>
              </w:rPr>
              <w:t xml:space="preserve"> Δίνεται έμφαση στο γεγονός ότι τα ανθρώπινα δικαιώματα αποτελούν τα ηθικά θεμέλια της σύγχρονης δημοκρατίας και ότι ο σεβασμός τ</w:t>
            </w:r>
            <w:r w:rsidR="007248E4" w:rsidRPr="00B20699">
              <w:rPr>
                <w:sz w:val="20"/>
                <w:szCs w:val="20"/>
              </w:rPr>
              <w:t>ους αποτελ</w:t>
            </w:r>
            <w:r w:rsidR="00AF2E19" w:rsidRPr="00B20699">
              <w:rPr>
                <w:sz w:val="20"/>
                <w:szCs w:val="20"/>
              </w:rPr>
              <w:t>εί</w:t>
            </w:r>
            <w:r w:rsidR="007248E4" w:rsidRPr="00B20699">
              <w:rPr>
                <w:sz w:val="20"/>
                <w:szCs w:val="20"/>
              </w:rPr>
              <w:t xml:space="preserve"> προϋπόθεση </w:t>
            </w:r>
            <w:r w:rsidR="00781B53" w:rsidRPr="00B20699">
              <w:rPr>
                <w:sz w:val="20"/>
                <w:szCs w:val="20"/>
              </w:rPr>
              <w:t xml:space="preserve">για </w:t>
            </w:r>
            <w:r w:rsidR="008F15F6" w:rsidRPr="00B20699">
              <w:rPr>
                <w:sz w:val="20"/>
                <w:szCs w:val="20"/>
              </w:rPr>
              <w:t>έναν πραγματικά δημοκρατικό βίο</w:t>
            </w:r>
            <w:r w:rsidR="00781B53" w:rsidRPr="00B20699">
              <w:rPr>
                <w:sz w:val="20"/>
                <w:szCs w:val="20"/>
              </w:rPr>
              <w:t xml:space="preserve">. </w:t>
            </w:r>
            <w:r w:rsidR="00F276AE" w:rsidRPr="00B20699">
              <w:rPr>
                <w:sz w:val="20"/>
                <w:szCs w:val="20"/>
              </w:rPr>
              <w:t>Για τη βαθύτερη κατανόησ</w:t>
            </w:r>
            <w:r w:rsidR="008F15F6" w:rsidRPr="00B20699">
              <w:rPr>
                <w:sz w:val="20"/>
                <w:szCs w:val="20"/>
              </w:rPr>
              <w:t>η των ανθρωπίνων δικαιωμάτων</w:t>
            </w:r>
            <w:r w:rsidR="00F276AE" w:rsidRPr="00B20699">
              <w:rPr>
                <w:sz w:val="20"/>
                <w:szCs w:val="20"/>
              </w:rPr>
              <w:t>, αναλύονται οι διάφορες θεωρητικές και ιδεολογικές προσλήψεις τ</w:t>
            </w:r>
            <w:r w:rsidR="008F15F6" w:rsidRPr="00B20699">
              <w:rPr>
                <w:sz w:val="20"/>
                <w:szCs w:val="20"/>
              </w:rPr>
              <w:t>ους</w:t>
            </w:r>
            <w:r w:rsidR="00F276AE" w:rsidRPr="00B20699">
              <w:rPr>
                <w:sz w:val="20"/>
                <w:szCs w:val="20"/>
              </w:rPr>
              <w:t xml:space="preserve">, κατά κύριο λόγο η φιλελεύθερη και η σοσιαλιστική εκδοχή τους, καθώς και οι αντίστοιχες ιδέες περί δικαιοσύνης. </w:t>
            </w:r>
            <w:r w:rsidR="007248E4" w:rsidRPr="00B20699">
              <w:rPr>
                <w:sz w:val="20"/>
                <w:szCs w:val="20"/>
              </w:rPr>
              <w:t>Το μάθημα</w:t>
            </w:r>
            <w:r w:rsidR="00F276AE" w:rsidRPr="00B20699">
              <w:rPr>
                <w:sz w:val="20"/>
                <w:szCs w:val="20"/>
              </w:rPr>
              <w:t xml:space="preserve"> βοηθά τις φοιτήτριες και τους φοιτητές να κατανοήσουν ότι πρόκειται για μια ιδιαίτερα επίμαχη ιδέα, γύρω </w:t>
            </w:r>
            <w:r w:rsidR="00F276AE" w:rsidRPr="00B20699">
              <w:rPr>
                <w:sz w:val="20"/>
                <w:szCs w:val="20"/>
              </w:rPr>
              <w:lastRenderedPageBreak/>
              <w:t xml:space="preserve">από </w:t>
            </w:r>
            <w:r w:rsidR="008F15F6" w:rsidRPr="00B20699">
              <w:rPr>
                <w:sz w:val="20"/>
                <w:szCs w:val="20"/>
              </w:rPr>
              <w:t xml:space="preserve">την οποία αναπτύσσονται </w:t>
            </w:r>
            <w:r w:rsidR="00F276AE" w:rsidRPr="00B20699">
              <w:rPr>
                <w:sz w:val="20"/>
                <w:szCs w:val="20"/>
              </w:rPr>
              <w:t xml:space="preserve">συγκρούσεις τόσο στο εσωτερικό των φιλελεύθερων δημοκρατικών κοινωνιών όσο και μεταξύ των πολιτισμών. </w:t>
            </w:r>
            <w:r w:rsidRPr="00B20699">
              <w:rPr>
                <w:sz w:val="20"/>
                <w:szCs w:val="20"/>
                <w:lang w:val="en-US"/>
              </w:rPr>
              <w:t>T</w:t>
            </w:r>
            <w:r w:rsidR="00781B53" w:rsidRPr="00B20699">
              <w:rPr>
                <w:sz w:val="20"/>
                <w:szCs w:val="20"/>
              </w:rPr>
              <w:t>ο μάθημα εστιάζει</w:t>
            </w:r>
            <w:r w:rsidR="008F15F6" w:rsidRPr="00B20699">
              <w:rPr>
                <w:sz w:val="20"/>
                <w:szCs w:val="20"/>
              </w:rPr>
              <w:t xml:space="preserve"> τόσο</w:t>
            </w:r>
            <w:r w:rsidR="00C14BDD" w:rsidRPr="00B20699">
              <w:rPr>
                <w:sz w:val="20"/>
                <w:szCs w:val="20"/>
              </w:rPr>
              <w:t xml:space="preserve"> στην κατάρτιση και τη διαμόρφωση των φοιτητριών/</w:t>
            </w:r>
            <w:proofErr w:type="spellStart"/>
            <w:r w:rsidR="00AA07E2" w:rsidRPr="00B20699">
              <w:rPr>
                <w:sz w:val="20"/>
                <w:szCs w:val="20"/>
              </w:rPr>
              <w:t>τ</w:t>
            </w:r>
            <w:r w:rsidR="00C14BDD" w:rsidRPr="00B20699">
              <w:rPr>
                <w:sz w:val="20"/>
                <w:szCs w:val="20"/>
              </w:rPr>
              <w:t>ών</w:t>
            </w:r>
            <w:proofErr w:type="spellEnd"/>
            <w:r w:rsidR="00C14BDD" w:rsidRPr="00B20699">
              <w:rPr>
                <w:sz w:val="20"/>
                <w:szCs w:val="20"/>
              </w:rPr>
              <w:t xml:space="preserve"> ως δημοκρατικών πολιτών, όσο και</w:t>
            </w:r>
            <w:r w:rsidR="00F276AE" w:rsidRPr="00B20699">
              <w:rPr>
                <w:sz w:val="20"/>
                <w:szCs w:val="20"/>
              </w:rPr>
              <w:t xml:space="preserve"> </w:t>
            </w:r>
            <w:r w:rsidR="00781B53" w:rsidRPr="00B20699">
              <w:rPr>
                <w:sz w:val="20"/>
                <w:szCs w:val="20"/>
              </w:rPr>
              <w:t>στην εκμάθηση παιδαγωγικών πρακτικών</w:t>
            </w:r>
            <w:r w:rsidR="008D75CD" w:rsidRPr="00B20699">
              <w:rPr>
                <w:sz w:val="20"/>
                <w:szCs w:val="20"/>
              </w:rPr>
              <w:t xml:space="preserve"> και δραστηριοτήτων</w:t>
            </w:r>
            <w:r w:rsidR="00781B53" w:rsidRPr="00B20699">
              <w:rPr>
                <w:sz w:val="20"/>
                <w:szCs w:val="20"/>
              </w:rPr>
              <w:t xml:space="preserve"> που θα </w:t>
            </w:r>
            <w:r w:rsidR="008D75CD" w:rsidRPr="00B20699">
              <w:rPr>
                <w:sz w:val="20"/>
                <w:szCs w:val="20"/>
              </w:rPr>
              <w:t>εφαρμόζονται στο σχολείο και θα αποσκοπούν στην προαγωγή τω</w:t>
            </w:r>
            <w:r w:rsidR="00781B53" w:rsidRPr="00B20699">
              <w:rPr>
                <w:sz w:val="20"/>
                <w:szCs w:val="20"/>
              </w:rPr>
              <w:t>ν ανθρωπίνων δικαιωμάτων</w:t>
            </w:r>
            <w:r w:rsidR="008D75CD" w:rsidRPr="00B20699">
              <w:rPr>
                <w:sz w:val="20"/>
                <w:szCs w:val="20"/>
              </w:rPr>
              <w:t xml:space="preserve"> στ</w:t>
            </w:r>
            <w:r w:rsidR="007248E4" w:rsidRPr="00B20699">
              <w:rPr>
                <w:sz w:val="20"/>
                <w:szCs w:val="20"/>
              </w:rPr>
              <w:t>η</w:t>
            </w:r>
            <w:r w:rsidR="008D75CD" w:rsidRPr="00B20699">
              <w:rPr>
                <w:sz w:val="20"/>
                <w:szCs w:val="20"/>
              </w:rPr>
              <w:t xml:space="preserve"> σχολική κοινότητα.</w:t>
            </w:r>
          </w:p>
          <w:p w:rsidR="008D75CD" w:rsidRPr="00B20699" w:rsidRDefault="008D75CD" w:rsidP="00EF3EDB">
            <w:pPr>
              <w:jc w:val="both"/>
              <w:rPr>
                <w:sz w:val="20"/>
                <w:szCs w:val="20"/>
              </w:rPr>
            </w:pPr>
            <w:r w:rsidRPr="00B20699">
              <w:rPr>
                <w:sz w:val="20"/>
                <w:szCs w:val="20"/>
              </w:rPr>
              <w:t>Με την ολοκλήρωση του μαθήματος η φοιτήτρια / ο φοιτητής θα μπορεί:</w:t>
            </w:r>
          </w:p>
          <w:p w:rsidR="00D625FA" w:rsidRDefault="008D75CD" w:rsidP="00D625FA">
            <w:pPr>
              <w:pStyle w:val="1"/>
              <w:numPr>
                <w:ilvl w:val="0"/>
                <w:numId w:val="10"/>
              </w:numPr>
              <w:spacing w:after="0" w:line="240" w:lineRule="auto"/>
              <w:jc w:val="both"/>
              <w:rPr>
                <w:rFonts w:cs="Arial"/>
                <w:sz w:val="20"/>
                <w:szCs w:val="20"/>
              </w:rPr>
            </w:pPr>
            <w:r w:rsidRPr="00B20699">
              <w:rPr>
                <w:rFonts w:cs="Arial"/>
                <w:sz w:val="20"/>
                <w:szCs w:val="20"/>
              </w:rPr>
              <w:t>Να γνωρίζει τι είναι τα ανθρώ</w:t>
            </w:r>
            <w:r w:rsidR="009A7A58" w:rsidRPr="00B20699">
              <w:rPr>
                <w:rFonts w:cs="Arial"/>
                <w:sz w:val="20"/>
                <w:szCs w:val="20"/>
              </w:rPr>
              <w:t xml:space="preserve">πινα δικαιώματα και τη σημασία που έχουν </w:t>
            </w:r>
            <w:r w:rsidRPr="00B20699">
              <w:rPr>
                <w:rFonts w:cs="Arial"/>
                <w:sz w:val="20"/>
                <w:szCs w:val="20"/>
              </w:rPr>
              <w:t>για τη σύγχρονη δημοκρατική κοινωνία</w:t>
            </w:r>
            <w:r w:rsidR="00C54845" w:rsidRPr="00B20699">
              <w:rPr>
                <w:rFonts w:cs="Arial"/>
                <w:sz w:val="20"/>
                <w:szCs w:val="20"/>
              </w:rPr>
              <w:t>.</w:t>
            </w:r>
          </w:p>
          <w:p w:rsidR="00D625FA" w:rsidRDefault="008D75CD" w:rsidP="00D625FA">
            <w:pPr>
              <w:pStyle w:val="1"/>
              <w:numPr>
                <w:ilvl w:val="0"/>
                <w:numId w:val="10"/>
              </w:numPr>
              <w:spacing w:after="0" w:line="240" w:lineRule="auto"/>
              <w:jc w:val="both"/>
              <w:rPr>
                <w:rFonts w:cs="Arial"/>
                <w:sz w:val="20"/>
                <w:szCs w:val="20"/>
              </w:rPr>
            </w:pPr>
            <w:r w:rsidRPr="00D625FA">
              <w:rPr>
                <w:rFonts w:cs="Arial"/>
                <w:sz w:val="20"/>
                <w:szCs w:val="20"/>
              </w:rPr>
              <w:t>Να κατανοεί ότι τα ανθρώπινα δικαιώματα είναι το θεμέλιο για έναν κόσμο πιο δίκαιο, πιο ειρηνικό και πιο ανθρώπινο</w:t>
            </w:r>
            <w:r w:rsidR="00C54845" w:rsidRPr="00D625FA">
              <w:rPr>
                <w:rFonts w:cs="Arial"/>
                <w:sz w:val="20"/>
                <w:szCs w:val="20"/>
              </w:rPr>
              <w:t>.</w:t>
            </w:r>
          </w:p>
          <w:p w:rsidR="00D625FA" w:rsidRDefault="008D75CD" w:rsidP="00D625FA">
            <w:pPr>
              <w:pStyle w:val="1"/>
              <w:numPr>
                <w:ilvl w:val="0"/>
                <w:numId w:val="10"/>
              </w:numPr>
              <w:spacing w:after="0" w:line="240" w:lineRule="auto"/>
              <w:jc w:val="both"/>
              <w:rPr>
                <w:rFonts w:cs="Arial"/>
                <w:sz w:val="20"/>
                <w:szCs w:val="20"/>
              </w:rPr>
            </w:pPr>
            <w:r w:rsidRPr="00D625FA">
              <w:rPr>
                <w:rFonts w:cs="Arial"/>
                <w:sz w:val="20"/>
                <w:szCs w:val="20"/>
              </w:rPr>
              <w:t>Να συνειδητοποι</w:t>
            </w:r>
            <w:r w:rsidR="00C14BDD" w:rsidRPr="00D625FA">
              <w:rPr>
                <w:rFonts w:cs="Arial"/>
                <w:sz w:val="20"/>
                <w:szCs w:val="20"/>
              </w:rPr>
              <w:t>εί</w:t>
            </w:r>
            <w:r w:rsidRPr="00D625FA">
              <w:rPr>
                <w:rFonts w:cs="Arial"/>
                <w:sz w:val="20"/>
                <w:szCs w:val="20"/>
              </w:rPr>
              <w:t xml:space="preserve"> ότι τα ανθρώπινα δικαιώματα είναι </w:t>
            </w:r>
            <w:r w:rsidR="00C54845" w:rsidRPr="00D625FA">
              <w:rPr>
                <w:rFonts w:cs="Arial"/>
                <w:sz w:val="20"/>
                <w:szCs w:val="20"/>
              </w:rPr>
              <w:t>προϋπόθεση για μια καλύτερη ζωή όχι μόνο για τους άλλους, αλλά και για τ</w:t>
            </w:r>
            <w:r w:rsidR="00CF1841" w:rsidRPr="00D625FA">
              <w:rPr>
                <w:rFonts w:cs="Arial"/>
                <w:sz w:val="20"/>
                <w:szCs w:val="20"/>
              </w:rPr>
              <w:t>ην</w:t>
            </w:r>
            <w:r w:rsidR="00C54845" w:rsidRPr="00D625FA">
              <w:rPr>
                <w:rFonts w:cs="Arial"/>
                <w:sz w:val="20"/>
                <w:szCs w:val="20"/>
              </w:rPr>
              <w:t xml:space="preserve"> ίδι</w:t>
            </w:r>
            <w:r w:rsidR="00CF1841" w:rsidRPr="00D625FA">
              <w:rPr>
                <w:rFonts w:cs="Arial"/>
                <w:sz w:val="20"/>
                <w:szCs w:val="20"/>
              </w:rPr>
              <w:t>α/</w:t>
            </w:r>
            <w:r w:rsidR="00C54845" w:rsidRPr="00D625FA">
              <w:rPr>
                <w:rFonts w:cs="Arial"/>
                <w:sz w:val="20"/>
                <w:szCs w:val="20"/>
              </w:rPr>
              <w:t>ο.</w:t>
            </w:r>
          </w:p>
          <w:p w:rsidR="00D625FA" w:rsidRDefault="00CF1841" w:rsidP="00D625FA">
            <w:pPr>
              <w:pStyle w:val="1"/>
              <w:numPr>
                <w:ilvl w:val="0"/>
                <w:numId w:val="10"/>
              </w:numPr>
              <w:spacing w:after="0" w:line="240" w:lineRule="auto"/>
              <w:jc w:val="both"/>
              <w:rPr>
                <w:rFonts w:cs="Arial"/>
                <w:sz w:val="20"/>
                <w:szCs w:val="20"/>
              </w:rPr>
            </w:pPr>
            <w:r w:rsidRPr="00D625FA">
              <w:rPr>
                <w:rFonts w:cs="Arial"/>
                <w:sz w:val="20"/>
                <w:szCs w:val="20"/>
              </w:rPr>
              <w:t>Να αναγνωρίζει την ανάγκη για το σεβα</w:t>
            </w:r>
            <w:r w:rsidR="009A7A58" w:rsidRPr="00D625FA">
              <w:rPr>
                <w:rFonts w:cs="Arial"/>
                <w:sz w:val="20"/>
                <w:szCs w:val="20"/>
              </w:rPr>
              <w:t>σμό τους από όλους και καταρχήν από την ίδια/ο</w:t>
            </w:r>
            <w:r w:rsidRPr="00D625FA">
              <w:rPr>
                <w:rFonts w:cs="Arial"/>
                <w:sz w:val="20"/>
                <w:szCs w:val="20"/>
              </w:rPr>
              <w:t>.</w:t>
            </w:r>
          </w:p>
          <w:p w:rsidR="00D625FA" w:rsidRDefault="00C54845" w:rsidP="00D625FA">
            <w:pPr>
              <w:pStyle w:val="1"/>
              <w:numPr>
                <w:ilvl w:val="0"/>
                <w:numId w:val="10"/>
              </w:numPr>
              <w:spacing w:after="0" w:line="240" w:lineRule="auto"/>
              <w:jc w:val="both"/>
              <w:rPr>
                <w:rFonts w:cs="Arial"/>
                <w:sz w:val="20"/>
                <w:szCs w:val="20"/>
              </w:rPr>
            </w:pPr>
            <w:r w:rsidRPr="00D625FA">
              <w:rPr>
                <w:rFonts w:cs="Arial"/>
                <w:sz w:val="20"/>
                <w:szCs w:val="20"/>
              </w:rPr>
              <w:t>Να είναι ευαίσθητ</w:t>
            </w:r>
            <w:r w:rsidR="00CF1841" w:rsidRPr="00D625FA">
              <w:rPr>
                <w:rFonts w:cs="Arial"/>
                <w:sz w:val="20"/>
                <w:szCs w:val="20"/>
              </w:rPr>
              <w:t>η/</w:t>
            </w:r>
            <w:proofErr w:type="spellStart"/>
            <w:r w:rsidRPr="00D625FA">
              <w:rPr>
                <w:rFonts w:cs="Arial"/>
                <w:sz w:val="20"/>
                <w:szCs w:val="20"/>
              </w:rPr>
              <w:t>ος</w:t>
            </w:r>
            <w:proofErr w:type="spellEnd"/>
            <w:r w:rsidRPr="00D625FA">
              <w:rPr>
                <w:rFonts w:cs="Arial"/>
                <w:sz w:val="20"/>
                <w:szCs w:val="20"/>
              </w:rPr>
              <w:t xml:space="preserve"> απέναντι στις διάφορες μορφές παραβίασής τους και να είναι διαθέσιμ</w:t>
            </w:r>
            <w:r w:rsidR="00CF1841" w:rsidRPr="00D625FA">
              <w:rPr>
                <w:rFonts w:cs="Arial"/>
                <w:sz w:val="20"/>
                <w:szCs w:val="20"/>
              </w:rPr>
              <w:t>η/</w:t>
            </w:r>
            <w:proofErr w:type="spellStart"/>
            <w:r w:rsidRPr="00D625FA">
              <w:rPr>
                <w:rFonts w:cs="Arial"/>
                <w:sz w:val="20"/>
                <w:szCs w:val="20"/>
              </w:rPr>
              <w:t>ος</w:t>
            </w:r>
            <w:proofErr w:type="spellEnd"/>
            <w:r w:rsidRPr="00D625FA">
              <w:rPr>
                <w:rFonts w:cs="Arial"/>
                <w:sz w:val="20"/>
                <w:szCs w:val="20"/>
              </w:rPr>
              <w:t xml:space="preserve"> να τα προστατεύσει</w:t>
            </w:r>
            <w:r w:rsidR="009A7A58" w:rsidRPr="00D625FA">
              <w:rPr>
                <w:rFonts w:cs="Arial"/>
                <w:sz w:val="20"/>
                <w:szCs w:val="20"/>
              </w:rPr>
              <w:t xml:space="preserve"> στην πράξη</w:t>
            </w:r>
            <w:r w:rsidRPr="00D625FA">
              <w:rPr>
                <w:rFonts w:cs="Arial"/>
                <w:sz w:val="20"/>
                <w:szCs w:val="20"/>
              </w:rPr>
              <w:t xml:space="preserve">. </w:t>
            </w:r>
          </w:p>
          <w:p w:rsidR="00D625FA" w:rsidRDefault="00CF1841" w:rsidP="00D625FA">
            <w:pPr>
              <w:pStyle w:val="1"/>
              <w:numPr>
                <w:ilvl w:val="0"/>
                <w:numId w:val="10"/>
              </w:numPr>
              <w:spacing w:after="0" w:line="240" w:lineRule="auto"/>
              <w:jc w:val="both"/>
              <w:rPr>
                <w:rFonts w:cs="Arial"/>
                <w:sz w:val="20"/>
                <w:szCs w:val="20"/>
              </w:rPr>
            </w:pPr>
            <w:r w:rsidRPr="00D625FA">
              <w:rPr>
                <w:rFonts w:cs="Arial"/>
                <w:sz w:val="20"/>
                <w:szCs w:val="20"/>
              </w:rPr>
              <w:t xml:space="preserve">Να </w:t>
            </w:r>
            <w:r w:rsidR="009B63FD" w:rsidRPr="00D625FA">
              <w:rPr>
                <w:rFonts w:cs="Arial"/>
                <w:sz w:val="20"/>
                <w:szCs w:val="20"/>
              </w:rPr>
              <w:t xml:space="preserve">έχει μια κριτική </w:t>
            </w:r>
            <w:r w:rsidR="00DA2379" w:rsidRPr="00D625FA">
              <w:rPr>
                <w:rFonts w:cs="Arial"/>
                <w:sz w:val="20"/>
                <w:szCs w:val="20"/>
              </w:rPr>
              <w:t xml:space="preserve">και διαλογική </w:t>
            </w:r>
            <w:r w:rsidR="009B63FD" w:rsidRPr="00D625FA">
              <w:rPr>
                <w:rFonts w:cs="Arial"/>
                <w:sz w:val="20"/>
                <w:szCs w:val="20"/>
              </w:rPr>
              <w:t>στάση απέναντι στις ιδεολογικές αντιπαραθέσεις και στις πληροφορίες των οποίων γίνεται κοινωνός και να μπορεί να αναπτύσσει επιχειρήματα υπεράσπισής τους τόσο στον ιδιωτικό όσο και στον δημόσιο χώρο.</w:t>
            </w:r>
          </w:p>
          <w:p w:rsidR="00D625FA" w:rsidRDefault="009B63FD" w:rsidP="00D625FA">
            <w:pPr>
              <w:pStyle w:val="1"/>
              <w:numPr>
                <w:ilvl w:val="0"/>
                <w:numId w:val="10"/>
              </w:numPr>
              <w:spacing w:after="0" w:line="240" w:lineRule="auto"/>
              <w:jc w:val="both"/>
              <w:rPr>
                <w:rFonts w:cs="Arial"/>
                <w:sz w:val="20"/>
                <w:szCs w:val="20"/>
              </w:rPr>
            </w:pPr>
            <w:r w:rsidRPr="00D625FA">
              <w:rPr>
                <w:rFonts w:cs="Arial"/>
                <w:sz w:val="20"/>
                <w:szCs w:val="20"/>
              </w:rPr>
              <w:t>Να δείχνει κατανόηση στις διαφορετικές αντιλήψεις</w:t>
            </w:r>
            <w:r w:rsidR="00DA2379" w:rsidRPr="00D625FA">
              <w:rPr>
                <w:rFonts w:cs="Arial"/>
                <w:sz w:val="20"/>
                <w:szCs w:val="20"/>
              </w:rPr>
              <w:t xml:space="preserve"> ή ιδέες</w:t>
            </w:r>
            <w:r w:rsidRPr="00D625FA">
              <w:rPr>
                <w:rFonts w:cs="Arial"/>
                <w:sz w:val="20"/>
                <w:szCs w:val="20"/>
              </w:rPr>
              <w:t xml:space="preserve"> για τη ζωή και να έχει συνείδηση των προκαταλήψεων που έχει υιοθετήσει, </w:t>
            </w:r>
            <w:r w:rsidR="009A7A58" w:rsidRPr="00D625FA">
              <w:rPr>
                <w:rFonts w:cs="Arial"/>
                <w:sz w:val="20"/>
                <w:szCs w:val="20"/>
              </w:rPr>
              <w:t>και να είναι έτοιμη/</w:t>
            </w:r>
            <w:proofErr w:type="spellStart"/>
            <w:r w:rsidR="009A7A58" w:rsidRPr="00D625FA">
              <w:rPr>
                <w:rFonts w:cs="Arial"/>
                <w:sz w:val="20"/>
                <w:szCs w:val="20"/>
              </w:rPr>
              <w:t>ος</w:t>
            </w:r>
            <w:proofErr w:type="spellEnd"/>
            <w:r w:rsidR="009A7A58" w:rsidRPr="00D625FA">
              <w:rPr>
                <w:rFonts w:cs="Arial"/>
                <w:sz w:val="20"/>
                <w:szCs w:val="20"/>
              </w:rPr>
              <w:t xml:space="preserve"> να τις αλλάξει</w:t>
            </w:r>
            <w:r w:rsidRPr="00D625FA">
              <w:rPr>
                <w:rFonts w:cs="Arial"/>
                <w:sz w:val="20"/>
                <w:szCs w:val="20"/>
              </w:rPr>
              <w:t>.</w:t>
            </w:r>
          </w:p>
          <w:p w:rsidR="00D625FA" w:rsidRDefault="009B63FD" w:rsidP="00D625FA">
            <w:pPr>
              <w:pStyle w:val="1"/>
              <w:numPr>
                <w:ilvl w:val="0"/>
                <w:numId w:val="10"/>
              </w:numPr>
              <w:spacing w:after="0" w:line="240" w:lineRule="auto"/>
              <w:jc w:val="both"/>
              <w:rPr>
                <w:rFonts w:cs="Arial"/>
                <w:sz w:val="20"/>
                <w:szCs w:val="20"/>
              </w:rPr>
            </w:pPr>
            <w:r w:rsidRPr="00D625FA">
              <w:rPr>
                <w:rFonts w:cs="Arial"/>
                <w:sz w:val="20"/>
                <w:szCs w:val="20"/>
              </w:rPr>
              <w:t xml:space="preserve">Να μην υιοθετεί εθνικιστικές </w:t>
            </w:r>
            <w:r w:rsidR="00CA1F31" w:rsidRPr="00D625FA">
              <w:rPr>
                <w:rFonts w:cs="Arial"/>
                <w:sz w:val="20"/>
                <w:szCs w:val="20"/>
              </w:rPr>
              <w:t xml:space="preserve">ή ρατσιστικές </w:t>
            </w:r>
            <w:r w:rsidRPr="00D625FA">
              <w:rPr>
                <w:rFonts w:cs="Arial"/>
                <w:sz w:val="20"/>
                <w:szCs w:val="20"/>
              </w:rPr>
              <w:t>αν</w:t>
            </w:r>
            <w:r w:rsidR="00DA2379" w:rsidRPr="00D625FA">
              <w:rPr>
                <w:rFonts w:cs="Arial"/>
                <w:sz w:val="20"/>
                <w:szCs w:val="20"/>
              </w:rPr>
              <w:t>τιλήψεις και να είναι ανοιχτή/</w:t>
            </w:r>
            <w:proofErr w:type="spellStart"/>
            <w:r w:rsidR="00DA2379" w:rsidRPr="00D625FA">
              <w:rPr>
                <w:rFonts w:cs="Arial"/>
                <w:sz w:val="20"/>
                <w:szCs w:val="20"/>
              </w:rPr>
              <w:t>ός</w:t>
            </w:r>
            <w:proofErr w:type="spellEnd"/>
            <w:r w:rsidRPr="00D625FA">
              <w:rPr>
                <w:rFonts w:cs="Arial"/>
                <w:sz w:val="20"/>
                <w:szCs w:val="20"/>
              </w:rPr>
              <w:t xml:space="preserve"> στους</w:t>
            </w:r>
            <w:r w:rsidR="009A7A58" w:rsidRPr="00D625FA">
              <w:rPr>
                <w:rFonts w:cs="Arial"/>
                <w:sz w:val="20"/>
                <w:szCs w:val="20"/>
              </w:rPr>
              <w:t xml:space="preserve"> αλλοεθνείς</w:t>
            </w:r>
            <w:r w:rsidR="00F1205A" w:rsidRPr="00D625FA">
              <w:rPr>
                <w:rFonts w:cs="Arial"/>
                <w:sz w:val="20"/>
                <w:szCs w:val="20"/>
              </w:rPr>
              <w:t xml:space="preserve">, </w:t>
            </w:r>
            <w:r w:rsidR="009A7A58" w:rsidRPr="00D625FA">
              <w:rPr>
                <w:rFonts w:cs="Arial"/>
                <w:sz w:val="20"/>
                <w:szCs w:val="20"/>
              </w:rPr>
              <w:t>τους αλλόθρησκους</w:t>
            </w:r>
            <w:r w:rsidR="00F1205A" w:rsidRPr="00D625FA">
              <w:rPr>
                <w:rFonts w:cs="Arial"/>
                <w:sz w:val="20"/>
                <w:szCs w:val="20"/>
              </w:rPr>
              <w:t xml:space="preserve"> και τους αλλόδοξους</w:t>
            </w:r>
            <w:r w:rsidR="009A7A58" w:rsidRPr="00D625FA">
              <w:rPr>
                <w:rFonts w:cs="Arial"/>
                <w:sz w:val="20"/>
                <w:szCs w:val="20"/>
              </w:rPr>
              <w:t>.</w:t>
            </w:r>
            <w:r w:rsidRPr="00D625FA">
              <w:rPr>
                <w:rFonts w:cs="Arial"/>
                <w:sz w:val="20"/>
                <w:szCs w:val="20"/>
              </w:rPr>
              <w:t xml:space="preserve"> </w:t>
            </w:r>
          </w:p>
          <w:p w:rsidR="00D625FA" w:rsidRDefault="009A7A58" w:rsidP="00D625FA">
            <w:pPr>
              <w:pStyle w:val="1"/>
              <w:numPr>
                <w:ilvl w:val="0"/>
                <w:numId w:val="10"/>
              </w:numPr>
              <w:spacing w:after="0" w:line="240" w:lineRule="auto"/>
              <w:jc w:val="both"/>
              <w:rPr>
                <w:rFonts w:cs="Arial"/>
                <w:sz w:val="20"/>
                <w:szCs w:val="20"/>
              </w:rPr>
            </w:pPr>
            <w:r w:rsidRPr="00D625FA">
              <w:rPr>
                <w:rFonts w:cs="Arial"/>
                <w:sz w:val="20"/>
                <w:szCs w:val="20"/>
              </w:rPr>
              <w:t xml:space="preserve">Να είναι σε θέση να προσαρμόζει την ηθική των </w:t>
            </w:r>
            <w:r w:rsidR="00DA2379" w:rsidRPr="00D625FA">
              <w:rPr>
                <w:rFonts w:cs="Arial"/>
                <w:sz w:val="20"/>
                <w:szCs w:val="20"/>
              </w:rPr>
              <w:t xml:space="preserve">ανθρωπίνων </w:t>
            </w:r>
            <w:r w:rsidRPr="00D625FA">
              <w:rPr>
                <w:rFonts w:cs="Arial"/>
                <w:sz w:val="20"/>
                <w:szCs w:val="20"/>
              </w:rPr>
              <w:t xml:space="preserve">δικαιωμάτων στα παιδιά και να σχεδιάζει κατάλληλες παιδαγωγικές δραστηριότητες στην τάξη. </w:t>
            </w:r>
          </w:p>
          <w:p w:rsidR="006C3D88" w:rsidRPr="00D625FA" w:rsidRDefault="009A7A58" w:rsidP="00D625FA">
            <w:pPr>
              <w:pStyle w:val="1"/>
              <w:numPr>
                <w:ilvl w:val="0"/>
                <w:numId w:val="10"/>
              </w:numPr>
              <w:spacing w:after="0" w:line="240" w:lineRule="auto"/>
              <w:jc w:val="both"/>
              <w:rPr>
                <w:rFonts w:cs="Arial"/>
                <w:sz w:val="20"/>
                <w:szCs w:val="20"/>
              </w:rPr>
            </w:pPr>
            <w:r w:rsidRPr="00D625FA">
              <w:rPr>
                <w:rFonts w:cs="Arial"/>
                <w:sz w:val="20"/>
                <w:szCs w:val="20"/>
              </w:rPr>
              <w:t>Να συνεργάζεται στο πλαίσιο του σχολείου για την προαγωγή τους σε ολόκληρη τη σχολική κοινότητα, συμπεριλαμβανομένης της οικογένειας.</w:t>
            </w:r>
          </w:p>
        </w:tc>
      </w:tr>
      <w:tr w:rsidR="00B20699" w:rsidRPr="00B20699"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6C3D88" w:rsidRPr="00B20699" w:rsidRDefault="006C3D88" w:rsidP="00050B81">
            <w:pPr>
              <w:spacing w:after="0" w:line="240" w:lineRule="auto"/>
              <w:rPr>
                <w:rFonts w:cs="Arial"/>
                <w:b/>
                <w:sz w:val="20"/>
                <w:szCs w:val="20"/>
              </w:rPr>
            </w:pPr>
            <w:r w:rsidRPr="00B20699">
              <w:rPr>
                <w:rFonts w:cs="Arial"/>
                <w:b/>
                <w:sz w:val="20"/>
                <w:szCs w:val="20"/>
              </w:rPr>
              <w:lastRenderedPageBreak/>
              <w:t>Γενικές Ικανότητες</w:t>
            </w:r>
          </w:p>
        </w:tc>
      </w:tr>
      <w:tr w:rsidR="00B20699" w:rsidRPr="00B20699" w:rsidTr="00B25922">
        <w:tc>
          <w:tcPr>
            <w:tcW w:w="8472" w:type="dxa"/>
            <w:gridSpan w:val="3"/>
            <w:tcBorders>
              <w:top w:val="nil"/>
              <w:bottom w:val="nil"/>
            </w:tcBorders>
            <w:shd w:val="clear" w:color="auto" w:fill="DDD9C3"/>
          </w:tcPr>
          <w:p w:rsidR="006C3D88" w:rsidRPr="00B20699" w:rsidRDefault="006C3D88" w:rsidP="00050B81">
            <w:pPr>
              <w:widowControl w:val="0"/>
              <w:autoSpaceDE w:val="0"/>
              <w:autoSpaceDN w:val="0"/>
              <w:adjustRightInd w:val="0"/>
              <w:spacing w:after="60" w:line="240" w:lineRule="auto"/>
              <w:rPr>
                <w:rFonts w:cs="Arial"/>
                <w:i/>
                <w:sz w:val="20"/>
                <w:szCs w:val="20"/>
              </w:rPr>
            </w:pPr>
            <w:r w:rsidRPr="00B20699">
              <w:rPr>
                <w:rFonts w:cs="Arial"/>
                <w:i/>
                <w:sz w:val="20"/>
                <w:szCs w:val="20"/>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20699" w:rsidRPr="00B20699" w:rsidTr="00B25922">
        <w:tblPrEx>
          <w:tblLook w:val="0000" w:firstRow="0" w:lastRow="0" w:firstColumn="0" w:lastColumn="0" w:noHBand="0" w:noVBand="0"/>
        </w:tblPrEx>
        <w:tc>
          <w:tcPr>
            <w:tcW w:w="3964" w:type="dxa"/>
            <w:gridSpan w:val="2"/>
            <w:tcBorders>
              <w:top w:val="nil"/>
              <w:right w:val="nil"/>
            </w:tcBorders>
            <w:shd w:val="clear" w:color="auto" w:fill="DDD9C3"/>
          </w:tcPr>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Αναζήτηση, ανάλυση και σύνθεση δεδομένων και πληροφοριών, με τη χρήση και των απαραίτητων τεχνολογιών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Προσαρμογή σε νέες καταστάσεις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Λήψη αποφάσεων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Αυτόνομη εργασία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Ομαδική εργασία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Εργασία σε διεθνές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Εργασία σε διεπιστημονικό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Παράγωγή νέων ερευνητικών ιδεών </w:t>
            </w:r>
          </w:p>
        </w:tc>
        <w:tc>
          <w:tcPr>
            <w:tcW w:w="4508" w:type="dxa"/>
            <w:tcBorders>
              <w:top w:val="nil"/>
              <w:left w:val="nil"/>
            </w:tcBorders>
            <w:shd w:val="clear" w:color="auto" w:fill="DDD9C3"/>
          </w:tcPr>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Σχεδιασμός και διαχείριση έργων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Σεβασμός στη διαφορετικότητα και στην </w:t>
            </w:r>
            <w:proofErr w:type="spellStart"/>
            <w:r w:rsidRPr="00B20699">
              <w:rPr>
                <w:rFonts w:cs="Arial"/>
                <w:i/>
                <w:sz w:val="20"/>
                <w:szCs w:val="20"/>
              </w:rPr>
              <w:t>πολυπολιτισμικότητα</w:t>
            </w:r>
            <w:proofErr w:type="spellEnd"/>
            <w:r w:rsidRPr="00B20699">
              <w:rPr>
                <w:rFonts w:cs="Arial"/>
                <w:i/>
                <w:sz w:val="20"/>
                <w:szCs w:val="20"/>
              </w:rPr>
              <w:t xml:space="preserve">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Σεβασμός στο φυσικό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Επίδειξη κοινωνικής, επαγγελματικής και ηθικής υπευθυνότητας και ευαισθησίας σε θέματα φύλου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Άσκηση κριτικής και αυτοκριτικής </w:t>
            </w:r>
          </w:p>
          <w:p w:rsidR="006C3D88" w:rsidRPr="00B20699" w:rsidRDefault="006C3D88" w:rsidP="00050B81">
            <w:pPr>
              <w:spacing w:after="0" w:line="240" w:lineRule="auto"/>
              <w:rPr>
                <w:rFonts w:cs="Arial"/>
                <w:b/>
                <w:sz w:val="20"/>
                <w:szCs w:val="20"/>
              </w:rPr>
            </w:pPr>
            <w:r w:rsidRPr="00B20699">
              <w:rPr>
                <w:rFonts w:cs="Arial"/>
                <w:i/>
                <w:sz w:val="20"/>
                <w:szCs w:val="20"/>
              </w:rPr>
              <w:t>Προαγωγή της ελεύθερης, δημιουργικής και επαγωγικής σκέψης</w:t>
            </w:r>
          </w:p>
        </w:tc>
      </w:tr>
      <w:tr w:rsidR="00B20699" w:rsidRPr="00B20699" w:rsidTr="00B25922">
        <w:tc>
          <w:tcPr>
            <w:tcW w:w="8472" w:type="dxa"/>
            <w:gridSpan w:val="3"/>
          </w:tcPr>
          <w:p w:rsidR="006C3D88" w:rsidRPr="00B20699" w:rsidRDefault="00D625FA" w:rsidP="001A3F9B">
            <w:pPr>
              <w:spacing w:after="0" w:line="240" w:lineRule="auto"/>
              <w:rPr>
                <w:rFonts w:cs="Arial"/>
                <w:sz w:val="20"/>
                <w:szCs w:val="20"/>
              </w:rPr>
            </w:pPr>
            <w:r>
              <w:rPr>
                <w:rFonts w:cs="Arial"/>
                <w:sz w:val="20"/>
                <w:szCs w:val="20"/>
              </w:rPr>
              <w:t xml:space="preserve">Γενικά, με την ολοκλήρωση του μαθήματος, </w:t>
            </w:r>
            <w:r w:rsidRPr="00B20699">
              <w:rPr>
                <w:sz w:val="20"/>
                <w:szCs w:val="20"/>
              </w:rPr>
              <w:t>η φοιτήτρια / ο φοιτητής θα μπορεί</w:t>
            </w:r>
            <w:r>
              <w:rPr>
                <w:sz w:val="20"/>
                <w:szCs w:val="20"/>
              </w:rPr>
              <w:t xml:space="preserve"> να αναπτύξει τις παρακάτω γενικές δεξιότητες (από τον παραπάνω κατάλογο):</w:t>
            </w:r>
            <w:r>
              <w:rPr>
                <w:rFonts w:cs="Arial"/>
                <w:sz w:val="20"/>
                <w:szCs w:val="20"/>
              </w:rPr>
              <w:t xml:space="preserve"> </w:t>
            </w:r>
          </w:p>
          <w:p w:rsidR="00DA2379" w:rsidRPr="00B20699" w:rsidRDefault="00DA2379" w:rsidP="00BA5EB0">
            <w:pPr>
              <w:widowControl w:val="0"/>
              <w:numPr>
                <w:ilvl w:val="0"/>
                <w:numId w:val="7"/>
              </w:numPr>
              <w:autoSpaceDE w:val="0"/>
              <w:autoSpaceDN w:val="0"/>
              <w:adjustRightInd w:val="0"/>
              <w:spacing w:after="0" w:line="240" w:lineRule="auto"/>
              <w:rPr>
                <w:rFonts w:cs="Arial"/>
                <w:sz w:val="20"/>
                <w:szCs w:val="20"/>
              </w:rPr>
            </w:pPr>
            <w:r w:rsidRPr="00B20699">
              <w:rPr>
                <w:sz w:val="20"/>
                <w:szCs w:val="20"/>
              </w:rPr>
              <w:t xml:space="preserve">Σεβασμός στη διαφορετικότητα και στην </w:t>
            </w:r>
            <w:proofErr w:type="spellStart"/>
            <w:r w:rsidRPr="00B20699">
              <w:rPr>
                <w:sz w:val="20"/>
                <w:szCs w:val="20"/>
              </w:rPr>
              <w:t>πολυπολιτισμικότητα</w:t>
            </w:r>
            <w:proofErr w:type="spellEnd"/>
          </w:p>
          <w:p w:rsidR="00DA2379" w:rsidRPr="00B20699" w:rsidRDefault="00DA2379" w:rsidP="00DA2379">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Επίδειξη κοινωνικής, επαγγελματικής και ηθικής υπευθυνότητας και ευαισθησίας σε θέματα φύλου</w:t>
            </w:r>
          </w:p>
          <w:p w:rsidR="00DA2379" w:rsidRPr="00B20699" w:rsidRDefault="00DA2379" w:rsidP="00DA2379">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Σεβασμός στο φυσικό περιβάλλον</w:t>
            </w:r>
          </w:p>
          <w:p w:rsidR="00DA2379" w:rsidRPr="00B20699" w:rsidRDefault="00DA2379" w:rsidP="00DA2379">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Άσκηση κριτικής και αυτοκριτικής</w:t>
            </w:r>
          </w:p>
          <w:p w:rsidR="00DA2379" w:rsidRPr="00B20699" w:rsidRDefault="00DA2379" w:rsidP="00DA2379">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 xml:space="preserve">Εργασία σε διεθνές περιβάλλον </w:t>
            </w:r>
          </w:p>
          <w:p w:rsidR="007248E4" w:rsidRPr="00B20699" w:rsidRDefault="00B57460" w:rsidP="007248E4">
            <w:pPr>
              <w:widowControl w:val="0"/>
              <w:numPr>
                <w:ilvl w:val="0"/>
                <w:numId w:val="7"/>
              </w:numPr>
              <w:autoSpaceDE w:val="0"/>
              <w:autoSpaceDN w:val="0"/>
              <w:adjustRightInd w:val="0"/>
              <w:spacing w:after="60" w:line="240" w:lineRule="auto"/>
              <w:jc w:val="both"/>
              <w:rPr>
                <w:sz w:val="20"/>
                <w:szCs w:val="20"/>
              </w:rPr>
            </w:pPr>
            <w:r w:rsidRPr="00B20699">
              <w:rPr>
                <w:sz w:val="20"/>
                <w:szCs w:val="20"/>
              </w:rPr>
              <w:t>Λήψη αποφάσεων</w:t>
            </w:r>
          </w:p>
          <w:p w:rsidR="007D517B" w:rsidRPr="0004491C" w:rsidRDefault="007248E4" w:rsidP="00314B34">
            <w:pPr>
              <w:widowControl w:val="0"/>
              <w:numPr>
                <w:ilvl w:val="0"/>
                <w:numId w:val="7"/>
              </w:numPr>
              <w:autoSpaceDE w:val="0"/>
              <w:autoSpaceDN w:val="0"/>
              <w:adjustRightInd w:val="0"/>
              <w:spacing w:after="60" w:line="240" w:lineRule="auto"/>
              <w:jc w:val="both"/>
              <w:rPr>
                <w:sz w:val="20"/>
                <w:szCs w:val="20"/>
              </w:rPr>
            </w:pPr>
            <w:r w:rsidRPr="00B20699">
              <w:rPr>
                <w:rFonts w:cs="Arial"/>
                <w:sz w:val="20"/>
                <w:szCs w:val="20"/>
              </w:rPr>
              <w:t xml:space="preserve">Αυτόνομη εργασία </w:t>
            </w:r>
          </w:p>
          <w:p w:rsidR="0004491C" w:rsidRPr="00B20699" w:rsidRDefault="0004491C" w:rsidP="0004491C">
            <w:pPr>
              <w:widowControl w:val="0"/>
              <w:autoSpaceDE w:val="0"/>
              <w:autoSpaceDN w:val="0"/>
              <w:adjustRightInd w:val="0"/>
              <w:spacing w:after="60" w:line="240" w:lineRule="auto"/>
              <w:ind w:left="720"/>
              <w:jc w:val="both"/>
              <w:rPr>
                <w:sz w:val="20"/>
                <w:szCs w:val="20"/>
              </w:rPr>
            </w:pPr>
          </w:p>
        </w:tc>
      </w:tr>
      <w:tr w:rsidR="00B20699" w:rsidRPr="00B20699" w:rsidTr="00B25922">
        <w:tc>
          <w:tcPr>
            <w:tcW w:w="8472" w:type="dxa"/>
            <w:gridSpan w:val="3"/>
          </w:tcPr>
          <w:p w:rsidR="007D517B" w:rsidRPr="00B20699" w:rsidRDefault="007D517B" w:rsidP="001A3F9B">
            <w:pPr>
              <w:spacing w:after="0" w:line="240" w:lineRule="auto"/>
              <w:rPr>
                <w:rFonts w:cs="Arial"/>
                <w:sz w:val="20"/>
                <w:szCs w:val="20"/>
                <w:lang w:val="en-US"/>
              </w:rPr>
            </w:pPr>
          </w:p>
        </w:tc>
      </w:tr>
    </w:tbl>
    <w:p w:rsidR="006C3D88" w:rsidRPr="00B20699" w:rsidRDefault="006C3D88" w:rsidP="00C607ED">
      <w:pPr>
        <w:widowControl w:val="0"/>
        <w:numPr>
          <w:ilvl w:val="0"/>
          <w:numId w:val="1"/>
        </w:numPr>
        <w:autoSpaceDE w:val="0"/>
        <w:autoSpaceDN w:val="0"/>
        <w:adjustRightInd w:val="0"/>
        <w:spacing w:before="120" w:after="0" w:line="240" w:lineRule="auto"/>
        <w:rPr>
          <w:rFonts w:cs="Arial"/>
          <w:b/>
          <w:sz w:val="20"/>
          <w:szCs w:val="20"/>
        </w:rPr>
      </w:pPr>
      <w:r w:rsidRPr="00B20699">
        <w:rPr>
          <w:rFonts w:cs="Arial"/>
          <w:b/>
          <w:sz w:val="20"/>
          <w:szCs w:val="2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20699" w:rsidRPr="00B20699" w:rsidTr="00BF6D32">
        <w:tc>
          <w:tcPr>
            <w:tcW w:w="8472" w:type="dxa"/>
          </w:tcPr>
          <w:p w:rsidR="00B57460" w:rsidRPr="00B20699" w:rsidRDefault="00576077" w:rsidP="00C34882">
            <w:pPr>
              <w:spacing w:after="0" w:line="240" w:lineRule="auto"/>
              <w:rPr>
                <w:rFonts w:cs="Arial"/>
                <w:sz w:val="20"/>
                <w:szCs w:val="20"/>
              </w:rPr>
            </w:pPr>
            <w:r w:rsidRPr="00B20699">
              <w:rPr>
                <w:rFonts w:cs="Arial"/>
                <w:sz w:val="20"/>
                <w:szCs w:val="20"/>
              </w:rPr>
              <w:t>Το μάθημα περιλαμβάνει τις εξής ενότητες:</w:t>
            </w:r>
          </w:p>
          <w:p w:rsidR="008D75CD" w:rsidRPr="00B20699" w:rsidRDefault="008D75CD" w:rsidP="00C34882">
            <w:pPr>
              <w:spacing w:after="0" w:line="240" w:lineRule="auto"/>
              <w:rPr>
                <w:rFonts w:cs="Arial"/>
                <w:sz w:val="20"/>
                <w:szCs w:val="20"/>
              </w:rPr>
            </w:pPr>
          </w:p>
          <w:p w:rsidR="00414D2B" w:rsidRPr="00B20699" w:rsidRDefault="00414D2B" w:rsidP="00A84D8E">
            <w:pPr>
              <w:numPr>
                <w:ilvl w:val="0"/>
                <w:numId w:val="8"/>
              </w:numPr>
              <w:spacing w:after="0" w:line="240" w:lineRule="auto"/>
              <w:jc w:val="both"/>
              <w:rPr>
                <w:rFonts w:cs="Arial"/>
                <w:sz w:val="20"/>
                <w:szCs w:val="20"/>
              </w:rPr>
            </w:pPr>
            <w:r w:rsidRPr="00B20699">
              <w:rPr>
                <w:rFonts w:cs="Arial"/>
                <w:sz w:val="20"/>
                <w:szCs w:val="20"/>
              </w:rPr>
              <w:t>Ανάλυση της έννοιας των ανθρωπίνων δικαιωμάτων</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Οι διαφορές ανάμεσα στην πρόσληψη των ανθρωπίνων δικαιωμάτων μεταξύ του δυτικού και των άλλων πολιτισμών</w:t>
            </w:r>
            <w:r w:rsidR="00286E1F" w:rsidRPr="00B20699">
              <w:rPr>
                <w:rFonts w:cs="Arial"/>
                <w:sz w:val="20"/>
                <w:szCs w:val="20"/>
              </w:rPr>
              <w:t xml:space="preserve">, ειδικά του </w:t>
            </w:r>
            <w:r w:rsidR="00AF2E19" w:rsidRPr="00B20699">
              <w:rPr>
                <w:rFonts w:cs="Arial"/>
                <w:sz w:val="20"/>
                <w:szCs w:val="20"/>
              </w:rPr>
              <w:t>Ισλάμ</w:t>
            </w:r>
            <w:r w:rsidR="00286E1F" w:rsidRPr="00B20699">
              <w:rPr>
                <w:rFonts w:cs="Arial"/>
                <w:sz w:val="20"/>
                <w:szCs w:val="20"/>
              </w:rPr>
              <w:t>.</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 xml:space="preserve">Οι γενιές των ανθρωπίνων δικαιωμάτων και η εξέλιξη από την </w:t>
            </w:r>
            <w:proofErr w:type="spellStart"/>
            <w:r w:rsidRPr="00B20699">
              <w:rPr>
                <w:rFonts w:cs="Arial"/>
                <w:sz w:val="20"/>
                <w:szCs w:val="20"/>
              </w:rPr>
              <w:t>αστικο</w:t>
            </w:r>
            <w:proofErr w:type="spellEnd"/>
            <w:r w:rsidRPr="00B20699">
              <w:rPr>
                <w:rFonts w:cs="Arial"/>
                <w:sz w:val="20"/>
                <w:szCs w:val="20"/>
              </w:rPr>
              <w:t>-φιλελεύθερη στη σοσιαλιστική πρόσληψή τους</w:t>
            </w:r>
            <w:r w:rsidR="00942EF6" w:rsidRPr="00B20699">
              <w:rPr>
                <w:rFonts w:cs="Arial"/>
                <w:sz w:val="20"/>
                <w:szCs w:val="20"/>
              </w:rPr>
              <w:t xml:space="preserve"> – κοινωνική δικαιοσύνη και κράτος πρόνοιας</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Η καντιανή αντίληψη των δικαιωμάτων</w:t>
            </w:r>
            <w:r w:rsidR="00942EF6" w:rsidRPr="00B20699">
              <w:rPr>
                <w:rFonts w:cs="Arial"/>
                <w:sz w:val="20"/>
                <w:szCs w:val="20"/>
              </w:rPr>
              <w:t xml:space="preserve"> κ</w:t>
            </w:r>
            <w:r w:rsidR="00286E1F" w:rsidRPr="00B20699">
              <w:rPr>
                <w:rFonts w:cs="Arial"/>
                <w:sz w:val="20"/>
                <w:szCs w:val="20"/>
              </w:rPr>
              <w:t xml:space="preserve">αι η σημασία τους: </w:t>
            </w:r>
            <w:r w:rsidR="00942EF6" w:rsidRPr="00B20699">
              <w:rPr>
                <w:rFonts w:cs="Arial"/>
                <w:sz w:val="20"/>
                <w:szCs w:val="20"/>
              </w:rPr>
              <w:t>κριτική προσέγγιση</w:t>
            </w:r>
            <w:r w:rsidR="00286E1F" w:rsidRPr="00B20699">
              <w:rPr>
                <w:rFonts w:cs="Arial"/>
                <w:sz w:val="20"/>
                <w:szCs w:val="20"/>
              </w:rPr>
              <w:t>.</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Οι μεγάλοι σταθμοί στην εξέλιξη των ανθρωπίνων δικαιωμάτων: Αμερικανική Διακήρυξη, Γαλλική Διακήρυξη των Δικαιωμάτων του Ανθρώπου και του Πολίτη, Οικουμενική Διακήρυξη των Δικαιωμάτων του Ανθρώπου. Τα κοινά στοιχεία</w:t>
            </w:r>
            <w:r w:rsidR="00942EF6" w:rsidRPr="00B20699">
              <w:rPr>
                <w:rFonts w:cs="Arial"/>
                <w:sz w:val="20"/>
                <w:szCs w:val="20"/>
              </w:rPr>
              <w:t xml:space="preserve"> μεταξύ των παραπάνω Διακηρύξεων</w:t>
            </w:r>
            <w:r w:rsidRPr="00B20699">
              <w:rPr>
                <w:rFonts w:cs="Arial"/>
                <w:sz w:val="20"/>
                <w:szCs w:val="20"/>
              </w:rPr>
              <w:t xml:space="preserve"> και τα νέα δικαιώματα.</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Θεωρητικές προσεγγίσεις για τα ανθρώπινα δικαιώματα</w:t>
            </w:r>
            <w:r w:rsidR="00942EF6" w:rsidRPr="00B20699">
              <w:rPr>
                <w:rFonts w:cs="Arial"/>
                <w:sz w:val="20"/>
                <w:szCs w:val="20"/>
              </w:rPr>
              <w:t xml:space="preserve"> και ανάλυση ιστορικών παραδειγμάτων άρνησής τους (ναζισμός, φασισμός, ολοκληρωτικά καθεστώτα).</w:t>
            </w:r>
          </w:p>
          <w:p w:rsidR="00C14BDD" w:rsidRPr="00B20699" w:rsidRDefault="00C14BDD" w:rsidP="00576077">
            <w:pPr>
              <w:numPr>
                <w:ilvl w:val="0"/>
                <w:numId w:val="8"/>
              </w:numPr>
              <w:spacing w:after="0" w:line="240" w:lineRule="auto"/>
              <w:jc w:val="both"/>
              <w:rPr>
                <w:rFonts w:cs="Arial"/>
                <w:sz w:val="20"/>
                <w:szCs w:val="20"/>
              </w:rPr>
            </w:pPr>
            <w:r w:rsidRPr="00B20699">
              <w:rPr>
                <w:rFonts w:cs="Arial"/>
                <w:sz w:val="20"/>
                <w:szCs w:val="20"/>
              </w:rPr>
              <w:t>Ανθρώπινα δικαιώματα και δημοκρατία</w:t>
            </w:r>
          </w:p>
          <w:p w:rsidR="00942EF6" w:rsidRPr="00B20699" w:rsidRDefault="00942EF6" w:rsidP="00414D2B">
            <w:pPr>
              <w:numPr>
                <w:ilvl w:val="0"/>
                <w:numId w:val="8"/>
              </w:numPr>
              <w:spacing w:after="0" w:line="240" w:lineRule="auto"/>
              <w:jc w:val="both"/>
              <w:rPr>
                <w:rFonts w:cs="Arial"/>
                <w:sz w:val="20"/>
                <w:szCs w:val="20"/>
              </w:rPr>
            </w:pPr>
            <w:r w:rsidRPr="00B20699">
              <w:rPr>
                <w:rFonts w:cs="Arial"/>
                <w:sz w:val="20"/>
                <w:szCs w:val="20"/>
              </w:rPr>
              <w:t xml:space="preserve">Η </w:t>
            </w:r>
            <w:r w:rsidR="00414D2B" w:rsidRPr="00B20699">
              <w:rPr>
                <w:sz w:val="20"/>
                <w:szCs w:val="20"/>
              </w:rPr>
              <w:t>εξέλιξ</w:t>
            </w:r>
            <w:r w:rsidR="00AF2E19" w:rsidRPr="00B20699">
              <w:rPr>
                <w:sz w:val="20"/>
                <w:szCs w:val="20"/>
              </w:rPr>
              <w:t>η των ανθρωπίνων δικαιωμάτων</w:t>
            </w:r>
            <w:r w:rsidR="00414D2B" w:rsidRPr="00B20699">
              <w:rPr>
                <w:sz w:val="20"/>
                <w:szCs w:val="20"/>
              </w:rPr>
              <w:t xml:space="preserve"> στη διάρκεια του 20ού αιώνα μέσα από την επιρροή του σοσιαλισμού (κράτος πρόνοιας)</w:t>
            </w:r>
            <w:r w:rsidR="00AF2E19" w:rsidRPr="00B20699">
              <w:rPr>
                <w:sz w:val="20"/>
                <w:szCs w:val="20"/>
              </w:rPr>
              <w:t>,</w:t>
            </w:r>
            <w:r w:rsidR="00414D2B" w:rsidRPr="00B20699">
              <w:rPr>
                <w:sz w:val="20"/>
                <w:szCs w:val="20"/>
              </w:rPr>
              <w:t xml:space="preserve"> και ως αιτήματα στις συνθήκες της σημερινής δημοκρατίας (γυναίκες, μετανάστες, μειονότητες)</w:t>
            </w:r>
            <w:r w:rsidRPr="00B20699">
              <w:rPr>
                <w:sz w:val="20"/>
                <w:szCs w:val="20"/>
              </w:rPr>
              <w:t>.</w:t>
            </w:r>
          </w:p>
          <w:p w:rsidR="00414D2B" w:rsidRPr="00B20699" w:rsidRDefault="00942EF6" w:rsidP="00414D2B">
            <w:pPr>
              <w:numPr>
                <w:ilvl w:val="0"/>
                <w:numId w:val="8"/>
              </w:numPr>
              <w:spacing w:after="0" w:line="240" w:lineRule="auto"/>
              <w:jc w:val="both"/>
              <w:rPr>
                <w:rFonts w:cs="Arial"/>
                <w:sz w:val="20"/>
                <w:szCs w:val="20"/>
              </w:rPr>
            </w:pPr>
            <w:r w:rsidRPr="00B20699">
              <w:rPr>
                <w:rFonts w:cs="Arial"/>
                <w:sz w:val="20"/>
                <w:szCs w:val="20"/>
              </w:rPr>
              <w:t xml:space="preserve">Ανάλυση της </w:t>
            </w:r>
            <w:r w:rsidR="00414D2B" w:rsidRPr="00B20699">
              <w:rPr>
                <w:sz w:val="20"/>
                <w:szCs w:val="20"/>
              </w:rPr>
              <w:t>σχέση</w:t>
            </w:r>
            <w:r w:rsidRPr="00B20699">
              <w:rPr>
                <w:sz w:val="20"/>
                <w:szCs w:val="20"/>
              </w:rPr>
              <w:t>ς</w:t>
            </w:r>
            <w:r w:rsidR="00414D2B" w:rsidRPr="00B20699">
              <w:rPr>
                <w:sz w:val="20"/>
                <w:szCs w:val="20"/>
              </w:rPr>
              <w:t xml:space="preserve"> ανθρωπίνων δικαιωμάτων και εκπαίδευσης από τη σκοπιά των κοινωνικών αλλαγών που απαιτούνται για την προώθησή τους (αλλαγή των προκαταλήψεων και των νοοτροπιών</w:t>
            </w:r>
            <w:r w:rsidR="00286E1F" w:rsidRPr="00B20699">
              <w:rPr>
                <w:sz w:val="20"/>
                <w:szCs w:val="20"/>
              </w:rPr>
              <w:t>, δημιουργία μιας κουλτούρας των ανθρωπίνων δικαιωμάτων</w:t>
            </w:r>
            <w:r w:rsidR="00414D2B" w:rsidRPr="00B20699">
              <w:rPr>
                <w:sz w:val="20"/>
                <w:szCs w:val="20"/>
              </w:rPr>
              <w:t>)</w:t>
            </w:r>
            <w:r w:rsidRPr="00B20699">
              <w:rPr>
                <w:sz w:val="20"/>
                <w:szCs w:val="20"/>
              </w:rPr>
              <w:t>.</w:t>
            </w:r>
          </w:p>
          <w:p w:rsidR="00414D2B" w:rsidRPr="00B20699" w:rsidRDefault="00414D2B" w:rsidP="00414D2B">
            <w:pPr>
              <w:spacing w:after="0" w:line="240" w:lineRule="auto"/>
              <w:jc w:val="both"/>
              <w:rPr>
                <w:rFonts w:cs="Arial"/>
                <w:sz w:val="20"/>
                <w:szCs w:val="20"/>
              </w:rPr>
            </w:pPr>
          </w:p>
          <w:p w:rsidR="00414D2B" w:rsidRPr="00B20699" w:rsidRDefault="00414D2B" w:rsidP="00576077">
            <w:pPr>
              <w:spacing w:after="0" w:line="240" w:lineRule="auto"/>
              <w:jc w:val="both"/>
              <w:rPr>
                <w:rFonts w:cs="Arial"/>
                <w:i/>
                <w:sz w:val="20"/>
                <w:szCs w:val="20"/>
              </w:rPr>
            </w:pPr>
          </w:p>
          <w:p w:rsidR="006C3D88" w:rsidRPr="00B20699" w:rsidRDefault="006C3D88" w:rsidP="00576077">
            <w:pPr>
              <w:spacing w:after="0" w:line="240" w:lineRule="auto"/>
              <w:jc w:val="both"/>
              <w:rPr>
                <w:rFonts w:cs="Arial"/>
                <w:i/>
                <w:sz w:val="20"/>
                <w:szCs w:val="20"/>
              </w:rPr>
            </w:pPr>
          </w:p>
        </w:tc>
      </w:tr>
    </w:tbl>
    <w:p w:rsidR="006C3D88" w:rsidRPr="00B20699" w:rsidRDefault="006C3D88" w:rsidP="00C607ED">
      <w:pPr>
        <w:widowControl w:val="0"/>
        <w:numPr>
          <w:ilvl w:val="0"/>
          <w:numId w:val="1"/>
        </w:numPr>
        <w:autoSpaceDE w:val="0"/>
        <w:autoSpaceDN w:val="0"/>
        <w:adjustRightInd w:val="0"/>
        <w:spacing w:before="120" w:after="0" w:line="240" w:lineRule="auto"/>
        <w:ind w:left="357" w:hanging="357"/>
        <w:rPr>
          <w:rFonts w:cs="Arial"/>
          <w:b/>
          <w:sz w:val="20"/>
          <w:szCs w:val="20"/>
        </w:rPr>
      </w:pPr>
      <w:r w:rsidRPr="00B20699">
        <w:rPr>
          <w:rFonts w:cs="Arial"/>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b/>
                <w:sz w:val="20"/>
                <w:szCs w:val="20"/>
              </w:rPr>
            </w:pPr>
            <w:r w:rsidRPr="00B20699">
              <w:rPr>
                <w:rFonts w:cs="Arial"/>
                <w:b/>
                <w:sz w:val="20"/>
                <w:szCs w:val="20"/>
              </w:rPr>
              <w:t>ΤΡΟΠΟΣ ΠΑΡΑΔΟΣΗΣ</w:t>
            </w:r>
            <w:r w:rsidRPr="00B20699">
              <w:rPr>
                <w:rFonts w:cs="Arial"/>
                <w:b/>
                <w:sz w:val="20"/>
                <w:szCs w:val="20"/>
              </w:rPr>
              <w:br/>
            </w:r>
            <w:r w:rsidRPr="00B20699">
              <w:rPr>
                <w:rFonts w:cs="Arial"/>
                <w:i/>
                <w:sz w:val="20"/>
                <w:szCs w:val="20"/>
              </w:rPr>
              <w:t>Πρόσωπο με πρόσωπο, Εξ αποστάσεως εκπαίδευση κ.λπ.</w:t>
            </w:r>
          </w:p>
        </w:tc>
        <w:tc>
          <w:tcPr>
            <w:tcW w:w="5166" w:type="dxa"/>
          </w:tcPr>
          <w:p w:rsidR="006C3D88" w:rsidRPr="00B20699" w:rsidRDefault="006C3D88" w:rsidP="00F37173">
            <w:pPr>
              <w:rPr>
                <w:iCs/>
                <w:sz w:val="20"/>
                <w:szCs w:val="20"/>
              </w:rPr>
            </w:pPr>
            <w:r w:rsidRPr="00B20699">
              <w:rPr>
                <w:iCs/>
                <w:sz w:val="20"/>
                <w:szCs w:val="20"/>
              </w:rPr>
              <w:t>Στην τάξη</w:t>
            </w:r>
            <w:r w:rsidR="00576077" w:rsidRPr="00B20699">
              <w:rPr>
                <w:iCs/>
                <w:sz w:val="20"/>
                <w:szCs w:val="20"/>
              </w:rPr>
              <w:t>, πρόσωπο με πρόσωπο</w:t>
            </w:r>
            <w:r w:rsidRPr="00B20699">
              <w:rPr>
                <w:iCs/>
                <w:sz w:val="20"/>
                <w:szCs w:val="20"/>
              </w:rPr>
              <w:t xml:space="preserve"> </w:t>
            </w:r>
            <w:r w:rsidR="00451C8F" w:rsidRPr="00B20699">
              <w:rPr>
                <w:iCs/>
                <w:sz w:val="20"/>
                <w:szCs w:val="20"/>
              </w:rPr>
              <w:t xml:space="preserve"> - Διαλέξεις</w:t>
            </w:r>
            <w:r w:rsidR="00F37173" w:rsidRPr="00B20699">
              <w:rPr>
                <w:iCs/>
                <w:sz w:val="20"/>
                <w:szCs w:val="20"/>
              </w:rPr>
              <w:t xml:space="preserve"> με κριτική ανάλυση και συζήτηση,</w:t>
            </w:r>
            <w:r w:rsidR="00451C8F" w:rsidRPr="00B20699">
              <w:rPr>
                <w:iCs/>
                <w:sz w:val="20"/>
                <w:szCs w:val="20"/>
              </w:rPr>
              <w:t xml:space="preserve"> </w:t>
            </w:r>
            <w:r w:rsidR="00414D2B" w:rsidRPr="00B20699">
              <w:rPr>
                <w:iCs/>
                <w:sz w:val="20"/>
                <w:szCs w:val="20"/>
              </w:rPr>
              <w:t xml:space="preserve">ατομικές </w:t>
            </w:r>
            <w:r w:rsidR="00451C8F" w:rsidRPr="00B20699">
              <w:rPr>
                <w:iCs/>
                <w:sz w:val="20"/>
                <w:szCs w:val="20"/>
              </w:rPr>
              <w:t>εργασί</w:t>
            </w:r>
            <w:r w:rsidR="00414D2B" w:rsidRPr="00B20699">
              <w:rPr>
                <w:iCs/>
                <w:sz w:val="20"/>
                <w:szCs w:val="20"/>
              </w:rPr>
              <w:t>ες</w:t>
            </w:r>
          </w:p>
        </w:tc>
      </w:tr>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i/>
                <w:sz w:val="20"/>
                <w:szCs w:val="20"/>
              </w:rPr>
            </w:pPr>
            <w:r w:rsidRPr="00B20699">
              <w:rPr>
                <w:rFonts w:cs="Arial"/>
                <w:b/>
                <w:sz w:val="20"/>
                <w:szCs w:val="20"/>
              </w:rPr>
              <w:t>ΧΡΗΣΗ ΤΕΧΝΟΛΟΓΙΩΝ ΠΛΗΡΟΦΟΡΙΑΣ ΚΑΙ ΕΠΙΚΟΙΝΩΝΙΩΝ</w:t>
            </w:r>
            <w:r w:rsidRPr="00B20699">
              <w:rPr>
                <w:rFonts w:cs="Arial"/>
                <w:b/>
                <w:sz w:val="20"/>
                <w:szCs w:val="20"/>
              </w:rPr>
              <w:br/>
            </w:r>
            <w:r w:rsidRPr="00B20699">
              <w:rPr>
                <w:rFonts w:cs="Arial"/>
                <w:i/>
                <w:sz w:val="20"/>
                <w:szCs w:val="20"/>
              </w:rPr>
              <w:t>Χρήση Τ.Π.Ε. στη Διδασκαλία, στην Εργαστηριακή Εκπαίδευση, στην Επικοινωνία με τους φοιτητές</w:t>
            </w:r>
          </w:p>
        </w:tc>
        <w:tc>
          <w:tcPr>
            <w:tcW w:w="5166" w:type="dxa"/>
          </w:tcPr>
          <w:p w:rsidR="00451C8F" w:rsidRPr="00B20699" w:rsidRDefault="00576077" w:rsidP="00451C8F">
            <w:pPr>
              <w:spacing w:after="0" w:line="240" w:lineRule="auto"/>
              <w:rPr>
                <w:iCs/>
                <w:sz w:val="20"/>
                <w:szCs w:val="20"/>
              </w:rPr>
            </w:pPr>
            <w:r w:rsidRPr="00B20699">
              <w:rPr>
                <w:iCs/>
                <w:sz w:val="20"/>
                <w:szCs w:val="20"/>
              </w:rPr>
              <w:t>Υποστήριξη του μαθήματος μέσω της ηλεκτρονικής πλατφόρμας e-</w:t>
            </w:r>
            <w:proofErr w:type="spellStart"/>
            <w:r w:rsidRPr="00B20699">
              <w:rPr>
                <w:iCs/>
                <w:sz w:val="20"/>
                <w:szCs w:val="20"/>
              </w:rPr>
              <w:t>class</w:t>
            </w:r>
            <w:proofErr w:type="spellEnd"/>
            <w:r w:rsidR="00F37173" w:rsidRPr="00B20699">
              <w:rPr>
                <w:iCs/>
                <w:sz w:val="20"/>
                <w:szCs w:val="20"/>
              </w:rPr>
              <w:t xml:space="preserve"> και χ</w:t>
            </w:r>
            <w:r w:rsidR="00451C8F" w:rsidRPr="00B20699">
              <w:rPr>
                <w:iCs/>
                <w:sz w:val="20"/>
                <w:szCs w:val="20"/>
              </w:rPr>
              <w:t xml:space="preserve">ρήση λογισμικού </w:t>
            </w:r>
            <w:r w:rsidR="00F37173" w:rsidRPr="00B20699">
              <w:rPr>
                <w:iCs/>
                <w:sz w:val="20"/>
                <w:szCs w:val="20"/>
              </w:rPr>
              <w:t>με διαφάνειες</w:t>
            </w:r>
            <w:r w:rsidR="00451C8F" w:rsidRPr="00B20699">
              <w:rPr>
                <w:iCs/>
                <w:sz w:val="20"/>
                <w:szCs w:val="20"/>
              </w:rPr>
              <w:t xml:space="preserve"> (PowerPoint)</w:t>
            </w:r>
            <w:r w:rsidR="00414D2B" w:rsidRPr="00B20699">
              <w:rPr>
                <w:iCs/>
                <w:sz w:val="20"/>
                <w:szCs w:val="20"/>
              </w:rPr>
              <w:t>. Χρήση διαδικτύου για την παρουσίαση παραδειγμάτων.</w:t>
            </w:r>
          </w:p>
          <w:p w:rsidR="00414D2B" w:rsidRPr="00B20699" w:rsidRDefault="00414D2B" w:rsidP="00451C8F">
            <w:pPr>
              <w:spacing w:after="0" w:line="240" w:lineRule="auto"/>
              <w:rPr>
                <w:iCs/>
                <w:sz w:val="20"/>
                <w:szCs w:val="20"/>
              </w:rPr>
            </w:pPr>
            <w:r w:rsidRPr="00B20699">
              <w:rPr>
                <w:iCs/>
                <w:sz w:val="20"/>
                <w:szCs w:val="20"/>
              </w:rPr>
              <w:t>Προβολή ταινίας και ατομική εργασία με σχολιασμό.</w:t>
            </w:r>
          </w:p>
          <w:p w:rsidR="00451C8F" w:rsidRPr="00B20699" w:rsidRDefault="00451C8F" w:rsidP="001D341B">
            <w:pPr>
              <w:spacing w:after="0" w:line="240" w:lineRule="auto"/>
              <w:rPr>
                <w:rFonts w:cs="Arial"/>
                <w:b/>
                <w:sz w:val="20"/>
                <w:szCs w:val="20"/>
              </w:rPr>
            </w:pPr>
          </w:p>
        </w:tc>
      </w:tr>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b/>
                <w:sz w:val="20"/>
                <w:szCs w:val="20"/>
              </w:rPr>
            </w:pPr>
            <w:r w:rsidRPr="00B20699">
              <w:rPr>
                <w:rFonts w:cs="Arial"/>
                <w:b/>
                <w:sz w:val="20"/>
                <w:szCs w:val="20"/>
              </w:rPr>
              <w:t>ΟΡΓΑΝΩΣΗ ΔΙΔΑΣΚΑΛΙΑΣ</w:t>
            </w:r>
          </w:p>
          <w:p w:rsidR="006C3D88" w:rsidRPr="00B20699" w:rsidRDefault="006C3D88" w:rsidP="00B25922">
            <w:pPr>
              <w:spacing w:after="0" w:line="240" w:lineRule="auto"/>
              <w:jc w:val="both"/>
              <w:rPr>
                <w:rFonts w:cs="Arial"/>
                <w:i/>
                <w:sz w:val="20"/>
                <w:szCs w:val="20"/>
              </w:rPr>
            </w:pPr>
            <w:r w:rsidRPr="00B20699">
              <w:rPr>
                <w:rFonts w:cs="Arial"/>
                <w:i/>
                <w:sz w:val="20"/>
                <w:szCs w:val="20"/>
              </w:rPr>
              <w:t>Περιγράφονται αναλυτικά ο τρόπος και μέθοδοι διδασκαλίας.</w:t>
            </w: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B20699">
              <w:rPr>
                <w:rFonts w:cs="Arial"/>
                <w:i/>
                <w:sz w:val="20"/>
                <w:szCs w:val="20"/>
              </w:rPr>
              <w:t>Διαδραστική</w:t>
            </w:r>
            <w:proofErr w:type="spellEnd"/>
            <w:r w:rsidRPr="00B20699">
              <w:rPr>
                <w:rFonts w:cs="Arial"/>
                <w:i/>
                <w:sz w:val="20"/>
                <w:szCs w:val="20"/>
              </w:rPr>
              <w:t xml:space="preserve"> διδασκαλία, Εκπαιδευτικές επισκέψεις, Εκπόνηση μελέτης (</w:t>
            </w:r>
            <w:r w:rsidRPr="00B20699">
              <w:rPr>
                <w:rFonts w:cs="Arial"/>
                <w:i/>
                <w:sz w:val="20"/>
                <w:szCs w:val="20"/>
                <w:lang w:val="en-US"/>
              </w:rPr>
              <w:t>project</w:t>
            </w:r>
            <w:r w:rsidRPr="00B20699">
              <w:rPr>
                <w:rFonts w:cs="Arial"/>
                <w:i/>
                <w:sz w:val="20"/>
                <w:szCs w:val="20"/>
              </w:rPr>
              <w:t>), Συγγραφή εργασίας / εργασιών, Καλλιτεχνική δημιουργία, κ.λπ.</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w:t>
            </w:r>
            <w:r w:rsidRPr="00B20699">
              <w:rPr>
                <w:rFonts w:cs="Arial"/>
                <w:i/>
                <w:sz w:val="20"/>
                <w:szCs w:val="20"/>
              </w:rPr>
              <w:lastRenderedPageBreak/>
              <w:t xml:space="preserve">επίπεδο εξαμήνου να αντιστοιχεί στα </w:t>
            </w:r>
            <w:r w:rsidRPr="00B20699">
              <w:rPr>
                <w:rFonts w:cs="Arial"/>
                <w:i/>
                <w:sz w:val="20"/>
                <w:szCs w:val="20"/>
                <w:lang w:val="en-US"/>
              </w:rPr>
              <w:t>standards</w:t>
            </w:r>
            <w:r w:rsidRPr="00B20699">
              <w:rPr>
                <w:rFonts w:cs="Arial"/>
                <w:i/>
                <w:sz w:val="20"/>
                <w:szCs w:val="20"/>
              </w:rPr>
              <w:t xml:space="preserve"> του </w:t>
            </w:r>
            <w:r w:rsidRPr="00B20699">
              <w:rPr>
                <w:rFonts w:cs="Arial"/>
                <w:i/>
                <w:sz w:val="20"/>
                <w:szCs w:val="20"/>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20699" w:rsidRPr="00B20699" w:rsidTr="00C3488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B20699" w:rsidRDefault="006C3D88" w:rsidP="006D6484">
                  <w:pPr>
                    <w:spacing w:after="0" w:line="240" w:lineRule="auto"/>
                    <w:jc w:val="center"/>
                    <w:rPr>
                      <w:rFonts w:cs="Arial"/>
                      <w:b/>
                      <w:i/>
                      <w:sz w:val="20"/>
                      <w:szCs w:val="20"/>
                    </w:rPr>
                  </w:pPr>
                  <w:r w:rsidRPr="00B20699">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B20699" w:rsidRDefault="006C3D88" w:rsidP="006D6484">
                  <w:pPr>
                    <w:spacing w:after="0" w:line="240" w:lineRule="auto"/>
                    <w:jc w:val="center"/>
                    <w:rPr>
                      <w:rFonts w:cs="Arial"/>
                      <w:b/>
                      <w:i/>
                      <w:sz w:val="20"/>
                      <w:szCs w:val="20"/>
                    </w:rPr>
                  </w:pPr>
                  <w:r w:rsidRPr="00B20699">
                    <w:rPr>
                      <w:rFonts w:cs="Arial"/>
                      <w:b/>
                      <w:i/>
                      <w:sz w:val="20"/>
                      <w:szCs w:val="20"/>
                    </w:rPr>
                    <w:t>Φόρτος Εργασίας Εξαμήνου</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6C3D88" w:rsidP="00BC08A2">
                  <w:pPr>
                    <w:spacing w:after="0" w:line="240" w:lineRule="auto"/>
                    <w:rPr>
                      <w:rFonts w:cs="Arial"/>
                      <w:sz w:val="20"/>
                      <w:szCs w:val="20"/>
                    </w:rPr>
                  </w:pPr>
                  <w:r w:rsidRPr="00B20699">
                    <w:rPr>
                      <w:rFonts w:cs="Arial"/>
                      <w:sz w:val="20"/>
                      <w:szCs w:val="20"/>
                    </w:rPr>
                    <w:t>Διαλέξεις</w:t>
                  </w:r>
                  <w:r w:rsidR="00451C8F" w:rsidRPr="00B20699">
                    <w:rPr>
                      <w:rFonts w:cs="Arial"/>
                      <w:sz w:val="20"/>
                      <w:szCs w:val="20"/>
                    </w:rPr>
                    <w:t xml:space="preserve"> (13 μαθήματα Χ 3 ώρες)</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C34882" w:rsidP="00BC08A2">
                  <w:pPr>
                    <w:spacing w:after="0" w:line="240" w:lineRule="auto"/>
                    <w:jc w:val="center"/>
                    <w:rPr>
                      <w:rFonts w:cs="Arial"/>
                      <w:sz w:val="20"/>
                      <w:szCs w:val="20"/>
                    </w:rPr>
                  </w:pPr>
                  <w:r w:rsidRPr="00B20699">
                    <w:rPr>
                      <w:rFonts w:cs="Arial"/>
                      <w:sz w:val="20"/>
                      <w:szCs w:val="20"/>
                    </w:rPr>
                    <w:t>3</w:t>
                  </w:r>
                  <w:r w:rsidR="00BC08A2" w:rsidRPr="00B20699">
                    <w:rPr>
                      <w:rFonts w:cs="Arial"/>
                      <w:sz w:val="20"/>
                      <w:szCs w:val="20"/>
                      <w:lang w:val="en-US"/>
                    </w:rPr>
                    <w:t>9</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BC08A2" w:rsidP="00BC08A2">
                  <w:pPr>
                    <w:spacing w:after="0" w:line="240" w:lineRule="auto"/>
                    <w:rPr>
                      <w:rFonts w:cs="Arial"/>
                      <w:i/>
                      <w:sz w:val="20"/>
                      <w:szCs w:val="20"/>
                    </w:rPr>
                  </w:pPr>
                  <w:r w:rsidRPr="00B20699">
                    <w:rPr>
                      <w:rFonts w:cs="Arial"/>
                      <w:sz w:val="20"/>
                      <w:szCs w:val="20"/>
                    </w:rPr>
                    <w:t>Ατομικές εργασίες - πρόοδος</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BC08A2" w:rsidP="00BC08A2">
                  <w:pPr>
                    <w:spacing w:after="0" w:line="240" w:lineRule="auto"/>
                    <w:jc w:val="center"/>
                    <w:rPr>
                      <w:rFonts w:cs="Arial"/>
                      <w:sz w:val="20"/>
                      <w:szCs w:val="20"/>
                    </w:rPr>
                  </w:pPr>
                  <w:r w:rsidRPr="00B20699">
                    <w:rPr>
                      <w:rFonts w:cs="Arial"/>
                      <w:sz w:val="20"/>
                      <w:szCs w:val="20"/>
                    </w:rPr>
                    <w:t>12</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BC08A2" w:rsidRPr="00B20699" w:rsidRDefault="00BC08A2" w:rsidP="00BC08A2">
                  <w:pPr>
                    <w:spacing w:after="0" w:line="240" w:lineRule="auto"/>
                    <w:rPr>
                      <w:rFonts w:cs="Arial"/>
                      <w:sz w:val="20"/>
                      <w:szCs w:val="20"/>
                    </w:rPr>
                  </w:pPr>
                  <w:r w:rsidRPr="00B20699">
                    <w:rPr>
                      <w:rFonts w:cs="Arial"/>
                      <w:sz w:val="20"/>
                      <w:szCs w:val="20"/>
                    </w:rPr>
                    <w:t>Εκπαιδευτικές επισκέψεις</w:t>
                  </w:r>
                  <w:r w:rsidR="0067244F" w:rsidRPr="00B20699">
                    <w:rPr>
                      <w:rFonts w:cs="Arial"/>
                      <w:sz w:val="20"/>
                      <w:szCs w:val="20"/>
                    </w:rPr>
                    <w:t xml:space="preserve"> οργανωμένες από τους φοιτητές</w:t>
                  </w:r>
                </w:p>
              </w:tc>
              <w:tc>
                <w:tcPr>
                  <w:tcW w:w="2468" w:type="dxa"/>
                  <w:tcBorders>
                    <w:top w:val="single" w:sz="4" w:space="0" w:color="auto"/>
                    <w:left w:val="single" w:sz="4" w:space="0" w:color="auto"/>
                    <w:bottom w:val="single" w:sz="4" w:space="0" w:color="auto"/>
                    <w:right w:val="single" w:sz="4" w:space="0" w:color="auto"/>
                  </w:tcBorders>
                </w:tcPr>
                <w:p w:rsidR="00BC08A2" w:rsidRPr="00B20699" w:rsidRDefault="0067244F" w:rsidP="0067244F">
                  <w:pPr>
                    <w:spacing w:after="0" w:line="240" w:lineRule="auto"/>
                    <w:jc w:val="center"/>
                    <w:rPr>
                      <w:rFonts w:cs="Arial"/>
                      <w:sz w:val="20"/>
                      <w:szCs w:val="20"/>
                    </w:rPr>
                  </w:pPr>
                  <w:r w:rsidRPr="00B20699">
                    <w:rPr>
                      <w:rFonts w:cs="Arial"/>
                      <w:sz w:val="20"/>
                      <w:szCs w:val="20"/>
                    </w:rPr>
                    <w:t>6</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BC08A2" w:rsidP="0067244F">
                  <w:pPr>
                    <w:spacing w:after="0" w:line="240" w:lineRule="auto"/>
                    <w:rPr>
                      <w:rFonts w:cs="Arial"/>
                      <w:i/>
                      <w:sz w:val="20"/>
                      <w:szCs w:val="20"/>
                    </w:rPr>
                  </w:pPr>
                  <w:r w:rsidRPr="00B20699">
                    <w:rPr>
                      <w:rFonts w:cs="Arial"/>
                      <w:sz w:val="20"/>
                      <w:szCs w:val="20"/>
                    </w:rPr>
                    <w:t xml:space="preserve">Προβολή ταινίας, </w:t>
                  </w:r>
                  <w:r w:rsidR="0067244F" w:rsidRPr="00B20699">
                    <w:rPr>
                      <w:rFonts w:cs="Arial"/>
                      <w:sz w:val="20"/>
                      <w:szCs w:val="20"/>
                    </w:rPr>
                    <w:t xml:space="preserve">παρουσίαση - </w:t>
                  </w:r>
                  <w:r w:rsidRPr="00B20699">
                    <w:rPr>
                      <w:rFonts w:cs="Arial"/>
                      <w:sz w:val="20"/>
                      <w:szCs w:val="20"/>
                    </w:rPr>
                    <w:t>σχολιασμός εργασιών - συζήτηση</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6C3D88" w:rsidP="006D6484">
                  <w:pPr>
                    <w:spacing w:after="0" w:line="240" w:lineRule="auto"/>
                    <w:jc w:val="center"/>
                    <w:rPr>
                      <w:rFonts w:cs="Arial"/>
                      <w:sz w:val="20"/>
                      <w:szCs w:val="20"/>
                    </w:rPr>
                  </w:pPr>
                </w:p>
                <w:p w:rsidR="006C3D88" w:rsidRPr="00B20699" w:rsidRDefault="0067244F" w:rsidP="006D6484">
                  <w:pPr>
                    <w:spacing w:after="0" w:line="240" w:lineRule="auto"/>
                    <w:jc w:val="center"/>
                    <w:rPr>
                      <w:rFonts w:cs="Arial"/>
                      <w:sz w:val="20"/>
                      <w:szCs w:val="20"/>
                    </w:rPr>
                  </w:pPr>
                  <w:r w:rsidRPr="00B20699">
                    <w:rPr>
                      <w:rFonts w:cs="Arial"/>
                      <w:sz w:val="20"/>
                      <w:szCs w:val="20"/>
                    </w:rPr>
                    <w:t>8</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rPr>
                      <w:rFonts w:cs="Arial"/>
                      <w:i/>
                      <w:sz w:val="20"/>
                      <w:szCs w:val="20"/>
                    </w:rPr>
                  </w:pPr>
                  <w:r w:rsidRPr="00B20699">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jc w:val="center"/>
                    <w:rPr>
                      <w:rFonts w:cs="Arial"/>
                      <w:sz w:val="20"/>
                      <w:szCs w:val="20"/>
                    </w:rPr>
                  </w:pPr>
                  <w:r w:rsidRPr="00B20699">
                    <w:rPr>
                      <w:rFonts w:cs="Arial"/>
                      <w:sz w:val="20"/>
                      <w:szCs w:val="20"/>
                    </w:rPr>
                    <w:t>60</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rPr>
                      <w:rFonts w:cs="Arial"/>
                      <w:b/>
                      <w:i/>
                      <w:sz w:val="20"/>
                      <w:szCs w:val="20"/>
                    </w:rPr>
                  </w:pPr>
                  <w:r w:rsidRPr="00B20699">
                    <w:rPr>
                      <w:rFonts w:cs="Arial"/>
                      <w:b/>
                      <w:i/>
                      <w:sz w:val="20"/>
                      <w:szCs w:val="20"/>
                    </w:rPr>
                    <w:t xml:space="preserve">Σύνολο Μαθήματος </w:t>
                  </w:r>
                </w:p>
                <w:p w:rsidR="00C34882" w:rsidRPr="00B20699" w:rsidRDefault="00C34882" w:rsidP="006D6484">
                  <w:pPr>
                    <w:spacing w:after="0" w:line="240" w:lineRule="auto"/>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C34882" w:rsidRPr="00B20699" w:rsidRDefault="00C34882" w:rsidP="006D6484">
                  <w:pPr>
                    <w:spacing w:after="0" w:line="240" w:lineRule="auto"/>
                    <w:jc w:val="center"/>
                    <w:rPr>
                      <w:rFonts w:cs="Arial"/>
                      <w:sz w:val="20"/>
                      <w:szCs w:val="20"/>
                    </w:rPr>
                  </w:pPr>
                  <w:r w:rsidRPr="00B20699">
                    <w:rPr>
                      <w:rFonts w:cs="Arial"/>
                      <w:b/>
                      <w:i/>
                      <w:sz w:val="20"/>
                      <w:szCs w:val="20"/>
                    </w:rPr>
                    <w:t>125</w:t>
                  </w:r>
                </w:p>
              </w:tc>
            </w:tr>
          </w:tbl>
          <w:p w:rsidR="006C3D88" w:rsidRPr="00B20699" w:rsidRDefault="006C3D88" w:rsidP="00050B81">
            <w:pPr>
              <w:spacing w:after="0" w:line="240" w:lineRule="auto"/>
              <w:rPr>
                <w:rFonts w:cs="Tahoma"/>
                <w:sz w:val="20"/>
                <w:szCs w:val="20"/>
                <w:lang w:val="en-US"/>
              </w:rPr>
            </w:pPr>
          </w:p>
        </w:tc>
      </w:tr>
      <w:tr w:rsidR="00B20699" w:rsidRPr="00B20699" w:rsidTr="00BF6D32">
        <w:tc>
          <w:tcPr>
            <w:tcW w:w="3306" w:type="dxa"/>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ΑΞΙΟΛΟΓΗΣΗ ΦΟΙΤΗΤΩΝ </w:t>
            </w:r>
          </w:p>
          <w:p w:rsidR="006C3D88" w:rsidRPr="00B20699" w:rsidRDefault="006C3D88" w:rsidP="00B25922">
            <w:pPr>
              <w:spacing w:after="0" w:line="240" w:lineRule="auto"/>
              <w:jc w:val="both"/>
              <w:rPr>
                <w:rFonts w:cs="Arial"/>
                <w:i/>
                <w:sz w:val="20"/>
                <w:szCs w:val="20"/>
              </w:rPr>
            </w:pPr>
            <w:r w:rsidRPr="00B20699">
              <w:rPr>
                <w:rFonts w:cs="Arial"/>
                <w:i/>
                <w:sz w:val="20"/>
                <w:szCs w:val="20"/>
              </w:rPr>
              <w:t>Περιγραφή της διαδικασίας αξιολόγησης</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Αναφέρονται  ρητά προσδιορισμένα κριτήρια αξιολόγησης και εάν και που είναι </w:t>
            </w:r>
            <w:proofErr w:type="spellStart"/>
            <w:r w:rsidRPr="00B20699">
              <w:rPr>
                <w:rFonts w:cs="Arial"/>
                <w:i/>
                <w:sz w:val="20"/>
                <w:szCs w:val="20"/>
              </w:rPr>
              <w:t>προσβάσιμα</w:t>
            </w:r>
            <w:proofErr w:type="spellEnd"/>
            <w:r w:rsidRPr="00B20699">
              <w:rPr>
                <w:rFonts w:cs="Arial"/>
                <w:i/>
                <w:sz w:val="20"/>
                <w:szCs w:val="20"/>
              </w:rPr>
              <w:t xml:space="preserve"> από τους φοιτητές.</w:t>
            </w:r>
          </w:p>
        </w:tc>
        <w:tc>
          <w:tcPr>
            <w:tcW w:w="5166" w:type="dxa"/>
          </w:tcPr>
          <w:p w:rsidR="006C3D88" w:rsidRPr="00B20699" w:rsidRDefault="007D517B" w:rsidP="008343A9">
            <w:pPr>
              <w:spacing w:after="0" w:line="240" w:lineRule="auto"/>
              <w:rPr>
                <w:iCs/>
                <w:sz w:val="20"/>
                <w:szCs w:val="20"/>
              </w:rPr>
            </w:pPr>
            <w:r w:rsidRPr="00B20699">
              <w:rPr>
                <w:iCs/>
                <w:sz w:val="20"/>
                <w:szCs w:val="20"/>
              </w:rPr>
              <w:t>Η αξιολόγηση γίνεται στα Ελληνικά</w:t>
            </w:r>
          </w:p>
          <w:p w:rsidR="007D517B" w:rsidRPr="00B20699" w:rsidRDefault="007D517B" w:rsidP="00C34882">
            <w:pPr>
              <w:spacing w:after="0" w:line="240" w:lineRule="auto"/>
              <w:rPr>
                <w:iCs/>
                <w:sz w:val="20"/>
                <w:szCs w:val="20"/>
              </w:rPr>
            </w:pPr>
          </w:p>
          <w:p w:rsidR="00DB084F" w:rsidRPr="00B20699" w:rsidRDefault="00FE2F75" w:rsidP="00C34882">
            <w:pPr>
              <w:spacing w:after="0" w:line="240" w:lineRule="auto"/>
              <w:rPr>
                <w:iCs/>
                <w:sz w:val="20"/>
                <w:szCs w:val="20"/>
              </w:rPr>
            </w:pPr>
            <w:r w:rsidRPr="00B20699">
              <w:rPr>
                <w:iCs/>
                <w:sz w:val="20"/>
                <w:szCs w:val="20"/>
              </w:rPr>
              <w:t>Προσφέρονται τρεις ε</w:t>
            </w:r>
            <w:r w:rsidR="00DB084F" w:rsidRPr="00B20699">
              <w:rPr>
                <w:iCs/>
                <w:sz w:val="20"/>
                <w:szCs w:val="20"/>
              </w:rPr>
              <w:t>ναλλακτικ</w:t>
            </w:r>
            <w:r w:rsidRPr="00B20699">
              <w:rPr>
                <w:iCs/>
                <w:sz w:val="20"/>
                <w:szCs w:val="20"/>
              </w:rPr>
              <w:t>ές:</w:t>
            </w:r>
          </w:p>
          <w:p w:rsidR="00DB084F" w:rsidRPr="00B20699" w:rsidRDefault="00DB084F" w:rsidP="00C34882">
            <w:pPr>
              <w:spacing w:after="0" w:line="240" w:lineRule="auto"/>
              <w:rPr>
                <w:iCs/>
                <w:sz w:val="20"/>
                <w:szCs w:val="20"/>
              </w:rPr>
            </w:pPr>
          </w:p>
          <w:p w:rsidR="006C3D88" w:rsidRPr="00B20699" w:rsidRDefault="006C3D88" w:rsidP="00C34882">
            <w:pPr>
              <w:spacing w:after="0" w:line="240" w:lineRule="auto"/>
              <w:rPr>
                <w:iCs/>
                <w:sz w:val="20"/>
                <w:szCs w:val="20"/>
              </w:rPr>
            </w:pPr>
            <w:r w:rsidRPr="00B20699">
              <w:rPr>
                <w:iCs/>
                <w:sz w:val="20"/>
                <w:szCs w:val="20"/>
              </w:rPr>
              <w:t xml:space="preserve">Ι. Γραπτή τελική εξέταση </w:t>
            </w:r>
            <w:r w:rsidR="00FD54C2" w:rsidRPr="00B20699">
              <w:rPr>
                <w:iCs/>
                <w:sz w:val="20"/>
                <w:szCs w:val="20"/>
              </w:rPr>
              <w:t>με ερωτήσεις α</w:t>
            </w:r>
            <w:r w:rsidR="00DB084F" w:rsidRPr="00B20699">
              <w:rPr>
                <w:iCs/>
                <w:sz w:val="20"/>
                <w:szCs w:val="20"/>
              </w:rPr>
              <w:t>νάπτυξης (100%)</w:t>
            </w:r>
          </w:p>
          <w:p w:rsidR="006C3D88" w:rsidRPr="00B20699" w:rsidRDefault="006C3D88" w:rsidP="008343A9">
            <w:pPr>
              <w:spacing w:after="0" w:line="240" w:lineRule="auto"/>
              <w:ind w:left="267" w:hanging="267"/>
              <w:rPr>
                <w:iCs/>
                <w:sz w:val="20"/>
                <w:szCs w:val="20"/>
              </w:rPr>
            </w:pPr>
          </w:p>
          <w:p w:rsidR="006C3D88" w:rsidRPr="00B20699" w:rsidRDefault="006C3D88" w:rsidP="008343A9">
            <w:pPr>
              <w:spacing w:after="0" w:line="240" w:lineRule="auto"/>
              <w:rPr>
                <w:iCs/>
                <w:sz w:val="20"/>
                <w:szCs w:val="20"/>
              </w:rPr>
            </w:pPr>
            <w:r w:rsidRPr="00B20699">
              <w:rPr>
                <w:iCs/>
                <w:sz w:val="20"/>
                <w:szCs w:val="20"/>
              </w:rPr>
              <w:t xml:space="preserve">ΙΙ. </w:t>
            </w:r>
            <w:r w:rsidR="00DB084F" w:rsidRPr="00B20699">
              <w:rPr>
                <w:iCs/>
                <w:sz w:val="20"/>
                <w:szCs w:val="20"/>
              </w:rPr>
              <w:t>Γραπτή τελική εξέταση (50%) συν εκπόνηση ατομικής</w:t>
            </w:r>
            <w:r w:rsidRPr="00B20699">
              <w:rPr>
                <w:iCs/>
                <w:sz w:val="20"/>
                <w:szCs w:val="20"/>
              </w:rPr>
              <w:t xml:space="preserve"> Εργασίας (</w:t>
            </w:r>
            <w:r w:rsidR="00DB084F" w:rsidRPr="00B20699">
              <w:rPr>
                <w:iCs/>
                <w:sz w:val="20"/>
                <w:szCs w:val="20"/>
              </w:rPr>
              <w:t>5</w:t>
            </w:r>
            <w:r w:rsidRPr="00B20699">
              <w:rPr>
                <w:iCs/>
                <w:sz w:val="20"/>
                <w:szCs w:val="20"/>
              </w:rPr>
              <w:t>0%)</w:t>
            </w:r>
            <w:r w:rsidR="00DB084F" w:rsidRPr="00B20699">
              <w:rPr>
                <w:iCs/>
                <w:sz w:val="20"/>
                <w:szCs w:val="20"/>
              </w:rPr>
              <w:t xml:space="preserve">. Προϋπόθεση είναι η φοιτήτρια ή ο φοιτητής να έχει λάβει </w:t>
            </w:r>
            <w:proofErr w:type="spellStart"/>
            <w:r w:rsidR="00DB084F" w:rsidRPr="00B20699">
              <w:rPr>
                <w:iCs/>
                <w:sz w:val="20"/>
                <w:szCs w:val="20"/>
              </w:rPr>
              <w:t>προβιβάσιμο</w:t>
            </w:r>
            <w:proofErr w:type="spellEnd"/>
            <w:r w:rsidR="00DB084F" w:rsidRPr="00B20699">
              <w:rPr>
                <w:iCs/>
                <w:sz w:val="20"/>
                <w:szCs w:val="20"/>
              </w:rPr>
              <w:t xml:space="preserve"> βαθμό στη Γραπτή τελική εξέταση.</w:t>
            </w:r>
          </w:p>
          <w:p w:rsidR="00DB084F" w:rsidRPr="00B20699" w:rsidRDefault="00DB084F" w:rsidP="008343A9">
            <w:pPr>
              <w:spacing w:after="0" w:line="240" w:lineRule="auto"/>
              <w:rPr>
                <w:iCs/>
                <w:sz w:val="20"/>
                <w:szCs w:val="20"/>
              </w:rPr>
            </w:pPr>
          </w:p>
          <w:p w:rsidR="00DB084F" w:rsidRPr="00B20699" w:rsidRDefault="00DB084F" w:rsidP="008343A9">
            <w:pPr>
              <w:spacing w:after="0" w:line="240" w:lineRule="auto"/>
              <w:rPr>
                <w:iCs/>
                <w:sz w:val="20"/>
                <w:szCs w:val="20"/>
              </w:rPr>
            </w:pPr>
            <w:r w:rsidRPr="00B20699">
              <w:rPr>
                <w:iCs/>
                <w:sz w:val="20"/>
                <w:szCs w:val="20"/>
              </w:rPr>
              <w:t>ΙΙΙ. Φάκελος φοιτητή: δύο πρόοδοι (80%), 5 ατομικές εργασίες (20%).</w:t>
            </w:r>
            <w:r w:rsidR="00146456" w:rsidRPr="00B20699">
              <w:rPr>
                <w:iCs/>
                <w:sz w:val="20"/>
                <w:szCs w:val="20"/>
              </w:rPr>
              <w:t xml:space="preserve"> Ορισμένες εργασίες παρουσιάζονται εθελοντικά από τους φοιτητές και λαμβάνονται υπόψη για την αξιολόγησή τους.</w:t>
            </w:r>
          </w:p>
          <w:p w:rsidR="006C3D88" w:rsidRPr="00B20699" w:rsidRDefault="006C3D88" w:rsidP="008343A9">
            <w:pPr>
              <w:spacing w:after="0" w:line="240" w:lineRule="auto"/>
              <w:rPr>
                <w:iCs/>
                <w:sz w:val="20"/>
                <w:szCs w:val="20"/>
              </w:rPr>
            </w:pPr>
          </w:p>
          <w:p w:rsidR="00432974" w:rsidRPr="00B20699" w:rsidRDefault="00432974" w:rsidP="008343A9">
            <w:pPr>
              <w:spacing w:after="0" w:line="240" w:lineRule="auto"/>
              <w:rPr>
                <w:iCs/>
                <w:sz w:val="20"/>
                <w:szCs w:val="20"/>
              </w:rPr>
            </w:pPr>
            <w:r w:rsidRPr="00B20699">
              <w:rPr>
                <w:iCs/>
                <w:sz w:val="20"/>
                <w:szCs w:val="20"/>
              </w:rPr>
              <w:t>Λαμβάνονται υπόψη η παρουσία και η ενεργή συμμετοχή των φοιτητών στο μάθημα.</w:t>
            </w:r>
          </w:p>
          <w:p w:rsidR="007D517B" w:rsidRPr="00B20699" w:rsidRDefault="007D517B" w:rsidP="008343A9">
            <w:pPr>
              <w:spacing w:after="0" w:line="240" w:lineRule="auto"/>
              <w:rPr>
                <w:iCs/>
                <w:sz w:val="20"/>
                <w:szCs w:val="20"/>
              </w:rPr>
            </w:pPr>
          </w:p>
          <w:p w:rsidR="007D517B" w:rsidRPr="00B20699" w:rsidRDefault="007D517B" w:rsidP="008343A9">
            <w:pPr>
              <w:spacing w:after="0" w:line="240" w:lineRule="auto"/>
              <w:rPr>
                <w:iCs/>
                <w:sz w:val="20"/>
                <w:szCs w:val="20"/>
              </w:rPr>
            </w:pPr>
            <w:r w:rsidRPr="00B20699">
              <w:rPr>
                <w:iCs/>
                <w:sz w:val="20"/>
                <w:szCs w:val="20"/>
              </w:rPr>
              <w:t xml:space="preserve">Τα κριτήρια της αξιολόγησης και οι εναλλακτικές ανακοινώνονται στο </w:t>
            </w:r>
            <w:r w:rsidRPr="00B20699">
              <w:rPr>
                <w:iCs/>
                <w:sz w:val="20"/>
                <w:szCs w:val="20"/>
                <w:lang w:val="en-US"/>
              </w:rPr>
              <w:t>e</w:t>
            </w:r>
            <w:r w:rsidRPr="00B20699">
              <w:rPr>
                <w:iCs/>
                <w:sz w:val="20"/>
                <w:szCs w:val="20"/>
              </w:rPr>
              <w:t>-</w:t>
            </w:r>
            <w:r w:rsidRPr="00B20699">
              <w:rPr>
                <w:iCs/>
                <w:sz w:val="20"/>
                <w:szCs w:val="20"/>
                <w:lang w:val="en-US"/>
              </w:rPr>
              <w:t>class</w:t>
            </w:r>
          </w:p>
        </w:tc>
      </w:tr>
    </w:tbl>
    <w:p w:rsidR="006C3D88" w:rsidRPr="00B20699" w:rsidRDefault="006C3D88" w:rsidP="00C607ED">
      <w:pPr>
        <w:widowControl w:val="0"/>
        <w:numPr>
          <w:ilvl w:val="0"/>
          <w:numId w:val="1"/>
        </w:numPr>
        <w:autoSpaceDE w:val="0"/>
        <w:autoSpaceDN w:val="0"/>
        <w:adjustRightInd w:val="0"/>
        <w:spacing w:before="240" w:after="0" w:line="240" w:lineRule="auto"/>
        <w:ind w:left="357" w:hanging="357"/>
        <w:rPr>
          <w:rFonts w:cs="Arial"/>
          <w:b/>
          <w:sz w:val="20"/>
          <w:szCs w:val="20"/>
          <w:lang w:val="en-US"/>
        </w:rPr>
      </w:pPr>
      <w:r w:rsidRPr="00B20699">
        <w:rPr>
          <w:rFonts w:cs="Arial"/>
          <w:b/>
          <w:sz w:val="20"/>
          <w:szCs w:val="20"/>
        </w:rPr>
        <w:t>ΣΥΝΙΣΤΩΜΕΝΗ</w:t>
      </w:r>
      <w:r w:rsidRPr="00B20699">
        <w:rPr>
          <w:rFonts w:cs="Arial"/>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20699" w:rsidRPr="0044333D" w:rsidTr="00BF6D32">
        <w:tc>
          <w:tcPr>
            <w:tcW w:w="8472" w:type="dxa"/>
          </w:tcPr>
          <w:p w:rsidR="006C3D88" w:rsidRPr="00B20699" w:rsidRDefault="006C3D88" w:rsidP="00050B81">
            <w:pPr>
              <w:spacing w:after="0" w:line="240" w:lineRule="auto"/>
              <w:jc w:val="both"/>
              <w:rPr>
                <w:rFonts w:cs="Arial"/>
                <w:i/>
                <w:sz w:val="20"/>
                <w:szCs w:val="20"/>
              </w:rPr>
            </w:pPr>
            <w:r w:rsidRPr="00B20699">
              <w:rPr>
                <w:rFonts w:cs="Arial"/>
                <w:i/>
                <w:sz w:val="20"/>
                <w:szCs w:val="20"/>
              </w:rPr>
              <w:t>-Προτεινόμενη Βιβλιογραφία :</w:t>
            </w:r>
          </w:p>
          <w:p w:rsidR="001955F4" w:rsidRPr="00B20699" w:rsidRDefault="001955F4" w:rsidP="00050B81">
            <w:pPr>
              <w:spacing w:after="0" w:line="240" w:lineRule="auto"/>
              <w:jc w:val="both"/>
              <w:rPr>
                <w:rFonts w:cs="Arial"/>
                <w:i/>
                <w:sz w:val="20"/>
                <w:szCs w:val="20"/>
              </w:rPr>
            </w:pPr>
          </w:p>
          <w:p w:rsidR="001955F4" w:rsidRPr="00B20699" w:rsidRDefault="007248E4" w:rsidP="00050B81">
            <w:pPr>
              <w:spacing w:after="0" w:line="240" w:lineRule="auto"/>
              <w:jc w:val="both"/>
              <w:rPr>
                <w:rFonts w:cs="Arial"/>
                <w:i/>
                <w:sz w:val="20"/>
                <w:szCs w:val="20"/>
              </w:rPr>
            </w:pPr>
            <w:r w:rsidRPr="00B20699">
              <w:rPr>
                <w:rFonts w:cs="Arial"/>
                <w:i/>
                <w:sz w:val="20"/>
                <w:szCs w:val="20"/>
              </w:rPr>
              <w:t xml:space="preserve">1. </w:t>
            </w:r>
            <w:r w:rsidR="001955F4" w:rsidRPr="00B20699">
              <w:rPr>
                <w:rFonts w:cs="Arial"/>
                <w:i/>
                <w:sz w:val="20"/>
                <w:szCs w:val="20"/>
                <w:lang w:val="en-US"/>
              </w:rPr>
              <w:t>Micheline</w:t>
            </w:r>
            <w:r w:rsidR="001955F4" w:rsidRPr="00B20699">
              <w:rPr>
                <w:rFonts w:cs="Arial"/>
                <w:i/>
                <w:sz w:val="20"/>
                <w:szCs w:val="20"/>
              </w:rPr>
              <w:t xml:space="preserve"> </w:t>
            </w:r>
            <w:r w:rsidR="001955F4" w:rsidRPr="00B20699">
              <w:rPr>
                <w:rFonts w:cs="Arial"/>
                <w:i/>
                <w:sz w:val="20"/>
                <w:szCs w:val="20"/>
                <w:lang w:val="en-US"/>
              </w:rPr>
              <w:t>R</w:t>
            </w:r>
            <w:r w:rsidR="001955F4" w:rsidRPr="00B20699">
              <w:rPr>
                <w:rFonts w:cs="Arial"/>
                <w:i/>
                <w:sz w:val="20"/>
                <w:szCs w:val="20"/>
              </w:rPr>
              <w:t xml:space="preserve">. </w:t>
            </w:r>
            <w:proofErr w:type="spellStart"/>
            <w:r w:rsidR="001955F4" w:rsidRPr="00B20699">
              <w:rPr>
                <w:rFonts w:cs="Arial"/>
                <w:i/>
                <w:sz w:val="20"/>
                <w:szCs w:val="20"/>
                <w:lang w:val="en-US"/>
              </w:rPr>
              <w:t>Ishay</w:t>
            </w:r>
            <w:proofErr w:type="spellEnd"/>
            <w:r w:rsidR="001955F4" w:rsidRPr="00B20699">
              <w:rPr>
                <w:rFonts w:cs="Arial"/>
                <w:i/>
                <w:sz w:val="20"/>
                <w:szCs w:val="20"/>
              </w:rPr>
              <w:t>. (2008). Η ιστορ</w:t>
            </w:r>
            <w:r w:rsidR="00695710">
              <w:rPr>
                <w:rFonts w:cs="Arial"/>
                <w:i/>
                <w:sz w:val="20"/>
                <w:szCs w:val="20"/>
              </w:rPr>
              <w:t>ία των δικαιωμάτων του ανθρώπου</w:t>
            </w:r>
            <w:r w:rsidR="00695710" w:rsidRPr="00695710">
              <w:rPr>
                <w:rFonts w:cs="Arial"/>
                <w:i/>
                <w:sz w:val="20"/>
                <w:szCs w:val="20"/>
              </w:rPr>
              <w:t xml:space="preserve">. </w:t>
            </w:r>
            <w:r w:rsidR="00695710">
              <w:rPr>
                <w:rFonts w:cs="Arial"/>
                <w:i/>
                <w:sz w:val="20"/>
                <w:szCs w:val="20"/>
              </w:rPr>
              <w:t>Αθήνα:</w:t>
            </w:r>
            <w:r w:rsidR="001955F4" w:rsidRPr="00B20699">
              <w:rPr>
                <w:rFonts w:cs="Arial"/>
                <w:i/>
                <w:sz w:val="20"/>
                <w:szCs w:val="20"/>
              </w:rPr>
              <w:t xml:space="preserve"> Σαββάλας.</w:t>
            </w:r>
          </w:p>
          <w:p w:rsidR="001955F4" w:rsidRPr="00B20699" w:rsidRDefault="007248E4" w:rsidP="001955F4">
            <w:pPr>
              <w:spacing w:after="0" w:line="240" w:lineRule="auto"/>
              <w:jc w:val="both"/>
              <w:rPr>
                <w:rFonts w:cs="Arial"/>
                <w:sz w:val="20"/>
                <w:szCs w:val="20"/>
                <w:lang w:val="en-US"/>
              </w:rPr>
            </w:pPr>
            <w:r w:rsidRPr="00B20699">
              <w:rPr>
                <w:rFonts w:cs="Arial"/>
                <w:sz w:val="20"/>
                <w:szCs w:val="20"/>
              </w:rPr>
              <w:t xml:space="preserve">2. </w:t>
            </w:r>
            <w:r w:rsidR="001955F4" w:rsidRPr="00B20699">
              <w:rPr>
                <w:rFonts w:cs="Arial"/>
                <w:sz w:val="20"/>
                <w:szCs w:val="20"/>
              </w:rPr>
              <w:t xml:space="preserve">Στάθης Μπάλιας (2004). </w:t>
            </w:r>
            <w:r w:rsidR="001955F4" w:rsidRPr="00B20699">
              <w:rPr>
                <w:rFonts w:cs="Arial"/>
                <w:i/>
                <w:sz w:val="20"/>
                <w:szCs w:val="20"/>
              </w:rPr>
              <w:t>Τα ανθρώπινα δικαιώ</w:t>
            </w:r>
            <w:r w:rsidR="00695710">
              <w:rPr>
                <w:rFonts w:cs="Arial"/>
                <w:i/>
                <w:sz w:val="20"/>
                <w:szCs w:val="20"/>
              </w:rPr>
              <w:t>ματα στην εποχή της δημοκρατίας. Αθήνα</w:t>
            </w:r>
            <w:r w:rsidR="00695710" w:rsidRPr="00BA5EB0">
              <w:rPr>
                <w:rFonts w:cs="Arial"/>
                <w:i/>
                <w:sz w:val="20"/>
                <w:szCs w:val="20"/>
                <w:lang w:val="en-US"/>
              </w:rPr>
              <w:t xml:space="preserve">: </w:t>
            </w:r>
            <w:proofErr w:type="spellStart"/>
            <w:r w:rsidR="001955F4" w:rsidRPr="00B20699">
              <w:rPr>
                <w:rFonts w:cs="Arial"/>
                <w:sz w:val="20"/>
                <w:szCs w:val="20"/>
              </w:rPr>
              <w:t>Παπαζήση</w:t>
            </w:r>
            <w:r w:rsidR="00695710">
              <w:rPr>
                <w:rFonts w:cs="Arial"/>
                <w:sz w:val="20"/>
                <w:szCs w:val="20"/>
              </w:rPr>
              <w:t>ς</w:t>
            </w:r>
            <w:proofErr w:type="spellEnd"/>
            <w:r w:rsidR="001955F4" w:rsidRPr="00B20699">
              <w:rPr>
                <w:rFonts w:cs="Arial"/>
                <w:sz w:val="20"/>
                <w:szCs w:val="20"/>
                <w:lang w:val="en-US"/>
              </w:rPr>
              <w:t xml:space="preserve">. </w:t>
            </w:r>
          </w:p>
          <w:p w:rsidR="001955F4" w:rsidRPr="00B20699" w:rsidRDefault="007248E4" w:rsidP="001955F4">
            <w:pPr>
              <w:spacing w:after="0" w:line="240" w:lineRule="auto"/>
              <w:jc w:val="both"/>
              <w:rPr>
                <w:rFonts w:cs="Arial"/>
                <w:sz w:val="20"/>
                <w:szCs w:val="20"/>
                <w:lang w:val="en-US"/>
              </w:rPr>
            </w:pPr>
            <w:r w:rsidRPr="00B20699">
              <w:rPr>
                <w:rFonts w:cs="Arial"/>
                <w:i/>
                <w:sz w:val="20"/>
                <w:szCs w:val="20"/>
                <w:lang w:val="en-US"/>
              </w:rPr>
              <w:t>3.</w:t>
            </w:r>
            <w:r w:rsidRPr="00B20699">
              <w:rPr>
                <w:rFonts w:cs="Arial"/>
                <w:sz w:val="20"/>
                <w:szCs w:val="20"/>
                <w:lang w:val="en-US"/>
              </w:rPr>
              <w:t xml:space="preserve"> Donnelly</w:t>
            </w:r>
            <w:r w:rsidR="001955F4" w:rsidRPr="00B20699">
              <w:rPr>
                <w:rFonts w:cs="Arial"/>
                <w:sz w:val="20"/>
                <w:szCs w:val="20"/>
                <w:lang w:val="en-US"/>
              </w:rPr>
              <w:t xml:space="preserve">, J. (2013). </w:t>
            </w:r>
            <w:r w:rsidR="001955F4" w:rsidRPr="00B20699">
              <w:rPr>
                <w:rFonts w:cs="Arial"/>
                <w:i/>
                <w:sz w:val="20"/>
                <w:szCs w:val="20"/>
                <w:lang w:val="en-US"/>
              </w:rPr>
              <w:t>Universal Human Rights</w:t>
            </w:r>
            <w:r w:rsidR="001955F4" w:rsidRPr="00B20699">
              <w:rPr>
                <w:rFonts w:cs="Arial"/>
                <w:sz w:val="20"/>
                <w:szCs w:val="20"/>
                <w:lang w:val="en-US"/>
              </w:rPr>
              <w:t xml:space="preserve">, </w:t>
            </w:r>
            <w:r w:rsidR="00695710" w:rsidRPr="00695710">
              <w:rPr>
                <w:rFonts w:eastAsia="Arial Unicode MS" w:cs="Arial Unicode MS"/>
                <w:sz w:val="20"/>
                <w:szCs w:val="20"/>
                <w:lang w:val="en-US"/>
              </w:rPr>
              <w:t xml:space="preserve">Ithaca: </w:t>
            </w:r>
            <w:r w:rsidR="001955F4" w:rsidRPr="00695710">
              <w:rPr>
                <w:rFonts w:cs="Arial"/>
                <w:sz w:val="20"/>
                <w:szCs w:val="20"/>
                <w:lang w:val="en-US"/>
              </w:rPr>
              <w:t>Cornell</w:t>
            </w:r>
            <w:r w:rsidR="001955F4" w:rsidRPr="00B20699">
              <w:rPr>
                <w:rFonts w:cs="Arial"/>
                <w:sz w:val="20"/>
                <w:szCs w:val="20"/>
                <w:lang w:val="en-US"/>
              </w:rPr>
              <w:t xml:space="preserve"> University Press.</w:t>
            </w:r>
          </w:p>
          <w:p w:rsidR="001955F4" w:rsidRPr="00B20699" w:rsidRDefault="007248E4" w:rsidP="001955F4">
            <w:pPr>
              <w:spacing w:after="0" w:line="240" w:lineRule="auto"/>
              <w:jc w:val="both"/>
              <w:rPr>
                <w:rFonts w:cs="Arial"/>
                <w:sz w:val="20"/>
                <w:szCs w:val="20"/>
                <w:lang w:val="en-US"/>
              </w:rPr>
            </w:pPr>
            <w:r w:rsidRPr="00B20699">
              <w:rPr>
                <w:rFonts w:cs="Arial"/>
                <w:sz w:val="20"/>
                <w:szCs w:val="20"/>
                <w:lang w:val="en-US"/>
              </w:rPr>
              <w:t>4. Waldron</w:t>
            </w:r>
            <w:r w:rsidR="001955F4" w:rsidRPr="00B20699">
              <w:rPr>
                <w:rFonts w:cs="Arial"/>
                <w:sz w:val="20"/>
                <w:szCs w:val="20"/>
                <w:lang w:val="en-US"/>
              </w:rPr>
              <w:t>, F., Ruane, B.</w:t>
            </w:r>
            <w:r w:rsidR="000676E0">
              <w:rPr>
                <w:rFonts w:cs="Arial"/>
                <w:sz w:val="20"/>
                <w:szCs w:val="20"/>
                <w:lang w:val="en-US"/>
              </w:rPr>
              <w:t xml:space="preserve"> </w:t>
            </w:r>
            <w:r w:rsidR="001955F4" w:rsidRPr="00B20699">
              <w:rPr>
                <w:rFonts w:cs="Arial"/>
                <w:sz w:val="20"/>
                <w:szCs w:val="20"/>
                <w:lang w:val="en-US"/>
              </w:rPr>
              <w:t>(</w:t>
            </w:r>
            <w:proofErr w:type="spellStart"/>
            <w:r w:rsidR="001955F4" w:rsidRPr="00B20699">
              <w:rPr>
                <w:rFonts w:cs="Arial"/>
                <w:sz w:val="20"/>
                <w:szCs w:val="20"/>
                <w:lang w:val="en-US"/>
              </w:rPr>
              <w:t>eds</w:t>
            </w:r>
            <w:proofErr w:type="spellEnd"/>
            <w:r w:rsidR="001955F4" w:rsidRPr="00B20699">
              <w:rPr>
                <w:rFonts w:cs="Arial"/>
                <w:sz w:val="20"/>
                <w:szCs w:val="20"/>
                <w:lang w:val="en-US"/>
              </w:rPr>
              <w:t xml:space="preserve">). (2010). </w:t>
            </w:r>
            <w:r w:rsidR="00695710">
              <w:rPr>
                <w:rFonts w:cs="Arial"/>
                <w:i/>
                <w:sz w:val="20"/>
                <w:szCs w:val="20"/>
                <w:lang w:val="en-US"/>
              </w:rPr>
              <w:t>Human Rights Education</w:t>
            </w:r>
            <w:r w:rsidR="00695710" w:rsidRPr="00695710">
              <w:rPr>
                <w:rFonts w:cs="Arial"/>
                <w:i/>
                <w:sz w:val="20"/>
                <w:szCs w:val="20"/>
                <w:lang w:val="en-US"/>
              </w:rPr>
              <w:t xml:space="preserve">. </w:t>
            </w:r>
            <w:r w:rsidR="00695710">
              <w:rPr>
                <w:rFonts w:cs="Arial"/>
                <w:i/>
                <w:sz w:val="20"/>
                <w:szCs w:val="20"/>
                <w:lang w:val="en-US"/>
              </w:rPr>
              <w:t>Dublin:</w:t>
            </w:r>
            <w:r w:rsidR="00695710">
              <w:rPr>
                <w:rFonts w:cs="Arial"/>
                <w:sz w:val="20"/>
                <w:szCs w:val="20"/>
                <w:lang w:val="en-US"/>
              </w:rPr>
              <w:t xml:space="preserve"> </w:t>
            </w:r>
            <w:proofErr w:type="spellStart"/>
            <w:r w:rsidR="001955F4" w:rsidRPr="00B20699">
              <w:rPr>
                <w:rFonts w:cs="Arial"/>
                <w:sz w:val="20"/>
                <w:szCs w:val="20"/>
                <w:lang w:val="en-US"/>
              </w:rPr>
              <w:t>Liffey</w:t>
            </w:r>
            <w:proofErr w:type="spellEnd"/>
            <w:r w:rsidR="001955F4" w:rsidRPr="00B20699">
              <w:rPr>
                <w:rFonts w:cs="Arial"/>
                <w:sz w:val="20"/>
                <w:szCs w:val="20"/>
                <w:lang w:val="en-US"/>
              </w:rPr>
              <w:t xml:space="preserve"> Press.</w:t>
            </w:r>
          </w:p>
          <w:p w:rsidR="001955F4" w:rsidRPr="00B20699" w:rsidRDefault="007248E4" w:rsidP="001955F4">
            <w:pPr>
              <w:spacing w:after="0" w:line="240" w:lineRule="auto"/>
              <w:jc w:val="both"/>
              <w:rPr>
                <w:sz w:val="20"/>
                <w:szCs w:val="20"/>
                <w:lang w:val="en-US"/>
              </w:rPr>
            </w:pPr>
            <w:r w:rsidRPr="00B20699">
              <w:rPr>
                <w:rFonts w:cs="Arial"/>
                <w:sz w:val="20"/>
                <w:szCs w:val="20"/>
                <w:lang w:val="en-US"/>
              </w:rPr>
              <w:t xml:space="preserve">5. </w:t>
            </w:r>
            <w:proofErr w:type="spellStart"/>
            <w:r w:rsidR="00286E1F" w:rsidRPr="00B20699">
              <w:rPr>
                <w:sz w:val="20"/>
                <w:szCs w:val="20"/>
                <w:lang w:val="en-US"/>
              </w:rPr>
              <w:t>Elbers</w:t>
            </w:r>
            <w:proofErr w:type="spellEnd"/>
            <w:r w:rsidR="00286E1F" w:rsidRPr="00B20699">
              <w:rPr>
                <w:sz w:val="20"/>
                <w:szCs w:val="20"/>
                <w:lang w:val="en-US"/>
              </w:rPr>
              <w:t>, F. (ed.)</w:t>
            </w:r>
            <w:r w:rsidR="000676E0">
              <w:rPr>
                <w:sz w:val="20"/>
                <w:szCs w:val="20"/>
                <w:lang w:val="en-US"/>
              </w:rPr>
              <w:t>.</w:t>
            </w:r>
            <w:r w:rsidR="00286E1F" w:rsidRPr="00B20699">
              <w:rPr>
                <w:sz w:val="20"/>
                <w:szCs w:val="20"/>
                <w:lang w:val="en-US"/>
              </w:rPr>
              <w:t xml:space="preserve"> (2000). </w:t>
            </w:r>
            <w:r w:rsidR="00286E1F" w:rsidRPr="00B20699">
              <w:rPr>
                <w:i/>
                <w:iCs/>
                <w:sz w:val="20"/>
                <w:szCs w:val="20"/>
                <w:lang w:val="en-US"/>
              </w:rPr>
              <w:t xml:space="preserve">Human Rights Education </w:t>
            </w:r>
            <w:r w:rsidRPr="00B20699">
              <w:rPr>
                <w:i/>
                <w:iCs/>
                <w:sz w:val="20"/>
                <w:szCs w:val="20"/>
                <w:lang w:val="en-US"/>
              </w:rPr>
              <w:t>Resource book</w:t>
            </w:r>
            <w:r w:rsidR="00286E1F" w:rsidRPr="00B20699">
              <w:rPr>
                <w:sz w:val="20"/>
                <w:szCs w:val="20"/>
                <w:lang w:val="en-US"/>
              </w:rPr>
              <w:t>. Cambridge, MA: Human Rights Education Associates.</w:t>
            </w:r>
          </w:p>
          <w:p w:rsidR="00CA1F31" w:rsidRPr="00CA1F31" w:rsidRDefault="00432974" w:rsidP="001955F4">
            <w:pPr>
              <w:spacing w:after="0" w:line="240" w:lineRule="auto"/>
              <w:jc w:val="both"/>
              <w:rPr>
                <w:sz w:val="20"/>
                <w:szCs w:val="20"/>
                <w:lang w:val="en-US"/>
              </w:rPr>
            </w:pPr>
            <w:r w:rsidRPr="00CA1F31">
              <w:rPr>
                <w:sz w:val="20"/>
                <w:szCs w:val="20"/>
                <w:lang w:val="en-US"/>
              </w:rPr>
              <w:t xml:space="preserve">6. </w:t>
            </w:r>
            <w:r w:rsidR="00CA1F31">
              <w:rPr>
                <w:sz w:val="20"/>
                <w:szCs w:val="20"/>
                <w:lang w:val="en-US"/>
              </w:rPr>
              <w:t xml:space="preserve">Flowers, N. (2000). </w:t>
            </w:r>
            <w:r w:rsidR="00CA1F31" w:rsidRPr="00CA1F31">
              <w:rPr>
                <w:i/>
                <w:sz w:val="20"/>
                <w:szCs w:val="20"/>
                <w:lang w:val="en-US"/>
              </w:rPr>
              <w:t>The Human Rights Education Handbook</w:t>
            </w:r>
            <w:r w:rsidR="00CA1F31">
              <w:rPr>
                <w:sz w:val="20"/>
                <w:szCs w:val="20"/>
                <w:lang w:val="en-US"/>
              </w:rPr>
              <w:t>. Human</w:t>
            </w:r>
            <w:r w:rsidR="00CA1F31" w:rsidRPr="00CA1F31">
              <w:rPr>
                <w:sz w:val="20"/>
                <w:szCs w:val="20"/>
                <w:lang w:val="en-US"/>
              </w:rPr>
              <w:t xml:space="preserve"> </w:t>
            </w:r>
            <w:r w:rsidR="00CA1F31">
              <w:rPr>
                <w:sz w:val="20"/>
                <w:szCs w:val="20"/>
                <w:lang w:val="en-US"/>
              </w:rPr>
              <w:t>Rights</w:t>
            </w:r>
            <w:r w:rsidR="00CA1F31" w:rsidRPr="00CA1F31">
              <w:rPr>
                <w:sz w:val="20"/>
                <w:szCs w:val="20"/>
                <w:lang w:val="en-US"/>
              </w:rPr>
              <w:t xml:space="preserve"> </w:t>
            </w:r>
            <w:r w:rsidR="00CA1F31">
              <w:rPr>
                <w:sz w:val="20"/>
                <w:szCs w:val="20"/>
                <w:lang w:val="en-US"/>
              </w:rPr>
              <w:t>Resource</w:t>
            </w:r>
            <w:r w:rsidR="00CA1F31" w:rsidRPr="00CA1F31">
              <w:rPr>
                <w:sz w:val="20"/>
                <w:szCs w:val="20"/>
                <w:lang w:val="en-US"/>
              </w:rPr>
              <w:t xml:space="preserve"> </w:t>
            </w:r>
            <w:r w:rsidR="00CA1F31">
              <w:rPr>
                <w:sz w:val="20"/>
                <w:szCs w:val="20"/>
                <w:lang w:val="en-US"/>
              </w:rPr>
              <w:t>Center, University of Minnesota.</w:t>
            </w:r>
          </w:p>
          <w:p w:rsidR="00432974" w:rsidRPr="00CA1F31" w:rsidRDefault="00CA1F31" w:rsidP="001955F4">
            <w:pPr>
              <w:spacing w:after="0" w:line="240" w:lineRule="auto"/>
              <w:jc w:val="both"/>
              <w:rPr>
                <w:sz w:val="20"/>
                <w:szCs w:val="20"/>
              </w:rPr>
            </w:pPr>
            <w:r>
              <w:rPr>
                <w:sz w:val="20"/>
                <w:szCs w:val="20"/>
              </w:rPr>
              <w:t>7.</w:t>
            </w:r>
            <w:r w:rsidR="0044333D">
              <w:rPr>
                <w:sz w:val="20"/>
                <w:szCs w:val="20"/>
              </w:rPr>
              <w:t xml:space="preserve"> </w:t>
            </w:r>
            <w:bookmarkStart w:id="0" w:name="_GoBack"/>
            <w:bookmarkEnd w:id="0"/>
            <w:r w:rsidR="00432974" w:rsidRPr="00B20699">
              <w:rPr>
                <w:sz w:val="20"/>
                <w:szCs w:val="20"/>
              </w:rPr>
              <w:t>Σημειώσεις</w:t>
            </w:r>
            <w:r w:rsidR="00432974" w:rsidRPr="00CA1F31">
              <w:rPr>
                <w:sz w:val="20"/>
                <w:szCs w:val="20"/>
              </w:rPr>
              <w:t xml:space="preserve"> </w:t>
            </w:r>
            <w:r w:rsidR="00432974" w:rsidRPr="00B20699">
              <w:rPr>
                <w:sz w:val="20"/>
                <w:szCs w:val="20"/>
              </w:rPr>
              <w:t>του</w:t>
            </w:r>
            <w:r w:rsidR="00432974" w:rsidRPr="00CA1F31">
              <w:rPr>
                <w:sz w:val="20"/>
                <w:szCs w:val="20"/>
              </w:rPr>
              <w:t xml:space="preserve"> </w:t>
            </w:r>
            <w:r w:rsidR="00432974" w:rsidRPr="00B20699">
              <w:rPr>
                <w:sz w:val="20"/>
                <w:szCs w:val="20"/>
              </w:rPr>
              <w:t>μαθήματος</w:t>
            </w:r>
            <w:r w:rsidR="003F2E47" w:rsidRPr="00CA1F31">
              <w:rPr>
                <w:sz w:val="20"/>
                <w:szCs w:val="20"/>
              </w:rPr>
              <w:t xml:space="preserve"> </w:t>
            </w:r>
            <w:r w:rsidR="003F2E47" w:rsidRPr="00B20699">
              <w:rPr>
                <w:sz w:val="20"/>
                <w:szCs w:val="20"/>
              </w:rPr>
              <w:t>στο</w:t>
            </w:r>
            <w:r w:rsidR="007D517B" w:rsidRPr="00CA1F31">
              <w:rPr>
                <w:sz w:val="20"/>
                <w:szCs w:val="20"/>
              </w:rPr>
              <w:t xml:space="preserve"> </w:t>
            </w:r>
            <w:r w:rsidR="003F2E47" w:rsidRPr="00B20699">
              <w:rPr>
                <w:sz w:val="20"/>
                <w:szCs w:val="20"/>
                <w:lang w:val="en-US"/>
              </w:rPr>
              <w:t>e</w:t>
            </w:r>
            <w:r w:rsidR="003F2E47" w:rsidRPr="00CA1F31">
              <w:rPr>
                <w:sz w:val="20"/>
                <w:szCs w:val="20"/>
              </w:rPr>
              <w:t>-</w:t>
            </w:r>
            <w:r w:rsidR="003F2E47" w:rsidRPr="00B20699">
              <w:rPr>
                <w:sz w:val="20"/>
                <w:szCs w:val="20"/>
                <w:lang w:val="en-US"/>
              </w:rPr>
              <w:t>class</w:t>
            </w:r>
            <w:r w:rsidR="00432974" w:rsidRPr="00CA1F31">
              <w:rPr>
                <w:sz w:val="20"/>
                <w:szCs w:val="20"/>
              </w:rPr>
              <w:t>.</w:t>
            </w:r>
          </w:p>
          <w:p w:rsidR="00286E1F" w:rsidRPr="00CA1F31" w:rsidRDefault="00286E1F" w:rsidP="001955F4">
            <w:pPr>
              <w:spacing w:after="0" w:line="240" w:lineRule="auto"/>
              <w:jc w:val="both"/>
              <w:rPr>
                <w:rFonts w:cs="Arial"/>
                <w:sz w:val="20"/>
                <w:szCs w:val="20"/>
              </w:rPr>
            </w:pPr>
          </w:p>
          <w:p w:rsidR="001955F4" w:rsidRPr="00B20699" w:rsidRDefault="001955F4" w:rsidP="001955F4">
            <w:pPr>
              <w:spacing w:after="0" w:line="240" w:lineRule="auto"/>
              <w:jc w:val="both"/>
              <w:rPr>
                <w:rFonts w:cs="Arial"/>
                <w:i/>
                <w:sz w:val="20"/>
                <w:szCs w:val="20"/>
                <w:lang w:val="en-US"/>
              </w:rPr>
            </w:pPr>
            <w:r w:rsidRPr="00CA1F31">
              <w:rPr>
                <w:rFonts w:cs="Arial"/>
                <w:i/>
                <w:sz w:val="20"/>
                <w:szCs w:val="20"/>
              </w:rPr>
              <w:t xml:space="preserve"> </w:t>
            </w:r>
            <w:r w:rsidRPr="00B20699">
              <w:rPr>
                <w:rFonts w:cs="Arial"/>
                <w:i/>
                <w:sz w:val="20"/>
                <w:szCs w:val="20"/>
                <w:lang w:val="en-US"/>
              </w:rPr>
              <w:t>-</w:t>
            </w:r>
            <w:r w:rsidRPr="00B20699">
              <w:rPr>
                <w:rFonts w:cs="Arial"/>
                <w:i/>
                <w:sz w:val="20"/>
                <w:szCs w:val="20"/>
              </w:rPr>
              <w:t>Συναφή</w:t>
            </w:r>
            <w:r w:rsidRPr="00B20699">
              <w:rPr>
                <w:rFonts w:cs="Arial"/>
                <w:i/>
                <w:sz w:val="20"/>
                <w:szCs w:val="20"/>
                <w:lang w:val="en-US"/>
              </w:rPr>
              <w:t xml:space="preserve"> </w:t>
            </w:r>
            <w:r w:rsidRPr="00B20699">
              <w:rPr>
                <w:rFonts w:cs="Arial"/>
                <w:i/>
                <w:sz w:val="20"/>
                <w:szCs w:val="20"/>
              </w:rPr>
              <w:t>επιστημονικά</w:t>
            </w:r>
            <w:r w:rsidRPr="00B20699">
              <w:rPr>
                <w:rFonts w:cs="Arial"/>
                <w:i/>
                <w:sz w:val="20"/>
                <w:szCs w:val="20"/>
                <w:lang w:val="en-US"/>
              </w:rPr>
              <w:t xml:space="preserve"> </w:t>
            </w:r>
            <w:r w:rsidRPr="00B20699">
              <w:rPr>
                <w:rFonts w:cs="Arial"/>
                <w:i/>
                <w:sz w:val="20"/>
                <w:szCs w:val="20"/>
              </w:rPr>
              <w:t>περιοδικά</w:t>
            </w:r>
            <w:r w:rsidRPr="00B20699">
              <w:rPr>
                <w:rFonts w:cs="Arial"/>
                <w:i/>
                <w:sz w:val="20"/>
                <w:szCs w:val="20"/>
                <w:lang w:val="en-US"/>
              </w:rPr>
              <w:t>:</w:t>
            </w:r>
          </w:p>
          <w:p w:rsidR="00B67CB1" w:rsidRPr="00B20699" w:rsidRDefault="007248E4" w:rsidP="00286E1F">
            <w:pPr>
              <w:spacing w:after="0" w:line="240" w:lineRule="auto"/>
              <w:jc w:val="both"/>
              <w:rPr>
                <w:rFonts w:cs="Arial"/>
                <w:sz w:val="20"/>
                <w:szCs w:val="20"/>
                <w:lang w:val="en-US"/>
              </w:rPr>
            </w:pPr>
            <w:r w:rsidRPr="00B20699">
              <w:rPr>
                <w:i/>
                <w:iCs/>
                <w:sz w:val="20"/>
                <w:szCs w:val="20"/>
                <w:lang w:val="en-US"/>
              </w:rPr>
              <w:t xml:space="preserve">   </w:t>
            </w:r>
            <w:r w:rsidR="00286E1F" w:rsidRPr="00B20699">
              <w:rPr>
                <w:i/>
                <w:iCs/>
                <w:sz w:val="20"/>
                <w:szCs w:val="20"/>
                <w:lang w:val="en-US"/>
              </w:rPr>
              <w:t>Journal of Human Rights Education</w:t>
            </w:r>
          </w:p>
        </w:tc>
      </w:tr>
    </w:tbl>
    <w:p w:rsidR="006C3D88" w:rsidRPr="00B20699" w:rsidRDefault="006C3D88">
      <w:pPr>
        <w:rPr>
          <w:sz w:val="20"/>
          <w:szCs w:val="20"/>
          <w:lang w:val="en-US"/>
        </w:rPr>
      </w:pPr>
    </w:p>
    <w:sectPr w:rsidR="006C3D88" w:rsidRPr="00B20699"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A18"/>
    <w:multiLevelType w:val="hybridMultilevel"/>
    <w:tmpl w:val="FCEA4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E27132"/>
    <w:multiLevelType w:val="multilevel"/>
    <w:tmpl w:val="B44688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u w:val="none"/>
        <w:lang w:val="el-GR"/>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8513CFF"/>
    <w:multiLevelType w:val="hybridMultilevel"/>
    <w:tmpl w:val="B93CDB6E"/>
    <w:lvl w:ilvl="0" w:tplc="8D72C222">
      <w:start w:val="1"/>
      <w:numFmt w:val="decimal"/>
      <w:lvlText w:val="%1."/>
      <w:lvlJc w:val="left"/>
      <w:pPr>
        <w:ind w:left="720" w:hanging="360"/>
      </w:pPr>
      <w:rPr>
        <w:rFonts w:ascii="Calibri" w:eastAsia="Times New Roman" w:hAnsi="Calibri"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E01AA3"/>
    <w:multiLevelType w:val="hybridMultilevel"/>
    <w:tmpl w:val="1A58E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E83585"/>
    <w:multiLevelType w:val="hybridMultilevel"/>
    <w:tmpl w:val="9C063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15:restartNumberingAfterBreak="0">
    <w:nsid w:val="7A804F7E"/>
    <w:multiLevelType w:val="hybridMultilevel"/>
    <w:tmpl w:val="EAAE9F5E"/>
    <w:lvl w:ilvl="0" w:tplc="72CED662">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num>
  <w:num w:numId="4">
    <w:abstractNumId w:val="2"/>
  </w:num>
  <w:num w:numId="5">
    <w:abstractNumId w:val="1"/>
  </w:num>
  <w:num w:numId="6">
    <w:abstractNumId w:val="4"/>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B81"/>
    <w:rsid w:val="0004491C"/>
    <w:rsid w:val="00050B81"/>
    <w:rsid w:val="000676E0"/>
    <w:rsid w:val="00146456"/>
    <w:rsid w:val="001955F4"/>
    <w:rsid w:val="001A3F9B"/>
    <w:rsid w:val="001D341B"/>
    <w:rsid w:val="00286E1F"/>
    <w:rsid w:val="002E3B51"/>
    <w:rsid w:val="00314B34"/>
    <w:rsid w:val="00370C3A"/>
    <w:rsid w:val="00391B01"/>
    <w:rsid w:val="003B45BC"/>
    <w:rsid w:val="003C757F"/>
    <w:rsid w:val="003F2E47"/>
    <w:rsid w:val="00414D2B"/>
    <w:rsid w:val="004220C3"/>
    <w:rsid w:val="00432974"/>
    <w:rsid w:val="0044333D"/>
    <w:rsid w:val="00451C8F"/>
    <w:rsid w:val="004A185E"/>
    <w:rsid w:val="00570308"/>
    <w:rsid w:val="00576077"/>
    <w:rsid w:val="005F147F"/>
    <w:rsid w:val="00624137"/>
    <w:rsid w:val="00634B0A"/>
    <w:rsid w:val="0067244F"/>
    <w:rsid w:val="00683E90"/>
    <w:rsid w:val="00695710"/>
    <w:rsid w:val="006C3D88"/>
    <w:rsid w:val="006D6484"/>
    <w:rsid w:val="007248E4"/>
    <w:rsid w:val="00726337"/>
    <w:rsid w:val="00781B53"/>
    <w:rsid w:val="007C3965"/>
    <w:rsid w:val="007D517B"/>
    <w:rsid w:val="00803253"/>
    <w:rsid w:val="008343A9"/>
    <w:rsid w:val="008B5439"/>
    <w:rsid w:val="008D75CD"/>
    <w:rsid w:val="008F15F6"/>
    <w:rsid w:val="00907017"/>
    <w:rsid w:val="00942EF6"/>
    <w:rsid w:val="00974C95"/>
    <w:rsid w:val="009A7A58"/>
    <w:rsid w:val="009B63FD"/>
    <w:rsid w:val="009E3AC0"/>
    <w:rsid w:val="00A45BD0"/>
    <w:rsid w:val="00A84D8E"/>
    <w:rsid w:val="00AA07E2"/>
    <w:rsid w:val="00AF2E19"/>
    <w:rsid w:val="00B20699"/>
    <w:rsid w:val="00B25922"/>
    <w:rsid w:val="00B57460"/>
    <w:rsid w:val="00B66EDB"/>
    <w:rsid w:val="00B67CB1"/>
    <w:rsid w:val="00B72368"/>
    <w:rsid w:val="00B87E34"/>
    <w:rsid w:val="00BA5EB0"/>
    <w:rsid w:val="00BC08A2"/>
    <w:rsid w:val="00BF6D32"/>
    <w:rsid w:val="00C13C56"/>
    <w:rsid w:val="00C14BDD"/>
    <w:rsid w:val="00C34882"/>
    <w:rsid w:val="00C54845"/>
    <w:rsid w:val="00C607ED"/>
    <w:rsid w:val="00C63D64"/>
    <w:rsid w:val="00C95B84"/>
    <w:rsid w:val="00CA1F31"/>
    <w:rsid w:val="00CB2987"/>
    <w:rsid w:val="00CF1841"/>
    <w:rsid w:val="00D625FA"/>
    <w:rsid w:val="00D7780A"/>
    <w:rsid w:val="00DA2379"/>
    <w:rsid w:val="00DB084F"/>
    <w:rsid w:val="00DE7F8C"/>
    <w:rsid w:val="00DF5696"/>
    <w:rsid w:val="00EF3EDB"/>
    <w:rsid w:val="00F1205A"/>
    <w:rsid w:val="00F276AE"/>
    <w:rsid w:val="00F30207"/>
    <w:rsid w:val="00F37173"/>
    <w:rsid w:val="00FD54C2"/>
    <w:rsid w:val="00FE2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5CFAF"/>
  <w15:docId w15:val="{7C225EE1-1E1C-46F5-87E1-FF09DDA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character" w:styleId="-">
    <w:name w:val="Hyperlink"/>
    <w:unhideWhenUsed/>
    <w:rsid w:val="00803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3952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lass.upatras.gr/courses/PN14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14D35-A2EC-48D2-9886-2886FBE1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1618</Words>
  <Characters>8743</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Ευστάθιος Μπάλιας</cp:lastModifiedBy>
  <cp:revision>66</cp:revision>
  <dcterms:created xsi:type="dcterms:W3CDTF">2018-02-25T16:13:00Z</dcterms:created>
  <dcterms:modified xsi:type="dcterms:W3CDTF">2018-03-31T17:36:00Z</dcterms:modified>
</cp:coreProperties>
</file>