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CBE" w14:textId="2DF35678" w:rsidR="00226926" w:rsidRPr="00E616FB" w:rsidRDefault="004E684A">
      <w:pPr>
        <w:rPr>
          <w:b/>
          <w:bCs/>
          <w:lang w:val="el-GR"/>
        </w:rPr>
      </w:pPr>
      <w:r w:rsidRPr="00E616FB">
        <w:rPr>
          <w:b/>
          <w:bCs/>
          <w:lang w:val="el-GR"/>
        </w:rPr>
        <w:t>Φιλοσοφία 19</w:t>
      </w:r>
      <w:r w:rsidRPr="00E616FB">
        <w:rPr>
          <w:b/>
          <w:bCs/>
          <w:vertAlign w:val="superscript"/>
          <w:lang w:val="el-GR"/>
        </w:rPr>
        <w:t>ου</w:t>
      </w:r>
      <w:r w:rsidRPr="00E616FB">
        <w:rPr>
          <w:b/>
          <w:bCs/>
          <w:lang w:val="el-GR"/>
        </w:rPr>
        <w:t>-20</w:t>
      </w:r>
      <w:r w:rsidRPr="00E616FB">
        <w:rPr>
          <w:b/>
          <w:bCs/>
          <w:vertAlign w:val="superscript"/>
          <w:lang w:val="el-GR"/>
        </w:rPr>
        <w:t>ου</w:t>
      </w:r>
      <w:r w:rsidRPr="00E616FB">
        <w:rPr>
          <w:b/>
          <w:bCs/>
          <w:lang w:val="el-GR"/>
        </w:rPr>
        <w:t xml:space="preserve"> αιώνα</w:t>
      </w:r>
    </w:p>
    <w:p w14:paraId="6AE9189C" w14:textId="1DE637EC" w:rsidR="004E684A" w:rsidRDefault="004E684A">
      <w:pPr>
        <w:rPr>
          <w:lang w:val="el-GR"/>
        </w:rPr>
      </w:pPr>
      <w:r>
        <w:rPr>
          <w:lang w:val="el-GR"/>
        </w:rPr>
        <w:t>ΤΟ ΠΡΟΒΛΗΜΑ ΤΗΣ ΑΛΗΘΕΙΑΣ</w:t>
      </w:r>
    </w:p>
    <w:p w14:paraId="04479AEF" w14:textId="57D74A69" w:rsidR="00E616FB" w:rsidRPr="00E616FB" w:rsidRDefault="00E616FB">
      <w:pPr>
        <w:rPr>
          <w:lang w:val="el-GR"/>
        </w:rPr>
      </w:pPr>
      <w:r>
        <w:rPr>
          <w:lang w:val="el-GR"/>
        </w:rPr>
        <w:t>Βασική δομή προγράμματος</w:t>
      </w:r>
    </w:p>
    <w:p w14:paraId="1C190F7E" w14:textId="4EBF241E" w:rsidR="004E684A" w:rsidRPr="004E684A" w:rsidRDefault="004E684A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Εισαγωγή και </w:t>
      </w:r>
      <w:r>
        <w:t>Peirce 1</w:t>
      </w:r>
    </w:p>
    <w:p w14:paraId="532D0950" w14:textId="0C39D4CD" w:rsidR="004E684A" w:rsidRPr="004E684A" w:rsidRDefault="004E684A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Peirce 2</w:t>
      </w:r>
    </w:p>
    <w:p w14:paraId="64541CF9" w14:textId="721A510D" w:rsidR="004E684A" w:rsidRPr="00735010" w:rsidRDefault="00735010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Nietzsche 1</w:t>
      </w:r>
    </w:p>
    <w:p w14:paraId="1C00AD43" w14:textId="3F04C35A" w:rsidR="00735010" w:rsidRPr="00735010" w:rsidRDefault="00735010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Nietzsche 2</w:t>
      </w:r>
    </w:p>
    <w:p w14:paraId="5824F2B3" w14:textId="7D32C75B" w:rsidR="00735010" w:rsidRPr="00735010" w:rsidRDefault="00735010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Heidegger 1</w:t>
      </w:r>
    </w:p>
    <w:p w14:paraId="2C1E024F" w14:textId="0D418282" w:rsidR="00735010" w:rsidRPr="00735010" w:rsidRDefault="00735010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Heidegger 2</w:t>
      </w:r>
    </w:p>
    <w:p w14:paraId="7E01CAFC" w14:textId="57456953" w:rsidR="00735010" w:rsidRPr="00E616FB" w:rsidRDefault="00E616FB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Gadamer 1</w:t>
      </w:r>
    </w:p>
    <w:p w14:paraId="4E7680DE" w14:textId="6B477367" w:rsidR="00E616FB" w:rsidRPr="00E616FB" w:rsidRDefault="00E616FB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Gadamer 2</w:t>
      </w:r>
    </w:p>
    <w:p w14:paraId="73949349" w14:textId="5370DC1C" w:rsidR="00E616FB" w:rsidRPr="00E616FB" w:rsidRDefault="00E616FB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Adorno 1</w:t>
      </w:r>
    </w:p>
    <w:p w14:paraId="735FADA1" w14:textId="09B02A14" w:rsidR="00E616FB" w:rsidRPr="00E616FB" w:rsidRDefault="00E616FB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Adorno 2</w:t>
      </w:r>
    </w:p>
    <w:p w14:paraId="4231EA80" w14:textId="2A952C08" w:rsidR="00E616FB" w:rsidRPr="00E616FB" w:rsidRDefault="00E616FB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Derrida 1</w:t>
      </w:r>
    </w:p>
    <w:p w14:paraId="67C46EC8" w14:textId="73AF080C" w:rsidR="00E616FB" w:rsidRPr="00E616FB" w:rsidRDefault="00E616FB" w:rsidP="004E684A">
      <w:pPr>
        <w:pStyle w:val="Listenabsatz"/>
        <w:numPr>
          <w:ilvl w:val="0"/>
          <w:numId w:val="1"/>
        </w:numPr>
        <w:rPr>
          <w:lang w:val="el-GR"/>
        </w:rPr>
      </w:pPr>
      <w:r>
        <w:t>Derrida 2</w:t>
      </w:r>
    </w:p>
    <w:p w14:paraId="55FE4672" w14:textId="77777777" w:rsidR="00E616FB" w:rsidRDefault="00E616FB" w:rsidP="00E616FB">
      <w:pPr>
        <w:ind w:left="360"/>
        <w:rPr>
          <w:lang w:val="el-GR"/>
        </w:rPr>
      </w:pPr>
    </w:p>
    <w:p w14:paraId="60878AC3" w14:textId="2CA9FE96" w:rsidR="00E616FB" w:rsidRPr="00E616FB" w:rsidRDefault="00E616FB" w:rsidP="00E616FB">
      <w:pPr>
        <w:ind w:left="360"/>
        <w:rPr>
          <w:lang w:val="el-GR"/>
        </w:rPr>
      </w:pPr>
      <w:r>
        <w:rPr>
          <w:lang w:val="el-GR"/>
        </w:rPr>
        <w:t>Το μάθημα θα εξεταστεί με τελικές γραπτές εξετάσεις.</w:t>
      </w:r>
    </w:p>
    <w:sectPr w:rsidR="00E616FB" w:rsidRPr="00E616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14FDA"/>
    <w:multiLevelType w:val="hybridMultilevel"/>
    <w:tmpl w:val="F6B052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02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26"/>
    <w:rsid w:val="00226926"/>
    <w:rsid w:val="004E684A"/>
    <w:rsid w:val="00735010"/>
    <w:rsid w:val="00E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91372"/>
  <w15:chartTrackingRefBased/>
  <w15:docId w15:val="{2C99738A-0B35-4A35-A088-B7BD4DB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4</cp:revision>
  <dcterms:created xsi:type="dcterms:W3CDTF">2023-02-22T20:03:00Z</dcterms:created>
  <dcterms:modified xsi:type="dcterms:W3CDTF">2023-02-22T20:06:00Z</dcterms:modified>
</cp:coreProperties>
</file>