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A656A" w14:textId="591CA1EC" w:rsidR="005F4210" w:rsidRPr="000C3DDB" w:rsidRDefault="000C3DDB">
      <w:pPr>
        <w:rPr>
          <w:b/>
          <w:bCs/>
          <w:lang w:val="el-GR"/>
        </w:rPr>
      </w:pPr>
      <w:r w:rsidRPr="000C3DDB">
        <w:rPr>
          <w:b/>
          <w:bCs/>
          <w:lang w:val="de-DE"/>
        </w:rPr>
        <w:t xml:space="preserve">11. </w:t>
      </w:r>
      <w:r w:rsidRPr="000C3DDB">
        <w:rPr>
          <w:b/>
          <w:bCs/>
          <w:lang w:val="el-GR"/>
        </w:rPr>
        <w:t>Η ρομαντική εγκυκλοπαίδεια</w:t>
      </w:r>
    </w:p>
    <w:p w14:paraId="42E281C7" w14:textId="542EF510" w:rsidR="00940262" w:rsidRDefault="00940262">
      <w:pPr>
        <w:rPr>
          <w:lang w:val="el-GR"/>
        </w:rPr>
      </w:pPr>
      <w:r>
        <w:rPr>
          <w:noProof/>
          <w:lang w:val="el-GR"/>
        </w:rPr>
        <w:drawing>
          <wp:inline distT="0" distB="0" distL="0" distR="0" wp14:anchorId="68976C14" wp14:editId="0A0A9CD3">
            <wp:extent cx="27051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14:paraId="49E6FDC4" w14:textId="77777777" w:rsidR="00940262" w:rsidRDefault="00940262">
      <w:pPr>
        <w:rPr>
          <w:lang w:val="el-GR"/>
        </w:rPr>
      </w:pPr>
    </w:p>
    <w:p w14:paraId="3BE5CF02" w14:textId="06998098" w:rsidR="000C3DDB" w:rsidRDefault="00E81ADF">
      <w:pPr>
        <w:rPr>
          <w:lang w:val="el-GR"/>
        </w:rPr>
      </w:pPr>
      <w:r>
        <w:rPr>
          <w:lang w:val="el-GR"/>
        </w:rPr>
        <w:t>Α.</w:t>
      </w:r>
    </w:p>
    <w:p w14:paraId="527CECEE" w14:textId="070CEA6C" w:rsidR="00E81ADF" w:rsidRDefault="00E81ADF">
      <w:pPr>
        <w:rPr>
          <w:lang w:val="el-GR"/>
        </w:rPr>
      </w:pPr>
      <w:r>
        <w:rPr>
          <w:lang w:val="el-GR"/>
        </w:rPr>
        <w:t>Εγκυκλοπαίδεια:</w:t>
      </w:r>
    </w:p>
    <w:p w14:paraId="1589E52A" w14:textId="1C11B4B7" w:rsidR="00E81ADF" w:rsidRDefault="00E81ADF">
      <w:pPr>
        <w:rPr>
          <w:lang w:val="el-GR"/>
        </w:rPr>
      </w:pPr>
      <w:r>
        <w:rPr>
          <w:lang w:val="el-GR"/>
        </w:rPr>
        <w:t>α) Αρνητικά: Αποφυγή μονομέρειας</w:t>
      </w:r>
    </w:p>
    <w:p w14:paraId="3CFAA2F9" w14:textId="124F693A" w:rsidR="00E81ADF" w:rsidRDefault="00E81ADF">
      <w:pPr>
        <w:rPr>
          <w:lang w:val="el-GR"/>
        </w:rPr>
      </w:pPr>
      <w:r>
        <w:rPr>
          <w:lang w:val="el-GR"/>
        </w:rPr>
        <w:t>β) Θετικά: Καθολικότητα</w:t>
      </w:r>
    </w:p>
    <w:p w14:paraId="332F4DC6" w14:textId="2829B9E5" w:rsidR="00E81ADF" w:rsidRDefault="00E81ADF">
      <w:pPr>
        <w:rPr>
          <w:lang w:val="el-GR"/>
        </w:rPr>
      </w:pPr>
      <w:r>
        <w:rPr>
          <w:lang w:val="el-GR"/>
        </w:rPr>
        <w:t>α) Σύνοψη</w:t>
      </w:r>
    </w:p>
    <w:p w14:paraId="63CD4B80" w14:textId="7399EF3F" w:rsidR="00E81ADF" w:rsidRDefault="00E81ADF">
      <w:pPr>
        <w:rPr>
          <w:lang w:val="el-GR"/>
        </w:rPr>
      </w:pPr>
      <w:r>
        <w:rPr>
          <w:lang w:val="el-GR"/>
        </w:rPr>
        <w:t>β) Ενότητα</w:t>
      </w:r>
    </w:p>
    <w:p w14:paraId="737C4B6E" w14:textId="4464EB9F" w:rsidR="00E81ADF" w:rsidRDefault="00867F30">
      <w:pPr>
        <w:rPr>
          <w:lang w:val="el-GR"/>
        </w:rPr>
      </w:pPr>
      <w:r>
        <w:rPr>
          <w:lang w:val="el-GR"/>
        </w:rPr>
        <w:t xml:space="preserve">α) </w:t>
      </w:r>
      <w:r w:rsidR="00E81ADF">
        <w:rPr>
          <w:lang w:val="el-GR"/>
        </w:rPr>
        <w:t>Λεξικό</w:t>
      </w:r>
    </w:p>
    <w:p w14:paraId="5AA44011" w14:textId="285A289F" w:rsidR="00E81ADF" w:rsidRDefault="00867F30">
      <w:pPr>
        <w:rPr>
          <w:lang w:val="el-GR"/>
        </w:rPr>
      </w:pPr>
      <w:r>
        <w:rPr>
          <w:lang w:val="el-GR"/>
        </w:rPr>
        <w:t>β) Πραγματεία</w:t>
      </w:r>
    </w:p>
    <w:p w14:paraId="729143C7" w14:textId="0313EF16" w:rsidR="00E81ADF" w:rsidRDefault="00E81ADF">
      <w:pPr>
        <w:rPr>
          <w:lang w:val="el-GR"/>
        </w:rPr>
      </w:pPr>
    </w:p>
    <w:p w14:paraId="1F4A49E1" w14:textId="77777777" w:rsidR="008D7A33" w:rsidRDefault="00E81ADF">
      <w:pPr>
        <w:rPr>
          <w:lang w:val="el-GR"/>
        </w:rPr>
      </w:pPr>
      <w:r>
        <w:rPr>
          <w:lang w:val="el-GR"/>
        </w:rPr>
        <w:t>Β.</w:t>
      </w:r>
    </w:p>
    <w:p w14:paraId="2EC7DE88" w14:textId="22A7ED60" w:rsidR="00E81ADF" w:rsidRPr="00E81ADF" w:rsidRDefault="00E81ADF">
      <w:pPr>
        <w:rPr>
          <w:lang w:val="el-GR"/>
        </w:rPr>
      </w:pPr>
      <w:r>
        <w:rPr>
          <w:lang w:val="el-GR"/>
        </w:rPr>
        <w:t xml:space="preserve"> </w:t>
      </w:r>
      <w:r>
        <w:t>Diderot</w:t>
      </w:r>
      <w:r w:rsidRPr="00E81ADF">
        <w:rPr>
          <w:lang w:val="el-GR"/>
        </w:rPr>
        <w:t>-</w:t>
      </w:r>
      <w:r>
        <w:t>D</w:t>
      </w:r>
      <w:r w:rsidRPr="00E81ADF">
        <w:rPr>
          <w:lang w:val="el-GR"/>
        </w:rPr>
        <w:t>’</w:t>
      </w:r>
      <w:proofErr w:type="spellStart"/>
      <w:r>
        <w:t>Alambert</w:t>
      </w:r>
      <w:proofErr w:type="spellEnd"/>
      <w:r w:rsidRPr="00E81ADF">
        <w:rPr>
          <w:lang w:val="el-GR"/>
        </w:rPr>
        <w:t xml:space="preserve"> 1751-1772</w:t>
      </w:r>
    </w:p>
    <w:p w14:paraId="747D30C0" w14:textId="25D532E8" w:rsidR="00E81ADF" w:rsidRDefault="00E81ADF">
      <w:pPr>
        <w:rPr>
          <w:lang w:val="el-GR"/>
        </w:rPr>
      </w:pPr>
      <w:r>
        <w:rPr>
          <w:lang w:val="el-GR"/>
        </w:rPr>
        <w:t>Αλφαβητική σειρά</w:t>
      </w:r>
    </w:p>
    <w:p w14:paraId="64FF6A7E" w14:textId="39803E9C" w:rsidR="00867F30" w:rsidRDefault="00867F30">
      <w:pPr>
        <w:rPr>
          <w:lang w:val="el-GR"/>
        </w:rPr>
      </w:pPr>
      <w:r>
        <w:rPr>
          <w:lang w:val="el-GR"/>
        </w:rPr>
        <w:t>Αλυσίδα των μερών</w:t>
      </w:r>
    </w:p>
    <w:p w14:paraId="07EEBBA5" w14:textId="3F82E346" w:rsidR="00867F30" w:rsidRDefault="00867F30">
      <w:pPr>
        <w:rPr>
          <w:lang w:val="el-GR"/>
        </w:rPr>
      </w:pPr>
      <w:r>
        <w:rPr>
          <w:lang w:val="el-GR"/>
        </w:rPr>
        <w:t>Αρχή ταξινόμησης</w:t>
      </w:r>
    </w:p>
    <w:p w14:paraId="1B55C0EF" w14:textId="6E018D50" w:rsidR="00867F30" w:rsidRDefault="00867F30">
      <w:pPr>
        <w:rPr>
          <w:lang w:val="de-DE"/>
        </w:rPr>
      </w:pPr>
      <w:r>
        <w:t>Bacon</w:t>
      </w:r>
      <w:r>
        <w:rPr>
          <w:lang w:val="de-DE"/>
        </w:rPr>
        <w:t xml:space="preserve">: memoria – </w:t>
      </w:r>
      <w:proofErr w:type="spellStart"/>
      <w:r>
        <w:rPr>
          <w:lang w:val="de-DE"/>
        </w:rPr>
        <w:t>phantasia</w:t>
      </w:r>
      <w:proofErr w:type="spellEnd"/>
      <w:r>
        <w:rPr>
          <w:lang w:val="de-DE"/>
        </w:rPr>
        <w:t xml:space="preserve"> – </w:t>
      </w:r>
      <w:proofErr w:type="spellStart"/>
      <w:r>
        <w:rPr>
          <w:lang w:val="de-DE"/>
        </w:rPr>
        <w:t>ratio</w:t>
      </w:r>
      <w:proofErr w:type="spellEnd"/>
      <w:r>
        <w:rPr>
          <w:lang w:val="de-DE"/>
        </w:rPr>
        <w:t xml:space="preserve"> </w:t>
      </w:r>
    </w:p>
    <w:p w14:paraId="4C972BB3" w14:textId="3DA114A3" w:rsidR="00867F30" w:rsidRDefault="00867F30">
      <w:pPr>
        <w:rPr>
          <w:lang w:val="el-GR"/>
        </w:rPr>
      </w:pPr>
      <w:r>
        <w:rPr>
          <w:lang w:val="el-GR"/>
        </w:rPr>
        <w:t>Ιστορία – Τέχνη/Ποίηση – Φιλοσοφία/Επιστήμες</w:t>
      </w:r>
    </w:p>
    <w:p w14:paraId="67A181E9" w14:textId="79272270" w:rsidR="00867F30" w:rsidRDefault="00867F30">
      <w:pPr>
        <w:rPr>
          <w:lang w:val="el-GR"/>
        </w:rPr>
      </w:pPr>
      <w:proofErr w:type="spellStart"/>
      <w:r>
        <w:rPr>
          <w:lang w:val="el-GR"/>
        </w:rPr>
        <w:t>Εμπειριστική</w:t>
      </w:r>
      <w:proofErr w:type="spellEnd"/>
      <w:r>
        <w:rPr>
          <w:lang w:val="el-GR"/>
        </w:rPr>
        <w:t xml:space="preserve"> ενότητα των τριών πηγών</w:t>
      </w:r>
    </w:p>
    <w:p w14:paraId="6D6123F0" w14:textId="42AC94C4" w:rsidR="00867F30" w:rsidRDefault="00867F30">
      <w:pPr>
        <w:rPr>
          <w:lang w:val="el-GR"/>
        </w:rPr>
      </w:pPr>
    </w:p>
    <w:p w14:paraId="02A8D960" w14:textId="77777777" w:rsidR="008D7A33" w:rsidRDefault="00867F30">
      <w:pPr>
        <w:rPr>
          <w:lang w:val="el-GR"/>
        </w:rPr>
      </w:pPr>
      <w:r>
        <w:rPr>
          <w:lang w:val="el-GR"/>
        </w:rPr>
        <w:t xml:space="preserve">Γ. </w:t>
      </w:r>
    </w:p>
    <w:p w14:paraId="71D3F04D" w14:textId="30B3F41D" w:rsidR="00867F30" w:rsidRDefault="00867F30">
      <w:r>
        <w:t>Hegel 1817</w:t>
      </w:r>
    </w:p>
    <w:p w14:paraId="529B3989" w14:textId="77777777" w:rsidR="00867F30" w:rsidRPr="00867F30" w:rsidRDefault="00867F30" w:rsidP="00867F30">
      <w:pPr>
        <w:rPr>
          <w:lang w:val="el-GR"/>
        </w:rPr>
      </w:pPr>
      <w:r>
        <w:rPr>
          <w:lang w:val="el-GR"/>
        </w:rPr>
        <w:lastRenderedPageBreak/>
        <w:t xml:space="preserve">Χέρντερ, </w:t>
      </w:r>
      <w:proofErr w:type="spellStart"/>
      <w:r>
        <w:rPr>
          <w:lang w:val="el-GR"/>
        </w:rPr>
        <w:t>Γκαίτε</w:t>
      </w:r>
      <w:proofErr w:type="spellEnd"/>
      <w:r>
        <w:rPr>
          <w:lang w:val="el-GR"/>
        </w:rPr>
        <w:t>: Η Γαλλική Εγκυκλοπαίδεια ως απογραφή</w:t>
      </w:r>
    </w:p>
    <w:p w14:paraId="434F47FB" w14:textId="5B64E6B0" w:rsidR="00867F30" w:rsidRDefault="00867F30">
      <w:pPr>
        <w:rPr>
          <w:lang w:val="el-GR"/>
        </w:rPr>
      </w:pPr>
      <w:r>
        <w:rPr>
          <w:lang w:val="el-GR"/>
        </w:rPr>
        <w:t>Χέγκελ: Η Γαλλική Εγκυκλοπαίδεια ως συνονθύλευμα γνώσεων</w:t>
      </w:r>
    </w:p>
    <w:p w14:paraId="1B1F0D5E" w14:textId="77777777" w:rsidR="00867F30" w:rsidRDefault="00867F30">
      <w:pPr>
        <w:rPr>
          <w:lang w:val="el-GR"/>
        </w:rPr>
      </w:pPr>
      <w:r>
        <w:rPr>
          <w:lang w:val="el-GR"/>
        </w:rPr>
        <w:t>Απαίτηση συστηματικότητας</w:t>
      </w:r>
    </w:p>
    <w:p w14:paraId="48F2DC9B" w14:textId="3208EAA8" w:rsidR="00867F30" w:rsidRDefault="00867F30">
      <w:pPr>
        <w:rPr>
          <w:lang w:val="el-GR"/>
        </w:rPr>
      </w:pPr>
      <w:r>
        <w:rPr>
          <w:lang w:val="el-GR"/>
        </w:rPr>
        <w:t>Κυκλικότητα περιεχομένου</w:t>
      </w:r>
    </w:p>
    <w:p w14:paraId="623C32C0" w14:textId="37F2500A" w:rsidR="00867F30" w:rsidRDefault="00867F30">
      <w:pPr>
        <w:rPr>
          <w:lang w:val="el-GR"/>
        </w:rPr>
      </w:pPr>
      <w:r>
        <w:rPr>
          <w:lang w:val="el-GR"/>
        </w:rPr>
        <w:t>Λογική: Γνώση της γνώσης</w:t>
      </w:r>
    </w:p>
    <w:p w14:paraId="65F5570A" w14:textId="515828B5" w:rsidR="008D7A33" w:rsidRDefault="008D7A33">
      <w:pPr>
        <w:rPr>
          <w:lang w:val="el-GR"/>
        </w:rPr>
      </w:pPr>
      <w:r>
        <w:rPr>
          <w:lang w:val="el-GR"/>
        </w:rPr>
        <w:t>Υ/Α Λογική</w:t>
      </w:r>
    </w:p>
    <w:p w14:paraId="3E1E7A66" w14:textId="75CC37C4" w:rsidR="008D7A33" w:rsidRDefault="008D7A33">
      <w:pPr>
        <w:rPr>
          <w:lang w:val="el-GR"/>
        </w:rPr>
      </w:pPr>
      <w:r>
        <w:rPr>
          <w:lang w:val="el-GR"/>
        </w:rPr>
        <w:t>Α Φιλοσοφία της φύσης</w:t>
      </w:r>
    </w:p>
    <w:p w14:paraId="3684413B" w14:textId="58347493" w:rsidR="008D7A33" w:rsidRDefault="008D7A33">
      <w:pPr>
        <w:rPr>
          <w:lang w:val="el-GR"/>
        </w:rPr>
      </w:pPr>
      <w:r>
        <w:rPr>
          <w:lang w:val="el-GR"/>
        </w:rPr>
        <w:t>Υ Φιλοσοφία του πνεύματος</w:t>
      </w:r>
    </w:p>
    <w:p w14:paraId="6A2F6AF0" w14:textId="7F29B0A0" w:rsidR="00867F30" w:rsidRDefault="008D7A33">
      <w:pPr>
        <w:rPr>
          <w:lang w:val="el-GR"/>
        </w:rPr>
      </w:pPr>
      <w:r>
        <w:rPr>
          <w:lang w:val="el-GR"/>
        </w:rPr>
        <w:t>Η εγκυκλοπαίδεια μπορεί να είναι μόνο φιλοσοφική</w:t>
      </w:r>
    </w:p>
    <w:p w14:paraId="7D69D5B8" w14:textId="76B4B9FF" w:rsidR="008D7A33" w:rsidRDefault="008D7A33">
      <w:pPr>
        <w:rPr>
          <w:lang w:val="el-GR"/>
        </w:rPr>
      </w:pPr>
      <w:r>
        <w:rPr>
          <w:lang w:val="el-GR"/>
        </w:rPr>
        <w:t>Η εγκυκλοπαίδεια περιλαμβάνει τα στοιχειώδη</w:t>
      </w:r>
    </w:p>
    <w:p w14:paraId="0E505F7B" w14:textId="1A465A51" w:rsidR="008D7A33" w:rsidRDefault="008D7A33">
      <w:pPr>
        <w:rPr>
          <w:lang w:val="el-GR"/>
        </w:rPr>
      </w:pPr>
      <w:r>
        <w:rPr>
          <w:lang w:val="el-GR"/>
        </w:rPr>
        <w:t>Η φιλοσοφία ως σύστημα</w:t>
      </w:r>
    </w:p>
    <w:p w14:paraId="5E558EA5" w14:textId="6BE8CEBA" w:rsidR="008D7A33" w:rsidRDefault="008D7A33">
      <w:pPr>
        <w:rPr>
          <w:lang w:val="el-GR"/>
        </w:rPr>
      </w:pPr>
      <w:r>
        <w:rPr>
          <w:lang w:val="el-GR"/>
        </w:rPr>
        <w:t>Αποκλεισμός τυχαίου</w:t>
      </w:r>
    </w:p>
    <w:p w14:paraId="5D4F9999" w14:textId="06327F90" w:rsidR="008D7A33" w:rsidRDefault="008D7A33">
      <w:pPr>
        <w:rPr>
          <w:lang w:val="el-GR"/>
        </w:rPr>
      </w:pPr>
      <w:r>
        <w:rPr>
          <w:lang w:val="el-GR"/>
        </w:rPr>
        <w:t>Σύστημα μορφή ύπαρξης της αλήθειας</w:t>
      </w:r>
    </w:p>
    <w:p w14:paraId="5A545F2C" w14:textId="1270213E" w:rsidR="008D7A33" w:rsidRDefault="008D7A33">
      <w:pPr>
        <w:rPr>
          <w:lang w:val="el-GR"/>
        </w:rPr>
      </w:pPr>
      <w:r>
        <w:rPr>
          <w:lang w:val="el-GR"/>
        </w:rPr>
        <w:t>Αλήθεια – λόγοι</w:t>
      </w:r>
    </w:p>
    <w:p w14:paraId="72B7FFDE" w14:textId="3B89CE16" w:rsidR="008D7A33" w:rsidRDefault="008D7A33">
      <w:pPr>
        <w:rPr>
          <w:lang w:val="el-GR"/>
        </w:rPr>
      </w:pPr>
      <w:r>
        <w:rPr>
          <w:lang w:val="el-GR"/>
        </w:rPr>
        <w:t>Φιλοσοφία – Φιλολογία (</w:t>
      </w:r>
      <w:r>
        <w:t>Wolf</w:t>
      </w:r>
      <w:r>
        <w:rPr>
          <w:lang w:val="el-GR"/>
        </w:rPr>
        <w:t>: εγκυκλοπαίδεια των επιστημών της αρχαιότητας, 1785)</w:t>
      </w:r>
    </w:p>
    <w:p w14:paraId="2C2039E9" w14:textId="77777777" w:rsidR="008D7A33" w:rsidRDefault="008D7A33">
      <w:pPr>
        <w:rPr>
          <w:lang w:val="el-GR"/>
        </w:rPr>
      </w:pPr>
    </w:p>
    <w:p w14:paraId="130DD747" w14:textId="088620A3" w:rsidR="008D7A33" w:rsidRDefault="008D7A33">
      <w:pPr>
        <w:rPr>
          <w:lang w:val="el-GR"/>
        </w:rPr>
      </w:pPr>
      <w:r>
        <w:rPr>
          <w:lang w:val="el-GR"/>
        </w:rPr>
        <w:t xml:space="preserve">Δ. </w:t>
      </w:r>
    </w:p>
    <w:p w14:paraId="1C9EC364" w14:textId="10FE7F06" w:rsidR="008D7A33" w:rsidRDefault="008D7A33">
      <w:r>
        <w:t>Novalis 1798</w:t>
      </w:r>
    </w:p>
    <w:p w14:paraId="0E5BBC95" w14:textId="40F1A01C" w:rsidR="008D7A33" w:rsidRDefault="0086647F">
      <w:pPr>
        <w:rPr>
          <w:lang w:val="el-GR"/>
        </w:rPr>
      </w:pPr>
      <w:r>
        <w:rPr>
          <w:lang w:val="el-GR"/>
        </w:rPr>
        <w:t>Μαγικός ιδεαλισμός</w:t>
      </w:r>
    </w:p>
    <w:p w14:paraId="10981D54" w14:textId="79B1C25E" w:rsidR="0086647F" w:rsidRDefault="0086647F">
      <w:pPr>
        <w:rPr>
          <w:lang w:val="el-GR"/>
        </w:rPr>
      </w:pPr>
      <w:r>
        <w:rPr>
          <w:lang w:val="el-GR"/>
        </w:rPr>
        <w:t>Φύση = Πνεύμα</w:t>
      </w:r>
    </w:p>
    <w:p w14:paraId="581A3EFA" w14:textId="093B2FCF" w:rsidR="0086647F" w:rsidRDefault="0086647F">
      <w:pPr>
        <w:rPr>
          <w:lang w:val="el-GR"/>
        </w:rPr>
      </w:pPr>
      <w:r>
        <w:rPr>
          <w:lang w:val="el-GR"/>
        </w:rPr>
        <w:t>Ομοιότητα με τον Χέγκελ: Το αντικείμενο έλλογο</w:t>
      </w:r>
    </w:p>
    <w:p w14:paraId="337A8D81" w14:textId="5366B564" w:rsidR="0086647F" w:rsidRDefault="0086647F">
      <w:pPr>
        <w:rPr>
          <w:lang w:val="el-GR"/>
        </w:rPr>
      </w:pPr>
      <w:r>
        <w:rPr>
          <w:lang w:val="el-GR"/>
        </w:rPr>
        <w:t>Διαφορά σε σχέση με τον Χέγκελ: ισοτιμία φύσης – πνεύματος, σύμβολο (είναι=σημασία), αναλογία</w:t>
      </w:r>
    </w:p>
    <w:p w14:paraId="2649AF4C" w14:textId="47813F43" w:rsidR="0086647F" w:rsidRDefault="0086647F">
      <w:pPr>
        <w:rPr>
          <w:lang w:val="el-GR"/>
        </w:rPr>
      </w:pPr>
      <w:r>
        <w:rPr>
          <w:lang w:val="el-GR"/>
        </w:rPr>
        <w:t>Συλλογή αποσπασμάτων</w:t>
      </w:r>
    </w:p>
    <w:p w14:paraId="4464D005" w14:textId="1DB85704" w:rsidR="0086647F" w:rsidRDefault="0086647F">
      <w:pPr>
        <w:rPr>
          <w:lang w:val="el-GR"/>
        </w:rPr>
      </w:pPr>
      <w:r>
        <w:rPr>
          <w:lang w:val="el-GR"/>
        </w:rPr>
        <w:t xml:space="preserve">Επικεφαλίδες: π.χ. φυσική, χημεία, ηθική, θεωρία της ιστορίας της λογοτεχνίας, πολιτική οικονομία, οικονομία, τεχνική, παιδαγωγική, θεωρία των λαών, γεωγραφία, θεωρία των χρωμάτων, θεωρία του φωτός, τεχνική, </w:t>
      </w:r>
      <w:proofErr w:type="spellStart"/>
      <w:r>
        <w:rPr>
          <w:lang w:val="el-GR"/>
        </w:rPr>
        <w:t>εγκυκλοπαιδιστική</w:t>
      </w:r>
      <w:proofErr w:type="spellEnd"/>
      <w:r>
        <w:rPr>
          <w:lang w:val="el-GR"/>
        </w:rPr>
        <w:t xml:space="preserve">, λογοτεχνική πολιτική, </w:t>
      </w:r>
      <w:proofErr w:type="spellStart"/>
      <w:r>
        <w:rPr>
          <w:lang w:val="el-GR"/>
        </w:rPr>
        <w:t>φυσικαλιστική</w:t>
      </w:r>
      <w:proofErr w:type="spellEnd"/>
      <w:r>
        <w:rPr>
          <w:lang w:val="el-GR"/>
        </w:rPr>
        <w:t xml:space="preserve"> πολιτική, γραμματική, λογική, θεωρία του μέλλοντος, μαγεία, ποιητική</w:t>
      </w:r>
      <w:r w:rsidR="007B2C8A">
        <w:rPr>
          <w:lang w:val="el-GR"/>
        </w:rPr>
        <w:t xml:space="preserve"> κλπ.</w:t>
      </w:r>
    </w:p>
    <w:p w14:paraId="43EEF9D6" w14:textId="0D025D0F" w:rsidR="007B2C8A" w:rsidRDefault="007B2C8A">
      <w:pPr>
        <w:rPr>
          <w:lang w:val="el-GR"/>
        </w:rPr>
      </w:pPr>
      <w:r>
        <w:rPr>
          <w:lang w:val="el-GR"/>
        </w:rPr>
        <w:t>«557. Το βιβλίο μου πρόκειται να γίνει μια επιστημονική Βίβλος – ένα πραγματικό και ένα ιδεώδες πρότυπο – σπέρμα όλων των βιβλίων»</w:t>
      </w:r>
    </w:p>
    <w:p w14:paraId="2EB8D09B" w14:textId="1E334823" w:rsidR="00D80CA7" w:rsidRDefault="00D80CA7">
      <w:pPr>
        <w:rPr>
          <w:lang w:val="el-GR"/>
        </w:rPr>
      </w:pPr>
      <w:r>
        <w:rPr>
          <w:lang w:val="el-GR"/>
        </w:rPr>
        <w:t>Ερμηνευτική ως επιστήμη της φύσης</w:t>
      </w:r>
    </w:p>
    <w:p w14:paraId="30631BFD" w14:textId="45092387" w:rsidR="00D80CA7" w:rsidRDefault="00D80CA7">
      <w:pPr>
        <w:rPr>
          <w:lang w:val="el-GR"/>
        </w:rPr>
      </w:pPr>
      <w:r>
        <w:rPr>
          <w:lang w:val="el-GR"/>
        </w:rPr>
        <w:lastRenderedPageBreak/>
        <w:t>Καθολικός συμβολισμός</w:t>
      </w:r>
    </w:p>
    <w:p w14:paraId="0AA4C3CB" w14:textId="2C8F9096" w:rsidR="00D80CA7" w:rsidRDefault="00D80CA7">
      <w:pPr>
        <w:rPr>
          <w:lang w:val="el-GR"/>
        </w:rPr>
      </w:pPr>
      <w:r>
        <w:rPr>
          <w:lang w:val="el-GR"/>
        </w:rPr>
        <w:t>«Τα λεγόμενα αυθαίρετα σημεία θα μπορούσαν στο τέλος να μην είναι  τόσο αυθαίρετα, αλλά να βρίσκονται σε έναν ορισμένο πραγματικό δεσμό μεταξύ τους».</w:t>
      </w:r>
    </w:p>
    <w:p w14:paraId="1AAA871D" w14:textId="7FFBA141" w:rsidR="00D80CA7" w:rsidRDefault="00D80CA7">
      <w:pPr>
        <w:rPr>
          <w:lang w:val="el-GR"/>
        </w:rPr>
      </w:pPr>
      <w:r>
        <w:rPr>
          <w:lang w:val="el-GR"/>
        </w:rPr>
        <w:t>«Κάθε μέθοδος είναι ρυθμός»</w:t>
      </w:r>
    </w:p>
    <w:p w14:paraId="73663F4F" w14:textId="0E44AC99" w:rsidR="00D80CA7" w:rsidRDefault="00D80CA7">
      <w:pPr>
        <w:rPr>
          <w:lang w:val="el-GR"/>
        </w:rPr>
      </w:pPr>
      <w:r>
        <w:rPr>
          <w:lang w:val="el-GR"/>
        </w:rPr>
        <w:t>«Κάθε αρρώστια είναι ένα μουσικό πρόβλημα»</w:t>
      </w:r>
    </w:p>
    <w:p w14:paraId="7B9E15A3" w14:textId="6D4F9A1E" w:rsidR="00D80CA7" w:rsidRDefault="00D80CA7">
      <w:pPr>
        <w:rPr>
          <w:lang w:val="el-GR"/>
        </w:rPr>
      </w:pPr>
    </w:p>
    <w:p w14:paraId="21D850E2" w14:textId="6C4973CF" w:rsidR="00D80CA7" w:rsidRDefault="00D80CA7">
      <w:pPr>
        <w:rPr>
          <w:lang w:val="el-GR"/>
        </w:rPr>
      </w:pPr>
      <w:r>
        <w:rPr>
          <w:lang w:val="el-GR"/>
        </w:rPr>
        <w:t>Ε.</w:t>
      </w:r>
    </w:p>
    <w:p w14:paraId="2D815964" w14:textId="54FACE2B" w:rsidR="002B654F" w:rsidRDefault="00E75A7A">
      <w:pPr>
        <w:rPr>
          <w:lang w:val="el-GR"/>
        </w:rPr>
      </w:pPr>
      <w:proofErr w:type="spellStart"/>
      <w:r>
        <w:rPr>
          <w:lang w:val="el-GR"/>
        </w:rPr>
        <w:t>Σλέγκελ</w:t>
      </w:r>
      <w:proofErr w:type="spellEnd"/>
      <w:r>
        <w:rPr>
          <w:lang w:val="el-GR"/>
        </w:rPr>
        <w:t xml:space="preserve">: </w:t>
      </w:r>
      <w:r w:rsidR="002B654F">
        <w:rPr>
          <w:lang w:val="el-GR"/>
        </w:rPr>
        <w:t>εγκυκλοπαίδεια τεχνών και επιστημών</w:t>
      </w:r>
    </w:p>
    <w:p w14:paraId="34C4256F" w14:textId="2D078546" w:rsidR="002B654F" w:rsidRPr="002B654F" w:rsidRDefault="002B654F">
      <w:proofErr w:type="spellStart"/>
      <w:r>
        <w:rPr>
          <w:lang w:val="el-GR"/>
        </w:rPr>
        <w:t>συμφιλοσοφία</w:t>
      </w:r>
      <w:proofErr w:type="spellEnd"/>
    </w:p>
    <w:p w14:paraId="7A59710D" w14:textId="2F3F6137" w:rsidR="00D80CA7" w:rsidRDefault="00E75A7A">
      <w:pPr>
        <w:rPr>
          <w:lang w:val="el-GR"/>
        </w:rPr>
      </w:pPr>
      <w:r>
        <w:rPr>
          <w:lang w:val="el-GR"/>
        </w:rPr>
        <w:t>Φιλολογία αντί ποίησης</w:t>
      </w:r>
    </w:p>
    <w:p w14:paraId="37215224" w14:textId="5E76B2D3" w:rsidR="00E75A7A" w:rsidRDefault="00E75A7A">
      <w:pPr>
        <w:rPr>
          <w:lang w:val="el-GR"/>
        </w:rPr>
      </w:pPr>
      <w:r>
        <w:rPr>
          <w:lang w:val="el-GR"/>
        </w:rPr>
        <w:t>Ανώτερη φιλολογία (φιλοσοφία της φιλολογίας, φιλολογία του πνεύματος)</w:t>
      </w:r>
    </w:p>
    <w:p w14:paraId="53EC6EA6" w14:textId="0BCF4223" w:rsidR="00E75A7A" w:rsidRDefault="00E75A7A">
      <w:pPr>
        <w:rPr>
          <w:lang w:val="el-GR"/>
        </w:rPr>
      </w:pPr>
      <w:r>
        <w:rPr>
          <w:lang w:val="el-GR"/>
        </w:rPr>
        <w:t>Ολότητα</w:t>
      </w:r>
    </w:p>
    <w:p w14:paraId="70A27692" w14:textId="51559380" w:rsidR="00E75A7A" w:rsidRDefault="00E75A7A">
      <w:pPr>
        <w:rPr>
          <w:lang w:val="el-GR"/>
        </w:rPr>
      </w:pPr>
      <w:proofErr w:type="spellStart"/>
      <w:r>
        <w:rPr>
          <w:lang w:val="el-GR"/>
        </w:rPr>
        <w:t>Κυκλοποίηση</w:t>
      </w:r>
      <w:proofErr w:type="spellEnd"/>
    </w:p>
    <w:p w14:paraId="5B087FD2" w14:textId="0C54C936" w:rsidR="002B654F" w:rsidRDefault="002B654F">
      <w:pPr>
        <w:rPr>
          <w:lang w:val="el-GR"/>
        </w:rPr>
      </w:pPr>
      <w:r>
        <w:rPr>
          <w:lang w:val="el-GR"/>
        </w:rPr>
        <w:t>Ιστορικό σύστημα</w:t>
      </w:r>
    </w:p>
    <w:p w14:paraId="2BB7CC6C" w14:textId="75CE70CC" w:rsidR="002B654F" w:rsidRDefault="002B654F">
      <w:pPr>
        <w:rPr>
          <w:lang w:val="el-GR"/>
        </w:rPr>
      </w:pPr>
      <w:r>
        <w:rPr>
          <w:lang w:val="el-GR"/>
        </w:rPr>
        <w:t>Το έπος ως εγκυκλοπαίδεια</w:t>
      </w:r>
    </w:p>
    <w:p w14:paraId="0BCA374D" w14:textId="18246B64" w:rsidR="002B654F" w:rsidRDefault="002B654F">
      <w:pPr>
        <w:rPr>
          <w:lang w:val="el-GR"/>
        </w:rPr>
      </w:pPr>
      <w:r>
        <w:rPr>
          <w:lang w:val="el-GR"/>
        </w:rPr>
        <w:t>Το μυθιστόρημα</w:t>
      </w:r>
    </w:p>
    <w:p w14:paraId="4254311B" w14:textId="135B1AF9" w:rsidR="00E87BFF" w:rsidRPr="00E87BFF" w:rsidRDefault="00E87BFF" w:rsidP="00E87BFF">
      <w:pPr>
        <w:rPr>
          <w:lang w:val="el-GR"/>
        </w:rPr>
      </w:pPr>
      <w:r w:rsidRPr="00E87BFF">
        <w:rPr>
          <w:lang w:val="el-GR"/>
        </w:rPr>
        <w:t>«</w:t>
      </w:r>
      <w:r>
        <w:rPr>
          <w:lang w:val="el-GR"/>
        </w:rPr>
        <w:t>Κάποια από τα πιο έξοχα μυθιστορήματα είναι μια επιτομή, μια εγκυκλοπαίδεια της όλης πνευματικής ζωής ενός ιδιοφυούς ατόμου. Κάποια έργα που είναι κάτι τέτοιο, αν και εντελώς άλλης μορφής, όπως ο Νάθαν, αποκτούν με αυτό τον τρόπο έναν μυθιστορηματικό τόνο. Επίσης, κάθε άνθρωπος που είναι μορφωμένος, και μορφώνεται, περιέχει στο εσωτερικό του ένα μυθιστόρημα. Δεν είναι ανάγκη να το εξωτερικεύσει και να το γράψει»</w:t>
      </w:r>
      <w:r w:rsidRPr="00940262">
        <w:rPr>
          <w:rFonts w:ascii="Times-Roman" w:hAnsi="Times-Roman" w:cs="Times-Roman"/>
          <w:sz w:val="19"/>
          <w:szCs w:val="19"/>
          <w:lang w:val="el-GR"/>
        </w:rPr>
        <w:t>.</w:t>
      </w:r>
    </w:p>
    <w:p w14:paraId="1B4EF0A7" w14:textId="2B7854A6" w:rsidR="002B654F" w:rsidRPr="002B654F" w:rsidRDefault="002B654F">
      <w:pPr>
        <w:rPr>
          <w:lang w:val="el-GR"/>
        </w:rPr>
      </w:pPr>
      <w:proofErr w:type="spellStart"/>
      <w:r>
        <w:t>Bildung</w:t>
      </w:r>
      <w:proofErr w:type="spellEnd"/>
    </w:p>
    <w:p w14:paraId="3BFBE5A1" w14:textId="77777777" w:rsidR="002B654F" w:rsidRDefault="002B654F" w:rsidP="002B654F">
      <w:pPr>
        <w:rPr>
          <w:lang w:val="el-GR"/>
        </w:rPr>
      </w:pPr>
      <w:r>
        <w:rPr>
          <w:lang w:val="el-GR"/>
        </w:rPr>
        <w:t>Το Πανεπιστήμιο</w:t>
      </w:r>
    </w:p>
    <w:p w14:paraId="6AA82C5B" w14:textId="329413F5" w:rsidR="002B654F" w:rsidRPr="002B654F" w:rsidRDefault="002B654F">
      <w:pPr>
        <w:rPr>
          <w:lang w:val="el-GR"/>
        </w:rPr>
      </w:pPr>
      <w:r>
        <w:rPr>
          <w:lang w:val="el-GR"/>
        </w:rPr>
        <w:t>Ευρώπη</w:t>
      </w:r>
    </w:p>
    <w:p w14:paraId="69A1D5BA" w14:textId="77777777" w:rsidR="00E75A7A" w:rsidRDefault="00E75A7A">
      <w:pPr>
        <w:rPr>
          <w:lang w:val="el-GR"/>
        </w:rPr>
      </w:pPr>
    </w:p>
    <w:p w14:paraId="7F3C5A02" w14:textId="77777777" w:rsidR="007B2C8A" w:rsidRPr="0086647F" w:rsidRDefault="007B2C8A">
      <w:pPr>
        <w:rPr>
          <w:lang w:val="el-GR"/>
        </w:rPr>
      </w:pPr>
    </w:p>
    <w:p w14:paraId="1F09B40F" w14:textId="77777777" w:rsidR="008D7A33" w:rsidRPr="008D7A33" w:rsidRDefault="008D7A33">
      <w:pPr>
        <w:rPr>
          <w:lang w:val="el-GR"/>
        </w:rPr>
      </w:pPr>
    </w:p>
    <w:sectPr w:rsidR="008D7A33" w:rsidRPr="008D7A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DDB"/>
    <w:rsid w:val="000C3DDB"/>
    <w:rsid w:val="002B654F"/>
    <w:rsid w:val="005F4210"/>
    <w:rsid w:val="007B2C8A"/>
    <w:rsid w:val="0086647F"/>
    <w:rsid w:val="00867F30"/>
    <w:rsid w:val="008D7A33"/>
    <w:rsid w:val="00940262"/>
    <w:rsid w:val="00D80CA7"/>
    <w:rsid w:val="00E75A7A"/>
    <w:rsid w:val="00E81ADF"/>
    <w:rsid w:val="00E8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574F"/>
  <w15:chartTrackingRefBased/>
  <w15:docId w15:val="{5EECFFDE-EBA5-4CAA-A0B3-CA833ACE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3</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3</cp:revision>
  <dcterms:created xsi:type="dcterms:W3CDTF">2021-05-19T14:01:00Z</dcterms:created>
  <dcterms:modified xsi:type="dcterms:W3CDTF">2021-05-19T17:48:00Z</dcterms:modified>
</cp:coreProperties>
</file>