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EEF8" w14:textId="4BBB43BB" w:rsidR="00BA7A6C" w:rsidRPr="00F07228" w:rsidRDefault="00862691">
      <w:pPr>
        <w:rPr>
          <w:b/>
          <w:bCs/>
          <w:lang w:val="el-GR"/>
        </w:rPr>
      </w:pPr>
      <w:r w:rsidRPr="00F07228">
        <w:rPr>
          <w:b/>
          <w:bCs/>
          <w:lang w:val="el-GR"/>
        </w:rPr>
        <w:t>4. Η προστακτική (Α)</w:t>
      </w:r>
    </w:p>
    <w:p w14:paraId="6A222FE1" w14:textId="41D6A279" w:rsidR="00862691" w:rsidRDefault="00862691">
      <w:pPr>
        <w:rPr>
          <w:lang w:val="el-GR"/>
        </w:rPr>
      </w:pPr>
      <w:r>
        <w:rPr>
          <w:lang w:val="el-GR"/>
        </w:rPr>
        <w:t xml:space="preserve">Α. </w:t>
      </w:r>
    </w:p>
    <w:p w14:paraId="6223D2A6" w14:textId="0321C495" w:rsidR="00862691" w:rsidRDefault="00862691">
      <w:pPr>
        <w:rPr>
          <w:lang w:val="el-GR"/>
        </w:rPr>
      </w:pPr>
      <w:r>
        <w:rPr>
          <w:lang w:val="el-GR"/>
        </w:rPr>
        <w:t>Ο ηθικός νόμος ήδη γνωστός</w:t>
      </w:r>
    </w:p>
    <w:p w14:paraId="7DCCB889" w14:textId="77777777" w:rsidR="00862691" w:rsidRDefault="00862691">
      <w:pPr>
        <w:rPr>
          <w:lang w:val="el-GR"/>
        </w:rPr>
      </w:pPr>
    </w:p>
    <w:p w14:paraId="417F2966" w14:textId="5596306D" w:rsidR="00862691" w:rsidRDefault="00862691">
      <w:pPr>
        <w:rPr>
          <w:lang w:val="el-GR"/>
        </w:rPr>
      </w:pPr>
      <w:r>
        <w:rPr>
          <w:lang w:val="el-GR"/>
        </w:rPr>
        <w:t>Τι είναι καλό (ηθικό) δεν μπορεί να συναχθεί εμπειρικά.</w:t>
      </w:r>
    </w:p>
    <w:p w14:paraId="22BF029F" w14:textId="72574800" w:rsidR="00862691" w:rsidRDefault="00862691" w:rsidP="00862691">
      <w:pPr>
        <w:rPr>
          <w:lang w:val="el-GR"/>
        </w:rPr>
      </w:pPr>
      <w:r>
        <w:rPr>
          <w:lang w:val="el-GR"/>
        </w:rPr>
        <w:t>Δεν ξέρουμε καν θετικά πράξεις με ηθική αξία</w:t>
      </w:r>
    </w:p>
    <w:p w14:paraId="19722176" w14:textId="19DA24FB" w:rsidR="00862691" w:rsidRDefault="00862691" w:rsidP="00862691">
      <w:pPr>
        <w:rPr>
          <w:lang w:val="el-GR"/>
        </w:rPr>
      </w:pPr>
      <w:r>
        <w:rPr>
          <w:lang w:val="el-GR"/>
        </w:rPr>
        <w:t>Ξέρουμε ότι συχνότατα λείπει η ηθική αξία από τις πράξεις.</w:t>
      </w:r>
    </w:p>
    <w:p w14:paraId="60C97FDB" w14:textId="6C46B479" w:rsidR="00862691" w:rsidRDefault="00862691" w:rsidP="00862691">
      <w:pPr>
        <w:rPr>
          <w:lang w:val="el-GR"/>
        </w:rPr>
      </w:pPr>
      <w:r>
        <w:rPr>
          <w:lang w:val="el-GR"/>
        </w:rPr>
        <w:t>Άλλο το ερώτημα αν οι άνθρωποι κάνουν αυτό που οφείλουν και άλλο τι οφείλω να κάνω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2691" w14:paraId="3A9F6AE2" w14:textId="77777777" w:rsidTr="00862691">
        <w:tc>
          <w:tcPr>
            <w:tcW w:w="4675" w:type="dxa"/>
          </w:tcPr>
          <w:p w14:paraId="7707D2DD" w14:textId="57C279F1" w:rsidR="00862691" w:rsidRDefault="00862691" w:rsidP="00862691">
            <w:pPr>
              <w:rPr>
                <w:lang w:val="el-GR"/>
              </w:rPr>
            </w:pPr>
            <w:r>
              <w:rPr>
                <w:lang w:val="el-GR"/>
              </w:rPr>
              <w:t>Δέον</w:t>
            </w:r>
          </w:p>
        </w:tc>
        <w:tc>
          <w:tcPr>
            <w:tcW w:w="4675" w:type="dxa"/>
          </w:tcPr>
          <w:p w14:paraId="02315BE7" w14:textId="6D740F6E" w:rsidR="00862691" w:rsidRDefault="00862691" w:rsidP="00862691">
            <w:pPr>
              <w:rPr>
                <w:lang w:val="el-GR"/>
              </w:rPr>
            </w:pPr>
            <w:r>
              <w:rPr>
                <w:lang w:val="el-GR"/>
              </w:rPr>
              <w:t>Είναι</w:t>
            </w:r>
          </w:p>
        </w:tc>
      </w:tr>
      <w:tr w:rsidR="00862691" w14:paraId="7F065A41" w14:textId="77777777" w:rsidTr="00862691">
        <w:tc>
          <w:tcPr>
            <w:tcW w:w="4675" w:type="dxa"/>
          </w:tcPr>
          <w:p w14:paraId="10D44243" w14:textId="6912D60F" w:rsidR="00862691" w:rsidRDefault="00862691" w:rsidP="00862691">
            <w:pPr>
              <w:rPr>
                <w:lang w:val="el-GR"/>
              </w:rPr>
            </w:pPr>
            <w:r>
              <w:rPr>
                <w:lang w:val="el-GR"/>
              </w:rPr>
              <w:t>Λόγος</w:t>
            </w:r>
          </w:p>
        </w:tc>
        <w:tc>
          <w:tcPr>
            <w:tcW w:w="4675" w:type="dxa"/>
          </w:tcPr>
          <w:p w14:paraId="39FECCDF" w14:textId="6DA5AEDB" w:rsidR="00862691" w:rsidRDefault="00862691" w:rsidP="00862691">
            <w:pPr>
              <w:rPr>
                <w:lang w:val="el-GR"/>
              </w:rPr>
            </w:pPr>
            <w:r>
              <w:rPr>
                <w:lang w:val="el-GR"/>
              </w:rPr>
              <w:t>Διάνοια, αισθητικότητα</w:t>
            </w:r>
          </w:p>
        </w:tc>
      </w:tr>
      <w:tr w:rsidR="00862691" w14:paraId="366F9DC2" w14:textId="77777777" w:rsidTr="00862691">
        <w:tc>
          <w:tcPr>
            <w:tcW w:w="4675" w:type="dxa"/>
          </w:tcPr>
          <w:p w14:paraId="31C16840" w14:textId="7FDAE9E6" w:rsidR="00862691" w:rsidRDefault="00862691" w:rsidP="00862691">
            <w:pPr>
              <w:rPr>
                <w:lang w:val="el-GR"/>
              </w:rPr>
            </w:pPr>
            <w:r>
              <w:rPr>
                <w:lang w:val="el-GR"/>
              </w:rPr>
              <w:t xml:space="preserve">Πρακτική φιλοσοφία </w:t>
            </w:r>
          </w:p>
        </w:tc>
        <w:tc>
          <w:tcPr>
            <w:tcW w:w="4675" w:type="dxa"/>
          </w:tcPr>
          <w:p w14:paraId="63C923CF" w14:textId="515D4135" w:rsidR="00862691" w:rsidRDefault="00862691" w:rsidP="00862691">
            <w:pPr>
              <w:rPr>
                <w:lang w:val="el-GR"/>
              </w:rPr>
            </w:pPr>
            <w:r>
              <w:rPr>
                <w:lang w:val="el-GR"/>
              </w:rPr>
              <w:t>Θεωρητική φιλοσοφία</w:t>
            </w:r>
          </w:p>
        </w:tc>
      </w:tr>
    </w:tbl>
    <w:p w14:paraId="6F86682F" w14:textId="45FB6249" w:rsidR="00862691" w:rsidRDefault="00862691" w:rsidP="00862691">
      <w:pPr>
        <w:rPr>
          <w:lang w:val="el-GR"/>
        </w:rPr>
      </w:pPr>
    </w:p>
    <w:p w14:paraId="57F66D80" w14:textId="7C849190" w:rsidR="00862691" w:rsidRDefault="00862691" w:rsidP="00862691">
      <w:pPr>
        <w:rPr>
          <w:lang w:val="el-GR"/>
        </w:rPr>
      </w:pPr>
      <w:r>
        <w:rPr>
          <w:lang w:val="el-GR"/>
        </w:rPr>
        <w:t>Οφείλω συνεπάγεται μπορώ</w:t>
      </w:r>
    </w:p>
    <w:p w14:paraId="04D146EA" w14:textId="31D05209" w:rsidR="00862691" w:rsidRDefault="00862691" w:rsidP="00862691">
      <w:pPr>
        <w:rPr>
          <w:lang w:val="el-GR"/>
        </w:rPr>
      </w:pPr>
      <w:r>
        <w:rPr>
          <w:lang w:val="el-GR"/>
        </w:rPr>
        <w:t>Αδύνατη η ηθική απόγνωση</w:t>
      </w:r>
    </w:p>
    <w:p w14:paraId="1FE7FD43" w14:textId="21EBAC96" w:rsidR="00862691" w:rsidRDefault="00862691" w:rsidP="00862691">
      <w:pPr>
        <w:rPr>
          <w:lang w:val="el-GR"/>
        </w:rPr>
      </w:pPr>
    </w:p>
    <w:p w14:paraId="6948C7A3" w14:textId="04D6C0EB" w:rsidR="00862691" w:rsidRDefault="00862691" w:rsidP="00862691">
      <w:pPr>
        <w:rPr>
          <w:lang w:val="el-GR"/>
        </w:rPr>
      </w:pPr>
      <w:r>
        <w:rPr>
          <w:lang w:val="el-GR"/>
        </w:rPr>
        <w:t>Ο Λόγος ζητά δικαιολόγηση</w:t>
      </w:r>
    </w:p>
    <w:p w14:paraId="3DB3B124" w14:textId="136DEE28" w:rsidR="00862691" w:rsidRDefault="00862691" w:rsidP="00862691">
      <w:pPr>
        <w:rPr>
          <w:lang w:val="el-GR"/>
        </w:rPr>
      </w:pPr>
      <w:r>
        <w:rPr>
          <w:lang w:val="el-GR"/>
        </w:rPr>
        <w:t>Ο νόμος του ισχύει για όλα τα έλλογα όντα</w:t>
      </w:r>
    </w:p>
    <w:p w14:paraId="7B5627EE" w14:textId="44889FBD" w:rsidR="00862691" w:rsidRDefault="00862691" w:rsidP="00862691">
      <w:pPr>
        <w:rPr>
          <w:lang w:val="el-GR"/>
        </w:rPr>
      </w:pPr>
      <w:r>
        <w:rPr>
          <w:lang w:val="el-GR"/>
        </w:rPr>
        <w:t>Η ανθρωπολογία είναι αδιάφορη</w:t>
      </w:r>
    </w:p>
    <w:p w14:paraId="4864F6B1" w14:textId="6458C6C1" w:rsidR="00862691" w:rsidRDefault="00862691" w:rsidP="00862691">
      <w:pPr>
        <w:rPr>
          <w:lang w:val="el-GR"/>
        </w:rPr>
      </w:pPr>
    </w:p>
    <w:p w14:paraId="3CCDCDE1" w14:textId="53CA24AF" w:rsidR="00862691" w:rsidRDefault="00862691" w:rsidP="00862691">
      <w:pPr>
        <w:rPr>
          <w:lang w:val="el-GR"/>
        </w:rPr>
      </w:pPr>
      <w:r>
        <w:rPr>
          <w:lang w:val="el-GR"/>
        </w:rPr>
        <w:t>Το καλό είναι ιδέα</w:t>
      </w:r>
    </w:p>
    <w:p w14:paraId="0CEE2984" w14:textId="20BF12A7" w:rsidR="00862691" w:rsidRDefault="00862691" w:rsidP="00862691">
      <w:pPr>
        <w:rPr>
          <w:lang w:val="el-GR"/>
        </w:rPr>
      </w:pPr>
      <w:r>
        <w:rPr>
          <w:lang w:val="el-GR"/>
        </w:rPr>
        <w:t>Απόρριψη υποδειγμάτων</w:t>
      </w:r>
    </w:p>
    <w:p w14:paraId="5D3B4C29" w14:textId="46E5A346" w:rsidR="00862691" w:rsidRDefault="00862691" w:rsidP="00862691">
      <w:pPr>
        <w:rPr>
          <w:lang w:val="el-GR"/>
        </w:rPr>
      </w:pPr>
    </w:p>
    <w:p w14:paraId="72B5A139" w14:textId="19F5B4E0" w:rsidR="00862691" w:rsidRDefault="00862691" w:rsidP="00862691">
      <w:pPr>
        <w:rPr>
          <w:lang w:val="el-GR"/>
        </w:rPr>
      </w:pPr>
      <w:r>
        <w:rPr>
          <w:lang w:val="el-GR"/>
        </w:rPr>
        <w:t>Θεμελίωση ηθικού νόμου και περιεχόμενο ταυτίζονται</w:t>
      </w:r>
    </w:p>
    <w:p w14:paraId="0228B90A" w14:textId="7622EA01" w:rsidR="00862691" w:rsidRDefault="00862691" w:rsidP="00862691">
      <w:pPr>
        <w:rPr>
          <w:lang w:val="el-GR"/>
        </w:rPr>
      </w:pPr>
      <w:r>
        <w:rPr>
          <w:lang w:val="el-GR"/>
        </w:rPr>
        <w:t>Παιδαγωγική αξία της ηθικής φιλοσοφίας</w:t>
      </w:r>
    </w:p>
    <w:p w14:paraId="3478122A" w14:textId="6E2625BB" w:rsidR="00862691" w:rsidRDefault="00862691" w:rsidP="00862691">
      <w:pPr>
        <w:rPr>
          <w:lang w:val="el-GR"/>
        </w:rPr>
      </w:pPr>
      <w:r>
        <w:rPr>
          <w:lang w:val="el-GR"/>
        </w:rPr>
        <w:t>Η μεταφυσική των ηθών προηγείται της ανθρωπολογίας</w:t>
      </w:r>
    </w:p>
    <w:p w14:paraId="48825E1C" w14:textId="4C6136A8" w:rsidR="00862691" w:rsidRDefault="00862691" w:rsidP="00862691">
      <w:pPr>
        <w:rPr>
          <w:lang w:val="el-GR"/>
        </w:rPr>
      </w:pPr>
    </w:p>
    <w:p w14:paraId="487AA6BE" w14:textId="4509ED64" w:rsidR="00862691" w:rsidRDefault="00862691" w:rsidP="00862691">
      <w:pPr>
        <w:rPr>
          <w:lang w:val="el-GR"/>
        </w:rPr>
      </w:pPr>
      <w:r>
        <w:rPr>
          <w:lang w:val="el-GR"/>
        </w:rPr>
        <w:t xml:space="preserve">Β. </w:t>
      </w:r>
    </w:p>
    <w:p w14:paraId="28E4F2D7" w14:textId="2D84693C" w:rsidR="00862691" w:rsidRDefault="00862691" w:rsidP="00862691">
      <w:pPr>
        <w:rPr>
          <w:lang w:val="el-GR"/>
        </w:rPr>
      </w:pPr>
      <w:r>
        <w:rPr>
          <w:lang w:val="el-GR"/>
        </w:rPr>
        <w:t>Καθετί λειτουργεί στη βάση νόμων</w:t>
      </w:r>
    </w:p>
    <w:p w14:paraId="4BC5E63B" w14:textId="0D750C9A" w:rsidR="00862691" w:rsidRDefault="00862691" w:rsidP="00862691">
      <w:pPr>
        <w:rPr>
          <w:lang w:val="el-GR"/>
        </w:rPr>
      </w:pPr>
      <w:r>
        <w:rPr>
          <w:lang w:val="el-GR"/>
        </w:rPr>
        <w:t>Τα υποκείμενα προσδιορίζονται από τους νόμους της φύσης</w:t>
      </w:r>
    </w:p>
    <w:p w14:paraId="6FA10540" w14:textId="4F075A9A" w:rsidR="00862691" w:rsidRDefault="00862691" w:rsidP="00862691">
      <w:pPr>
        <w:rPr>
          <w:lang w:val="el-GR"/>
        </w:rPr>
      </w:pPr>
      <w:r>
        <w:rPr>
          <w:lang w:val="el-GR"/>
        </w:rPr>
        <w:t>Τα έλλογα όντα λειτουργούν με βάση αρχές,</w:t>
      </w:r>
      <w:r w:rsidR="00F07228">
        <w:rPr>
          <w:lang w:val="el-GR"/>
        </w:rPr>
        <w:t xml:space="preserve"> παράσταση,</w:t>
      </w:r>
      <w:r>
        <w:rPr>
          <w:lang w:val="el-GR"/>
        </w:rPr>
        <w:t xml:space="preserve"> έννοια του νόμου,  μορφή του νόμου.</w:t>
      </w:r>
    </w:p>
    <w:p w14:paraId="3241AC54" w14:textId="32144C62" w:rsidR="00F07228" w:rsidRDefault="00F07228" w:rsidP="00F07228">
      <w:pPr>
        <w:rPr>
          <w:lang w:val="el-GR"/>
        </w:rPr>
      </w:pPr>
      <w:r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87C40" wp14:editId="5FB63551">
                <wp:simplePos x="0" y="0"/>
                <wp:positionH relativeFrom="column">
                  <wp:posOffset>247650</wp:posOffset>
                </wp:positionH>
                <wp:positionV relativeFrom="paragraph">
                  <wp:posOffset>-901065</wp:posOffset>
                </wp:positionV>
                <wp:extent cx="484632" cy="978408"/>
                <wp:effectExtent l="19050" t="0" r="10795" b="31750"/>
                <wp:wrapNone/>
                <wp:docPr id="4" name="Βέλος: Κάτω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8F9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4" o:spid="_x0000_s1026" type="#_x0000_t67" style="position:absolute;margin-left:19.5pt;margin-top:-70.9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" adj="16250" fillcolor="#00b050" strokecolor="#1f3763 [1604]" strokeweight="1pt"/>
            </w:pict>
          </mc:Fallback>
        </mc:AlternateContent>
      </w:r>
      <w:r w:rsidRPr="00F07228">
        <w:rPr>
          <w:noProof/>
          <w:color w:val="FF0000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CEB02" wp14:editId="7F50730E">
                <wp:simplePos x="0" y="0"/>
                <wp:positionH relativeFrom="column">
                  <wp:posOffset>-774700</wp:posOffset>
                </wp:positionH>
                <wp:positionV relativeFrom="paragraph">
                  <wp:posOffset>273685</wp:posOffset>
                </wp:positionV>
                <wp:extent cx="978408" cy="484632"/>
                <wp:effectExtent l="0" t="19050" r="31750" b="29845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F5F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2" o:spid="_x0000_s1026" type="#_x0000_t13" style="position:absolute;margin-left:-61pt;margin-top:21.55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" adj="16250" fillcolor="red" strokecolor="#1f3763 [1604]" strokeweight="1pt"/>
            </w:pict>
          </mc:Fallback>
        </mc:AlternateContent>
      </w:r>
      <w:r>
        <w:rPr>
          <w:noProof/>
          <w:lang w:val="el-GR"/>
        </w:rPr>
        <w:drawing>
          <wp:inline distT="0" distB="0" distL="0" distR="0" wp14:anchorId="4C5ADD4A" wp14:editId="54E84DCD">
            <wp:extent cx="914400" cy="914400"/>
            <wp:effectExtent l="0" t="0" r="0" b="0"/>
            <wp:docPr id="3" name="Γραφικό 3" descr="Περπάτ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 descr="Περπάτημ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9CB7" w14:textId="609D0B7E" w:rsidR="00F07228" w:rsidRDefault="00F07228" w:rsidP="00862691">
      <w:pPr>
        <w:rPr>
          <w:color w:val="FF0000"/>
          <w:lang w:val="el-GR"/>
        </w:rPr>
      </w:pPr>
      <w:r>
        <w:rPr>
          <w:color w:val="FF0000"/>
          <w:lang w:val="el-GR"/>
        </w:rPr>
        <w:t>Νόμοι της φύσης, διάνοια, περιεχόμενο του νόμου</w:t>
      </w:r>
    </w:p>
    <w:p w14:paraId="189E711F" w14:textId="03CEDA03" w:rsidR="00F07228" w:rsidRDefault="00F07228" w:rsidP="00862691">
      <w:pPr>
        <w:rPr>
          <w:color w:val="00B050"/>
          <w:lang w:val="el-GR"/>
        </w:rPr>
      </w:pPr>
      <w:r>
        <w:rPr>
          <w:color w:val="00B050"/>
          <w:lang w:val="el-GR"/>
        </w:rPr>
        <w:t>Ηθικός νόμος (Λόγος), μορφή του νόμου</w:t>
      </w:r>
    </w:p>
    <w:p w14:paraId="318E5485" w14:textId="3C4D4B55" w:rsidR="00F07228" w:rsidRDefault="00F07228" w:rsidP="00862691">
      <w:pPr>
        <w:rPr>
          <w:color w:val="00B050"/>
          <w:lang w:val="el-GR"/>
        </w:rPr>
      </w:pPr>
    </w:p>
    <w:p w14:paraId="7C4FCD9F" w14:textId="682B9FC8" w:rsidR="00F07228" w:rsidRDefault="00F07228" w:rsidP="00862691">
      <w:pPr>
        <w:rPr>
          <w:lang w:val="el-GR"/>
        </w:rPr>
      </w:pPr>
      <w:r>
        <w:rPr>
          <w:lang w:val="el-GR"/>
        </w:rPr>
        <w:t>Η ελευθερία δεν είναι θαύμα.</w:t>
      </w:r>
    </w:p>
    <w:p w14:paraId="6C9DB3B0" w14:textId="790366B0" w:rsidR="00F07228" w:rsidRDefault="00F07228" w:rsidP="00862691">
      <w:pPr>
        <w:rPr>
          <w:lang w:val="el-GR"/>
        </w:rPr>
      </w:pPr>
    </w:p>
    <w:p w14:paraId="1287629B" w14:textId="058F364E" w:rsidR="00F07228" w:rsidRPr="00A13042" w:rsidRDefault="00F07228" w:rsidP="00862691">
      <w:pPr>
        <w:rPr>
          <w:color w:val="FF0000"/>
          <w:lang w:val="el-GR"/>
        </w:rPr>
      </w:pPr>
      <w:r w:rsidRPr="00A13042">
        <w:rPr>
          <w:color w:val="FF0000"/>
          <w:lang w:val="el-GR"/>
        </w:rPr>
        <w:t>Φυσική αναγκαιότητα</w:t>
      </w:r>
    </w:p>
    <w:p w14:paraId="622302C9" w14:textId="72132E64" w:rsidR="00F07228" w:rsidRPr="00A13042" w:rsidRDefault="00F07228" w:rsidP="00862691">
      <w:pPr>
        <w:rPr>
          <w:color w:val="00B050"/>
          <w:lang w:val="el-GR"/>
        </w:rPr>
      </w:pPr>
      <w:r w:rsidRPr="00A13042">
        <w:rPr>
          <w:color w:val="00B050"/>
          <w:lang w:val="el-GR"/>
        </w:rPr>
        <w:t>Πρακτική Αναγκαιότητα</w:t>
      </w:r>
    </w:p>
    <w:p w14:paraId="64E7941C" w14:textId="41AE555E" w:rsidR="00F07228" w:rsidRDefault="00F07228" w:rsidP="00862691">
      <w:pPr>
        <w:rPr>
          <w:lang w:val="el-GR"/>
        </w:rPr>
      </w:pPr>
      <w:r>
        <w:rPr>
          <w:lang w:val="el-GR"/>
        </w:rPr>
        <w:t>Αντικειμενική και υποκειμενική πρακτική αναγκαιότητα</w:t>
      </w:r>
    </w:p>
    <w:p w14:paraId="580DC4EC" w14:textId="48E151E0" w:rsidR="00F07228" w:rsidRDefault="00F07228" w:rsidP="00862691">
      <w:pPr>
        <w:rPr>
          <w:lang w:val="el-GR"/>
        </w:rPr>
      </w:pPr>
      <w:r>
        <w:rPr>
          <w:lang w:val="el-GR"/>
        </w:rPr>
        <w:t>Ο έλλογος προσδιορισμός είναι ένας εξαναγκασμός, μια προστακτική</w:t>
      </w:r>
    </w:p>
    <w:p w14:paraId="070EC988" w14:textId="138D3DE8" w:rsidR="00F07228" w:rsidRDefault="00F07228" w:rsidP="00862691">
      <w:pPr>
        <w:rPr>
          <w:lang w:val="el-GR"/>
        </w:rPr>
      </w:pPr>
      <w:r>
        <w:rPr>
          <w:lang w:val="el-GR"/>
        </w:rPr>
        <w:t>Ο έλλογος προσδιορισμός είναι πάντοτε μια δυνατότητα</w:t>
      </w:r>
    </w:p>
    <w:p w14:paraId="2C8C9897" w14:textId="055BFA6E" w:rsidR="00F07228" w:rsidRDefault="00F07228" w:rsidP="00862691">
      <w:pPr>
        <w:rPr>
          <w:lang w:val="el-GR"/>
        </w:rPr>
      </w:pPr>
      <w:r>
        <w:rPr>
          <w:lang w:val="el-GR"/>
        </w:rPr>
        <w:t>Το καλό είναι ένα δέον</w:t>
      </w:r>
    </w:p>
    <w:p w14:paraId="34A30F99" w14:textId="6E9A3EEA" w:rsidR="00F07228" w:rsidRDefault="00F07228" w:rsidP="00862691">
      <w:pPr>
        <w:rPr>
          <w:lang w:val="el-GR"/>
        </w:rPr>
      </w:pPr>
    </w:p>
    <w:p w14:paraId="2E6C8B26" w14:textId="3450061C" w:rsidR="00F07228" w:rsidRDefault="00F07228" w:rsidP="00862691">
      <w:pPr>
        <w:rPr>
          <w:lang w:val="el-GR"/>
        </w:rPr>
      </w:pPr>
      <w:r>
        <w:rPr>
          <w:lang w:val="el-GR"/>
        </w:rPr>
        <w:t>Η προσταγή προϋποθέτει τη δυνατότητα ανυπακοής</w:t>
      </w:r>
    </w:p>
    <w:p w14:paraId="54DBF5C4" w14:textId="77777777" w:rsidR="00A13042" w:rsidRDefault="00A13042" w:rsidP="00A13042">
      <w:pPr>
        <w:rPr>
          <w:color w:val="FF0000"/>
          <w:lang w:val="el-GR"/>
        </w:rPr>
      </w:pPr>
      <w:r>
        <w:rPr>
          <w:lang w:val="el-GR"/>
        </w:rPr>
        <w:t xml:space="preserve">Το </w:t>
      </w:r>
      <w:r w:rsidRPr="00A13042">
        <w:rPr>
          <w:color w:val="00B050"/>
          <w:lang w:val="el-GR"/>
        </w:rPr>
        <w:t xml:space="preserve">καλό </w:t>
      </w:r>
      <w:r>
        <w:rPr>
          <w:lang w:val="el-GR"/>
        </w:rPr>
        <w:t xml:space="preserve">και το </w:t>
      </w:r>
      <w:r w:rsidRPr="00A13042">
        <w:rPr>
          <w:color w:val="FF0000"/>
          <w:lang w:val="el-GR"/>
        </w:rPr>
        <w:t xml:space="preserve">ευχάριστο </w:t>
      </w:r>
    </w:p>
    <w:p w14:paraId="26D1D262" w14:textId="3ADE6587" w:rsidR="00A13042" w:rsidRDefault="00A13042" w:rsidP="00A13042">
      <w:pPr>
        <w:rPr>
          <w:color w:val="FF0000"/>
          <w:lang w:val="el-GR"/>
        </w:rPr>
      </w:pPr>
      <w:r>
        <w:rPr>
          <w:color w:val="FF0000"/>
          <w:lang w:val="el-GR"/>
        </w:rPr>
        <w:t>Αιτιακός</w:t>
      </w:r>
      <w:r w:rsidRPr="00A13042">
        <w:rPr>
          <w:color w:val="FF0000"/>
          <w:lang w:val="el-GR"/>
        </w:rPr>
        <w:t xml:space="preserve"> προσδιορισμός της επιθυμητικής ικανότητας </w:t>
      </w:r>
    </w:p>
    <w:p w14:paraId="0D080E54" w14:textId="2E8FC01F" w:rsidR="00A13042" w:rsidRDefault="00A13042" w:rsidP="00A13042">
      <w:pPr>
        <w:rPr>
          <w:lang w:val="el-GR"/>
        </w:rPr>
      </w:pPr>
      <w:r w:rsidRPr="00A13042">
        <w:rPr>
          <w:color w:val="00B050"/>
          <w:lang w:val="el-GR"/>
        </w:rPr>
        <w:t>Θέληση</w:t>
      </w:r>
      <w:r>
        <w:rPr>
          <w:lang w:val="el-GR"/>
        </w:rPr>
        <w:t xml:space="preserve">: </w:t>
      </w:r>
      <w:r w:rsidRPr="00A13042">
        <w:rPr>
          <w:lang w:val="el-GR"/>
        </w:rPr>
        <w:t>Δύο διαφέροντα</w:t>
      </w:r>
    </w:p>
    <w:p w14:paraId="5BCA36C8" w14:textId="35548DE6" w:rsidR="00A13042" w:rsidRDefault="00A13042" w:rsidP="00A13042">
      <w:pPr>
        <w:rPr>
          <w:lang w:val="el-GR"/>
        </w:rPr>
      </w:pPr>
      <w:r>
        <w:rPr>
          <w:lang w:val="el-GR"/>
        </w:rPr>
        <w:t>Παθολογικό διαφέρον</w:t>
      </w:r>
    </w:p>
    <w:p w14:paraId="362CBD0E" w14:textId="77777777" w:rsidR="00A13042" w:rsidRDefault="00A13042" w:rsidP="00A13042">
      <w:pPr>
        <w:rPr>
          <w:lang w:val="el-GR"/>
        </w:rPr>
      </w:pPr>
    </w:p>
    <w:p w14:paraId="310F0809" w14:textId="26D0DFF7" w:rsidR="00A13042" w:rsidRPr="00A13042" w:rsidRDefault="00A13042" w:rsidP="00A13042">
      <w:pPr>
        <w:rPr>
          <w:color w:val="FF0000"/>
          <w:lang w:val="el-GR"/>
        </w:rPr>
      </w:pPr>
      <w:r w:rsidRPr="00A13042">
        <w:rPr>
          <w:color w:val="FF0000"/>
          <w:lang w:val="el-GR"/>
        </w:rPr>
        <w:t>Θέλω Χ</w:t>
      </w:r>
    </w:p>
    <w:p w14:paraId="5FDCB77C" w14:textId="19C4A615" w:rsidR="00A13042" w:rsidRDefault="00A13042" w:rsidP="00A13042">
      <w:pPr>
        <w:rPr>
          <w:lang w:val="el-GR"/>
        </w:rPr>
      </w:pPr>
      <w:r>
        <w:rPr>
          <w:lang w:val="el-GR"/>
        </w:rPr>
        <w:t>Το ψ επιφέρει Χ</w:t>
      </w:r>
    </w:p>
    <w:p w14:paraId="282430B2" w14:textId="2A14682F" w:rsidR="00A13042" w:rsidRDefault="00A13042" w:rsidP="00A13042">
      <w:pPr>
        <w:rPr>
          <w:color w:val="00B050"/>
          <w:lang w:val="el-GR"/>
        </w:rPr>
      </w:pPr>
      <w:r w:rsidRPr="00A13042">
        <w:rPr>
          <w:color w:val="00B050"/>
          <w:lang w:val="el-GR"/>
        </w:rPr>
        <w:t>Θέλω ψ</w:t>
      </w:r>
    </w:p>
    <w:p w14:paraId="6BED898B" w14:textId="12C29BB9" w:rsidR="00A13042" w:rsidRDefault="00A13042" w:rsidP="00A13042">
      <w:pPr>
        <w:rPr>
          <w:color w:val="00B050"/>
          <w:lang w:val="el-GR"/>
        </w:rPr>
      </w:pPr>
    </w:p>
    <w:p w14:paraId="4EDCD65B" w14:textId="7D66F209" w:rsidR="00A13042" w:rsidRPr="00A13042" w:rsidRDefault="00A13042" w:rsidP="00A13042">
      <w:pPr>
        <w:rPr>
          <w:color w:val="00B050"/>
          <w:lang w:val="el-GR"/>
        </w:rPr>
      </w:pPr>
      <w:r>
        <w:rPr>
          <w:color w:val="00B050"/>
          <w:lang w:val="el-GR"/>
        </w:rPr>
        <w:t>Πρακτικό διαφέρον</w:t>
      </w:r>
    </w:p>
    <w:p w14:paraId="780D06F5" w14:textId="77777777" w:rsidR="00A13042" w:rsidRPr="00A13042" w:rsidRDefault="00A13042" w:rsidP="00A13042">
      <w:pPr>
        <w:rPr>
          <w:lang w:val="el-GR"/>
        </w:rPr>
      </w:pPr>
    </w:p>
    <w:p w14:paraId="06553405" w14:textId="5A80C20E" w:rsidR="00F07228" w:rsidRDefault="00F07228" w:rsidP="00862691">
      <w:pPr>
        <w:rPr>
          <w:color w:val="FF0000"/>
          <w:lang w:val="el-GR"/>
        </w:rPr>
      </w:pPr>
    </w:p>
    <w:p w14:paraId="7CCCD4BB" w14:textId="77777777" w:rsidR="00A13042" w:rsidRPr="00F07228" w:rsidRDefault="00A13042" w:rsidP="00862691">
      <w:pPr>
        <w:rPr>
          <w:lang w:val="el-GR"/>
        </w:rPr>
      </w:pPr>
    </w:p>
    <w:p w14:paraId="418423BE" w14:textId="77777777" w:rsidR="00F07228" w:rsidRPr="00F07228" w:rsidRDefault="00F07228" w:rsidP="00862691">
      <w:pPr>
        <w:rPr>
          <w:lang w:val="el-GR"/>
        </w:rPr>
      </w:pPr>
    </w:p>
    <w:p w14:paraId="069AAE29" w14:textId="13CF59E2" w:rsidR="00F07228" w:rsidRDefault="00F07228" w:rsidP="00862691">
      <w:pPr>
        <w:rPr>
          <w:lang w:val="el-GR"/>
        </w:rPr>
      </w:pPr>
    </w:p>
    <w:p w14:paraId="7056AAE8" w14:textId="31C476C6" w:rsidR="00F07228" w:rsidRDefault="00F07228" w:rsidP="00862691">
      <w:pPr>
        <w:rPr>
          <w:lang w:val="el-GR"/>
        </w:rPr>
      </w:pPr>
    </w:p>
    <w:p w14:paraId="15B230BB" w14:textId="1ADF1FE9" w:rsidR="00F07228" w:rsidRDefault="00F07228" w:rsidP="00862691">
      <w:pPr>
        <w:rPr>
          <w:lang w:val="el-GR"/>
        </w:rPr>
      </w:pPr>
    </w:p>
    <w:p w14:paraId="6CDA7A1D" w14:textId="148B9683" w:rsidR="00F07228" w:rsidRDefault="00F07228" w:rsidP="00862691">
      <w:pPr>
        <w:rPr>
          <w:lang w:val="el-GR"/>
        </w:rPr>
      </w:pPr>
    </w:p>
    <w:p w14:paraId="4A19C953" w14:textId="2D0382DA" w:rsidR="00F07228" w:rsidRDefault="00F07228" w:rsidP="00862691">
      <w:pPr>
        <w:rPr>
          <w:lang w:val="el-GR"/>
        </w:rPr>
      </w:pPr>
    </w:p>
    <w:p w14:paraId="63DC0C6F" w14:textId="0BD5E893" w:rsidR="00F07228" w:rsidRDefault="00F07228" w:rsidP="00862691">
      <w:pPr>
        <w:rPr>
          <w:lang w:val="el-GR"/>
        </w:rPr>
      </w:pPr>
    </w:p>
    <w:p w14:paraId="2848189C" w14:textId="77777777" w:rsidR="00F07228" w:rsidRPr="00862691" w:rsidRDefault="00F07228" w:rsidP="00862691">
      <w:pPr>
        <w:rPr>
          <w:lang w:val="el-GR"/>
        </w:rPr>
      </w:pPr>
    </w:p>
    <w:sectPr w:rsidR="00F07228" w:rsidRPr="00862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627DA"/>
    <w:multiLevelType w:val="hybridMultilevel"/>
    <w:tmpl w:val="143C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91"/>
    <w:rsid w:val="00464A1B"/>
    <w:rsid w:val="00862691"/>
    <w:rsid w:val="00A13042"/>
    <w:rsid w:val="00BA7A6C"/>
    <w:rsid w:val="00F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80BB"/>
  <w15:chartTrackingRefBased/>
  <w15:docId w15:val="{EE71AB7E-6DB7-4556-8A57-089BE6C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91"/>
    <w:pPr>
      <w:ind w:left="720"/>
      <w:contextualSpacing/>
    </w:pPr>
  </w:style>
  <w:style w:type="table" w:styleId="a4">
    <w:name w:val="Table Grid"/>
    <w:basedOn w:val="a1"/>
    <w:uiPriority w:val="39"/>
    <w:rsid w:val="0086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2020-10-26T17:23:00Z</dcterms:created>
  <dcterms:modified xsi:type="dcterms:W3CDTF">2020-10-26T17:50:00Z</dcterms:modified>
</cp:coreProperties>
</file>