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C2E" w:rsidRPr="00C525EE" w:rsidRDefault="00196C2E" w:rsidP="00196C2E">
      <w:pPr>
        <w:spacing w:after="0" w:line="240" w:lineRule="auto"/>
        <w:rPr>
          <w:rFonts w:eastAsia="Times New Roman" w:cstheme="minorHAnsi"/>
          <w:b/>
          <w:bCs/>
          <w:lang w:eastAsia="el-GR"/>
        </w:rPr>
      </w:pPr>
      <w:r w:rsidRPr="00C525EE">
        <w:rPr>
          <w:rFonts w:eastAsia="Times New Roman" w:cstheme="minorHAnsi"/>
          <w:b/>
          <w:bCs/>
          <w:lang w:eastAsia="el-GR"/>
        </w:rPr>
        <w:t xml:space="preserve">Ειδική Βιβλιογραφία </w:t>
      </w:r>
    </w:p>
    <w:p w:rsidR="00196C2E" w:rsidRPr="00C525EE" w:rsidRDefault="00196C2E" w:rsidP="00196C2E">
      <w:pPr>
        <w:spacing w:after="0" w:line="240" w:lineRule="auto"/>
        <w:rPr>
          <w:rFonts w:eastAsia="Times New Roman" w:cstheme="minorHAnsi"/>
          <w:b/>
          <w:bCs/>
          <w:lang w:eastAsia="el-GR"/>
        </w:rPr>
      </w:pPr>
    </w:p>
    <w:p w:rsidR="00196C2E" w:rsidRPr="00C525EE" w:rsidRDefault="00196C2E" w:rsidP="00196C2E">
      <w:pPr>
        <w:spacing w:after="0" w:line="240" w:lineRule="auto"/>
        <w:rPr>
          <w:rFonts w:eastAsia="Times New Roman" w:cstheme="minorHAnsi"/>
          <w:b/>
          <w:bCs/>
          <w:lang w:eastAsia="el-GR"/>
        </w:rPr>
      </w:pPr>
      <w:r w:rsidRPr="00C525EE">
        <w:rPr>
          <w:rFonts w:eastAsia="Times New Roman" w:cstheme="minorHAnsi"/>
          <w:b/>
          <w:bCs/>
          <w:lang w:eastAsia="el-GR"/>
        </w:rPr>
        <w:t>Πρωτογενής</w:t>
      </w:r>
    </w:p>
    <w:p w:rsidR="00A86F7C" w:rsidRPr="000F31A9" w:rsidRDefault="000F31A9" w:rsidP="000F31A9">
      <w:pPr>
        <w:spacing w:after="0" w:line="240" w:lineRule="auto"/>
        <w:rPr>
          <w:rFonts w:eastAsia="Times New Roman" w:cstheme="minorHAnsi"/>
          <w:lang w:eastAsia="el-GR"/>
        </w:rPr>
      </w:pPr>
      <w:r w:rsidRPr="000F31A9">
        <w:rPr>
          <w:rFonts w:eastAsia="Times New Roman" w:cstheme="minorHAnsi"/>
          <w:lang w:eastAsia="el-GR"/>
        </w:rPr>
        <w:t>1.</w:t>
      </w:r>
      <w:r>
        <w:rPr>
          <w:rFonts w:eastAsia="Times New Roman" w:cstheme="minorHAnsi"/>
          <w:lang w:eastAsia="el-GR"/>
        </w:rPr>
        <w:t xml:space="preserve"> </w:t>
      </w:r>
      <w:proofErr w:type="spellStart"/>
      <w:r w:rsidR="00A86F7C" w:rsidRPr="000F31A9">
        <w:rPr>
          <w:rFonts w:eastAsia="Times New Roman" w:cstheme="minorHAnsi"/>
          <w:lang w:eastAsia="el-GR"/>
        </w:rPr>
        <w:t>Adorno</w:t>
      </w:r>
      <w:proofErr w:type="spellEnd"/>
      <w:r w:rsidR="00A86F7C" w:rsidRPr="000F31A9">
        <w:rPr>
          <w:rFonts w:eastAsia="Times New Roman" w:cstheme="minorHAnsi"/>
          <w:lang w:eastAsia="el-GR"/>
        </w:rPr>
        <w:t xml:space="preserve">, </w:t>
      </w:r>
      <w:proofErr w:type="spellStart"/>
      <w:r w:rsidR="00A86F7C" w:rsidRPr="000F31A9">
        <w:rPr>
          <w:rFonts w:eastAsia="Times New Roman" w:cstheme="minorHAnsi"/>
          <w:lang w:eastAsia="el-GR"/>
        </w:rPr>
        <w:t>Th</w:t>
      </w:r>
      <w:proofErr w:type="spellEnd"/>
      <w:r w:rsidR="00A86F7C" w:rsidRPr="000F31A9">
        <w:rPr>
          <w:rFonts w:eastAsia="Times New Roman" w:cstheme="minorHAnsi"/>
          <w:lang w:eastAsia="el-GR"/>
        </w:rPr>
        <w:t>. W.</w:t>
      </w:r>
      <w:r w:rsidR="00A86F7C" w:rsidRPr="000F31A9">
        <w:rPr>
          <w:rFonts w:eastAsia="Times New Roman" w:cstheme="minorHAnsi"/>
          <w:lang w:eastAsia="el-GR"/>
        </w:rPr>
        <w:t>,</w:t>
      </w:r>
      <w:r w:rsidR="00A86F7C" w:rsidRPr="000F31A9">
        <w:rPr>
          <w:rFonts w:eastAsia="Times New Roman" w:cstheme="minorHAnsi"/>
          <w:lang w:eastAsia="el-GR"/>
        </w:rPr>
        <w:t xml:space="preserve"> </w:t>
      </w:r>
      <w:r w:rsidR="00A86F7C" w:rsidRPr="000F31A9">
        <w:rPr>
          <w:rFonts w:eastAsia="Times New Roman" w:cstheme="minorHAnsi"/>
          <w:lang w:eastAsia="el-GR"/>
        </w:rPr>
        <w:t>Horkheimer,</w:t>
      </w:r>
      <w:r w:rsidR="00A86F7C" w:rsidRPr="000F31A9">
        <w:rPr>
          <w:rFonts w:eastAsia="Times New Roman" w:cstheme="minorHAnsi"/>
          <w:lang w:eastAsia="el-GR"/>
        </w:rPr>
        <w:t xml:space="preserve"> M.</w:t>
      </w:r>
      <w:r w:rsidR="00A86F7C" w:rsidRPr="000F31A9">
        <w:rPr>
          <w:rFonts w:eastAsia="Times New Roman" w:cstheme="minorHAnsi"/>
          <w:lang w:eastAsia="el-GR"/>
        </w:rPr>
        <w:t xml:space="preserve"> </w:t>
      </w:r>
      <w:proofErr w:type="spellStart"/>
      <w:r w:rsidR="00A86F7C" w:rsidRPr="000F31A9">
        <w:rPr>
          <w:rFonts w:eastAsia="Times New Roman" w:cstheme="minorHAnsi"/>
          <w:lang w:eastAsia="el-GR"/>
        </w:rPr>
        <w:t>κ.ά</w:t>
      </w:r>
      <w:proofErr w:type="spellEnd"/>
      <w:r w:rsidR="00A86F7C" w:rsidRPr="000F31A9">
        <w:rPr>
          <w:rFonts w:eastAsia="Times New Roman" w:cstheme="minorHAnsi"/>
          <w:lang w:eastAsia="el-GR"/>
        </w:rPr>
        <w:t xml:space="preserve">, </w:t>
      </w:r>
      <w:r w:rsidR="00196C2E" w:rsidRPr="000F31A9">
        <w:rPr>
          <w:rFonts w:eastAsia="Times New Roman" w:cstheme="minorHAnsi"/>
          <w:lang w:eastAsia="el-GR"/>
        </w:rPr>
        <w:t xml:space="preserve">Τέχνη και μαζική </w:t>
      </w:r>
      <w:proofErr w:type="spellStart"/>
      <w:r w:rsidR="00196C2E" w:rsidRPr="000F31A9">
        <w:rPr>
          <w:rFonts w:eastAsia="Times New Roman" w:cstheme="minorHAnsi"/>
          <w:lang w:eastAsia="el-GR"/>
        </w:rPr>
        <w:t>κολτούρα</w:t>
      </w:r>
      <w:proofErr w:type="spellEnd"/>
      <w:r w:rsidR="00196C2E" w:rsidRPr="000F31A9">
        <w:rPr>
          <w:rFonts w:eastAsia="Times New Roman" w:cstheme="minorHAnsi"/>
          <w:lang w:eastAsia="el-GR"/>
        </w:rPr>
        <w:t xml:space="preserve">, </w:t>
      </w:r>
      <w:proofErr w:type="spellStart"/>
      <w:r w:rsidR="00196C2E" w:rsidRPr="000F31A9">
        <w:rPr>
          <w:rFonts w:eastAsia="Times New Roman" w:cstheme="minorHAnsi"/>
          <w:lang w:eastAsia="el-GR"/>
        </w:rPr>
        <w:t>Υψιλον</w:t>
      </w:r>
      <w:proofErr w:type="spellEnd"/>
      <w:r w:rsidR="00196C2E" w:rsidRPr="000F31A9">
        <w:rPr>
          <w:rFonts w:eastAsia="Times New Roman" w:cstheme="minorHAnsi"/>
          <w:lang w:eastAsia="el-GR"/>
        </w:rPr>
        <w:t>, Αθήνα 1984.</w:t>
      </w:r>
    </w:p>
    <w:p w:rsidR="00A86F7C" w:rsidRPr="00A86F7C" w:rsidRDefault="000F31A9" w:rsidP="00196C2E">
      <w:pPr>
        <w:spacing w:after="0" w:line="240" w:lineRule="auto"/>
        <w:rPr>
          <w:rFonts w:eastAsia="Times New Roman" w:cstheme="minorHAnsi"/>
          <w:lang w:eastAsia="el-GR"/>
        </w:rPr>
      </w:pPr>
      <w:r w:rsidRPr="000F31A9">
        <w:rPr>
          <w:rFonts w:eastAsia="Times New Roman" w:cstheme="minorHAnsi"/>
          <w:lang w:val="en-US" w:eastAsia="el-GR"/>
        </w:rPr>
        <w:t xml:space="preserve">2. </w:t>
      </w:r>
      <w:r w:rsidR="00196C2E" w:rsidRPr="000F31A9">
        <w:rPr>
          <w:rFonts w:eastAsia="Times New Roman" w:cstheme="minorHAnsi"/>
          <w:lang w:val="en-US" w:eastAsia="el-GR"/>
        </w:rPr>
        <w:t>Adorno, Th. W.,</w:t>
      </w:r>
      <w:r w:rsidR="00196C2E" w:rsidRPr="00C525EE">
        <w:rPr>
          <w:rFonts w:eastAsia="Times New Roman" w:cstheme="minorHAnsi"/>
          <w:lang w:val="en-US" w:eastAsia="el-GR"/>
        </w:rPr>
        <w:t xml:space="preserve"> </w:t>
      </w:r>
      <w:r w:rsidR="00196C2E" w:rsidRPr="004230A2">
        <w:rPr>
          <w:rFonts w:eastAsia="Times New Roman" w:cstheme="minorHAnsi"/>
          <w:i/>
          <w:iCs/>
          <w:lang w:val="en-US" w:eastAsia="el-GR"/>
        </w:rPr>
        <w:t xml:space="preserve">Minima </w:t>
      </w:r>
      <w:proofErr w:type="spellStart"/>
      <w:r w:rsidR="00196C2E" w:rsidRPr="004230A2">
        <w:rPr>
          <w:rFonts w:eastAsia="Times New Roman" w:cstheme="minorHAnsi"/>
          <w:i/>
          <w:iCs/>
          <w:lang w:val="en-US" w:eastAsia="el-GR"/>
        </w:rPr>
        <w:t>Moralia</w:t>
      </w:r>
      <w:proofErr w:type="spellEnd"/>
      <w:r w:rsidR="00196C2E" w:rsidRPr="004230A2">
        <w:rPr>
          <w:rFonts w:eastAsia="Times New Roman" w:cstheme="minorHAnsi"/>
          <w:i/>
          <w:iCs/>
          <w:lang w:val="en-US" w:eastAsia="el-GR"/>
        </w:rPr>
        <w:t xml:space="preserve">. </w:t>
      </w:r>
      <w:r w:rsidR="00196C2E" w:rsidRPr="004230A2">
        <w:rPr>
          <w:rFonts w:eastAsia="Times New Roman" w:cstheme="minorHAnsi"/>
          <w:i/>
          <w:iCs/>
          <w:lang w:eastAsia="el-GR"/>
        </w:rPr>
        <w:t>Στοχασμοί</w:t>
      </w:r>
      <w:r w:rsidR="00196C2E" w:rsidRPr="00C525EE">
        <w:rPr>
          <w:rFonts w:eastAsia="Times New Roman" w:cstheme="minorHAnsi"/>
          <w:i/>
          <w:iCs/>
          <w:lang w:eastAsia="el-GR"/>
        </w:rPr>
        <w:t xml:space="preserve"> μέσα από τη φθαρμένη ζωή</w:t>
      </w:r>
      <w:r w:rsidR="00196C2E" w:rsidRPr="00C525EE">
        <w:rPr>
          <w:rFonts w:eastAsia="Times New Roman" w:cstheme="minorHAnsi"/>
          <w:lang w:eastAsia="el-GR"/>
        </w:rPr>
        <w:t>, Αλεξάνδρεια, Αθήνα 1990</w:t>
      </w:r>
    </w:p>
    <w:p w:rsidR="00A86F7C" w:rsidRPr="00A86F7C" w:rsidRDefault="000F31A9" w:rsidP="00A86F7C">
      <w:pPr>
        <w:spacing w:after="0" w:line="240" w:lineRule="auto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 xml:space="preserve">3. </w:t>
      </w:r>
      <w:r w:rsidR="00196C2E" w:rsidRPr="00C525EE">
        <w:rPr>
          <w:rFonts w:eastAsia="Times New Roman" w:cstheme="minorHAnsi"/>
          <w:lang w:val="en-US" w:eastAsia="el-GR"/>
        </w:rPr>
        <w:t>Adorno</w:t>
      </w:r>
      <w:r w:rsidR="00196C2E" w:rsidRPr="00C525EE">
        <w:rPr>
          <w:rFonts w:eastAsia="Times New Roman" w:cstheme="minorHAnsi"/>
          <w:lang w:eastAsia="el-GR"/>
        </w:rPr>
        <w:t xml:space="preserve">, </w:t>
      </w:r>
      <w:r w:rsidR="00196C2E" w:rsidRPr="00C525EE">
        <w:rPr>
          <w:rFonts w:eastAsia="Times New Roman" w:cstheme="minorHAnsi"/>
          <w:lang w:val="en-US" w:eastAsia="el-GR"/>
        </w:rPr>
        <w:t>Th</w:t>
      </w:r>
      <w:r w:rsidR="00196C2E" w:rsidRPr="00C525EE">
        <w:rPr>
          <w:rFonts w:eastAsia="Times New Roman" w:cstheme="minorHAnsi"/>
          <w:lang w:eastAsia="el-GR"/>
        </w:rPr>
        <w:t xml:space="preserve">. </w:t>
      </w:r>
      <w:r w:rsidR="00196C2E" w:rsidRPr="00C525EE">
        <w:rPr>
          <w:rFonts w:eastAsia="Times New Roman" w:cstheme="minorHAnsi"/>
          <w:lang w:val="en-US" w:eastAsia="el-GR"/>
        </w:rPr>
        <w:t>W</w:t>
      </w:r>
      <w:r w:rsidR="00196C2E" w:rsidRPr="00C525EE">
        <w:rPr>
          <w:rFonts w:eastAsia="Times New Roman" w:cstheme="minorHAnsi"/>
          <w:lang w:eastAsia="el-GR"/>
        </w:rPr>
        <w:t xml:space="preserve">., </w:t>
      </w:r>
      <w:hyperlink r:id="rId5" w:history="1">
        <w:r w:rsidR="00A86F7C" w:rsidRPr="00A86F7C">
          <w:rPr>
            <w:rFonts w:eastAsia="Times New Roman" w:cstheme="minorHAnsi"/>
            <w:i/>
            <w:iCs/>
            <w:lang w:eastAsia="el-GR"/>
          </w:rPr>
          <w:t>Σύνοψη της πολιτιστικής βιομηχανίας</w:t>
        </w:r>
        <w:r w:rsidR="00196C2E" w:rsidRPr="00C525EE">
          <w:rPr>
            <w:rFonts w:eastAsia="Times New Roman" w:cstheme="minorHAnsi"/>
            <w:lang w:eastAsia="el-GR"/>
          </w:rPr>
          <w:t>, Αλεξάνδρεια, Αθήνα 2000.</w:t>
        </w:r>
        <w:r w:rsidR="00A86F7C" w:rsidRPr="00A86F7C">
          <w:rPr>
            <w:rFonts w:eastAsia="Times New Roman" w:cstheme="minorHAnsi"/>
            <w:lang w:eastAsia="el-GR"/>
          </w:rPr>
          <w:t xml:space="preserve"> </w:t>
        </w:r>
      </w:hyperlink>
    </w:p>
    <w:p w:rsidR="00A86F7C" w:rsidRPr="00A86F7C" w:rsidRDefault="000F31A9" w:rsidP="00A86F7C">
      <w:pPr>
        <w:spacing w:after="0" w:line="240" w:lineRule="auto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 xml:space="preserve">4. </w:t>
      </w:r>
      <w:r w:rsidR="00196C2E" w:rsidRPr="00C525EE">
        <w:rPr>
          <w:rFonts w:eastAsia="Times New Roman" w:cstheme="minorHAnsi"/>
          <w:lang w:val="en-US" w:eastAsia="el-GR"/>
        </w:rPr>
        <w:t>Adorno</w:t>
      </w:r>
      <w:r w:rsidR="00196C2E" w:rsidRPr="00C525EE">
        <w:rPr>
          <w:rFonts w:eastAsia="Times New Roman" w:cstheme="minorHAnsi"/>
          <w:lang w:eastAsia="el-GR"/>
        </w:rPr>
        <w:t xml:space="preserve">, </w:t>
      </w:r>
      <w:r w:rsidR="00196C2E" w:rsidRPr="00C525EE">
        <w:rPr>
          <w:rFonts w:eastAsia="Times New Roman" w:cstheme="minorHAnsi"/>
          <w:lang w:val="en-US" w:eastAsia="el-GR"/>
        </w:rPr>
        <w:t>Th</w:t>
      </w:r>
      <w:r w:rsidR="00196C2E" w:rsidRPr="00C525EE">
        <w:rPr>
          <w:rFonts w:eastAsia="Times New Roman" w:cstheme="minorHAnsi"/>
          <w:lang w:eastAsia="el-GR"/>
        </w:rPr>
        <w:t xml:space="preserve">. </w:t>
      </w:r>
      <w:r w:rsidR="00196C2E" w:rsidRPr="00C525EE">
        <w:rPr>
          <w:rFonts w:eastAsia="Times New Roman" w:cstheme="minorHAnsi"/>
          <w:lang w:val="en-US" w:eastAsia="el-GR"/>
        </w:rPr>
        <w:t>W</w:t>
      </w:r>
      <w:r w:rsidR="00196C2E" w:rsidRPr="00C525EE">
        <w:rPr>
          <w:rFonts w:eastAsia="Times New Roman" w:cstheme="minorHAnsi"/>
          <w:lang w:eastAsia="el-GR"/>
        </w:rPr>
        <w:t xml:space="preserve">., </w:t>
      </w:r>
      <w:hyperlink r:id="rId6" w:history="1">
        <w:r w:rsidR="00A86F7C" w:rsidRPr="00A86F7C">
          <w:rPr>
            <w:rFonts w:eastAsia="Times New Roman" w:cstheme="minorHAnsi"/>
            <w:i/>
            <w:iCs/>
            <w:lang w:eastAsia="el-GR"/>
          </w:rPr>
          <w:t>Αισθητική θεωρία</w:t>
        </w:r>
        <w:r w:rsidR="00196C2E" w:rsidRPr="00C525EE">
          <w:rPr>
            <w:rFonts w:eastAsia="Times New Roman" w:cstheme="minorHAnsi"/>
            <w:lang w:eastAsia="el-GR"/>
          </w:rPr>
          <w:t>, Αλεξάνδρεια, Αθήνα 2000.</w:t>
        </w:r>
        <w:r w:rsidR="00A86F7C" w:rsidRPr="00A86F7C">
          <w:rPr>
            <w:rFonts w:eastAsia="Times New Roman" w:cstheme="minorHAnsi"/>
            <w:lang w:eastAsia="el-GR"/>
          </w:rPr>
          <w:t xml:space="preserve"> </w:t>
        </w:r>
      </w:hyperlink>
    </w:p>
    <w:p w:rsidR="00A86F7C" w:rsidRPr="00A86F7C" w:rsidRDefault="000F31A9" w:rsidP="00A86F7C">
      <w:pPr>
        <w:spacing w:after="0" w:line="240" w:lineRule="auto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 xml:space="preserve">5. </w:t>
      </w:r>
      <w:r w:rsidR="00196C2E" w:rsidRPr="00C525EE">
        <w:rPr>
          <w:rFonts w:eastAsia="Times New Roman" w:cstheme="minorHAnsi"/>
          <w:lang w:val="en-US" w:eastAsia="el-GR"/>
        </w:rPr>
        <w:t>Adorno</w:t>
      </w:r>
      <w:r w:rsidR="00196C2E" w:rsidRPr="00C525EE">
        <w:rPr>
          <w:rFonts w:eastAsia="Times New Roman" w:cstheme="minorHAnsi"/>
          <w:lang w:eastAsia="el-GR"/>
        </w:rPr>
        <w:t xml:space="preserve">, </w:t>
      </w:r>
      <w:r w:rsidR="00196C2E" w:rsidRPr="00C525EE">
        <w:rPr>
          <w:rFonts w:eastAsia="Times New Roman" w:cstheme="minorHAnsi"/>
          <w:lang w:val="en-US" w:eastAsia="el-GR"/>
        </w:rPr>
        <w:t>Th</w:t>
      </w:r>
      <w:r w:rsidR="00196C2E" w:rsidRPr="00C525EE">
        <w:rPr>
          <w:rFonts w:eastAsia="Times New Roman" w:cstheme="minorHAnsi"/>
          <w:lang w:eastAsia="el-GR"/>
        </w:rPr>
        <w:t xml:space="preserve">. </w:t>
      </w:r>
      <w:r w:rsidR="00196C2E" w:rsidRPr="00C525EE">
        <w:rPr>
          <w:rFonts w:eastAsia="Times New Roman" w:cstheme="minorHAnsi"/>
          <w:lang w:val="en-US" w:eastAsia="el-GR"/>
        </w:rPr>
        <w:t>W</w:t>
      </w:r>
      <w:r w:rsidR="00196C2E" w:rsidRPr="00C525EE">
        <w:rPr>
          <w:rFonts w:eastAsia="Times New Roman" w:cstheme="minorHAnsi"/>
          <w:lang w:eastAsia="el-GR"/>
        </w:rPr>
        <w:t xml:space="preserve">., </w:t>
      </w:r>
      <w:hyperlink r:id="rId7" w:history="1">
        <w:r w:rsidR="00A86F7C" w:rsidRPr="00A86F7C">
          <w:rPr>
            <w:rFonts w:eastAsia="Times New Roman" w:cstheme="minorHAnsi"/>
            <w:i/>
            <w:iCs/>
            <w:lang w:eastAsia="el-GR"/>
          </w:rPr>
          <w:t xml:space="preserve">Θεωρία της </w:t>
        </w:r>
        <w:proofErr w:type="spellStart"/>
        <w:r w:rsidR="00A86F7C" w:rsidRPr="00A86F7C">
          <w:rPr>
            <w:rFonts w:eastAsia="Times New Roman" w:cstheme="minorHAnsi"/>
            <w:i/>
            <w:iCs/>
            <w:lang w:eastAsia="el-GR"/>
          </w:rPr>
          <w:t>ημιμόρφωσης</w:t>
        </w:r>
        <w:proofErr w:type="spellEnd"/>
        <w:r w:rsidR="00196C2E" w:rsidRPr="00C525EE">
          <w:rPr>
            <w:rFonts w:eastAsia="Times New Roman" w:cstheme="minorHAnsi"/>
            <w:lang w:eastAsia="el-GR"/>
          </w:rPr>
          <w:t>, Αλεξάνδρεια, Αθήνα 2000.</w:t>
        </w:r>
        <w:r w:rsidR="00A86F7C" w:rsidRPr="00A86F7C">
          <w:rPr>
            <w:rFonts w:eastAsia="Times New Roman" w:cstheme="minorHAnsi"/>
            <w:lang w:eastAsia="el-GR"/>
          </w:rPr>
          <w:t xml:space="preserve"> </w:t>
        </w:r>
      </w:hyperlink>
    </w:p>
    <w:p w:rsidR="00A86F7C" w:rsidRPr="00C525EE" w:rsidRDefault="000F31A9" w:rsidP="00A86F7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6. </w:t>
      </w:r>
      <w:r w:rsidR="00196C2E" w:rsidRPr="00C525EE">
        <w:rPr>
          <w:rFonts w:cstheme="minorHAnsi"/>
          <w:lang w:val="en-US"/>
        </w:rPr>
        <w:t>Adorno</w:t>
      </w:r>
      <w:r w:rsidR="00196C2E" w:rsidRPr="00C525EE">
        <w:rPr>
          <w:rFonts w:cstheme="minorHAnsi"/>
        </w:rPr>
        <w:t xml:space="preserve">, </w:t>
      </w:r>
      <w:r w:rsidR="00196C2E" w:rsidRPr="00C525EE">
        <w:rPr>
          <w:rFonts w:cstheme="minorHAnsi"/>
          <w:lang w:val="en-US"/>
        </w:rPr>
        <w:t>Th</w:t>
      </w:r>
      <w:r w:rsidR="00196C2E" w:rsidRPr="00C525EE">
        <w:rPr>
          <w:rFonts w:cstheme="minorHAnsi"/>
        </w:rPr>
        <w:t xml:space="preserve">. </w:t>
      </w:r>
      <w:r w:rsidR="00196C2E" w:rsidRPr="00C525EE">
        <w:rPr>
          <w:rFonts w:cstheme="minorHAnsi"/>
          <w:lang w:val="en-US"/>
        </w:rPr>
        <w:t>W</w:t>
      </w:r>
      <w:r w:rsidR="00196C2E" w:rsidRPr="00C525EE">
        <w:rPr>
          <w:rFonts w:cstheme="minorHAnsi"/>
        </w:rPr>
        <w:t xml:space="preserve">, </w:t>
      </w:r>
      <w:r w:rsidR="00196C2E" w:rsidRPr="00C525EE">
        <w:rPr>
          <w:rFonts w:cstheme="minorHAnsi"/>
          <w:lang w:val="en-US"/>
        </w:rPr>
        <w:t>Horkheimer</w:t>
      </w:r>
      <w:r w:rsidR="00196C2E" w:rsidRPr="00C525EE">
        <w:rPr>
          <w:rFonts w:cstheme="minorHAnsi"/>
        </w:rPr>
        <w:t xml:space="preserve">, </w:t>
      </w:r>
      <w:r w:rsidR="00196C2E" w:rsidRPr="00C525EE">
        <w:rPr>
          <w:rFonts w:cstheme="minorHAnsi"/>
          <w:lang w:val="en-US"/>
        </w:rPr>
        <w:t>M</w:t>
      </w:r>
      <w:r w:rsidR="00196C2E" w:rsidRPr="00C525EE">
        <w:rPr>
          <w:rFonts w:eastAsia="Times New Roman" w:cstheme="minorHAnsi"/>
          <w:lang w:val="en-US" w:eastAsia="el-GR"/>
        </w:rPr>
        <w:t xml:space="preserve">., </w:t>
      </w:r>
      <w:hyperlink r:id="rId8" w:history="1">
        <w:r w:rsidR="00A86F7C" w:rsidRPr="00C525EE">
          <w:rPr>
            <w:rFonts w:eastAsia="Times New Roman"/>
            <w:i/>
            <w:iCs/>
            <w:lang w:val="en-US" w:eastAsia="el-GR"/>
          </w:rPr>
          <w:t>Διαλεκτική του διαφωτισμού</w:t>
        </w:r>
        <w:r w:rsidR="00196C2E" w:rsidRPr="00C525EE">
          <w:rPr>
            <w:rFonts w:eastAsia="Times New Roman"/>
            <w:i/>
            <w:iCs/>
            <w:lang w:val="en-US" w:eastAsia="el-GR"/>
          </w:rPr>
          <w:t>.</w:t>
        </w:r>
        <w:r w:rsidR="00A86F7C" w:rsidRPr="00C525EE">
          <w:rPr>
            <w:rFonts w:eastAsia="Times New Roman"/>
            <w:i/>
            <w:iCs/>
            <w:lang w:val="en-US" w:eastAsia="el-GR"/>
          </w:rPr>
          <w:t xml:space="preserve"> </w:t>
        </w:r>
        <w:r w:rsidR="00196C2E" w:rsidRPr="00C525EE">
          <w:rPr>
            <w:rFonts w:eastAsia="Times New Roman"/>
            <w:i/>
            <w:iCs/>
            <w:lang w:val="en-US" w:eastAsia="el-GR"/>
          </w:rPr>
          <w:t>Φ</w:t>
        </w:r>
        <w:r w:rsidR="00A86F7C" w:rsidRPr="00C525EE">
          <w:rPr>
            <w:rFonts w:eastAsia="Times New Roman"/>
            <w:i/>
            <w:iCs/>
            <w:lang w:val="en-US" w:eastAsia="el-GR"/>
          </w:rPr>
          <w:t>ιλοσοφικά αποσπάσματα</w:t>
        </w:r>
        <w:r w:rsidR="00196C2E" w:rsidRPr="00C525EE">
          <w:rPr>
            <w:rFonts w:eastAsia="Times New Roman"/>
            <w:lang w:val="en-US" w:eastAsia="el-GR"/>
          </w:rPr>
          <w:t>, Νήσος, Αθήνα 1996.</w:t>
        </w:r>
        <w:r w:rsidR="00A86F7C" w:rsidRPr="00C525EE">
          <w:rPr>
            <w:rStyle w:val="titlerespstmt"/>
            <w:rFonts w:cstheme="minorHAnsi"/>
          </w:rPr>
          <w:t xml:space="preserve"> </w:t>
        </w:r>
      </w:hyperlink>
    </w:p>
    <w:p w:rsidR="00196C2E" w:rsidRPr="00196C2E" w:rsidRDefault="000F31A9" w:rsidP="00196C2E">
      <w:pPr>
        <w:spacing w:after="0" w:line="240" w:lineRule="auto"/>
        <w:rPr>
          <w:rFonts w:eastAsia="Times New Roman" w:cstheme="minorHAnsi"/>
          <w:lang w:val="en-US" w:eastAsia="el-GR"/>
        </w:rPr>
      </w:pPr>
      <w:r w:rsidRPr="000F31A9">
        <w:rPr>
          <w:rFonts w:eastAsia="Times New Roman" w:cstheme="minorHAnsi"/>
          <w:lang w:val="en-US" w:eastAsia="el-GR"/>
        </w:rPr>
        <w:t xml:space="preserve">7. </w:t>
      </w:r>
      <w:r w:rsidR="00196C2E" w:rsidRPr="00C525EE">
        <w:rPr>
          <w:rFonts w:eastAsia="Times New Roman" w:cstheme="minorHAnsi"/>
          <w:lang w:val="en-US" w:eastAsia="el-GR"/>
        </w:rPr>
        <w:t xml:space="preserve">Adorno, Th. W., </w:t>
      </w:r>
      <w:hyperlink r:id="rId9" w:history="1">
        <w:r w:rsidR="00196C2E" w:rsidRPr="00196C2E">
          <w:rPr>
            <w:rFonts w:eastAsia="Times New Roman" w:cstheme="minorHAnsi"/>
            <w:i/>
            <w:iCs/>
            <w:lang w:val="en-US" w:eastAsia="el-GR"/>
          </w:rPr>
          <w:t>The culture industry</w:t>
        </w:r>
        <w:r w:rsidR="00196C2E" w:rsidRPr="00C525EE">
          <w:rPr>
            <w:rFonts w:eastAsia="Times New Roman" w:cstheme="minorHAnsi"/>
            <w:i/>
            <w:iCs/>
            <w:lang w:val="en-US" w:eastAsia="el-GR"/>
          </w:rPr>
          <w:t>:</w:t>
        </w:r>
        <w:r w:rsidR="00196C2E" w:rsidRPr="00196C2E">
          <w:rPr>
            <w:rFonts w:eastAsia="Times New Roman" w:cstheme="minorHAnsi"/>
            <w:i/>
            <w:iCs/>
            <w:lang w:val="en-US" w:eastAsia="el-GR"/>
          </w:rPr>
          <w:t xml:space="preserve"> </w:t>
        </w:r>
        <w:r w:rsidR="00196C2E" w:rsidRPr="00C525EE">
          <w:rPr>
            <w:rFonts w:eastAsia="Times New Roman" w:cstheme="minorHAnsi"/>
            <w:i/>
            <w:iCs/>
            <w:lang w:val="en-US" w:eastAsia="el-GR"/>
          </w:rPr>
          <w:t>S</w:t>
        </w:r>
        <w:r w:rsidR="00196C2E" w:rsidRPr="00196C2E">
          <w:rPr>
            <w:rFonts w:eastAsia="Times New Roman" w:cstheme="minorHAnsi"/>
            <w:i/>
            <w:iCs/>
            <w:lang w:val="en-US" w:eastAsia="el-GR"/>
          </w:rPr>
          <w:t>elected essays on mass culture</w:t>
        </w:r>
        <w:r w:rsidR="00196C2E" w:rsidRPr="00C525EE">
          <w:rPr>
            <w:rFonts w:eastAsia="Times New Roman" w:cstheme="minorHAnsi"/>
            <w:lang w:val="en-US" w:eastAsia="el-GR"/>
          </w:rPr>
          <w:t xml:space="preserve">, Routledge, </w:t>
        </w:r>
        <w:r w:rsidR="00196C2E" w:rsidRPr="00196C2E">
          <w:rPr>
            <w:rFonts w:eastAsia="Times New Roman" w:cstheme="minorHAnsi"/>
            <w:lang w:val="en-US" w:eastAsia="el-GR"/>
          </w:rPr>
          <w:t xml:space="preserve"> </w:t>
        </w:r>
      </w:hyperlink>
      <w:r w:rsidR="00196C2E" w:rsidRPr="00C525EE">
        <w:rPr>
          <w:rFonts w:eastAsia="Times New Roman" w:cstheme="minorHAnsi"/>
          <w:lang w:eastAsia="el-GR"/>
        </w:rPr>
        <w:t>Νέα</w:t>
      </w:r>
      <w:r w:rsidR="00196C2E" w:rsidRPr="00C525EE">
        <w:rPr>
          <w:rFonts w:eastAsia="Times New Roman" w:cstheme="minorHAnsi"/>
          <w:lang w:val="en-US" w:eastAsia="el-GR"/>
        </w:rPr>
        <w:t xml:space="preserve"> </w:t>
      </w:r>
      <w:r w:rsidR="00196C2E" w:rsidRPr="00C525EE">
        <w:rPr>
          <w:rFonts w:eastAsia="Times New Roman" w:cstheme="minorHAnsi"/>
          <w:lang w:eastAsia="el-GR"/>
        </w:rPr>
        <w:t>Υόρκη</w:t>
      </w:r>
      <w:r w:rsidR="00196C2E" w:rsidRPr="00C525EE">
        <w:rPr>
          <w:rFonts w:eastAsia="Times New Roman" w:cstheme="minorHAnsi"/>
          <w:lang w:val="en-US" w:eastAsia="el-GR"/>
        </w:rPr>
        <w:t xml:space="preserve"> 1993.</w:t>
      </w:r>
    </w:p>
    <w:p w:rsidR="00C525EE" w:rsidRPr="00A86F7C" w:rsidRDefault="000F31A9" w:rsidP="00C525EE">
      <w:pPr>
        <w:spacing w:after="0" w:line="240" w:lineRule="auto"/>
        <w:rPr>
          <w:rFonts w:eastAsia="Times New Roman" w:cstheme="minorHAnsi"/>
          <w:lang w:eastAsia="el-GR"/>
        </w:rPr>
      </w:pPr>
      <w:r>
        <w:rPr>
          <w:rFonts w:cstheme="minorHAnsi"/>
        </w:rPr>
        <w:t xml:space="preserve">8. </w:t>
      </w:r>
      <w:r w:rsidR="00C525EE" w:rsidRPr="00C525EE">
        <w:rPr>
          <w:rFonts w:cstheme="minorHAnsi"/>
          <w:lang w:val="en-US"/>
        </w:rPr>
        <w:t>Adorno</w:t>
      </w:r>
      <w:r w:rsidR="00C525EE" w:rsidRPr="00C525EE">
        <w:rPr>
          <w:rFonts w:cstheme="minorHAnsi"/>
        </w:rPr>
        <w:t xml:space="preserve">, </w:t>
      </w:r>
      <w:r w:rsidR="00C525EE" w:rsidRPr="00C525EE">
        <w:rPr>
          <w:rFonts w:cstheme="minorHAnsi"/>
          <w:lang w:val="en-US"/>
        </w:rPr>
        <w:t>Th</w:t>
      </w:r>
      <w:r w:rsidR="00C525EE" w:rsidRPr="00C525EE">
        <w:rPr>
          <w:rFonts w:cstheme="minorHAnsi"/>
        </w:rPr>
        <w:t xml:space="preserve">, </w:t>
      </w:r>
      <w:r w:rsidR="00C525EE" w:rsidRPr="00C525EE">
        <w:rPr>
          <w:rFonts w:cstheme="minorHAnsi"/>
          <w:lang w:val="en-US"/>
        </w:rPr>
        <w:t>W</w:t>
      </w:r>
      <w:r w:rsidR="00C525EE" w:rsidRPr="00C525EE">
        <w:rPr>
          <w:rFonts w:cstheme="minorHAnsi"/>
        </w:rPr>
        <w:t>., «</w:t>
      </w:r>
      <w:r w:rsidR="00C525EE" w:rsidRPr="00C525EE">
        <w:rPr>
          <w:rFonts w:cstheme="minorHAnsi"/>
        </w:rPr>
        <w:t>Για το φετιχιστικό χαρακτήρα της μουσικής και την παλινδρόμηση του τρόπου ακρόασης</w:t>
      </w:r>
      <w:r w:rsidR="00C525EE" w:rsidRPr="00C525EE">
        <w:rPr>
          <w:rFonts w:cstheme="minorHAnsi"/>
        </w:rPr>
        <w:t xml:space="preserve">», </w:t>
      </w:r>
      <w:r w:rsidR="00C525EE" w:rsidRPr="00C525EE">
        <w:rPr>
          <w:rFonts w:cstheme="minorHAnsi"/>
          <w:i/>
          <w:iCs/>
        </w:rPr>
        <w:t>Μουσικολογία</w:t>
      </w:r>
      <w:r w:rsidR="00C525EE" w:rsidRPr="00C525EE">
        <w:rPr>
          <w:rFonts w:cstheme="minorHAnsi"/>
        </w:rPr>
        <w:t xml:space="preserve"> 14, 2000, σ. 71-106.</w:t>
      </w:r>
    </w:p>
    <w:p w:rsidR="00C525EE" w:rsidRPr="00A86F7C" w:rsidRDefault="00C525EE" w:rsidP="00C525EE">
      <w:pPr>
        <w:spacing w:after="0" w:line="240" w:lineRule="auto"/>
        <w:rPr>
          <w:rFonts w:eastAsia="Times New Roman" w:cstheme="minorHAnsi"/>
          <w:lang w:eastAsia="el-GR"/>
        </w:rPr>
      </w:pPr>
    </w:p>
    <w:p w:rsidR="00196C2E" w:rsidRPr="00C525EE" w:rsidRDefault="00196C2E" w:rsidP="00A86F7C">
      <w:pPr>
        <w:spacing w:after="0" w:line="240" w:lineRule="auto"/>
        <w:rPr>
          <w:rFonts w:cstheme="minorHAnsi"/>
        </w:rPr>
      </w:pPr>
    </w:p>
    <w:p w:rsidR="00196C2E" w:rsidRPr="00C525EE" w:rsidRDefault="00196C2E" w:rsidP="00A86F7C">
      <w:pPr>
        <w:spacing w:after="0" w:line="240" w:lineRule="auto"/>
        <w:rPr>
          <w:rFonts w:cstheme="minorHAnsi"/>
          <w:b/>
          <w:bCs/>
        </w:rPr>
      </w:pPr>
      <w:r w:rsidRPr="00C525EE">
        <w:rPr>
          <w:rFonts w:cstheme="minorHAnsi"/>
          <w:b/>
          <w:bCs/>
        </w:rPr>
        <w:t>Δευτερογενής</w:t>
      </w:r>
    </w:p>
    <w:p w:rsidR="00A86F7C" w:rsidRPr="00A86F7C" w:rsidRDefault="000F31A9" w:rsidP="00A86F7C">
      <w:pPr>
        <w:spacing w:after="0" w:line="240" w:lineRule="auto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1.</w:t>
      </w:r>
      <w:r w:rsidR="00196C2E" w:rsidRPr="00C525EE">
        <w:rPr>
          <w:rFonts w:eastAsia="Times New Roman" w:cstheme="minorHAnsi"/>
          <w:lang w:eastAsia="el-GR"/>
        </w:rPr>
        <w:t xml:space="preserve">Ράντης, </w:t>
      </w:r>
      <w:hyperlink r:id="rId10" w:history="1">
        <w:r w:rsidR="00A86F7C" w:rsidRPr="00A86F7C">
          <w:rPr>
            <w:rFonts w:eastAsia="Times New Roman" w:cstheme="minorHAnsi"/>
            <w:i/>
            <w:iCs/>
            <w:lang w:eastAsia="el-GR"/>
          </w:rPr>
          <w:t xml:space="preserve">Ψυχανάλυση και </w:t>
        </w:r>
        <w:r w:rsidR="00C525EE">
          <w:rPr>
            <w:rFonts w:eastAsia="Times New Roman" w:cstheme="minorHAnsi"/>
            <w:i/>
            <w:iCs/>
            <w:lang w:eastAsia="el-GR"/>
          </w:rPr>
          <w:t>«</w:t>
        </w:r>
        <w:r w:rsidR="00A86F7C" w:rsidRPr="00A86F7C">
          <w:rPr>
            <w:rFonts w:eastAsia="Times New Roman" w:cstheme="minorHAnsi"/>
            <w:i/>
            <w:iCs/>
            <w:lang w:eastAsia="el-GR"/>
          </w:rPr>
          <w:t>Διαλεκτική του Διαφωτισμού</w:t>
        </w:r>
        <w:r w:rsidR="00C525EE">
          <w:rPr>
            <w:rFonts w:eastAsia="Times New Roman" w:cstheme="minorHAnsi"/>
            <w:lang w:eastAsia="el-GR"/>
          </w:rPr>
          <w:t>»</w:t>
        </w:r>
        <w:r w:rsidR="00196C2E" w:rsidRPr="00C525EE">
          <w:rPr>
            <w:rFonts w:eastAsia="Times New Roman" w:cstheme="minorHAnsi"/>
            <w:lang w:eastAsia="el-GR"/>
          </w:rPr>
          <w:t xml:space="preserve">, Ύψιλον, Αθήνα 2006. </w:t>
        </w:r>
        <w:r w:rsidR="00A86F7C" w:rsidRPr="00A86F7C">
          <w:rPr>
            <w:rFonts w:eastAsia="Times New Roman" w:cstheme="minorHAnsi"/>
            <w:lang w:eastAsia="el-GR"/>
          </w:rPr>
          <w:t xml:space="preserve">. </w:t>
        </w:r>
      </w:hyperlink>
    </w:p>
    <w:p w:rsidR="00A86F7C" w:rsidRPr="00C525EE" w:rsidRDefault="000F31A9" w:rsidP="00A86F7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2. </w:t>
      </w:r>
      <w:proofErr w:type="spellStart"/>
      <w:r w:rsidR="00196C2E" w:rsidRPr="00C525EE">
        <w:rPr>
          <w:rFonts w:cstheme="minorHAnsi"/>
          <w:lang w:val="de-DE"/>
        </w:rPr>
        <w:t>Fabbrini</w:t>
      </w:r>
      <w:proofErr w:type="spellEnd"/>
      <w:r w:rsidR="00196C2E" w:rsidRPr="00C525EE">
        <w:rPr>
          <w:rFonts w:cstheme="minorHAnsi"/>
        </w:rPr>
        <w:t>,</w:t>
      </w:r>
      <w:r w:rsidR="00196C2E" w:rsidRPr="00C525EE">
        <w:rPr>
          <w:rFonts w:cstheme="minorHAnsi"/>
        </w:rPr>
        <w:t xml:space="preserve"> </w:t>
      </w:r>
      <w:r w:rsidR="00196C2E" w:rsidRPr="00C525EE">
        <w:rPr>
          <w:rFonts w:cstheme="minorHAnsi"/>
          <w:lang w:val="de-DE"/>
        </w:rPr>
        <w:t>S</w:t>
      </w:r>
      <w:r w:rsidR="00196C2E" w:rsidRPr="00C525EE">
        <w:rPr>
          <w:rFonts w:cstheme="minorHAnsi"/>
        </w:rPr>
        <w:t xml:space="preserve">., </w:t>
      </w:r>
      <w:proofErr w:type="spellStart"/>
      <w:r w:rsidR="00196C2E" w:rsidRPr="00C525EE">
        <w:rPr>
          <w:rFonts w:cstheme="minorHAnsi"/>
          <w:lang w:val="de-DE"/>
        </w:rPr>
        <w:t>Zima</w:t>
      </w:r>
      <w:proofErr w:type="spellEnd"/>
      <w:r w:rsidR="00196C2E" w:rsidRPr="00C525EE">
        <w:rPr>
          <w:rFonts w:cstheme="minorHAnsi"/>
        </w:rPr>
        <w:t xml:space="preserve">, </w:t>
      </w:r>
      <w:r w:rsidR="00196C2E" w:rsidRPr="00C525EE">
        <w:rPr>
          <w:rFonts w:cstheme="minorHAnsi"/>
          <w:lang w:val="de-DE"/>
        </w:rPr>
        <w:t>P</w:t>
      </w:r>
      <w:r w:rsidR="00196C2E" w:rsidRPr="00C525EE">
        <w:rPr>
          <w:rFonts w:cstheme="minorHAnsi"/>
        </w:rPr>
        <w:t xml:space="preserve">. </w:t>
      </w:r>
      <w:r w:rsidR="00196C2E" w:rsidRPr="00C525EE">
        <w:rPr>
          <w:rFonts w:cstheme="minorHAnsi"/>
          <w:lang w:val="de-DE"/>
        </w:rPr>
        <w:t>V</w:t>
      </w:r>
      <w:r w:rsidR="00196C2E" w:rsidRPr="00C525EE">
        <w:rPr>
          <w:rFonts w:cstheme="minorHAnsi"/>
        </w:rPr>
        <w:t xml:space="preserve">., </w:t>
      </w:r>
      <w:hyperlink r:id="rId11" w:history="1">
        <w:r w:rsidR="00A86F7C" w:rsidRPr="00C525EE">
          <w:rPr>
            <w:rStyle w:val="Hyperlink"/>
            <w:rFonts w:cstheme="minorHAnsi"/>
            <w:i/>
            <w:iCs/>
            <w:color w:val="auto"/>
            <w:u w:val="none"/>
          </w:rPr>
          <w:t>Κρίση του λόγου και μεταμόρφωση του υποκειμένου</w:t>
        </w:r>
        <w:r w:rsidR="00196C2E" w:rsidRPr="00C525EE">
          <w:rPr>
            <w:rStyle w:val="Hyperlink"/>
            <w:rFonts w:cstheme="minorHAnsi"/>
            <w:i/>
            <w:iCs/>
            <w:color w:val="auto"/>
            <w:u w:val="none"/>
          </w:rPr>
          <w:t>.</w:t>
        </w:r>
        <w:r w:rsidR="00A86F7C" w:rsidRPr="00C525EE">
          <w:rPr>
            <w:rStyle w:val="Hyperlink"/>
            <w:rFonts w:cstheme="minorHAnsi"/>
            <w:i/>
            <w:iCs/>
            <w:color w:val="auto"/>
            <w:u w:val="none"/>
          </w:rPr>
          <w:t xml:space="preserve"> </w:t>
        </w:r>
        <w:r w:rsidR="00196C2E" w:rsidRPr="00C525EE">
          <w:rPr>
            <w:rStyle w:val="Hyperlink"/>
            <w:rFonts w:cstheme="minorHAnsi"/>
            <w:i/>
            <w:iCs/>
            <w:color w:val="auto"/>
            <w:u w:val="none"/>
            <w:lang w:val="en-US"/>
          </w:rPr>
          <w:t>M</w:t>
        </w:r>
        <w:proofErr w:type="spellStart"/>
        <w:r w:rsidR="00A86F7C" w:rsidRPr="00C525EE">
          <w:rPr>
            <w:rStyle w:val="Hyperlink"/>
            <w:rFonts w:cstheme="minorHAnsi"/>
            <w:i/>
            <w:iCs/>
            <w:color w:val="auto"/>
            <w:u w:val="none"/>
          </w:rPr>
          <w:t>ελέτες</w:t>
        </w:r>
        <w:proofErr w:type="spellEnd"/>
        <w:r w:rsidR="00A86F7C" w:rsidRPr="00C525EE">
          <w:rPr>
            <w:rStyle w:val="Hyperlink"/>
            <w:rFonts w:cstheme="minorHAnsi"/>
            <w:i/>
            <w:iCs/>
            <w:color w:val="auto"/>
            <w:u w:val="none"/>
          </w:rPr>
          <w:t xml:space="preserve"> για τον </w:t>
        </w:r>
        <w:proofErr w:type="spellStart"/>
        <w:r w:rsidR="00A86F7C" w:rsidRPr="00C525EE">
          <w:rPr>
            <w:rStyle w:val="Hyperlink"/>
            <w:rFonts w:cstheme="minorHAnsi"/>
            <w:i/>
            <w:iCs/>
            <w:color w:val="auto"/>
            <w:u w:val="none"/>
          </w:rPr>
          <w:t>Max</w:t>
        </w:r>
        <w:proofErr w:type="spellEnd"/>
        <w:r w:rsidR="00A86F7C" w:rsidRPr="00C525EE">
          <w:rPr>
            <w:rStyle w:val="Hyperlink"/>
            <w:rFonts w:cstheme="minorHAnsi"/>
            <w:i/>
            <w:iCs/>
            <w:color w:val="auto"/>
            <w:u w:val="none"/>
          </w:rPr>
          <w:t xml:space="preserve"> </w:t>
        </w:r>
        <w:proofErr w:type="spellStart"/>
        <w:r w:rsidR="00A86F7C" w:rsidRPr="00C525EE">
          <w:rPr>
            <w:rStyle w:val="Hyperlink"/>
            <w:rFonts w:cstheme="minorHAnsi"/>
            <w:i/>
            <w:iCs/>
            <w:color w:val="auto"/>
            <w:u w:val="none"/>
          </w:rPr>
          <w:t>Horkhei</w:t>
        </w:r>
        <w:proofErr w:type="spellEnd"/>
        <w:r w:rsidR="004230A2">
          <w:rPr>
            <w:rStyle w:val="Hyperlink"/>
            <w:rFonts w:cstheme="minorHAnsi"/>
            <w:i/>
            <w:iCs/>
            <w:color w:val="auto"/>
            <w:u w:val="none"/>
            <w:lang w:val="en-US"/>
          </w:rPr>
          <w:t>m</w:t>
        </w:r>
        <w:proofErr w:type="spellStart"/>
        <w:r w:rsidR="00A86F7C" w:rsidRPr="00C525EE">
          <w:rPr>
            <w:rStyle w:val="Hyperlink"/>
            <w:rFonts w:cstheme="minorHAnsi"/>
            <w:i/>
            <w:iCs/>
            <w:color w:val="auto"/>
            <w:u w:val="none"/>
          </w:rPr>
          <w:t>er</w:t>
        </w:r>
        <w:proofErr w:type="spellEnd"/>
        <w:r w:rsidR="00A86F7C" w:rsidRPr="00C525EE">
          <w:rPr>
            <w:rStyle w:val="Hyperlink"/>
            <w:rFonts w:cstheme="minorHAnsi"/>
            <w:i/>
            <w:iCs/>
            <w:color w:val="auto"/>
            <w:u w:val="none"/>
          </w:rPr>
          <w:t xml:space="preserve"> και τον T. W. </w:t>
        </w:r>
        <w:proofErr w:type="spellStart"/>
        <w:r w:rsidR="00A86F7C" w:rsidRPr="00C525EE">
          <w:rPr>
            <w:rStyle w:val="Hyperlink"/>
            <w:i/>
            <w:iCs/>
            <w:color w:val="auto"/>
            <w:u w:val="none"/>
          </w:rPr>
          <w:t>Adorno</w:t>
        </w:r>
        <w:proofErr w:type="spellEnd"/>
        <w:r w:rsidR="00196C2E" w:rsidRPr="00C525EE">
          <w:rPr>
            <w:rStyle w:val="Hyperlink"/>
            <w:rFonts w:cstheme="minorHAnsi"/>
            <w:color w:val="auto"/>
            <w:u w:val="none"/>
          </w:rPr>
          <w:t xml:space="preserve">, </w:t>
        </w:r>
        <w:r w:rsidR="00A86F7C" w:rsidRPr="00C525EE">
          <w:rPr>
            <w:rStyle w:val="titlerespstmt"/>
            <w:rFonts w:cstheme="minorHAnsi"/>
          </w:rPr>
          <w:t xml:space="preserve"> </w:t>
        </w:r>
      </w:hyperlink>
      <w:r w:rsidR="00C525EE" w:rsidRPr="00C525EE">
        <w:rPr>
          <w:rFonts w:cstheme="minorHAnsi"/>
        </w:rPr>
        <w:t>Λεβιάθαν</w:t>
      </w:r>
      <w:r w:rsidR="004230A2" w:rsidRPr="004230A2">
        <w:rPr>
          <w:rFonts w:cstheme="minorHAnsi"/>
        </w:rPr>
        <w:t xml:space="preserve">, </w:t>
      </w:r>
      <w:r w:rsidR="004230A2">
        <w:rPr>
          <w:rFonts w:cstheme="minorHAnsi"/>
          <w:lang w:val="de-DE"/>
        </w:rPr>
        <w:t>A</w:t>
      </w:r>
      <w:proofErr w:type="spellStart"/>
      <w:r w:rsidR="004230A2">
        <w:rPr>
          <w:rFonts w:cstheme="minorHAnsi"/>
        </w:rPr>
        <w:t>θήνα</w:t>
      </w:r>
      <w:proofErr w:type="spellEnd"/>
      <w:r w:rsidR="00C525EE" w:rsidRPr="00C525EE">
        <w:rPr>
          <w:rFonts w:cstheme="minorHAnsi"/>
        </w:rPr>
        <w:t xml:space="preserve"> 1992.</w:t>
      </w:r>
    </w:p>
    <w:p w:rsidR="00A86F7C" w:rsidRPr="00C525EE" w:rsidRDefault="000F31A9" w:rsidP="00A86F7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3. </w:t>
      </w:r>
      <w:r w:rsidR="00C525EE" w:rsidRPr="00C525EE">
        <w:rPr>
          <w:rFonts w:cstheme="minorHAnsi"/>
          <w:lang w:val="en-US"/>
        </w:rPr>
        <w:t>Jay</w:t>
      </w:r>
      <w:r w:rsidR="00C525EE" w:rsidRPr="00C525EE">
        <w:rPr>
          <w:rFonts w:cstheme="minorHAnsi"/>
        </w:rPr>
        <w:t xml:space="preserve">, </w:t>
      </w:r>
      <w:r w:rsidR="00C525EE" w:rsidRPr="00C525EE">
        <w:rPr>
          <w:rFonts w:cstheme="minorHAnsi"/>
          <w:lang w:val="en-US"/>
        </w:rPr>
        <w:t>M</w:t>
      </w:r>
      <w:r w:rsidR="00C525EE" w:rsidRPr="00C525EE">
        <w:rPr>
          <w:rFonts w:cstheme="minorHAnsi"/>
        </w:rPr>
        <w:t xml:space="preserve">, </w:t>
      </w:r>
      <w:hyperlink r:id="rId12" w:history="1">
        <w:r w:rsidR="00A86F7C" w:rsidRPr="00C525EE">
          <w:rPr>
            <w:rStyle w:val="Hyperlink"/>
            <w:rFonts w:cstheme="minorHAnsi"/>
            <w:i/>
            <w:iCs/>
            <w:color w:val="auto"/>
            <w:u w:val="none"/>
          </w:rPr>
          <w:t>Η διαλεκτική φαντασία</w:t>
        </w:r>
        <w:r w:rsidR="00C525EE">
          <w:rPr>
            <w:rStyle w:val="Hyperlink"/>
            <w:rFonts w:cstheme="minorHAnsi"/>
            <w:i/>
            <w:iCs/>
            <w:color w:val="auto"/>
            <w:u w:val="none"/>
          </w:rPr>
          <w:t>.</w:t>
        </w:r>
        <w:r w:rsidR="00A86F7C" w:rsidRPr="00C525EE">
          <w:rPr>
            <w:rStyle w:val="Hyperlink"/>
            <w:rFonts w:cstheme="minorHAnsi"/>
            <w:i/>
            <w:iCs/>
            <w:color w:val="auto"/>
            <w:u w:val="none"/>
          </w:rPr>
          <w:t xml:space="preserve"> </w:t>
        </w:r>
        <w:r w:rsidR="00C525EE">
          <w:rPr>
            <w:rStyle w:val="Hyperlink"/>
            <w:rFonts w:cstheme="minorHAnsi"/>
            <w:i/>
            <w:iCs/>
            <w:color w:val="auto"/>
            <w:u w:val="none"/>
          </w:rPr>
          <w:t>Μ</w:t>
        </w:r>
        <w:r w:rsidR="00A86F7C" w:rsidRPr="00C525EE">
          <w:rPr>
            <w:rStyle w:val="Hyperlink"/>
            <w:rFonts w:cstheme="minorHAnsi"/>
            <w:i/>
            <w:iCs/>
            <w:color w:val="auto"/>
            <w:u w:val="none"/>
          </w:rPr>
          <w:t>ια ιστορία της Σχολής της Φρανκφούρτης και του Ινστιτούτου Κοινωνικής Έρευνας 1923-1950</w:t>
        </w:r>
        <w:r w:rsidR="00C525EE" w:rsidRPr="00C525EE">
          <w:rPr>
            <w:rStyle w:val="Hyperlink"/>
            <w:rFonts w:cstheme="minorHAnsi"/>
            <w:color w:val="auto"/>
            <w:u w:val="none"/>
          </w:rPr>
          <w:t>, Αλεξάνδρεια</w:t>
        </w:r>
        <w:r w:rsidR="004230A2">
          <w:rPr>
            <w:rStyle w:val="Hyperlink"/>
            <w:rFonts w:cstheme="minorHAnsi"/>
            <w:color w:val="auto"/>
            <w:u w:val="none"/>
          </w:rPr>
          <w:t>, Αθήνα</w:t>
        </w:r>
        <w:r w:rsidR="00C525EE" w:rsidRPr="00C525EE">
          <w:rPr>
            <w:rStyle w:val="Hyperlink"/>
            <w:rFonts w:cstheme="minorHAnsi"/>
            <w:color w:val="auto"/>
            <w:u w:val="none"/>
          </w:rPr>
          <w:t xml:space="preserve"> 2009.</w:t>
        </w:r>
        <w:r w:rsidR="00A86F7C" w:rsidRPr="00C525EE">
          <w:rPr>
            <w:rStyle w:val="titlerespstmt"/>
            <w:rFonts w:cstheme="minorHAnsi"/>
          </w:rPr>
          <w:t xml:space="preserve"> </w:t>
        </w:r>
      </w:hyperlink>
    </w:p>
    <w:p w:rsidR="00A86F7C" w:rsidRPr="00C525EE" w:rsidRDefault="000F31A9" w:rsidP="00A86F7C">
      <w:pPr>
        <w:spacing w:after="0" w:line="240" w:lineRule="auto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 xml:space="preserve">4. </w:t>
      </w:r>
      <w:proofErr w:type="spellStart"/>
      <w:r w:rsidR="00C525EE" w:rsidRPr="00C525EE">
        <w:rPr>
          <w:rFonts w:eastAsia="Times New Roman" w:cstheme="minorHAnsi"/>
          <w:lang w:eastAsia="el-GR"/>
        </w:rPr>
        <w:t>Σαγκριώτης</w:t>
      </w:r>
      <w:proofErr w:type="spellEnd"/>
      <w:r w:rsidR="00C525EE" w:rsidRPr="00C525EE">
        <w:rPr>
          <w:rFonts w:eastAsia="Times New Roman" w:cstheme="minorHAnsi"/>
          <w:lang w:eastAsia="el-GR"/>
        </w:rPr>
        <w:t>, Γ</w:t>
      </w:r>
      <w:r w:rsidR="00C525EE">
        <w:rPr>
          <w:rFonts w:eastAsia="Times New Roman" w:cstheme="minorHAnsi"/>
          <w:lang w:eastAsia="el-GR"/>
        </w:rPr>
        <w:t>.</w:t>
      </w:r>
      <w:r w:rsidR="00C525EE" w:rsidRPr="00C525EE">
        <w:rPr>
          <w:rFonts w:eastAsia="Times New Roman" w:cstheme="minorHAnsi"/>
          <w:lang w:eastAsia="el-GR"/>
        </w:rPr>
        <w:t xml:space="preserve">, </w:t>
      </w:r>
      <w:hyperlink r:id="rId13" w:history="1">
        <w:r w:rsidR="00A86F7C" w:rsidRPr="00A86F7C">
          <w:rPr>
            <w:rFonts w:eastAsia="Times New Roman" w:cstheme="minorHAnsi"/>
            <w:i/>
            <w:iCs/>
            <w:lang w:eastAsia="el-GR"/>
          </w:rPr>
          <w:t>Αυτονομία και στράτευση</w:t>
        </w:r>
        <w:r w:rsidR="00C525EE">
          <w:rPr>
            <w:rFonts w:eastAsia="Times New Roman" w:cstheme="minorHAnsi"/>
            <w:i/>
            <w:iCs/>
            <w:lang w:eastAsia="el-GR"/>
          </w:rPr>
          <w:t>.</w:t>
        </w:r>
        <w:r w:rsidR="00A86F7C" w:rsidRPr="00A86F7C">
          <w:rPr>
            <w:rFonts w:eastAsia="Times New Roman" w:cstheme="minorHAnsi"/>
            <w:i/>
            <w:iCs/>
            <w:lang w:eastAsia="el-GR"/>
          </w:rPr>
          <w:t xml:space="preserve"> </w:t>
        </w:r>
        <w:r w:rsidR="00C525EE">
          <w:rPr>
            <w:rFonts w:eastAsia="Times New Roman" w:cstheme="minorHAnsi"/>
            <w:i/>
            <w:iCs/>
            <w:lang w:eastAsia="el-GR"/>
          </w:rPr>
          <w:t>Π</w:t>
        </w:r>
        <w:r w:rsidR="00A86F7C" w:rsidRPr="00A86F7C">
          <w:rPr>
            <w:rFonts w:eastAsia="Times New Roman" w:cstheme="minorHAnsi"/>
            <w:i/>
            <w:iCs/>
            <w:lang w:eastAsia="el-GR"/>
          </w:rPr>
          <w:t>ροβλήματα αισθητικής και πολιτικής φιλοσοφίας στην κριτική θεωρία</w:t>
        </w:r>
        <w:r w:rsidR="00C525EE" w:rsidRPr="00C525EE">
          <w:rPr>
            <w:rFonts w:eastAsia="Times New Roman" w:cstheme="minorHAnsi"/>
            <w:lang w:eastAsia="el-GR"/>
          </w:rPr>
          <w:t>, Νήσος</w:t>
        </w:r>
        <w:r w:rsidR="004230A2">
          <w:rPr>
            <w:rFonts w:eastAsia="Times New Roman" w:cstheme="minorHAnsi"/>
            <w:lang w:eastAsia="el-GR"/>
          </w:rPr>
          <w:t>, Αθήνα</w:t>
        </w:r>
        <w:r w:rsidR="00C525EE" w:rsidRPr="00C525EE">
          <w:rPr>
            <w:rFonts w:eastAsia="Times New Roman" w:cstheme="minorHAnsi"/>
            <w:lang w:eastAsia="el-GR"/>
          </w:rPr>
          <w:t xml:space="preserve"> 2017</w:t>
        </w:r>
        <w:r w:rsidR="00A86F7C" w:rsidRPr="00A86F7C">
          <w:rPr>
            <w:rFonts w:eastAsia="Times New Roman" w:cstheme="minorHAnsi"/>
            <w:lang w:eastAsia="el-GR"/>
          </w:rPr>
          <w:t xml:space="preserve">. </w:t>
        </w:r>
      </w:hyperlink>
    </w:p>
    <w:p w:rsidR="00C525EE" w:rsidRDefault="000F31A9" w:rsidP="00A86F7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5. </w:t>
      </w:r>
      <w:proofErr w:type="spellStart"/>
      <w:r w:rsidR="00C525EE" w:rsidRPr="00C525EE">
        <w:rPr>
          <w:rFonts w:cstheme="minorHAnsi"/>
        </w:rPr>
        <w:t>Σαγκριώτης</w:t>
      </w:r>
      <w:proofErr w:type="spellEnd"/>
      <w:r w:rsidR="00C525EE" w:rsidRPr="00C525EE">
        <w:rPr>
          <w:rFonts w:cstheme="minorHAnsi"/>
        </w:rPr>
        <w:t>, Γ., «</w:t>
      </w:r>
      <w:r w:rsidR="00C525EE" w:rsidRPr="00C525EE">
        <w:rPr>
          <w:rFonts w:cstheme="minorHAnsi"/>
        </w:rPr>
        <w:t>Η τέχνη ως εμπόρευμα. Κριτική παράδοση και κριτική της κριτικής</w:t>
      </w:r>
      <w:r w:rsidR="00C525EE" w:rsidRPr="00C525EE">
        <w:rPr>
          <w:rFonts w:cstheme="minorHAnsi"/>
        </w:rPr>
        <w:t xml:space="preserve">», </w:t>
      </w:r>
      <w:r w:rsidR="00C525EE" w:rsidRPr="00C525EE">
        <w:rPr>
          <w:rFonts w:cstheme="minorHAnsi"/>
          <w:i/>
          <w:iCs/>
        </w:rPr>
        <w:t>Τετράδια μαρξισμού</w:t>
      </w:r>
      <w:r w:rsidR="00C525EE" w:rsidRPr="00C525EE">
        <w:rPr>
          <w:rFonts w:cstheme="minorHAnsi"/>
        </w:rPr>
        <w:t>, 7, 2018 (</w:t>
      </w:r>
      <w:hyperlink r:id="rId14" w:history="1">
        <w:r w:rsidR="00C525EE" w:rsidRPr="00C525EE">
          <w:rPr>
            <w:rStyle w:val="Hyperlink"/>
            <w:rFonts w:cstheme="minorHAnsi"/>
            <w:color w:val="auto"/>
            <w:u w:val="none"/>
          </w:rPr>
          <w:t>https://tetradia-marxismou.gr/η-τέχνη-ως-εμπόρευμα-κριτική-παράδοση/</w:t>
        </w:r>
      </w:hyperlink>
      <w:r w:rsidR="00C525EE" w:rsidRPr="00C525EE">
        <w:rPr>
          <w:rFonts w:cstheme="minorHAnsi"/>
        </w:rPr>
        <w:t>)</w:t>
      </w:r>
      <w:r w:rsidR="00C525EE" w:rsidRPr="00C525EE">
        <w:rPr>
          <w:rFonts w:cstheme="minorHAnsi"/>
        </w:rPr>
        <w:t>.</w:t>
      </w:r>
    </w:p>
    <w:p w:rsidR="000F31A9" w:rsidRPr="00C525EE" w:rsidRDefault="000F31A9" w:rsidP="00A86F7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6. </w:t>
      </w:r>
      <w:proofErr w:type="spellStart"/>
      <w:r>
        <w:rPr>
          <w:rFonts w:cstheme="minorHAnsi"/>
        </w:rPr>
        <w:t>Καβουλάκος</w:t>
      </w:r>
      <w:proofErr w:type="spellEnd"/>
      <w:r>
        <w:rPr>
          <w:rFonts w:cstheme="minorHAnsi"/>
        </w:rPr>
        <w:t xml:space="preserve">, Κ., </w:t>
      </w:r>
      <w:r w:rsidRPr="000F31A9">
        <w:rPr>
          <w:rFonts w:cstheme="minorHAnsi"/>
          <w:i/>
          <w:iCs/>
        </w:rPr>
        <w:t>Κριτική θεωρία. Παράδοση και προοπτικές</w:t>
      </w:r>
      <w:r>
        <w:rPr>
          <w:rFonts w:cstheme="minorHAnsi"/>
        </w:rPr>
        <w:t>, Νήσος, Αθήνα 2003.</w:t>
      </w:r>
    </w:p>
    <w:p w:rsidR="00C525EE" w:rsidRPr="00A86F7C" w:rsidRDefault="00C525EE" w:rsidP="00A86F7C">
      <w:pPr>
        <w:spacing w:after="0" w:line="240" w:lineRule="auto"/>
        <w:rPr>
          <w:rFonts w:eastAsia="Times New Roman" w:cstheme="minorHAnsi"/>
          <w:lang w:eastAsia="el-GR"/>
        </w:rPr>
      </w:pPr>
      <w:bookmarkStart w:id="0" w:name="_GoBack"/>
      <w:bookmarkEnd w:id="0"/>
    </w:p>
    <w:p w:rsidR="00A86F7C" w:rsidRPr="00A86F7C" w:rsidRDefault="00A86F7C" w:rsidP="00A86F7C">
      <w:pPr>
        <w:spacing w:after="0" w:line="240" w:lineRule="auto"/>
        <w:rPr>
          <w:rFonts w:eastAsia="Times New Roman" w:cstheme="minorHAnsi"/>
          <w:lang w:eastAsia="el-GR"/>
        </w:rPr>
      </w:pPr>
    </w:p>
    <w:p w:rsidR="00A05550" w:rsidRPr="00C525EE" w:rsidRDefault="00A05550">
      <w:pPr>
        <w:rPr>
          <w:rFonts w:cstheme="minorHAnsi"/>
        </w:rPr>
      </w:pPr>
    </w:p>
    <w:sectPr w:rsidR="00A05550" w:rsidRPr="00C525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65811"/>
    <w:multiLevelType w:val="hybridMultilevel"/>
    <w:tmpl w:val="EEE8BA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7C"/>
    <w:rsid w:val="000F31A9"/>
    <w:rsid w:val="00196C2E"/>
    <w:rsid w:val="004230A2"/>
    <w:rsid w:val="009B6F85"/>
    <w:rsid w:val="00A05550"/>
    <w:rsid w:val="00A86F7C"/>
    <w:rsid w:val="00C5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8A99"/>
  <w15:chartTrackingRefBased/>
  <w15:docId w15:val="{B6DA4AD8-6244-49C3-9D9F-97375269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86F7C"/>
    <w:rPr>
      <w:color w:val="0000FF"/>
      <w:u w:val="single"/>
    </w:rPr>
  </w:style>
  <w:style w:type="character" w:customStyle="1" w:styleId="titlerespstmt">
    <w:name w:val="title_resp_stmt"/>
    <w:basedOn w:val="Absatz-Standardschriftart"/>
    <w:rsid w:val="00A86F7C"/>
  </w:style>
  <w:style w:type="paragraph" w:styleId="StandardWeb">
    <w:name w:val="Normal (Web)"/>
    <w:basedOn w:val="Standard"/>
    <w:uiPriority w:val="99"/>
    <w:semiHidden/>
    <w:unhideWhenUsed/>
    <w:rsid w:val="00A86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uthor">
    <w:name w:val="author"/>
    <w:basedOn w:val="Absatz-Standardschriftart"/>
    <w:rsid w:val="00A86F7C"/>
  </w:style>
  <w:style w:type="character" w:customStyle="1" w:styleId="term">
    <w:name w:val="term"/>
    <w:basedOn w:val="Absatz-Standardschriftart"/>
    <w:rsid w:val="00A86F7C"/>
  </w:style>
  <w:style w:type="character" w:customStyle="1" w:styleId="authordates">
    <w:name w:val="authordates"/>
    <w:basedOn w:val="Absatz-Standardschriftart"/>
    <w:rsid w:val="00A86F7C"/>
  </w:style>
  <w:style w:type="character" w:customStyle="1" w:styleId="separator">
    <w:name w:val="separator"/>
    <w:basedOn w:val="Absatz-Standardschriftart"/>
    <w:rsid w:val="00A86F7C"/>
  </w:style>
  <w:style w:type="character" w:customStyle="1" w:styleId="relatorcode">
    <w:name w:val="relatorcode"/>
    <w:basedOn w:val="Absatz-Standardschriftart"/>
    <w:rsid w:val="00A86F7C"/>
  </w:style>
  <w:style w:type="character" w:styleId="BesuchterLink">
    <w:name w:val="FollowedHyperlink"/>
    <w:basedOn w:val="Absatz-Standardschriftart"/>
    <w:uiPriority w:val="99"/>
    <w:semiHidden/>
    <w:unhideWhenUsed/>
    <w:rsid w:val="00196C2E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525E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F3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reus.lis.upatras.gr/cgi-bin/koha/opac-detail.pl?biblionumber=96310&amp;query_desc=kw%2Cwrdl%3A%20Adorno" TargetMode="External"/><Relationship Id="rId13" Type="http://schemas.openxmlformats.org/officeDocument/2006/relationships/hyperlink" Target="https://nereus.lis.upatras.gr/cgi-bin/koha/opac-detail.pl?biblionumber=129412&amp;query_desc=kw%2Cwrdl%3A%20%CE%A3%CE%B1%CE%B3%CE%BA%CF%81%CE%B9%CF%8E%CF%84%CE%B7%CF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reus.lis.upatras.gr/cgi-bin/koha/opac-detail.pl?biblionumber=57467&amp;query_desc=kw%2Cwrdl%3A%20Adorno" TargetMode="External"/><Relationship Id="rId12" Type="http://schemas.openxmlformats.org/officeDocument/2006/relationships/hyperlink" Target="https://nereus.lis.upatras.gr/cgi-bin/koha/opac-detail.pl?biblionumber=64979&amp;query_desc=kw%2Cwrdl%3A%20%CE%A3%CE%B1%CE%B3%CE%BA%CF%81%CE%B9%CF%8E%CF%84%CE%B7%CF%8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ereus.lis.upatras.gr/cgi-bin/koha/opac-detail.pl?biblionumber=18489&amp;query_desc=kw%2Cwrdl%3A%20Adorno" TargetMode="External"/><Relationship Id="rId11" Type="http://schemas.openxmlformats.org/officeDocument/2006/relationships/hyperlink" Target="https://nereus.lis.upatras.gr/cgi-bin/koha/opac-detail.pl?biblionumber=135772&amp;query_desc=kw%2Cwrdl%3A%20Adorno" TargetMode="External"/><Relationship Id="rId5" Type="http://schemas.openxmlformats.org/officeDocument/2006/relationships/hyperlink" Target="https://nereus.lis.upatras.gr/cgi-bin/koha/opac-detail.pl?biblionumber=25805&amp;query_desc=kw%2Cwrdl%3A%20Adorno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ereus.lis.upatras.gr/cgi-bin/koha/opac-detail.pl?biblionumber=131683&amp;query_desc=kw%2Cwrdl%3A%20Ador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reus.lis.upatras.gr/cgi-bin/koha/opac-detail.pl?biblionumber=59320&amp;query_desc=kw%2Cwrdl%3A%20Adorno" TargetMode="External"/><Relationship Id="rId14" Type="http://schemas.openxmlformats.org/officeDocument/2006/relationships/hyperlink" Target="https://tetradia-marxismou.gr/&#951;-&#964;&#941;&#967;&#957;&#951;-&#969;&#962;-&#949;&#956;&#960;&#972;&#961;&#949;&#965;&#956;&#945;-&#954;&#961;&#953;&#964;&#953;&#954;&#942;-&#960;&#945;&#961;&#940;&#948;&#959;&#963;&#951;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453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3</cp:revision>
  <dcterms:created xsi:type="dcterms:W3CDTF">2019-10-02T05:23:00Z</dcterms:created>
  <dcterms:modified xsi:type="dcterms:W3CDTF">2019-10-02T06:06:00Z</dcterms:modified>
</cp:coreProperties>
</file>