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EBFDE" w14:textId="46EFE665" w:rsidR="0018377C" w:rsidRDefault="00FE7A2C">
      <w:pPr>
        <w:rPr>
          <w:lang w:val="de-DE"/>
        </w:rPr>
      </w:pPr>
      <w:r>
        <w:rPr>
          <w:lang w:val="el-GR"/>
        </w:rPr>
        <w:t xml:space="preserve"> </w:t>
      </w:r>
      <w:r w:rsidR="00AD544E">
        <w:rPr>
          <w:lang w:val="de-DE"/>
        </w:rPr>
        <w:t>11. HUME 4</w:t>
      </w:r>
    </w:p>
    <w:p w14:paraId="42A35D72" w14:textId="77777777" w:rsidR="000A0FC4" w:rsidRDefault="000A0FC4">
      <w:pPr>
        <w:rPr>
          <w:lang w:val="el-GR"/>
        </w:rPr>
      </w:pPr>
    </w:p>
    <w:p w14:paraId="1044C84A" w14:textId="77777777" w:rsidR="00AD544E" w:rsidRDefault="00AE6918">
      <w:pPr>
        <w:rPr>
          <w:lang w:val="el-GR"/>
        </w:rPr>
      </w:pPr>
      <w:r>
        <w:rPr>
          <w:lang w:val="el-GR"/>
        </w:rPr>
        <w:t xml:space="preserve">Α. </w:t>
      </w:r>
      <w:r w:rsidR="00AD544E">
        <w:rPr>
          <w:lang w:val="el-GR"/>
        </w:rPr>
        <w:t>Από την άρνηση στην κατάφαση της αιτιότητας</w:t>
      </w:r>
    </w:p>
    <w:p w14:paraId="39C48B9C" w14:textId="77777777" w:rsidR="00AD544E" w:rsidRDefault="00AD544E">
      <w:pPr>
        <w:rPr>
          <w:lang w:val="el-GR"/>
        </w:rPr>
      </w:pPr>
      <w:r>
        <w:rPr>
          <w:lang w:val="el-GR"/>
        </w:rPr>
        <w:t>Πραγματικό ό,τι είναι η φύση μου να θεωρώ πραγματικό</w:t>
      </w:r>
    </w:p>
    <w:p w14:paraId="442CB983" w14:textId="77777777" w:rsidR="00AD544E" w:rsidRDefault="00AD544E">
      <w:pPr>
        <w:rPr>
          <w:lang w:val="el-GR"/>
        </w:rPr>
      </w:pPr>
      <w:r>
        <w:rPr>
          <w:lang w:val="el-GR"/>
        </w:rPr>
        <w:t>Πεποιθήσεις βάσει κανονικότητας</w:t>
      </w:r>
    </w:p>
    <w:p w14:paraId="02D5A844" w14:textId="77777777" w:rsidR="00AD544E" w:rsidRDefault="00AD544E">
      <w:pPr>
        <w:rPr>
          <w:lang w:val="el-GR"/>
        </w:rPr>
      </w:pPr>
      <w:r>
        <w:rPr>
          <w:lang w:val="el-GR"/>
        </w:rPr>
        <w:t>Άρα δεν υπάρχει τύχη</w:t>
      </w:r>
    </w:p>
    <w:p w14:paraId="59A4EBBA" w14:textId="77777777" w:rsidR="00AD544E" w:rsidRDefault="00AD544E">
      <w:pPr>
        <w:rPr>
          <w:lang w:val="el-GR"/>
        </w:rPr>
      </w:pPr>
      <w:r>
        <w:rPr>
          <w:lang w:val="el-GR"/>
        </w:rPr>
        <w:t>Τι είναι μια λανθασμένη πεποίθηση;</w:t>
      </w:r>
    </w:p>
    <w:p w14:paraId="26F4332A" w14:textId="77777777" w:rsidR="00AD544E" w:rsidRDefault="00AD544E">
      <w:pPr>
        <w:rPr>
          <w:lang w:val="el-GR"/>
        </w:rPr>
      </w:pPr>
      <w:r>
        <w:rPr>
          <w:lang w:val="el-GR"/>
        </w:rPr>
        <w:t>Εξήγηση πιθανοτήτων</w:t>
      </w:r>
    </w:p>
    <w:p w14:paraId="015B8EA7" w14:textId="77777777" w:rsidR="00AD544E" w:rsidRDefault="00AD544E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6EBA3490" wp14:editId="787F7D15">
            <wp:extent cx="914400" cy="914400"/>
            <wp:effectExtent l="0" t="0" r="0" b="0"/>
            <wp:docPr id="1" name="Γραφικό 1" descr="Ζάρ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ce_m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C5F95" w14:textId="77777777" w:rsidR="00AD544E" w:rsidRDefault="00B71ABA">
      <w:pPr>
        <w:rPr>
          <w:lang w:val="el-GR"/>
        </w:rPr>
      </w:pPr>
      <w:r>
        <w:rPr>
          <w:lang w:val="el-GR"/>
        </w:rPr>
        <w:t>Προβλήματα με την εξήγηση του Χιουμ</w:t>
      </w:r>
    </w:p>
    <w:p w14:paraId="2E6B927A" w14:textId="77777777" w:rsidR="00B71ABA" w:rsidRDefault="00B71ABA">
      <w:pPr>
        <w:rPr>
          <w:lang w:val="el-GR"/>
        </w:rPr>
      </w:pPr>
      <w:r>
        <w:rPr>
          <w:lang w:val="el-GR"/>
        </w:rPr>
        <w:t>Μη ομοιόμορφη εμπειρία</w:t>
      </w:r>
    </w:p>
    <w:p w14:paraId="6FDF0BE6" w14:textId="77777777" w:rsidR="00B71ABA" w:rsidRDefault="00B71ABA">
      <w:pPr>
        <w:rPr>
          <w:lang w:val="el-GR"/>
        </w:rPr>
      </w:pPr>
      <w:r>
        <w:rPr>
          <w:lang w:val="el-GR"/>
        </w:rPr>
        <w:t>Μαρτυρία παρε</w:t>
      </w:r>
      <w:r w:rsidR="000A0FC4">
        <w:rPr>
          <w:lang w:val="el-GR"/>
        </w:rPr>
        <w:t>λ</w:t>
      </w:r>
      <w:r>
        <w:rPr>
          <w:lang w:val="el-GR"/>
        </w:rPr>
        <w:t>θόντων γεγονότων</w:t>
      </w:r>
    </w:p>
    <w:p w14:paraId="5AD87A3D" w14:textId="77777777" w:rsidR="00B71ABA" w:rsidRDefault="00B71ABA">
      <w:pPr>
        <w:rPr>
          <w:lang w:val="el-GR"/>
        </w:rPr>
      </w:pPr>
      <w:r>
        <w:rPr>
          <w:lang w:val="el-GR"/>
        </w:rPr>
        <w:t>Πεποίθηση βάσει αξιοπιστίας μαρτύρων και εύρους ομοιόμορφης εμπειρίας</w:t>
      </w:r>
    </w:p>
    <w:p w14:paraId="3DD66C2C" w14:textId="77777777" w:rsidR="00B71ABA" w:rsidRDefault="00AE6918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4DEE89BC" wp14:editId="5326DBEB">
            <wp:extent cx="914400" cy="914400"/>
            <wp:effectExtent l="0" t="0" r="0" b="0"/>
            <wp:docPr id="2" name="Γραφικό 2" descr="Άνδρας με στέμμα χρήστ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rcrownmale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0B10B" w14:textId="77777777" w:rsidR="00AE6918" w:rsidRDefault="00AE6918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14CFB26C" wp14:editId="7EFC89DC">
            <wp:extent cx="914400" cy="914400"/>
            <wp:effectExtent l="0" t="0" r="0" b="0"/>
            <wp:docPr id="3" name="Γραφικό 3" descr="Τοπίο με γέφυρ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idgescene_m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drawing>
          <wp:inline distT="0" distB="0" distL="0" distR="0" wp14:anchorId="3941B8B4" wp14:editId="2957ADEE">
            <wp:extent cx="914400" cy="914400"/>
            <wp:effectExtent l="0" t="0" r="0" b="0"/>
            <wp:docPr id="4" name="Γραφικό 4" descr="Τοπίο με γέφυρ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idgescene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4E3C3" w14:textId="77777777" w:rsidR="00AE6918" w:rsidRDefault="00AE6918">
      <w:pPr>
        <w:rPr>
          <w:lang w:val="el-GR"/>
        </w:rPr>
      </w:pPr>
      <w:r>
        <w:rPr>
          <w:lang w:val="el-GR"/>
        </w:rPr>
        <w:t>Περιθώριο αβεβαιότητας λόγω αναλογίας</w:t>
      </w:r>
    </w:p>
    <w:p w14:paraId="41F297D7" w14:textId="77777777" w:rsidR="000A0FC4" w:rsidRDefault="000A0FC4">
      <w:pPr>
        <w:rPr>
          <w:lang w:val="el-GR"/>
        </w:rPr>
      </w:pPr>
    </w:p>
    <w:p w14:paraId="12B7F171" w14:textId="77777777" w:rsidR="00AE6918" w:rsidRDefault="00AE6918">
      <w:pPr>
        <w:rPr>
          <w:lang w:val="el-GR"/>
        </w:rPr>
      </w:pPr>
      <w:r>
        <w:rPr>
          <w:lang w:val="el-GR"/>
        </w:rPr>
        <w:t>Β.</w:t>
      </w:r>
      <w:r>
        <w:rPr>
          <w:lang w:val="de-DE"/>
        </w:rPr>
        <w:t xml:space="preserve"> </w:t>
      </w:r>
      <w:r>
        <w:rPr>
          <w:lang w:val="el-GR"/>
        </w:rPr>
        <w:t>Θαύματα</w:t>
      </w:r>
    </w:p>
    <w:p w14:paraId="35B649D4" w14:textId="77777777" w:rsidR="00AE6918" w:rsidRDefault="00AE6918">
      <w:pPr>
        <w:rPr>
          <w:lang w:val="el-GR"/>
        </w:rPr>
      </w:pPr>
      <w:r>
        <w:rPr>
          <w:lang w:val="el-GR"/>
        </w:rPr>
        <w:t>Ορισμός θαύματος</w:t>
      </w:r>
    </w:p>
    <w:p w14:paraId="2D3B1253" w14:textId="77777777" w:rsidR="00AE6918" w:rsidRDefault="00AE6918">
      <w:pPr>
        <w:rPr>
          <w:lang w:val="el-GR"/>
        </w:rPr>
      </w:pPr>
      <w:r>
        <w:rPr>
          <w:lang w:val="el-GR"/>
        </w:rPr>
        <w:t>Αδύνατ</w:t>
      </w:r>
      <w:r w:rsidR="000A0FC4">
        <w:rPr>
          <w:lang w:val="el-GR"/>
        </w:rPr>
        <w:t>η δημιουργία πεποίθησης μέσω ομοιόμορφης εμπειρίας</w:t>
      </w:r>
    </w:p>
    <w:p w14:paraId="4E3AB87E" w14:textId="77777777" w:rsidR="000A0FC4" w:rsidRDefault="000A0FC4">
      <w:pPr>
        <w:rPr>
          <w:lang w:val="el-GR"/>
        </w:rPr>
      </w:pPr>
      <w:r>
        <w:rPr>
          <w:lang w:val="el-GR"/>
        </w:rPr>
        <w:t>Αξιοπιστία &lt; 100%</w:t>
      </w:r>
    </w:p>
    <w:p w14:paraId="3DC49869" w14:textId="77777777" w:rsidR="000A0FC4" w:rsidRDefault="000A0FC4">
      <w:pPr>
        <w:rPr>
          <w:lang w:val="el-GR"/>
        </w:rPr>
      </w:pPr>
      <w:r>
        <w:rPr>
          <w:lang w:val="el-GR"/>
        </w:rPr>
        <w:lastRenderedPageBreak/>
        <w:t>4 λόγοι:</w:t>
      </w:r>
    </w:p>
    <w:p w14:paraId="3A17B76E" w14:textId="77777777" w:rsidR="000A0FC4" w:rsidRDefault="000A0FC4" w:rsidP="000A0FC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Μικρές κλειστές ομάδες</w:t>
      </w:r>
    </w:p>
    <w:p w14:paraId="3AE4D525" w14:textId="77777777" w:rsidR="000A0FC4" w:rsidRDefault="000A0FC4" w:rsidP="000A0FC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Έλξη του απρόσμενου</w:t>
      </w:r>
    </w:p>
    <w:p w14:paraId="77D1D2A4" w14:textId="77777777" w:rsidR="000A0FC4" w:rsidRDefault="000A0FC4" w:rsidP="000A0FC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Βάρβαροι λαοί</w:t>
      </w:r>
    </w:p>
    <w:p w14:paraId="478AD47D" w14:textId="77777777" w:rsidR="000A0FC4" w:rsidRDefault="000A0FC4" w:rsidP="000A0FC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Αλληλοαναιρούμενα θαύματα</w:t>
      </w:r>
    </w:p>
    <w:p w14:paraId="3406A371" w14:textId="77777777" w:rsidR="000A0FC4" w:rsidRDefault="000A0FC4" w:rsidP="000A0FC4">
      <w:pPr>
        <w:ind w:left="360"/>
        <w:rPr>
          <w:lang w:val="el-GR"/>
        </w:rPr>
      </w:pPr>
      <w:r>
        <w:rPr>
          <w:lang w:val="el-GR"/>
        </w:rPr>
        <w:t>Πώς πιστεύουν κάποιοι στα θαύματα;</w:t>
      </w:r>
    </w:p>
    <w:p w14:paraId="7DB8EC55" w14:textId="77777777" w:rsidR="000A0FC4" w:rsidRDefault="000A0FC4" w:rsidP="000A0FC4">
      <w:pPr>
        <w:ind w:left="360"/>
        <w:rPr>
          <w:lang w:val="el-GR"/>
        </w:rPr>
      </w:pPr>
      <w:r>
        <w:rPr>
          <w:lang w:val="el-GR"/>
        </w:rPr>
        <w:t>Ενθουσιώδη και ήπια πάθη</w:t>
      </w:r>
    </w:p>
    <w:p w14:paraId="3A4F6141" w14:textId="77777777" w:rsidR="000A0FC4" w:rsidRDefault="000A0FC4" w:rsidP="000A0FC4">
      <w:pPr>
        <w:ind w:left="360"/>
        <w:rPr>
          <w:lang w:val="el-GR"/>
        </w:rPr>
      </w:pPr>
      <w:r>
        <w:rPr>
          <w:lang w:val="el-GR"/>
        </w:rPr>
        <w:t>Πεποίθηση και πίστη</w:t>
      </w:r>
    </w:p>
    <w:p w14:paraId="1252D581" w14:textId="77777777" w:rsidR="000A0FC4" w:rsidRDefault="000A0FC4" w:rsidP="000A0FC4">
      <w:pPr>
        <w:ind w:left="360"/>
        <w:rPr>
          <w:lang w:val="el-GR"/>
        </w:rPr>
      </w:pPr>
      <w:r>
        <w:rPr>
          <w:lang w:val="el-GR"/>
        </w:rPr>
        <w:t>Θαύμα της πίστης στα θαύματα</w:t>
      </w:r>
    </w:p>
    <w:p w14:paraId="0ED57601" w14:textId="77777777" w:rsidR="000A0FC4" w:rsidRPr="000A0FC4" w:rsidRDefault="000A0FC4" w:rsidP="000A0FC4">
      <w:pPr>
        <w:ind w:left="360"/>
        <w:rPr>
          <w:lang w:val="el-GR"/>
        </w:rPr>
      </w:pPr>
    </w:p>
    <w:p w14:paraId="2E1CCA6C" w14:textId="77777777" w:rsidR="00B71ABA" w:rsidRPr="00B71ABA" w:rsidRDefault="00B71ABA">
      <w:pPr>
        <w:rPr>
          <w:lang w:val="el-GR"/>
        </w:rPr>
      </w:pPr>
    </w:p>
    <w:p w14:paraId="218E64B5" w14:textId="77777777" w:rsidR="00AD544E" w:rsidRPr="00AD544E" w:rsidRDefault="00AD544E">
      <w:pPr>
        <w:rPr>
          <w:lang w:val="el-GR"/>
        </w:rPr>
      </w:pPr>
    </w:p>
    <w:sectPr w:rsidR="00AD544E" w:rsidRPr="00AD54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30BAF"/>
    <w:multiLevelType w:val="hybridMultilevel"/>
    <w:tmpl w:val="418633BE"/>
    <w:lvl w:ilvl="0" w:tplc="46C8D7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4E"/>
    <w:rsid w:val="000A0FC4"/>
    <w:rsid w:val="0018377C"/>
    <w:rsid w:val="00AD544E"/>
    <w:rsid w:val="00AE6918"/>
    <w:rsid w:val="00B71ABA"/>
    <w:rsid w:val="00FE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0D78"/>
  <w15:chartTrackingRefBased/>
  <w15:docId w15:val="{6AA5B260-D3C9-416D-960E-1A6851E6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2</cp:revision>
  <dcterms:created xsi:type="dcterms:W3CDTF">2020-05-13T16:17:00Z</dcterms:created>
  <dcterms:modified xsi:type="dcterms:W3CDTF">2020-05-13T17:06:00Z</dcterms:modified>
</cp:coreProperties>
</file>