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4" w:rsidRDefault="00B01AA2">
      <w:r>
        <w:t>Εισαγωγή στην Αριστοτελική ηθική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3746"/>
        <w:gridCol w:w="3247"/>
      </w:tblGrid>
      <w:tr w:rsidR="00C22738" w:rsidTr="00C22738">
        <w:tc>
          <w:tcPr>
            <w:tcW w:w="1523" w:type="dxa"/>
          </w:tcPr>
          <w:p w:rsidR="00C22738" w:rsidRDefault="00C22738">
            <w:r>
              <w:t>9.00</w:t>
            </w:r>
          </w:p>
        </w:tc>
        <w:tc>
          <w:tcPr>
            <w:tcW w:w="3746" w:type="dxa"/>
          </w:tcPr>
          <w:p w:rsidR="00C22738" w:rsidRDefault="00B01AA2" w:rsidP="003639E4">
            <w:r>
              <w:t>Νικολοπούλου</w:t>
            </w:r>
          </w:p>
        </w:tc>
        <w:tc>
          <w:tcPr>
            <w:tcW w:w="3247" w:type="dxa"/>
          </w:tcPr>
          <w:p w:rsidR="00C22738" w:rsidRDefault="00C22738" w:rsidP="003639E4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Κοντοδήμου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Μαυραγάνη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Σκευή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9.30</w:t>
            </w:r>
          </w:p>
        </w:tc>
        <w:tc>
          <w:tcPr>
            <w:tcW w:w="3746" w:type="dxa"/>
          </w:tcPr>
          <w:p w:rsidR="00C22738" w:rsidRDefault="00B01AA2">
            <w:r>
              <w:t>Παναγοπούλου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Κουτρουμάνης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Αυγερής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Γαλανόπουλος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10.00</w:t>
            </w:r>
          </w:p>
        </w:tc>
        <w:tc>
          <w:tcPr>
            <w:tcW w:w="3746" w:type="dxa"/>
          </w:tcPr>
          <w:p w:rsidR="00C22738" w:rsidRDefault="00B01AA2">
            <w:r>
              <w:t>Γκόβα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Μπαρλαγιάννης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Τουτζιαράκης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Μπαγιώρος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10.30</w:t>
            </w:r>
          </w:p>
        </w:tc>
        <w:tc>
          <w:tcPr>
            <w:tcW w:w="3746" w:type="dxa"/>
          </w:tcPr>
          <w:p w:rsidR="00C22738" w:rsidRDefault="00B01AA2">
            <w:r>
              <w:t>Πασχαλίδης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Κανελλοπούλου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Ραμαντάνη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Βανδώρου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11.00</w:t>
            </w:r>
          </w:p>
        </w:tc>
        <w:tc>
          <w:tcPr>
            <w:tcW w:w="3746" w:type="dxa"/>
          </w:tcPr>
          <w:p w:rsidR="00C22738" w:rsidRDefault="00B01AA2">
            <w:r>
              <w:t>Παπαναστασία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Καβούνη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Σακελλαροπούλου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Μπαλωμένου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Αντωνοπούλου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11.30</w:t>
            </w:r>
          </w:p>
        </w:tc>
        <w:tc>
          <w:tcPr>
            <w:tcW w:w="3746" w:type="dxa"/>
          </w:tcPr>
          <w:p w:rsidR="00C22738" w:rsidRDefault="00B01AA2">
            <w:r>
              <w:t>Σιαφάκα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Καμάρας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B01AA2">
            <w:r>
              <w:t>Σγουράκη</w:t>
            </w:r>
            <w:bookmarkStart w:id="0" w:name="_GoBack"/>
            <w:bookmarkEnd w:id="0"/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12.00</w:t>
            </w:r>
          </w:p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</w:tbl>
    <w:p w:rsidR="003639E4" w:rsidRDefault="003639E4"/>
    <w:sectPr w:rsidR="003639E4" w:rsidSect="00CE20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4"/>
    <w:rsid w:val="003639E4"/>
    <w:rsid w:val="00B01AA2"/>
    <w:rsid w:val="00C22738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>kontos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2</cp:revision>
  <dcterms:created xsi:type="dcterms:W3CDTF">2020-08-26T07:07:00Z</dcterms:created>
  <dcterms:modified xsi:type="dcterms:W3CDTF">2020-08-26T07:07:00Z</dcterms:modified>
</cp:coreProperties>
</file>