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DE8E0" w14:textId="77777777" w:rsidR="00D113B0" w:rsidRPr="00E3135F" w:rsidRDefault="00E84CB2" w:rsidP="00B716E0">
      <w:pPr>
        <w:spacing w:after="0" w:line="240" w:lineRule="auto"/>
        <w:jc w:val="both"/>
        <w:rPr>
          <w:b/>
          <w:sz w:val="24"/>
          <w:szCs w:val="24"/>
          <w:lang w:val="el-GR"/>
        </w:rPr>
      </w:pPr>
      <w:r>
        <w:rPr>
          <w:b/>
          <w:sz w:val="24"/>
          <w:szCs w:val="24"/>
          <w:lang w:val="en-US"/>
        </w:rPr>
        <w:t>Quine</w:t>
      </w:r>
    </w:p>
    <w:p w14:paraId="60CBB17D" w14:textId="77777777" w:rsidR="00E84CB2" w:rsidRPr="00E3135F" w:rsidRDefault="00E84CB2" w:rsidP="00B716E0">
      <w:pPr>
        <w:spacing w:after="0" w:line="240" w:lineRule="auto"/>
        <w:jc w:val="both"/>
        <w:rPr>
          <w:b/>
          <w:sz w:val="24"/>
          <w:szCs w:val="24"/>
          <w:lang w:val="el-GR"/>
        </w:rPr>
      </w:pPr>
    </w:p>
    <w:p w14:paraId="0164F9A2" w14:textId="77777777" w:rsidR="00E84CB2" w:rsidRDefault="00E84CB2" w:rsidP="00B716E0">
      <w:pPr>
        <w:spacing w:after="0" w:line="240" w:lineRule="auto"/>
        <w:jc w:val="both"/>
        <w:rPr>
          <w:sz w:val="24"/>
          <w:szCs w:val="24"/>
          <w:u w:val="single"/>
          <w:lang w:val="el-GR"/>
        </w:rPr>
      </w:pPr>
      <w:r>
        <w:rPr>
          <w:sz w:val="24"/>
          <w:szCs w:val="24"/>
          <w:u w:val="single"/>
          <w:lang w:val="el-GR"/>
        </w:rPr>
        <w:t>Τα δύο δόγματα του εμπειρισμού</w:t>
      </w:r>
    </w:p>
    <w:p w14:paraId="19C95A93" w14:textId="77777777" w:rsidR="00E84CB2" w:rsidRDefault="00E84CB2" w:rsidP="00B716E0">
      <w:pPr>
        <w:spacing w:after="0" w:line="240" w:lineRule="auto"/>
        <w:jc w:val="both"/>
        <w:rPr>
          <w:sz w:val="24"/>
          <w:szCs w:val="24"/>
          <w:lang w:val="el-GR"/>
        </w:rPr>
      </w:pPr>
    </w:p>
    <w:p w14:paraId="5CA47F03" w14:textId="77777777" w:rsidR="00E84CB2" w:rsidRDefault="00E84CB2" w:rsidP="00B716E0">
      <w:pPr>
        <w:spacing w:after="0" w:line="240" w:lineRule="auto"/>
        <w:jc w:val="both"/>
        <w:rPr>
          <w:sz w:val="24"/>
          <w:szCs w:val="24"/>
          <w:lang w:val="el-GR"/>
        </w:rPr>
      </w:pPr>
      <w:r>
        <w:rPr>
          <w:sz w:val="24"/>
          <w:szCs w:val="24"/>
          <w:lang w:val="el-GR"/>
        </w:rPr>
        <w:t>Εισαγωγή:</w:t>
      </w:r>
    </w:p>
    <w:p w14:paraId="2DA9719E" w14:textId="77777777" w:rsidR="00E84CB2" w:rsidRPr="00E84CB2" w:rsidRDefault="00E84CB2" w:rsidP="00B716E0">
      <w:pPr>
        <w:spacing w:after="0" w:line="240" w:lineRule="auto"/>
        <w:jc w:val="both"/>
        <w:rPr>
          <w:sz w:val="24"/>
          <w:szCs w:val="24"/>
          <w:lang w:val="el-GR"/>
        </w:rPr>
      </w:pPr>
      <w:r>
        <w:rPr>
          <w:sz w:val="24"/>
          <w:szCs w:val="24"/>
          <w:lang w:val="el-GR"/>
        </w:rPr>
        <w:t>«</w:t>
      </w:r>
      <w:r w:rsidRPr="00E84CB2">
        <w:rPr>
          <w:sz w:val="24"/>
          <w:szCs w:val="24"/>
          <w:lang w:val="el-GR"/>
        </w:rPr>
        <w:t>Ο νεότερος εμπειρισμός διαμορφώθηκε, σε μεγάλο</w:t>
      </w:r>
      <w:r>
        <w:rPr>
          <w:sz w:val="24"/>
          <w:szCs w:val="24"/>
          <w:lang w:val="el-GR"/>
        </w:rPr>
        <w:t xml:space="preserve"> βαθμό, χάρη σε δύο δόγματα. Το </w:t>
      </w:r>
      <w:r w:rsidRPr="00E84CB2">
        <w:rPr>
          <w:sz w:val="24"/>
          <w:szCs w:val="24"/>
          <w:lang w:val="el-GR"/>
        </w:rPr>
        <w:t>ένα είναι η πίστη σε έναν θεμελιώδη διαχωρισμ</w:t>
      </w:r>
      <w:r>
        <w:rPr>
          <w:sz w:val="24"/>
          <w:szCs w:val="24"/>
          <w:lang w:val="el-GR"/>
        </w:rPr>
        <w:t xml:space="preserve">ό ανάμεσα σε αλήθειες που είναι </w:t>
      </w:r>
      <w:r w:rsidRPr="00E84CB2">
        <w:rPr>
          <w:sz w:val="24"/>
          <w:szCs w:val="24"/>
          <w:lang w:val="el-GR"/>
        </w:rPr>
        <w:t xml:space="preserve">αναλυτικές, ή θεμελιωμένες στα νοήματα ανεξάρτητα από γεγονότα της εμπειρίας, και σε αλήθειες που είναι συνθετικές, ή θεμελιωμένες στην εμπειρία. Το άλλο δόγμα είναι ο </w:t>
      </w:r>
      <w:proofErr w:type="spellStart"/>
      <w:r w:rsidRPr="00E84CB2">
        <w:rPr>
          <w:sz w:val="24"/>
          <w:szCs w:val="24"/>
          <w:lang w:val="el-GR"/>
        </w:rPr>
        <w:t>αναγωγισμός</w:t>
      </w:r>
      <w:proofErr w:type="spellEnd"/>
      <w:r w:rsidRPr="00E84CB2">
        <w:rPr>
          <w:sz w:val="24"/>
          <w:szCs w:val="24"/>
          <w:lang w:val="el-GR"/>
        </w:rPr>
        <w:t>, η πίστη ότι κάθε πρόταση με νόημα είναι ισοδύναμη με μια λογική κατασκευή όρων που παραπέμπουν στην άμεση εμπειρία. Θα υποστηρίξω ότι και τα δύο δόγματα είναι αβάσιμα. Και, όπως θα δούμε, εάν τα εγκαταλείψουμε, οδηγούμαστε στην άμβλυνση του υποτιθέμενου ορίου μεταξύ μεταφυσικής και φυσικής επιστήμης. Μετατοπιζόμαστε επίσης προς τον πραγματισμό</w:t>
      </w:r>
      <w:r>
        <w:rPr>
          <w:sz w:val="24"/>
          <w:szCs w:val="24"/>
          <w:lang w:val="el-GR"/>
        </w:rPr>
        <w:t>»</w:t>
      </w:r>
      <w:r w:rsidRPr="00E84CB2">
        <w:rPr>
          <w:sz w:val="24"/>
          <w:szCs w:val="24"/>
          <w:lang w:val="el-GR"/>
        </w:rPr>
        <w:t>.</w:t>
      </w:r>
    </w:p>
    <w:p w14:paraId="58787C2F" w14:textId="77777777" w:rsidR="00E84CB2" w:rsidRDefault="00E84CB2" w:rsidP="00B716E0">
      <w:pPr>
        <w:spacing w:after="0" w:line="240" w:lineRule="auto"/>
        <w:jc w:val="both"/>
        <w:rPr>
          <w:sz w:val="24"/>
          <w:szCs w:val="24"/>
          <w:lang w:val="el-GR"/>
        </w:rPr>
      </w:pPr>
    </w:p>
    <w:p w14:paraId="21410359" w14:textId="77777777" w:rsidR="00E84CB2" w:rsidRDefault="00E84CB2" w:rsidP="00B716E0">
      <w:pPr>
        <w:spacing w:after="0" w:line="240" w:lineRule="auto"/>
        <w:jc w:val="both"/>
        <w:rPr>
          <w:sz w:val="24"/>
          <w:szCs w:val="24"/>
          <w:lang w:val="el-GR"/>
        </w:rPr>
      </w:pPr>
    </w:p>
    <w:p w14:paraId="562A32DD" w14:textId="77777777" w:rsidR="00E84CB2" w:rsidRDefault="00E84CB2" w:rsidP="00B716E0">
      <w:pPr>
        <w:spacing w:after="0" w:line="240" w:lineRule="auto"/>
        <w:jc w:val="both"/>
        <w:rPr>
          <w:sz w:val="24"/>
          <w:szCs w:val="24"/>
          <w:lang w:val="el-GR"/>
        </w:rPr>
      </w:pPr>
    </w:p>
    <w:p w14:paraId="2BEE37B4" w14:textId="77777777" w:rsidR="00E84CB2" w:rsidRDefault="00E84CB2" w:rsidP="00B716E0">
      <w:pPr>
        <w:spacing w:after="0" w:line="240" w:lineRule="auto"/>
        <w:jc w:val="both"/>
        <w:rPr>
          <w:sz w:val="24"/>
          <w:szCs w:val="24"/>
          <w:lang w:val="el-GR"/>
        </w:rPr>
      </w:pPr>
      <w:r>
        <w:rPr>
          <w:sz w:val="24"/>
          <w:szCs w:val="24"/>
          <w:lang w:val="el-GR"/>
        </w:rPr>
        <w:t xml:space="preserve">Η </w:t>
      </w:r>
      <w:r w:rsidRPr="00B716E0">
        <w:rPr>
          <w:sz w:val="24"/>
          <w:szCs w:val="24"/>
          <w:u w:val="single"/>
          <w:lang w:val="el-GR"/>
        </w:rPr>
        <w:t>Καντιανή</w:t>
      </w:r>
      <w:r>
        <w:rPr>
          <w:sz w:val="24"/>
          <w:szCs w:val="24"/>
          <w:lang w:val="el-GR"/>
        </w:rPr>
        <w:t xml:space="preserve"> διάκριση αναλυτικών/συνθετικών προτάσεων </w:t>
      </w:r>
    </w:p>
    <w:p w14:paraId="6CDBD20C" w14:textId="77777777" w:rsidR="00E84CB2" w:rsidRDefault="00E84CB2" w:rsidP="00B716E0">
      <w:pPr>
        <w:spacing w:after="0" w:line="240" w:lineRule="auto"/>
        <w:jc w:val="both"/>
        <w:rPr>
          <w:sz w:val="24"/>
          <w:szCs w:val="24"/>
        </w:rPr>
      </w:pPr>
      <w:r>
        <w:rPr>
          <w:sz w:val="24"/>
          <w:szCs w:val="24"/>
          <w:lang w:val="el-GR"/>
        </w:rPr>
        <w:t>ήδη</w:t>
      </w:r>
      <w:r w:rsidRPr="00E84CB2">
        <w:rPr>
          <w:sz w:val="24"/>
          <w:szCs w:val="24"/>
        </w:rPr>
        <w:t xml:space="preserve"> </w:t>
      </w:r>
      <w:r>
        <w:rPr>
          <w:sz w:val="24"/>
          <w:szCs w:val="24"/>
          <w:lang w:val="el-GR"/>
        </w:rPr>
        <w:t>στον</w:t>
      </w:r>
      <w:r w:rsidRPr="00E84CB2">
        <w:rPr>
          <w:sz w:val="24"/>
          <w:szCs w:val="24"/>
        </w:rPr>
        <w:t xml:space="preserve"> </w:t>
      </w:r>
      <w:r>
        <w:rPr>
          <w:sz w:val="24"/>
          <w:szCs w:val="24"/>
          <w:lang w:val="en-US"/>
        </w:rPr>
        <w:t>Hume</w:t>
      </w:r>
      <w:r w:rsidRPr="00E84CB2">
        <w:rPr>
          <w:sz w:val="24"/>
          <w:szCs w:val="24"/>
        </w:rPr>
        <w:t xml:space="preserve">: </w:t>
      </w:r>
      <w:r>
        <w:rPr>
          <w:sz w:val="24"/>
          <w:szCs w:val="24"/>
          <w:lang w:val="en-US"/>
        </w:rPr>
        <w:t>matter</w:t>
      </w:r>
      <w:r w:rsidRPr="00E84CB2">
        <w:rPr>
          <w:sz w:val="24"/>
          <w:szCs w:val="24"/>
        </w:rPr>
        <w:t xml:space="preserve"> </w:t>
      </w:r>
      <w:r>
        <w:rPr>
          <w:sz w:val="24"/>
          <w:szCs w:val="24"/>
          <w:lang w:val="en-US"/>
        </w:rPr>
        <w:t>of</w:t>
      </w:r>
      <w:r w:rsidRPr="00E84CB2">
        <w:rPr>
          <w:sz w:val="24"/>
          <w:szCs w:val="24"/>
        </w:rPr>
        <w:t xml:space="preserve"> </w:t>
      </w:r>
      <w:r>
        <w:rPr>
          <w:sz w:val="24"/>
          <w:szCs w:val="24"/>
          <w:lang w:val="en-US"/>
        </w:rPr>
        <w:t>facts</w:t>
      </w:r>
      <w:r w:rsidRPr="00E84CB2">
        <w:rPr>
          <w:sz w:val="24"/>
          <w:szCs w:val="24"/>
        </w:rPr>
        <w:t xml:space="preserve"> </w:t>
      </w:r>
      <w:r>
        <w:rPr>
          <w:sz w:val="24"/>
          <w:szCs w:val="24"/>
          <w:lang w:val="en-US"/>
        </w:rPr>
        <w:t>an</w:t>
      </w:r>
      <w:r w:rsidRPr="00E84CB2">
        <w:rPr>
          <w:sz w:val="24"/>
          <w:szCs w:val="24"/>
        </w:rPr>
        <w:t xml:space="preserve">d relation </w:t>
      </w:r>
      <w:r>
        <w:rPr>
          <w:sz w:val="24"/>
          <w:szCs w:val="24"/>
          <w:lang w:val="en-US"/>
        </w:rPr>
        <w:t>of</w:t>
      </w:r>
      <w:r w:rsidRPr="00E84CB2">
        <w:rPr>
          <w:sz w:val="24"/>
          <w:szCs w:val="24"/>
        </w:rPr>
        <w:t xml:space="preserve"> </w:t>
      </w:r>
      <w:r>
        <w:rPr>
          <w:sz w:val="24"/>
          <w:szCs w:val="24"/>
          <w:lang w:val="en-US"/>
        </w:rPr>
        <w:t>ideas</w:t>
      </w:r>
      <w:r w:rsidRPr="00E84CB2">
        <w:rPr>
          <w:sz w:val="24"/>
          <w:szCs w:val="24"/>
        </w:rPr>
        <w:t xml:space="preserve">. </w:t>
      </w:r>
    </w:p>
    <w:p w14:paraId="48161882" w14:textId="77777777" w:rsidR="00E84CB2" w:rsidRDefault="00E84CB2" w:rsidP="00B716E0">
      <w:pPr>
        <w:spacing w:after="0" w:line="240" w:lineRule="auto"/>
        <w:jc w:val="both"/>
        <w:rPr>
          <w:sz w:val="24"/>
          <w:szCs w:val="24"/>
          <w:lang w:val="el-GR"/>
        </w:rPr>
      </w:pPr>
      <w:r w:rsidRPr="00E84CB2">
        <w:rPr>
          <w:sz w:val="24"/>
          <w:szCs w:val="24"/>
        </w:rPr>
        <w:t>Leibniz</w:t>
      </w:r>
      <w:r>
        <w:rPr>
          <w:sz w:val="24"/>
          <w:szCs w:val="24"/>
          <w:lang w:val="el-GR"/>
        </w:rPr>
        <w:t>: διάκριση</w:t>
      </w:r>
      <w:r w:rsidRPr="00E84CB2">
        <w:rPr>
          <w:sz w:val="24"/>
          <w:szCs w:val="24"/>
          <w:lang w:val="el-GR"/>
        </w:rPr>
        <w:t xml:space="preserve"> μεταξύ αληθειών του λόγου και αληθειών της εμπειρίας.</w:t>
      </w:r>
    </w:p>
    <w:p w14:paraId="12B720B3" w14:textId="77777777" w:rsidR="00E84CB2" w:rsidRDefault="00E84CB2" w:rsidP="00B716E0">
      <w:pPr>
        <w:spacing w:after="0" w:line="240" w:lineRule="auto"/>
        <w:jc w:val="both"/>
        <w:rPr>
          <w:sz w:val="24"/>
          <w:szCs w:val="24"/>
          <w:lang w:val="el-GR"/>
        </w:rPr>
      </w:pPr>
    </w:p>
    <w:p w14:paraId="166E34F8" w14:textId="77777777" w:rsidR="00B716E0" w:rsidRDefault="00B716E0" w:rsidP="00B716E0">
      <w:pPr>
        <w:spacing w:after="0" w:line="240" w:lineRule="auto"/>
        <w:jc w:val="both"/>
        <w:rPr>
          <w:sz w:val="24"/>
          <w:szCs w:val="24"/>
          <w:lang w:val="el-GR"/>
        </w:rPr>
      </w:pPr>
      <w:r>
        <w:rPr>
          <w:sz w:val="24"/>
          <w:szCs w:val="24"/>
          <w:lang w:val="el-GR"/>
        </w:rPr>
        <w:t>«</w:t>
      </w:r>
      <w:r w:rsidRPr="00B716E0">
        <w:rPr>
          <w:sz w:val="24"/>
          <w:szCs w:val="24"/>
          <w:lang w:val="el-GR"/>
        </w:rPr>
        <w:t xml:space="preserve">Ο </w:t>
      </w:r>
      <w:proofErr w:type="spellStart"/>
      <w:r w:rsidRPr="00B716E0">
        <w:rPr>
          <w:sz w:val="24"/>
          <w:szCs w:val="24"/>
          <w:lang w:val="el-GR"/>
        </w:rPr>
        <w:t>Καντ</w:t>
      </w:r>
      <w:proofErr w:type="spellEnd"/>
      <w:r w:rsidRPr="00B716E0">
        <w:rPr>
          <w:sz w:val="24"/>
          <w:szCs w:val="24"/>
          <w:lang w:val="el-GR"/>
        </w:rPr>
        <w:t xml:space="preserve"> θεώρησε ότι η αναλυτική πρόταση δεν αποδίδει στο υποκείμενο τίποτε περισσότερο από ό,τι εννοιολογικά περιέχεται ήδη σε αυτό. Η διατύπωση αυτή έχει δύο μειονεκτήματα: περιορίζεται</w:t>
      </w:r>
      <w:r>
        <w:rPr>
          <w:sz w:val="24"/>
          <w:szCs w:val="24"/>
          <w:lang w:val="el-GR"/>
        </w:rPr>
        <w:t xml:space="preserve"> σε προτάσεις του τύπου υποκείμενο-κατηγόρημ</w:t>
      </w:r>
      <w:r w:rsidRPr="00B716E0">
        <w:rPr>
          <w:sz w:val="24"/>
          <w:szCs w:val="24"/>
          <w:lang w:val="el-GR"/>
        </w:rPr>
        <w:t>α και επικαλείται μια έννοια τ</w:t>
      </w:r>
      <w:r>
        <w:rPr>
          <w:sz w:val="24"/>
          <w:szCs w:val="24"/>
          <w:lang w:val="el-GR"/>
        </w:rPr>
        <w:t xml:space="preserve">ού </w:t>
      </w:r>
      <w:proofErr w:type="spellStart"/>
      <w:r>
        <w:rPr>
          <w:sz w:val="24"/>
          <w:szCs w:val="24"/>
          <w:lang w:val="el-GR"/>
        </w:rPr>
        <w:t>περιέχεσθαι</w:t>
      </w:r>
      <w:proofErr w:type="spellEnd"/>
      <w:r>
        <w:rPr>
          <w:sz w:val="24"/>
          <w:szCs w:val="24"/>
          <w:lang w:val="el-GR"/>
        </w:rPr>
        <w:t xml:space="preserve"> η οποία είναι </w:t>
      </w:r>
      <w:r w:rsidRPr="00B716E0">
        <w:rPr>
          <w:sz w:val="24"/>
          <w:szCs w:val="24"/>
          <w:lang w:val="el-GR"/>
        </w:rPr>
        <w:t xml:space="preserve"> </w:t>
      </w:r>
      <w:r>
        <w:rPr>
          <w:sz w:val="24"/>
          <w:szCs w:val="24"/>
          <w:lang w:val="el-GR"/>
        </w:rPr>
        <w:t>μεταφυσικής φύσεως</w:t>
      </w:r>
      <w:r w:rsidRPr="00B716E0">
        <w:rPr>
          <w:sz w:val="24"/>
          <w:szCs w:val="24"/>
          <w:lang w:val="el-GR"/>
        </w:rPr>
        <w:t xml:space="preserve">. Αλλά η πρόθεση του </w:t>
      </w:r>
      <w:proofErr w:type="spellStart"/>
      <w:r w:rsidRPr="00B716E0">
        <w:rPr>
          <w:sz w:val="24"/>
          <w:szCs w:val="24"/>
          <w:lang w:val="el-GR"/>
        </w:rPr>
        <w:t>Καντ</w:t>
      </w:r>
      <w:proofErr w:type="spellEnd"/>
      <w:r w:rsidRPr="00B716E0">
        <w:rPr>
          <w:sz w:val="24"/>
          <w:szCs w:val="24"/>
          <w:lang w:val="el-GR"/>
        </w:rPr>
        <w:t>, που είναι περισσότερο εμφανής από τον τρόπο με τον οποίο ο φ</w:t>
      </w:r>
      <w:r>
        <w:rPr>
          <w:sz w:val="24"/>
          <w:szCs w:val="24"/>
          <w:lang w:val="el-GR"/>
        </w:rPr>
        <w:t>ιλόσοφος χρησιμοποιεί την αναλυτι</w:t>
      </w:r>
      <w:r w:rsidRPr="00B716E0">
        <w:rPr>
          <w:sz w:val="24"/>
          <w:szCs w:val="24"/>
          <w:lang w:val="el-GR"/>
        </w:rPr>
        <w:t>κότητα παρά από τον ορισμό που της δίνει, μπορεί να διατυπωθεί ως εξής: μια πρόταση είναι αναλυτική όταν αληθεύει λόγω των νοημάτων και ανεξάρτητα από την πραγματικότητα. Ας ακολουθήσουμε τώρα την κατεύθυνση αυτή προκειμένου να εξετάσουμε την έννοια του νοήματος που προϋποτίθεται</w:t>
      </w:r>
      <w:r>
        <w:rPr>
          <w:sz w:val="24"/>
          <w:szCs w:val="24"/>
          <w:lang w:val="el-GR"/>
        </w:rPr>
        <w:t>»</w:t>
      </w:r>
      <w:r w:rsidRPr="00B716E0">
        <w:rPr>
          <w:sz w:val="24"/>
          <w:szCs w:val="24"/>
          <w:lang w:val="el-GR"/>
        </w:rPr>
        <w:t>.</w:t>
      </w:r>
    </w:p>
    <w:p w14:paraId="1CF2BB94" w14:textId="77777777" w:rsidR="00B716E0" w:rsidRDefault="00B716E0" w:rsidP="00B716E0">
      <w:pPr>
        <w:spacing w:after="0" w:line="240" w:lineRule="auto"/>
        <w:jc w:val="both"/>
        <w:rPr>
          <w:sz w:val="24"/>
          <w:szCs w:val="24"/>
          <w:lang w:val="el-GR"/>
        </w:rPr>
      </w:pPr>
    </w:p>
    <w:p w14:paraId="2712DA0F" w14:textId="77777777" w:rsidR="00B716E0" w:rsidRDefault="00B716E0" w:rsidP="00B716E0">
      <w:pPr>
        <w:spacing w:after="0" w:line="240" w:lineRule="auto"/>
        <w:jc w:val="both"/>
        <w:rPr>
          <w:sz w:val="24"/>
          <w:szCs w:val="24"/>
          <w:lang w:val="el-GR"/>
        </w:rPr>
      </w:pPr>
    </w:p>
    <w:p w14:paraId="19443B42" w14:textId="77777777" w:rsidR="00B716E0" w:rsidRPr="00A30578" w:rsidRDefault="00A30578" w:rsidP="00A30578">
      <w:pPr>
        <w:pStyle w:val="ListParagraph"/>
        <w:numPr>
          <w:ilvl w:val="0"/>
          <w:numId w:val="2"/>
        </w:numPr>
        <w:spacing w:after="0" w:line="240" w:lineRule="auto"/>
        <w:jc w:val="both"/>
        <w:rPr>
          <w:sz w:val="24"/>
          <w:szCs w:val="24"/>
          <w:u w:val="single"/>
          <w:lang w:val="el-GR"/>
        </w:rPr>
      </w:pPr>
      <w:r w:rsidRPr="00A30578">
        <w:rPr>
          <w:sz w:val="24"/>
          <w:szCs w:val="24"/>
          <w:u w:val="single"/>
          <w:lang w:val="el-GR"/>
        </w:rPr>
        <w:t>1</w:t>
      </w:r>
      <w:r w:rsidRPr="00A30578">
        <w:rPr>
          <w:sz w:val="24"/>
          <w:szCs w:val="24"/>
          <w:u w:val="single"/>
          <w:vertAlign w:val="superscript"/>
          <w:lang w:val="el-GR"/>
        </w:rPr>
        <w:t>ο</w:t>
      </w:r>
      <w:r w:rsidRPr="00A30578">
        <w:rPr>
          <w:sz w:val="24"/>
          <w:szCs w:val="24"/>
          <w:u w:val="single"/>
          <w:lang w:val="el-GR"/>
        </w:rPr>
        <w:t xml:space="preserve"> δόγμα η διάκριση αναλυτικών/συνθετικών προτάσεων </w:t>
      </w:r>
    </w:p>
    <w:p w14:paraId="69A2033A" w14:textId="77777777" w:rsidR="00A30578" w:rsidRDefault="00A30578" w:rsidP="00B716E0">
      <w:pPr>
        <w:spacing w:after="0" w:line="240" w:lineRule="auto"/>
        <w:jc w:val="both"/>
        <w:rPr>
          <w:sz w:val="24"/>
          <w:szCs w:val="24"/>
          <w:u w:val="single"/>
          <w:lang w:val="el-GR"/>
        </w:rPr>
      </w:pPr>
    </w:p>
    <w:p w14:paraId="0762C761" w14:textId="77777777" w:rsidR="00E84CB2" w:rsidRPr="00A30578" w:rsidRDefault="00E84CB2" w:rsidP="00B716E0">
      <w:pPr>
        <w:spacing w:after="0" w:line="240" w:lineRule="auto"/>
        <w:jc w:val="both"/>
        <w:rPr>
          <w:sz w:val="24"/>
          <w:szCs w:val="24"/>
          <w:lang w:val="el-GR"/>
        </w:rPr>
      </w:pPr>
      <w:r w:rsidRPr="00A30578">
        <w:rPr>
          <w:sz w:val="24"/>
          <w:szCs w:val="24"/>
          <w:lang w:val="el-GR"/>
        </w:rPr>
        <w:t xml:space="preserve">Δύο ήδη αναλυτικών προτάσεων </w:t>
      </w:r>
    </w:p>
    <w:p w14:paraId="738778A7" w14:textId="77777777" w:rsidR="00B716E0" w:rsidRDefault="00B716E0" w:rsidP="00B716E0">
      <w:pPr>
        <w:spacing w:after="0" w:line="240" w:lineRule="auto"/>
        <w:jc w:val="both"/>
        <w:rPr>
          <w:sz w:val="24"/>
          <w:szCs w:val="24"/>
          <w:u w:val="single"/>
          <w:lang w:val="el-GR"/>
        </w:rPr>
      </w:pPr>
    </w:p>
    <w:p w14:paraId="2F2C8326" w14:textId="77777777" w:rsidR="00B716E0" w:rsidRPr="00B716E0" w:rsidRDefault="00B716E0" w:rsidP="00B716E0">
      <w:pPr>
        <w:spacing w:after="0" w:line="240" w:lineRule="auto"/>
        <w:jc w:val="both"/>
        <w:rPr>
          <w:sz w:val="24"/>
          <w:szCs w:val="24"/>
          <w:lang w:val="el-GR"/>
        </w:rPr>
      </w:pPr>
      <w:r w:rsidRPr="00B716E0">
        <w:rPr>
          <w:sz w:val="24"/>
          <w:szCs w:val="24"/>
          <w:lang w:val="el-GR"/>
        </w:rPr>
        <w:t>(1) Κανένας ανύπαντρος άνδρας δεν είναι παντρεμένος.</w:t>
      </w:r>
    </w:p>
    <w:p w14:paraId="59B0129C" w14:textId="77777777" w:rsidR="00B716E0" w:rsidRPr="00B716E0" w:rsidRDefault="00B716E0" w:rsidP="00B716E0">
      <w:pPr>
        <w:spacing w:after="0" w:line="240" w:lineRule="auto"/>
        <w:jc w:val="both"/>
        <w:rPr>
          <w:sz w:val="24"/>
          <w:szCs w:val="24"/>
          <w:lang w:val="el-GR"/>
        </w:rPr>
      </w:pPr>
      <w:r w:rsidRPr="00B716E0">
        <w:rPr>
          <w:sz w:val="24"/>
          <w:szCs w:val="24"/>
          <w:lang w:val="el-GR"/>
        </w:rPr>
        <w:t>Το ενδιαφέρον χαρακτηριστικό αυτού του παραδείγματος είναι ότι όχι μόνον αληθεύει όπως είναι, αλλά ότι εξακολουθεί να αληθεύει όπως και αν ερμηνεύσουμε, χωριστά και συνολικά, τους όρους «άνδρας» και «παντρεμένος». Αν υποθέσουμε ότι προηγουμένως έχουμε στη διάθεση μας έναν κατάλογο λογικών μορίων που περιέχει ανάμεσά τους και τα μόρια «κανένας», «α-...», «μη...», «όχι», «αν», «τότε», «και» κ.λπ., τότε, γενικά, λογική αλήθεια είναι η πρόταση που είναι αληθής και παραμένει αληθής, όπως και αν ερμηνεύσουμε τα συστατικά της μέρη - εκτός των λογικών μορίων.</w:t>
      </w:r>
    </w:p>
    <w:p w14:paraId="52C6C14A" w14:textId="77777777" w:rsidR="00B716E0" w:rsidRPr="00B716E0" w:rsidRDefault="00B716E0" w:rsidP="00B716E0">
      <w:pPr>
        <w:spacing w:after="0" w:line="240" w:lineRule="auto"/>
        <w:jc w:val="both"/>
        <w:rPr>
          <w:sz w:val="24"/>
          <w:szCs w:val="24"/>
          <w:lang w:val="el-GR"/>
        </w:rPr>
      </w:pPr>
      <w:r w:rsidRPr="00B716E0">
        <w:rPr>
          <w:sz w:val="24"/>
          <w:szCs w:val="24"/>
          <w:lang w:val="el-GR"/>
        </w:rPr>
        <w:t>Υπάρχει επί</w:t>
      </w:r>
      <w:r w:rsidR="00F4521C">
        <w:rPr>
          <w:sz w:val="24"/>
          <w:szCs w:val="24"/>
          <w:lang w:val="el-GR"/>
        </w:rPr>
        <w:t>σης μια δεύτερη κατηγορία αναλυτι</w:t>
      </w:r>
      <w:r w:rsidRPr="00B716E0">
        <w:rPr>
          <w:sz w:val="24"/>
          <w:szCs w:val="24"/>
          <w:lang w:val="el-GR"/>
        </w:rPr>
        <w:t>κών προτάσεων με τη μορφή:</w:t>
      </w:r>
    </w:p>
    <w:p w14:paraId="2DF20CD3" w14:textId="77777777" w:rsidR="00B716E0" w:rsidRPr="00B716E0" w:rsidRDefault="00B716E0" w:rsidP="00B716E0">
      <w:pPr>
        <w:spacing w:after="0" w:line="240" w:lineRule="auto"/>
        <w:jc w:val="both"/>
        <w:rPr>
          <w:sz w:val="24"/>
          <w:szCs w:val="24"/>
          <w:lang w:val="el-GR"/>
        </w:rPr>
      </w:pPr>
      <w:r w:rsidRPr="00B716E0">
        <w:rPr>
          <w:sz w:val="24"/>
          <w:szCs w:val="24"/>
          <w:lang w:val="el-GR"/>
        </w:rPr>
        <w:t>(2) Κανένας εργένης δεν είναι παντρεμένος</w:t>
      </w:r>
    </w:p>
    <w:p w14:paraId="39E2C56E" w14:textId="77777777" w:rsidR="00B716E0" w:rsidRDefault="00B716E0" w:rsidP="00B716E0">
      <w:pPr>
        <w:spacing w:after="0" w:line="240" w:lineRule="auto"/>
        <w:jc w:val="both"/>
        <w:rPr>
          <w:sz w:val="24"/>
          <w:szCs w:val="24"/>
          <w:lang w:val="el-GR"/>
        </w:rPr>
      </w:pPr>
      <w:r w:rsidRPr="00B716E0">
        <w:rPr>
          <w:sz w:val="24"/>
          <w:szCs w:val="24"/>
          <w:lang w:val="el-GR"/>
        </w:rPr>
        <w:t xml:space="preserve">Το χαρακτηριστικό αυτής της πρότασης είναι ότι μπορεί να μετασχηματιστεί σε λογική αλήθεια αντικαθιστώντας ένα συνώνυμο στη θέση ενός άλλου· έτσι η (2) μπορεί να μετασχηματιστεί στην (1) αντικαθιστώντας τον όρο «εργένης» με το συνώνυμο όρο </w:t>
      </w:r>
      <w:r w:rsidRPr="00B716E0">
        <w:rPr>
          <w:sz w:val="24"/>
          <w:szCs w:val="24"/>
          <w:lang w:val="el-GR"/>
        </w:rPr>
        <w:lastRenderedPageBreak/>
        <w:t>«ανύπαντρος άνδρας». Δεν έχουμε ακόμη στην διάθεσή μας έναν ικανοποιητικό χαρακτηρισμό αυτής της δεύτερης κατηγορίας αναλυτικών προτάσεων και, συνεπώς, της αναλυτικότητας γενικά, στον βαθμό που στην παραπάνω περιγραφή απαιτήθηκε να σ</w:t>
      </w:r>
      <w:r>
        <w:rPr>
          <w:sz w:val="24"/>
          <w:szCs w:val="24"/>
          <w:lang w:val="el-GR"/>
        </w:rPr>
        <w:t>τηριχθούμε στην έννοια της «συ</w:t>
      </w:r>
      <w:r w:rsidRPr="00B716E0">
        <w:rPr>
          <w:sz w:val="24"/>
          <w:szCs w:val="24"/>
          <w:lang w:val="el-GR"/>
        </w:rPr>
        <w:t>νωνυμίας», μια έννοια που η ίδια απαιτείται να αποσαφηνιστεί όπως ακριβώς και η αναλυτικότητα.</w:t>
      </w:r>
    </w:p>
    <w:p w14:paraId="4BBCF170" w14:textId="77777777" w:rsidR="00F4521C" w:rsidRDefault="00F4521C" w:rsidP="00B716E0">
      <w:pPr>
        <w:spacing w:after="0" w:line="240" w:lineRule="auto"/>
        <w:jc w:val="both"/>
        <w:rPr>
          <w:sz w:val="24"/>
          <w:szCs w:val="24"/>
          <w:lang w:val="el-GR"/>
        </w:rPr>
      </w:pPr>
    </w:p>
    <w:p w14:paraId="2A8745C8" w14:textId="77777777" w:rsidR="00F4521C" w:rsidRDefault="00F4521C" w:rsidP="00B716E0">
      <w:pPr>
        <w:spacing w:after="0" w:line="240" w:lineRule="auto"/>
        <w:jc w:val="both"/>
        <w:rPr>
          <w:sz w:val="24"/>
          <w:szCs w:val="24"/>
          <w:lang w:val="el-GR"/>
        </w:rPr>
      </w:pPr>
      <w:r>
        <w:rPr>
          <w:sz w:val="24"/>
          <w:szCs w:val="24"/>
          <w:lang w:val="el-GR"/>
        </w:rPr>
        <w:t xml:space="preserve">Το ζήτημα της </w:t>
      </w:r>
      <w:r w:rsidRPr="00F4521C">
        <w:rPr>
          <w:sz w:val="24"/>
          <w:szCs w:val="24"/>
          <w:u w:val="single"/>
          <w:lang w:val="el-GR"/>
        </w:rPr>
        <w:t>αναλυτικότητας</w:t>
      </w:r>
      <w:r>
        <w:rPr>
          <w:sz w:val="24"/>
          <w:szCs w:val="24"/>
          <w:lang w:val="el-GR"/>
        </w:rPr>
        <w:t xml:space="preserve"> ανάγεται σε αυτό της </w:t>
      </w:r>
      <w:r w:rsidRPr="00F4521C">
        <w:rPr>
          <w:sz w:val="24"/>
          <w:szCs w:val="24"/>
          <w:u w:val="single"/>
          <w:lang w:val="el-GR"/>
        </w:rPr>
        <w:t>συνωνυμίας</w:t>
      </w:r>
      <w:r>
        <w:rPr>
          <w:sz w:val="24"/>
          <w:szCs w:val="24"/>
          <w:lang w:val="el-GR"/>
        </w:rPr>
        <w:t xml:space="preserve"> </w:t>
      </w:r>
    </w:p>
    <w:p w14:paraId="228CD94F" w14:textId="77777777" w:rsidR="00F4521C" w:rsidRDefault="00F4521C" w:rsidP="00B716E0">
      <w:pPr>
        <w:spacing w:after="0" w:line="240" w:lineRule="auto"/>
        <w:jc w:val="both"/>
        <w:rPr>
          <w:sz w:val="24"/>
          <w:szCs w:val="24"/>
          <w:lang w:val="el-GR"/>
        </w:rPr>
      </w:pPr>
    </w:p>
    <w:p w14:paraId="10796266" w14:textId="7A0761FC" w:rsidR="00F4521C" w:rsidRPr="00F4521C" w:rsidRDefault="00F4521C" w:rsidP="00B716E0">
      <w:pPr>
        <w:spacing w:after="0" w:line="240" w:lineRule="auto"/>
        <w:jc w:val="both"/>
        <w:rPr>
          <w:sz w:val="24"/>
          <w:szCs w:val="24"/>
          <w:u w:val="single"/>
          <w:lang w:val="en-US"/>
        </w:rPr>
      </w:pPr>
      <w:r>
        <w:rPr>
          <w:sz w:val="24"/>
          <w:szCs w:val="24"/>
          <w:u w:val="single"/>
          <w:lang w:val="en-US"/>
        </w:rPr>
        <w:t xml:space="preserve">Quine </w:t>
      </w:r>
    </w:p>
    <w:p w14:paraId="1BC0AD76" w14:textId="77777777" w:rsidR="00F4521C" w:rsidRDefault="00F4521C" w:rsidP="00B716E0">
      <w:pPr>
        <w:spacing w:after="0" w:line="240" w:lineRule="auto"/>
        <w:jc w:val="both"/>
        <w:rPr>
          <w:sz w:val="24"/>
          <w:szCs w:val="24"/>
          <w:lang w:val="el-GR"/>
        </w:rPr>
      </w:pPr>
      <w:r>
        <w:rPr>
          <w:sz w:val="24"/>
          <w:szCs w:val="24"/>
          <w:lang w:val="el-GR"/>
        </w:rPr>
        <w:t xml:space="preserve">Δεν υπάρχει τρόπος ούτε στις φυσικές ούτε στις τυπικές γλώσσες να εγκαθιδρύσουμε την αναλυτικότητα στηριζόμενοι στην συνωνυμία.  </w:t>
      </w:r>
    </w:p>
    <w:p w14:paraId="49CB4981" w14:textId="77777777" w:rsidR="00F4521C" w:rsidRDefault="00F4521C" w:rsidP="00B716E0">
      <w:pPr>
        <w:spacing w:after="0" w:line="240" w:lineRule="auto"/>
        <w:jc w:val="both"/>
        <w:rPr>
          <w:sz w:val="24"/>
          <w:szCs w:val="24"/>
          <w:lang w:val="el-GR"/>
        </w:rPr>
      </w:pPr>
    </w:p>
    <w:p w14:paraId="16CFB833" w14:textId="77777777" w:rsidR="00F4521C" w:rsidRDefault="00F4521C" w:rsidP="00B716E0">
      <w:pPr>
        <w:spacing w:after="0" w:line="240" w:lineRule="auto"/>
        <w:jc w:val="both"/>
        <w:rPr>
          <w:sz w:val="24"/>
          <w:szCs w:val="24"/>
          <w:lang w:val="el-GR"/>
        </w:rPr>
      </w:pPr>
      <w:r>
        <w:rPr>
          <w:sz w:val="24"/>
          <w:szCs w:val="24"/>
          <w:lang w:val="el-GR"/>
        </w:rPr>
        <w:t>Εξέταση του ισχυρισμού</w:t>
      </w:r>
    </w:p>
    <w:p w14:paraId="39DA4A4E" w14:textId="77777777" w:rsidR="00F4521C" w:rsidRDefault="00F4521C" w:rsidP="00B716E0">
      <w:pPr>
        <w:spacing w:after="0" w:line="240" w:lineRule="auto"/>
        <w:jc w:val="both"/>
        <w:rPr>
          <w:sz w:val="24"/>
          <w:szCs w:val="24"/>
          <w:lang w:val="el-GR"/>
        </w:rPr>
      </w:pPr>
    </w:p>
    <w:p w14:paraId="06615AA5" w14:textId="77777777" w:rsidR="00F4521C" w:rsidRDefault="00F4521C" w:rsidP="00B716E0">
      <w:pPr>
        <w:spacing w:after="0" w:line="240" w:lineRule="auto"/>
        <w:jc w:val="both"/>
        <w:rPr>
          <w:sz w:val="24"/>
          <w:szCs w:val="24"/>
          <w:lang w:val="el-GR"/>
        </w:rPr>
      </w:pPr>
      <w:r>
        <w:rPr>
          <w:sz w:val="24"/>
          <w:szCs w:val="24"/>
          <w:lang w:val="el-GR"/>
        </w:rPr>
        <w:t xml:space="preserve">-Συνωνυμία ως ορισμός </w:t>
      </w:r>
    </w:p>
    <w:p w14:paraId="5FDF2A48" w14:textId="77777777" w:rsidR="00DA405A" w:rsidRDefault="00DA405A" w:rsidP="00B716E0">
      <w:pPr>
        <w:spacing w:after="0" w:line="240" w:lineRule="auto"/>
        <w:jc w:val="both"/>
        <w:rPr>
          <w:sz w:val="24"/>
          <w:szCs w:val="24"/>
          <w:lang w:val="el-GR"/>
        </w:rPr>
      </w:pPr>
    </w:p>
    <w:p w14:paraId="0F65EACB" w14:textId="77777777" w:rsidR="001140CD" w:rsidRDefault="001140CD" w:rsidP="00B716E0">
      <w:pPr>
        <w:spacing w:after="0" w:line="240" w:lineRule="auto"/>
        <w:jc w:val="both"/>
        <w:rPr>
          <w:sz w:val="24"/>
          <w:szCs w:val="24"/>
          <w:lang w:val="el-GR"/>
        </w:rPr>
      </w:pPr>
      <w:r>
        <w:rPr>
          <w:sz w:val="24"/>
          <w:szCs w:val="24"/>
          <w:lang w:val="el-GR"/>
        </w:rPr>
        <w:t xml:space="preserve">Το πρόβλημα θα λυνόταν αν μπορούσε το δεύτερο είδος αναλυτικότητας να αναχθεί στο πρώτο διαμέσου ενός ορισμού. </w:t>
      </w:r>
    </w:p>
    <w:p w14:paraId="53ED3108" w14:textId="77777777" w:rsidR="001140CD" w:rsidRDefault="001140CD" w:rsidP="00B716E0">
      <w:pPr>
        <w:spacing w:after="0" w:line="240" w:lineRule="auto"/>
        <w:jc w:val="both"/>
        <w:rPr>
          <w:sz w:val="24"/>
          <w:szCs w:val="24"/>
          <w:lang w:val="el-GR"/>
        </w:rPr>
      </w:pPr>
    </w:p>
    <w:p w14:paraId="4D7EDE17" w14:textId="77777777" w:rsidR="001140CD" w:rsidRDefault="001140CD" w:rsidP="00B716E0">
      <w:pPr>
        <w:spacing w:after="0" w:line="240" w:lineRule="auto"/>
        <w:jc w:val="both"/>
        <w:rPr>
          <w:sz w:val="24"/>
          <w:szCs w:val="24"/>
          <w:lang w:val="el-GR"/>
        </w:rPr>
      </w:pPr>
      <w:r>
        <w:rPr>
          <w:sz w:val="24"/>
          <w:szCs w:val="24"/>
          <w:lang w:val="el-GR"/>
        </w:rPr>
        <w:t>«</w:t>
      </w:r>
      <w:r w:rsidRPr="001140CD">
        <w:rPr>
          <w:sz w:val="24"/>
          <w:szCs w:val="24"/>
          <w:lang w:val="el-GR"/>
        </w:rPr>
        <w:t xml:space="preserve">Υπάρχουν, βέβαια, και εκείνοι που </w:t>
      </w:r>
      <w:proofErr w:type="spellStart"/>
      <w:r w:rsidRPr="001140CD">
        <w:rPr>
          <w:sz w:val="24"/>
          <w:szCs w:val="24"/>
          <w:lang w:val="el-GR"/>
        </w:rPr>
        <w:t>παρηγορούνται</w:t>
      </w:r>
      <w:proofErr w:type="spellEnd"/>
      <w:r w:rsidRPr="001140CD">
        <w:rPr>
          <w:sz w:val="24"/>
          <w:szCs w:val="24"/>
          <w:lang w:val="el-GR"/>
        </w:rPr>
        <w:t xml:space="preserve"> λέγοντας ότι οι αναλυτικές προτάσεις της δεύτερης κατηγορίας ανάγονται σε προτάσεις της πρώτης, τις λογικές αλήθειες, με τη βοήθεια του ορισμού. 0 όρος «εργένης», λόγου χάριν, ορίζεται ως «ανύπαντρος άνδρας». Αλλά πώς γνωρίζουμε ότι ο όρος «εργένης» ορίζεται ως «ανύπαντρος άνδρας»; Ποιος το όρισε έτσι και πότε θα έπρεπε να καταφύγουμε στο λεξικό και να δεχθούμε τη διατύπωση του λεξικογράφου ως κανόνα; Προφανώς, αυτό θα σήμαινε ότι βάζουμε το κάρο μπροστά από τα άλογα. Ο λεξικογράφος είναι εμπειρικός επιστήμονας, έργο του οποίου είναι η καταγραφή πραγματικών γεγονότων και εάν αυτός αποδίδει τον όρο «εργένης» ως «ανύπαντρος άνδρας», το κάνει διότι πιστεύει </w:t>
      </w:r>
      <w:proofErr w:type="spellStart"/>
      <w:r w:rsidRPr="001140CD">
        <w:rPr>
          <w:sz w:val="24"/>
          <w:szCs w:val="24"/>
          <w:lang w:val="el-GR"/>
        </w:rPr>
        <w:t>όπ</w:t>
      </w:r>
      <w:proofErr w:type="spellEnd"/>
      <w:r w:rsidRPr="001140CD">
        <w:rPr>
          <w:sz w:val="24"/>
          <w:szCs w:val="24"/>
          <w:lang w:val="el-GR"/>
        </w:rPr>
        <w:t xml:space="preserve"> υπάρχει σχέση συνωνυμίας μεταξύ,</w:t>
      </w:r>
      <w:r>
        <w:rPr>
          <w:sz w:val="24"/>
          <w:szCs w:val="24"/>
          <w:lang w:val="el-GR"/>
        </w:rPr>
        <w:t xml:space="preserve"> </w:t>
      </w:r>
      <w:r w:rsidRPr="001140CD">
        <w:rPr>
          <w:sz w:val="24"/>
          <w:szCs w:val="24"/>
          <w:lang w:val="el-GR"/>
        </w:rPr>
        <w:t>αυτών των δύο τύπων η οποία λανθάνει στη γενική ή ειδική χρήση των όρων που προηγείται του δικού του έργου. Η έννοια της συνωνυμίας που προϋποτίθεται εδώ πρέπει να αποσαφηνιστεί ίσως με τη βοήθεια όρων που σχετίζονται με τη γλωσσική συμπεριφορά. Ασφαλώς, ο «ορισμός», του οποίου καταγραφή αποτελεί η παρατηρούμενη συνωνυμία από την πλευρά του λεξικογράφου, δεν μπορεί να ληφθεί ως βάση της συνωνυμίας</w:t>
      </w:r>
      <w:r>
        <w:rPr>
          <w:sz w:val="24"/>
          <w:szCs w:val="24"/>
          <w:lang w:val="el-GR"/>
        </w:rPr>
        <w:t>»</w:t>
      </w:r>
      <w:r w:rsidRPr="001140CD">
        <w:rPr>
          <w:sz w:val="24"/>
          <w:szCs w:val="24"/>
          <w:lang w:val="el-GR"/>
        </w:rPr>
        <w:t>.</w:t>
      </w:r>
    </w:p>
    <w:p w14:paraId="171AFE8F" w14:textId="77777777" w:rsidR="001140CD" w:rsidRDefault="001140CD" w:rsidP="00B716E0">
      <w:pPr>
        <w:spacing w:after="0" w:line="240" w:lineRule="auto"/>
        <w:jc w:val="both"/>
        <w:rPr>
          <w:sz w:val="24"/>
          <w:szCs w:val="24"/>
          <w:lang w:val="el-GR"/>
        </w:rPr>
      </w:pPr>
    </w:p>
    <w:p w14:paraId="01A48480" w14:textId="77777777" w:rsidR="00DA405A" w:rsidRDefault="00DA405A" w:rsidP="00B716E0">
      <w:pPr>
        <w:spacing w:after="0" w:line="240" w:lineRule="auto"/>
        <w:jc w:val="both"/>
        <w:rPr>
          <w:sz w:val="24"/>
          <w:szCs w:val="24"/>
          <w:lang w:val="el-GR"/>
        </w:rPr>
      </w:pPr>
      <w:r>
        <w:rPr>
          <w:sz w:val="24"/>
          <w:szCs w:val="24"/>
          <w:lang w:val="el-GR"/>
        </w:rPr>
        <w:t>Τρία είδη ορισμών:</w:t>
      </w:r>
    </w:p>
    <w:p w14:paraId="1F7BE018" w14:textId="77777777" w:rsidR="00DA405A" w:rsidRDefault="00DA405A" w:rsidP="00B716E0">
      <w:pPr>
        <w:spacing w:after="0" w:line="240" w:lineRule="auto"/>
        <w:jc w:val="both"/>
        <w:rPr>
          <w:sz w:val="24"/>
          <w:szCs w:val="24"/>
          <w:lang w:val="el-GR"/>
        </w:rPr>
      </w:pPr>
      <w:r>
        <w:rPr>
          <w:sz w:val="24"/>
          <w:szCs w:val="24"/>
          <w:lang w:val="el-GR"/>
        </w:rPr>
        <w:t xml:space="preserve">α) Αυτοί που επιχειρούν να δώσουν το ακριβές νόημα ενός υπάρχοντος όρου </w:t>
      </w:r>
    </w:p>
    <w:p w14:paraId="6E50B808" w14:textId="77777777" w:rsidR="00DA405A" w:rsidRDefault="00DA405A" w:rsidP="00B716E0">
      <w:pPr>
        <w:spacing w:after="0" w:line="240" w:lineRule="auto"/>
        <w:jc w:val="both"/>
        <w:rPr>
          <w:sz w:val="24"/>
          <w:szCs w:val="24"/>
          <w:lang w:val="el-GR"/>
        </w:rPr>
      </w:pPr>
      <w:r>
        <w:rPr>
          <w:sz w:val="24"/>
          <w:szCs w:val="24"/>
          <w:lang w:val="el-GR"/>
        </w:rPr>
        <w:t xml:space="preserve">β) Αυτοί που επιχειρούν να διασαφήσουν το νόημα ενός όρου </w:t>
      </w:r>
    </w:p>
    <w:p w14:paraId="29B102E8" w14:textId="77777777" w:rsidR="00DA405A" w:rsidRDefault="00DA405A" w:rsidP="00B716E0">
      <w:pPr>
        <w:spacing w:after="0" w:line="240" w:lineRule="auto"/>
        <w:jc w:val="both"/>
        <w:rPr>
          <w:sz w:val="24"/>
          <w:szCs w:val="24"/>
          <w:lang w:val="el-GR"/>
        </w:rPr>
      </w:pPr>
      <w:r>
        <w:rPr>
          <w:sz w:val="24"/>
          <w:szCs w:val="24"/>
          <w:lang w:val="el-GR"/>
        </w:rPr>
        <w:t>γ) Αυτοί που εισάγουν έναν εντελώς καινοφανή όρο</w:t>
      </w:r>
    </w:p>
    <w:p w14:paraId="06C9410C" w14:textId="77777777" w:rsidR="00DA405A" w:rsidRDefault="00DA405A" w:rsidP="00B716E0">
      <w:pPr>
        <w:spacing w:after="0" w:line="240" w:lineRule="auto"/>
        <w:jc w:val="both"/>
        <w:rPr>
          <w:sz w:val="24"/>
          <w:szCs w:val="24"/>
          <w:lang w:val="el-GR"/>
        </w:rPr>
      </w:pPr>
    </w:p>
    <w:p w14:paraId="71D116C3" w14:textId="57E1646F" w:rsidR="00DA405A" w:rsidRDefault="001140CD" w:rsidP="00B716E0">
      <w:pPr>
        <w:spacing w:after="0" w:line="240" w:lineRule="auto"/>
        <w:jc w:val="both"/>
        <w:rPr>
          <w:sz w:val="24"/>
          <w:szCs w:val="24"/>
          <w:lang w:val="el-GR"/>
        </w:rPr>
      </w:pPr>
      <w:r>
        <w:rPr>
          <w:sz w:val="24"/>
          <w:szCs w:val="24"/>
          <w:lang w:val="el-GR"/>
        </w:rPr>
        <w:t>«</w:t>
      </w:r>
      <w:r w:rsidRPr="001140CD">
        <w:rPr>
          <w:sz w:val="24"/>
          <w:szCs w:val="24"/>
          <w:lang w:val="el-GR"/>
        </w:rPr>
        <w:t>Είδαμε ότι ο ορισμός, πέρα από τις ακραίες περιπτώσεις όπου εισάγουμε κατά σύμβαση νέους συμβολισμούς, στηρίζεται σε προηγούμενες σχέσεις συνω</w:t>
      </w:r>
      <w:bookmarkStart w:id="0" w:name="_GoBack"/>
      <w:bookmarkEnd w:id="0"/>
      <w:r w:rsidRPr="001140CD">
        <w:rPr>
          <w:sz w:val="24"/>
          <w:szCs w:val="24"/>
          <w:lang w:val="el-GR"/>
        </w:rPr>
        <w:t>νυμίας. Αφού λοιπόν διαπιστώσαμε ότι η έννοια της φράσης του ορισμού δεν κρατάει το κλειδί για την κατανόηση της συνωνυμίας και της αναλυτικότητας, ας προχωρήσουμε ερευνώντας τη συνωνυμία, αφήνοντας πίσω μας τον ορισμό</w:t>
      </w:r>
      <w:r>
        <w:rPr>
          <w:sz w:val="24"/>
          <w:szCs w:val="24"/>
          <w:lang w:val="el-GR"/>
        </w:rPr>
        <w:t>»</w:t>
      </w:r>
      <w:r w:rsidRPr="001140CD">
        <w:rPr>
          <w:sz w:val="24"/>
          <w:szCs w:val="24"/>
          <w:lang w:val="el-GR"/>
        </w:rPr>
        <w:t>.</w:t>
      </w:r>
    </w:p>
    <w:p w14:paraId="7D6339E3" w14:textId="77777777" w:rsidR="001140CD" w:rsidRDefault="001140CD" w:rsidP="00B716E0">
      <w:pPr>
        <w:spacing w:after="0" w:line="240" w:lineRule="auto"/>
        <w:jc w:val="both"/>
        <w:rPr>
          <w:sz w:val="24"/>
          <w:szCs w:val="24"/>
          <w:lang w:val="el-GR"/>
        </w:rPr>
      </w:pPr>
    </w:p>
    <w:p w14:paraId="62B0ADD4" w14:textId="77777777" w:rsidR="001140CD" w:rsidRDefault="001140CD" w:rsidP="00B716E0">
      <w:pPr>
        <w:spacing w:after="0" w:line="240" w:lineRule="auto"/>
        <w:jc w:val="both"/>
        <w:rPr>
          <w:sz w:val="24"/>
          <w:szCs w:val="24"/>
          <w:lang w:val="el-GR"/>
        </w:rPr>
      </w:pPr>
      <w:r>
        <w:rPr>
          <w:sz w:val="24"/>
          <w:szCs w:val="24"/>
          <w:lang w:val="el-GR"/>
        </w:rPr>
        <w:t xml:space="preserve">-Συνωνυμία ως </w:t>
      </w:r>
      <w:proofErr w:type="spellStart"/>
      <w:r>
        <w:rPr>
          <w:sz w:val="24"/>
          <w:szCs w:val="24"/>
          <w:lang w:val="el-GR"/>
        </w:rPr>
        <w:t>αντικαταστασιμότητα</w:t>
      </w:r>
      <w:proofErr w:type="spellEnd"/>
      <w:r>
        <w:rPr>
          <w:sz w:val="24"/>
          <w:szCs w:val="24"/>
          <w:lang w:val="el-GR"/>
        </w:rPr>
        <w:t xml:space="preserve"> (</w:t>
      </w:r>
      <w:proofErr w:type="spellStart"/>
      <w:r>
        <w:rPr>
          <w:sz w:val="24"/>
          <w:szCs w:val="24"/>
          <w:lang w:val="en-US"/>
        </w:rPr>
        <w:t>salva</w:t>
      </w:r>
      <w:proofErr w:type="spellEnd"/>
      <w:r w:rsidRPr="001140CD">
        <w:rPr>
          <w:sz w:val="24"/>
          <w:szCs w:val="24"/>
          <w:lang w:val="el-GR"/>
        </w:rPr>
        <w:t>-</w:t>
      </w:r>
      <w:proofErr w:type="spellStart"/>
      <w:r>
        <w:rPr>
          <w:sz w:val="24"/>
          <w:szCs w:val="24"/>
          <w:lang w:val="en-US"/>
        </w:rPr>
        <w:t>veritate</w:t>
      </w:r>
      <w:proofErr w:type="spellEnd"/>
      <w:r w:rsidRPr="001140CD">
        <w:rPr>
          <w:sz w:val="24"/>
          <w:szCs w:val="24"/>
          <w:lang w:val="el-GR"/>
        </w:rPr>
        <w:t xml:space="preserve">) </w:t>
      </w:r>
    </w:p>
    <w:p w14:paraId="2F097B4D" w14:textId="77777777" w:rsidR="001140CD" w:rsidRDefault="001140CD" w:rsidP="00B716E0">
      <w:pPr>
        <w:spacing w:after="0" w:line="240" w:lineRule="auto"/>
        <w:jc w:val="both"/>
        <w:rPr>
          <w:sz w:val="24"/>
          <w:szCs w:val="24"/>
          <w:lang w:val="el-GR"/>
        </w:rPr>
      </w:pPr>
    </w:p>
    <w:p w14:paraId="19CC1849" w14:textId="77777777" w:rsidR="001140CD" w:rsidRDefault="003C5BD7" w:rsidP="00B716E0">
      <w:pPr>
        <w:spacing w:after="0" w:line="240" w:lineRule="auto"/>
        <w:jc w:val="both"/>
        <w:rPr>
          <w:sz w:val="24"/>
          <w:szCs w:val="24"/>
          <w:lang w:val="el-GR"/>
        </w:rPr>
      </w:pPr>
      <w:r>
        <w:rPr>
          <w:sz w:val="24"/>
          <w:szCs w:val="24"/>
          <w:lang w:val="el-GR"/>
        </w:rPr>
        <w:t>α) Συνώνυμες εκφράσεις δεν είναι αντικαταστάσιμες σε όλα τα πλαίσια</w:t>
      </w:r>
    </w:p>
    <w:p w14:paraId="45CC5DCB" w14:textId="77777777" w:rsidR="003C5BD7" w:rsidRDefault="003C5BD7" w:rsidP="00B716E0">
      <w:pPr>
        <w:spacing w:after="0" w:line="240" w:lineRule="auto"/>
        <w:jc w:val="both"/>
        <w:rPr>
          <w:sz w:val="24"/>
          <w:szCs w:val="24"/>
          <w:lang w:val="el-GR"/>
        </w:rPr>
      </w:pPr>
      <w:r>
        <w:rPr>
          <w:sz w:val="24"/>
          <w:szCs w:val="24"/>
          <w:lang w:val="el-GR"/>
        </w:rPr>
        <w:lastRenderedPageBreak/>
        <w:t>β) εκφράσεις που «</w:t>
      </w:r>
      <w:proofErr w:type="spellStart"/>
      <w:r>
        <w:rPr>
          <w:sz w:val="24"/>
          <w:szCs w:val="24"/>
          <w:lang w:val="el-GR"/>
        </w:rPr>
        <w:t>συνεπεκτείνονται</w:t>
      </w:r>
      <w:proofErr w:type="spellEnd"/>
      <w:r>
        <w:rPr>
          <w:sz w:val="24"/>
          <w:szCs w:val="24"/>
          <w:lang w:val="el-GR"/>
        </w:rPr>
        <w:t>» μπορούν να είναι αντικαταστάσιμες όχι λόγω νοήματος, αλλά λόγω τύχης (</w:t>
      </w:r>
      <w:proofErr w:type="spellStart"/>
      <w:r>
        <w:rPr>
          <w:sz w:val="24"/>
          <w:szCs w:val="24"/>
          <w:lang w:val="el-GR"/>
        </w:rPr>
        <w:t>συντυχιακότητας</w:t>
      </w:r>
      <w:proofErr w:type="spellEnd"/>
      <w:r>
        <w:rPr>
          <w:sz w:val="24"/>
          <w:szCs w:val="24"/>
          <w:lang w:val="el-GR"/>
        </w:rPr>
        <w:t xml:space="preserve">) </w:t>
      </w:r>
    </w:p>
    <w:p w14:paraId="4C371434" w14:textId="77777777" w:rsidR="003C5BD7" w:rsidRDefault="003C5BD7" w:rsidP="00B716E0">
      <w:pPr>
        <w:spacing w:after="0" w:line="240" w:lineRule="auto"/>
        <w:jc w:val="both"/>
        <w:rPr>
          <w:sz w:val="24"/>
          <w:szCs w:val="24"/>
          <w:lang w:val="el-GR"/>
        </w:rPr>
      </w:pPr>
      <w:r>
        <w:rPr>
          <w:sz w:val="24"/>
          <w:szCs w:val="24"/>
          <w:lang w:val="el-GR"/>
        </w:rPr>
        <w:t xml:space="preserve">Εγκατάλειψη της αναλυτικότητας ως συνωνυμίας. </w:t>
      </w:r>
    </w:p>
    <w:p w14:paraId="780EF876" w14:textId="77777777" w:rsidR="003C5BD7" w:rsidRDefault="003C5BD7" w:rsidP="00B716E0">
      <w:pPr>
        <w:spacing w:after="0" w:line="240" w:lineRule="auto"/>
        <w:jc w:val="both"/>
        <w:rPr>
          <w:sz w:val="24"/>
          <w:szCs w:val="24"/>
          <w:lang w:val="el-GR"/>
        </w:rPr>
      </w:pPr>
    </w:p>
    <w:p w14:paraId="715EC472" w14:textId="77777777" w:rsidR="003C5BD7" w:rsidRDefault="003C5BD7" w:rsidP="00B716E0">
      <w:pPr>
        <w:spacing w:after="0" w:line="240" w:lineRule="auto"/>
        <w:jc w:val="both"/>
        <w:rPr>
          <w:sz w:val="24"/>
          <w:szCs w:val="24"/>
          <w:lang w:val="el-GR"/>
        </w:rPr>
      </w:pPr>
      <w:r w:rsidRPr="003C5BD7">
        <w:rPr>
          <w:sz w:val="24"/>
          <w:szCs w:val="24"/>
          <w:u w:val="single"/>
          <w:lang w:val="el-GR"/>
        </w:rPr>
        <w:t>Σημασιολογικοί κανόνες</w:t>
      </w:r>
      <w:r>
        <w:rPr>
          <w:sz w:val="24"/>
          <w:szCs w:val="24"/>
          <w:lang w:val="el-GR"/>
        </w:rPr>
        <w:t>:</w:t>
      </w:r>
    </w:p>
    <w:p w14:paraId="5BA333BC" w14:textId="77777777" w:rsidR="003C5BD7" w:rsidRDefault="003C5BD7" w:rsidP="00B716E0">
      <w:pPr>
        <w:spacing w:after="0" w:line="240" w:lineRule="auto"/>
        <w:jc w:val="both"/>
        <w:rPr>
          <w:sz w:val="24"/>
          <w:szCs w:val="24"/>
          <w:lang w:val="el-GR"/>
        </w:rPr>
      </w:pPr>
    </w:p>
    <w:p w14:paraId="1F04A9E9" w14:textId="77777777" w:rsidR="003C5BD7" w:rsidRDefault="003C5BD7" w:rsidP="00B716E0">
      <w:pPr>
        <w:spacing w:after="0" w:line="240" w:lineRule="auto"/>
        <w:jc w:val="both"/>
        <w:rPr>
          <w:sz w:val="24"/>
          <w:szCs w:val="24"/>
          <w:lang w:val="el-GR"/>
        </w:rPr>
      </w:pPr>
      <w:r>
        <w:rPr>
          <w:sz w:val="24"/>
          <w:szCs w:val="24"/>
          <w:lang w:val="el-GR"/>
        </w:rPr>
        <w:t>«</w:t>
      </w:r>
      <w:r w:rsidRPr="003C5BD7">
        <w:rPr>
          <w:sz w:val="24"/>
          <w:szCs w:val="24"/>
          <w:lang w:val="el-GR"/>
        </w:rPr>
        <w:t xml:space="preserve">Συχνά επισημαίνεται </w:t>
      </w:r>
      <w:r w:rsidR="00A30578">
        <w:rPr>
          <w:sz w:val="24"/>
          <w:szCs w:val="24"/>
          <w:lang w:val="el-GR"/>
        </w:rPr>
        <w:t>ότι η δυσκολία να διαχωρίσουμε τι</w:t>
      </w:r>
      <w:r w:rsidRPr="003C5BD7">
        <w:rPr>
          <w:sz w:val="24"/>
          <w:szCs w:val="24"/>
          <w:lang w:val="el-GR"/>
        </w:rPr>
        <w:t>ς αναλυτικές προτάσεις από τις συνθετικές στη γλώσσα οφείλεται στο γεγονός ότι η συνήθης γλώσσα είναι ασαφής, και ότι η διάκριση αυτή είναι σαφής όταν έχουμε στη διάθεσή μας μια ακριβόλογο τεχνητή γλώσσα με σαφείς «σημασιολογικούς κανόνες». Τούτο όμως, όπως θα προσπαθήσω να καταδείξω, υποδηλώνει σύγχυση</w:t>
      </w:r>
      <w:r>
        <w:rPr>
          <w:sz w:val="24"/>
          <w:szCs w:val="24"/>
          <w:lang w:val="el-GR"/>
        </w:rPr>
        <w:t>»</w:t>
      </w:r>
      <w:r w:rsidRPr="003C5BD7">
        <w:rPr>
          <w:sz w:val="24"/>
          <w:szCs w:val="24"/>
          <w:lang w:val="el-GR"/>
        </w:rPr>
        <w:t>.</w:t>
      </w:r>
    </w:p>
    <w:p w14:paraId="10F717BB" w14:textId="77777777" w:rsidR="00A30578" w:rsidRDefault="00A30578" w:rsidP="00B716E0">
      <w:pPr>
        <w:spacing w:after="0" w:line="240" w:lineRule="auto"/>
        <w:jc w:val="both"/>
        <w:rPr>
          <w:sz w:val="24"/>
          <w:szCs w:val="24"/>
          <w:lang w:val="el-GR"/>
        </w:rPr>
      </w:pPr>
    </w:p>
    <w:p w14:paraId="72560A5E" w14:textId="77777777" w:rsidR="00A30578" w:rsidRDefault="00A30578" w:rsidP="00B716E0">
      <w:pPr>
        <w:spacing w:after="0" w:line="240" w:lineRule="auto"/>
        <w:jc w:val="both"/>
        <w:rPr>
          <w:sz w:val="24"/>
          <w:szCs w:val="24"/>
          <w:lang w:val="el-GR"/>
        </w:rPr>
      </w:pPr>
    </w:p>
    <w:p w14:paraId="69D8A325" w14:textId="77777777" w:rsidR="00A30578" w:rsidRDefault="00A30578" w:rsidP="00A30578">
      <w:pPr>
        <w:pStyle w:val="ListParagraph"/>
        <w:numPr>
          <w:ilvl w:val="0"/>
          <w:numId w:val="1"/>
        </w:numPr>
        <w:spacing w:after="0" w:line="240" w:lineRule="auto"/>
        <w:jc w:val="both"/>
        <w:rPr>
          <w:sz w:val="24"/>
          <w:szCs w:val="24"/>
          <w:u w:val="single"/>
          <w:lang w:val="el-GR"/>
        </w:rPr>
      </w:pPr>
      <w:r w:rsidRPr="00A30578">
        <w:rPr>
          <w:sz w:val="24"/>
          <w:szCs w:val="24"/>
          <w:u w:val="single"/>
          <w:lang w:val="el-GR"/>
        </w:rPr>
        <w:t>Το 2</w:t>
      </w:r>
      <w:r w:rsidRPr="00A30578">
        <w:rPr>
          <w:sz w:val="24"/>
          <w:szCs w:val="24"/>
          <w:u w:val="single"/>
          <w:vertAlign w:val="superscript"/>
          <w:lang w:val="el-GR"/>
        </w:rPr>
        <w:t>ο</w:t>
      </w:r>
      <w:r w:rsidRPr="00A30578">
        <w:rPr>
          <w:sz w:val="24"/>
          <w:szCs w:val="24"/>
          <w:u w:val="single"/>
          <w:lang w:val="el-GR"/>
        </w:rPr>
        <w:t xml:space="preserve"> δόγμα και η σύνδεσή του με το 1</w:t>
      </w:r>
      <w:r w:rsidRPr="00A30578">
        <w:rPr>
          <w:sz w:val="24"/>
          <w:szCs w:val="24"/>
          <w:u w:val="single"/>
          <w:vertAlign w:val="superscript"/>
          <w:lang w:val="el-GR"/>
        </w:rPr>
        <w:t>ο</w:t>
      </w:r>
      <w:r w:rsidRPr="00A30578">
        <w:rPr>
          <w:sz w:val="24"/>
          <w:szCs w:val="24"/>
          <w:u w:val="single"/>
          <w:lang w:val="el-GR"/>
        </w:rPr>
        <w:t xml:space="preserve"> </w:t>
      </w:r>
    </w:p>
    <w:p w14:paraId="36F7AAF8" w14:textId="77777777" w:rsidR="00A30578" w:rsidRDefault="00A30578" w:rsidP="00A30578">
      <w:pPr>
        <w:spacing w:after="0" w:line="240" w:lineRule="auto"/>
        <w:jc w:val="both"/>
        <w:rPr>
          <w:sz w:val="24"/>
          <w:szCs w:val="24"/>
          <w:u w:val="single"/>
          <w:lang w:val="el-GR"/>
        </w:rPr>
      </w:pPr>
    </w:p>
    <w:p w14:paraId="5666AE7B" w14:textId="77777777" w:rsidR="00A30578" w:rsidRDefault="00A30578" w:rsidP="00A30578">
      <w:pPr>
        <w:spacing w:after="0" w:line="240" w:lineRule="auto"/>
        <w:jc w:val="both"/>
        <w:rPr>
          <w:sz w:val="24"/>
          <w:szCs w:val="24"/>
          <w:lang w:val="el-GR"/>
        </w:rPr>
      </w:pPr>
      <w:r>
        <w:rPr>
          <w:sz w:val="24"/>
          <w:szCs w:val="24"/>
          <w:lang w:val="el-GR"/>
        </w:rPr>
        <w:t>Σύμφωνα με το επαληθευτικό κριτήριο του νοήματος (ΕΚΝ):</w:t>
      </w:r>
    </w:p>
    <w:p w14:paraId="3C407BFA" w14:textId="77777777" w:rsidR="00A30578" w:rsidRDefault="00A30578" w:rsidP="00A30578">
      <w:pPr>
        <w:spacing w:after="0" w:line="240" w:lineRule="auto"/>
        <w:jc w:val="both"/>
        <w:rPr>
          <w:sz w:val="24"/>
          <w:szCs w:val="24"/>
          <w:lang w:val="el-GR"/>
        </w:rPr>
      </w:pPr>
      <w:r>
        <w:rPr>
          <w:sz w:val="24"/>
          <w:szCs w:val="24"/>
          <w:lang w:val="el-GR"/>
        </w:rPr>
        <w:t xml:space="preserve">Το νόημα ενός όρου προκύπτει από το εμπειρικό του περιεχόμενο </w:t>
      </w:r>
    </w:p>
    <w:p w14:paraId="10E0F0C0" w14:textId="77777777" w:rsidR="00A30578" w:rsidRDefault="00A30578" w:rsidP="00A30578">
      <w:pPr>
        <w:spacing w:after="0" w:line="240" w:lineRule="auto"/>
        <w:jc w:val="both"/>
        <w:rPr>
          <w:sz w:val="24"/>
          <w:szCs w:val="24"/>
          <w:lang w:val="el-GR"/>
        </w:rPr>
      </w:pPr>
      <w:r>
        <w:rPr>
          <w:sz w:val="24"/>
          <w:szCs w:val="24"/>
          <w:lang w:val="el-GR"/>
        </w:rPr>
        <w:t xml:space="preserve">Το νόημα μιας πρότασης από τις συνθήκες επαλήθευσής της </w:t>
      </w:r>
    </w:p>
    <w:p w14:paraId="2080C1CE" w14:textId="77777777" w:rsidR="00A30578" w:rsidRDefault="00A30578" w:rsidP="00A30578">
      <w:pPr>
        <w:spacing w:after="0" w:line="240" w:lineRule="auto"/>
        <w:jc w:val="both"/>
        <w:rPr>
          <w:sz w:val="24"/>
          <w:szCs w:val="24"/>
          <w:lang w:val="el-GR"/>
        </w:rPr>
      </w:pPr>
      <w:r>
        <w:rPr>
          <w:sz w:val="24"/>
          <w:szCs w:val="24"/>
          <w:lang w:val="el-GR"/>
        </w:rPr>
        <w:t>Το ΔΟΓΜΑ ΤΗΣ ΑΝΑΓΩΓΗΣ</w:t>
      </w:r>
    </w:p>
    <w:p w14:paraId="0697BD54" w14:textId="77777777" w:rsidR="00A30578" w:rsidRDefault="00A30578" w:rsidP="00A30578">
      <w:pPr>
        <w:spacing w:after="0" w:line="240" w:lineRule="auto"/>
        <w:jc w:val="both"/>
        <w:rPr>
          <w:sz w:val="24"/>
          <w:szCs w:val="24"/>
          <w:lang w:val="el-GR"/>
        </w:rPr>
      </w:pPr>
      <w:r>
        <w:rPr>
          <w:sz w:val="24"/>
          <w:szCs w:val="24"/>
          <w:lang w:val="el-GR"/>
        </w:rPr>
        <w:t>«</w:t>
      </w:r>
      <w:r w:rsidRPr="00A30578">
        <w:rPr>
          <w:sz w:val="24"/>
          <w:szCs w:val="24"/>
          <w:lang w:val="el-GR"/>
        </w:rPr>
        <w:t>θα μπορούσαμε να παρ</w:t>
      </w:r>
      <w:r>
        <w:rPr>
          <w:sz w:val="24"/>
          <w:szCs w:val="24"/>
          <w:lang w:val="el-GR"/>
        </w:rPr>
        <w:t>αφράσουμε αυτό το δόγμα στη ση</w:t>
      </w:r>
      <w:r w:rsidRPr="00A30578">
        <w:rPr>
          <w:sz w:val="24"/>
          <w:szCs w:val="24"/>
          <w:lang w:val="el-GR"/>
        </w:rPr>
        <w:t>μασιολογική διάλεκτο, λέγοντας ότι ένας όρος για να έχει νόημα πρέπει να είναι όνομα αισθητηριακού δεδομένου, σύνθεση τέτοιων ονομάτων ή συντόμευση μιας τέτοιας σύνθεσης.</w:t>
      </w:r>
      <w:r>
        <w:rPr>
          <w:sz w:val="24"/>
          <w:szCs w:val="24"/>
          <w:lang w:val="el-GR"/>
        </w:rPr>
        <w:t>»</w:t>
      </w:r>
    </w:p>
    <w:p w14:paraId="0646E98E" w14:textId="77777777" w:rsidR="00A30578" w:rsidRDefault="00A30578" w:rsidP="00A30578">
      <w:pPr>
        <w:spacing w:after="0" w:line="240" w:lineRule="auto"/>
        <w:jc w:val="both"/>
        <w:rPr>
          <w:sz w:val="24"/>
          <w:szCs w:val="24"/>
          <w:lang w:val="el-GR"/>
        </w:rPr>
      </w:pPr>
    </w:p>
    <w:p w14:paraId="697A9C3D" w14:textId="77777777" w:rsidR="00A30578" w:rsidRDefault="00A30578" w:rsidP="00A30578">
      <w:pPr>
        <w:spacing w:after="0" w:line="240" w:lineRule="auto"/>
        <w:jc w:val="both"/>
        <w:rPr>
          <w:sz w:val="24"/>
          <w:szCs w:val="24"/>
          <w:lang w:val="el-GR"/>
        </w:rPr>
      </w:pPr>
      <w:r>
        <w:rPr>
          <w:sz w:val="24"/>
          <w:szCs w:val="24"/>
          <w:lang w:val="el-GR"/>
        </w:rPr>
        <w:t xml:space="preserve">Επομένως μήπως είναι αναλυτικές οι προτάσεις που επαληθεύονται από </w:t>
      </w:r>
      <w:r w:rsidRPr="00A30578">
        <w:rPr>
          <w:i/>
          <w:sz w:val="24"/>
          <w:szCs w:val="24"/>
          <w:lang w:val="el-GR"/>
        </w:rPr>
        <w:t>κάθε</w:t>
      </w:r>
      <w:r>
        <w:rPr>
          <w:sz w:val="24"/>
          <w:szCs w:val="24"/>
          <w:lang w:val="el-GR"/>
        </w:rPr>
        <w:t xml:space="preserve"> εμπειρία;</w:t>
      </w:r>
    </w:p>
    <w:p w14:paraId="1FC8BE15" w14:textId="77777777" w:rsidR="00A30578" w:rsidRDefault="00A30578" w:rsidP="00A30578">
      <w:pPr>
        <w:spacing w:after="0" w:line="240" w:lineRule="auto"/>
        <w:jc w:val="both"/>
        <w:rPr>
          <w:sz w:val="24"/>
          <w:szCs w:val="24"/>
          <w:lang w:val="el-GR"/>
        </w:rPr>
      </w:pPr>
      <w:r>
        <w:rPr>
          <w:sz w:val="24"/>
          <w:szCs w:val="24"/>
          <w:lang w:val="el-GR"/>
        </w:rPr>
        <w:t>Αν ισχύει το ΕΚΝ τότε η έννοια της αναλυτικότητας μπορεί να διασωθεί</w:t>
      </w:r>
    </w:p>
    <w:p w14:paraId="7330F102" w14:textId="77777777" w:rsidR="00286427" w:rsidRDefault="00286427" w:rsidP="00A30578">
      <w:pPr>
        <w:spacing w:after="0" w:line="240" w:lineRule="auto"/>
        <w:jc w:val="both"/>
        <w:rPr>
          <w:sz w:val="24"/>
          <w:szCs w:val="24"/>
          <w:lang w:val="el-GR"/>
        </w:rPr>
      </w:pPr>
    </w:p>
    <w:p w14:paraId="379AE193" w14:textId="77777777" w:rsidR="00286427" w:rsidRDefault="00286427" w:rsidP="00A30578">
      <w:pPr>
        <w:spacing w:after="0" w:line="240" w:lineRule="auto"/>
        <w:jc w:val="both"/>
        <w:rPr>
          <w:sz w:val="24"/>
          <w:szCs w:val="24"/>
          <w:lang w:val="el-GR"/>
        </w:rPr>
      </w:pPr>
      <w:r>
        <w:rPr>
          <w:sz w:val="24"/>
          <w:szCs w:val="24"/>
          <w:lang w:val="el-GR"/>
        </w:rPr>
        <w:t xml:space="preserve">Η αποτυχία του </w:t>
      </w:r>
      <w:r>
        <w:rPr>
          <w:sz w:val="24"/>
          <w:szCs w:val="24"/>
          <w:lang w:val="en-US"/>
        </w:rPr>
        <w:t>Carnap</w:t>
      </w:r>
      <w:r w:rsidRPr="00286427">
        <w:rPr>
          <w:sz w:val="24"/>
          <w:szCs w:val="24"/>
          <w:lang w:val="el-GR"/>
        </w:rPr>
        <w:t xml:space="preserve"> </w:t>
      </w:r>
      <w:r>
        <w:rPr>
          <w:sz w:val="24"/>
          <w:szCs w:val="24"/>
          <w:lang w:val="el-GR"/>
        </w:rPr>
        <w:t xml:space="preserve">στο </w:t>
      </w:r>
      <w:r>
        <w:rPr>
          <w:sz w:val="24"/>
          <w:szCs w:val="24"/>
          <w:lang w:val="en-US"/>
        </w:rPr>
        <w:t>Aufbau</w:t>
      </w:r>
      <w:r>
        <w:rPr>
          <w:sz w:val="24"/>
          <w:szCs w:val="24"/>
          <w:lang w:val="el-GR"/>
        </w:rPr>
        <w:t xml:space="preserve"> (π.χ. το εγχείρημα περιλαμβάνει λογικές και μαθηματικές προτάσεις) δείχνει την αδυναμία να προσδιορίσουμε μία αμιγή αισθητηριακή γλώσσα. </w:t>
      </w:r>
    </w:p>
    <w:p w14:paraId="4BCC8404" w14:textId="77777777" w:rsidR="00286427" w:rsidRDefault="00286427" w:rsidP="00A30578">
      <w:pPr>
        <w:spacing w:after="0" w:line="240" w:lineRule="auto"/>
        <w:jc w:val="both"/>
        <w:rPr>
          <w:sz w:val="24"/>
          <w:szCs w:val="24"/>
          <w:lang w:val="el-GR"/>
        </w:rPr>
      </w:pPr>
    </w:p>
    <w:p w14:paraId="7FF16F75" w14:textId="77777777" w:rsidR="00286427" w:rsidRDefault="00286427" w:rsidP="00A30578">
      <w:pPr>
        <w:spacing w:after="0" w:line="240" w:lineRule="auto"/>
        <w:jc w:val="both"/>
        <w:rPr>
          <w:sz w:val="24"/>
          <w:szCs w:val="24"/>
          <w:lang w:val="el-GR"/>
        </w:rPr>
      </w:pPr>
      <w:r>
        <w:rPr>
          <w:sz w:val="24"/>
          <w:szCs w:val="24"/>
          <w:lang w:val="el-GR"/>
        </w:rPr>
        <w:t>Επιπλέον, οι προτάσεις δεν αντιμετωπίζουν το δικαστήριο της εμπειρίας ατομικά, αλλά:</w:t>
      </w:r>
    </w:p>
    <w:p w14:paraId="6C4DCBD2" w14:textId="77777777" w:rsidR="00286427" w:rsidRDefault="00286427" w:rsidP="00A30578">
      <w:pPr>
        <w:spacing w:after="0" w:line="240" w:lineRule="auto"/>
        <w:jc w:val="both"/>
        <w:rPr>
          <w:sz w:val="24"/>
          <w:szCs w:val="24"/>
          <w:lang w:val="el-GR"/>
        </w:rPr>
      </w:pPr>
      <w:r>
        <w:rPr>
          <w:sz w:val="24"/>
          <w:szCs w:val="24"/>
          <w:lang w:val="el-GR"/>
        </w:rPr>
        <w:t>«</w:t>
      </w:r>
      <w:r w:rsidRPr="00286427">
        <w:rPr>
          <w:sz w:val="24"/>
          <w:szCs w:val="24"/>
          <w:lang w:val="el-GR"/>
        </w:rPr>
        <w:t xml:space="preserve">Αντίθετα, η άποψή μου, που προκύπτει ουσιαστικά από το δόγμα του </w:t>
      </w:r>
      <w:proofErr w:type="spellStart"/>
      <w:r w:rsidRPr="00286427">
        <w:rPr>
          <w:sz w:val="24"/>
          <w:szCs w:val="24"/>
          <w:lang w:val="el-GR"/>
        </w:rPr>
        <w:t>Carnap</w:t>
      </w:r>
      <w:proofErr w:type="spellEnd"/>
      <w:r w:rsidRPr="00286427">
        <w:rPr>
          <w:sz w:val="24"/>
          <w:szCs w:val="24"/>
          <w:lang w:val="el-GR"/>
        </w:rPr>
        <w:t xml:space="preserve"> για τον φυσικό κόσμο στο </w:t>
      </w:r>
      <w:proofErr w:type="spellStart"/>
      <w:r w:rsidRPr="00286427">
        <w:rPr>
          <w:sz w:val="24"/>
          <w:szCs w:val="24"/>
          <w:lang w:val="el-GR"/>
        </w:rPr>
        <w:t>Aufbau</w:t>
      </w:r>
      <w:proofErr w:type="spellEnd"/>
      <w:r w:rsidRPr="00286427">
        <w:rPr>
          <w:sz w:val="24"/>
          <w:szCs w:val="24"/>
          <w:lang w:val="el-GR"/>
        </w:rPr>
        <w:t>, είναι ότι οι προτάσεις μας για τον εξωτερικό κόσμο αντιμετωπίζουν το δικαστήριο της αισθητηριακής εμπειρίας όχι ατομικά αλλά συνολικά</w:t>
      </w:r>
      <w:r>
        <w:rPr>
          <w:sz w:val="24"/>
          <w:szCs w:val="24"/>
          <w:lang w:val="el-GR"/>
        </w:rPr>
        <w:t>»</w:t>
      </w:r>
    </w:p>
    <w:p w14:paraId="7F911BEA" w14:textId="77777777" w:rsidR="00286427" w:rsidRDefault="00286427" w:rsidP="00A30578">
      <w:pPr>
        <w:spacing w:after="0" w:line="240" w:lineRule="auto"/>
        <w:jc w:val="both"/>
        <w:rPr>
          <w:sz w:val="24"/>
          <w:szCs w:val="24"/>
          <w:lang w:val="el-GR"/>
        </w:rPr>
      </w:pPr>
    </w:p>
    <w:p w14:paraId="7CE8DE1C" w14:textId="77777777" w:rsidR="00286427" w:rsidRDefault="00286427" w:rsidP="00A30578">
      <w:pPr>
        <w:spacing w:after="0" w:line="240" w:lineRule="auto"/>
        <w:jc w:val="both"/>
        <w:rPr>
          <w:sz w:val="24"/>
          <w:szCs w:val="24"/>
          <w:lang w:val="el-GR"/>
        </w:rPr>
      </w:pPr>
    </w:p>
    <w:p w14:paraId="0C9DCCFD" w14:textId="77777777" w:rsidR="00286427" w:rsidRDefault="00286427" w:rsidP="00A30578">
      <w:pPr>
        <w:spacing w:after="0" w:line="240" w:lineRule="auto"/>
        <w:jc w:val="both"/>
        <w:rPr>
          <w:sz w:val="24"/>
          <w:szCs w:val="24"/>
          <w:lang w:val="el-GR"/>
        </w:rPr>
      </w:pPr>
      <w:r>
        <w:rPr>
          <w:sz w:val="24"/>
          <w:szCs w:val="24"/>
          <w:lang w:val="el-GR"/>
        </w:rPr>
        <w:t>Συμπέρασμα:</w:t>
      </w:r>
    </w:p>
    <w:p w14:paraId="1CCDC048" w14:textId="77777777" w:rsidR="00286427" w:rsidRPr="00286427" w:rsidRDefault="00286427" w:rsidP="00286427">
      <w:pPr>
        <w:spacing w:after="0" w:line="240" w:lineRule="auto"/>
        <w:jc w:val="both"/>
        <w:rPr>
          <w:sz w:val="24"/>
          <w:szCs w:val="24"/>
          <w:lang w:val="el-GR"/>
        </w:rPr>
      </w:pPr>
      <w:r>
        <w:rPr>
          <w:sz w:val="24"/>
          <w:szCs w:val="24"/>
          <w:lang w:val="el-GR"/>
        </w:rPr>
        <w:t>«</w:t>
      </w:r>
      <w:r w:rsidRPr="00286427">
        <w:rPr>
          <w:sz w:val="24"/>
          <w:szCs w:val="24"/>
          <w:lang w:val="el-GR"/>
        </w:rPr>
        <w:t>Πιο συγκεκριμένα, το ένα δόγμα στηρίζεται εμφανώς στο άλλο με τον ακόλουθο τρόπο: στον βαθμό που γενικά θεωρείται σημαντικό να μιλήσουμε για επαλήθευση και διάψευση μιας πρότασης, φαίνεται εξίσου σημαντικό να μιλήσουμε επίσης για ένα οριακό είδος πρότασης το οποίο επαληθεύε</w:t>
      </w:r>
      <w:r w:rsidR="00693146">
        <w:rPr>
          <w:sz w:val="24"/>
          <w:szCs w:val="24"/>
          <w:lang w:val="el-GR"/>
        </w:rPr>
        <w:t xml:space="preserve">ται κατά κενό τρόπο, </w:t>
      </w:r>
      <w:proofErr w:type="spellStart"/>
      <w:r w:rsidR="00693146">
        <w:rPr>
          <w:sz w:val="24"/>
          <w:szCs w:val="24"/>
          <w:lang w:val="el-GR"/>
        </w:rPr>
        <w:t>ipso</w:t>
      </w:r>
      <w:proofErr w:type="spellEnd"/>
      <w:r w:rsidR="00693146">
        <w:rPr>
          <w:sz w:val="24"/>
          <w:szCs w:val="24"/>
          <w:lang w:val="el-GR"/>
        </w:rPr>
        <w:t xml:space="preserve"> facto </w:t>
      </w:r>
      <w:r w:rsidRPr="00286427">
        <w:rPr>
          <w:sz w:val="24"/>
          <w:szCs w:val="24"/>
          <w:lang w:val="el-GR"/>
        </w:rPr>
        <w:t>, ό,τι και αν συμβεί· και μια τέτοια πρόταση είναι αναλυτική.</w:t>
      </w:r>
    </w:p>
    <w:p w14:paraId="1C5650BE" w14:textId="77777777" w:rsidR="00286427" w:rsidRDefault="00286427" w:rsidP="00A30578">
      <w:pPr>
        <w:spacing w:after="0" w:line="240" w:lineRule="auto"/>
        <w:jc w:val="both"/>
        <w:rPr>
          <w:sz w:val="24"/>
          <w:szCs w:val="24"/>
          <w:lang w:val="el-GR"/>
        </w:rPr>
      </w:pPr>
      <w:r w:rsidRPr="00286427">
        <w:rPr>
          <w:sz w:val="24"/>
          <w:szCs w:val="24"/>
          <w:lang w:val="el-GR"/>
        </w:rPr>
        <w:t>Τα δύο δόγματα είναι στην ουσία ταυτόσημα.</w:t>
      </w:r>
      <w:r>
        <w:rPr>
          <w:sz w:val="24"/>
          <w:szCs w:val="24"/>
          <w:lang w:val="el-GR"/>
        </w:rPr>
        <w:t>»</w:t>
      </w:r>
    </w:p>
    <w:p w14:paraId="3664408C" w14:textId="77777777" w:rsidR="00693146" w:rsidRDefault="00693146" w:rsidP="00A30578">
      <w:pPr>
        <w:spacing w:after="0" w:line="240" w:lineRule="auto"/>
        <w:jc w:val="both"/>
        <w:rPr>
          <w:sz w:val="24"/>
          <w:szCs w:val="24"/>
          <w:lang w:val="el-GR"/>
        </w:rPr>
      </w:pPr>
    </w:p>
    <w:p w14:paraId="3F0D0530" w14:textId="77777777" w:rsidR="00693146" w:rsidRDefault="00693146" w:rsidP="00A30578">
      <w:pPr>
        <w:spacing w:after="0" w:line="240" w:lineRule="auto"/>
        <w:jc w:val="both"/>
        <w:rPr>
          <w:sz w:val="24"/>
          <w:szCs w:val="24"/>
          <w:lang w:val="el-GR"/>
        </w:rPr>
      </w:pPr>
    </w:p>
    <w:p w14:paraId="718CE378" w14:textId="77777777" w:rsidR="00693146" w:rsidRDefault="00693146" w:rsidP="00A30578">
      <w:pPr>
        <w:spacing w:after="0" w:line="240" w:lineRule="auto"/>
        <w:jc w:val="both"/>
        <w:rPr>
          <w:sz w:val="24"/>
          <w:szCs w:val="24"/>
          <w:lang w:val="el-GR"/>
        </w:rPr>
      </w:pPr>
    </w:p>
    <w:p w14:paraId="44FF550D" w14:textId="77777777" w:rsidR="00693146" w:rsidRDefault="00693146" w:rsidP="00A30578">
      <w:pPr>
        <w:spacing w:after="0" w:line="240" w:lineRule="auto"/>
        <w:jc w:val="both"/>
        <w:rPr>
          <w:sz w:val="24"/>
          <w:szCs w:val="24"/>
          <w:lang w:val="el-GR"/>
        </w:rPr>
      </w:pPr>
    </w:p>
    <w:p w14:paraId="126EA147" w14:textId="77777777" w:rsidR="00693146" w:rsidRDefault="00693146" w:rsidP="00A30578">
      <w:pPr>
        <w:spacing w:after="0" w:line="240" w:lineRule="auto"/>
        <w:jc w:val="both"/>
        <w:rPr>
          <w:sz w:val="24"/>
          <w:szCs w:val="24"/>
          <w:lang w:val="el-GR"/>
        </w:rPr>
      </w:pPr>
    </w:p>
    <w:p w14:paraId="392DD432" w14:textId="77777777" w:rsidR="00693146" w:rsidRPr="00E3135F" w:rsidRDefault="00693146" w:rsidP="00A30578">
      <w:pPr>
        <w:spacing w:after="0" w:line="240" w:lineRule="auto"/>
        <w:jc w:val="both"/>
        <w:rPr>
          <w:sz w:val="24"/>
          <w:szCs w:val="24"/>
          <w:lang w:val="el-GR"/>
        </w:rPr>
      </w:pPr>
      <w:r w:rsidRPr="00693146">
        <w:rPr>
          <w:sz w:val="24"/>
          <w:szCs w:val="24"/>
          <w:u w:val="single"/>
          <w:lang w:val="el-GR"/>
        </w:rPr>
        <w:lastRenderedPageBreak/>
        <w:t>Θετική θέση</w:t>
      </w:r>
      <w:r>
        <w:rPr>
          <w:sz w:val="24"/>
          <w:szCs w:val="24"/>
          <w:u w:val="single"/>
          <w:lang w:val="el-GR"/>
        </w:rPr>
        <w:t xml:space="preserve">: </w:t>
      </w:r>
      <w:r>
        <w:rPr>
          <w:sz w:val="24"/>
          <w:szCs w:val="24"/>
          <w:lang w:val="el-GR"/>
        </w:rPr>
        <w:t xml:space="preserve">Ριζικός εμπειρισμός, σημασιολογικός </w:t>
      </w:r>
      <w:proofErr w:type="spellStart"/>
      <w:r>
        <w:rPr>
          <w:sz w:val="24"/>
          <w:szCs w:val="24"/>
          <w:lang w:val="el-GR"/>
        </w:rPr>
        <w:t>ολισμός</w:t>
      </w:r>
      <w:proofErr w:type="spellEnd"/>
      <w:r>
        <w:rPr>
          <w:sz w:val="24"/>
          <w:szCs w:val="24"/>
          <w:lang w:val="el-GR"/>
        </w:rPr>
        <w:t xml:space="preserve"> και νατουραλισμός. </w:t>
      </w:r>
    </w:p>
    <w:p w14:paraId="2E324CDE" w14:textId="77777777" w:rsidR="00693146" w:rsidRDefault="00693146" w:rsidP="00A30578">
      <w:pPr>
        <w:spacing w:after="0" w:line="240" w:lineRule="auto"/>
        <w:jc w:val="both"/>
        <w:rPr>
          <w:sz w:val="24"/>
          <w:szCs w:val="24"/>
          <w:lang w:val="el-GR"/>
        </w:rPr>
      </w:pPr>
    </w:p>
    <w:p w14:paraId="5ABBBE28" w14:textId="77777777" w:rsidR="00693146" w:rsidRDefault="00693146" w:rsidP="00A30578">
      <w:pPr>
        <w:spacing w:after="0" w:line="240" w:lineRule="auto"/>
        <w:jc w:val="both"/>
        <w:rPr>
          <w:sz w:val="24"/>
          <w:szCs w:val="24"/>
          <w:lang w:val="el-GR"/>
        </w:rPr>
      </w:pPr>
    </w:p>
    <w:p w14:paraId="6F7AF8BE" w14:textId="77777777" w:rsidR="00693146" w:rsidRDefault="00693146" w:rsidP="00A30578">
      <w:pPr>
        <w:spacing w:after="0" w:line="240" w:lineRule="auto"/>
        <w:jc w:val="both"/>
        <w:rPr>
          <w:sz w:val="24"/>
          <w:szCs w:val="24"/>
          <w:lang w:val="el-GR"/>
        </w:rPr>
      </w:pPr>
      <w:r>
        <w:rPr>
          <w:sz w:val="24"/>
          <w:szCs w:val="24"/>
          <w:lang w:val="el-GR"/>
        </w:rPr>
        <w:t xml:space="preserve">Δεν υπάρχει καμία </w:t>
      </w:r>
      <w:r>
        <w:rPr>
          <w:sz w:val="24"/>
          <w:szCs w:val="24"/>
          <w:lang w:val="en-US"/>
        </w:rPr>
        <w:t>a</w:t>
      </w:r>
      <w:r w:rsidRPr="00693146">
        <w:rPr>
          <w:sz w:val="24"/>
          <w:szCs w:val="24"/>
          <w:lang w:val="el-GR"/>
        </w:rPr>
        <w:t xml:space="preserve"> </w:t>
      </w:r>
      <w:r>
        <w:rPr>
          <w:sz w:val="24"/>
          <w:szCs w:val="24"/>
          <w:lang w:val="en-US"/>
        </w:rPr>
        <w:t>priori</w:t>
      </w:r>
      <w:r w:rsidRPr="00693146">
        <w:rPr>
          <w:sz w:val="24"/>
          <w:szCs w:val="24"/>
          <w:lang w:val="el-GR"/>
        </w:rPr>
        <w:t xml:space="preserve"> </w:t>
      </w:r>
      <w:r>
        <w:rPr>
          <w:sz w:val="24"/>
          <w:szCs w:val="24"/>
          <w:lang w:val="el-GR"/>
        </w:rPr>
        <w:t xml:space="preserve">γνώση ή δικαιολόγηση </w:t>
      </w:r>
    </w:p>
    <w:p w14:paraId="5BA586A9" w14:textId="77777777" w:rsidR="00693146" w:rsidRDefault="00693146" w:rsidP="00A30578">
      <w:pPr>
        <w:spacing w:after="0" w:line="240" w:lineRule="auto"/>
        <w:jc w:val="both"/>
        <w:rPr>
          <w:sz w:val="24"/>
          <w:szCs w:val="24"/>
          <w:lang w:val="el-GR"/>
        </w:rPr>
      </w:pPr>
      <w:r>
        <w:rPr>
          <w:sz w:val="24"/>
          <w:szCs w:val="24"/>
          <w:lang w:val="el-GR"/>
        </w:rPr>
        <w:t xml:space="preserve">Όλες οι προτάσεις της επιστήμης είναι αναθεωρήσιμες υπό το πρίσμα «απείθαρχης» εμπειρίας. </w:t>
      </w:r>
    </w:p>
    <w:p w14:paraId="782BE220" w14:textId="77777777" w:rsidR="00693146" w:rsidRDefault="00693146" w:rsidP="00A30578">
      <w:pPr>
        <w:spacing w:after="0" w:line="240" w:lineRule="auto"/>
        <w:jc w:val="both"/>
        <w:rPr>
          <w:sz w:val="24"/>
          <w:szCs w:val="24"/>
          <w:lang w:val="el-GR"/>
        </w:rPr>
      </w:pPr>
      <w:r>
        <w:rPr>
          <w:sz w:val="24"/>
          <w:szCs w:val="24"/>
          <w:lang w:val="el-GR"/>
        </w:rPr>
        <w:t xml:space="preserve">Το σύστημα των πεποιθήσεων αντιμετωπίζει το δικαστήριο της εμπειρίας ολιστικά. </w:t>
      </w:r>
    </w:p>
    <w:p w14:paraId="468ED292" w14:textId="77777777" w:rsidR="00693146" w:rsidRDefault="00693146" w:rsidP="00A30578">
      <w:pPr>
        <w:spacing w:after="0" w:line="240" w:lineRule="auto"/>
        <w:jc w:val="both"/>
        <w:rPr>
          <w:sz w:val="24"/>
          <w:szCs w:val="24"/>
          <w:lang w:val="el-GR"/>
        </w:rPr>
      </w:pPr>
      <w:r>
        <w:rPr>
          <w:sz w:val="24"/>
          <w:szCs w:val="24"/>
          <w:lang w:val="el-GR"/>
        </w:rPr>
        <w:t xml:space="preserve">Δεν υπάρχει λογικά δεσμευτικός τρόπος για να δούμε πια πεποίθηση ευθύνεται για μια «απείθαρχη εμπειρία». </w:t>
      </w:r>
    </w:p>
    <w:p w14:paraId="70310912" w14:textId="77777777" w:rsidR="00693146" w:rsidRDefault="00693146" w:rsidP="00A30578">
      <w:pPr>
        <w:spacing w:after="0" w:line="240" w:lineRule="auto"/>
        <w:jc w:val="both"/>
        <w:rPr>
          <w:sz w:val="24"/>
          <w:szCs w:val="24"/>
          <w:lang w:val="el-GR"/>
        </w:rPr>
      </w:pPr>
    </w:p>
    <w:p w14:paraId="2435F62B" w14:textId="77777777" w:rsidR="00693146" w:rsidRPr="00E3135F" w:rsidRDefault="00693146" w:rsidP="00A30578">
      <w:pPr>
        <w:spacing w:after="0" w:line="240" w:lineRule="auto"/>
        <w:jc w:val="both"/>
        <w:rPr>
          <w:sz w:val="24"/>
          <w:szCs w:val="24"/>
          <w:lang w:val="el-GR"/>
        </w:rPr>
      </w:pPr>
      <w:r>
        <w:rPr>
          <w:sz w:val="24"/>
          <w:szCs w:val="24"/>
          <w:lang w:val="el-GR"/>
        </w:rPr>
        <w:t xml:space="preserve">Το σύστημα των πεποιθήσεων χαρακτηρίζεται από «περιφερειακές» και «κεντρικές» πεποιθήσεις. </w:t>
      </w:r>
    </w:p>
    <w:p w14:paraId="4531A890" w14:textId="77777777" w:rsidR="00693146" w:rsidRPr="00E3135F" w:rsidRDefault="00693146" w:rsidP="00A30578">
      <w:pPr>
        <w:spacing w:after="0" w:line="240" w:lineRule="auto"/>
        <w:jc w:val="both"/>
        <w:rPr>
          <w:sz w:val="24"/>
          <w:szCs w:val="24"/>
          <w:lang w:val="el-GR"/>
        </w:rPr>
      </w:pPr>
    </w:p>
    <w:p w14:paraId="1D1C6718" w14:textId="77777777" w:rsidR="009A2E8C" w:rsidRDefault="00693146" w:rsidP="00A30578">
      <w:pPr>
        <w:spacing w:after="0" w:line="240" w:lineRule="auto"/>
        <w:jc w:val="both"/>
        <w:rPr>
          <w:sz w:val="24"/>
          <w:szCs w:val="24"/>
          <w:lang w:val="el-GR"/>
        </w:rPr>
      </w:pPr>
      <w:r>
        <w:rPr>
          <w:sz w:val="24"/>
          <w:szCs w:val="24"/>
          <w:lang w:val="el-GR"/>
        </w:rPr>
        <w:t>Νατουραλισμός</w:t>
      </w:r>
      <w:r w:rsidR="009A2E8C">
        <w:rPr>
          <w:sz w:val="24"/>
          <w:szCs w:val="24"/>
          <w:lang w:val="el-GR"/>
        </w:rPr>
        <w:t>:</w:t>
      </w:r>
    </w:p>
    <w:p w14:paraId="65ABC1D5" w14:textId="77777777" w:rsidR="009A2E8C" w:rsidRDefault="009A2E8C" w:rsidP="00A30578">
      <w:pPr>
        <w:spacing w:after="0" w:line="240" w:lineRule="auto"/>
        <w:jc w:val="both"/>
        <w:rPr>
          <w:sz w:val="24"/>
          <w:szCs w:val="24"/>
          <w:lang w:val="el-GR"/>
        </w:rPr>
      </w:pPr>
      <w:r>
        <w:rPr>
          <w:sz w:val="24"/>
          <w:szCs w:val="24"/>
          <w:lang w:val="el-GR"/>
        </w:rPr>
        <w:t xml:space="preserve">Η καρτεσιανή αναζήτηση για βεβαιότητα είναι μια «χαμένη υπόθεση». </w:t>
      </w:r>
    </w:p>
    <w:p w14:paraId="0937F87A" w14:textId="77777777" w:rsidR="009A2E8C" w:rsidRDefault="009A2E8C" w:rsidP="00A30578">
      <w:pPr>
        <w:spacing w:after="0" w:line="240" w:lineRule="auto"/>
        <w:jc w:val="both"/>
        <w:rPr>
          <w:sz w:val="24"/>
          <w:szCs w:val="24"/>
          <w:lang w:val="el-GR"/>
        </w:rPr>
      </w:pPr>
    </w:p>
    <w:p w14:paraId="4344099B" w14:textId="77777777" w:rsidR="009A2E8C" w:rsidRDefault="009A2E8C" w:rsidP="00A30578">
      <w:pPr>
        <w:spacing w:after="0" w:line="240" w:lineRule="auto"/>
        <w:jc w:val="both"/>
        <w:rPr>
          <w:sz w:val="24"/>
          <w:szCs w:val="24"/>
          <w:lang w:val="el-GR"/>
        </w:rPr>
      </w:pPr>
    </w:p>
    <w:p w14:paraId="24315C5F" w14:textId="77777777" w:rsidR="009A2E8C" w:rsidRPr="00693146" w:rsidRDefault="009A2E8C" w:rsidP="00A30578">
      <w:pPr>
        <w:spacing w:after="0" w:line="240" w:lineRule="auto"/>
        <w:jc w:val="both"/>
        <w:rPr>
          <w:sz w:val="24"/>
          <w:szCs w:val="24"/>
          <w:lang w:val="el-GR"/>
        </w:rPr>
      </w:pPr>
      <w:r>
        <w:rPr>
          <w:sz w:val="24"/>
          <w:szCs w:val="24"/>
          <w:lang w:val="el-GR"/>
        </w:rPr>
        <w:t>Η γνώση είναι μια φυσική διαδικασία και ως τέτοια πρέπει να μελετηθεί</w:t>
      </w:r>
    </w:p>
    <w:p w14:paraId="14B172EB" w14:textId="77777777" w:rsidR="00693146" w:rsidRDefault="009A2E8C" w:rsidP="00A30578">
      <w:pPr>
        <w:spacing w:after="0" w:line="240" w:lineRule="auto"/>
        <w:jc w:val="both"/>
        <w:rPr>
          <w:sz w:val="24"/>
          <w:szCs w:val="24"/>
          <w:lang w:val="el-GR"/>
        </w:rPr>
      </w:pPr>
      <w:r>
        <w:rPr>
          <w:sz w:val="24"/>
          <w:szCs w:val="24"/>
          <w:lang w:val="el-GR"/>
        </w:rPr>
        <w:t xml:space="preserve">Η γνωσιολογία πρέπει να γίνει μέρος της φυσικής/εμπειρικής επιστήμης </w:t>
      </w:r>
    </w:p>
    <w:p w14:paraId="76926301" w14:textId="77777777" w:rsidR="009A2E8C" w:rsidRDefault="009A2E8C" w:rsidP="00A30578">
      <w:pPr>
        <w:spacing w:after="0" w:line="240" w:lineRule="auto"/>
        <w:jc w:val="both"/>
        <w:rPr>
          <w:sz w:val="24"/>
          <w:szCs w:val="24"/>
          <w:lang w:val="el-GR"/>
        </w:rPr>
      </w:pPr>
    </w:p>
    <w:p w14:paraId="68ED220F" w14:textId="77777777" w:rsidR="009A2E8C" w:rsidRDefault="009A2E8C" w:rsidP="00A30578">
      <w:pPr>
        <w:spacing w:after="0" w:line="240" w:lineRule="auto"/>
        <w:jc w:val="both"/>
        <w:rPr>
          <w:sz w:val="24"/>
          <w:szCs w:val="24"/>
          <w:lang w:val="el-GR"/>
        </w:rPr>
      </w:pPr>
      <w:r w:rsidRPr="009A2E8C">
        <w:rPr>
          <w:sz w:val="24"/>
          <w:szCs w:val="24"/>
        </w:rPr>
        <w:t xml:space="preserve">Epistemology, or something like it, simply falls into place as a chapter of psychology and hence of natural science. It studies a natural phenomenon, viz., a physical human subject. This human subject is accorded a certain experimentally controlled input—certain patterns of irradiation in assorted frequencies, for instance—and in the fullness of time the subject delivers as output a description of the three-dimensional external world and its history. The relation between the meager input and the torrential output is a relation that we are prompted to study for somewhat the same reasons that always prompted epistemology: namely, in order to see how evidence relates to theory, and in what ways one’s theory of nature transcends any available evidence….But a conspicuous difference between old epistemology and the epistemological enterprise in this new psychological setting is that we can now make free use of empirical psychology. </w:t>
      </w:r>
      <w:r w:rsidRPr="009A2E8C">
        <w:rPr>
          <w:sz w:val="24"/>
          <w:szCs w:val="24"/>
          <w:lang w:val="el-GR"/>
        </w:rPr>
        <w:t>(1969b: 82–83)</w:t>
      </w:r>
    </w:p>
    <w:p w14:paraId="6C408DA9" w14:textId="77777777" w:rsidR="009A2E8C" w:rsidRPr="00693146" w:rsidRDefault="009A2E8C" w:rsidP="00A30578">
      <w:pPr>
        <w:spacing w:after="0" w:line="240" w:lineRule="auto"/>
        <w:jc w:val="both"/>
        <w:rPr>
          <w:sz w:val="24"/>
          <w:szCs w:val="24"/>
          <w:lang w:val="el-GR"/>
        </w:rPr>
      </w:pPr>
    </w:p>
    <w:p w14:paraId="03878209" w14:textId="77777777" w:rsidR="00693146" w:rsidRDefault="00693146" w:rsidP="00A30578">
      <w:pPr>
        <w:spacing w:after="0" w:line="240" w:lineRule="auto"/>
        <w:jc w:val="both"/>
        <w:rPr>
          <w:sz w:val="24"/>
          <w:szCs w:val="24"/>
          <w:lang w:val="el-GR"/>
        </w:rPr>
      </w:pPr>
    </w:p>
    <w:p w14:paraId="00944DA5" w14:textId="77777777" w:rsidR="00693146" w:rsidRDefault="00693146" w:rsidP="00A30578">
      <w:pPr>
        <w:spacing w:after="0" w:line="240" w:lineRule="auto"/>
        <w:jc w:val="both"/>
        <w:rPr>
          <w:sz w:val="24"/>
          <w:szCs w:val="24"/>
          <w:lang w:val="el-GR"/>
        </w:rPr>
      </w:pPr>
    </w:p>
    <w:p w14:paraId="54735329" w14:textId="77777777" w:rsidR="00286427" w:rsidRDefault="00286427" w:rsidP="00A30578">
      <w:pPr>
        <w:spacing w:after="0" w:line="240" w:lineRule="auto"/>
        <w:jc w:val="both"/>
        <w:rPr>
          <w:sz w:val="24"/>
          <w:szCs w:val="24"/>
          <w:lang w:val="el-GR"/>
        </w:rPr>
      </w:pPr>
    </w:p>
    <w:p w14:paraId="674A29C7" w14:textId="77777777" w:rsidR="00286427" w:rsidRDefault="00286427" w:rsidP="00A30578">
      <w:pPr>
        <w:spacing w:after="0" w:line="240" w:lineRule="auto"/>
        <w:jc w:val="both"/>
        <w:rPr>
          <w:sz w:val="24"/>
          <w:szCs w:val="24"/>
          <w:lang w:val="el-GR"/>
        </w:rPr>
      </w:pPr>
    </w:p>
    <w:p w14:paraId="2331B374" w14:textId="77777777" w:rsidR="00286427" w:rsidRDefault="00286427" w:rsidP="00A30578">
      <w:pPr>
        <w:spacing w:after="0" w:line="240" w:lineRule="auto"/>
        <w:jc w:val="both"/>
        <w:rPr>
          <w:sz w:val="24"/>
          <w:szCs w:val="24"/>
          <w:lang w:val="el-GR"/>
        </w:rPr>
      </w:pPr>
    </w:p>
    <w:p w14:paraId="44BE1BCB" w14:textId="77777777" w:rsidR="00286427" w:rsidRDefault="00286427" w:rsidP="00A30578">
      <w:pPr>
        <w:spacing w:after="0" w:line="240" w:lineRule="auto"/>
        <w:jc w:val="both"/>
        <w:rPr>
          <w:sz w:val="24"/>
          <w:szCs w:val="24"/>
          <w:lang w:val="el-GR"/>
        </w:rPr>
      </w:pPr>
    </w:p>
    <w:p w14:paraId="4C3D0C7E" w14:textId="77777777" w:rsidR="00286427" w:rsidRDefault="00286427" w:rsidP="00A30578">
      <w:pPr>
        <w:spacing w:after="0" w:line="240" w:lineRule="auto"/>
        <w:jc w:val="both"/>
        <w:rPr>
          <w:sz w:val="24"/>
          <w:szCs w:val="24"/>
          <w:lang w:val="el-GR"/>
        </w:rPr>
      </w:pPr>
    </w:p>
    <w:p w14:paraId="5D151E21" w14:textId="77777777" w:rsidR="00286427" w:rsidRDefault="00286427" w:rsidP="00A30578">
      <w:pPr>
        <w:spacing w:after="0" w:line="240" w:lineRule="auto"/>
        <w:jc w:val="both"/>
        <w:rPr>
          <w:sz w:val="24"/>
          <w:szCs w:val="24"/>
          <w:lang w:val="el-GR"/>
        </w:rPr>
      </w:pPr>
    </w:p>
    <w:p w14:paraId="0E31C876" w14:textId="77777777" w:rsidR="00286427" w:rsidRPr="00286427" w:rsidRDefault="00286427" w:rsidP="00A30578">
      <w:pPr>
        <w:spacing w:after="0" w:line="240" w:lineRule="auto"/>
        <w:jc w:val="both"/>
        <w:rPr>
          <w:sz w:val="24"/>
          <w:szCs w:val="24"/>
          <w:lang w:val="el-GR"/>
        </w:rPr>
      </w:pPr>
    </w:p>
    <w:sectPr w:rsidR="00286427" w:rsidRPr="00286427" w:rsidSect="00A1509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03474F"/>
    <w:multiLevelType w:val="hybridMultilevel"/>
    <w:tmpl w:val="A76C7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7F7823"/>
    <w:multiLevelType w:val="hybridMultilevel"/>
    <w:tmpl w:val="668EF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3FC"/>
    <w:rsid w:val="001140CD"/>
    <w:rsid w:val="00286427"/>
    <w:rsid w:val="003B33FC"/>
    <w:rsid w:val="003C5B77"/>
    <w:rsid w:val="003C5BD7"/>
    <w:rsid w:val="0051376F"/>
    <w:rsid w:val="00693146"/>
    <w:rsid w:val="006B0788"/>
    <w:rsid w:val="0078157F"/>
    <w:rsid w:val="0078540C"/>
    <w:rsid w:val="008015B4"/>
    <w:rsid w:val="00926690"/>
    <w:rsid w:val="009A2E8C"/>
    <w:rsid w:val="009B0936"/>
    <w:rsid w:val="00A15099"/>
    <w:rsid w:val="00A30578"/>
    <w:rsid w:val="00B716E0"/>
    <w:rsid w:val="00DA405A"/>
    <w:rsid w:val="00E27B6A"/>
    <w:rsid w:val="00E3135F"/>
    <w:rsid w:val="00E84CB2"/>
    <w:rsid w:val="00F4521C"/>
    <w:rsid w:val="00FE3E9E"/>
  </w:rsids>
  <m:mathPr>
    <m:mathFont m:val="Cambria Math"/>
    <m:brkBin m:val="before"/>
    <m:brkBinSub m:val="--"/>
    <m:smallFrac m:val="0"/>
    <m:dispDef/>
    <m:lMargin m:val="0"/>
    <m:rMargin m:val="0"/>
    <m:defJc m:val="centerGroup"/>
    <m:wrapIndent m:val="1440"/>
    <m:intLim m:val="subSup"/>
    <m:naryLim m:val="undOvr"/>
  </m:mathPr>
  <w:themeFontLang w:val="el-GR"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2102A"/>
  <w15:chartTrackingRefBased/>
  <w15:docId w15:val="{F42DFB02-C6C5-4E45-8CCD-15CEAC881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5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1348</Words>
  <Characters>7686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Thodoris Dimitrakos</dc:creator>
  <cp:keywords/>
  <dc:description/>
  <cp:lastModifiedBy>Thodoris Dimitrakos</cp:lastModifiedBy>
  <cp:revision>3</cp:revision>
  <dcterms:created xsi:type="dcterms:W3CDTF">2018-11-18T19:30:00Z</dcterms:created>
  <dcterms:modified xsi:type="dcterms:W3CDTF">2018-11-18T19:30:00Z</dcterms:modified>
</cp:coreProperties>
</file>