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08" w:rsidRDefault="00AE7A08">
      <w:pPr>
        <w:rPr>
          <w:b/>
          <w:bCs/>
          <w:i/>
          <w:iCs/>
          <w:sz w:val="24"/>
          <w:szCs w:val="24"/>
        </w:rPr>
      </w:pPr>
      <w:r>
        <w:rPr>
          <w:b/>
          <w:bCs/>
          <w:i/>
          <w:iCs/>
          <w:sz w:val="24"/>
          <w:szCs w:val="24"/>
        </w:rPr>
        <w:t>Μάθημα 09/03/2010</w:t>
      </w:r>
    </w:p>
    <w:p w:rsidR="00AE7A08" w:rsidRDefault="00AE7A08">
      <w:pPr>
        <w:rPr>
          <w:sz w:val="24"/>
          <w:szCs w:val="24"/>
        </w:rPr>
      </w:pPr>
      <w:r>
        <w:rPr>
          <w:sz w:val="24"/>
          <w:szCs w:val="24"/>
        </w:rPr>
        <w:t>Στη σελ.3 περιγράφεται η μέθοδος των φυσικών επιστημών.</w:t>
      </w:r>
    </w:p>
    <w:p w:rsidR="00AE7A08" w:rsidRDefault="00AE7A08">
      <w:pPr>
        <w:rPr>
          <w:sz w:val="24"/>
          <w:szCs w:val="24"/>
        </w:rPr>
      </w:pPr>
      <w:r>
        <w:rPr>
          <w:sz w:val="24"/>
          <w:szCs w:val="24"/>
        </w:rPr>
        <w:t>Περιγραφική επιστήμη</w:t>
      </w:r>
      <w:r w:rsidRPr="00A835AC">
        <w:rPr>
          <w:sz w:val="24"/>
          <w:szCs w:val="24"/>
          <w:lang w:val="en-US"/>
        </w:rPr>
        <w:sym w:font="Wingdings" w:char="F0E0"/>
      </w:r>
      <w:r>
        <w:rPr>
          <w:sz w:val="24"/>
          <w:szCs w:val="24"/>
        </w:rPr>
        <w:t xml:space="preserve"> επιστήμη όπως η βλέπουν οι φυσικές επιστήμες. Αντίθετα η επιστήμη της ιστορίας περιγράφει αλλά δεν δίνει αντικειμενική εξήγηση. </w:t>
      </w:r>
    </w:p>
    <w:p w:rsidR="00AE7A08" w:rsidRDefault="00AE7A08">
      <w:pPr>
        <w:rPr>
          <w:sz w:val="24"/>
          <w:szCs w:val="24"/>
          <w:u w:val="single"/>
        </w:rPr>
      </w:pPr>
      <w:r>
        <w:rPr>
          <w:sz w:val="24"/>
          <w:szCs w:val="24"/>
          <w:u w:val="single"/>
        </w:rPr>
        <w:t>Ιδιαιτερότητα φυσικών επιστημών</w:t>
      </w:r>
    </w:p>
    <w:p w:rsidR="00AE7A08" w:rsidRDefault="00AE7A08" w:rsidP="00D41164">
      <w:pPr>
        <w:pStyle w:val="ListParagraph"/>
        <w:numPr>
          <w:ilvl w:val="0"/>
          <w:numId w:val="1"/>
        </w:numPr>
        <w:rPr>
          <w:sz w:val="24"/>
          <w:szCs w:val="24"/>
        </w:rPr>
      </w:pPr>
      <w:r>
        <w:rPr>
          <w:sz w:val="24"/>
          <w:szCs w:val="24"/>
        </w:rPr>
        <w:t>Μετάβαση από εμπειρικά δεδομένα σε νόμους που ισχύουν χωρίς να δίδονται στην εμπειρία.</w:t>
      </w:r>
    </w:p>
    <w:p w:rsidR="00AE7A08" w:rsidRDefault="00AE7A08" w:rsidP="00D41164">
      <w:pPr>
        <w:pStyle w:val="ListParagraph"/>
        <w:numPr>
          <w:ilvl w:val="0"/>
          <w:numId w:val="1"/>
        </w:numPr>
        <w:rPr>
          <w:sz w:val="24"/>
          <w:szCs w:val="24"/>
        </w:rPr>
      </w:pPr>
      <w:r>
        <w:rPr>
          <w:sz w:val="24"/>
          <w:szCs w:val="24"/>
        </w:rPr>
        <w:t>Περατότητα(εμπειρικό)  ≠   απειρότητα</w:t>
      </w:r>
    </w:p>
    <w:p w:rsidR="00AE7A08" w:rsidRDefault="00AE7A08" w:rsidP="00D41164">
      <w:pPr>
        <w:pStyle w:val="ListParagraph"/>
        <w:numPr>
          <w:ilvl w:val="0"/>
          <w:numId w:val="1"/>
        </w:numPr>
        <w:rPr>
          <w:sz w:val="24"/>
          <w:szCs w:val="24"/>
        </w:rPr>
      </w:pPr>
      <w:r>
        <w:rPr>
          <w:sz w:val="24"/>
          <w:szCs w:val="24"/>
        </w:rPr>
        <w:t>Περιβάλλων κόσμος (</w:t>
      </w:r>
      <w:r>
        <w:rPr>
          <w:sz w:val="24"/>
          <w:szCs w:val="24"/>
          <w:lang w:val="en-US"/>
        </w:rPr>
        <w:t>Umwelt</w:t>
      </w:r>
      <w:r w:rsidRPr="00A835AC">
        <w:rPr>
          <w:sz w:val="24"/>
          <w:szCs w:val="24"/>
        </w:rPr>
        <w:t>)</w:t>
      </w:r>
      <w:r>
        <w:rPr>
          <w:sz w:val="24"/>
          <w:szCs w:val="24"/>
        </w:rPr>
        <w:t xml:space="preserve"> είναι ο κόσμος της καθημερινότητας μας, ο κόσμος όπου ζούμε στη φυσική στάση (χρονικά, χορικά προσδιορισμένος).</w:t>
      </w:r>
    </w:p>
    <w:p w:rsidR="00AE7A08" w:rsidRPr="00D114E6" w:rsidRDefault="00AE7A08" w:rsidP="00A835AC">
      <w:pPr>
        <w:pStyle w:val="ListParagraph"/>
        <w:rPr>
          <w:sz w:val="24"/>
          <w:szCs w:val="24"/>
        </w:rPr>
      </w:pPr>
      <w:r>
        <w:rPr>
          <w:sz w:val="24"/>
          <w:szCs w:val="24"/>
        </w:rPr>
        <w:t xml:space="preserve">Φύση, καθαρή φύση </w:t>
      </w:r>
      <w:r w:rsidRPr="00A835AC">
        <w:rPr>
          <w:sz w:val="24"/>
          <w:szCs w:val="24"/>
        </w:rPr>
        <w:sym w:font="Wingdings" w:char="F0E0"/>
      </w:r>
      <w:r>
        <w:rPr>
          <w:sz w:val="24"/>
          <w:szCs w:val="24"/>
        </w:rPr>
        <w:t xml:space="preserve"> ο κόσμος που βλέπει η φυσική επιστήμη(</w:t>
      </w:r>
      <w:r>
        <w:rPr>
          <w:sz w:val="24"/>
          <w:szCs w:val="24"/>
          <w:lang w:val="en-US"/>
        </w:rPr>
        <w:t>Physishe</w:t>
      </w:r>
      <w:r w:rsidRPr="00A835AC">
        <w:rPr>
          <w:sz w:val="24"/>
          <w:szCs w:val="24"/>
        </w:rPr>
        <w:t xml:space="preserve"> </w:t>
      </w:r>
      <w:r>
        <w:rPr>
          <w:sz w:val="24"/>
          <w:szCs w:val="24"/>
          <w:lang w:val="en-US"/>
        </w:rPr>
        <w:t>Natur</w:t>
      </w:r>
      <w:r w:rsidRPr="00A835AC">
        <w:rPr>
          <w:sz w:val="24"/>
          <w:szCs w:val="24"/>
        </w:rPr>
        <w:t>)</w:t>
      </w:r>
      <w:r>
        <w:rPr>
          <w:sz w:val="24"/>
          <w:szCs w:val="24"/>
        </w:rPr>
        <w:t xml:space="preserve"> </w:t>
      </w:r>
    </w:p>
    <w:p w:rsidR="00AE7A08" w:rsidRPr="001454A5" w:rsidRDefault="00AE7A08" w:rsidP="00A835AC">
      <w:pPr>
        <w:pStyle w:val="ListParagraph"/>
        <w:numPr>
          <w:ilvl w:val="0"/>
          <w:numId w:val="3"/>
        </w:numPr>
        <w:rPr>
          <w:sz w:val="24"/>
          <w:szCs w:val="24"/>
        </w:rPr>
      </w:pPr>
      <w:r>
        <w:rPr>
          <w:sz w:val="24"/>
          <w:szCs w:val="24"/>
        </w:rPr>
        <w:t>Υποκειμενικό  ≠    Αντικειμενικό</w:t>
      </w:r>
    </w:p>
    <w:p w:rsidR="00AE7A08" w:rsidRDefault="00AE7A08" w:rsidP="00A835AC">
      <w:pPr>
        <w:ind w:left="360"/>
        <w:rPr>
          <w:sz w:val="24"/>
          <w:szCs w:val="24"/>
        </w:rPr>
      </w:pPr>
      <w:r>
        <w:rPr>
          <w:sz w:val="24"/>
          <w:szCs w:val="24"/>
        </w:rPr>
        <w:t>Φυσική επιστήμη</w:t>
      </w:r>
      <w:r w:rsidRPr="00A835AC">
        <w:rPr>
          <w:sz w:val="24"/>
          <w:szCs w:val="24"/>
        </w:rPr>
        <w:t>:</w:t>
      </w:r>
      <w:r>
        <w:rPr>
          <w:sz w:val="24"/>
          <w:szCs w:val="24"/>
        </w:rPr>
        <w:t xml:space="preserve"> προσπαθεί να βρεί τί μπορεί να ισχύει για την υλικότητα εν γένει. Πώς θα επηρεαζόταν από διάφορες αλλαγές ένα αντικείμενο.( σελ.3)</w:t>
      </w:r>
    </w:p>
    <w:p w:rsidR="00AE7A08" w:rsidRDefault="00AE7A08" w:rsidP="006B6725">
      <w:pPr>
        <w:ind w:left="360"/>
        <w:rPr>
          <w:sz w:val="24"/>
          <w:szCs w:val="24"/>
        </w:rPr>
      </w:pPr>
      <w:r>
        <w:rPr>
          <w:sz w:val="24"/>
          <w:szCs w:val="24"/>
        </w:rPr>
        <w:t>Σωματικότητα</w:t>
      </w:r>
      <w:r w:rsidRPr="006B6725">
        <w:rPr>
          <w:sz w:val="24"/>
          <w:szCs w:val="24"/>
        </w:rPr>
        <w:t xml:space="preserve"> </w:t>
      </w:r>
      <w:r>
        <w:rPr>
          <w:sz w:val="24"/>
          <w:szCs w:val="24"/>
        </w:rPr>
        <w:t>(</w:t>
      </w:r>
      <w:r>
        <w:rPr>
          <w:sz w:val="24"/>
          <w:szCs w:val="24"/>
          <w:lang w:val="en-US"/>
        </w:rPr>
        <w:t>Leib</w:t>
      </w:r>
      <w:r>
        <w:rPr>
          <w:sz w:val="24"/>
          <w:szCs w:val="24"/>
        </w:rPr>
        <w:t>=έμψυχος οργανισμός</w:t>
      </w:r>
      <w:r w:rsidRPr="006B6725">
        <w:rPr>
          <w:sz w:val="24"/>
          <w:szCs w:val="24"/>
        </w:rPr>
        <w:t xml:space="preserve"> ,</w:t>
      </w:r>
      <w:r>
        <w:rPr>
          <w:sz w:val="24"/>
          <w:szCs w:val="24"/>
          <w:lang w:val="en-US"/>
        </w:rPr>
        <w:t>Korper</w:t>
      </w:r>
      <w:r>
        <w:rPr>
          <w:sz w:val="24"/>
          <w:szCs w:val="24"/>
        </w:rPr>
        <w:t>=οποιοδήποτε υλικό αντικείμενο</w:t>
      </w:r>
      <w:r w:rsidRPr="006B6725">
        <w:rPr>
          <w:sz w:val="24"/>
          <w:szCs w:val="24"/>
        </w:rPr>
        <w:t>) : [317]</w:t>
      </w:r>
      <w:r>
        <w:rPr>
          <w:sz w:val="24"/>
          <w:szCs w:val="24"/>
        </w:rPr>
        <w:t xml:space="preserve">  χρησιμοποιεί και τις δύο έννοιες σε αυτό το κείμενο. Στο κείμενο σημαίνει υλική υπόσταση του οικοδομήματος.</w:t>
      </w:r>
    </w:p>
    <w:p w:rsidR="00AE7A08" w:rsidRDefault="00AE7A08" w:rsidP="006B6725">
      <w:pPr>
        <w:ind w:left="360"/>
        <w:rPr>
          <w:sz w:val="24"/>
          <w:szCs w:val="24"/>
        </w:rPr>
      </w:pPr>
      <w:r>
        <w:rPr>
          <w:noProof/>
          <w:lang w:eastAsia="el-GR"/>
        </w:rPr>
        <w:pict>
          <v:oval id="_x0000_s1026" style="position:absolute;left:0;text-align:left;margin-left:246.95pt;margin-top:20.25pt;width:137.85pt;height:78.8pt;z-index:251647488" strokeweight="3pt">
            <v:textbox>
              <w:txbxContent>
                <w:p w:rsidR="00AE7A08" w:rsidRDefault="00AE7A08">
                  <w:r>
                    <w:t xml:space="preserve">     Υλικότητα</w:t>
                  </w:r>
                </w:p>
                <w:p w:rsidR="00AE7A08" w:rsidRDefault="00AE7A08">
                  <w:r>
                    <w:t xml:space="preserve">   Σωματικότητα</w:t>
                  </w:r>
                </w:p>
                <w:p w:rsidR="00AE7A08" w:rsidRDefault="00AE7A08"/>
              </w:txbxContent>
            </v:textbox>
          </v:oval>
        </w:pict>
      </w:r>
      <w:r>
        <w:rPr>
          <w:noProof/>
          <w:lang w:eastAsia="el-GR"/>
        </w:rPr>
        <w:pict>
          <v:oval id="_x0000_s1027" style="position:absolute;left:0;text-align:left;margin-left:11.2pt;margin-top:21.6pt;width:142.65pt;height:77.45pt;z-index:251646464" strokeweight="3pt">
            <v:shadow type="perspective" color="#7f7f7f" opacity=".5" offset="1pt" offset2="-1pt"/>
            <v:textbox>
              <w:txbxContent>
                <w:p w:rsidR="00AE7A08" w:rsidRPr="006B6725" w:rsidRDefault="00AE7A08">
                  <w:r w:rsidRPr="006B6725">
                    <w:t xml:space="preserve"> Πνευματικότητα</w:t>
                  </w:r>
                </w:p>
                <w:p w:rsidR="00AE7A08" w:rsidRPr="006B6725" w:rsidRDefault="00AE7A08">
                  <w:r>
                    <w:t xml:space="preserve">  </w:t>
                  </w:r>
                  <w:r w:rsidRPr="006B6725">
                    <w:t xml:space="preserve"> Σωματικότητα </w:t>
                  </w:r>
                </w:p>
              </w:txbxContent>
            </v:textbox>
          </v:oval>
        </w:pict>
      </w:r>
      <w:r w:rsidRPr="006B6725">
        <w:rPr>
          <w:sz w:val="24"/>
          <w:szCs w:val="24"/>
          <w:u w:val="single"/>
        </w:rPr>
        <w:t>Αρχικό επιχείρημα προς απόρριψη</w:t>
      </w:r>
      <w:r w:rsidRPr="00D114E6">
        <w:rPr>
          <w:sz w:val="24"/>
          <w:szCs w:val="24"/>
        </w:rPr>
        <w:t>:</w:t>
      </w:r>
      <w:r w:rsidRPr="006B6725">
        <w:rPr>
          <w:sz w:val="24"/>
          <w:szCs w:val="24"/>
        </w:rPr>
        <w:t xml:space="preserve"> </w:t>
      </w:r>
    </w:p>
    <w:p w:rsidR="00AE7A08" w:rsidRDefault="00AE7A08" w:rsidP="006B6725">
      <w:pPr>
        <w:ind w:left="360"/>
        <w:rPr>
          <w:sz w:val="24"/>
          <w:szCs w:val="24"/>
        </w:rPr>
      </w:pPr>
    </w:p>
    <w:p w:rsidR="00AE7A08" w:rsidRDefault="00AE7A08" w:rsidP="006B6725">
      <w:pPr>
        <w:rPr>
          <w:sz w:val="24"/>
          <w:szCs w:val="24"/>
        </w:rPr>
      </w:pPr>
      <w:r>
        <w:rPr>
          <w:sz w:val="24"/>
          <w:szCs w:val="24"/>
        </w:rPr>
        <w:t xml:space="preserve">                                                                         </w:t>
      </w:r>
    </w:p>
    <w:p w:rsidR="00AE7A08" w:rsidRDefault="00AE7A08" w:rsidP="006B6725">
      <w:pPr>
        <w:ind w:left="360"/>
        <w:rPr>
          <w:sz w:val="24"/>
          <w:szCs w:val="24"/>
        </w:rPr>
      </w:pPr>
    </w:p>
    <w:p w:rsidR="00AE7A08" w:rsidRDefault="00AE7A08" w:rsidP="00005B59">
      <w:pPr>
        <w:pStyle w:val="ListParagraph"/>
        <w:numPr>
          <w:ilvl w:val="0"/>
          <w:numId w:val="3"/>
        </w:numPr>
        <w:rPr>
          <w:sz w:val="24"/>
          <w:szCs w:val="24"/>
        </w:rPr>
      </w:pPr>
      <w:r>
        <w:rPr>
          <w:sz w:val="24"/>
          <w:szCs w:val="24"/>
        </w:rPr>
        <w:t>Οι φυσικές επιστήμες μπορούν να αφαιρέσουν την πνευματικότητα ενός αντικειμένου και να εξετάσουν αμιγώς την σωματικότητα του.</w:t>
      </w:r>
    </w:p>
    <w:p w:rsidR="00AE7A08" w:rsidRDefault="00AE7A08" w:rsidP="00005B59">
      <w:pPr>
        <w:rPr>
          <w:sz w:val="24"/>
          <w:szCs w:val="24"/>
        </w:rPr>
      </w:pPr>
      <w:r w:rsidRPr="00005B59">
        <w:rPr>
          <w:sz w:val="24"/>
          <w:szCs w:val="24"/>
        </w:rPr>
        <w:t>Οι επιστήμονες του πνεύματος δεν μπορούν να το κάνουν αυτό. Γιατί κάθε φορά που θέλουν να μελετήσουν την πνευματικότητα εξετάζουν αναγκαστικά και την σωματικότητα. Το πνεύμα φαίνεται να εδράζεται πάντα επί της ύλης. Κάθε φορά που το επιχειρούν γίνεται μόνο μια απλή περιγραφή ,όχι εξήγηση. Π.χ. ιστορία.</w:t>
      </w:r>
    </w:p>
    <w:p w:rsidR="00AE7A08" w:rsidRDefault="00AE7A08" w:rsidP="00005B59">
      <w:pPr>
        <w:rPr>
          <w:sz w:val="24"/>
          <w:szCs w:val="24"/>
        </w:rPr>
      </w:pPr>
      <w:r w:rsidRPr="00005B59">
        <w:rPr>
          <w:b/>
          <w:bCs/>
          <w:sz w:val="24"/>
          <w:szCs w:val="24"/>
          <w:u w:val="single"/>
        </w:rPr>
        <w:t>Συμπέρασμα α’</w:t>
      </w:r>
      <w:r>
        <w:rPr>
          <w:sz w:val="24"/>
          <w:szCs w:val="24"/>
        </w:rPr>
        <w:t xml:space="preserve"> </w:t>
      </w:r>
      <w:r w:rsidRPr="00005B59">
        <w:rPr>
          <w:sz w:val="24"/>
          <w:szCs w:val="24"/>
        </w:rPr>
        <w:t xml:space="preserve"> Αυτ</w:t>
      </w:r>
      <w:r>
        <w:rPr>
          <w:sz w:val="24"/>
          <w:szCs w:val="24"/>
        </w:rPr>
        <w:t>ό που περιγράψαμε δε μπορεί να ισχύει γιατί</w:t>
      </w:r>
      <w:r w:rsidRPr="00005B59">
        <w:rPr>
          <w:sz w:val="24"/>
          <w:szCs w:val="24"/>
        </w:rPr>
        <w:t>:</w:t>
      </w:r>
    </w:p>
    <w:p w:rsidR="00AE7A08" w:rsidRPr="00D114E6" w:rsidRDefault="00AE7A08" w:rsidP="002B484C">
      <w:pPr>
        <w:ind w:left="360"/>
        <w:rPr>
          <w:sz w:val="24"/>
          <w:szCs w:val="24"/>
        </w:rPr>
      </w:pPr>
    </w:p>
    <w:p w:rsidR="00AE7A08" w:rsidRPr="00D114E6" w:rsidRDefault="00AE7A08" w:rsidP="002B484C">
      <w:pPr>
        <w:ind w:left="360"/>
        <w:rPr>
          <w:sz w:val="24"/>
          <w:szCs w:val="24"/>
        </w:rPr>
      </w:pPr>
    </w:p>
    <w:p w:rsidR="00AE7A08" w:rsidRPr="00D114E6" w:rsidRDefault="00AE7A08" w:rsidP="002B484C">
      <w:pPr>
        <w:ind w:left="360"/>
        <w:rPr>
          <w:sz w:val="24"/>
          <w:szCs w:val="24"/>
        </w:rPr>
      </w:pPr>
    </w:p>
    <w:p w:rsidR="00AE7A08" w:rsidRPr="00D114E6" w:rsidRDefault="00AE7A08" w:rsidP="002B484C">
      <w:pPr>
        <w:ind w:left="360"/>
        <w:rPr>
          <w:sz w:val="24"/>
          <w:szCs w:val="24"/>
        </w:rPr>
      </w:pPr>
    </w:p>
    <w:p w:rsidR="00AE7A08" w:rsidRPr="00E37F7C" w:rsidRDefault="00AE7A08" w:rsidP="002B484C">
      <w:pPr>
        <w:rPr>
          <w:sz w:val="24"/>
          <w:szCs w:val="24"/>
        </w:rPr>
      </w:pPr>
      <w:r>
        <w:rPr>
          <w:noProof/>
          <w:lang w:eastAsia="el-GR"/>
        </w:rPr>
        <w:pict>
          <v:shapetype id="_x0000_t32" coordsize="21600,21600" o:spt="32" o:oned="t" path="m,l21600,21600e" filled="f">
            <v:path arrowok="t" fillok="f" o:connecttype="none"/>
            <o:lock v:ext="edit" shapetype="t"/>
          </v:shapetype>
          <v:shape id="_x0000_s1028" type="#_x0000_t32" style="position:absolute;margin-left:225.85pt;margin-top:31.05pt;width:29.25pt;height:27.85pt;z-index:251649536" o:connectortype="straight">
            <v:stroke endarrow="block"/>
          </v:shape>
        </w:pict>
      </w:r>
      <w:r>
        <w:rPr>
          <w:noProof/>
          <w:lang w:eastAsia="el-GR"/>
        </w:rPr>
        <w:pict>
          <v:shape id="_x0000_s1029" type="#_x0000_t32" style="position:absolute;margin-left:145pt;margin-top:31.05pt;width:32.6pt;height:27.85pt;flip:x;z-index:251648512" o:connectortype="straight">
            <v:stroke endarrow="block"/>
          </v:shape>
        </w:pict>
      </w:r>
      <w:r>
        <w:rPr>
          <w:sz w:val="24"/>
          <w:szCs w:val="24"/>
        </w:rPr>
        <w:t xml:space="preserve">                                                           </w:t>
      </w:r>
      <w:r>
        <w:rPr>
          <w:sz w:val="24"/>
          <w:szCs w:val="24"/>
          <w:u w:val="single"/>
        </w:rPr>
        <w:t>Π</w:t>
      </w:r>
      <w:r w:rsidRPr="00005B59">
        <w:rPr>
          <w:sz w:val="24"/>
          <w:szCs w:val="24"/>
          <w:u w:val="single"/>
        </w:rPr>
        <w:t>νευματικότητα</w:t>
      </w:r>
    </w:p>
    <w:p w:rsidR="00AE7A08" w:rsidRDefault="00AE7A08" w:rsidP="002B484C">
      <w:pPr>
        <w:ind w:left="360"/>
        <w:rPr>
          <w:sz w:val="24"/>
          <w:szCs w:val="24"/>
        </w:rPr>
      </w:pPr>
    </w:p>
    <w:p w:rsidR="00AE7A08" w:rsidRDefault="00AE7A08" w:rsidP="002B484C">
      <w:pPr>
        <w:ind w:left="360"/>
        <w:rPr>
          <w:sz w:val="24"/>
          <w:szCs w:val="24"/>
        </w:rPr>
      </w:pPr>
      <w:r>
        <w:rPr>
          <w:sz w:val="24"/>
          <w:szCs w:val="24"/>
        </w:rPr>
        <w:t xml:space="preserve">         Φύση</w:t>
      </w:r>
      <w:r w:rsidRPr="00E37F7C">
        <w:rPr>
          <w:sz w:val="24"/>
          <w:szCs w:val="24"/>
        </w:rPr>
        <w:t xml:space="preserve">: </w:t>
      </w:r>
      <w:r>
        <w:rPr>
          <w:sz w:val="24"/>
          <w:szCs w:val="24"/>
        </w:rPr>
        <w:t>περιβάλλων κόσμος                      Φύση ,</w:t>
      </w:r>
      <w:r>
        <w:rPr>
          <w:sz w:val="24"/>
          <w:szCs w:val="24"/>
          <w:lang w:val="en-US"/>
        </w:rPr>
        <w:t>natura</w:t>
      </w:r>
    </w:p>
    <w:p w:rsidR="00AE7A08" w:rsidRPr="00F928B7" w:rsidRDefault="00AE7A08" w:rsidP="002B484C">
      <w:pPr>
        <w:ind w:left="360"/>
        <w:rPr>
          <w:sz w:val="24"/>
          <w:szCs w:val="24"/>
        </w:rPr>
      </w:pPr>
    </w:p>
    <w:p w:rsidR="00AE7A08" w:rsidRPr="00AF5217" w:rsidRDefault="00AE7A08" w:rsidP="00AF5217">
      <w:pPr>
        <w:ind w:left="360"/>
        <w:rPr>
          <w:sz w:val="24"/>
          <w:szCs w:val="24"/>
          <w:lang w:val="en-US"/>
        </w:rPr>
      </w:pPr>
      <w:r>
        <w:rPr>
          <w:noProof/>
          <w:lang w:eastAsia="el-GR"/>
        </w:rPr>
        <w:pict>
          <v:oval id="_x0000_s1030" style="position:absolute;left:0;text-align:left;margin-left:162.85pt;margin-top:88pt;width:123.75pt;height:32.25pt;z-index:251651584">
            <v:textbox>
              <w:txbxContent>
                <w:p w:rsidR="00AE7A08" w:rsidRDefault="00AE7A08" w:rsidP="002B484C">
                  <w:r>
                    <w:t>Πνευματικότητα</w:t>
                  </w:r>
                </w:p>
              </w:txbxContent>
            </v:textbox>
          </v:oval>
        </w:pict>
      </w:r>
      <w:r>
        <w:rPr>
          <w:noProof/>
          <w:lang w:eastAsia="el-GR"/>
        </w:rPr>
        <w:pict>
          <v:oval id="_x0000_s1031" style="position:absolute;left:0;text-align:left;margin-left:17.25pt;margin-top:88pt;width:112.5pt;height:32.25pt;z-index:251650560">
            <v:textbox>
              <w:txbxContent>
                <w:p w:rsidR="00AE7A08" w:rsidRDefault="00AE7A08" w:rsidP="002B484C">
                  <w:r>
                    <w:t>Σωματικότητα</w:t>
                  </w:r>
                </w:p>
              </w:txbxContent>
            </v:textbox>
          </v:oval>
        </w:pict>
      </w:r>
      <w:r>
        <w:rPr>
          <w:sz w:val="24"/>
          <w:szCs w:val="24"/>
        </w:rPr>
        <w:t>Όσο και να εξετάσεις  τη σωματικότητα που υπόκειται του πνεύματος δεν καταλήγεις ποτέ σε μια καθαρή φύση. Αλλά πάντα σε μία φύση επενδυμένη με πνευματικότητα, δηλαδή σε μία φύση ως περιβάλλοντα κόσμο. Άρα το πνεύμα μπορώ να το έχω σαν κλειστή σφαίρα. Ωστόσο παραμένει συνδεδεμένο με τη σωματικότητα.</w:t>
      </w:r>
    </w:p>
    <w:p w:rsidR="00AE7A08" w:rsidRDefault="00AE7A08" w:rsidP="002B484C">
      <w:pPr>
        <w:ind w:left="360"/>
        <w:rPr>
          <w:sz w:val="24"/>
          <w:szCs w:val="24"/>
          <w:lang w:val="en-US"/>
        </w:rPr>
      </w:pPr>
      <w:r>
        <w:rPr>
          <w:sz w:val="24"/>
          <w:szCs w:val="24"/>
          <w:lang w:val="en-US"/>
        </w:rPr>
        <w:t xml:space="preserve">                                               _</w:t>
      </w:r>
    </w:p>
    <w:p w:rsidR="00AE7A08" w:rsidRDefault="00AE7A08" w:rsidP="002B484C">
      <w:pPr>
        <w:ind w:left="360"/>
        <w:rPr>
          <w:sz w:val="24"/>
          <w:szCs w:val="24"/>
          <w:lang w:val="en-US"/>
        </w:rPr>
      </w:pPr>
    </w:p>
    <w:p w:rsidR="00AE7A08" w:rsidRDefault="00AE7A08" w:rsidP="00AF5217">
      <w:pPr>
        <w:pStyle w:val="ListParagraph"/>
        <w:numPr>
          <w:ilvl w:val="0"/>
          <w:numId w:val="3"/>
        </w:numPr>
        <w:rPr>
          <w:sz w:val="24"/>
          <w:szCs w:val="24"/>
        </w:rPr>
      </w:pPr>
      <w:r w:rsidRPr="00AF5217">
        <w:rPr>
          <w:sz w:val="24"/>
          <w:szCs w:val="24"/>
        </w:rPr>
        <w:t>Είναι  διαρκώς αλληλοχωρούμενες.</w:t>
      </w:r>
    </w:p>
    <w:p w:rsidR="00AE7A08" w:rsidRDefault="00AE7A08" w:rsidP="00F928B7">
      <w:pPr>
        <w:pStyle w:val="ListParagraph"/>
        <w:rPr>
          <w:sz w:val="24"/>
          <w:szCs w:val="24"/>
        </w:rPr>
      </w:pPr>
    </w:p>
    <w:p w:rsidR="00AE7A08" w:rsidRDefault="00AE7A08" w:rsidP="00AF5217">
      <w:pPr>
        <w:rPr>
          <w:sz w:val="24"/>
          <w:szCs w:val="24"/>
        </w:rPr>
      </w:pPr>
      <w:r>
        <w:rPr>
          <w:b/>
          <w:bCs/>
          <w:sz w:val="24"/>
          <w:szCs w:val="24"/>
        </w:rPr>
        <w:t xml:space="preserve">Δεν </w:t>
      </w:r>
      <w:r>
        <w:rPr>
          <w:sz w:val="24"/>
          <w:szCs w:val="24"/>
        </w:rPr>
        <w:t xml:space="preserve">πρέπει να εξετάζουμε την πραγματικότητα σαν δύο σφαίρες. </w:t>
      </w:r>
    </w:p>
    <w:p w:rsidR="00AE7A08" w:rsidRDefault="00AE7A08" w:rsidP="00AF5217">
      <w:pPr>
        <w:rPr>
          <w:sz w:val="24"/>
          <w:szCs w:val="24"/>
        </w:rPr>
      </w:pPr>
      <w:r>
        <w:rPr>
          <w:sz w:val="24"/>
          <w:szCs w:val="24"/>
        </w:rPr>
        <w:t>Μπορούμε να λάβουμε απέναντι τους δύο διαφορετικές στάσεις.</w:t>
      </w:r>
    </w:p>
    <w:p w:rsidR="00AE7A08" w:rsidRPr="00AF5217" w:rsidRDefault="00AE7A08" w:rsidP="00AF5217">
      <w:pPr>
        <w:rPr>
          <w:sz w:val="24"/>
          <w:szCs w:val="24"/>
        </w:rPr>
      </w:pPr>
      <w:r>
        <w:rPr>
          <w:noProof/>
          <w:lang w:eastAsia="el-GR"/>
        </w:rPr>
        <w:pict>
          <v:rect id="_x0000_s1032" style="position:absolute;margin-left:109.6pt;margin-top:5.35pt;width:177pt;height:24.75pt;z-index:251652608">
            <v:textbox>
              <w:txbxContent>
                <w:p w:rsidR="00AE7A08" w:rsidRPr="00AF5217" w:rsidRDefault="00AE7A08">
                  <w:pPr>
                    <w:rPr>
                      <w:b/>
                      <w:bCs/>
                      <w:sz w:val="24"/>
                      <w:szCs w:val="24"/>
                    </w:rPr>
                  </w:pPr>
                  <w:r>
                    <w:rPr>
                      <w:b/>
                      <w:bCs/>
                    </w:rPr>
                    <w:t xml:space="preserve">   </w:t>
                  </w:r>
                  <w:r w:rsidRPr="00AF5217">
                    <w:rPr>
                      <w:b/>
                      <w:bCs/>
                      <w:sz w:val="24"/>
                      <w:szCs w:val="24"/>
                    </w:rPr>
                    <w:t>Πνεύμα                              Φύση</w:t>
                  </w:r>
                </w:p>
              </w:txbxContent>
            </v:textbox>
          </v:rect>
        </w:pict>
      </w:r>
    </w:p>
    <w:p w:rsidR="00AE7A08" w:rsidRPr="004805B5" w:rsidRDefault="00AE7A08" w:rsidP="004805B5">
      <w:pPr>
        <w:ind w:left="360"/>
        <w:rPr>
          <w:sz w:val="24"/>
          <w:szCs w:val="24"/>
        </w:rPr>
      </w:pPr>
      <w:r>
        <w:rPr>
          <w:noProof/>
          <w:lang w:eastAsia="el-G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266.75pt;margin-top:4.35pt;width:21pt;height:18.75pt;rotation:90;flip:x;z-index:251654656" o:connectortype="elbow" adj=",474336,-320914">
            <v:stroke endarrow="block"/>
          </v:shape>
        </w:pict>
      </w:r>
      <w:r>
        <w:rPr>
          <w:noProof/>
          <w:lang w:eastAsia="el-GR"/>
        </w:rPr>
        <w:pict>
          <v:shape id="_x0000_s1034" type="#_x0000_t34" style="position:absolute;left:0;text-align:left;margin-left:99pt;margin-top:6.25pt;width:21pt;height:15pt;rotation:90;z-index:251653632" o:connectortype="elbow" adj=",-592920,-197486">
            <v:stroke endarrow="block"/>
          </v:shape>
        </w:pict>
      </w:r>
    </w:p>
    <w:p w:rsidR="00AE7A08" w:rsidRDefault="00AE7A08" w:rsidP="004805B5">
      <w:pPr>
        <w:ind w:left="360"/>
        <w:rPr>
          <w:sz w:val="24"/>
          <w:szCs w:val="24"/>
        </w:rPr>
      </w:pPr>
      <w:r>
        <w:rPr>
          <w:noProof/>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80.25pt;margin-top:13.95pt;width:10.5pt;height:30pt;z-index:251655680">
            <v:textbox style="layout-flow:vertical-ideographic"/>
          </v:shape>
        </w:pict>
      </w:r>
      <w:r>
        <w:rPr>
          <w:noProof/>
          <w:lang w:eastAsia="el-GR"/>
        </w:rPr>
        <w:pict>
          <v:shape id="_x0000_s1036" type="#_x0000_t67" style="position:absolute;left:0;text-align:left;margin-left:333pt;margin-top:13.95pt;width:12.75pt;height:31.5pt;z-index:251656704">
            <v:textbox style="layout-flow:vertical-ideographic"/>
          </v:shape>
        </w:pict>
      </w:r>
      <w:r w:rsidRPr="004805B5">
        <w:t>Νατουραλιστική, Φυσικαλιστική(</w:t>
      </w:r>
      <w:r w:rsidRPr="004805B5">
        <w:rPr>
          <w:lang w:val="en-US"/>
        </w:rPr>
        <w:t>natura</w:t>
      </w:r>
      <w:r w:rsidRPr="004805B5">
        <w:t xml:space="preserve"> </w:t>
      </w:r>
      <w:r w:rsidRPr="004805B5">
        <w:rPr>
          <w:lang w:val="en-US"/>
        </w:rPr>
        <w:t>listische</w:t>
      </w:r>
      <w:r w:rsidRPr="004805B5">
        <w:t xml:space="preserve">)          </w:t>
      </w:r>
      <w:r>
        <w:t>Προσωπολογική(</w:t>
      </w:r>
      <w:r>
        <w:rPr>
          <w:lang w:val="en-US"/>
        </w:rPr>
        <w:t>Personalistische</w:t>
      </w:r>
      <w:r w:rsidRPr="004805B5">
        <w:t>)</w:t>
      </w:r>
      <w:r>
        <w:rPr>
          <w:sz w:val="24"/>
          <w:szCs w:val="24"/>
        </w:rPr>
        <w:t xml:space="preserve">            </w:t>
      </w:r>
      <w:r w:rsidRPr="00AF5217">
        <w:rPr>
          <w:sz w:val="24"/>
          <w:szCs w:val="24"/>
        </w:rPr>
        <w:t xml:space="preserve">       </w:t>
      </w:r>
      <w:r>
        <w:rPr>
          <w:sz w:val="24"/>
          <w:szCs w:val="24"/>
        </w:rPr>
        <w:t xml:space="preserve"> </w:t>
      </w:r>
    </w:p>
    <w:p w:rsidR="00AE7A08" w:rsidRDefault="00AE7A08" w:rsidP="00AF5217">
      <w:pPr>
        <w:rPr>
          <w:sz w:val="24"/>
          <w:szCs w:val="24"/>
        </w:rPr>
      </w:pPr>
      <w:r>
        <w:rPr>
          <w:sz w:val="24"/>
          <w:szCs w:val="24"/>
        </w:rPr>
        <w:t xml:space="preserve">                 </w:t>
      </w:r>
    </w:p>
    <w:p w:rsidR="00AE7A08" w:rsidRDefault="00AE7A08" w:rsidP="00AF5217">
      <w:pPr>
        <w:rPr>
          <w:sz w:val="24"/>
          <w:szCs w:val="24"/>
        </w:rPr>
      </w:pPr>
      <w:r>
        <w:rPr>
          <w:sz w:val="24"/>
          <w:szCs w:val="24"/>
        </w:rPr>
        <w:t xml:space="preserve">      </w:t>
      </w:r>
      <w:r w:rsidRPr="004805B5">
        <w:t>Προκύπτουν οι φυσικές επιστ</w:t>
      </w:r>
      <w:r>
        <w:t>ήμες</w:t>
      </w:r>
      <w:r>
        <w:rPr>
          <w:sz w:val="24"/>
          <w:szCs w:val="24"/>
        </w:rPr>
        <w:t xml:space="preserve">                        </w:t>
      </w:r>
      <w:r w:rsidRPr="004805B5">
        <w:t>Προκύπτουν επιστήμες του</w:t>
      </w:r>
      <w:r>
        <w:rPr>
          <w:sz w:val="24"/>
          <w:szCs w:val="24"/>
        </w:rPr>
        <w:t xml:space="preserve"> </w:t>
      </w:r>
      <w:r>
        <w:t>πνεύματος</w:t>
      </w:r>
      <w:r>
        <w:rPr>
          <w:sz w:val="24"/>
          <w:szCs w:val="24"/>
        </w:rPr>
        <w:t xml:space="preserve"> </w:t>
      </w:r>
    </w:p>
    <w:p w:rsidR="00AE7A08" w:rsidRDefault="00AE7A08" w:rsidP="00AF5217">
      <w:pPr>
        <w:rPr>
          <w:sz w:val="24"/>
          <w:szCs w:val="24"/>
        </w:rPr>
      </w:pPr>
    </w:p>
    <w:p w:rsidR="00AE7A08" w:rsidRPr="00AF5217" w:rsidRDefault="00AE7A08" w:rsidP="00F928B7">
      <w:pPr>
        <w:rPr>
          <w:sz w:val="24"/>
          <w:szCs w:val="24"/>
        </w:rPr>
      </w:pPr>
      <w:r>
        <w:rPr>
          <w:sz w:val="24"/>
          <w:szCs w:val="24"/>
        </w:rPr>
        <w:t>Μπορεί ο καθένας μας να υιοθετήσει και τις δύο στάσεις. Ένας φυσικός επιστήμονας δε μπορεί να ζει μόνο στην πρώτη στάση. Ζει και στις δύο. Όταν χωρίζει τον εαυτό του και τον ονομάζει «φυσικό επιστήμονα», στην ουσία βρίσκεται σε αυτολήθη, γιατί είναι και πρόσωπο. Ξέχασε το θεμέλιο πάνω στο οποίο φτίαχτηκε η φυσική επιστήμη.</w:t>
      </w:r>
      <w:r>
        <w:rPr>
          <w:b/>
          <w:bCs/>
          <w:sz w:val="24"/>
          <w:szCs w:val="24"/>
        </w:rPr>
        <w:t xml:space="preserve"> Μόνο </w:t>
      </w:r>
      <w:r>
        <w:rPr>
          <w:sz w:val="24"/>
          <w:szCs w:val="24"/>
        </w:rPr>
        <w:t xml:space="preserve">η φαινομενολογία σε κάνει να δεις ότι υπάρχουν δύο στάσεις. Άρα αυτή είναι η τρίτη στάση. Η μόνη οδός που μπορώ να τις διακρίνω. Είναι η υπέρβαση που δείχνει πώς μπορεί να υπάρξει αρμονική συνύπαρξη των δύο αυτών στάσεων. (βλ. πρόσθετο υλικό) </w:t>
      </w:r>
      <w:r>
        <w:rPr>
          <w:b/>
          <w:bCs/>
          <w:sz w:val="24"/>
          <w:szCs w:val="24"/>
        </w:rPr>
        <w:t xml:space="preserve"> </w:t>
      </w:r>
      <w:r>
        <w:rPr>
          <w:sz w:val="24"/>
          <w:szCs w:val="24"/>
        </w:rPr>
        <w:t xml:space="preserve">  </w:t>
      </w:r>
    </w:p>
    <w:p w:rsidR="00AE7A08" w:rsidRPr="00AF5217" w:rsidRDefault="00AE7A08" w:rsidP="002B484C">
      <w:pPr>
        <w:ind w:left="360"/>
        <w:rPr>
          <w:sz w:val="24"/>
          <w:szCs w:val="24"/>
        </w:rPr>
      </w:pPr>
    </w:p>
    <w:p w:rsidR="00AE7A08" w:rsidRPr="002B484C" w:rsidRDefault="00AE7A08" w:rsidP="002B484C">
      <w:pPr>
        <w:tabs>
          <w:tab w:val="left" w:pos="2250"/>
        </w:tabs>
        <w:rPr>
          <w:sz w:val="24"/>
          <w:szCs w:val="24"/>
        </w:rPr>
      </w:pPr>
      <w:r w:rsidRPr="002B484C">
        <w:rPr>
          <w:sz w:val="24"/>
          <w:szCs w:val="24"/>
        </w:rPr>
        <w:t xml:space="preserve">                                                                                                         </w:t>
      </w:r>
    </w:p>
    <w:p w:rsidR="00AE7A08" w:rsidRDefault="00AE7A08" w:rsidP="002B484C">
      <w:pPr>
        <w:tabs>
          <w:tab w:val="left" w:pos="2250"/>
        </w:tabs>
        <w:rPr>
          <w:sz w:val="24"/>
          <w:szCs w:val="24"/>
          <w:u w:val="single"/>
        </w:rPr>
      </w:pPr>
      <w:r>
        <w:rPr>
          <w:sz w:val="24"/>
          <w:szCs w:val="24"/>
          <w:u w:val="single"/>
        </w:rPr>
        <w:t>Ιδέες για μια καθαρή φαινομενολογία και φαινομενολογικής φιλοσοφίας</w:t>
      </w:r>
    </w:p>
    <w:p w:rsidR="00AE7A08" w:rsidRPr="00D2066E" w:rsidRDefault="00AE7A08" w:rsidP="00D2066E">
      <w:pPr>
        <w:pStyle w:val="ListParagraph"/>
        <w:numPr>
          <w:ilvl w:val="0"/>
          <w:numId w:val="3"/>
        </w:numPr>
        <w:tabs>
          <w:tab w:val="left" w:pos="2250"/>
        </w:tabs>
        <w:rPr>
          <w:sz w:val="24"/>
          <w:szCs w:val="24"/>
        </w:rPr>
      </w:pPr>
      <w:r>
        <w:rPr>
          <w:noProof/>
          <w:lang w:eastAsia="el-GR"/>
        </w:rPr>
        <w:pict>
          <v:shape id="_x0000_s1037" type="#_x0000_t32" style="position:absolute;left:0;text-align:left;margin-left:90.75pt;margin-top:18.15pt;width:0;height:14.25pt;z-index:251657728" o:connectortype="straight">
            <v:stroke endarrow="block"/>
          </v:shape>
        </w:pict>
      </w:r>
      <w:r>
        <w:rPr>
          <w:sz w:val="24"/>
          <w:szCs w:val="24"/>
        </w:rPr>
        <w:t xml:space="preserve">Αφαίρεση κάθε τι πνευματικού </w:t>
      </w:r>
    </w:p>
    <w:p w:rsidR="00AE7A08" w:rsidRDefault="00AE7A08" w:rsidP="002B484C">
      <w:pPr>
        <w:tabs>
          <w:tab w:val="left" w:pos="2250"/>
        </w:tabs>
        <w:rPr>
          <w:sz w:val="24"/>
          <w:szCs w:val="24"/>
        </w:rPr>
      </w:pPr>
      <w:r>
        <w:rPr>
          <w:noProof/>
          <w:lang w:eastAsia="el-GR"/>
        </w:rPr>
        <w:pict>
          <v:shape id="_x0000_s1038" type="#_x0000_t34" style="position:absolute;margin-left:115.85pt;margin-top:30.05pt;width:24.75pt;height:13.5pt;rotation:90;flip:x;z-index:251659776" o:connectortype="elbow" adj="10778,241200,-184582">
            <v:stroke endarrow="block"/>
          </v:shape>
        </w:pict>
      </w:r>
      <w:r>
        <w:rPr>
          <w:noProof/>
          <w:lang w:eastAsia="el-GR"/>
        </w:rPr>
        <w:pict>
          <v:shape id="_x0000_s1039" type="#_x0000_t34" style="position:absolute;margin-left:37.15pt;margin-top:28.5pt;width:28.5pt;height:12.75pt;rotation:90;z-index:251658752" o:connectortype="elbow" adj=",-249035,-111979">
            <v:stroke endarrow="block"/>
          </v:shape>
        </w:pict>
      </w:r>
      <w:r>
        <w:rPr>
          <w:sz w:val="24"/>
          <w:szCs w:val="24"/>
        </w:rPr>
        <w:t xml:space="preserve">              Υλικό πράγμα/ έκταση</w:t>
      </w:r>
    </w:p>
    <w:p w:rsidR="00AE7A08" w:rsidRDefault="00AE7A08" w:rsidP="002B484C">
      <w:pPr>
        <w:tabs>
          <w:tab w:val="left" w:pos="2250"/>
        </w:tabs>
        <w:rPr>
          <w:sz w:val="24"/>
          <w:szCs w:val="24"/>
        </w:rPr>
      </w:pPr>
      <w:r>
        <w:rPr>
          <w:sz w:val="24"/>
          <w:szCs w:val="24"/>
        </w:rPr>
        <w:t xml:space="preserve"> </w:t>
      </w:r>
    </w:p>
    <w:p w:rsidR="00AE7A08" w:rsidRDefault="00AE7A08" w:rsidP="002B484C">
      <w:pPr>
        <w:tabs>
          <w:tab w:val="left" w:pos="2250"/>
        </w:tabs>
        <w:rPr>
          <w:sz w:val="24"/>
          <w:szCs w:val="24"/>
        </w:rPr>
      </w:pPr>
      <w:r>
        <w:rPr>
          <w:noProof/>
          <w:lang w:eastAsia="el-GR"/>
        </w:rPr>
        <w:pict>
          <v:shape id="_x0000_s1040" type="#_x0000_t32" style="position:absolute;margin-left:135pt;margin-top:16.5pt;width:0;height:39.75pt;z-index:251664896" o:connectortype="straight">
            <v:stroke endarrow="block"/>
          </v:shape>
        </w:pict>
      </w:r>
      <w:r>
        <w:rPr>
          <w:noProof/>
          <w:lang w:eastAsia="el-GR"/>
        </w:rPr>
        <w:pict>
          <v:shape id="_x0000_s1041" type="#_x0000_t32" style="position:absolute;margin-left:159.75pt;margin-top:10.5pt;width:18pt;height:0;z-index:251662848" o:connectortype="straight">
            <v:stroke endarrow="block"/>
          </v:shape>
        </w:pict>
      </w:r>
      <w:r>
        <w:rPr>
          <w:noProof/>
          <w:lang w:eastAsia="el-GR"/>
        </w:rPr>
        <w:pict>
          <v:rect id="_x0000_s1042" style="position:absolute;margin-left:177.75pt;margin-top:1.5pt;width:269.25pt;height:61.5pt;z-index:251661824" strokecolor="white">
            <v:textbox>
              <w:txbxContent>
                <w:p w:rsidR="00AE7A08" w:rsidRDefault="00AE7A08">
                  <w:r>
                    <w:t>Η αιτιότητα είναι η απαραίτητη συνθήκη για να καταλάβω την ταυτότητα ενός πράγματος. Αιτιότητα είναι οι κανόνες αλλαγής.</w:t>
                  </w:r>
                </w:p>
              </w:txbxContent>
            </v:textbox>
          </v:rect>
        </w:pict>
      </w:r>
      <w:r>
        <w:rPr>
          <w:noProof/>
          <w:lang w:eastAsia="el-GR"/>
        </w:rPr>
        <w:pict>
          <v:shape id="_x0000_s1043" type="#_x0000_t32" style="position:absolute;margin-left:30.75pt;margin-top:16.5pt;width:0;height:18pt;z-index:251660800" o:connectortype="straight">
            <v:stroke endarrow="block"/>
          </v:shape>
        </w:pict>
      </w:r>
      <w:r>
        <w:rPr>
          <w:sz w:val="24"/>
          <w:szCs w:val="24"/>
        </w:rPr>
        <w:t xml:space="preserve">     </w:t>
      </w:r>
      <w:r w:rsidRPr="00D2066E">
        <w:rPr>
          <w:sz w:val="24"/>
          <w:szCs w:val="24"/>
          <w:u w:val="single"/>
        </w:rPr>
        <w:t>Αισθήσεις</w:t>
      </w:r>
      <w:r w:rsidRPr="00D2066E">
        <w:rPr>
          <w:sz w:val="24"/>
          <w:szCs w:val="24"/>
        </w:rPr>
        <w:t xml:space="preserve">                    </w:t>
      </w:r>
      <w:r>
        <w:rPr>
          <w:sz w:val="24"/>
          <w:szCs w:val="24"/>
          <w:u w:val="single"/>
        </w:rPr>
        <w:t>Α</w:t>
      </w:r>
      <w:r w:rsidRPr="00D2066E">
        <w:rPr>
          <w:sz w:val="24"/>
          <w:szCs w:val="24"/>
          <w:u w:val="single"/>
        </w:rPr>
        <w:t>λλαγές</w:t>
      </w:r>
      <w:r>
        <w:rPr>
          <w:sz w:val="24"/>
          <w:szCs w:val="24"/>
        </w:rPr>
        <w:t xml:space="preserve"> </w:t>
      </w:r>
    </w:p>
    <w:p w:rsidR="00AE7A08" w:rsidRDefault="00AE7A08" w:rsidP="002B484C">
      <w:pPr>
        <w:tabs>
          <w:tab w:val="left" w:pos="2250"/>
        </w:tabs>
        <w:rPr>
          <w:sz w:val="24"/>
          <w:szCs w:val="24"/>
        </w:rPr>
      </w:pPr>
      <w:r>
        <w:rPr>
          <w:noProof/>
          <w:lang w:eastAsia="el-GR"/>
        </w:rPr>
        <w:pict>
          <v:rect id="_x0000_s1044" style="position:absolute;margin-left:-14.25pt;margin-top:7.65pt;width:118.5pt;height:64.5pt;z-index:251663872" strokecolor="white">
            <v:textbox>
              <w:txbxContent>
                <w:p w:rsidR="00AE7A08" w:rsidRDefault="00AE7A08">
                  <w:r>
                    <w:t>Μη πραγματικές (αλλαγές εξάρτησης  από τις συνθήκες)</w:t>
                  </w:r>
                </w:p>
              </w:txbxContent>
            </v:textbox>
          </v:rect>
        </w:pict>
      </w:r>
      <w:r>
        <w:rPr>
          <w:sz w:val="24"/>
          <w:szCs w:val="24"/>
        </w:rPr>
        <w:t xml:space="preserve">  </w:t>
      </w:r>
    </w:p>
    <w:p w:rsidR="00AE7A08" w:rsidRDefault="00AE7A08" w:rsidP="002B484C">
      <w:pPr>
        <w:tabs>
          <w:tab w:val="left" w:pos="2250"/>
        </w:tabs>
        <w:rPr>
          <w:sz w:val="24"/>
          <w:szCs w:val="24"/>
        </w:rPr>
      </w:pPr>
      <w:r>
        <w:rPr>
          <w:noProof/>
          <w:lang w:eastAsia="el-GR"/>
        </w:rPr>
        <w:pict>
          <v:rect id="_x0000_s1045" style="position:absolute;margin-left:104.25pt;margin-top:9.3pt;width:78pt;height:28.5pt;z-index:251665920" strokecolor="white">
            <v:textbox>
              <w:txbxContent>
                <w:p w:rsidR="00AE7A08" w:rsidRDefault="00AE7A08">
                  <w:r>
                    <w:t>πραγματικές</w:t>
                  </w:r>
                </w:p>
              </w:txbxContent>
            </v:textbox>
          </v:rect>
        </w:pict>
      </w:r>
      <w:r>
        <w:rPr>
          <w:sz w:val="24"/>
          <w:szCs w:val="24"/>
        </w:rPr>
        <w:t xml:space="preserve">                                                            </w:t>
      </w:r>
    </w:p>
    <w:p w:rsidR="00AE7A08" w:rsidRDefault="00AE7A08" w:rsidP="002B484C">
      <w:pPr>
        <w:tabs>
          <w:tab w:val="left" w:pos="2250"/>
        </w:tabs>
        <w:rPr>
          <w:sz w:val="24"/>
          <w:szCs w:val="24"/>
        </w:rPr>
      </w:pPr>
    </w:p>
    <w:p w:rsidR="00AE7A08" w:rsidRDefault="00AE7A08" w:rsidP="002B484C">
      <w:pPr>
        <w:tabs>
          <w:tab w:val="left" w:pos="2250"/>
        </w:tabs>
        <w:rPr>
          <w:sz w:val="24"/>
          <w:szCs w:val="24"/>
        </w:rPr>
      </w:pPr>
    </w:p>
    <w:p w:rsidR="00AE7A08" w:rsidRDefault="00AE7A08" w:rsidP="00983D56">
      <w:pPr>
        <w:tabs>
          <w:tab w:val="left" w:pos="2250"/>
        </w:tabs>
        <w:rPr>
          <w:sz w:val="24"/>
          <w:szCs w:val="24"/>
        </w:rPr>
      </w:pPr>
      <w:r>
        <w:rPr>
          <w:noProof/>
          <w:lang w:eastAsia="el-GR"/>
        </w:rPr>
        <w:pict>
          <v:rect id="_x0000_s1046" style="position:absolute;margin-left:274.5pt;margin-top:.75pt;width:187.5pt;height:84.75pt;z-index:251667968" strokecolor="white">
            <v:textbox>
              <w:txbxContent>
                <w:p w:rsidR="00AE7A08" w:rsidRDefault="00AE7A08">
                  <w:r>
                    <w:t>Περιγραφή ορθής εμφάνισης των αντικειμένων.</w:t>
                  </w:r>
                </w:p>
                <w:p w:rsidR="00AE7A08" w:rsidRDefault="00AE7A08">
                  <w:r>
                    <w:t>Περιγραφή ορθής λειτουργίας των αισθήσεων.</w:t>
                  </w:r>
                </w:p>
                <w:p w:rsidR="00AE7A08" w:rsidRDefault="00AE7A08"/>
                <w:p w:rsidR="00AE7A08" w:rsidRPr="00983D56" w:rsidRDefault="00AE7A08"/>
              </w:txbxContent>
            </v:textbox>
          </v:rect>
        </w:pict>
      </w:r>
      <w:r>
        <w:rPr>
          <w:noProof/>
          <w:lang w:eastAsia="el-GR"/>
        </w:rPr>
        <w:pict>
          <v:shape id="_x0000_s1047" type="#_x0000_t32" style="position:absolute;margin-left:258pt;margin-top:10.5pt;width:16.5pt;height:0;z-index:251666944" o:connectortype="straight">
            <v:stroke endarrow="block"/>
          </v:shape>
        </w:pict>
      </w:r>
      <w:r>
        <w:rPr>
          <w:noProof/>
          <w:lang w:eastAsia="el-GR"/>
        </w:rPr>
        <w:pict>
          <v:shape id="_x0000_s1048" type="#_x0000_t32" style="position:absolute;margin-left:258pt;margin-top:52.55pt;width:16.5pt;height:0;z-index:251668992" o:connectortype="straight">
            <v:stroke endarrow="block"/>
          </v:shape>
        </w:pict>
      </w:r>
      <w:r w:rsidRPr="00983D56">
        <w:rPr>
          <w:b/>
          <w:bCs/>
          <w:sz w:val="24"/>
          <w:szCs w:val="24"/>
          <w:u w:val="single"/>
        </w:rPr>
        <w:t>Συμπέρασμα:</w:t>
      </w:r>
      <w:r w:rsidRPr="00983D56">
        <w:rPr>
          <w:sz w:val="24"/>
          <w:szCs w:val="24"/>
        </w:rPr>
        <w:t xml:space="preserve"> Αυτό που λέμε αντικειμενικός κόσμος</w:t>
      </w:r>
    </w:p>
    <w:p w:rsidR="00AE7A08" w:rsidRDefault="00AE7A08" w:rsidP="00983D56">
      <w:pPr>
        <w:tabs>
          <w:tab w:val="left" w:pos="2250"/>
        </w:tabs>
        <w:rPr>
          <w:sz w:val="24"/>
          <w:szCs w:val="24"/>
        </w:rPr>
      </w:pPr>
    </w:p>
    <w:p w:rsidR="00AE7A08" w:rsidRDefault="00AE7A08" w:rsidP="00983D56">
      <w:pPr>
        <w:tabs>
          <w:tab w:val="left" w:pos="2250"/>
        </w:tabs>
        <w:rPr>
          <w:sz w:val="24"/>
          <w:szCs w:val="24"/>
        </w:rPr>
      </w:pPr>
    </w:p>
    <w:p w:rsidR="00AE7A08" w:rsidRDefault="00AE7A08" w:rsidP="00983D56">
      <w:pPr>
        <w:pStyle w:val="ListParagraph"/>
        <w:numPr>
          <w:ilvl w:val="0"/>
          <w:numId w:val="3"/>
        </w:numPr>
        <w:tabs>
          <w:tab w:val="left" w:pos="2250"/>
        </w:tabs>
        <w:rPr>
          <w:sz w:val="24"/>
          <w:szCs w:val="24"/>
        </w:rPr>
      </w:pPr>
      <w:r>
        <w:rPr>
          <w:sz w:val="24"/>
          <w:szCs w:val="24"/>
        </w:rPr>
        <w:t xml:space="preserve">Η πρώτη υπονόμευση της νατουραλιστικής στάσης προκύπτει αναφορικά με το </w:t>
      </w:r>
      <w:r>
        <w:rPr>
          <w:sz w:val="24"/>
          <w:szCs w:val="24"/>
          <w:lang w:val="en-US"/>
        </w:rPr>
        <w:t>Leib</w:t>
      </w:r>
      <w:r>
        <w:rPr>
          <w:sz w:val="24"/>
          <w:szCs w:val="24"/>
        </w:rPr>
        <w:t xml:space="preserve"> ως αίτιο μη πραγματικών αλλαγών στον τρόπο με τον οποίο εμφανίζονται τα πράγματα.</w:t>
      </w:r>
    </w:p>
    <w:p w:rsidR="00AE7A08" w:rsidRPr="00983D56" w:rsidRDefault="00AE7A08" w:rsidP="00983D56">
      <w:pPr>
        <w:pStyle w:val="ListParagraph"/>
        <w:numPr>
          <w:ilvl w:val="0"/>
          <w:numId w:val="3"/>
        </w:numPr>
        <w:tabs>
          <w:tab w:val="left" w:pos="2250"/>
        </w:tabs>
        <w:rPr>
          <w:sz w:val="24"/>
          <w:szCs w:val="24"/>
        </w:rPr>
      </w:pPr>
      <w:r>
        <w:rPr>
          <w:sz w:val="24"/>
          <w:szCs w:val="24"/>
        </w:rPr>
        <w:t>Η δεύτερη υπονόμευση</w:t>
      </w:r>
      <w:r w:rsidRPr="00983D56">
        <w:rPr>
          <w:sz w:val="24"/>
          <w:szCs w:val="24"/>
        </w:rPr>
        <w:t xml:space="preserve">: </w:t>
      </w:r>
      <w:r>
        <w:rPr>
          <w:sz w:val="24"/>
          <w:szCs w:val="24"/>
        </w:rPr>
        <w:t>Η νατουραλιστική στάση έχει ως μοντέλο της ένα σολιψιστικό εγώ και ξεχνά ότι οποιαδήποτε σύλληψη μιας αντικειμενικής πραγματικότητας προυποθέτει πολλά εγώ, που μετατρέπουν τον χώρο των αισθήσεων σε αντικειμενικό χώρο (αντικειμενικότητα</w:t>
      </w:r>
      <w:r w:rsidRPr="00F117B4">
        <w:rPr>
          <w:sz w:val="24"/>
          <w:szCs w:val="24"/>
        </w:rPr>
        <w:t>:</w:t>
      </w:r>
      <w:r>
        <w:rPr>
          <w:sz w:val="24"/>
          <w:szCs w:val="24"/>
        </w:rPr>
        <w:t xml:space="preserve"> προυποθέτει πρόσωπα).</w:t>
      </w:r>
    </w:p>
    <w:sectPr w:rsidR="00AE7A08" w:rsidRPr="00983D56" w:rsidSect="00280C33">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08" w:rsidRDefault="00AE7A08" w:rsidP="00A3517C">
      <w:pPr>
        <w:spacing w:after="0" w:line="240" w:lineRule="auto"/>
      </w:pPr>
      <w:r>
        <w:separator/>
      </w:r>
    </w:p>
  </w:endnote>
  <w:endnote w:type="continuationSeparator" w:id="1">
    <w:p w:rsidR="00AE7A08" w:rsidRDefault="00AE7A08" w:rsidP="00A35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08" w:rsidRDefault="00AE7A08">
    <w:pPr>
      <w:pStyle w:val="Footer"/>
      <w:jc w:val="center"/>
    </w:pPr>
    <w:fldSimple w:instr=" PAGE   \* MERGEFORMAT ">
      <w:r>
        <w:rPr>
          <w:noProof/>
        </w:rPr>
        <w:t>1</w:t>
      </w:r>
    </w:fldSimple>
  </w:p>
  <w:p w:rsidR="00AE7A08" w:rsidRDefault="00AE7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08" w:rsidRDefault="00AE7A08" w:rsidP="00A3517C">
      <w:pPr>
        <w:spacing w:after="0" w:line="240" w:lineRule="auto"/>
      </w:pPr>
      <w:r>
        <w:separator/>
      </w:r>
    </w:p>
  </w:footnote>
  <w:footnote w:type="continuationSeparator" w:id="1">
    <w:p w:rsidR="00AE7A08" w:rsidRDefault="00AE7A08" w:rsidP="00A35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6A82"/>
    <w:multiLevelType w:val="hybridMultilevel"/>
    <w:tmpl w:val="3AC898F0"/>
    <w:lvl w:ilvl="0" w:tplc="A5FAE54E">
      <w:numFmt w:val="bullet"/>
      <w:lvlText w:val="-"/>
      <w:lvlJc w:val="left"/>
      <w:pPr>
        <w:ind w:left="2610" w:hanging="360"/>
      </w:pPr>
      <w:rPr>
        <w:rFonts w:ascii="Calibri" w:eastAsia="Times New Roman" w:hAnsi="Calibri" w:hint="default"/>
      </w:rPr>
    </w:lvl>
    <w:lvl w:ilvl="1" w:tplc="04080003" w:tentative="1">
      <w:start w:val="1"/>
      <w:numFmt w:val="bullet"/>
      <w:lvlText w:val="o"/>
      <w:lvlJc w:val="left"/>
      <w:pPr>
        <w:ind w:left="3330" w:hanging="360"/>
      </w:pPr>
      <w:rPr>
        <w:rFonts w:ascii="Courier New" w:hAnsi="Courier New" w:cs="Courier New" w:hint="default"/>
      </w:rPr>
    </w:lvl>
    <w:lvl w:ilvl="2" w:tplc="04080005" w:tentative="1">
      <w:start w:val="1"/>
      <w:numFmt w:val="bullet"/>
      <w:lvlText w:val=""/>
      <w:lvlJc w:val="left"/>
      <w:pPr>
        <w:ind w:left="4050" w:hanging="360"/>
      </w:pPr>
      <w:rPr>
        <w:rFonts w:ascii="Wingdings" w:hAnsi="Wingdings" w:cs="Wingdings" w:hint="default"/>
      </w:rPr>
    </w:lvl>
    <w:lvl w:ilvl="3" w:tplc="04080001" w:tentative="1">
      <w:start w:val="1"/>
      <w:numFmt w:val="bullet"/>
      <w:lvlText w:val=""/>
      <w:lvlJc w:val="left"/>
      <w:pPr>
        <w:ind w:left="4770" w:hanging="360"/>
      </w:pPr>
      <w:rPr>
        <w:rFonts w:ascii="Symbol" w:hAnsi="Symbol" w:cs="Symbol" w:hint="default"/>
      </w:rPr>
    </w:lvl>
    <w:lvl w:ilvl="4" w:tplc="04080003" w:tentative="1">
      <w:start w:val="1"/>
      <w:numFmt w:val="bullet"/>
      <w:lvlText w:val="o"/>
      <w:lvlJc w:val="left"/>
      <w:pPr>
        <w:ind w:left="5490" w:hanging="360"/>
      </w:pPr>
      <w:rPr>
        <w:rFonts w:ascii="Courier New" w:hAnsi="Courier New" w:cs="Courier New" w:hint="default"/>
      </w:rPr>
    </w:lvl>
    <w:lvl w:ilvl="5" w:tplc="04080005" w:tentative="1">
      <w:start w:val="1"/>
      <w:numFmt w:val="bullet"/>
      <w:lvlText w:val=""/>
      <w:lvlJc w:val="left"/>
      <w:pPr>
        <w:ind w:left="6210" w:hanging="360"/>
      </w:pPr>
      <w:rPr>
        <w:rFonts w:ascii="Wingdings" w:hAnsi="Wingdings" w:cs="Wingdings" w:hint="default"/>
      </w:rPr>
    </w:lvl>
    <w:lvl w:ilvl="6" w:tplc="04080001" w:tentative="1">
      <w:start w:val="1"/>
      <w:numFmt w:val="bullet"/>
      <w:lvlText w:val=""/>
      <w:lvlJc w:val="left"/>
      <w:pPr>
        <w:ind w:left="6930" w:hanging="360"/>
      </w:pPr>
      <w:rPr>
        <w:rFonts w:ascii="Symbol" w:hAnsi="Symbol" w:cs="Symbol" w:hint="default"/>
      </w:rPr>
    </w:lvl>
    <w:lvl w:ilvl="7" w:tplc="04080003" w:tentative="1">
      <w:start w:val="1"/>
      <w:numFmt w:val="bullet"/>
      <w:lvlText w:val="o"/>
      <w:lvlJc w:val="left"/>
      <w:pPr>
        <w:ind w:left="7650" w:hanging="360"/>
      </w:pPr>
      <w:rPr>
        <w:rFonts w:ascii="Courier New" w:hAnsi="Courier New" w:cs="Courier New" w:hint="default"/>
      </w:rPr>
    </w:lvl>
    <w:lvl w:ilvl="8" w:tplc="04080005" w:tentative="1">
      <w:start w:val="1"/>
      <w:numFmt w:val="bullet"/>
      <w:lvlText w:val=""/>
      <w:lvlJc w:val="left"/>
      <w:pPr>
        <w:ind w:left="8370" w:hanging="360"/>
      </w:pPr>
      <w:rPr>
        <w:rFonts w:ascii="Wingdings" w:hAnsi="Wingdings" w:cs="Wingdings" w:hint="default"/>
      </w:rPr>
    </w:lvl>
  </w:abstractNum>
  <w:abstractNum w:abstractNumId="1">
    <w:nsid w:val="34EE41EA"/>
    <w:multiLevelType w:val="hybridMultilevel"/>
    <w:tmpl w:val="D6D064B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nsid w:val="415F0D21"/>
    <w:multiLevelType w:val="hybridMultilevel"/>
    <w:tmpl w:val="1A464B9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nsid w:val="4EBB29E3"/>
    <w:multiLevelType w:val="hybridMultilevel"/>
    <w:tmpl w:val="606478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12C3370"/>
    <w:multiLevelType w:val="hybridMultilevel"/>
    <w:tmpl w:val="37C857F4"/>
    <w:lvl w:ilvl="0" w:tplc="04080001">
      <w:start w:val="1"/>
      <w:numFmt w:val="bullet"/>
      <w:lvlText w:val=""/>
      <w:lvlJc w:val="left"/>
      <w:pPr>
        <w:ind w:left="1484" w:hanging="360"/>
      </w:pPr>
      <w:rPr>
        <w:rFonts w:ascii="Symbol" w:hAnsi="Symbol" w:cs="Symbol" w:hint="default"/>
      </w:rPr>
    </w:lvl>
    <w:lvl w:ilvl="1" w:tplc="04080003" w:tentative="1">
      <w:start w:val="1"/>
      <w:numFmt w:val="bullet"/>
      <w:lvlText w:val="o"/>
      <w:lvlJc w:val="left"/>
      <w:pPr>
        <w:ind w:left="2204" w:hanging="360"/>
      </w:pPr>
      <w:rPr>
        <w:rFonts w:ascii="Courier New" w:hAnsi="Courier New" w:cs="Courier New" w:hint="default"/>
      </w:rPr>
    </w:lvl>
    <w:lvl w:ilvl="2" w:tplc="04080005" w:tentative="1">
      <w:start w:val="1"/>
      <w:numFmt w:val="bullet"/>
      <w:lvlText w:val=""/>
      <w:lvlJc w:val="left"/>
      <w:pPr>
        <w:ind w:left="2924" w:hanging="360"/>
      </w:pPr>
      <w:rPr>
        <w:rFonts w:ascii="Wingdings" w:hAnsi="Wingdings" w:cs="Wingdings" w:hint="default"/>
      </w:rPr>
    </w:lvl>
    <w:lvl w:ilvl="3" w:tplc="04080001" w:tentative="1">
      <w:start w:val="1"/>
      <w:numFmt w:val="bullet"/>
      <w:lvlText w:val=""/>
      <w:lvlJc w:val="left"/>
      <w:pPr>
        <w:ind w:left="3644" w:hanging="360"/>
      </w:pPr>
      <w:rPr>
        <w:rFonts w:ascii="Symbol" w:hAnsi="Symbol" w:cs="Symbol" w:hint="default"/>
      </w:rPr>
    </w:lvl>
    <w:lvl w:ilvl="4" w:tplc="04080003" w:tentative="1">
      <w:start w:val="1"/>
      <w:numFmt w:val="bullet"/>
      <w:lvlText w:val="o"/>
      <w:lvlJc w:val="left"/>
      <w:pPr>
        <w:ind w:left="4364" w:hanging="360"/>
      </w:pPr>
      <w:rPr>
        <w:rFonts w:ascii="Courier New" w:hAnsi="Courier New" w:cs="Courier New" w:hint="default"/>
      </w:rPr>
    </w:lvl>
    <w:lvl w:ilvl="5" w:tplc="04080005" w:tentative="1">
      <w:start w:val="1"/>
      <w:numFmt w:val="bullet"/>
      <w:lvlText w:val=""/>
      <w:lvlJc w:val="left"/>
      <w:pPr>
        <w:ind w:left="5084" w:hanging="360"/>
      </w:pPr>
      <w:rPr>
        <w:rFonts w:ascii="Wingdings" w:hAnsi="Wingdings" w:cs="Wingdings" w:hint="default"/>
      </w:rPr>
    </w:lvl>
    <w:lvl w:ilvl="6" w:tplc="04080001" w:tentative="1">
      <w:start w:val="1"/>
      <w:numFmt w:val="bullet"/>
      <w:lvlText w:val=""/>
      <w:lvlJc w:val="left"/>
      <w:pPr>
        <w:ind w:left="5804" w:hanging="360"/>
      </w:pPr>
      <w:rPr>
        <w:rFonts w:ascii="Symbol" w:hAnsi="Symbol" w:cs="Symbol" w:hint="default"/>
      </w:rPr>
    </w:lvl>
    <w:lvl w:ilvl="7" w:tplc="04080003" w:tentative="1">
      <w:start w:val="1"/>
      <w:numFmt w:val="bullet"/>
      <w:lvlText w:val="o"/>
      <w:lvlJc w:val="left"/>
      <w:pPr>
        <w:ind w:left="6524" w:hanging="360"/>
      </w:pPr>
      <w:rPr>
        <w:rFonts w:ascii="Courier New" w:hAnsi="Courier New" w:cs="Courier New" w:hint="default"/>
      </w:rPr>
    </w:lvl>
    <w:lvl w:ilvl="8" w:tplc="04080005" w:tentative="1">
      <w:start w:val="1"/>
      <w:numFmt w:val="bullet"/>
      <w:lvlText w:val=""/>
      <w:lvlJc w:val="left"/>
      <w:pPr>
        <w:ind w:left="7244" w:hanging="360"/>
      </w:pPr>
      <w:rPr>
        <w:rFonts w:ascii="Wingdings" w:hAnsi="Wingdings" w:cs="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164"/>
    <w:rsid w:val="00005B59"/>
    <w:rsid w:val="000D5128"/>
    <w:rsid w:val="00122E92"/>
    <w:rsid w:val="001454A5"/>
    <w:rsid w:val="00280C33"/>
    <w:rsid w:val="002840D1"/>
    <w:rsid w:val="002B484C"/>
    <w:rsid w:val="00471420"/>
    <w:rsid w:val="004805B5"/>
    <w:rsid w:val="006B6725"/>
    <w:rsid w:val="00881A0E"/>
    <w:rsid w:val="00983D56"/>
    <w:rsid w:val="00A3517C"/>
    <w:rsid w:val="00A835AC"/>
    <w:rsid w:val="00AE7A08"/>
    <w:rsid w:val="00AF5217"/>
    <w:rsid w:val="00BE16A9"/>
    <w:rsid w:val="00D114E6"/>
    <w:rsid w:val="00D2066E"/>
    <w:rsid w:val="00D41164"/>
    <w:rsid w:val="00DD65C4"/>
    <w:rsid w:val="00E37F7C"/>
    <w:rsid w:val="00ED4B39"/>
    <w:rsid w:val="00F117B4"/>
    <w:rsid w:val="00F43045"/>
    <w:rsid w:val="00F928B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3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1164"/>
    <w:pPr>
      <w:ind w:left="720"/>
      <w:contextualSpacing/>
    </w:pPr>
  </w:style>
  <w:style w:type="character" w:styleId="PlaceholderText">
    <w:name w:val="Placeholder Text"/>
    <w:basedOn w:val="DefaultParagraphFont"/>
    <w:uiPriority w:val="99"/>
    <w:semiHidden/>
    <w:rsid w:val="001454A5"/>
    <w:rPr>
      <w:color w:val="808080"/>
    </w:rPr>
  </w:style>
  <w:style w:type="paragraph" w:styleId="BalloonText">
    <w:name w:val="Balloon Text"/>
    <w:basedOn w:val="Normal"/>
    <w:link w:val="BalloonTextChar"/>
    <w:uiPriority w:val="99"/>
    <w:semiHidden/>
    <w:rsid w:val="0014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4A5"/>
    <w:rPr>
      <w:rFonts w:ascii="Tahoma" w:hAnsi="Tahoma" w:cs="Tahoma"/>
      <w:sz w:val="16"/>
      <w:szCs w:val="16"/>
    </w:rPr>
  </w:style>
  <w:style w:type="paragraph" w:styleId="EndnoteText">
    <w:name w:val="endnote text"/>
    <w:basedOn w:val="Normal"/>
    <w:link w:val="EndnoteTextChar"/>
    <w:uiPriority w:val="99"/>
    <w:semiHidden/>
    <w:rsid w:val="00A351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17C"/>
    <w:rPr>
      <w:sz w:val="20"/>
      <w:szCs w:val="20"/>
    </w:rPr>
  </w:style>
  <w:style w:type="character" w:styleId="EndnoteReference">
    <w:name w:val="endnote reference"/>
    <w:basedOn w:val="DefaultParagraphFont"/>
    <w:uiPriority w:val="99"/>
    <w:semiHidden/>
    <w:rsid w:val="00A3517C"/>
    <w:rPr>
      <w:vertAlign w:val="superscript"/>
    </w:rPr>
  </w:style>
  <w:style w:type="paragraph" w:styleId="Header">
    <w:name w:val="header"/>
    <w:basedOn w:val="Normal"/>
    <w:link w:val="HeaderChar"/>
    <w:uiPriority w:val="99"/>
    <w:semiHidden/>
    <w:rsid w:val="00A3517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3517C"/>
  </w:style>
  <w:style w:type="paragraph" w:styleId="Footer">
    <w:name w:val="footer"/>
    <w:basedOn w:val="Normal"/>
    <w:link w:val="FooterChar"/>
    <w:uiPriority w:val="99"/>
    <w:rsid w:val="00A351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51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608</Words>
  <Characters>3287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Μάθημα 09/03/2010</dc:title>
  <dc:subject/>
  <dc:creator>Odysseas</dc:creator>
  <cp:keywords/>
  <dc:description/>
  <cp:lastModifiedBy>kontos</cp:lastModifiedBy>
  <cp:revision>2</cp:revision>
  <dcterms:created xsi:type="dcterms:W3CDTF">2010-03-15T18:13:00Z</dcterms:created>
  <dcterms:modified xsi:type="dcterms:W3CDTF">2010-03-15T18:13:00Z</dcterms:modified>
</cp:coreProperties>
</file>