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17" w:rsidRPr="007A60B3" w:rsidRDefault="001F5C17" w:rsidP="007A60B3">
      <w:pPr>
        <w:tabs>
          <w:tab w:val="left" w:pos="0"/>
        </w:tabs>
        <w:jc w:val="both"/>
        <w:rPr>
          <w:sz w:val="24"/>
          <w:szCs w:val="24"/>
        </w:rPr>
      </w:pPr>
    </w:p>
    <w:p w:rsidR="001F5C17" w:rsidRPr="007A60B3" w:rsidRDefault="001F5C17" w:rsidP="007A60B3">
      <w:pPr>
        <w:tabs>
          <w:tab w:val="left" w:pos="0"/>
        </w:tabs>
        <w:jc w:val="both"/>
        <w:rPr>
          <w:sz w:val="24"/>
          <w:szCs w:val="24"/>
        </w:rPr>
      </w:pPr>
      <w:r w:rsidRPr="007A60B3">
        <w:rPr>
          <w:b/>
          <w:noProof/>
          <w:sz w:val="24"/>
          <w:szCs w:val="24"/>
          <w:lang w:eastAsia="el-GR"/>
        </w:rPr>
        <w:drawing>
          <wp:inline distT="0" distB="0" distL="0" distR="0" wp14:anchorId="4AED3E91" wp14:editId="0A86235C">
            <wp:extent cx="24688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8880" cy="914400"/>
                    </a:xfrm>
                    <a:prstGeom prst="rect">
                      <a:avLst/>
                    </a:prstGeom>
                    <a:noFill/>
                    <a:ln>
                      <a:noFill/>
                    </a:ln>
                  </pic:spPr>
                </pic:pic>
              </a:graphicData>
            </a:graphic>
          </wp:inline>
        </w:drawing>
      </w:r>
      <w:r w:rsidRPr="007A60B3">
        <w:rPr>
          <w:noProof/>
          <w:sz w:val="24"/>
          <w:szCs w:val="24"/>
          <w:lang w:eastAsia="el-GR"/>
        </w:rPr>
        <w:drawing>
          <wp:inline distT="0" distB="0" distL="0" distR="0" wp14:anchorId="57073C5D" wp14:editId="4BA3A19D">
            <wp:extent cx="2476500" cy="932815"/>
            <wp:effectExtent l="0" t="0" r="0" b="0"/>
            <wp:docPr id="4" name="Picture 2" descr="C:\Users\user\Downloads\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_png.png"/>
                    <pic:cNvPicPr>
                      <a:picLocks noChangeAspect="1" noChangeArrowheads="1"/>
                    </pic:cNvPicPr>
                  </pic:nvPicPr>
                  <pic:blipFill>
                    <a:blip r:embed="rId6" cstate="print"/>
                    <a:srcRect/>
                    <a:stretch>
                      <a:fillRect/>
                    </a:stretch>
                  </pic:blipFill>
                  <pic:spPr bwMode="auto">
                    <a:xfrm>
                      <a:off x="0" y="0"/>
                      <a:ext cx="2476657" cy="932874"/>
                    </a:xfrm>
                    <a:prstGeom prst="rect">
                      <a:avLst/>
                    </a:prstGeom>
                    <a:noFill/>
                    <a:ln w="9525">
                      <a:noFill/>
                      <a:miter lim="800000"/>
                      <a:headEnd/>
                      <a:tailEnd/>
                    </a:ln>
                  </pic:spPr>
                </pic:pic>
              </a:graphicData>
            </a:graphic>
          </wp:inline>
        </w:drawing>
      </w:r>
    </w:p>
    <w:p w:rsidR="001F5C17" w:rsidRPr="007A60B3" w:rsidRDefault="001F5C17" w:rsidP="007A60B3">
      <w:pPr>
        <w:tabs>
          <w:tab w:val="left" w:pos="0"/>
        </w:tabs>
        <w:jc w:val="both"/>
        <w:rPr>
          <w:sz w:val="24"/>
          <w:szCs w:val="24"/>
        </w:rPr>
      </w:pPr>
    </w:p>
    <w:p w:rsidR="001F5C17" w:rsidRPr="007A60B3" w:rsidRDefault="001F5C17" w:rsidP="007A60B3">
      <w:pPr>
        <w:pBdr>
          <w:top w:val="single" w:sz="24" w:space="1" w:color="auto"/>
        </w:pBdr>
        <w:tabs>
          <w:tab w:val="left" w:pos="0"/>
        </w:tabs>
        <w:jc w:val="both"/>
        <w:rPr>
          <w:sz w:val="24"/>
          <w:szCs w:val="24"/>
        </w:rPr>
      </w:pPr>
    </w:p>
    <w:p w:rsidR="001F5C17" w:rsidRPr="007A60B3" w:rsidRDefault="001F5C17" w:rsidP="007A60B3">
      <w:pPr>
        <w:pStyle w:val="Title"/>
        <w:tabs>
          <w:tab w:val="left" w:pos="0"/>
        </w:tabs>
        <w:jc w:val="both"/>
        <w:rPr>
          <w:rFonts w:asciiTheme="minorHAnsi" w:hAnsiTheme="minorHAnsi" w:cs="Arial"/>
          <w:sz w:val="24"/>
          <w:szCs w:val="24"/>
          <w:lang w:val="el-GR"/>
        </w:rPr>
      </w:pPr>
      <w:r w:rsidRPr="007A60B3">
        <w:rPr>
          <w:rFonts w:asciiTheme="minorHAnsi" w:hAnsiTheme="minorHAnsi" w:cs="Arial"/>
          <w:sz w:val="24"/>
          <w:szCs w:val="24"/>
          <w:lang w:val="el-GR"/>
        </w:rPr>
        <w:t>Οδηγός για Τμηματικές Ομάδες Εργασίας (ΤΟΕ)</w:t>
      </w:r>
    </w:p>
    <w:p w:rsidR="001F5C17" w:rsidRPr="007A60B3" w:rsidRDefault="001F5C17" w:rsidP="007A60B3">
      <w:pPr>
        <w:pBdr>
          <w:bottom w:val="single" w:sz="24" w:space="1" w:color="auto"/>
        </w:pBdr>
        <w:tabs>
          <w:tab w:val="left" w:pos="0"/>
        </w:tabs>
        <w:jc w:val="both"/>
        <w:rPr>
          <w:sz w:val="24"/>
          <w:szCs w:val="24"/>
        </w:rPr>
      </w:pPr>
      <w:r w:rsidRPr="007A60B3">
        <w:rPr>
          <w:rFonts w:cs="Arial"/>
          <w:b/>
          <w:bCs/>
          <w:sz w:val="24"/>
          <w:szCs w:val="24"/>
        </w:rPr>
        <w:t>Μαθήματα Τύπου Β</w:t>
      </w:r>
    </w:p>
    <w:p w:rsidR="001F5C17" w:rsidRPr="007A60B3" w:rsidRDefault="001F5C17" w:rsidP="007A60B3">
      <w:pPr>
        <w:tabs>
          <w:tab w:val="left" w:pos="0"/>
        </w:tabs>
        <w:jc w:val="both"/>
        <w:rPr>
          <w:rFonts w:eastAsiaTheme="majorEastAsia" w:cstheme="majorBidi"/>
          <w:spacing w:val="5"/>
          <w:sz w:val="24"/>
          <w:szCs w:val="24"/>
        </w:rPr>
      </w:pPr>
      <w:r w:rsidRPr="007A60B3">
        <w:rPr>
          <w:sz w:val="24"/>
          <w:szCs w:val="24"/>
        </w:rPr>
        <w:br w:type="page"/>
      </w:r>
    </w:p>
    <w:p w:rsidR="001F5C17" w:rsidRPr="007A60B3" w:rsidRDefault="001F5C17" w:rsidP="007A60B3">
      <w:pPr>
        <w:pStyle w:val="ListParagraph"/>
        <w:tabs>
          <w:tab w:val="left" w:pos="0"/>
        </w:tabs>
        <w:ind w:left="0"/>
        <w:jc w:val="both"/>
        <w:rPr>
          <w:b/>
          <w:sz w:val="24"/>
          <w:szCs w:val="24"/>
        </w:rPr>
      </w:pPr>
    </w:p>
    <w:p w:rsidR="001F5C17" w:rsidRPr="007A60B3" w:rsidRDefault="001F5C17" w:rsidP="007A60B3">
      <w:pPr>
        <w:pStyle w:val="ListParagraph"/>
        <w:tabs>
          <w:tab w:val="left" w:pos="0"/>
        </w:tabs>
        <w:jc w:val="both"/>
        <w:rPr>
          <w:b/>
          <w:sz w:val="24"/>
          <w:szCs w:val="24"/>
        </w:rPr>
      </w:pPr>
    </w:p>
    <w:p w:rsidR="00C2576D" w:rsidRPr="007A60B3" w:rsidRDefault="00C2576D" w:rsidP="007A60B3">
      <w:pPr>
        <w:pStyle w:val="ListParagraph"/>
        <w:tabs>
          <w:tab w:val="left" w:pos="0"/>
        </w:tabs>
        <w:jc w:val="both"/>
        <w:rPr>
          <w:b/>
          <w:sz w:val="24"/>
          <w:szCs w:val="24"/>
        </w:rPr>
      </w:pPr>
      <w:r w:rsidRPr="007A60B3">
        <w:rPr>
          <w:b/>
          <w:sz w:val="24"/>
          <w:szCs w:val="24"/>
        </w:rPr>
        <w:t>Οδηγίες Υλοποίησης μαθήματος Τύπου Β</w:t>
      </w:r>
    </w:p>
    <w:p w:rsidR="006C226C" w:rsidRPr="007A60B3" w:rsidRDefault="00C2576D" w:rsidP="007A60B3">
      <w:pPr>
        <w:jc w:val="both"/>
        <w:rPr>
          <w:sz w:val="24"/>
          <w:szCs w:val="24"/>
        </w:rPr>
      </w:pPr>
      <w:r w:rsidRPr="007A60B3">
        <w:rPr>
          <w:sz w:val="24"/>
          <w:szCs w:val="24"/>
        </w:rPr>
        <w:t xml:space="preserve">Η συγκέντρωση  του εκπαιδευτικού υλικού  και η οργάνωση στο </w:t>
      </w:r>
      <w:proofErr w:type="spellStart"/>
      <w:r w:rsidRPr="007A60B3">
        <w:rPr>
          <w:sz w:val="24"/>
          <w:szCs w:val="24"/>
          <w:lang w:val="en-US"/>
        </w:rPr>
        <w:t>eclass</w:t>
      </w:r>
      <w:proofErr w:type="spellEnd"/>
      <w:r w:rsidRPr="007A60B3">
        <w:rPr>
          <w:sz w:val="24"/>
          <w:szCs w:val="24"/>
        </w:rPr>
        <w:t xml:space="preserve"> γίνεται πλέον σε επίπεδο θεματικών ενοτήτων. </w:t>
      </w:r>
    </w:p>
    <w:p w:rsidR="00C2576D" w:rsidRPr="007A60B3" w:rsidRDefault="00C2576D" w:rsidP="007A60B3">
      <w:pPr>
        <w:jc w:val="both"/>
        <w:rPr>
          <w:sz w:val="24"/>
          <w:szCs w:val="24"/>
        </w:rPr>
      </w:pPr>
      <w:r w:rsidRPr="007A60B3">
        <w:rPr>
          <w:sz w:val="24"/>
          <w:szCs w:val="24"/>
        </w:rPr>
        <w:t xml:space="preserve">Τα </w:t>
      </w:r>
      <w:proofErr w:type="spellStart"/>
      <w:r w:rsidR="00C95BA9" w:rsidRPr="007A60B3">
        <w:rPr>
          <w:sz w:val="24"/>
          <w:szCs w:val="24"/>
        </w:rPr>
        <w:t>μεταδεδομένα</w:t>
      </w:r>
      <w:proofErr w:type="spellEnd"/>
      <w:r w:rsidR="00C95BA9" w:rsidRPr="007A60B3">
        <w:rPr>
          <w:sz w:val="24"/>
          <w:szCs w:val="24"/>
        </w:rPr>
        <w:t xml:space="preserve"> </w:t>
      </w:r>
      <w:r w:rsidRPr="007A60B3">
        <w:rPr>
          <w:sz w:val="24"/>
          <w:szCs w:val="24"/>
        </w:rPr>
        <w:t xml:space="preserve"> που αφορούν το κάθε μάθημα θα συγκεντρωθούν σε συνεργασία με τον καθηγητή και στη συνέχεια η  Τμηματική Ομάδα Εργασίας (TOE) θα τα ανεβάσει στο </w:t>
      </w:r>
      <w:proofErr w:type="spellStart"/>
      <w:r w:rsidR="001F5C17" w:rsidRPr="007A60B3">
        <w:rPr>
          <w:sz w:val="24"/>
          <w:szCs w:val="24"/>
        </w:rPr>
        <w:t>eC</w:t>
      </w:r>
      <w:r w:rsidRPr="007A60B3">
        <w:rPr>
          <w:sz w:val="24"/>
          <w:szCs w:val="24"/>
        </w:rPr>
        <w:t>lass</w:t>
      </w:r>
      <w:proofErr w:type="spellEnd"/>
      <w:r w:rsidRPr="007A60B3">
        <w:rPr>
          <w:sz w:val="24"/>
          <w:szCs w:val="24"/>
        </w:rPr>
        <w:t>. Κάποια από αυτά  μπορούν να αναζητηθούν και στον Οδηγό Σπουδών του κάθε τμήματος.</w:t>
      </w:r>
      <w:r w:rsidR="006C226C" w:rsidRPr="007A60B3">
        <w:rPr>
          <w:sz w:val="24"/>
          <w:szCs w:val="24"/>
        </w:rPr>
        <w:t xml:space="preserve"> Αυτό στην </w:t>
      </w:r>
      <w:r w:rsidR="007A60B3" w:rsidRPr="007A60B3">
        <w:rPr>
          <w:sz w:val="24"/>
          <w:szCs w:val="24"/>
        </w:rPr>
        <w:t>ουσία</w:t>
      </w:r>
      <w:r w:rsidR="006C226C" w:rsidRPr="007A60B3">
        <w:rPr>
          <w:sz w:val="24"/>
          <w:szCs w:val="24"/>
        </w:rPr>
        <w:t xml:space="preserve"> </w:t>
      </w:r>
      <w:r w:rsidR="007A60B3" w:rsidRPr="007A60B3">
        <w:rPr>
          <w:sz w:val="24"/>
          <w:szCs w:val="24"/>
        </w:rPr>
        <w:t>περιλαμβάνει</w:t>
      </w:r>
      <w:r w:rsidR="006C226C" w:rsidRPr="007A60B3">
        <w:rPr>
          <w:sz w:val="24"/>
          <w:szCs w:val="24"/>
        </w:rPr>
        <w:t xml:space="preserve"> βασική περιγραφή ως επέκταση της προδιαγραφής ECTS και πιθανόν διασύνδεση με περιεχόμενο κλειστού τύπου (πχ σε ιστοσελίδες του </w:t>
      </w:r>
      <w:proofErr w:type="spellStart"/>
      <w:r w:rsidR="006C226C" w:rsidRPr="007A60B3">
        <w:rPr>
          <w:sz w:val="24"/>
          <w:szCs w:val="24"/>
        </w:rPr>
        <w:t>eclass</w:t>
      </w:r>
      <w:proofErr w:type="spellEnd"/>
      <w:r w:rsidR="006C226C" w:rsidRPr="007A60B3">
        <w:rPr>
          <w:sz w:val="24"/>
          <w:szCs w:val="24"/>
        </w:rPr>
        <w:t xml:space="preserve"> με κωδικό πρόσβασης).</w:t>
      </w:r>
      <w:r w:rsidR="007A60B3">
        <w:rPr>
          <w:sz w:val="24"/>
          <w:szCs w:val="24"/>
        </w:rPr>
        <w:t xml:space="preserve"> </w:t>
      </w:r>
      <w:r w:rsidRPr="007A60B3">
        <w:rPr>
          <w:sz w:val="24"/>
          <w:szCs w:val="24"/>
        </w:rPr>
        <w:t xml:space="preserve">Μελετώντας το Έντυπο Καταγραφής Πληροφοριών και Συγκέντρωσης Εκπαιδευτικού Υλικού για τα Ανοικτά Μαθήματα θα μπορέσετε να κατανοήσετε τα μεταδομένα που είναι απαραίτητα για την σωστή καταγραφή όλων των πληροφοριών του μαθήματος στο </w:t>
      </w:r>
      <w:proofErr w:type="spellStart"/>
      <w:r w:rsidRPr="007A60B3">
        <w:rPr>
          <w:sz w:val="24"/>
          <w:szCs w:val="24"/>
          <w:lang w:val="en-US"/>
        </w:rPr>
        <w:t>eclass</w:t>
      </w:r>
      <w:proofErr w:type="spellEnd"/>
      <w:r w:rsidRPr="007A60B3">
        <w:rPr>
          <w:sz w:val="24"/>
          <w:szCs w:val="24"/>
        </w:rPr>
        <w:t xml:space="preserve">. Σημαντικά  μέρη του οδηγού είναι οι ενότητες 1  και 2. </w:t>
      </w:r>
      <w:r w:rsidR="007A60B3" w:rsidRPr="007A60B3">
        <w:rPr>
          <w:sz w:val="24"/>
          <w:szCs w:val="24"/>
        </w:rPr>
        <w:t>Μερικά</w:t>
      </w:r>
      <w:r w:rsidR="006C226C" w:rsidRPr="007A60B3">
        <w:rPr>
          <w:sz w:val="24"/>
          <w:szCs w:val="24"/>
        </w:rPr>
        <w:t xml:space="preserve"> από τα </w:t>
      </w:r>
      <w:r w:rsidR="007A60B3" w:rsidRPr="007A60B3">
        <w:rPr>
          <w:sz w:val="24"/>
          <w:szCs w:val="24"/>
        </w:rPr>
        <w:t>πεδία</w:t>
      </w:r>
      <w:r w:rsidR="006C226C" w:rsidRPr="007A60B3">
        <w:rPr>
          <w:sz w:val="24"/>
          <w:szCs w:val="24"/>
        </w:rPr>
        <w:t xml:space="preserve"> του </w:t>
      </w:r>
      <w:r w:rsidR="007A60B3" w:rsidRPr="007A60B3">
        <w:rPr>
          <w:sz w:val="24"/>
          <w:szCs w:val="24"/>
        </w:rPr>
        <w:t>οδηγού</w:t>
      </w:r>
      <w:r w:rsidR="006C226C" w:rsidRPr="007A60B3">
        <w:rPr>
          <w:sz w:val="24"/>
          <w:szCs w:val="24"/>
        </w:rPr>
        <w:t xml:space="preserve"> είναι τα εξής:</w:t>
      </w:r>
    </w:p>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sz w:val="24"/>
          <w:szCs w:val="24"/>
          <w:lang w:eastAsia="el-GR"/>
        </w:rPr>
        <w:br/>
      </w:r>
    </w:p>
    <w:tbl>
      <w:tblPr>
        <w:tblW w:w="0" w:type="auto"/>
        <w:tblCellMar>
          <w:top w:w="15" w:type="dxa"/>
          <w:left w:w="15" w:type="dxa"/>
          <w:bottom w:w="15" w:type="dxa"/>
          <w:right w:w="15" w:type="dxa"/>
        </w:tblCellMar>
        <w:tblLook w:val="04A0" w:firstRow="1" w:lastRow="0" w:firstColumn="1" w:lastColumn="0" w:noHBand="0" w:noVBand="1"/>
      </w:tblPr>
      <w:tblGrid>
        <w:gridCol w:w="5865"/>
      </w:tblGrid>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Πρόγραμμα Σπουδών- Τμήμα</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Τίτλος μαθήματος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Κωδικός μαθήματος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Τύπος μαθήματος (Υποχρεωτικό/ Επιλογής)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Επίπεδο μαθήματος (Προπτυχιακό/ μεταπτυχιακό)</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Έτος σπουδών</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Εξάμηνο</w:t>
            </w:r>
          </w:p>
        </w:tc>
      </w:tr>
      <w:tr w:rsidR="006C226C" w:rsidRPr="006C226C" w:rsidTr="006C226C">
        <w:trPr>
          <w:trHeight w:val="19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Πιστωτικές μονάδες ECTS</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Όνομα του διδάσκοντος/ διδασκόντων</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 xml:space="preserve">Επιδιωκόμενα μαθησιακά αποτελέσματα του μαθήματος </w:t>
            </w:r>
          </w:p>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(περιλαμβάνει Αναλυτική περιγραφή στόχων μαθήματος)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Δεξιότητες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Προαπαιτήσεις</w:t>
            </w:r>
          </w:p>
        </w:tc>
      </w:tr>
      <w:tr w:rsidR="006C226C" w:rsidRPr="006C226C" w:rsidTr="006C226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 xml:space="preserve">Περιεχόμενα (ύλη) του μαθήματος </w:t>
            </w:r>
          </w:p>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Οργανωμένο ως :</w:t>
            </w:r>
          </w:p>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 Αναλυτική περιγραφή μαθήματος</w:t>
            </w:r>
          </w:p>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 xml:space="preserve">- Λέξεις – κλειδιά, Βασικοί όροι μαθήματος </w:t>
            </w:r>
          </w:p>
        </w:tc>
      </w:tr>
      <w:tr w:rsidR="006C226C" w:rsidRPr="006C226C" w:rsidTr="006C226C">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proofErr w:type="spellStart"/>
            <w:r w:rsidRPr="006C226C">
              <w:rPr>
                <w:rFonts w:eastAsia="Times New Roman" w:cs="Times New Roman"/>
                <w:color w:val="000000"/>
                <w:sz w:val="24"/>
                <w:szCs w:val="24"/>
                <w:lang w:eastAsia="el-GR"/>
              </w:rPr>
              <w:t>Συνιστώμενη</w:t>
            </w:r>
            <w:proofErr w:type="spellEnd"/>
            <w:r w:rsidRPr="006C226C">
              <w:rPr>
                <w:rFonts w:eastAsia="Times New Roman" w:cs="Times New Roman"/>
                <w:color w:val="000000"/>
                <w:sz w:val="24"/>
                <w:szCs w:val="24"/>
                <w:lang w:eastAsia="el-GR"/>
              </w:rPr>
              <w:t xml:space="preserve"> βιβλιογραφία προς μελέτη</w:t>
            </w:r>
          </w:p>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(Αναφορά βιβλιογραφίας)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Διδακτικές και μαθησιακές μέθοδοι</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Μέθοδοι αξιολόγησης/βαθμολόγησης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Γλώσσα διδασκαλίας</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Σύνδεσμος URL περιεχομένου μαθήματος</w:t>
            </w:r>
          </w:p>
        </w:tc>
      </w:tr>
    </w:tbl>
    <w:p w:rsidR="006C226C" w:rsidRPr="007A60B3" w:rsidRDefault="006C226C" w:rsidP="007A60B3">
      <w:pPr>
        <w:pStyle w:val="ListParagraph"/>
        <w:tabs>
          <w:tab w:val="left" w:pos="0"/>
        </w:tabs>
        <w:jc w:val="both"/>
        <w:rPr>
          <w:sz w:val="24"/>
          <w:szCs w:val="24"/>
        </w:rPr>
      </w:pPr>
    </w:p>
    <w:p w:rsidR="00C2576D" w:rsidRPr="007A60B3" w:rsidRDefault="00C2576D" w:rsidP="007A60B3">
      <w:pPr>
        <w:pStyle w:val="ListParagraph"/>
        <w:tabs>
          <w:tab w:val="left" w:pos="0"/>
        </w:tabs>
        <w:jc w:val="both"/>
        <w:rPr>
          <w:sz w:val="24"/>
          <w:szCs w:val="24"/>
        </w:rPr>
      </w:pPr>
    </w:p>
    <w:p w:rsidR="00C2576D" w:rsidRPr="007A60B3" w:rsidRDefault="00C2576D" w:rsidP="007A60B3">
      <w:pPr>
        <w:pStyle w:val="ListParagraph"/>
        <w:tabs>
          <w:tab w:val="left" w:pos="0"/>
        </w:tabs>
        <w:jc w:val="both"/>
        <w:rPr>
          <w:sz w:val="24"/>
          <w:szCs w:val="24"/>
        </w:rPr>
      </w:pPr>
      <w:r w:rsidRPr="007A60B3">
        <w:rPr>
          <w:sz w:val="24"/>
          <w:szCs w:val="24"/>
        </w:rPr>
        <w:t>Κάθε θεματική  ενότητα του μαθήματος πρέπει να είναι πλέον ένα  ξεχωριστό αρχείο (για κάθε διδακτική εβδομάδα ή ανάλογα με το</w:t>
      </w:r>
      <w:r w:rsidR="00C95BA9" w:rsidRPr="007A60B3">
        <w:rPr>
          <w:sz w:val="24"/>
          <w:szCs w:val="24"/>
        </w:rPr>
        <w:t xml:space="preserve"> πώς επιθυμεί ο καθηγητής να </w:t>
      </w:r>
      <w:r w:rsidRPr="007A60B3">
        <w:rPr>
          <w:sz w:val="24"/>
          <w:szCs w:val="24"/>
        </w:rPr>
        <w:t>οργανώσει</w:t>
      </w:r>
      <w:r w:rsidR="00C95BA9" w:rsidRPr="007A60B3">
        <w:rPr>
          <w:sz w:val="24"/>
          <w:szCs w:val="24"/>
        </w:rPr>
        <w:t xml:space="preserve"> την δομή του μαθήματος </w:t>
      </w:r>
      <w:r w:rsidRPr="007A60B3">
        <w:rPr>
          <w:sz w:val="24"/>
          <w:szCs w:val="24"/>
        </w:rPr>
        <w:t>),  το οποίο πρέπει να περιέχει τις πληροφορίες της κάθε ενότητας, τους στόχους της και το υποστηρικτικό της  υλικό (ασκήσεις,</w:t>
      </w:r>
      <w:r w:rsidR="006C226C" w:rsidRPr="007A60B3">
        <w:rPr>
          <w:sz w:val="24"/>
          <w:szCs w:val="24"/>
        </w:rPr>
        <w:t xml:space="preserve"> </w:t>
      </w:r>
      <w:r w:rsidR="007A60B3" w:rsidRPr="007A60B3">
        <w:rPr>
          <w:sz w:val="24"/>
          <w:szCs w:val="24"/>
        </w:rPr>
        <w:t>διαφάνειες</w:t>
      </w:r>
      <w:r w:rsidR="006C226C" w:rsidRPr="007A60B3">
        <w:rPr>
          <w:sz w:val="24"/>
          <w:szCs w:val="24"/>
        </w:rPr>
        <w:t xml:space="preserve">, </w:t>
      </w:r>
      <w:r w:rsidRPr="007A60B3">
        <w:rPr>
          <w:sz w:val="24"/>
          <w:szCs w:val="24"/>
        </w:rPr>
        <w:t xml:space="preserve"> βιβλιογραφία κτλ.). </w:t>
      </w:r>
    </w:p>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sz w:val="24"/>
          <w:szCs w:val="24"/>
          <w:lang w:eastAsia="el-GR"/>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6870"/>
      </w:tblGrid>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 xml:space="preserve">Οργάνωση υλικού σε θεματικές ενότητες ή ενότητες διαλέξεων </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 xml:space="preserve">Αναλυτική περιγραφή στόχων ενοτήτων </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Λέξεις – κλειδιά, βασικοί όροι ανά ενότητα / ενότητα Διαλέξεων</w:t>
            </w:r>
          </w:p>
        </w:tc>
      </w:tr>
      <w:tr w:rsidR="006C226C" w:rsidRPr="006C226C" w:rsidTr="006C226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C226C" w:rsidRPr="006C226C" w:rsidRDefault="006C226C" w:rsidP="007A60B3">
            <w:pPr>
              <w:spacing w:after="0" w:line="240" w:lineRule="auto"/>
              <w:jc w:val="both"/>
              <w:rPr>
                <w:rFonts w:eastAsia="Times New Roman" w:cs="Times New Roman"/>
                <w:sz w:val="24"/>
                <w:szCs w:val="24"/>
                <w:lang w:eastAsia="el-GR"/>
              </w:rPr>
            </w:pPr>
            <w:r w:rsidRPr="006C226C">
              <w:rPr>
                <w:rFonts w:eastAsia="Times New Roman" w:cs="Times New Roman"/>
                <w:color w:val="000000"/>
                <w:sz w:val="24"/>
                <w:szCs w:val="24"/>
                <w:lang w:eastAsia="el-GR"/>
              </w:rPr>
              <w:t>Σημειώσεις, διαφάνειες και λοιπό υποστηρικτικό υλικό ανά διάλεξη</w:t>
            </w:r>
          </w:p>
        </w:tc>
      </w:tr>
    </w:tbl>
    <w:p w:rsidR="006C226C" w:rsidRPr="007A60B3" w:rsidRDefault="006C226C" w:rsidP="007A60B3">
      <w:pPr>
        <w:pStyle w:val="ListParagraph"/>
        <w:tabs>
          <w:tab w:val="left" w:pos="0"/>
        </w:tabs>
        <w:jc w:val="both"/>
        <w:rPr>
          <w:sz w:val="24"/>
          <w:szCs w:val="24"/>
        </w:rPr>
      </w:pPr>
    </w:p>
    <w:p w:rsidR="001F5C17" w:rsidRPr="007A60B3" w:rsidRDefault="001F5C17" w:rsidP="007A60B3">
      <w:pPr>
        <w:pStyle w:val="ListParagraph"/>
        <w:tabs>
          <w:tab w:val="left" w:pos="0"/>
        </w:tabs>
        <w:jc w:val="both"/>
        <w:rPr>
          <w:sz w:val="24"/>
          <w:szCs w:val="24"/>
        </w:rPr>
      </w:pPr>
    </w:p>
    <w:p w:rsidR="00C2576D" w:rsidRPr="007A60B3" w:rsidRDefault="00C2576D" w:rsidP="007A60B3">
      <w:pPr>
        <w:pStyle w:val="ListParagraph"/>
        <w:tabs>
          <w:tab w:val="left" w:pos="0"/>
        </w:tabs>
        <w:jc w:val="both"/>
        <w:rPr>
          <w:sz w:val="24"/>
          <w:szCs w:val="24"/>
        </w:rPr>
      </w:pPr>
      <w:r w:rsidRPr="007A60B3">
        <w:rPr>
          <w:sz w:val="24"/>
          <w:szCs w:val="24"/>
        </w:rPr>
        <w:t xml:space="preserve">Η βιβλιογραφία του κάθε μαθήματος </w:t>
      </w:r>
      <w:r w:rsidR="00C95BA9" w:rsidRPr="007A60B3">
        <w:rPr>
          <w:sz w:val="24"/>
          <w:szCs w:val="24"/>
        </w:rPr>
        <w:t xml:space="preserve">(άρθρα, βιβλία, περιοδικά, ηλεκτρονικές πηγές) </w:t>
      </w:r>
      <w:r w:rsidRPr="007A60B3">
        <w:rPr>
          <w:sz w:val="24"/>
          <w:szCs w:val="24"/>
        </w:rPr>
        <w:t xml:space="preserve">είναι απαραίτητο να </w:t>
      </w:r>
      <w:r w:rsidR="00C95BA9" w:rsidRPr="007A60B3">
        <w:rPr>
          <w:sz w:val="24"/>
          <w:szCs w:val="24"/>
        </w:rPr>
        <w:t xml:space="preserve">υπάρχει </w:t>
      </w:r>
      <w:r w:rsidRPr="007A60B3">
        <w:rPr>
          <w:sz w:val="24"/>
          <w:szCs w:val="24"/>
        </w:rPr>
        <w:t xml:space="preserve"> </w:t>
      </w:r>
      <w:r w:rsidR="00C95BA9" w:rsidRPr="007A60B3">
        <w:rPr>
          <w:sz w:val="24"/>
          <w:szCs w:val="24"/>
        </w:rPr>
        <w:t xml:space="preserve">στο </w:t>
      </w:r>
      <w:r w:rsidRPr="007A60B3">
        <w:rPr>
          <w:sz w:val="24"/>
          <w:szCs w:val="24"/>
        </w:rPr>
        <w:t xml:space="preserve"> υλικό της Βιβλιοθήκης και Κέντρου Πληροφόρησης. Στον σύνδεσμο </w:t>
      </w:r>
      <w:hyperlink r:id="rId7" w:history="1">
        <w:r w:rsidRPr="007A60B3">
          <w:rPr>
            <w:rStyle w:val="Hyperlink"/>
            <w:sz w:val="24"/>
            <w:szCs w:val="24"/>
            <w:lang w:val="en-US"/>
          </w:rPr>
          <w:t>www</w:t>
        </w:r>
        <w:r w:rsidRPr="007A60B3">
          <w:rPr>
            <w:rStyle w:val="Hyperlink"/>
            <w:sz w:val="24"/>
            <w:szCs w:val="24"/>
          </w:rPr>
          <w:t>.</w:t>
        </w:r>
        <w:proofErr w:type="spellStart"/>
        <w:r w:rsidRPr="007A60B3">
          <w:rPr>
            <w:rStyle w:val="Hyperlink"/>
            <w:sz w:val="24"/>
            <w:szCs w:val="24"/>
            <w:lang w:val="en-US"/>
          </w:rPr>
          <w:t>lis</w:t>
        </w:r>
        <w:proofErr w:type="spellEnd"/>
        <w:r w:rsidRPr="007A60B3">
          <w:rPr>
            <w:rStyle w:val="Hyperlink"/>
            <w:sz w:val="24"/>
            <w:szCs w:val="24"/>
          </w:rPr>
          <w:t>.</w:t>
        </w:r>
        <w:proofErr w:type="spellStart"/>
        <w:r w:rsidRPr="007A60B3">
          <w:rPr>
            <w:rStyle w:val="Hyperlink"/>
            <w:sz w:val="24"/>
            <w:szCs w:val="24"/>
            <w:lang w:val="en-US"/>
          </w:rPr>
          <w:t>upatras</w:t>
        </w:r>
        <w:proofErr w:type="spellEnd"/>
        <w:r w:rsidRPr="007A60B3">
          <w:rPr>
            <w:rStyle w:val="Hyperlink"/>
            <w:sz w:val="24"/>
            <w:szCs w:val="24"/>
          </w:rPr>
          <w:t>.</w:t>
        </w:r>
        <w:r w:rsidRPr="007A60B3">
          <w:rPr>
            <w:rStyle w:val="Hyperlink"/>
            <w:sz w:val="24"/>
            <w:szCs w:val="24"/>
            <w:lang w:val="en-US"/>
          </w:rPr>
          <w:t>gr</w:t>
        </w:r>
      </w:hyperlink>
      <w:r w:rsidR="00C95BA9" w:rsidRPr="007A60B3">
        <w:rPr>
          <w:sz w:val="24"/>
          <w:szCs w:val="24"/>
        </w:rPr>
        <w:t>, στις ενότητες</w:t>
      </w:r>
      <w:r w:rsidRPr="007A60B3">
        <w:rPr>
          <w:sz w:val="24"/>
          <w:szCs w:val="24"/>
        </w:rPr>
        <w:t xml:space="preserve"> </w:t>
      </w:r>
      <w:r w:rsidR="00C95BA9" w:rsidRPr="007A60B3">
        <w:rPr>
          <w:sz w:val="24"/>
          <w:szCs w:val="24"/>
        </w:rPr>
        <w:t>«</w:t>
      </w:r>
      <w:r w:rsidRPr="007A60B3">
        <w:rPr>
          <w:sz w:val="24"/>
          <w:szCs w:val="24"/>
        </w:rPr>
        <w:t>Συλλογές</w:t>
      </w:r>
      <w:r w:rsidR="00C95BA9" w:rsidRPr="007A60B3">
        <w:rPr>
          <w:sz w:val="24"/>
          <w:szCs w:val="24"/>
        </w:rPr>
        <w:t xml:space="preserve">» </w:t>
      </w:r>
      <w:r w:rsidRPr="007A60B3">
        <w:rPr>
          <w:sz w:val="24"/>
          <w:szCs w:val="24"/>
        </w:rPr>
        <w:t xml:space="preserve"> </w:t>
      </w:r>
      <w:r w:rsidR="00C95BA9" w:rsidRPr="007A60B3">
        <w:rPr>
          <w:sz w:val="24"/>
          <w:szCs w:val="24"/>
        </w:rPr>
        <w:t xml:space="preserve"> και «</w:t>
      </w:r>
      <w:r w:rsidR="001F5C17" w:rsidRPr="007A60B3">
        <w:rPr>
          <w:sz w:val="24"/>
          <w:szCs w:val="24"/>
        </w:rPr>
        <w:t>Εργαλεία</w:t>
      </w:r>
      <w:r w:rsidR="00C95BA9" w:rsidRPr="007A60B3">
        <w:rPr>
          <w:sz w:val="24"/>
          <w:szCs w:val="24"/>
        </w:rPr>
        <w:t>»</w:t>
      </w:r>
      <w:r w:rsidRPr="007A60B3">
        <w:rPr>
          <w:sz w:val="24"/>
          <w:szCs w:val="24"/>
        </w:rPr>
        <w:t>, μπορείτε να κάνετε αναζήτηση για το υλικό που σας ενδιαφέρει.</w:t>
      </w:r>
    </w:p>
    <w:p w:rsidR="007A60B3" w:rsidRDefault="00C95BA9" w:rsidP="007A60B3">
      <w:pPr>
        <w:pStyle w:val="ListParagraph"/>
        <w:tabs>
          <w:tab w:val="left" w:pos="0"/>
        </w:tabs>
        <w:jc w:val="both"/>
        <w:rPr>
          <w:sz w:val="24"/>
          <w:szCs w:val="24"/>
        </w:rPr>
      </w:pPr>
      <w:r w:rsidRPr="007A60B3">
        <w:rPr>
          <w:sz w:val="24"/>
          <w:szCs w:val="24"/>
        </w:rPr>
        <w:t xml:space="preserve">Οι παρουσιάσεις σε </w:t>
      </w:r>
      <w:r w:rsidR="001F5C17" w:rsidRPr="007A60B3">
        <w:rPr>
          <w:sz w:val="24"/>
          <w:szCs w:val="24"/>
          <w:lang w:val="en-US"/>
        </w:rPr>
        <w:t>PowerPoint</w:t>
      </w:r>
      <w:r w:rsidRPr="007A60B3">
        <w:rPr>
          <w:sz w:val="24"/>
          <w:szCs w:val="24"/>
        </w:rPr>
        <w:t xml:space="preserve"> και οι σημειώσεις σε </w:t>
      </w:r>
      <w:r w:rsidRPr="007A60B3">
        <w:rPr>
          <w:sz w:val="24"/>
          <w:szCs w:val="24"/>
          <w:lang w:val="en-US"/>
        </w:rPr>
        <w:t>word</w:t>
      </w:r>
      <w:r w:rsidRPr="007A60B3">
        <w:rPr>
          <w:sz w:val="24"/>
          <w:szCs w:val="24"/>
        </w:rPr>
        <w:t xml:space="preserve">  έχουν ειδικό </w:t>
      </w:r>
      <w:r w:rsidRPr="007A60B3">
        <w:rPr>
          <w:sz w:val="24"/>
          <w:szCs w:val="24"/>
          <w:lang w:val="en-US"/>
        </w:rPr>
        <w:t>template</w:t>
      </w:r>
      <w:r w:rsidRPr="007A60B3">
        <w:rPr>
          <w:sz w:val="24"/>
          <w:szCs w:val="24"/>
        </w:rPr>
        <w:t>. Τ</w:t>
      </w:r>
      <w:r w:rsidR="00C2576D" w:rsidRPr="007A60B3">
        <w:rPr>
          <w:sz w:val="24"/>
          <w:szCs w:val="24"/>
        </w:rPr>
        <w:t xml:space="preserve">ο </w:t>
      </w:r>
      <w:r w:rsidR="00C2576D" w:rsidRPr="007A60B3">
        <w:rPr>
          <w:sz w:val="24"/>
          <w:szCs w:val="24"/>
          <w:lang w:val="en-US"/>
        </w:rPr>
        <w:t>template</w:t>
      </w:r>
      <w:r w:rsidR="00C2576D" w:rsidRPr="007A60B3">
        <w:rPr>
          <w:sz w:val="24"/>
          <w:szCs w:val="24"/>
        </w:rPr>
        <w:t xml:space="preserve"> περιέχει τα </w:t>
      </w:r>
      <w:r w:rsidR="00C2576D" w:rsidRPr="007A60B3">
        <w:rPr>
          <w:sz w:val="24"/>
          <w:szCs w:val="24"/>
          <w:lang w:val="en-US"/>
        </w:rPr>
        <w:t>logo</w:t>
      </w:r>
      <w:r w:rsidR="00C2576D" w:rsidRPr="007A60B3">
        <w:rPr>
          <w:sz w:val="24"/>
          <w:szCs w:val="24"/>
        </w:rPr>
        <w:t xml:space="preserve"> και προτείνει και κάποιες  γραμματοσειρές και διάταξη για  την σωστή ανάγνωση των κείμενων.  </w:t>
      </w:r>
    </w:p>
    <w:p w:rsidR="00C2576D" w:rsidRPr="007A60B3" w:rsidRDefault="00C2576D" w:rsidP="007A60B3">
      <w:pPr>
        <w:pStyle w:val="ListParagraph"/>
        <w:tabs>
          <w:tab w:val="left" w:pos="0"/>
        </w:tabs>
        <w:jc w:val="both"/>
        <w:rPr>
          <w:sz w:val="24"/>
          <w:szCs w:val="24"/>
        </w:rPr>
      </w:pPr>
      <w:r w:rsidRPr="007A60B3">
        <w:rPr>
          <w:sz w:val="24"/>
          <w:szCs w:val="24"/>
        </w:rPr>
        <w:t xml:space="preserve">Επιπλέον, στην σελίδα 20 του </w:t>
      </w:r>
      <w:r w:rsidR="001F5C17" w:rsidRPr="007A60B3">
        <w:rPr>
          <w:sz w:val="24"/>
          <w:szCs w:val="24"/>
          <w:lang w:val="en-US"/>
        </w:rPr>
        <w:t>PowerPoint</w:t>
      </w:r>
      <w:r w:rsidRPr="007A60B3">
        <w:rPr>
          <w:sz w:val="24"/>
          <w:szCs w:val="24"/>
        </w:rPr>
        <w:t xml:space="preserve"> υπάρχουν οδηγίες για τις διατάξεις των διαφανειών, την οργάνωση τους και βασικές οδηγίες προσβασιμότητας. Είναι πολύ σημαντικό η οργάνωση όλου του υλικού να γίνεται όσο πιο κοντά γίνεται  με τα παραπάνω (χωρίς φυσικά να αλλοιώνεται το υλικό του μαθήματος)  καθώς το αποτέλεσμα πρέπει να είναι ομοιόμορφο και σύμφωνα με τις απαιτήσεις του έργου. Μελετήστε επίσης προσεκτικά και τους οδηγούς για </w:t>
      </w:r>
      <w:proofErr w:type="spellStart"/>
      <w:r w:rsidRPr="007A60B3">
        <w:rPr>
          <w:sz w:val="24"/>
          <w:szCs w:val="24"/>
        </w:rPr>
        <w:t>προσβάσιμα</w:t>
      </w:r>
      <w:proofErr w:type="spellEnd"/>
      <w:r w:rsidRPr="007A60B3">
        <w:rPr>
          <w:sz w:val="24"/>
          <w:szCs w:val="24"/>
        </w:rPr>
        <w:t xml:space="preserve"> </w:t>
      </w:r>
      <w:r w:rsidRPr="007A60B3">
        <w:rPr>
          <w:sz w:val="24"/>
          <w:szCs w:val="24"/>
          <w:lang w:val="en-US"/>
        </w:rPr>
        <w:t>pdf</w:t>
      </w:r>
      <w:r w:rsidRPr="007A60B3">
        <w:rPr>
          <w:sz w:val="24"/>
          <w:szCs w:val="24"/>
        </w:rPr>
        <w:t xml:space="preserve">, </w:t>
      </w:r>
      <w:r w:rsidRPr="007A60B3">
        <w:rPr>
          <w:sz w:val="24"/>
          <w:szCs w:val="24"/>
          <w:lang w:val="en-US"/>
        </w:rPr>
        <w:t>word</w:t>
      </w:r>
      <w:r w:rsidRPr="007A60B3">
        <w:rPr>
          <w:sz w:val="24"/>
          <w:szCs w:val="24"/>
        </w:rPr>
        <w:t xml:space="preserve"> και </w:t>
      </w:r>
      <w:r w:rsidR="001F5C17" w:rsidRPr="007A60B3">
        <w:rPr>
          <w:sz w:val="24"/>
          <w:szCs w:val="24"/>
          <w:lang w:val="en-US"/>
        </w:rPr>
        <w:t>PowerPoint</w:t>
      </w:r>
      <w:r w:rsidRPr="007A60B3">
        <w:rPr>
          <w:sz w:val="24"/>
          <w:szCs w:val="24"/>
        </w:rPr>
        <w:t xml:space="preserve"> αρχεία. Όλα τα παραπάνω θα τα βρείτε στο </w:t>
      </w:r>
      <w:r w:rsidRPr="007A60B3">
        <w:rPr>
          <w:sz w:val="24"/>
          <w:szCs w:val="24"/>
          <w:lang w:val="en-US"/>
        </w:rPr>
        <w:t>site</w:t>
      </w:r>
      <w:r w:rsidRPr="007A60B3">
        <w:rPr>
          <w:sz w:val="24"/>
          <w:szCs w:val="24"/>
        </w:rPr>
        <w:t xml:space="preserve"> του έργου (</w:t>
      </w:r>
      <w:hyperlink r:id="rId8" w:history="1">
        <w:r w:rsidRPr="007A60B3">
          <w:rPr>
            <w:rStyle w:val="Hyperlink"/>
            <w:sz w:val="24"/>
            <w:szCs w:val="24"/>
          </w:rPr>
          <w:t>http://ocw-project.upatras.gr/taxonomy/term/8</w:t>
        </w:r>
      </w:hyperlink>
      <w:r w:rsidRPr="007A60B3">
        <w:rPr>
          <w:sz w:val="24"/>
          <w:szCs w:val="24"/>
        </w:rPr>
        <w:t>).</w:t>
      </w:r>
    </w:p>
    <w:p w:rsidR="00C2576D" w:rsidRPr="007A60B3" w:rsidRDefault="00C2576D" w:rsidP="007A60B3">
      <w:pPr>
        <w:pStyle w:val="ListParagraph"/>
        <w:tabs>
          <w:tab w:val="left" w:pos="-426"/>
        </w:tabs>
        <w:ind w:left="-426"/>
        <w:jc w:val="both"/>
        <w:rPr>
          <w:sz w:val="24"/>
          <w:szCs w:val="24"/>
        </w:rPr>
      </w:pPr>
    </w:p>
    <w:p w:rsidR="00C2576D" w:rsidRPr="007A60B3" w:rsidRDefault="00C2576D" w:rsidP="007A60B3">
      <w:pPr>
        <w:pStyle w:val="ListParagraph"/>
        <w:tabs>
          <w:tab w:val="left" w:pos="0"/>
        </w:tabs>
        <w:jc w:val="both"/>
        <w:rPr>
          <w:sz w:val="24"/>
          <w:szCs w:val="24"/>
        </w:rPr>
      </w:pPr>
      <w:r w:rsidRPr="007A60B3">
        <w:rPr>
          <w:sz w:val="24"/>
          <w:szCs w:val="24"/>
        </w:rPr>
        <w:t xml:space="preserve">Είναι σημαντικό να γίνεται λεπτομερής έλεγχος σε συνεργασία με τον καθηγητή για τα </w:t>
      </w:r>
      <w:r w:rsidRPr="007A60B3">
        <w:rPr>
          <w:b/>
          <w:sz w:val="24"/>
          <w:szCs w:val="24"/>
        </w:rPr>
        <w:t>πνευματικά δικαιώματα</w:t>
      </w:r>
      <w:r w:rsidRPr="007A60B3">
        <w:rPr>
          <w:sz w:val="24"/>
          <w:szCs w:val="24"/>
        </w:rPr>
        <w:t xml:space="preserve"> του υλικού από το οποίο απαρτίζονται οι σημειώσεις. Σε οτιδήποτε δεν αποτελεί  πνευματική ιδιοκτησία του μέλους ΔΕΠ,  θα πρέπει να αναφέρεται η πρωτογενής πηγή.   Το υλικό πριν συγχρονιστεί με το βίντεο και  ανέβει στο </w:t>
      </w:r>
      <w:proofErr w:type="spellStart"/>
      <w:r w:rsidRPr="007A60B3">
        <w:rPr>
          <w:sz w:val="24"/>
          <w:szCs w:val="24"/>
          <w:lang w:val="en-US"/>
        </w:rPr>
        <w:t>eclass</w:t>
      </w:r>
      <w:proofErr w:type="spellEnd"/>
      <w:r w:rsidRPr="007A60B3">
        <w:rPr>
          <w:sz w:val="24"/>
          <w:szCs w:val="24"/>
        </w:rPr>
        <w:t xml:space="preserve">, είναι απαραίτητο να έχει το θέμα των πνευματικών δικαιωμάτων ξεκαθαρισμένο. Για διευκρινήσεις παρακαλώ επικοινωνήστε άμεσα  με την κα </w:t>
      </w:r>
      <w:proofErr w:type="spellStart"/>
      <w:r w:rsidRPr="007A60B3">
        <w:rPr>
          <w:rFonts w:eastAsia="Times New Roman" w:cs="Arial"/>
          <w:color w:val="333333"/>
          <w:sz w:val="24"/>
          <w:szCs w:val="24"/>
          <w:lang w:eastAsia="el-GR"/>
        </w:rPr>
        <w:t>Φιερούλα</w:t>
      </w:r>
      <w:proofErr w:type="spellEnd"/>
      <w:r w:rsidRPr="007A60B3">
        <w:rPr>
          <w:rFonts w:eastAsia="Times New Roman" w:cs="Arial"/>
          <w:color w:val="333333"/>
          <w:sz w:val="24"/>
          <w:szCs w:val="24"/>
          <w:lang w:eastAsia="el-GR"/>
        </w:rPr>
        <w:t xml:space="preserve"> </w:t>
      </w:r>
      <w:proofErr w:type="spellStart"/>
      <w:r w:rsidRPr="007A60B3">
        <w:rPr>
          <w:sz w:val="24"/>
          <w:szCs w:val="24"/>
        </w:rPr>
        <w:t>Παπαδάτου</w:t>
      </w:r>
      <w:proofErr w:type="spellEnd"/>
      <w:r w:rsidR="001F5C17" w:rsidRPr="007A60B3">
        <w:rPr>
          <w:rFonts w:cs="Arial"/>
          <w:color w:val="333333"/>
          <w:sz w:val="24"/>
          <w:szCs w:val="24"/>
          <w:shd w:val="clear" w:color="auto" w:fill="FFFFFF"/>
        </w:rPr>
        <w:t xml:space="preserve">, </w:t>
      </w:r>
      <w:proofErr w:type="spellStart"/>
      <w:r w:rsidR="001F5C17" w:rsidRPr="007A60B3">
        <w:rPr>
          <w:rFonts w:cs="Arial"/>
          <w:color w:val="333333"/>
          <w:sz w:val="24"/>
          <w:szCs w:val="24"/>
          <w:shd w:val="clear" w:color="auto" w:fill="FFFFFF"/>
        </w:rPr>
        <w:t>τηλ</w:t>
      </w:r>
      <w:proofErr w:type="spellEnd"/>
      <w:r w:rsidR="001F5C17" w:rsidRPr="007A60B3">
        <w:rPr>
          <w:rFonts w:cs="Arial"/>
          <w:color w:val="333333"/>
          <w:sz w:val="24"/>
          <w:szCs w:val="24"/>
          <w:shd w:val="clear" w:color="auto" w:fill="FFFFFF"/>
        </w:rPr>
        <w:t>: 2610 969628, email:</w:t>
      </w:r>
      <w:r w:rsidR="001F5C17" w:rsidRPr="007A60B3">
        <w:rPr>
          <w:rStyle w:val="apple-converted-space"/>
          <w:rFonts w:cs="Arial"/>
          <w:color w:val="333333"/>
          <w:sz w:val="24"/>
          <w:szCs w:val="24"/>
          <w:shd w:val="clear" w:color="auto" w:fill="FFFFFF"/>
        </w:rPr>
        <w:t> </w:t>
      </w:r>
      <w:hyperlink r:id="rId9" w:history="1">
        <w:r w:rsidR="001F5C17" w:rsidRPr="007A60B3">
          <w:rPr>
            <w:rStyle w:val="Hyperlink"/>
            <w:rFonts w:cs="Arial"/>
            <w:color w:val="7F3128"/>
            <w:sz w:val="24"/>
            <w:szCs w:val="24"/>
            <w:u w:val="none"/>
            <w:shd w:val="clear" w:color="auto" w:fill="FFFFFF"/>
          </w:rPr>
          <w:t>fiori@lis.upatras.gr</w:t>
        </w:r>
      </w:hyperlink>
    </w:p>
    <w:p w:rsidR="00C2576D" w:rsidRPr="007A60B3" w:rsidRDefault="00C2576D" w:rsidP="007A60B3">
      <w:pPr>
        <w:pStyle w:val="ListParagraph"/>
        <w:tabs>
          <w:tab w:val="left" w:pos="0"/>
        </w:tabs>
        <w:jc w:val="both"/>
        <w:rPr>
          <w:sz w:val="24"/>
          <w:szCs w:val="24"/>
        </w:rPr>
      </w:pPr>
    </w:p>
    <w:p w:rsidR="00C2576D" w:rsidRPr="005D7611" w:rsidRDefault="00C2576D" w:rsidP="007A60B3">
      <w:pPr>
        <w:pStyle w:val="ListParagraph"/>
        <w:tabs>
          <w:tab w:val="left" w:pos="0"/>
        </w:tabs>
        <w:jc w:val="both"/>
        <w:rPr>
          <w:sz w:val="24"/>
          <w:szCs w:val="24"/>
        </w:rPr>
      </w:pPr>
      <w:r w:rsidRPr="007A60B3">
        <w:rPr>
          <w:sz w:val="24"/>
          <w:szCs w:val="24"/>
        </w:rPr>
        <w:t xml:space="preserve">Σε περίπτωση που δεν έχετε χρησιμοποιήσει το </w:t>
      </w:r>
      <w:proofErr w:type="spellStart"/>
      <w:r w:rsidRPr="007A60B3">
        <w:rPr>
          <w:sz w:val="24"/>
          <w:szCs w:val="24"/>
          <w:lang w:val="en-US"/>
        </w:rPr>
        <w:t>eclass</w:t>
      </w:r>
      <w:proofErr w:type="spellEnd"/>
      <w:r w:rsidRPr="007A60B3">
        <w:rPr>
          <w:sz w:val="24"/>
          <w:szCs w:val="24"/>
        </w:rPr>
        <w:t xml:space="preserve"> στο παρελθόν  ή επιθυμείτε </w:t>
      </w:r>
      <w:proofErr w:type="spellStart"/>
      <w:r w:rsidRPr="007A60B3">
        <w:rPr>
          <w:sz w:val="24"/>
          <w:szCs w:val="24"/>
        </w:rPr>
        <w:t>επικαιροποίηση</w:t>
      </w:r>
      <w:proofErr w:type="spellEnd"/>
      <w:r w:rsidRPr="007A60B3">
        <w:rPr>
          <w:sz w:val="24"/>
          <w:szCs w:val="24"/>
        </w:rPr>
        <w:t xml:space="preserve"> των  γνώσεων  σας πάνω σε αυτό το εργαλείο </w:t>
      </w:r>
      <w:r w:rsidR="005D7611">
        <w:rPr>
          <w:sz w:val="24"/>
          <w:szCs w:val="24"/>
        </w:rPr>
        <w:t xml:space="preserve">ή έχετε απορίες σχετικές με τεχνικά </w:t>
      </w:r>
      <w:bookmarkStart w:id="0" w:name="_GoBack"/>
      <w:bookmarkEnd w:id="0"/>
      <w:r w:rsidRPr="007A60B3">
        <w:rPr>
          <w:sz w:val="24"/>
          <w:szCs w:val="24"/>
        </w:rPr>
        <w:t xml:space="preserve">επικοινωνήστε με τον </w:t>
      </w:r>
      <w:proofErr w:type="spellStart"/>
      <w:r w:rsidRPr="007A60B3">
        <w:rPr>
          <w:sz w:val="24"/>
          <w:szCs w:val="24"/>
        </w:rPr>
        <w:t>κο</w:t>
      </w:r>
      <w:proofErr w:type="spellEnd"/>
      <w:r w:rsidRPr="007A60B3">
        <w:rPr>
          <w:sz w:val="24"/>
          <w:szCs w:val="24"/>
        </w:rPr>
        <w:t xml:space="preserve"> </w:t>
      </w:r>
      <w:proofErr w:type="spellStart"/>
      <w:r w:rsidRPr="007A60B3">
        <w:rPr>
          <w:sz w:val="24"/>
          <w:szCs w:val="24"/>
        </w:rPr>
        <w:t>Φειδά</w:t>
      </w:r>
      <w:proofErr w:type="spellEnd"/>
      <w:r w:rsidR="001F5C17" w:rsidRPr="007A60B3">
        <w:rPr>
          <w:sz w:val="24"/>
          <w:szCs w:val="24"/>
        </w:rPr>
        <w:t xml:space="preserve">, </w:t>
      </w:r>
      <w:proofErr w:type="spellStart"/>
      <w:r w:rsidR="001F5C17" w:rsidRPr="007A60B3">
        <w:rPr>
          <w:rFonts w:cs="Arial"/>
          <w:color w:val="333333"/>
          <w:sz w:val="24"/>
          <w:szCs w:val="24"/>
          <w:shd w:val="clear" w:color="auto" w:fill="FFFFFF"/>
        </w:rPr>
        <w:t>τηλ</w:t>
      </w:r>
      <w:proofErr w:type="spellEnd"/>
      <w:r w:rsidR="001F5C17" w:rsidRPr="007A60B3">
        <w:rPr>
          <w:rFonts w:cs="Arial"/>
          <w:color w:val="333333"/>
          <w:sz w:val="24"/>
          <w:szCs w:val="24"/>
          <w:shd w:val="clear" w:color="auto" w:fill="FFFFFF"/>
        </w:rPr>
        <w:t>: 2610 996868, email:</w:t>
      </w:r>
      <w:r w:rsidR="001F5C17" w:rsidRPr="007A60B3">
        <w:rPr>
          <w:rStyle w:val="apple-converted-space"/>
          <w:rFonts w:cs="Arial"/>
          <w:color w:val="333333"/>
          <w:sz w:val="24"/>
          <w:szCs w:val="24"/>
          <w:shd w:val="clear" w:color="auto" w:fill="FFFFFF"/>
        </w:rPr>
        <w:t> </w:t>
      </w:r>
      <w:hyperlink r:id="rId10" w:history="1">
        <w:r w:rsidR="001F5C17" w:rsidRPr="007A60B3">
          <w:rPr>
            <w:rStyle w:val="Hyperlink"/>
            <w:rFonts w:cs="Arial"/>
            <w:color w:val="7F3128"/>
            <w:sz w:val="24"/>
            <w:szCs w:val="24"/>
            <w:u w:val="none"/>
            <w:shd w:val="clear" w:color="auto" w:fill="FFFFFF"/>
          </w:rPr>
          <w:t>fidas@ece.upatras.gr</w:t>
        </w:r>
      </w:hyperlink>
      <w:r w:rsidRPr="007A60B3">
        <w:rPr>
          <w:sz w:val="24"/>
          <w:szCs w:val="24"/>
        </w:rPr>
        <w:t xml:space="preserve"> και την κα </w:t>
      </w:r>
      <w:proofErr w:type="spellStart"/>
      <w:r w:rsidRPr="007A60B3">
        <w:rPr>
          <w:sz w:val="24"/>
          <w:szCs w:val="24"/>
        </w:rPr>
        <w:t>Ολγα</w:t>
      </w:r>
      <w:proofErr w:type="spellEnd"/>
      <w:r w:rsidRPr="007A60B3">
        <w:rPr>
          <w:sz w:val="24"/>
          <w:szCs w:val="24"/>
        </w:rPr>
        <w:t xml:space="preserve"> Γεωργιάδου</w:t>
      </w:r>
      <w:r w:rsidR="001F5C17" w:rsidRPr="007A60B3">
        <w:rPr>
          <w:sz w:val="24"/>
          <w:szCs w:val="24"/>
        </w:rPr>
        <w:t xml:space="preserve">, </w:t>
      </w:r>
      <w:proofErr w:type="spellStart"/>
      <w:r w:rsidR="001F5C17" w:rsidRPr="007A60B3">
        <w:rPr>
          <w:rFonts w:cs="Arial"/>
          <w:color w:val="333333"/>
          <w:sz w:val="24"/>
          <w:szCs w:val="24"/>
          <w:shd w:val="clear" w:color="auto" w:fill="FFFFFF"/>
        </w:rPr>
        <w:t>τηλ</w:t>
      </w:r>
      <w:proofErr w:type="spellEnd"/>
      <w:r w:rsidR="001F5C17" w:rsidRPr="007A60B3">
        <w:rPr>
          <w:rFonts w:cs="Arial"/>
          <w:color w:val="333333"/>
          <w:sz w:val="24"/>
          <w:szCs w:val="24"/>
          <w:shd w:val="clear" w:color="auto" w:fill="FFFFFF"/>
        </w:rPr>
        <w:t>: 2610 962609, email:</w:t>
      </w:r>
      <w:r w:rsidR="001F5C17" w:rsidRPr="007A60B3">
        <w:rPr>
          <w:rStyle w:val="apple-converted-space"/>
          <w:rFonts w:cs="Arial"/>
          <w:color w:val="333333"/>
          <w:sz w:val="24"/>
          <w:szCs w:val="24"/>
          <w:shd w:val="clear" w:color="auto" w:fill="FFFFFF"/>
        </w:rPr>
        <w:t> </w:t>
      </w:r>
      <w:hyperlink r:id="rId11" w:history="1">
        <w:r w:rsidR="001F5C17" w:rsidRPr="007A60B3">
          <w:rPr>
            <w:rStyle w:val="Hyperlink"/>
            <w:rFonts w:cs="Arial"/>
            <w:color w:val="7F3128"/>
            <w:sz w:val="24"/>
            <w:szCs w:val="24"/>
            <w:u w:val="none"/>
            <w:shd w:val="clear" w:color="auto" w:fill="FFFFFF"/>
          </w:rPr>
          <w:t>olgeorg@upatras.gr</w:t>
        </w:r>
      </w:hyperlink>
      <w:r w:rsidR="005D7611">
        <w:rPr>
          <w:rStyle w:val="Hyperlink"/>
          <w:rFonts w:cs="Arial"/>
          <w:color w:val="7F3128"/>
          <w:sz w:val="24"/>
          <w:szCs w:val="24"/>
          <w:u w:val="none"/>
          <w:shd w:val="clear" w:color="auto" w:fill="FFFFFF"/>
        </w:rPr>
        <w:t xml:space="preserve">. </w:t>
      </w:r>
      <w:r w:rsidR="005D7611">
        <w:rPr>
          <w:rStyle w:val="Hyperlink"/>
          <w:rFonts w:cs="Arial"/>
          <w:color w:val="auto"/>
          <w:sz w:val="24"/>
          <w:szCs w:val="24"/>
          <w:u w:val="none"/>
          <w:shd w:val="clear" w:color="auto" w:fill="FFFFFF"/>
        </w:rPr>
        <w:t xml:space="preserve">Για ερωτήματα σχετικά με τα μεταδομένα, τις θεματικές ενότητες καθώς και για την βιβλιογραφία επικοινωνήστε με την κα Ευγενία Ορφανού, </w:t>
      </w:r>
      <w:proofErr w:type="spellStart"/>
      <w:r w:rsidR="005D7611">
        <w:rPr>
          <w:rStyle w:val="Hyperlink"/>
          <w:rFonts w:cs="Arial"/>
          <w:color w:val="auto"/>
          <w:sz w:val="24"/>
          <w:szCs w:val="24"/>
          <w:u w:val="none"/>
          <w:shd w:val="clear" w:color="auto" w:fill="FFFFFF"/>
        </w:rPr>
        <w:t>τηλ</w:t>
      </w:r>
      <w:proofErr w:type="spellEnd"/>
      <w:r w:rsidR="005D7611">
        <w:rPr>
          <w:rStyle w:val="Hyperlink"/>
          <w:rFonts w:cs="Arial"/>
          <w:color w:val="auto"/>
          <w:sz w:val="24"/>
          <w:szCs w:val="24"/>
          <w:u w:val="none"/>
          <w:shd w:val="clear" w:color="auto" w:fill="FFFFFF"/>
        </w:rPr>
        <w:t xml:space="preserve">: 2610969630 </w:t>
      </w:r>
      <w:r w:rsidR="005D7611">
        <w:rPr>
          <w:rStyle w:val="Hyperlink"/>
          <w:rFonts w:cs="Arial"/>
          <w:color w:val="auto"/>
          <w:sz w:val="24"/>
          <w:szCs w:val="24"/>
          <w:u w:val="none"/>
          <w:shd w:val="clear" w:color="auto" w:fill="FFFFFF"/>
          <w:lang w:val="en-US"/>
        </w:rPr>
        <w:t>email</w:t>
      </w:r>
      <w:r w:rsidR="005D7611" w:rsidRPr="005D7611">
        <w:rPr>
          <w:rStyle w:val="Hyperlink"/>
          <w:rFonts w:cs="Arial"/>
          <w:color w:val="auto"/>
          <w:sz w:val="24"/>
          <w:szCs w:val="24"/>
          <w:u w:val="none"/>
          <w:shd w:val="clear" w:color="auto" w:fill="FFFFFF"/>
        </w:rPr>
        <w:t xml:space="preserve">: </w:t>
      </w:r>
      <w:r w:rsidR="005D7611">
        <w:rPr>
          <w:rStyle w:val="Hyperlink"/>
          <w:rFonts w:cs="Arial"/>
          <w:color w:val="auto"/>
          <w:sz w:val="24"/>
          <w:szCs w:val="24"/>
          <w:u w:val="none"/>
          <w:shd w:val="clear" w:color="auto" w:fill="FFFFFF"/>
          <w:lang w:val="en-US"/>
        </w:rPr>
        <w:t>eorfanou</w:t>
      </w:r>
      <w:r w:rsidR="005D7611" w:rsidRPr="005D7611">
        <w:rPr>
          <w:rStyle w:val="Hyperlink"/>
          <w:rFonts w:cs="Arial"/>
          <w:color w:val="auto"/>
          <w:sz w:val="24"/>
          <w:szCs w:val="24"/>
          <w:u w:val="none"/>
          <w:shd w:val="clear" w:color="auto" w:fill="FFFFFF"/>
        </w:rPr>
        <w:t>@</w:t>
      </w:r>
      <w:proofErr w:type="spellStart"/>
      <w:r w:rsidR="005D7611">
        <w:rPr>
          <w:rStyle w:val="Hyperlink"/>
          <w:rFonts w:cs="Arial"/>
          <w:color w:val="auto"/>
          <w:sz w:val="24"/>
          <w:szCs w:val="24"/>
          <w:u w:val="none"/>
          <w:shd w:val="clear" w:color="auto" w:fill="FFFFFF"/>
          <w:lang w:val="en-US"/>
        </w:rPr>
        <w:t>upatras</w:t>
      </w:r>
      <w:proofErr w:type="spellEnd"/>
      <w:r w:rsidR="005D7611" w:rsidRPr="005D7611">
        <w:rPr>
          <w:rStyle w:val="Hyperlink"/>
          <w:rFonts w:cs="Arial"/>
          <w:color w:val="auto"/>
          <w:sz w:val="24"/>
          <w:szCs w:val="24"/>
          <w:u w:val="none"/>
          <w:shd w:val="clear" w:color="auto" w:fill="FFFFFF"/>
        </w:rPr>
        <w:t>.</w:t>
      </w:r>
      <w:r w:rsidR="005D7611">
        <w:rPr>
          <w:rStyle w:val="Hyperlink"/>
          <w:rFonts w:cs="Arial"/>
          <w:color w:val="auto"/>
          <w:sz w:val="24"/>
          <w:szCs w:val="24"/>
          <w:u w:val="none"/>
          <w:shd w:val="clear" w:color="auto" w:fill="FFFFFF"/>
          <w:lang w:val="en-US"/>
        </w:rPr>
        <w:t>gr</w:t>
      </w:r>
    </w:p>
    <w:p w:rsidR="001F5C17" w:rsidRPr="007A60B3" w:rsidRDefault="001F5C17" w:rsidP="007A60B3">
      <w:pPr>
        <w:pStyle w:val="ListParagraph"/>
        <w:tabs>
          <w:tab w:val="left" w:pos="0"/>
        </w:tabs>
        <w:jc w:val="both"/>
        <w:rPr>
          <w:sz w:val="24"/>
          <w:szCs w:val="24"/>
        </w:rPr>
      </w:pPr>
    </w:p>
    <w:p w:rsidR="001F5C17" w:rsidRPr="007A60B3" w:rsidRDefault="001F5C17" w:rsidP="007A60B3">
      <w:pPr>
        <w:pStyle w:val="ListParagraph"/>
        <w:tabs>
          <w:tab w:val="left" w:pos="0"/>
        </w:tabs>
        <w:jc w:val="both"/>
        <w:rPr>
          <w:sz w:val="24"/>
          <w:szCs w:val="24"/>
        </w:rPr>
      </w:pPr>
    </w:p>
    <w:p w:rsidR="00CF2744" w:rsidRPr="007A60B3" w:rsidRDefault="005D7611" w:rsidP="007A60B3">
      <w:pPr>
        <w:jc w:val="both"/>
        <w:rPr>
          <w:sz w:val="24"/>
          <w:szCs w:val="24"/>
        </w:rPr>
      </w:pPr>
    </w:p>
    <w:sectPr w:rsidR="00CF2744" w:rsidRPr="007A60B3" w:rsidSect="007A60B3">
      <w:pgSz w:w="11906" w:h="16838"/>
      <w:pgMar w:top="709" w:right="1800" w:bottom="426"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36D1"/>
    <w:multiLevelType w:val="hybridMultilevel"/>
    <w:tmpl w:val="676644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F35FC9"/>
    <w:multiLevelType w:val="multilevel"/>
    <w:tmpl w:val="F658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86A7D"/>
    <w:multiLevelType w:val="multilevel"/>
    <w:tmpl w:val="084A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6D"/>
    <w:rsid w:val="001F5C17"/>
    <w:rsid w:val="002C7DCC"/>
    <w:rsid w:val="005D7611"/>
    <w:rsid w:val="006C226C"/>
    <w:rsid w:val="007A60B3"/>
    <w:rsid w:val="00C2576D"/>
    <w:rsid w:val="00C95BA9"/>
    <w:rsid w:val="00CE1F6B"/>
    <w:rsid w:val="00F835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301EB-5255-4C89-A929-B1A701CB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76D"/>
    <w:pPr>
      <w:ind w:left="720"/>
      <w:contextualSpacing/>
    </w:pPr>
  </w:style>
  <w:style w:type="character" w:styleId="Hyperlink">
    <w:name w:val="Hyperlink"/>
    <w:basedOn w:val="DefaultParagraphFont"/>
    <w:uiPriority w:val="99"/>
    <w:unhideWhenUsed/>
    <w:rsid w:val="00C2576D"/>
    <w:rPr>
      <w:color w:val="0000FF"/>
      <w:u w:val="single"/>
    </w:rPr>
  </w:style>
  <w:style w:type="paragraph" w:styleId="Title">
    <w:name w:val="Title"/>
    <w:basedOn w:val="Normal"/>
    <w:next w:val="Normal"/>
    <w:link w:val="TitleChar"/>
    <w:uiPriority w:val="10"/>
    <w:qFormat/>
    <w:rsid w:val="001F5C17"/>
    <w:pPr>
      <w:spacing w:after="200" w:line="240" w:lineRule="auto"/>
      <w:contextualSpacing/>
    </w:pPr>
    <w:rPr>
      <w:rFonts w:ascii="Arial" w:eastAsiaTheme="majorEastAsia" w:hAnsi="Arial" w:cstheme="majorBidi"/>
      <w:b/>
      <w:spacing w:val="5"/>
      <w:sz w:val="36"/>
      <w:szCs w:val="52"/>
      <w:lang w:val="en-US" w:bidi="en-US"/>
    </w:rPr>
  </w:style>
  <w:style w:type="character" w:customStyle="1" w:styleId="TitleChar">
    <w:name w:val="Title Char"/>
    <w:basedOn w:val="DefaultParagraphFont"/>
    <w:link w:val="Title"/>
    <w:uiPriority w:val="10"/>
    <w:rsid w:val="001F5C17"/>
    <w:rPr>
      <w:rFonts w:ascii="Arial" w:eastAsiaTheme="majorEastAsia" w:hAnsi="Arial" w:cstheme="majorBidi"/>
      <w:b/>
      <w:spacing w:val="5"/>
      <w:sz w:val="36"/>
      <w:szCs w:val="52"/>
      <w:lang w:val="en-US" w:bidi="en-US"/>
    </w:rPr>
  </w:style>
  <w:style w:type="character" w:customStyle="1" w:styleId="apple-converted-space">
    <w:name w:val="apple-converted-space"/>
    <w:basedOn w:val="DefaultParagraphFont"/>
    <w:rsid w:val="001F5C17"/>
  </w:style>
  <w:style w:type="paragraph" w:styleId="NormalWeb">
    <w:name w:val="Normal (Web)"/>
    <w:basedOn w:val="Normal"/>
    <w:uiPriority w:val="99"/>
    <w:semiHidden/>
    <w:unhideWhenUsed/>
    <w:rsid w:val="006C226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37079">
      <w:bodyDiv w:val="1"/>
      <w:marLeft w:val="0"/>
      <w:marRight w:val="0"/>
      <w:marTop w:val="0"/>
      <w:marBottom w:val="0"/>
      <w:divBdr>
        <w:top w:val="none" w:sz="0" w:space="0" w:color="auto"/>
        <w:left w:val="none" w:sz="0" w:space="0" w:color="auto"/>
        <w:bottom w:val="none" w:sz="0" w:space="0" w:color="auto"/>
        <w:right w:val="none" w:sz="0" w:space="0" w:color="auto"/>
      </w:divBdr>
      <w:divsChild>
        <w:div w:id="1692950506">
          <w:marLeft w:val="1004"/>
          <w:marRight w:val="0"/>
          <w:marTop w:val="0"/>
          <w:marBottom w:val="0"/>
          <w:divBdr>
            <w:top w:val="none" w:sz="0" w:space="0" w:color="auto"/>
            <w:left w:val="none" w:sz="0" w:space="0" w:color="auto"/>
            <w:bottom w:val="none" w:sz="0" w:space="0" w:color="auto"/>
            <w:right w:val="none" w:sz="0" w:space="0" w:color="auto"/>
          </w:divBdr>
        </w:div>
      </w:divsChild>
    </w:div>
    <w:div w:id="1305089335">
      <w:bodyDiv w:val="1"/>
      <w:marLeft w:val="0"/>
      <w:marRight w:val="0"/>
      <w:marTop w:val="0"/>
      <w:marBottom w:val="0"/>
      <w:divBdr>
        <w:top w:val="none" w:sz="0" w:space="0" w:color="auto"/>
        <w:left w:val="none" w:sz="0" w:space="0" w:color="auto"/>
        <w:bottom w:val="none" w:sz="0" w:space="0" w:color="auto"/>
        <w:right w:val="none" w:sz="0" w:space="0" w:color="auto"/>
      </w:divBdr>
    </w:div>
    <w:div w:id="1773551743">
      <w:bodyDiv w:val="1"/>
      <w:marLeft w:val="0"/>
      <w:marRight w:val="0"/>
      <w:marTop w:val="0"/>
      <w:marBottom w:val="0"/>
      <w:divBdr>
        <w:top w:val="none" w:sz="0" w:space="0" w:color="auto"/>
        <w:left w:val="none" w:sz="0" w:space="0" w:color="auto"/>
        <w:bottom w:val="none" w:sz="0" w:space="0" w:color="auto"/>
        <w:right w:val="none" w:sz="0" w:space="0" w:color="auto"/>
      </w:divBdr>
    </w:div>
    <w:div w:id="2004507231">
      <w:bodyDiv w:val="1"/>
      <w:marLeft w:val="0"/>
      <w:marRight w:val="0"/>
      <w:marTop w:val="0"/>
      <w:marBottom w:val="0"/>
      <w:divBdr>
        <w:top w:val="none" w:sz="0" w:space="0" w:color="auto"/>
        <w:left w:val="none" w:sz="0" w:space="0" w:color="auto"/>
        <w:bottom w:val="none" w:sz="0" w:space="0" w:color="auto"/>
        <w:right w:val="none" w:sz="0" w:space="0" w:color="auto"/>
      </w:divBdr>
      <w:divsChild>
        <w:div w:id="726420261">
          <w:marLeft w:val="-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project.upatras.gr/taxonomy/term/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s.upatr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lgeorg@upatras.gr" TargetMode="External"/><Relationship Id="rId5" Type="http://schemas.openxmlformats.org/officeDocument/2006/relationships/image" Target="media/image1.jpeg"/><Relationship Id="rId10" Type="http://schemas.openxmlformats.org/officeDocument/2006/relationships/hyperlink" Target="mailto:fidas@ece.upatras.gr" TargetMode="External"/><Relationship Id="rId4" Type="http://schemas.openxmlformats.org/officeDocument/2006/relationships/webSettings" Target="webSettings.xml"/><Relationship Id="rId9" Type="http://schemas.openxmlformats.org/officeDocument/2006/relationships/hyperlink" Target="mailto:fiori@lis.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721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eorfanou</dc:creator>
  <cp:keywords/>
  <dc:description/>
  <cp:lastModifiedBy>eorfanou</cp:lastModifiedBy>
  <cp:revision>7</cp:revision>
  <dcterms:created xsi:type="dcterms:W3CDTF">2014-02-03T11:34:00Z</dcterms:created>
  <dcterms:modified xsi:type="dcterms:W3CDTF">2014-02-06T12:36:00Z</dcterms:modified>
</cp:coreProperties>
</file>