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F5" w:rsidRPr="00CA4EF5" w:rsidRDefault="00AC62F2" w:rsidP="00CA4EF5">
      <w:pPr>
        <w:ind w:firstLine="720"/>
        <w:jc w:val="center"/>
        <w:rPr>
          <w:b/>
          <w:sz w:val="40"/>
          <w:szCs w:val="40"/>
        </w:rPr>
      </w:pPr>
      <w:r>
        <w:rPr>
          <w:b/>
          <w:sz w:val="40"/>
          <w:szCs w:val="40"/>
        </w:rPr>
        <w:t>ΔΙΑΓΝΩΣΗ ΚΑΙ ΘΕΡΑΠΕΙΑ ΤΗΣ ΟΞΕΙΑΣ ΚΑΙ ΧΡΟΝΙΑΣ ΚΑΡΔΙΑΚΗΣ ΑΝΕΠΑΡΚΕΙΑΣ</w:t>
      </w:r>
    </w:p>
    <w:p w:rsidR="00CA4EF5" w:rsidRPr="003612F6" w:rsidRDefault="00CA4EF5" w:rsidP="00CA4EF5">
      <w:pPr>
        <w:ind w:left="-567" w:right="-567"/>
        <w:rPr>
          <w:sz w:val="28"/>
          <w:szCs w:val="28"/>
          <w:vertAlign w:val="superscript"/>
        </w:rPr>
      </w:pPr>
      <w:r w:rsidRPr="003612F6">
        <w:rPr>
          <w:sz w:val="28"/>
          <w:szCs w:val="28"/>
        </w:rPr>
        <w:t>Μακρής Αθανάσιος</w:t>
      </w:r>
      <w:r w:rsidRPr="003612F6">
        <w:rPr>
          <w:sz w:val="28"/>
          <w:szCs w:val="28"/>
          <w:vertAlign w:val="superscript"/>
        </w:rPr>
        <w:t>1</w:t>
      </w:r>
      <w:r w:rsidRPr="003612F6">
        <w:rPr>
          <w:sz w:val="28"/>
          <w:szCs w:val="28"/>
        </w:rPr>
        <w:t>, Βλασσοπούλου Νίκη</w:t>
      </w:r>
      <w:r w:rsidRPr="003612F6">
        <w:rPr>
          <w:sz w:val="28"/>
          <w:szCs w:val="28"/>
          <w:vertAlign w:val="superscript"/>
        </w:rPr>
        <w:t>2</w:t>
      </w:r>
    </w:p>
    <w:p w:rsidR="00CA4EF5" w:rsidRPr="003612F6" w:rsidRDefault="00CA4EF5" w:rsidP="00CA4EF5">
      <w:pPr>
        <w:ind w:left="-567" w:right="-567"/>
        <w:rPr>
          <w:sz w:val="28"/>
          <w:szCs w:val="28"/>
        </w:rPr>
      </w:pPr>
      <w:r w:rsidRPr="003612F6">
        <w:rPr>
          <w:sz w:val="28"/>
          <w:szCs w:val="28"/>
        </w:rPr>
        <w:t>1 Ειδικευόμενος</w:t>
      </w:r>
      <w:r>
        <w:rPr>
          <w:sz w:val="28"/>
          <w:szCs w:val="28"/>
        </w:rPr>
        <w:t xml:space="preserve"> Καρδιολογικής Κ</w:t>
      </w:r>
      <w:r w:rsidRPr="003612F6">
        <w:rPr>
          <w:sz w:val="28"/>
          <w:szCs w:val="28"/>
        </w:rPr>
        <w:t xml:space="preserve">λινικής </w:t>
      </w:r>
      <w:r>
        <w:rPr>
          <w:sz w:val="28"/>
          <w:szCs w:val="28"/>
        </w:rPr>
        <w:t>ΠΓΝΠ</w:t>
      </w:r>
    </w:p>
    <w:p w:rsidR="00457709" w:rsidRDefault="00CA4EF5" w:rsidP="00CA4EF5">
      <w:pPr>
        <w:ind w:left="-567" w:right="-567"/>
        <w:rPr>
          <w:sz w:val="28"/>
          <w:szCs w:val="28"/>
        </w:rPr>
      </w:pPr>
      <w:r w:rsidRPr="003612F6">
        <w:rPr>
          <w:sz w:val="28"/>
          <w:szCs w:val="28"/>
        </w:rPr>
        <w:t xml:space="preserve">2 Επιμελήτρια Α’ </w:t>
      </w:r>
      <w:r>
        <w:rPr>
          <w:sz w:val="28"/>
          <w:szCs w:val="28"/>
        </w:rPr>
        <w:t>Καρδιολογικής Κ</w:t>
      </w:r>
      <w:r w:rsidRPr="003612F6">
        <w:rPr>
          <w:sz w:val="28"/>
          <w:szCs w:val="28"/>
        </w:rPr>
        <w:t xml:space="preserve">λινικής </w:t>
      </w:r>
      <w:r>
        <w:rPr>
          <w:sz w:val="28"/>
          <w:szCs w:val="28"/>
        </w:rPr>
        <w:t>ΠΓΝΠ</w:t>
      </w:r>
    </w:p>
    <w:p w:rsidR="00321670" w:rsidRDefault="00321670" w:rsidP="00CA4EF5">
      <w:pPr>
        <w:ind w:left="-567" w:right="-567"/>
        <w:rPr>
          <w:sz w:val="28"/>
          <w:szCs w:val="28"/>
        </w:rPr>
      </w:pPr>
    </w:p>
    <w:p w:rsidR="00321670" w:rsidRDefault="00321670" w:rsidP="00CA4EF5">
      <w:pPr>
        <w:ind w:left="-567" w:right="-567"/>
        <w:rPr>
          <w:sz w:val="28"/>
          <w:szCs w:val="28"/>
        </w:rPr>
      </w:pPr>
    </w:p>
    <w:p w:rsidR="00321670" w:rsidRDefault="00321670" w:rsidP="00321670">
      <w:pPr>
        <w:pStyle w:val="a7"/>
        <w:numPr>
          <w:ilvl w:val="0"/>
          <w:numId w:val="6"/>
        </w:numPr>
        <w:tabs>
          <w:tab w:val="left" w:pos="1094"/>
        </w:tabs>
        <w:ind w:left="-567" w:hanging="426"/>
        <w:jc w:val="both"/>
        <w:rPr>
          <w:sz w:val="28"/>
          <w:szCs w:val="28"/>
        </w:rPr>
      </w:pPr>
      <w:r>
        <w:rPr>
          <w:sz w:val="28"/>
          <w:szCs w:val="28"/>
        </w:rPr>
        <w:t xml:space="preserve">Η καρδιακή ανεπάρκεια είναι ένα κλινικό σύνδρομο με χαρακτηριστικά </w:t>
      </w:r>
      <w:r w:rsidRPr="00B778A3">
        <w:rPr>
          <w:b/>
          <w:sz w:val="28"/>
          <w:szCs w:val="28"/>
        </w:rPr>
        <w:t>σημεία</w:t>
      </w:r>
      <w:r>
        <w:rPr>
          <w:sz w:val="28"/>
          <w:szCs w:val="28"/>
        </w:rPr>
        <w:t xml:space="preserve"> (πχ αυξημένη σφαγιτιδική πίεση, υγροί ρόγχοι στους πνεύμονες, μετατοπισμένη καρδιακή ώση) και </w:t>
      </w:r>
      <w:r w:rsidRPr="00B778A3">
        <w:rPr>
          <w:b/>
          <w:sz w:val="28"/>
          <w:szCs w:val="28"/>
        </w:rPr>
        <w:t>συμπτώματα</w:t>
      </w:r>
      <w:r>
        <w:rPr>
          <w:sz w:val="28"/>
          <w:szCs w:val="28"/>
        </w:rPr>
        <w:t xml:space="preserve"> (πχ δύσπνοια, οιδήματα σφυρών, κόπωση).</w:t>
      </w:r>
    </w:p>
    <w:p w:rsidR="001D5FD2" w:rsidRPr="001D5FD2" w:rsidRDefault="00321670" w:rsidP="001D5FD2">
      <w:pPr>
        <w:pStyle w:val="a7"/>
        <w:numPr>
          <w:ilvl w:val="0"/>
          <w:numId w:val="6"/>
        </w:numPr>
        <w:tabs>
          <w:tab w:val="left" w:pos="1094"/>
        </w:tabs>
        <w:ind w:left="-567" w:hanging="426"/>
        <w:jc w:val="both"/>
        <w:rPr>
          <w:sz w:val="28"/>
          <w:szCs w:val="28"/>
        </w:rPr>
      </w:pPr>
      <w:r>
        <w:rPr>
          <w:sz w:val="28"/>
          <w:szCs w:val="28"/>
        </w:rPr>
        <w:t>Σε μια σύγχρονη ταξινόμηση, κατατάσσεται σε καρδιακή ανεπάρκεια με διατηρημένο (</w:t>
      </w:r>
      <w:r w:rsidRPr="00B778A3">
        <w:rPr>
          <w:b/>
          <w:sz w:val="28"/>
          <w:szCs w:val="28"/>
          <w:lang w:val="en-US"/>
        </w:rPr>
        <w:t>HFpEF</w:t>
      </w:r>
      <w:r w:rsidRPr="00B778A3">
        <w:rPr>
          <w:sz w:val="28"/>
          <w:szCs w:val="28"/>
        </w:rPr>
        <w:t xml:space="preserve">), </w:t>
      </w:r>
      <w:r>
        <w:rPr>
          <w:sz w:val="28"/>
          <w:szCs w:val="28"/>
        </w:rPr>
        <w:t>ενδιάμεσο (</w:t>
      </w:r>
      <w:r w:rsidRPr="00B778A3">
        <w:rPr>
          <w:b/>
          <w:sz w:val="28"/>
          <w:szCs w:val="28"/>
          <w:lang w:val="en-US"/>
        </w:rPr>
        <w:t>HFmrEF</w:t>
      </w:r>
      <w:r w:rsidRPr="00B778A3">
        <w:rPr>
          <w:sz w:val="28"/>
          <w:szCs w:val="28"/>
        </w:rPr>
        <w:t>)</w:t>
      </w:r>
      <w:r>
        <w:rPr>
          <w:sz w:val="28"/>
          <w:szCs w:val="28"/>
        </w:rPr>
        <w:t xml:space="preserve"> ή μειωμένο</w:t>
      </w:r>
      <w:r w:rsidRPr="00B778A3">
        <w:rPr>
          <w:sz w:val="28"/>
          <w:szCs w:val="28"/>
        </w:rPr>
        <w:t xml:space="preserve"> (</w:t>
      </w:r>
      <w:r w:rsidRPr="00B778A3">
        <w:rPr>
          <w:b/>
          <w:sz w:val="28"/>
          <w:szCs w:val="28"/>
          <w:lang w:val="en-US"/>
        </w:rPr>
        <w:t>HFrEF</w:t>
      </w:r>
      <w:r w:rsidRPr="00B778A3">
        <w:rPr>
          <w:sz w:val="28"/>
          <w:szCs w:val="28"/>
        </w:rPr>
        <w:t>)</w:t>
      </w:r>
      <w:r>
        <w:rPr>
          <w:sz w:val="28"/>
          <w:szCs w:val="28"/>
        </w:rPr>
        <w:t xml:space="preserve"> κλάσμα εξωθήσεως.</w:t>
      </w:r>
    </w:p>
    <w:p w:rsidR="001D5FD2" w:rsidRPr="001D5FD2" w:rsidRDefault="001D5FD2" w:rsidP="001D5FD2">
      <w:pPr>
        <w:pStyle w:val="a7"/>
        <w:numPr>
          <w:ilvl w:val="0"/>
          <w:numId w:val="6"/>
        </w:numPr>
        <w:tabs>
          <w:tab w:val="left" w:pos="1094"/>
        </w:tabs>
        <w:ind w:left="-567" w:hanging="426"/>
        <w:jc w:val="both"/>
        <w:rPr>
          <w:b/>
          <w:sz w:val="28"/>
          <w:szCs w:val="28"/>
        </w:rPr>
      </w:pPr>
      <w:r w:rsidRPr="00347D2D">
        <w:rPr>
          <w:b/>
          <w:sz w:val="28"/>
          <w:szCs w:val="28"/>
        </w:rPr>
        <w:t>Οξεία καρδιακή ανεπάρκεια</w:t>
      </w:r>
      <w:r>
        <w:rPr>
          <w:sz w:val="28"/>
          <w:szCs w:val="28"/>
        </w:rPr>
        <w:t xml:space="preserve"> (ΟΚΑ) είναι η οξεία εγκατάσταση ή επιδείνωση συμπτωμάτων και σημείων καρδιακής ανεπάρκειας. Είναι μία απειλητική για την ζωή κατάσταση που απαιτεί άμεση εκτίμηση και θεραπεία. </w:t>
      </w:r>
    </w:p>
    <w:p w:rsidR="00321670" w:rsidRDefault="00321670" w:rsidP="00321670">
      <w:pPr>
        <w:pStyle w:val="a7"/>
        <w:numPr>
          <w:ilvl w:val="0"/>
          <w:numId w:val="6"/>
        </w:numPr>
        <w:tabs>
          <w:tab w:val="left" w:pos="1094"/>
        </w:tabs>
        <w:ind w:left="-567" w:hanging="426"/>
        <w:jc w:val="both"/>
        <w:rPr>
          <w:sz w:val="28"/>
          <w:szCs w:val="28"/>
        </w:rPr>
      </w:pPr>
      <w:r w:rsidRPr="000F27C1">
        <w:rPr>
          <w:b/>
          <w:sz w:val="28"/>
          <w:szCs w:val="28"/>
        </w:rPr>
        <w:t>Αιτίες</w:t>
      </w:r>
      <w:r>
        <w:rPr>
          <w:sz w:val="28"/>
          <w:szCs w:val="28"/>
        </w:rPr>
        <w:t xml:space="preserve"> της καρδιακής ανεπάρκειας μπορεί να αποτελούν παθήσεις του μυοκαρδίου (πχ ισχαιμική, διατατική ή υπερτροφική μυοκαρδιοπάθεια), παθολογικές καταστάσεις φόρτισης (πχ βαλβιδοπάθειες) ή αρρυθμίες.</w:t>
      </w:r>
    </w:p>
    <w:p w:rsidR="00321670" w:rsidRDefault="00321670" w:rsidP="00321670">
      <w:pPr>
        <w:pStyle w:val="a7"/>
        <w:numPr>
          <w:ilvl w:val="0"/>
          <w:numId w:val="6"/>
        </w:numPr>
        <w:tabs>
          <w:tab w:val="left" w:pos="1094"/>
        </w:tabs>
        <w:ind w:left="-567" w:hanging="426"/>
        <w:jc w:val="both"/>
        <w:rPr>
          <w:sz w:val="28"/>
          <w:szCs w:val="28"/>
        </w:rPr>
      </w:pPr>
      <w:r>
        <w:rPr>
          <w:sz w:val="28"/>
          <w:szCs w:val="28"/>
        </w:rPr>
        <w:t xml:space="preserve">Η </w:t>
      </w:r>
      <w:r w:rsidRPr="000F27C1">
        <w:rPr>
          <w:b/>
          <w:sz w:val="28"/>
          <w:szCs w:val="28"/>
        </w:rPr>
        <w:t>διάγνωση</w:t>
      </w:r>
      <w:r>
        <w:rPr>
          <w:sz w:val="28"/>
          <w:szCs w:val="28"/>
        </w:rPr>
        <w:t xml:space="preserve"> της καρδιακής ανεπάρκειας βασίζεται κυρίως στη λήψη λεπτομερούς ιστορικού, τα σημεία και συμπτώματα του ασθενούς, το ΗΚΓ, τις εργαστηριακές εξετάσεις (πχ νατριουρητικά πεπτίδια)</w:t>
      </w:r>
      <w:r w:rsidRPr="00495739">
        <w:rPr>
          <w:sz w:val="28"/>
          <w:szCs w:val="28"/>
        </w:rPr>
        <w:t xml:space="preserve"> </w:t>
      </w:r>
      <w:r>
        <w:rPr>
          <w:sz w:val="28"/>
          <w:szCs w:val="28"/>
        </w:rPr>
        <w:t>καθώς και το διαθωρακικό υπέρηχο καρδιάς και άλλες απεικονιστικές εξετάσεις.</w:t>
      </w:r>
    </w:p>
    <w:p w:rsidR="00321670" w:rsidRDefault="00321670" w:rsidP="00321670">
      <w:pPr>
        <w:pStyle w:val="a7"/>
        <w:numPr>
          <w:ilvl w:val="0"/>
          <w:numId w:val="6"/>
        </w:numPr>
        <w:tabs>
          <w:tab w:val="left" w:pos="1094"/>
        </w:tabs>
        <w:ind w:left="-567" w:hanging="426"/>
        <w:jc w:val="both"/>
        <w:rPr>
          <w:sz w:val="28"/>
          <w:szCs w:val="28"/>
        </w:rPr>
      </w:pPr>
      <w:r>
        <w:rPr>
          <w:sz w:val="28"/>
          <w:szCs w:val="28"/>
        </w:rPr>
        <w:t xml:space="preserve">Η </w:t>
      </w:r>
      <w:r w:rsidRPr="00D40D78">
        <w:rPr>
          <w:b/>
          <w:sz w:val="28"/>
          <w:szCs w:val="28"/>
        </w:rPr>
        <w:t>θεραπεία</w:t>
      </w:r>
      <w:r>
        <w:rPr>
          <w:sz w:val="28"/>
          <w:szCs w:val="28"/>
        </w:rPr>
        <w:t xml:space="preserve"> σε ασθενείς με καρδιακή ανεπάρκεια στοχεύει στη βελτίωση της κλινικής τους κατάστασης, της λειτουργικής τους ικανότητας και της ποιότητας ζωής τους,  στο να αποτρέψει τις νοσηλείες σε νοσοκομεία και να μειώσει τη θνητότητα.</w:t>
      </w:r>
    </w:p>
    <w:p w:rsidR="00321670" w:rsidRPr="00AF64F0" w:rsidRDefault="00321670" w:rsidP="00AF64F0">
      <w:pPr>
        <w:pStyle w:val="a7"/>
        <w:numPr>
          <w:ilvl w:val="0"/>
          <w:numId w:val="6"/>
        </w:numPr>
        <w:tabs>
          <w:tab w:val="left" w:pos="1094"/>
        </w:tabs>
        <w:ind w:left="-567" w:hanging="426"/>
        <w:jc w:val="both"/>
        <w:rPr>
          <w:sz w:val="28"/>
          <w:szCs w:val="28"/>
        </w:rPr>
      </w:pPr>
      <w:r>
        <w:rPr>
          <w:sz w:val="28"/>
          <w:szCs w:val="28"/>
        </w:rPr>
        <w:t xml:space="preserve">Στη </w:t>
      </w:r>
      <w:r w:rsidRPr="000C4D18">
        <w:rPr>
          <w:b/>
          <w:sz w:val="28"/>
          <w:szCs w:val="28"/>
        </w:rPr>
        <w:t>φαρμακευτική θεραπεία</w:t>
      </w:r>
      <w:r>
        <w:rPr>
          <w:sz w:val="28"/>
          <w:szCs w:val="28"/>
        </w:rPr>
        <w:t xml:space="preserve"> </w:t>
      </w:r>
      <w:r w:rsidRPr="00AF64F0">
        <w:rPr>
          <w:b/>
          <w:sz w:val="28"/>
          <w:szCs w:val="28"/>
        </w:rPr>
        <w:t xml:space="preserve">της καρδιακής ανεπάρκειας με μειωμένο κλάσμα εξωθήσεως </w:t>
      </w:r>
      <w:r>
        <w:rPr>
          <w:sz w:val="28"/>
          <w:szCs w:val="28"/>
        </w:rPr>
        <w:t>της</w:t>
      </w:r>
      <w:r w:rsidR="00AF64F0">
        <w:rPr>
          <w:sz w:val="28"/>
          <w:szCs w:val="28"/>
        </w:rPr>
        <w:t xml:space="preserve"> αριστερής κοιλίας </w:t>
      </w:r>
      <w:r w:rsidRPr="00AF64F0">
        <w:rPr>
          <w:sz w:val="28"/>
          <w:szCs w:val="28"/>
        </w:rPr>
        <w:t>περιλαμβάνονται κυρίως οι αναστολείς του μετατρεπτικού ενζύμου της αγγειοτενσίνης (α-ΜΕΑ), οι β-</w:t>
      </w:r>
      <w:r w:rsidRPr="00AF64F0">
        <w:rPr>
          <w:sz w:val="28"/>
          <w:szCs w:val="28"/>
        </w:rPr>
        <w:lastRenderedPageBreak/>
        <w:t>αναστολείς, οι ανταγωνιστές υποδοχέων αλατοκορτικοειδών /αλδοστερόνης (</w:t>
      </w:r>
      <w:r w:rsidRPr="00AF64F0">
        <w:rPr>
          <w:sz w:val="28"/>
          <w:szCs w:val="28"/>
          <w:lang w:val="en-US"/>
        </w:rPr>
        <w:t>MRAs</w:t>
      </w:r>
      <w:r w:rsidRPr="00AF64F0">
        <w:rPr>
          <w:sz w:val="28"/>
          <w:szCs w:val="28"/>
        </w:rPr>
        <w:t>).</w:t>
      </w:r>
    </w:p>
    <w:p w:rsidR="00321670" w:rsidRDefault="00321670" w:rsidP="00321670">
      <w:pPr>
        <w:pStyle w:val="a7"/>
        <w:numPr>
          <w:ilvl w:val="0"/>
          <w:numId w:val="6"/>
        </w:numPr>
        <w:tabs>
          <w:tab w:val="left" w:pos="1094"/>
        </w:tabs>
        <w:ind w:left="-567" w:hanging="426"/>
        <w:jc w:val="both"/>
        <w:rPr>
          <w:sz w:val="28"/>
          <w:szCs w:val="28"/>
        </w:rPr>
      </w:pPr>
      <w:r>
        <w:rPr>
          <w:sz w:val="28"/>
          <w:szCs w:val="28"/>
        </w:rPr>
        <w:t>Μία νέα θεραπευτική κατηγορία, ο συνδυασμός ανταγωνιστή αγγειοτενσίνης/νεπριλυσίνης (</w:t>
      </w:r>
      <w:r w:rsidR="007F344F" w:rsidRPr="007F344F">
        <w:rPr>
          <w:b/>
          <w:sz w:val="28"/>
          <w:szCs w:val="28"/>
          <w:lang w:val="en-US"/>
        </w:rPr>
        <w:t>A</w:t>
      </w:r>
      <w:r w:rsidR="007F344F">
        <w:rPr>
          <w:sz w:val="28"/>
          <w:szCs w:val="28"/>
          <w:lang w:val="en-US"/>
        </w:rPr>
        <w:t>ngiotensin</w:t>
      </w:r>
      <w:r w:rsidR="007F344F" w:rsidRPr="007F344F">
        <w:rPr>
          <w:sz w:val="28"/>
          <w:szCs w:val="28"/>
        </w:rPr>
        <w:t xml:space="preserve"> </w:t>
      </w:r>
      <w:r w:rsidR="007F344F" w:rsidRPr="007F344F">
        <w:rPr>
          <w:b/>
          <w:sz w:val="28"/>
          <w:szCs w:val="28"/>
          <w:lang w:val="en-US"/>
        </w:rPr>
        <w:t>R</w:t>
      </w:r>
      <w:r w:rsidR="007F344F">
        <w:rPr>
          <w:sz w:val="28"/>
          <w:szCs w:val="28"/>
          <w:lang w:val="en-US"/>
        </w:rPr>
        <w:t>eceptor</w:t>
      </w:r>
      <w:r w:rsidR="007F344F" w:rsidRPr="007F344F">
        <w:rPr>
          <w:sz w:val="28"/>
          <w:szCs w:val="28"/>
        </w:rPr>
        <w:t xml:space="preserve">, </w:t>
      </w:r>
      <w:r w:rsidR="007F344F" w:rsidRPr="007F344F">
        <w:rPr>
          <w:b/>
          <w:sz w:val="28"/>
          <w:szCs w:val="28"/>
          <w:lang w:val="en-US"/>
        </w:rPr>
        <w:t>N</w:t>
      </w:r>
      <w:r w:rsidR="007F344F">
        <w:rPr>
          <w:sz w:val="28"/>
          <w:szCs w:val="28"/>
          <w:lang w:val="en-US"/>
        </w:rPr>
        <w:t>eprilysin</w:t>
      </w:r>
      <w:r w:rsidR="007F344F" w:rsidRPr="007F344F">
        <w:rPr>
          <w:sz w:val="28"/>
          <w:szCs w:val="28"/>
        </w:rPr>
        <w:t xml:space="preserve"> </w:t>
      </w:r>
      <w:r w:rsidR="007F344F">
        <w:rPr>
          <w:sz w:val="28"/>
          <w:szCs w:val="28"/>
          <w:lang w:val="en-US"/>
        </w:rPr>
        <w:t>Inhibitors</w:t>
      </w:r>
      <w:r w:rsidR="007F344F" w:rsidRPr="007F344F">
        <w:rPr>
          <w:sz w:val="28"/>
          <w:szCs w:val="28"/>
        </w:rPr>
        <w:t xml:space="preserve">, </w:t>
      </w:r>
      <w:r w:rsidRPr="00D2099F">
        <w:rPr>
          <w:b/>
          <w:sz w:val="28"/>
          <w:szCs w:val="28"/>
          <w:lang w:val="en-US"/>
        </w:rPr>
        <w:t>ARNI</w:t>
      </w:r>
      <w:r w:rsidRPr="00D40D78">
        <w:rPr>
          <w:sz w:val="28"/>
          <w:szCs w:val="28"/>
        </w:rPr>
        <w:t>)</w:t>
      </w:r>
      <w:r>
        <w:rPr>
          <w:sz w:val="28"/>
          <w:szCs w:val="28"/>
        </w:rPr>
        <w:t xml:space="preserve"> προσφέρει πολλά υποσχόμενα δεδομένα για τη θεραπεία συγκεκριμένων ασθενών.</w:t>
      </w:r>
    </w:p>
    <w:p w:rsidR="00321670" w:rsidRPr="00D2099F" w:rsidRDefault="00321670" w:rsidP="00321670">
      <w:pPr>
        <w:pStyle w:val="a7"/>
        <w:numPr>
          <w:ilvl w:val="0"/>
          <w:numId w:val="6"/>
        </w:numPr>
        <w:tabs>
          <w:tab w:val="left" w:pos="1094"/>
        </w:tabs>
        <w:ind w:left="-567" w:hanging="426"/>
        <w:jc w:val="both"/>
        <w:rPr>
          <w:b/>
          <w:sz w:val="28"/>
          <w:szCs w:val="28"/>
        </w:rPr>
      </w:pPr>
      <w:r>
        <w:rPr>
          <w:sz w:val="28"/>
          <w:szCs w:val="28"/>
        </w:rPr>
        <w:t xml:space="preserve">Σχεδόν 50% των θανάτων στην καρδιακή ανεπάρκεια οφείλονται σε </w:t>
      </w:r>
      <w:r w:rsidRPr="000C4D18">
        <w:rPr>
          <w:b/>
          <w:sz w:val="28"/>
          <w:szCs w:val="28"/>
        </w:rPr>
        <w:t xml:space="preserve">αιφνίδιο καρδιακό θάνατο </w:t>
      </w:r>
      <w:r w:rsidRPr="00D2099F">
        <w:rPr>
          <w:sz w:val="28"/>
          <w:szCs w:val="28"/>
        </w:rPr>
        <w:t>(</w:t>
      </w:r>
      <w:r w:rsidRPr="00D2099F">
        <w:rPr>
          <w:sz w:val="28"/>
          <w:szCs w:val="28"/>
          <w:lang w:val="en-US"/>
        </w:rPr>
        <w:t>SCD</w:t>
      </w:r>
      <w:r w:rsidRPr="00D2099F">
        <w:rPr>
          <w:sz w:val="28"/>
          <w:szCs w:val="28"/>
        </w:rPr>
        <w:t>),</w:t>
      </w:r>
      <w:r w:rsidRPr="00D2099F">
        <w:rPr>
          <w:b/>
          <w:sz w:val="28"/>
          <w:szCs w:val="28"/>
        </w:rPr>
        <w:t xml:space="preserve"> </w:t>
      </w:r>
      <w:r>
        <w:rPr>
          <w:sz w:val="28"/>
          <w:szCs w:val="28"/>
        </w:rPr>
        <w:t>ο οποίος μπορεί να προληφθεί πρωτογενώς ή δευτερογενώς</w:t>
      </w:r>
      <w:r w:rsidRPr="00D2099F">
        <w:rPr>
          <w:sz w:val="28"/>
          <w:szCs w:val="28"/>
        </w:rPr>
        <w:t xml:space="preserve"> </w:t>
      </w:r>
      <w:r>
        <w:rPr>
          <w:sz w:val="28"/>
          <w:szCs w:val="28"/>
        </w:rPr>
        <w:t>με εμφύτευση απινιδωτή σε συγκεκριμένους ασθενείς.</w:t>
      </w:r>
    </w:p>
    <w:p w:rsidR="00321670" w:rsidRPr="00AF64F0" w:rsidRDefault="00321670" w:rsidP="003F05A0">
      <w:pPr>
        <w:pStyle w:val="a7"/>
        <w:numPr>
          <w:ilvl w:val="0"/>
          <w:numId w:val="6"/>
        </w:numPr>
        <w:tabs>
          <w:tab w:val="left" w:pos="1094"/>
        </w:tabs>
        <w:ind w:left="-567" w:right="-567" w:hanging="426"/>
        <w:jc w:val="both"/>
        <w:rPr>
          <w:b/>
          <w:sz w:val="32"/>
          <w:szCs w:val="32"/>
        </w:rPr>
      </w:pPr>
      <w:r w:rsidRPr="00AF64F0">
        <w:rPr>
          <w:b/>
          <w:sz w:val="28"/>
          <w:szCs w:val="28"/>
        </w:rPr>
        <w:t xml:space="preserve">Η θεραπεία </w:t>
      </w:r>
      <w:r w:rsidR="00422D61">
        <w:rPr>
          <w:b/>
          <w:sz w:val="28"/>
          <w:szCs w:val="28"/>
        </w:rPr>
        <w:t xml:space="preserve">βηματοδότησης και </w:t>
      </w:r>
      <w:r w:rsidRPr="00AF64F0">
        <w:rPr>
          <w:b/>
          <w:sz w:val="28"/>
          <w:szCs w:val="28"/>
        </w:rPr>
        <w:t>καρδιακού επανασυγχρονισμού</w:t>
      </w:r>
      <w:r w:rsidRPr="00AF64F0">
        <w:rPr>
          <w:sz w:val="28"/>
          <w:szCs w:val="28"/>
        </w:rPr>
        <w:t xml:space="preserve"> (</w:t>
      </w:r>
      <w:r w:rsidR="007F344F" w:rsidRPr="007F344F">
        <w:rPr>
          <w:b/>
          <w:sz w:val="28"/>
          <w:szCs w:val="28"/>
          <w:lang w:val="en-US"/>
        </w:rPr>
        <w:t>C</w:t>
      </w:r>
      <w:r w:rsidR="007F344F">
        <w:rPr>
          <w:sz w:val="28"/>
          <w:szCs w:val="28"/>
          <w:lang w:val="en-US"/>
        </w:rPr>
        <w:t>ardiac</w:t>
      </w:r>
      <w:r w:rsidR="007F344F" w:rsidRPr="007F344F">
        <w:rPr>
          <w:sz w:val="28"/>
          <w:szCs w:val="28"/>
        </w:rPr>
        <w:t xml:space="preserve"> </w:t>
      </w:r>
      <w:r w:rsidR="007F344F" w:rsidRPr="00422D61">
        <w:rPr>
          <w:b/>
          <w:sz w:val="28"/>
          <w:szCs w:val="28"/>
          <w:lang w:val="en-US"/>
        </w:rPr>
        <w:t>R</w:t>
      </w:r>
      <w:r w:rsidR="007F344F">
        <w:rPr>
          <w:sz w:val="28"/>
          <w:szCs w:val="28"/>
          <w:lang w:val="en-US"/>
        </w:rPr>
        <w:t>esynchronization</w:t>
      </w:r>
      <w:r w:rsidR="007F344F" w:rsidRPr="007F344F">
        <w:rPr>
          <w:sz w:val="28"/>
          <w:szCs w:val="28"/>
        </w:rPr>
        <w:t xml:space="preserve"> </w:t>
      </w:r>
      <w:r w:rsidR="007F344F" w:rsidRPr="00422D61">
        <w:rPr>
          <w:b/>
          <w:sz w:val="28"/>
          <w:szCs w:val="28"/>
          <w:lang w:val="en-US"/>
        </w:rPr>
        <w:t>T</w:t>
      </w:r>
      <w:r w:rsidR="007F344F">
        <w:rPr>
          <w:sz w:val="28"/>
          <w:szCs w:val="28"/>
          <w:lang w:val="en-US"/>
        </w:rPr>
        <w:t>herapy</w:t>
      </w:r>
      <w:r w:rsidR="007F344F" w:rsidRPr="007F344F">
        <w:rPr>
          <w:sz w:val="28"/>
          <w:szCs w:val="28"/>
        </w:rPr>
        <w:t xml:space="preserve">, </w:t>
      </w:r>
      <w:r w:rsidRPr="00AF64F0">
        <w:rPr>
          <w:sz w:val="28"/>
          <w:szCs w:val="28"/>
          <w:lang w:val="en-US"/>
        </w:rPr>
        <w:t>CRT</w:t>
      </w:r>
      <w:r w:rsidRPr="00AF64F0">
        <w:rPr>
          <w:sz w:val="28"/>
          <w:szCs w:val="28"/>
        </w:rPr>
        <w:t xml:space="preserve">) </w:t>
      </w:r>
      <w:r w:rsidR="00422D61" w:rsidRPr="00422D61">
        <w:rPr>
          <w:b/>
          <w:sz w:val="28"/>
          <w:szCs w:val="28"/>
        </w:rPr>
        <w:t>με ή χωρίς απινιδωτή</w:t>
      </w:r>
      <w:r w:rsidR="00422D61">
        <w:rPr>
          <w:sz w:val="28"/>
          <w:szCs w:val="28"/>
        </w:rPr>
        <w:t xml:space="preserve"> συστήνεται σε ασθενείς με διευρυ</w:t>
      </w:r>
      <w:r w:rsidR="00422D61" w:rsidRPr="00AF64F0">
        <w:rPr>
          <w:sz w:val="28"/>
          <w:szCs w:val="28"/>
        </w:rPr>
        <w:t>μένο</w:t>
      </w:r>
      <w:r w:rsidRPr="00AF64F0">
        <w:rPr>
          <w:sz w:val="28"/>
          <w:szCs w:val="28"/>
        </w:rPr>
        <w:t xml:space="preserve"> </w:t>
      </w:r>
      <w:r w:rsidRPr="00AF64F0">
        <w:rPr>
          <w:sz w:val="28"/>
          <w:szCs w:val="28"/>
          <w:lang w:val="en-US"/>
        </w:rPr>
        <w:t>QRS</w:t>
      </w:r>
      <w:r w:rsidRPr="00AF64F0">
        <w:rPr>
          <w:sz w:val="28"/>
          <w:szCs w:val="28"/>
        </w:rPr>
        <w:t xml:space="preserve"> &gt;130</w:t>
      </w:r>
      <w:r w:rsidRPr="00AF64F0">
        <w:rPr>
          <w:sz w:val="28"/>
          <w:szCs w:val="28"/>
          <w:lang w:val="en-US"/>
        </w:rPr>
        <w:t>msec</w:t>
      </w:r>
      <w:r w:rsidRPr="00AF64F0">
        <w:rPr>
          <w:sz w:val="28"/>
          <w:szCs w:val="28"/>
        </w:rPr>
        <w:t>, και ΚΕ ≤35% που παραμένουν συμπτωματικοί ενώ λαμβάνουν  την βέλτιστη φαρμακευτική αγωγή.</w:t>
      </w:r>
    </w:p>
    <w:p w:rsidR="00AF64F0" w:rsidRPr="00AF64F0" w:rsidRDefault="00AF64F0" w:rsidP="003F05A0">
      <w:pPr>
        <w:pStyle w:val="a7"/>
        <w:numPr>
          <w:ilvl w:val="0"/>
          <w:numId w:val="6"/>
        </w:numPr>
        <w:tabs>
          <w:tab w:val="left" w:pos="1094"/>
        </w:tabs>
        <w:ind w:left="-567" w:right="-567" w:hanging="426"/>
        <w:jc w:val="both"/>
        <w:rPr>
          <w:sz w:val="32"/>
          <w:szCs w:val="32"/>
        </w:rPr>
      </w:pPr>
      <w:r>
        <w:rPr>
          <w:b/>
          <w:sz w:val="28"/>
          <w:szCs w:val="28"/>
        </w:rPr>
        <w:t xml:space="preserve">Η θεραπεία της καρδιακής ανεπάρκειας με διατηρημένο κλάσμα εξωθήσεως </w:t>
      </w:r>
      <w:r w:rsidRPr="00AF64F0">
        <w:rPr>
          <w:sz w:val="28"/>
          <w:szCs w:val="28"/>
        </w:rPr>
        <w:t xml:space="preserve">δεν βελτιώνει την πρόγνωση και στοχεύει στη μείωση της κατακράτησης υγρών και την καταπολέμηση των συν-νοσηροτήτων (π.χ. χρόνια αποφρακτική πνευμονοπάθεια). </w:t>
      </w:r>
    </w:p>
    <w:p w:rsidR="00321670" w:rsidRDefault="00321670">
      <w:pPr>
        <w:ind w:left="-567" w:right="-567"/>
        <w:rPr>
          <w:b/>
          <w:sz w:val="32"/>
          <w:szCs w:val="32"/>
        </w:rPr>
      </w:pPr>
    </w:p>
    <w:p w:rsidR="00321670" w:rsidRDefault="00321670">
      <w:pPr>
        <w:ind w:left="-567" w:right="-567"/>
        <w:rPr>
          <w:b/>
          <w:sz w:val="32"/>
          <w:szCs w:val="32"/>
        </w:rPr>
      </w:pPr>
    </w:p>
    <w:p w:rsidR="00457709" w:rsidRDefault="00AC62F2">
      <w:pPr>
        <w:ind w:left="-567" w:right="-567"/>
        <w:rPr>
          <w:b/>
          <w:sz w:val="32"/>
          <w:szCs w:val="32"/>
        </w:rPr>
      </w:pPr>
      <w:r>
        <w:rPr>
          <w:b/>
          <w:sz w:val="32"/>
          <w:szCs w:val="32"/>
        </w:rPr>
        <w:t>ΠΕΡΙΕΧΟΜΕΝΑ</w:t>
      </w:r>
    </w:p>
    <w:p w:rsidR="00457709" w:rsidRDefault="00AC62F2">
      <w:pPr>
        <w:ind w:left="-567" w:right="-567"/>
        <w:rPr>
          <w:b/>
          <w:sz w:val="28"/>
          <w:szCs w:val="28"/>
        </w:rPr>
      </w:pPr>
      <w:r>
        <w:rPr>
          <w:b/>
          <w:sz w:val="28"/>
          <w:szCs w:val="28"/>
        </w:rPr>
        <w:t>1.Ορισμός, επιδημιολογία και πρόγνωση</w:t>
      </w:r>
    </w:p>
    <w:p w:rsidR="00457709" w:rsidRDefault="00AC62F2">
      <w:pPr>
        <w:ind w:left="-567" w:right="-567"/>
        <w:rPr>
          <w:sz w:val="28"/>
          <w:szCs w:val="28"/>
        </w:rPr>
      </w:pPr>
      <w:r>
        <w:rPr>
          <w:sz w:val="28"/>
          <w:szCs w:val="28"/>
        </w:rPr>
        <w:t xml:space="preserve">  1.1 Ορισμός της καρδιακής ανεπάρκειας</w:t>
      </w:r>
    </w:p>
    <w:p w:rsidR="00457709" w:rsidRDefault="00AC62F2">
      <w:pPr>
        <w:ind w:left="-567" w:right="-567"/>
        <w:rPr>
          <w:sz w:val="28"/>
          <w:szCs w:val="28"/>
        </w:rPr>
      </w:pPr>
      <w:r>
        <w:rPr>
          <w:sz w:val="28"/>
          <w:szCs w:val="28"/>
        </w:rPr>
        <w:t xml:space="preserve">  1.2 Ορολογίες - ταξινομήσεις</w:t>
      </w:r>
    </w:p>
    <w:p w:rsidR="00457709" w:rsidRDefault="00AC62F2">
      <w:pPr>
        <w:ind w:left="-142" w:right="-567" w:hanging="425"/>
        <w:rPr>
          <w:sz w:val="28"/>
          <w:szCs w:val="28"/>
        </w:rPr>
      </w:pPr>
      <w:r>
        <w:rPr>
          <w:sz w:val="28"/>
          <w:szCs w:val="28"/>
        </w:rPr>
        <w:t xml:space="preserve">       1.2.1 Καρδιακή ανεπάρκεια με διατηρημένο, ήπια επηρεασμένο και μειωμένο   κλάσμα εξωθήσεως</w:t>
      </w:r>
    </w:p>
    <w:p w:rsidR="00457709" w:rsidRDefault="00AC62F2">
      <w:pPr>
        <w:ind w:left="-142" w:right="-567" w:hanging="425"/>
        <w:rPr>
          <w:sz w:val="28"/>
          <w:szCs w:val="28"/>
        </w:rPr>
      </w:pPr>
      <w:r>
        <w:rPr>
          <w:sz w:val="28"/>
          <w:szCs w:val="28"/>
        </w:rPr>
        <w:t xml:space="preserve">       1.2.2 Ορολογίες που σχετίζονται με τη χρονική πορεία της καρδιακής ανεπάρκειας</w:t>
      </w:r>
    </w:p>
    <w:p w:rsidR="00457709" w:rsidRDefault="00AC62F2">
      <w:pPr>
        <w:ind w:left="-142" w:right="-567" w:hanging="425"/>
        <w:rPr>
          <w:sz w:val="28"/>
          <w:szCs w:val="28"/>
        </w:rPr>
      </w:pPr>
      <w:r>
        <w:rPr>
          <w:sz w:val="28"/>
          <w:szCs w:val="28"/>
        </w:rPr>
        <w:t xml:space="preserve">       1.2.3 Ταξινομήσεις καρδιακής ανεπάρκειας</w:t>
      </w:r>
    </w:p>
    <w:p w:rsidR="00457709" w:rsidRDefault="00AC62F2">
      <w:pPr>
        <w:ind w:left="-142" w:right="-567" w:hanging="425"/>
        <w:rPr>
          <w:sz w:val="28"/>
          <w:szCs w:val="28"/>
        </w:rPr>
      </w:pPr>
      <w:r>
        <w:rPr>
          <w:sz w:val="28"/>
          <w:szCs w:val="28"/>
        </w:rPr>
        <w:t xml:space="preserve">  1.3 Επιδημιολογία, αιτιολογία και φυσική ιστορία της καρδιακής ανεπάρκειας</w:t>
      </w:r>
    </w:p>
    <w:p w:rsidR="00457709" w:rsidRDefault="00AC62F2">
      <w:pPr>
        <w:ind w:left="-142" w:right="-567" w:hanging="425"/>
        <w:rPr>
          <w:sz w:val="28"/>
          <w:szCs w:val="28"/>
        </w:rPr>
      </w:pPr>
      <w:r>
        <w:rPr>
          <w:sz w:val="28"/>
          <w:szCs w:val="28"/>
        </w:rPr>
        <w:t xml:space="preserve">  1.4 Πρόγνωση</w:t>
      </w:r>
    </w:p>
    <w:p w:rsidR="00061CB1" w:rsidRDefault="00AC62F2">
      <w:pPr>
        <w:ind w:left="-567" w:right="-567"/>
        <w:rPr>
          <w:sz w:val="28"/>
          <w:szCs w:val="28"/>
        </w:rPr>
      </w:pPr>
      <w:r>
        <w:rPr>
          <w:b/>
          <w:sz w:val="28"/>
          <w:szCs w:val="28"/>
        </w:rPr>
        <w:lastRenderedPageBreak/>
        <w:t>2.Διάγνωση</w:t>
      </w:r>
      <w:r>
        <w:rPr>
          <w:sz w:val="28"/>
          <w:szCs w:val="28"/>
        </w:rPr>
        <w:t xml:space="preserve">  </w:t>
      </w:r>
    </w:p>
    <w:p w:rsidR="00457709" w:rsidRDefault="00061CB1">
      <w:pPr>
        <w:ind w:left="-567" w:right="-567"/>
        <w:rPr>
          <w:sz w:val="28"/>
          <w:szCs w:val="28"/>
        </w:rPr>
      </w:pPr>
      <w:r>
        <w:rPr>
          <w:sz w:val="28"/>
          <w:szCs w:val="28"/>
        </w:rPr>
        <w:t xml:space="preserve">  </w:t>
      </w:r>
      <w:r w:rsidR="00AC62F2">
        <w:rPr>
          <w:sz w:val="28"/>
          <w:szCs w:val="28"/>
        </w:rPr>
        <w:t>2.1 Συμπτώματα και σημεία</w:t>
      </w:r>
    </w:p>
    <w:p w:rsidR="00457709" w:rsidRDefault="00AC62F2">
      <w:pPr>
        <w:ind w:left="-426" w:right="-567" w:hanging="141"/>
        <w:rPr>
          <w:sz w:val="28"/>
          <w:szCs w:val="28"/>
        </w:rPr>
      </w:pPr>
      <w:r>
        <w:rPr>
          <w:sz w:val="28"/>
          <w:szCs w:val="28"/>
        </w:rPr>
        <w:t xml:space="preserve">  2.2 Βασική </w:t>
      </w:r>
      <w:r w:rsidR="00422D61">
        <w:rPr>
          <w:sz w:val="28"/>
          <w:szCs w:val="28"/>
        </w:rPr>
        <w:t>αρχική διαγνωστική προσέγγιση: ν</w:t>
      </w:r>
      <w:r>
        <w:rPr>
          <w:sz w:val="28"/>
          <w:szCs w:val="28"/>
        </w:rPr>
        <w:t>ατριουρητικά πεπτίδια, ΗΚΓ, διαθωρακικό υπερηχογράφημα καρδιάς</w:t>
      </w:r>
    </w:p>
    <w:p w:rsidR="00457709" w:rsidRDefault="00AC62F2">
      <w:pPr>
        <w:ind w:left="-567" w:right="-567"/>
        <w:rPr>
          <w:sz w:val="28"/>
          <w:szCs w:val="28"/>
        </w:rPr>
      </w:pPr>
      <w:r>
        <w:rPr>
          <w:sz w:val="28"/>
          <w:szCs w:val="28"/>
        </w:rPr>
        <w:t xml:space="preserve">  2.3 Αλγόριθμος για τη διάγνωση της καρδιακής ανεπάρκειας (μη οξείας έναρξης)</w:t>
      </w:r>
    </w:p>
    <w:p w:rsidR="00457709" w:rsidRDefault="00AC62F2">
      <w:pPr>
        <w:ind w:left="-567" w:right="-567"/>
        <w:rPr>
          <w:sz w:val="28"/>
          <w:szCs w:val="28"/>
        </w:rPr>
      </w:pPr>
      <w:r>
        <w:rPr>
          <w:sz w:val="28"/>
          <w:szCs w:val="28"/>
        </w:rPr>
        <w:t xml:space="preserve">  2.4 Διάγνωση καρδιακής ανεπάρκειας με διατηρημένο ΚΕ (</w:t>
      </w:r>
      <w:r>
        <w:rPr>
          <w:sz w:val="28"/>
          <w:szCs w:val="28"/>
          <w:lang w:val="en-US"/>
        </w:rPr>
        <w:t>HFpEF</w:t>
      </w:r>
      <w:r>
        <w:rPr>
          <w:sz w:val="28"/>
          <w:szCs w:val="28"/>
        </w:rPr>
        <w:t>)</w:t>
      </w:r>
    </w:p>
    <w:p w:rsidR="00457709" w:rsidRDefault="00457709">
      <w:pPr>
        <w:ind w:left="-567" w:right="-567"/>
        <w:rPr>
          <w:b/>
          <w:sz w:val="28"/>
          <w:szCs w:val="28"/>
        </w:rPr>
      </w:pPr>
    </w:p>
    <w:p w:rsidR="00457709" w:rsidRDefault="00AC62F2">
      <w:pPr>
        <w:ind w:left="-567" w:right="-567"/>
        <w:rPr>
          <w:b/>
          <w:sz w:val="28"/>
          <w:szCs w:val="28"/>
        </w:rPr>
      </w:pPr>
      <w:r>
        <w:rPr>
          <w:b/>
          <w:sz w:val="28"/>
          <w:szCs w:val="28"/>
        </w:rPr>
        <w:t>3. Καρδιακή απεικόνιση και άλλες διαγνωστικές εξετάσεις</w:t>
      </w:r>
    </w:p>
    <w:p w:rsidR="00457709" w:rsidRDefault="00AC62F2">
      <w:pPr>
        <w:ind w:left="-426" w:right="-567"/>
        <w:rPr>
          <w:sz w:val="28"/>
          <w:szCs w:val="28"/>
        </w:rPr>
      </w:pPr>
      <w:r>
        <w:rPr>
          <w:sz w:val="28"/>
          <w:szCs w:val="28"/>
        </w:rPr>
        <w:t>3.1 Ακτινογραφία θώρακος</w:t>
      </w:r>
    </w:p>
    <w:p w:rsidR="00457709" w:rsidRDefault="00AC62F2">
      <w:pPr>
        <w:ind w:left="-284" w:right="-567" w:hanging="141"/>
        <w:rPr>
          <w:sz w:val="28"/>
          <w:szCs w:val="28"/>
        </w:rPr>
      </w:pPr>
      <w:r>
        <w:rPr>
          <w:sz w:val="28"/>
          <w:szCs w:val="28"/>
        </w:rPr>
        <w:t>3.2 Διοισοφάγειο υπερηχογράφημα καρδιάς</w:t>
      </w:r>
    </w:p>
    <w:p w:rsidR="00457709" w:rsidRDefault="00AC62F2">
      <w:pPr>
        <w:ind w:left="-284" w:right="-567" w:hanging="141"/>
        <w:rPr>
          <w:sz w:val="28"/>
          <w:szCs w:val="28"/>
        </w:rPr>
      </w:pPr>
      <w:r>
        <w:rPr>
          <w:sz w:val="28"/>
          <w:szCs w:val="28"/>
        </w:rPr>
        <w:t>3.3 Δυναμικό υπερηχογράφημα καρδιάς</w:t>
      </w:r>
    </w:p>
    <w:p w:rsidR="00457709" w:rsidRDefault="00AC62F2">
      <w:pPr>
        <w:ind w:left="-284" w:right="-567" w:hanging="141"/>
        <w:rPr>
          <w:sz w:val="28"/>
          <w:szCs w:val="28"/>
        </w:rPr>
      </w:pPr>
      <w:r>
        <w:rPr>
          <w:sz w:val="28"/>
          <w:szCs w:val="28"/>
        </w:rPr>
        <w:t>3.4 Μαγνητική τομογραφία καρδιάς</w:t>
      </w:r>
    </w:p>
    <w:p w:rsidR="00457709" w:rsidRDefault="00AC62F2">
      <w:pPr>
        <w:ind w:right="-567" w:hanging="425"/>
        <w:rPr>
          <w:sz w:val="28"/>
          <w:szCs w:val="28"/>
        </w:rPr>
      </w:pPr>
      <w:r>
        <w:rPr>
          <w:sz w:val="28"/>
          <w:szCs w:val="28"/>
        </w:rPr>
        <w:t>3.5 Σπινθηρογράφημα αιμάτωσης μυοκαρδίου (</w:t>
      </w:r>
      <w:r>
        <w:rPr>
          <w:sz w:val="28"/>
          <w:szCs w:val="28"/>
          <w:lang w:val="en-US"/>
        </w:rPr>
        <w:t>SPECT</w:t>
      </w:r>
      <w:r>
        <w:rPr>
          <w:sz w:val="28"/>
          <w:szCs w:val="28"/>
        </w:rPr>
        <w:t>) και τομογραφία        εκπομπής ποζιτρονίων (</w:t>
      </w:r>
      <w:r>
        <w:rPr>
          <w:sz w:val="28"/>
          <w:szCs w:val="28"/>
          <w:lang w:val="en-US"/>
        </w:rPr>
        <w:t>PET</w:t>
      </w:r>
      <w:r>
        <w:rPr>
          <w:sz w:val="28"/>
          <w:szCs w:val="28"/>
        </w:rPr>
        <w:t>)</w:t>
      </w:r>
    </w:p>
    <w:p w:rsidR="00457709" w:rsidRDefault="00AC62F2">
      <w:pPr>
        <w:ind w:left="-284" w:right="-567" w:hanging="141"/>
        <w:rPr>
          <w:sz w:val="28"/>
          <w:szCs w:val="28"/>
        </w:rPr>
      </w:pPr>
      <w:r>
        <w:rPr>
          <w:sz w:val="28"/>
          <w:szCs w:val="28"/>
        </w:rPr>
        <w:t>3.6 Στεφανιογραφία</w:t>
      </w:r>
    </w:p>
    <w:p w:rsidR="00457709" w:rsidRDefault="00AC62F2">
      <w:pPr>
        <w:ind w:left="-284" w:right="-567" w:hanging="141"/>
        <w:rPr>
          <w:sz w:val="28"/>
          <w:szCs w:val="28"/>
        </w:rPr>
      </w:pPr>
      <w:r>
        <w:rPr>
          <w:sz w:val="28"/>
          <w:szCs w:val="28"/>
        </w:rPr>
        <w:t>3.7 Αξονική τομογραφία καρδιάς</w:t>
      </w:r>
    </w:p>
    <w:p w:rsidR="00457709" w:rsidRDefault="00AC62F2">
      <w:pPr>
        <w:ind w:left="-284" w:right="-567" w:hanging="141"/>
        <w:rPr>
          <w:sz w:val="28"/>
          <w:szCs w:val="28"/>
        </w:rPr>
      </w:pPr>
      <w:r>
        <w:rPr>
          <w:sz w:val="28"/>
          <w:szCs w:val="28"/>
        </w:rPr>
        <w:t>3.8 Άλλες διαγνωστικές εξετάσεις</w:t>
      </w:r>
    </w:p>
    <w:p w:rsidR="00457709" w:rsidRDefault="00AC62F2">
      <w:pPr>
        <w:ind w:left="-567" w:right="-567"/>
        <w:rPr>
          <w:b/>
          <w:sz w:val="28"/>
          <w:szCs w:val="28"/>
        </w:rPr>
      </w:pPr>
      <w:r>
        <w:rPr>
          <w:b/>
          <w:sz w:val="28"/>
          <w:szCs w:val="28"/>
        </w:rPr>
        <w:t>4. Φαρμακευτική θεραπεία καρδιακής ανεπάρκειας με μειωμένο κλάσμα εξωθήσεως (</w:t>
      </w:r>
      <w:r>
        <w:rPr>
          <w:b/>
          <w:sz w:val="28"/>
          <w:szCs w:val="28"/>
          <w:lang w:val="en-US"/>
        </w:rPr>
        <w:t>HFrEF</w:t>
      </w:r>
      <w:r>
        <w:rPr>
          <w:b/>
          <w:sz w:val="28"/>
          <w:szCs w:val="28"/>
        </w:rPr>
        <w:t>)</w:t>
      </w:r>
    </w:p>
    <w:p w:rsidR="00061CB1" w:rsidRPr="00C72D56" w:rsidRDefault="00061CB1" w:rsidP="00061CB1">
      <w:pPr>
        <w:ind w:left="-284" w:right="-567" w:hanging="141"/>
        <w:rPr>
          <w:sz w:val="28"/>
          <w:szCs w:val="28"/>
        </w:rPr>
      </w:pPr>
      <w:r w:rsidRPr="00BF2CC4">
        <w:rPr>
          <w:sz w:val="28"/>
          <w:szCs w:val="28"/>
        </w:rPr>
        <w:t>4</w:t>
      </w:r>
      <w:r>
        <w:rPr>
          <w:sz w:val="28"/>
          <w:szCs w:val="28"/>
        </w:rPr>
        <w:t>.</w:t>
      </w:r>
      <w:r w:rsidRPr="00BF2CC4">
        <w:rPr>
          <w:sz w:val="28"/>
          <w:szCs w:val="28"/>
        </w:rPr>
        <w:t>1</w:t>
      </w:r>
      <w:r>
        <w:rPr>
          <w:sz w:val="28"/>
          <w:szCs w:val="28"/>
        </w:rPr>
        <w:t xml:space="preserve"> Στόχοι της θεραπείας στην καρδιακή ανεπάρκεια</w:t>
      </w:r>
    </w:p>
    <w:p w:rsidR="00061CB1" w:rsidRPr="00C72D56" w:rsidRDefault="00061CB1" w:rsidP="00061CB1">
      <w:pPr>
        <w:ind w:left="-426" w:right="-567"/>
        <w:rPr>
          <w:sz w:val="28"/>
          <w:szCs w:val="28"/>
        </w:rPr>
      </w:pPr>
      <w:r w:rsidRPr="009C0CEB">
        <w:rPr>
          <w:sz w:val="28"/>
          <w:szCs w:val="28"/>
        </w:rPr>
        <w:t xml:space="preserve">4.2 Θεραπείες που συνιστώνται σε όλους τους συμπτωματικούς ασθενείς με </w:t>
      </w:r>
      <w:r w:rsidRPr="009C0CEB">
        <w:rPr>
          <w:sz w:val="28"/>
          <w:szCs w:val="28"/>
          <w:lang w:val="en-US"/>
        </w:rPr>
        <w:t>HFrEF</w:t>
      </w:r>
    </w:p>
    <w:p w:rsidR="00061CB1" w:rsidRDefault="00061CB1" w:rsidP="00061CB1">
      <w:pPr>
        <w:ind w:left="-426" w:right="-567" w:firstLine="284"/>
        <w:rPr>
          <w:sz w:val="28"/>
          <w:szCs w:val="28"/>
        </w:rPr>
      </w:pPr>
      <w:r w:rsidRPr="00E96DFA">
        <w:rPr>
          <w:sz w:val="28"/>
          <w:szCs w:val="28"/>
        </w:rPr>
        <w:t xml:space="preserve">4.2.1 </w:t>
      </w:r>
      <w:r>
        <w:rPr>
          <w:sz w:val="28"/>
          <w:szCs w:val="28"/>
        </w:rPr>
        <w:t>Αναστολείς του μετατρεπτικού ενζύμου (α-ΜΕΑ)</w:t>
      </w:r>
    </w:p>
    <w:p w:rsidR="00061CB1" w:rsidRPr="00E96DFA" w:rsidRDefault="00061CB1" w:rsidP="00061CB1">
      <w:pPr>
        <w:ind w:left="-567" w:right="-567" w:firstLine="425"/>
        <w:rPr>
          <w:sz w:val="28"/>
          <w:szCs w:val="28"/>
        </w:rPr>
      </w:pPr>
      <w:r w:rsidRPr="00E96DFA">
        <w:rPr>
          <w:sz w:val="28"/>
          <w:szCs w:val="28"/>
        </w:rPr>
        <w:t>4.2.2</w:t>
      </w:r>
      <w:r>
        <w:rPr>
          <w:sz w:val="28"/>
          <w:szCs w:val="28"/>
        </w:rPr>
        <w:t xml:space="preserve"> Β-α</w:t>
      </w:r>
      <w:r w:rsidRPr="00E96DFA">
        <w:rPr>
          <w:sz w:val="28"/>
          <w:szCs w:val="28"/>
        </w:rPr>
        <w:t>ναστολείς</w:t>
      </w:r>
    </w:p>
    <w:p w:rsidR="00061CB1" w:rsidRPr="00E96DFA" w:rsidRDefault="00061CB1" w:rsidP="00061CB1">
      <w:pPr>
        <w:ind w:left="-567" w:right="-567" w:firstLine="425"/>
        <w:rPr>
          <w:sz w:val="28"/>
          <w:szCs w:val="28"/>
        </w:rPr>
      </w:pPr>
      <w:r w:rsidRPr="00E96DFA">
        <w:rPr>
          <w:sz w:val="28"/>
          <w:szCs w:val="28"/>
        </w:rPr>
        <w:t>4.2.3 Ανταγωνιστές υποδοχέων αλατοκορτικοειδών/αλδοστερόνης (</w:t>
      </w:r>
      <w:r w:rsidRPr="00E96DFA">
        <w:rPr>
          <w:sz w:val="28"/>
          <w:szCs w:val="28"/>
          <w:lang w:val="en-US"/>
        </w:rPr>
        <w:t>MRA</w:t>
      </w:r>
      <w:r>
        <w:rPr>
          <w:sz w:val="28"/>
          <w:szCs w:val="28"/>
          <w:lang w:val="en-US"/>
        </w:rPr>
        <w:t>s</w:t>
      </w:r>
      <w:r w:rsidRPr="00E96DFA">
        <w:rPr>
          <w:sz w:val="28"/>
          <w:szCs w:val="28"/>
        </w:rPr>
        <w:t>)</w:t>
      </w:r>
    </w:p>
    <w:p w:rsidR="00061CB1" w:rsidRPr="009C0CEB" w:rsidRDefault="00061CB1" w:rsidP="00061CB1">
      <w:pPr>
        <w:ind w:left="-426" w:right="-567"/>
        <w:rPr>
          <w:sz w:val="28"/>
          <w:szCs w:val="28"/>
        </w:rPr>
      </w:pPr>
      <w:r>
        <w:rPr>
          <w:sz w:val="28"/>
          <w:szCs w:val="28"/>
        </w:rPr>
        <w:lastRenderedPageBreak/>
        <w:t xml:space="preserve">4.3 </w:t>
      </w:r>
      <w:r w:rsidRPr="00B97D60">
        <w:rPr>
          <w:sz w:val="28"/>
          <w:szCs w:val="28"/>
        </w:rPr>
        <w:t xml:space="preserve">Άλλες θεραπείες που συνιστώνται σε συγκεκριμένους ασθενείς με </w:t>
      </w:r>
      <w:r w:rsidRPr="00B97D60">
        <w:rPr>
          <w:sz w:val="28"/>
          <w:szCs w:val="28"/>
          <w:lang w:val="en-US"/>
        </w:rPr>
        <w:t>HFrEF</w:t>
      </w:r>
    </w:p>
    <w:p w:rsidR="00061CB1" w:rsidRPr="00B236A9" w:rsidRDefault="00061CB1" w:rsidP="00061CB1">
      <w:pPr>
        <w:ind w:left="-142" w:right="-567"/>
        <w:rPr>
          <w:sz w:val="28"/>
          <w:szCs w:val="28"/>
        </w:rPr>
      </w:pPr>
      <w:r w:rsidRPr="00B236A9">
        <w:rPr>
          <w:sz w:val="28"/>
          <w:szCs w:val="28"/>
        </w:rPr>
        <w:t>4.3.1 Διουρητικά</w:t>
      </w:r>
    </w:p>
    <w:p w:rsidR="00061CB1" w:rsidRPr="00B236A9" w:rsidRDefault="00061CB1" w:rsidP="00061CB1">
      <w:pPr>
        <w:ind w:left="-142" w:right="-567"/>
        <w:rPr>
          <w:sz w:val="28"/>
          <w:szCs w:val="28"/>
        </w:rPr>
      </w:pPr>
      <w:r w:rsidRPr="00B236A9">
        <w:rPr>
          <w:sz w:val="28"/>
          <w:szCs w:val="28"/>
        </w:rPr>
        <w:t>4.3.2 Αναστολέας υποδοχέων αγγειοτενσίνης νεπριλυσίνης (</w:t>
      </w:r>
      <w:r w:rsidRPr="00B236A9">
        <w:rPr>
          <w:sz w:val="28"/>
          <w:szCs w:val="28"/>
          <w:lang w:val="en-US"/>
        </w:rPr>
        <w:t>ARNI</w:t>
      </w:r>
      <w:r w:rsidRPr="00B236A9">
        <w:rPr>
          <w:sz w:val="28"/>
          <w:szCs w:val="28"/>
        </w:rPr>
        <w:t>)</w:t>
      </w:r>
    </w:p>
    <w:p w:rsidR="00061CB1" w:rsidRPr="00B236A9" w:rsidRDefault="00061CB1" w:rsidP="00061CB1">
      <w:pPr>
        <w:ind w:left="-142" w:right="-567"/>
        <w:rPr>
          <w:sz w:val="28"/>
          <w:szCs w:val="28"/>
        </w:rPr>
      </w:pPr>
      <w:r w:rsidRPr="00B236A9">
        <w:rPr>
          <w:sz w:val="28"/>
          <w:szCs w:val="28"/>
        </w:rPr>
        <w:t>4.3.3 Αναστολέας των διαύλων I</w:t>
      </w:r>
      <w:r w:rsidRPr="00B236A9">
        <w:rPr>
          <w:sz w:val="28"/>
          <w:szCs w:val="28"/>
          <w:vertAlign w:val="subscript"/>
          <w:lang w:val="en-US"/>
        </w:rPr>
        <w:t>f</w:t>
      </w:r>
    </w:p>
    <w:p w:rsidR="00061CB1" w:rsidRPr="00C72D56" w:rsidRDefault="00061CB1" w:rsidP="00061CB1">
      <w:pPr>
        <w:ind w:left="-142" w:right="-567"/>
        <w:rPr>
          <w:sz w:val="28"/>
          <w:szCs w:val="28"/>
        </w:rPr>
      </w:pPr>
      <w:r w:rsidRPr="00B236A9">
        <w:rPr>
          <w:sz w:val="28"/>
          <w:szCs w:val="28"/>
        </w:rPr>
        <w:t>4.3.4 Αναστολείς υποδοχέων αγγειοτενσίνης ΙΙ (</w:t>
      </w:r>
      <w:r w:rsidR="00422D61" w:rsidRPr="00422D61">
        <w:rPr>
          <w:b/>
          <w:sz w:val="28"/>
          <w:szCs w:val="28"/>
          <w:lang w:val="en-US"/>
        </w:rPr>
        <w:t>A</w:t>
      </w:r>
      <w:r w:rsidR="00422D61">
        <w:rPr>
          <w:sz w:val="28"/>
          <w:szCs w:val="28"/>
          <w:lang w:val="en-US"/>
        </w:rPr>
        <w:t>ngiotensin</w:t>
      </w:r>
      <w:r w:rsidR="00422D61" w:rsidRPr="00422D61">
        <w:rPr>
          <w:sz w:val="28"/>
          <w:szCs w:val="28"/>
        </w:rPr>
        <w:t xml:space="preserve"> </w:t>
      </w:r>
      <w:r w:rsidR="00422D61" w:rsidRPr="00422D61">
        <w:rPr>
          <w:b/>
          <w:sz w:val="28"/>
          <w:szCs w:val="28"/>
          <w:lang w:val="en-US"/>
        </w:rPr>
        <w:t>R</w:t>
      </w:r>
      <w:r w:rsidR="00422D61">
        <w:rPr>
          <w:sz w:val="28"/>
          <w:szCs w:val="28"/>
          <w:lang w:val="en-US"/>
        </w:rPr>
        <w:t>eceptor</w:t>
      </w:r>
      <w:r w:rsidR="00422D61" w:rsidRPr="00422D61">
        <w:rPr>
          <w:sz w:val="28"/>
          <w:szCs w:val="28"/>
        </w:rPr>
        <w:t xml:space="preserve"> </w:t>
      </w:r>
      <w:r w:rsidR="00422D61" w:rsidRPr="00422D61">
        <w:rPr>
          <w:b/>
          <w:sz w:val="28"/>
          <w:szCs w:val="28"/>
          <w:lang w:val="en-US"/>
        </w:rPr>
        <w:t>B</w:t>
      </w:r>
      <w:r w:rsidR="00422D61">
        <w:rPr>
          <w:sz w:val="28"/>
          <w:szCs w:val="28"/>
          <w:lang w:val="en-US"/>
        </w:rPr>
        <w:t>lockers</w:t>
      </w:r>
      <w:r w:rsidR="00422D61" w:rsidRPr="00422D61">
        <w:rPr>
          <w:sz w:val="28"/>
          <w:szCs w:val="28"/>
        </w:rPr>
        <w:t xml:space="preserve">, </w:t>
      </w:r>
      <w:r w:rsidRPr="00B236A9">
        <w:rPr>
          <w:sz w:val="28"/>
          <w:szCs w:val="28"/>
          <w:lang w:val="en-US"/>
        </w:rPr>
        <w:t>ARBs</w:t>
      </w:r>
      <w:r w:rsidRPr="00B236A9">
        <w:rPr>
          <w:sz w:val="28"/>
          <w:szCs w:val="28"/>
        </w:rPr>
        <w:t>)</w:t>
      </w:r>
    </w:p>
    <w:p w:rsidR="00061CB1" w:rsidRPr="00592C6D" w:rsidRDefault="00061CB1" w:rsidP="00061CB1">
      <w:pPr>
        <w:ind w:left="-426" w:right="-567"/>
        <w:rPr>
          <w:sz w:val="28"/>
          <w:szCs w:val="28"/>
        </w:rPr>
      </w:pPr>
      <w:r w:rsidRPr="00592C6D">
        <w:rPr>
          <w:sz w:val="28"/>
          <w:szCs w:val="28"/>
        </w:rPr>
        <w:t>4.4</w:t>
      </w:r>
      <w:r>
        <w:rPr>
          <w:sz w:val="28"/>
          <w:szCs w:val="28"/>
        </w:rPr>
        <w:t xml:space="preserve"> </w:t>
      </w:r>
      <w:r w:rsidRPr="00592C6D">
        <w:rPr>
          <w:sz w:val="28"/>
          <w:szCs w:val="28"/>
        </w:rPr>
        <w:t xml:space="preserve">Άλλες θεραπείες με λιγότερα οφέλη σε ασθενείς με </w:t>
      </w:r>
      <w:r w:rsidRPr="00592C6D">
        <w:rPr>
          <w:sz w:val="28"/>
          <w:szCs w:val="28"/>
          <w:lang w:val="en-US"/>
        </w:rPr>
        <w:t>HFrEF</w:t>
      </w:r>
    </w:p>
    <w:p w:rsidR="00061CB1" w:rsidRPr="00592C6D" w:rsidRDefault="00061CB1" w:rsidP="00061CB1">
      <w:pPr>
        <w:ind w:left="-142" w:right="-567"/>
        <w:rPr>
          <w:sz w:val="28"/>
          <w:szCs w:val="28"/>
        </w:rPr>
      </w:pPr>
      <w:r w:rsidRPr="00592C6D">
        <w:rPr>
          <w:sz w:val="28"/>
          <w:szCs w:val="28"/>
        </w:rPr>
        <w:t>4.4.1 Διγοξίνη</w:t>
      </w:r>
    </w:p>
    <w:p w:rsidR="00061CB1" w:rsidRDefault="00061CB1" w:rsidP="00061CB1">
      <w:pPr>
        <w:ind w:left="-426" w:right="-567"/>
        <w:rPr>
          <w:sz w:val="28"/>
          <w:szCs w:val="28"/>
        </w:rPr>
      </w:pPr>
      <w:r w:rsidRPr="00592C6D">
        <w:rPr>
          <w:sz w:val="28"/>
          <w:szCs w:val="28"/>
        </w:rPr>
        <w:t>4.</w:t>
      </w:r>
      <w:r>
        <w:rPr>
          <w:sz w:val="28"/>
          <w:szCs w:val="28"/>
        </w:rPr>
        <w:t>5</w:t>
      </w:r>
      <w:r w:rsidRPr="00592C6D">
        <w:rPr>
          <w:sz w:val="28"/>
          <w:szCs w:val="28"/>
        </w:rPr>
        <w:t xml:space="preserve"> Θεραπείες που αντενδείκνυνται σε ασθενείς με </w:t>
      </w:r>
      <w:r w:rsidRPr="00592C6D">
        <w:rPr>
          <w:sz w:val="28"/>
          <w:szCs w:val="28"/>
          <w:lang w:val="en-US"/>
        </w:rPr>
        <w:t>HFrEF</w:t>
      </w:r>
    </w:p>
    <w:p w:rsidR="00061CB1" w:rsidRPr="008661DC" w:rsidRDefault="00061CB1" w:rsidP="00061CB1">
      <w:pPr>
        <w:ind w:left="-567" w:right="-567"/>
        <w:rPr>
          <w:sz w:val="28"/>
          <w:szCs w:val="28"/>
        </w:rPr>
      </w:pPr>
      <w:r w:rsidRPr="008661DC">
        <w:rPr>
          <w:b/>
          <w:sz w:val="28"/>
          <w:szCs w:val="28"/>
        </w:rPr>
        <w:t>5. Θεραπεία της καρδιακής ανεπάρκειας με μειωμένο κλάσμα εξωθήσεως (HFrEF) με εμφυτεύσιμες συσκευές</w:t>
      </w:r>
    </w:p>
    <w:p w:rsidR="00061CB1" w:rsidRPr="00422D61" w:rsidRDefault="00061CB1" w:rsidP="00061CB1">
      <w:pPr>
        <w:ind w:left="-426" w:right="-567"/>
        <w:rPr>
          <w:sz w:val="28"/>
          <w:szCs w:val="28"/>
          <w:lang w:val="en-US"/>
        </w:rPr>
      </w:pPr>
      <w:r w:rsidRPr="00422D61">
        <w:rPr>
          <w:sz w:val="28"/>
          <w:szCs w:val="28"/>
          <w:lang w:val="en-US"/>
        </w:rPr>
        <w:t xml:space="preserve">5.1 </w:t>
      </w:r>
      <w:r w:rsidRPr="00246E60">
        <w:rPr>
          <w:sz w:val="28"/>
          <w:szCs w:val="28"/>
        </w:rPr>
        <w:t>Εμφυτεύσιμοι</w:t>
      </w:r>
      <w:r w:rsidRPr="00422D61">
        <w:rPr>
          <w:sz w:val="28"/>
          <w:szCs w:val="28"/>
          <w:lang w:val="en-US"/>
        </w:rPr>
        <w:t xml:space="preserve"> </w:t>
      </w:r>
      <w:r w:rsidRPr="00246E60">
        <w:rPr>
          <w:sz w:val="28"/>
          <w:szCs w:val="28"/>
        </w:rPr>
        <w:t>απινιδωτές</w:t>
      </w:r>
      <w:r w:rsidRPr="00422D61">
        <w:rPr>
          <w:sz w:val="28"/>
          <w:szCs w:val="28"/>
          <w:lang w:val="en-US"/>
        </w:rPr>
        <w:t xml:space="preserve"> (</w:t>
      </w:r>
      <w:r w:rsidR="00422D61" w:rsidRPr="00422D61">
        <w:rPr>
          <w:b/>
          <w:sz w:val="28"/>
          <w:szCs w:val="28"/>
          <w:lang w:val="en-US"/>
        </w:rPr>
        <w:t>I</w:t>
      </w:r>
      <w:r w:rsidR="00422D61">
        <w:rPr>
          <w:sz w:val="28"/>
          <w:szCs w:val="28"/>
          <w:lang w:val="en-US"/>
        </w:rPr>
        <w:t xml:space="preserve">mplantable </w:t>
      </w:r>
      <w:r w:rsidR="00422D61" w:rsidRPr="00422D61">
        <w:rPr>
          <w:b/>
          <w:sz w:val="28"/>
          <w:szCs w:val="28"/>
          <w:lang w:val="en-US"/>
        </w:rPr>
        <w:t>C</w:t>
      </w:r>
      <w:r w:rsidR="00422D61">
        <w:rPr>
          <w:sz w:val="28"/>
          <w:szCs w:val="28"/>
          <w:lang w:val="en-US"/>
        </w:rPr>
        <w:t xml:space="preserve">ardioverter </w:t>
      </w:r>
      <w:r w:rsidR="00422D61" w:rsidRPr="00422D61">
        <w:rPr>
          <w:b/>
          <w:sz w:val="28"/>
          <w:szCs w:val="28"/>
          <w:lang w:val="en-US"/>
        </w:rPr>
        <w:t>D</w:t>
      </w:r>
      <w:r w:rsidR="00422D61">
        <w:rPr>
          <w:sz w:val="28"/>
          <w:szCs w:val="28"/>
          <w:lang w:val="en-US"/>
        </w:rPr>
        <w:t xml:space="preserve">efibrillator, </w:t>
      </w:r>
      <w:r w:rsidRPr="00246E60">
        <w:rPr>
          <w:sz w:val="28"/>
          <w:szCs w:val="28"/>
          <w:lang w:val="en-US"/>
        </w:rPr>
        <w:t>ICD</w:t>
      </w:r>
      <w:r w:rsidRPr="00422D61">
        <w:rPr>
          <w:sz w:val="28"/>
          <w:szCs w:val="28"/>
          <w:lang w:val="en-US"/>
        </w:rPr>
        <w:t>)</w:t>
      </w:r>
    </w:p>
    <w:p w:rsidR="00061CB1" w:rsidRPr="00ED4AE9" w:rsidRDefault="00061CB1" w:rsidP="00061CB1">
      <w:pPr>
        <w:ind w:left="-142" w:right="-567"/>
        <w:rPr>
          <w:sz w:val="28"/>
          <w:szCs w:val="28"/>
        </w:rPr>
      </w:pPr>
      <w:r>
        <w:rPr>
          <w:sz w:val="28"/>
          <w:szCs w:val="28"/>
        </w:rPr>
        <w:t xml:space="preserve">5.1.1 Δευτερογενής πρόληψη αιφνίδιου καρδιακού θανάτου </w:t>
      </w:r>
    </w:p>
    <w:p w:rsidR="00061CB1" w:rsidRPr="00ED4AE9" w:rsidRDefault="00061CB1" w:rsidP="00061CB1">
      <w:pPr>
        <w:ind w:left="-142" w:right="-567"/>
        <w:rPr>
          <w:sz w:val="28"/>
          <w:szCs w:val="28"/>
        </w:rPr>
      </w:pPr>
      <w:r>
        <w:rPr>
          <w:sz w:val="28"/>
          <w:szCs w:val="28"/>
        </w:rPr>
        <w:t>5.1.</w:t>
      </w:r>
      <w:r w:rsidRPr="00ED4AE9">
        <w:rPr>
          <w:sz w:val="28"/>
          <w:szCs w:val="28"/>
        </w:rPr>
        <w:t>2</w:t>
      </w:r>
      <w:r>
        <w:rPr>
          <w:sz w:val="28"/>
          <w:szCs w:val="28"/>
        </w:rPr>
        <w:t xml:space="preserve"> Πρωτογενής πρόληψη αιφνίδιου καρδιακού θανάτου </w:t>
      </w:r>
    </w:p>
    <w:p w:rsidR="00061CB1" w:rsidRPr="00246E60" w:rsidRDefault="00061CB1" w:rsidP="00061CB1">
      <w:pPr>
        <w:ind w:left="-426" w:right="-567"/>
        <w:rPr>
          <w:sz w:val="28"/>
          <w:szCs w:val="28"/>
        </w:rPr>
      </w:pPr>
      <w:r w:rsidRPr="00246E60">
        <w:rPr>
          <w:sz w:val="28"/>
          <w:szCs w:val="28"/>
        </w:rPr>
        <w:t>5.2 Θεραπεία καρδιακού επανασυγχρονισμού (</w:t>
      </w:r>
      <w:r w:rsidRPr="00246E60">
        <w:rPr>
          <w:sz w:val="28"/>
          <w:szCs w:val="28"/>
          <w:lang w:val="en-US"/>
        </w:rPr>
        <w:t>CRT</w:t>
      </w:r>
      <w:r w:rsidRPr="00246E60">
        <w:rPr>
          <w:sz w:val="28"/>
          <w:szCs w:val="28"/>
        </w:rPr>
        <w:t>)</w:t>
      </w:r>
    </w:p>
    <w:p w:rsidR="00061CB1" w:rsidRDefault="00061CB1" w:rsidP="00061CB1">
      <w:pPr>
        <w:ind w:left="-567" w:right="-567"/>
        <w:rPr>
          <w:b/>
          <w:sz w:val="28"/>
          <w:szCs w:val="28"/>
        </w:rPr>
      </w:pPr>
      <w:r w:rsidRPr="00246E60">
        <w:rPr>
          <w:b/>
          <w:sz w:val="28"/>
          <w:szCs w:val="28"/>
        </w:rPr>
        <w:t>6</w:t>
      </w:r>
      <w:r w:rsidRPr="00B9637E">
        <w:rPr>
          <w:b/>
          <w:sz w:val="28"/>
          <w:szCs w:val="28"/>
        </w:rPr>
        <w:t xml:space="preserve">. </w:t>
      </w:r>
      <w:r>
        <w:rPr>
          <w:b/>
          <w:sz w:val="28"/>
          <w:szCs w:val="28"/>
        </w:rPr>
        <w:t>Θεραπεία καρδιακής ανεπάρκειας με διατηρημένο και ενδιάμεσο κλάσμα εξωθήσεως (</w:t>
      </w:r>
      <w:r>
        <w:rPr>
          <w:b/>
          <w:sz w:val="28"/>
          <w:szCs w:val="28"/>
          <w:lang w:val="en-US"/>
        </w:rPr>
        <w:t>HFpEF</w:t>
      </w:r>
      <w:r>
        <w:rPr>
          <w:b/>
          <w:sz w:val="28"/>
          <w:szCs w:val="28"/>
        </w:rPr>
        <w:t xml:space="preserve"> και</w:t>
      </w:r>
      <w:r>
        <w:rPr>
          <w:b/>
          <w:sz w:val="28"/>
          <w:szCs w:val="28"/>
          <w:lang w:val="en-US"/>
        </w:rPr>
        <w:t>HFmrEF</w:t>
      </w:r>
      <w:r>
        <w:rPr>
          <w:b/>
          <w:sz w:val="28"/>
          <w:szCs w:val="28"/>
        </w:rPr>
        <w:t>)</w:t>
      </w:r>
    </w:p>
    <w:p w:rsidR="00061CB1" w:rsidRPr="00422D61" w:rsidRDefault="00061CB1" w:rsidP="00061CB1">
      <w:pPr>
        <w:ind w:left="-567" w:right="-567"/>
        <w:rPr>
          <w:b/>
          <w:sz w:val="28"/>
          <w:szCs w:val="28"/>
        </w:rPr>
      </w:pPr>
      <w:r>
        <w:rPr>
          <w:b/>
          <w:sz w:val="28"/>
          <w:szCs w:val="28"/>
        </w:rPr>
        <w:t>7. Οξεία καρδιακή ανεπάρκεια</w:t>
      </w:r>
      <w:r w:rsidR="00422D61">
        <w:rPr>
          <w:b/>
          <w:sz w:val="28"/>
          <w:szCs w:val="28"/>
          <w:lang w:val="en-US"/>
        </w:rPr>
        <w:t xml:space="preserve"> </w:t>
      </w:r>
      <w:r w:rsidR="00422D61">
        <w:rPr>
          <w:b/>
          <w:sz w:val="28"/>
          <w:szCs w:val="28"/>
        </w:rPr>
        <w:t>(ΟΚΑ)</w:t>
      </w:r>
    </w:p>
    <w:p w:rsidR="002A4B0D" w:rsidRDefault="002A4B0D" w:rsidP="007F0067">
      <w:pPr>
        <w:ind w:left="-426" w:right="-567"/>
        <w:rPr>
          <w:sz w:val="28"/>
          <w:szCs w:val="28"/>
        </w:rPr>
      </w:pPr>
      <w:r w:rsidRPr="002A4B0D">
        <w:rPr>
          <w:sz w:val="28"/>
          <w:szCs w:val="28"/>
        </w:rPr>
        <w:t>7.1 Ορισμός και ταξινόμηση</w:t>
      </w:r>
    </w:p>
    <w:p w:rsidR="002A4B0D" w:rsidRDefault="002A4B0D" w:rsidP="007F0067">
      <w:pPr>
        <w:ind w:left="-426" w:right="-567"/>
        <w:rPr>
          <w:i/>
          <w:sz w:val="28"/>
          <w:szCs w:val="28"/>
        </w:rPr>
      </w:pPr>
      <w:r w:rsidRPr="002A4B0D">
        <w:rPr>
          <w:sz w:val="28"/>
          <w:szCs w:val="28"/>
        </w:rPr>
        <w:t xml:space="preserve">7.2 </w:t>
      </w:r>
      <w:r w:rsidRPr="002A4B0D">
        <w:rPr>
          <w:i/>
          <w:sz w:val="28"/>
          <w:szCs w:val="28"/>
        </w:rPr>
        <w:t>Διάγνωση και αρχική εκτίμηση</w:t>
      </w:r>
    </w:p>
    <w:p w:rsidR="002A4B0D" w:rsidRDefault="002A4B0D" w:rsidP="007F0067">
      <w:pPr>
        <w:ind w:left="-426" w:right="-567"/>
        <w:rPr>
          <w:sz w:val="28"/>
          <w:szCs w:val="28"/>
        </w:rPr>
      </w:pPr>
      <w:r w:rsidRPr="002A4B0D">
        <w:rPr>
          <w:sz w:val="28"/>
          <w:szCs w:val="28"/>
        </w:rPr>
        <w:t>7.3  Διαχείριση της οξείας καρδιακής ανεπάρκειας</w:t>
      </w:r>
    </w:p>
    <w:p w:rsidR="002A4B0D" w:rsidRPr="002A4B0D" w:rsidRDefault="002A4B0D" w:rsidP="007F0067">
      <w:pPr>
        <w:ind w:left="-142" w:right="-567"/>
        <w:rPr>
          <w:sz w:val="28"/>
          <w:szCs w:val="28"/>
        </w:rPr>
      </w:pPr>
      <w:r w:rsidRPr="002A4B0D">
        <w:rPr>
          <w:sz w:val="28"/>
          <w:szCs w:val="28"/>
        </w:rPr>
        <w:t xml:space="preserve">7.3.1  </w:t>
      </w:r>
      <w:r w:rsidRPr="002A4B0D">
        <w:rPr>
          <w:i/>
          <w:sz w:val="28"/>
          <w:szCs w:val="28"/>
        </w:rPr>
        <w:t>Αναγνώριση των αιτιών της ΟΚΑ που απαιτούν άμεση παρέμβαση</w:t>
      </w:r>
    </w:p>
    <w:p w:rsidR="002A4B0D" w:rsidRDefault="002A4B0D" w:rsidP="007F0067">
      <w:pPr>
        <w:ind w:left="-142" w:right="-567"/>
        <w:rPr>
          <w:sz w:val="28"/>
          <w:szCs w:val="28"/>
        </w:rPr>
      </w:pPr>
      <w:r w:rsidRPr="002A4B0D">
        <w:rPr>
          <w:sz w:val="28"/>
          <w:szCs w:val="28"/>
        </w:rPr>
        <w:t>7.3.2 Διαχείριση της οξείας φάσης της ΟΚΑ</w:t>
      </w:r>
    </w:p>
    <w:p w:rsidR="002A4B0D" w:rsidRDefault="002A4B0D" w:rsidP="007F0067">
      <w:pPr>
        <w:pStyle w:val="a7"/>
        <w:tabs>
          <w:tab w:val="left" w:pos="1094"/>
        </w:tabs>
        <w:ind w:left="-142"/>
        <w:rPr>
          <w:sz w:val="28"/>
          <w:szCs w:val="28"/>
        </w:rPr>
      </w:pPr>
      <w:r>
        <w:rPr>
          <w:sz w:val="28"/>
          <w:szCs w:val="28"/>
        </w:rPr>
        <w:t xml:space="preserve">  </w:t>
      </w:r>
      <w:r w:rsidR="007F0067">
        <w:rPr>
          <w:sz w:val="28"/>
          <w:szCs w:val="28"/>
        </w:rPr>
        <w:t>7.3.2.α</w:t>
      </w:r>
      <w:r w:rsidRPr="002A4B0D">
        <w:rPr>
          <w:sz w:val="28"/>
          <w:szCs w:val="28"/>
        </w:rPr>
        <w:t xml:space="preserve"> </w:t>
      </w:r>
      <w:r w:rsidR="007F0067">
        <w:rPr>
          <w:sz w:val="28"/>
          <w:szCs w:val="28"/>
        </w:rPr>
        <w:t>Οξυγονοθεραπεία και αναπνευστική υποστήριξη</w:t>
      </w:r>
    </w:p>
    <w:p w:rsidR="002A4B0D" w:rsidRDefault="002A4B0D" w:rsidP="007F0067">
      <w:pPr>
        <w:pStyle w:val="a7"/>
        <w:tabs>
          <w:tab w:val="left" w:pos="1094"/>
        </w:tabs>
        <w:ind w:left="-142"/>
        <w:rPr>
          <w:sz w:val="28"/>
          <w:szCs w:val="28"/>
        </w:rPr>
      </w:pPr>
      <w:r>
        <w:rPr>
          <w:sz w:val="28"/>
          <w:szCs w:val="28"/>
        </w:rPr>
        <w:t xml:space="preserve">  7.3.2.β</w:t>
      </w:r>
      <w:r w:rsidR="007F0067">
        <w:rPr>
          <w:sz w:val="28"/>
          <w:szCs w:val="28"/>
        </w:rPr>
        <w:t xml:space="preserve"> Φαρμακευτική θεραπεία</w:t>
      </w:r>
    </w:p>
    <w:p w:rsidR="002A4B0D" w:rsidRPr="002A4B0D" w:rsidRDefault="007F0067" w:rsidP="007F0067">
      <w:pPr>
        <w:pStyle w:val="a7"/>
        <w:tabs>
          <w:tab w:val="left" w:pos="1094"/>
        </w:tabs>
        <w:ind w:left="-142"/>
        <w:rPr>
          <w:sz w:val="28"/>
          <w:szCs w:val="28"/>
        </w:rPr>
      </w:pPr>
      <w:r>
        <w:rPr>
          <w:sz w:val="28"/>
          <w:szCs w:val="28"/>
        </w:rPr>
        <w:lastRenderedPageBreak/>
        <w:t xml:space="preserve">  </w:t>
      </w:r>
      <w:r w:rsidRPr="002A4B0D">
        <w:rPr>
          <w:sz w:val="28"/>
          <w:szCs w:val="28"/>
        </w:rPr>
        <w:t>7.3.2.γ Θεραπεία εξωνεφρικής κάθαρσης</w:t>
      </w:r>
    </w:p>
    <w:p w:rsidR="002A4B0D" w:rsidRDefault="002A4B0D" w:rsidP="007F0067">
      <w:pPr>
        <w:pStyle w:val="a7"/>
        <w:tabs>
          <w:tab w:val="left" w:pos="1094"/>
        </w:tabs>
        <w:ind w:left="-142"/>
        <w:rPr>
          <w:sz w:val="28"/>
          <w:szCs w:val="28"/>
        </w:rPr>
      </w:pPr>
      <w:r>
        <w:rPr>
          <w:sz w:val="28"/>
          <w:szCs w:val="28"/>
        </w:rPr>
        <w:t xml:space="preserve">  </w:t>
      </w:r>
      <w:r w:rsidRPr="002A4B0D">
        <w:rPr>
          <w:sz w:val="28"/>
          <w:szCs w:val="28"/>
        </w:rPr>
        <w:t>7.3.2.δ  Μηχανική υποστήριξη</w:t>
      </w:r>
    </w:p>
    <w:p w:rsidR="002A4B0D" w:rsidRPr="002A4B0D" w:rsidRDefault="002A4B0D" w:rsidP="007F0067">
      <w:pPr>
        <w:pStyle w:val="a7"/>
        <w:tabs>
          <w:tab w:val="left" w:pos="-426"/>
          <w:tab w:val="left" w:pos="1094"/>
        </w:tabs>
        <w:ind w:left="-567"/>
        <w:rPr>
          <w:sz w:val="28"/>
          <w:szCs w:val="28"/>
        </w:rPr>
      </w:pPr>
      <w:r>
        <w:rPr>
          <w:sz w:val="28"/>
          <w:szCs w:val="28"/>
        </w:rPr>
        <w:t xml:space="preserve">         </w:t>
      </w:r>
      <w:r w:rsidRPr="002A4B0D">
        <w:rPr>
          <w:sz w:val="28"/>
          <w:szCs w:val="28"/>
        </w:rPr>
        <w:t xml:space="preserve">7.3.2.ε Άλλες παρεμβάσεις </w:t>
      </w:r>
    </w:p>
    <w:p w:rsidR="002A4B0D" w:rsidRDefault="002A4B0D" w:rsidP="002A4B0D">
      <w:pPr>
        <w:pStyle w:val="a7"/>
        <w:tabs>
          <w:tab w:val="left" w:pos="1094"/>
        </w:tabs>
        <w:ind w:left="-142"/>
        <w:rPr>
          <w:sz w:val="28"/>
          <w:szCs w:val="28"/>
        </w:rPr>
      </w:pPr>
    </w:p>
    <w:p w:rsidR="002A4B0D" w:rsidRDefault="007F0067" w:rsidP="007F0067">
      <w:pPr>
        <w:pStyle w:val="a7"/>
        <w:tabs>
          <w:tab w:val="left" w:pos="1094"/>
        </w:tabs>
        <w:ind w:left="-426"/>
        <w:rPr>
          <w:sz w:val="28"/>
          <w:szCs w:val="28"/>
        </w:rPr>
      </w:pPr>
      <w:r w:rsidRPr="007F0067">
        <w:rPr>
          <w:sz w:val="28"/>
          <w:szCs w:val="28"/>
        </w:rPr>
        <w:t>7.3.4 Διαχείριση ασθενών σε καρδιογενές σοκ</w:t>
      </w:r>
    </w:p>
    <w:p w:rsidR="007F0067" w:rsidRDefault="007F0067" w:rsidP="007F0067">
      <w:pPr>
        <w:tabs>
          <w:tab w:val="left" w:pos="1094"/>
        </w:tabs>
        <w:ind w:left="-426"/>
        <w:rPr>
          <w:sz w:val="28"/>
          <w:szCs w:val="28"/>
        </w:rPr>
      </w:pPr>
      <w:r w:rsidRPr="007F0067">
        <w:rPr>
          <w:sz w:val="28"/>
          <w:szCs w:val="28"/>
        </w:rPr>
        <w:t>7.3.5  Παρακολούθηση της κλινικής κατάστασης των ασθενών που νοσηλεύονται λόγω οξείας καρδιακής ανεπάρκειας</w:t>
      </w:r>
    </w:p>
    <w:p w:rsidR="007F0067" w:rsidRPr="007F0067" w:rsidRDefault="007F0067" w:rsidP="007F0067">
      <w:pPr>
        <w:tabs>
          <w:tab w:val="left" w:pos="1094"/>
        </w:tabs>
        <w:ind w:left="-426"/>
        <w:rPr>
          <w:sz w:val="28"/>
          <w:szCs w:val="28"/>
        </w:rPr>
      </w:pPr>
      <w:r w:rsidRPr="007F0067">
        <w:rPr>
          <w:sz w:val="28"/>
          <w:szCs w:val="28"/>
        </w:rPr>
        <w:t xml:space="preserve">7.3.6 Κριτήρια εξόδου από το νοσοκομείο και </w:t>
      </w:r>
      <w:r w:rsidRPr="007F0067">
        <w:rPr>
          <w:sz w:val="28"/>
          <w:szCs w:val="28"/>
          <w:lang w:val="en-US"/>
        </w:rPr>
        <w:t>follow</w:t>
      </w:r>
      <w:r w:rsidRPr="007F0067">
        <w:rPr>
          <w:sz w:val="28"/>
          <w:szCs w:val="28"/>
        </w:rPr>
        <w:t>-</w:t>
      </w:r>
      <w:r w:rsidRPr="007F0067">
        <w:rPr>
          <w:sz w:val="28"/>
          <w:szCs w:val="28"/>
          <w:lang w:val="en-US"/>
        </w:rPr>
        <w:t>up</w:t>
      </w:r>
    </w:p>
    <w:p w:rsidR="00A44C5B" w:rsidRPr="00A44C5B" w:rsidRDefault="00A44C5B" w:rsidP="00A44C5B">
      <w:pPr>
        <w:pStyle w:val="a7"/>
        <w:tabs>
          <w:tab w:val="left" w:pos="1094"/>
        </w:tabs>
        <w:ind w:left="-567"/>
        <w:jc w:val="both"/>
        <w:rPr>
          <w:b/>
          <w:sz w:val="28"/>
          <w:szCs w:val="28"/>
        </w:rPr>
      </w:pPr>
    </w:p>
    <w:p w:rsidR="00A44C5B" w:rsidRPr="00A44C5B" w:rsidRDefault="00A44C5B" w:rsidP="00A44C5B">
      <w:pPr>
        <w:tabs>
          <w:tab w:val="left" w:pos="1094"/>
        </w:tabs>
        <w:ind w:left="-993"/>
        <w:jc w:val="both"/>
        <w:rPr>
          <w:b/>
          <w:sz w:val="28"/>
          <w:szCs w:val="28"/>
        </w:rPr>
      </w:pPr>
    </w:p>
    <w:p w:rsidR="00457709" w:rsidRPr="00A44C5B" w:rsidRDefault="00AC62F2" w:rsidP="001D5FD2">
      <w:pPr>
        <w:pStyle w:val="a7"/>
        <w:tabs>
          <w:tab w:val="left" w:pos="1094"/>
        </w:tabs>
        <w:ind w:left="-567"/>
        <w:jc w:val="both"/>
        <w:rPr>
          <w:b/>
          <w:sz w:val="28"/>
          <w:szCs w:val="28"/>
        </w:rPr>
      </w:pPr>
      <w:r w:rsidRPr="00A44C5B">
        <w:rPr>
          <w:b/>
          <w:sz w:val="36"/>
          <w:szCs w:val="36"/>
          <w:highlight w:val="lightGray"/>
        </w:rPr>
        <w:t>1.Ορισμός, επιδημιολογία και πρόγνωση</w:t>
      </w:r>
    </w:p>
    <w:p w:rsidR="00457709" w:rsidRPr="000F38DE" w:rsidRDefault="00AC62F2">
      <w:pPr>
        <w:ind w:left="-567" w:right="-567"/>
        <w:rPr>
          <w:b/>
          <w:i/>
          <w:sz w:val="32"/>
          <w:szCs w:val="32"/>
        </w:rPr>
      </w:pPr>
      <w:r w:rsidRPr="000F38DE">
        <w:rPr>
          <w:b/>
          <w:i/>
          <w:sz w:val="32"/>
          <w:szCs w:val="32"/>
        </w:rPr>
        <w:t>1.1 Ορισμός της καρδιακής ανεπάρκειας</w:t>
      </w:r>
    </w:p>
    <w:p w:rsidR="00457709" w:rsidRDefault="00AC62F2">
      <w:pPr>
        <w:ind w:left="-567" w:right="-567"/>
        <w:jc w:val="both"/>
        <w:rPr>
          <w:sz w:val="28"/>
          <w:szCs w:val="28"/>
        </w:rPr>
      </w:pPr>
      <w:r>
        <w:rPr>
          <w:sz w:val="28"/>
          <w:szCs w:val="28"/>
        </w:rPr>
        <w:t xml:space="preserve">Η καρδιακή ανεπάρκεια είναι ένα κλινικό σύνδρομο στο οποίο οι ασθενείς εμφανίζουν τυπικά </w:t>
      </w:r>
      <w:r>
        <w:rPr>
          <w:b/>
          <w:sz w:val="28"/>
          <w:szCs w:val="28"/>
        </w:rPr>
        <w:t>συμπτώματα</w:t>
      </w:r>
      <w:r>
        <w:rPr>
          <w:sz w:val="28"/>
          <w:szCs w:val="28"/>
        </w:rPr>
        <w:t xml:space="preserve"> (πχ δύσπνοια, οιδήματα σφυρών, κόπωση) και </w:t>
      </w:r>
      <w:r>
        <w:rPr>
          <w:b/>
          <w:sz w:val="28"/>
          <w:szCs w:val="28"/>
        </w:rPr>
        <w:t>σημεία</w:t>
      </w:r>
      <w:r>
        <w:rPr>
          <w:sz w:val="28"/>
          <w:szCs w:val="28"/>
        </w:rPr>
        <w:t xml:space="preserve"> (πχ αυξημένη σφαγιτιδική πίεση, υγροί ρόγχοι στους πνεύμονες, μετατοπισμένη καρδιακή ώση). Αυτά τα συμπτώματα και σημεία οφείλονται σε δομική και/ή λειτουργική ανωμαλία της καρδιάς, η οποία οδηγεί σε μειωμένη καρδιακή παροχή και/ή αυξημένες ενδοκοιλοτικές πιέσεις στην ηρεμία ή κατά τη διάρκεια κόπωσης. Επομένως, η καρδιά αδυνατεί να αιματώσει επαρκώς τους ιστούς και τα όργανα ή, για να επιτευχθεί επαρκής παροχή αίματος απαιτούνται αυξημένες  πιέσεις πλήρωσης .  </w:t>
      </w:r>
    </w:p>
    <w:p w:rsidR="00457709" w:rsidRDefault="00AC62F2">
      <w:pPr>
        <w:ind w:left="-567" w:right="-567"/>
        <w:jc w:val="both"/>
        <w:rPr>
          <w:sz w:val="28"/>
          <w:szCs w:val="28"/>
        </w:rPr>
      </w:pPr>
      <w:r>
        <w:rPr>
          <w:sz w:val="28"/>
          <w:szCs w:val="28"/>
        </w:rPr>
        <w:t>Ασυμπτωματικοί ακόμη ασθενείς, μπορεί να υποκρύπτουν διαταραχές της καρδιακής δομής ή της καρδιακής λειτουργίας, οι οποίες είναι προάγγελοι της καρδιακής ανεπάρκειας</w:t>
      </w:r>
      <w:r w:rsidR="003F05A0">
        <w:rPr>
          <w:sz w:val="28"/>
          <w:szCs w:val="28"/>
        </w:rPr>
        <w:t>.</w:t>
      </w:r>
      <w:r>
        <w:rPr>
          <w:sz w:val="28"/>
          <w:szCs w:val="28"/>
        </w:rPr>
        <w:t xml:space="preserve"> Η αναγνώριση της υποκείμενης αιτίας που οδηγεί στην καρδιακή ανεπάρκεια είναι κρίσιμη για τη διάγνωση αλλά και τη θεραπεία της, καθώς θα καθορίσει την ειδική θεραπεία που θα επιλεγεί σε κάθε περίπτωση (π</w:t>
      </w:r>
      <w:r w:rsidR="003F05A0">
        <w:rPr>
          <w:sz w:val="28"/>
          <w:szCs w:val="28"/>
        </w:rPr>
        <w:t>.</w:t>
      </w:r>
      <w:r>
        <w:rPr>
          <w:sz w:val="28"/>
          <w:szCs w:val="28"/>
        </w:rPr>
        <w:t>χ</w:t>
      </w:r>
      <w:r w:rsidR="003F05A0">
        <w:rPr>
          <w:sz w:val="28"/>
          <w:szCs w:val="28"/>
        </w:rPr>
        <w:t>.</w:t>
      </w:r>
      <w:r>
        <w:rPr>
          <w:sz w:val="28"/>
          <w:szCs w:val="28"/>
        </w:rPr>
        <w:t xml:space="preserve"> χειρουργική αντιμετώπιση σε βαλβιδοπάθεια). </w:t>
      </w:r>
    </w:p>
    <w:p w:rsidR="00457709" w:rsidRDefault="00457709">
      <w:pPr>
        <w:ind w:left="-567" w:right="-567"/>
        <w:jc w:val="both"/>
        <w:rPr>
          <w:sz w:val="28"/>
          <w:szCs w:val="28"/>
        </w:rPr>
      </w:pPr>
    </w:p>
    <w:p w:rsidR="00457709" w:rsidRPr="000F38DE" w:rsidRDefault="00AC62F2">
      <w:pPr>
        <w:ind w:left="-567" w:right="-567"/>
        <w:rPr>
          <w:b/>
          <w:i/>
          <w:sz w:val="32"/>
          <w:szCs w:val="32"/>
        </w:rPr>
      </w:pPr>
      <w:r w:rsidRPr="000F38DE">
        <w:rPr>
          <w:b/>
          <w:i/>
          <w:sz w:val="32"/>
          <w:szCs w:val="32"/>
        </w:rPr>
        <w:t>1.2 Ορολογίες</w:t>
      </w:r>
    </w:p>
    <w:p w:rsidR="00457709" w:rsidRDefault="00AC62F2">
      <w:pPr>
        <w:ind w:left="-567" w:right="-567"/>
        <w:rPr>
          <w:i/>
          <w:sz w:val="28"/>
          <w:szCs w:val="28"/>
        </w:rPr>
      </w:pPr>
      <w:r>
        <w:rPr>
          <w:i/>
          <w:sz w:val="28"/>
          <w:szCs w:val="28"/>
        </w:rPr>
        <w:lastRenderedPageBreak/>
        <w:t>1.2.1 Καρδιακή ανεπάρκεια με διατηρημένο, ενδιάμεσο και μειωμένο   κλάσμα εξωθήσεως</w:t>
      </w:r>
    </w:p>
    <w:p w:rsidR="00457709" w:rsidRDefault="00AC62F2">
      <w:pPr>
        <w:ind w:left="-567" w:right="-567"/>
        <w:rPr>
          <w:sz w:val="28"/>
          <w:szCs w:val="28"/>
        </w:rPr>
      </w:pPr>
      <w:r>
        <w:rPr>
          <w:sz w:val="28"/>
          <w:szCs w:val="28"/>
        </w:rPr>
        <w:t>Η καρδιακή ανεπάρκεια περιλαμβάνει ένα μεγάλο εύρος ασθενών με:</w:t>
      </w:r>
    </w:p>
    <w:p w:rsidR="00457709" w:rsidRDefault="00AC62F2">
      <w:pPr>
        <w:ind w:left="-567" w:right="-567"/>
        <w:rPr>
          <w:sz w:val="28"/>
          <w:szCs w:val="28"/>
          <w:lang w:val="en-US"/>
        </w:rPr>
      </w:pPr>
      <w:r>
        <w:rPr>
          <w:sz w:val="28"/>
          <w:szCs w:val="28"/>
          <w:lang w:val="en-US"/>
        </w:rPr>
        <w:t>-</w:t>
      </w:r>
      <w:r>
        <w:rPr>
          <w:sz w:val="28"/>
          <w:szCs w:val="28"/>
        </w:rPr>
        <w:t>φυσιολογικό</w:t>
      </w:r>
      <w:r>
        <w:rPr>
          <w:sz w:val="28"/>
          <w:szCs w:val="28"/>
          <w:lang w:val="en-US"/>
        </w:rPr>
        <w:t xml:space="preserve"> </w:t>
      </w:r>
      <w:r>
        <w:rPr>
          <w:sz w:val="28"/>
          <w:szCs w:val="28"/>
        </w:rPr>
        <w:t>ΚΕ</w:t>
      </w:r>
      <w:r>
        <w:rPr>
          <w:sz w:val="28"/>
          <w:szCs w:val="28"/>
          <w:lang w:val="en-US"/>
        </w:rPr>
        <w:t>&gt;50% (</w:t>
      </w:r>
      <w:r w:rsidRPr="00E529A1">
        <w:rPr>
          <w:b/>
          <w:sz w:val="28"/>
          <w:szCs w:val="28"/>
          <w:lang w:val="en-US"/>
        </w:rPr>
        <w:t>HF</w:t>
      </w:r>
      <w:r>
        <w:rPr>
          <w:sz w:val="28"/>
          <w:szCs w:val="28"/>
          <w:lang w:val="en-US"/>
        </w:rPr>
        <w:t xml:space="preserve"> with </w:t>
      </w:r>
      <w:r w:rsidR="003F05A0" w:rsidRPr="00E529A1">
        <w:rPr>
          <w:b/>
          <w:sz w:val="28"/>
          <w:szCs w:val="28"/>
          <w:lang w:val="en-US"/>
        </w:rPr>
        <w:t>P</w:t>
      </w:r>
      <w:r>
        <w:rPr>
          <w:sz w:val="28"/>
          <w:szCs w:val="28"/>
          <w:lang w:val="en-US"/>
        </w:rPr>
        <w:t xml:space="preserve">reserved </w:t>
      </w:r>
      <w:r w:rsidRPr="00E529A1">
        <w:rPr>
          <w:b/>
          <w:sz w:val="28"/>
          <w:szCs w:val="28"/>
          <w:lang w:val="en-US"/>
        </w:rPr>
        <w:t>E</w:t>
      </w:r>
      <w:r w:rsidR="00E529A1">
        <w:rPr>
          <w:sz w:val="28"/>
          <w:szCs w:val="28"/>
          <w:lang w:val="en-US"/>
        </w:rPr>
        <w:t xml:space="preserve">jection </w:t>
      </w:r>
      <w:r w:rsidRPr="00E529A1">
        <w:rPr>
          <w:b/>
          <w:sz w:val="28"/>
          <w:szCs w:val="28"/>
          <w:lang w:val="en-US"/>
        </w:rPr>
        <w:t>F</w:t>
      </w:r>
      <w:r w:rsidR="00E529A1">
        <w:rPr>
          <w:sz w:val="28"/>
          <w:szCs w:val="28"/>
          <w:lang w:val="en-US"/>
        </w:rPr>
        <w:t>raction</w:t>
      </w:r>
      <w:r>
        <w:rPr>
          <w:sz w:val="28"/>
          <w:szCs w:val="28"/>
          <w:lang w:val="en-US"/>
        </w:rPr>
        <w:t xml:space="preserve">, </w:t>
      </w:r>
      <w:r>
        <w:rPr>
          <w:b/>
          <w:sz w:val="28"/>
          <w:szCs w:val="28"/>
          <w:lang w:val="en-US"/>
        </w:rPr>
        <w:t>HFpEF</w:t>
      </w:r>
      <w:r>
        <w:rPr>
          <w:sz w:val="28"/>
          <w:szCs w:val="28"/>
          <w:lang w:val="en-US"/>
        </w:rPr>
        <w:t>)</w:t>
      </w:r>
    </w:p>
    <w:p w:rsidR="00457709" w:rsidRDefault="00AC62F2">
      <w:pPr>
        <w:ind w:left="-567" w:right="-567"/>
        <w:rPr>
          <w:sz w:val="28"/>
          <w:szCs w:val="28"/>
          <w:lang w:val="en-US"/>
        </w:rPr>
      </w:pPr>
      <w:r>
        <w:rPr>
          <w:sz w:val="28"/>
          <w:szCs w:val="28"/>
          <w:lang w:val="en-US"/>
        </w:rPr>
        <w:t>-</w:t>
      </w:r>
      <w:r>
        <w:rPr>
          <w:sz w:val="28"/>
          <w:szCs w:val="28"/>
        </w:rPr>
        <w:t>ενδιάμεσο</w:t>
      </w:r>
      <w:r>
        <w:rPr>
          <w:sz w:val="28"/>
          <w:szCs w:val="28"/>
          <w:lang w:val="en-US"/>
        </w:rPr>
        <w:t xml:space="preserve"> </w:t>
      </w:r>
      <w:r>
        <w:rPr>
          <w:sz w:val="28"/>
          <w:szCs w:val="28"/>
        </w:rPr>
        <w:t>ΚΕ</w:t>
      </w:r>
      <w:r>
        <w:rPr>
          <w:sz w:val="28"/>
          <w:szCs w:val="28"/>
          <w:lang w:val="en-US"/>
        </w:rPr>
        <w:t>: 40-49% (</w:t>
      </w:r>
      <w:r w:rsidRPr="00E529A1">
        <w:rPr>
          <w:b/>
          <w:sz w:val="28"/>
          <w:szCs w:val="28"/>
          <w:lang w:val="en-US"/>
        </w:rPr>
        <w:t>HF</w:t>
      </w:r>
      <w:r>
        <w:rPr>
          <w:sz w:val="28"/>
          <w:szCs w:val="28"/>
          <w:lang w:val="en-US"/>
        </w:rPr>
        <w:t xml:space="preserve"> with </w:t>
      </w:r>
      <w:r w:rsidR="00E529A1">
        <w:rPr>
          <w:b/>
          <w:sz w:val="28"/>
          <w:szCs w:val="28"/>
          <w:lang w:val="en-US"/>
        </w:rPr>
        <w:t>m</w:t>
      </w:r>
      <w:r>
        <w:rPr>
          <w:sz w:val="28"/>
          <w:szCs w:val="28"/>
          <w:lang w:val="en-US"/>
        </w:rPr>
        <w:t>id-</w:t>
      </w:r>
      <w:r w:rsidRPr="00E529A1">
        <w:rPr>
          <w:b/>
          <w:sz w:val="28"/>
          <w:szCs w:val="28"/>
          <w:lang w:val="en-US"/>
        </w:rPr>
        <w:t>r</w:t>
      </w:r>
      <w:r>
        <w:rPr>
          <w:sz w:val="28"/>
          <w:szCs w:val="28"/>
          <w:lang w:val="en-US"/>
        </w:rPr>
        <w:t xml:space="preserve">ange </w:t>
      </w:r>
      <w:r w:rsidRPr="00E529A1">
        <w:rPr>
          <w:b/>
          <w:sz w:val="28"/>
          <w:szCs w:val="28"/>
          <w:lang w:val="en-US"/>
        </w:rPr>
        <w:t>EF</w:t>
      </w:r>
      <w:r>
        <w:rPr>
          <w:sz w:val="28"/>
          <w:szCs w:val="28"/>
          <w:lang w:val="en-US"/>
        </w:rPr>
        <w:t xml:space="preserve">, </w:t>
      </w:r>
      <w:r>
        <w:rPr>
          <w:b/>
          <w:sz w:val="28"/>
          <w:szCs w:val="28"/>
          <w:lang w:val="en-US"/>
        </w:rPr>
        <w:t>HFmrEF</w:t>
      </w:r>
      <w:r>
        <w:rPr>
          <w:sz w:val="28"/>
          <w:szCs w:val="28"/>
          <w:lang w:val="en-US"/>
        </w:rPr>
        <w:t>)</w:t>
      </w:r>
    </w:p>
    <w:p w:rsidR="00457709" w:rsidRPr="00FC73E5" w:rsidRDefault="00AC62F2">
      <w:pPr>
        <w:ind w:left="-567" w:right="-567"/>
        <w:rPr>
          <w:sz w:val="28"/>
          <w:szCs w:val="28"/>
          <w:lang w:val="en-US"/>
        </w:rPr>
      </w:pPr>
      <w:r>
        <w:rPr>
          <w:sz w:val="28"/>
          <w:szCs w:val="28"/>
          <w:lang w:val="en-US"/>
        </w:rPr>
        <w:t>-</w:t>
      </w:r>
      <w:r>
        <w:rPr>
          <w:sz w:val="28"/>
          <w:szCs w:val="28"/>
        </w:rPr>
        <w:t>μειωμένο</w:t>
      </w:r>
      <w:r>
        <w:rPr>
          <w:sz w:val="28"/>
          <w:szCs w:val="28"/>
          <w:lang w:val="en-US"/>
        </w:rPr>
        <w:t xml:space="preserve"> </w:t>
      </w:r>
      <w:r>
        <w:rPr>
          <w:sz w:val="28"/>
          <w:szCs w:val="28"/>
        </w:rPr>
        <w:t>ΚΕ</w:t>
      </w:r>
      <w:r>
        <w:rPr>
          <w:sz w:val="28"/>
          <w:szCs w:val="28"/>
          <w:lang w:val="en-US"/>
        </w:rPr>
        <w:t>&lt;40% (</w:t>
      </w:r>
      <w:r w:rsidRPr="00E529A1">
        <w:rPr>
          <w:b/>
          <w:sz w:val="28"/>
          <w:szCs w:val="28"/>
          <w:lang w:val="en-US"/>
        </w:rPr>
        <w:t>HF</w:t>
      </w:r>
      <w:r>
        <w:rPr>
          <w:sz w:val="28"/>
          <w:szCs w:val="28"/>
          <w:lang w:val="en-US"/>
        </w:rPr>
        <w:t xml:space="preserve"> with </w:t>
      </w:r>
      <w:r w:rsidRPr="00E529A1">
        <w:rPr>
          <w:b/>
          <w:sz w:val="28"/>
          <w:szCs w:val="28"/>
          <w:lang w:val="en-US"/>
        </w:rPr>
        <w:t>r</w:t>
      </w:r>
      <w:r>
        <w:rPr>
          <w:sz w:val="28"/>
          <w:szCs w:val="28"/>
          <w:lang w:val="en-US"/>
        </w:rPr>
        <w:t xml:space="preserve">educed </w:t>
      </w:r>
      <w:r w:rsidRPr="00E529A1">
        <w:rPr>
          <w:b/>
          <w:sz w:val="28"/>
          <w:szCs w:val="28"/>
          <w:lang w:val="en-US"/>
        </w:rPr>
        <w:t>EF</w:t>
      </w:r>
      <w:r>
        <w:rPr>
          <w:sz w:val="28"/>
          <w:szCs w:val="28"/>
          <w:lang w:val="en-US"/>
        </w:rPr>
        <w:t xml:space="preserve">, </w:t>
      </w:r>
      <w:r>
        <w:rPr>
          <w:b/>
          <w:sz w:val="28"/>
          <w:szCs w:val="28"/>
          <w:lang w:val="en-US"/>
        </w:rPr>
        <w:t>HFrEF</w:t>
      </w:r>
      <w:r>
        <w:rPr>
          <w:sz w:val="28"/>
          <w:szCs w:val="28"/>
          <w:lang w:val="en-US"/>
        </w:rPr>
        <w:t>)</w:t>
      </w:r>
    </w:p>
    <w:p w:rsidR="00441E8F" w:rsidRPr="00FC73E5" w:rsidRDefault="00441E8F">
      <w:pPr>
        <w:ind w:left="-567" w:right="-567"/>
        <w:rPr>
          <w:sz w:val="28"/>
          <w:szCs w:val="28"/>
          <w:lang w:val="en-US"/>
        </w:rPr>
      </w:pPr>
    </w:p>
    <w:p w:rsidR="00441E8F" w:rsidRPr="00FC73E5" w:rsidRDefault="00441E8F">
      <w:pPr>
        <w:ind w:left="-567" w:right="-567"/>
        <w:rPr>
          <w:sz w:val="28"/>
          <w:szCs w:val="28"/>
          <w:lang w:val="en-US"/>
        </w:rPr>
      </w:pPr>
    </w:p>
    <w:p w:rsidR="00441E8F" w:rsidRPr="00DC606A" w:rsidRDefault="00441E8F">
      <w:pPr>
        <w:ind w:left="-567" w:right="-567"/>
        <w:rPr>
          <w:sz w:val="28"/>
          <w:szCs w:val="28"/>
          <w:lang w:val="en-US"/>
        </w:rPr>
      </w:pPr>
    </w:p>
    <w:p w:rsidR="00314038" w:rsidRPr="000E51B8" w:rsidRDefault="00314038">
      <w:pPr>
        <w:ind w:left="-567" w:right="-567"/>
        <w:rPr>
          <w:b/>
          <w:sz w:val="28"/>
          <w:szCs w:val="28"/>
          <w:lang w:val="en-US"/>
        </w:rPr>
      </w:pPr>
      <w:r>
        <w:rPr>
          <w:b/>
          <w:sz w:val="28"/>
          <w:szCs w:val="28"/>
        </w:rPr>
        <w:t xml:space="preserve">Πίνακας 1.2 </w:t>
      </w:r>
      <w:r w:rsidRPr="000E51B8">
        <w:rPr>
          <w:b/>
          <w:sz w:val="28"/>
          <w:szCs w:val="28"/>
        </w:rPr>
        <w:t xml:space="preserve">Ορισμός </w:t>
      </w:r>
      <w:r w:rsidRPr="000E51B8">
        <w:rPr>
          <w:b/>
          <w:sz w:val="28"/>
          <w:szCs w:val="28"/>
          <w:lang w:val="en-US"/>
        </w:rPr>
        <w:t>HFrEF, HFmrEF, HFpEF</w:t>
      </w:r>
    </w:p>
    <w:tbl>
      <w:tblPr>
        <w:tblStyle w:val="a6"/>
        <w:tblW w:w="11580" w:type="dxa"/>
        <w:tblInd w:w="-1549" w:type="dxa"/>
        <w:tblLook w:val="04A0" w:firstRow="1" w:lastRow="0" w:firstColumn="1" w:lastColumn="0" w:noHBand="0" w:noVBand="1"/>
      </w:tblPr>
      <w:tblGrid>
        <w:gridCol w:w="1276"/>
        <w:gridCol w:w="2410"/>
        <w:gridCol w:w="3969"/>
        <w:gridCol w:w="3925"/>
      </w:tblGrid>
      <w:tr w:rsidR="000167FD" w:rsidTr="00FC73E5">
        <w:trPr>
          <w:trHeight w:val="321"/>
        </w:trPr>
        <w:tc>
          <w:tcPr>
            <w:tcW w:w="1276" w:type="dxa"/>
          </w:tcPr>
          <w:p w:rsidR="000167FD" w:rsidRPr="000167FD" w:rsidRDefault="000167FD">
            <w:pPr>
              <w:ind w:right="-567"/>
              <w:jc w:val="both"/>
              <w:rPr>
                <w:sz w:val="28"/>
                <w:szCs w:val="28"/>
              </w:rPr>
            </w:pPr>
            <w:r>
              <w:rPr>
                <w:sz w:val="28"/>
                <w:szCs w:val="28"/>
              </w:rPr>
              <w:t>Τύπος ΚΑ</w:t>
            </w:r>
          </w:p>
        </w:tc>
        <w:tc>
          <w:tcPr>
            <w:tcW w:w="2410" w:type="dxa"/>
          </w:tcPr>
          <w:p w:rsidR="000167FD" w:rsidRPr="000167FD" w:rsidRDefault="000167FD">
            <w:pPr>
              <w:ind w:right="-567"/>
              <w:jc w:val="both"/>
              <w:rPr>
                <w:sz w:val="28"/>
                <w:szCs w:val="28"/>
              </w:rPr>
            </w:pPr>
            <w:r>
              <w:rPr>
                <w:sz w:val="28"/>
                <w:szCs w:val="28"/>
                <w:lang w:val="en-US"/>
              </w:rPr>
              <w:t>HFrEF</w:t>
            </w:r>
          </w:p>
        </w:tc>
        <w:tc>
          <w:tcPr>
            <w:tcW w:w="3969" w:type="dxa"/>
          </w:tcPr>
          <w:p w:rsidR="000167FD" w:rsidRPr="00314038" w:rsidRDefault="000167FD">
            <w:pPr>
              <w:ind w:right="-567"/>
              <w:jc w:val="both"/>
              <w:rPr>
                <w:sz w:val="28"/>
                <w:szCs w:val="28"/>
              </w:rPr>
            </w:pPr>
            <w:r>
              <w:rPr>
                <w:sz w:val="28"/>
                <w:szCs w:val="28"/>
                <w:lang w:val="en-US"/>
              </w:rPr>
              <w:t>HFmrEF</w:t>
            </w:r>
          </w:p>
        </w:tc>
        <w:tc>
          <w:tcPr>
            <w:tcW w:w="3925" w:type="dxa"/>
          </w:tcPr>
          <w:p w:rsidR="000167FD" w:rsidRPr="00314038" w:rsidRDefault="000167FD">
            <w:pPr>
              <w:ind w:right="-567"/>
              <w:jc w:val="both"/>
              <w:rPr>
                <w:sz w:val="28"/>
                <w:szCs w:val="28"/>
              </w:rPr>
            </w:pPr>
            <w:r>
              <w:rPr>
                <w:sz w:val="28"/>
                <w:szCs w:val="28"/>
                <w:lang w:val="en-US"/>
              </w:rPr>
              <w:t>HFpEF</w:t>
            </w:r>
          </w:p>
        </w:tc>
      </w:tr>
      <w:tr w:rsidR="000167FD" w:rsidTr="00FC73E5">
        <w:trPr>
          <w:trHeight w:val="321"/>
        </w:trPr>
        <w:tc>
          <w:tcPr>
            <w:tcW w:w="1276" w:type="dxa"/>
            <w:tcBorders>
              <w:bottom w:val="nil"/>
            </w:tcBorders>
          </w:tcPr>
          <w:p w:rsidR="000167FD" w:rsidRPr="00441E8F" w:rsidRDefault="00FC73E5" w:rsidP="00FC73E5">
            <w:pPr>
              <w:ind w:right="-567"/>
              <w:jc w:val="both"/>
            </w:pPr>
            <w:r>
              <w:t xml:space="preserve">                     </w:t>
            </w:r>
          </w:p>
        </w:tc>
        <w:tc>
          <w:tcPr>
            <w:tcW w:w="2410" w:type="dxa"/>
          </w:tcPr>
          <w:p w:rsidR="000167FD" w:rsidRPr="00441E8F" w:rsidRDefault="000167FD">
            <w:pPr>
              <w:ind w:right="-567"/>
              <w:jc w:val="both"/>
              <w:rPr>
                <w:sz w:val="24"/>
                <w:szCs w:val="24"/>
              </w:rPr>
            </w:pPr>
            <w:r w:rsidRPr="00441E8F">
              <w:t>Συμπτώματα +- Σημε</w:t>
            </w:r>
            <w:r>
              <w:rPr>
                <w:sz w:val="24"/>
                <w:szCs w:val="24"/>
              </w:rPr>
              <w:t>ία</w:t>
            </w:r>
            <w:r w:rsidR="00E467E4">
              <w:rPr>
                <w:sz w:val="24"/>
                <w:szCs w:val="24"/>
                <w:vertAlign w:val="superscript"/>
              </w:rPr>
              <w:t>α</w:t>
            </w:r>
            <w:r>
              <w:rPr>
                <w:sz w:val="24"/>
                <w:szCs w:val="24"/>
              </w:rPr>
              <w:t xml:space="preserve"> </w:t>
            </w:r>
          </w:p>
        </w:tc>
        <w:tc>
          <w:tcPr>
            <w:tcW w:w="3969" w:type="dxa"/>
          </w:tcPr>
          <w:p w:rsidR="000167FD" w:rsidRPr="00365AAC" w:rsidRDefault="000167FD">
            <w:pPr>
              <w:ind w:right="-567"/>
              <w:jc w:val="both"/>
              <w:rPr>
                <w:sz w:val="28"/>
                <w:szCs w:val="28"/>
                <w:vertAlign w:val="superscript"/>
              </w:rPr>
            </w:pPr>
            <w:r w:rsidRPr="00441E8F">
              <w:t>Συμπτώματα +- Σημε</w:t>
            </w:r>
            <w:r>
              <w:rPr>
                <w:sz w:val="24"/>
                <w:szCs w:val="24"/>
              </w:rPr>
              <w:t>ία</w:t>
            </w:r>
            <w:r w:rsidR="00365AAC">
              <w:rPr>
                <w:sz w:val="24"/>
                <w:szCs w:val="24"/>
                <w:vertAlign w:val="superscript"/>
              </w:rPr>
              <w:t>α</w:t>
            </w:r>
          </w:p>
        </w:tc>
        <w:tc>
          <w:tcPr>
            <w:tcW w:w="3925" w:type="dxa"/>
          </w:tcPr>
          <w:p w:rsidR="000167FD" w:rsidRPr="00365AAC" w:rsidRDefault="000167FD">
            <w:pPr>
              <w:ind w:right="-567"/>
              <w:jc w:val="both"/>
              <w:rPr>
                <w:sz w:val="28"/>
                <w:szCs w:val="28"/>
                <w:vertAlign w:val="superscript"/>
              </w:rPr>
            </w:pPr>
            <w:r w:rsidRPr="00441E8F">
              <w:t>Συμπτώματα +- Σημε</w:t>
            </w:r>
            <w:r>
              <w:rPr>
                <w:sz w:val="24"/>
                <w:szCs w:val="24"/>
              </w:rPr>
              <w:t>ία</w:t>
            </w:r>
            <w:r w:rsidR="00365AAC">
              <w:rPr>
                <w:sz w:val="24"/>
                <w:szCs w:val="24"/>
                <w:vertAlign w:val="superscript"/>
              </w:rPr>
              <w:t>α</w:t>
            </w:r>
          </w:p>
        </w:tc>
      </w:tr>
      <w:tr w:rsidR="000167FD" w:rsidTr="00FC73E5">
        <w:trPr>
          <w:trHeight w:val="321"/>
        </w:trPr>
        <w:tc>
          <w:tcPr>
            <w:tcW w:w="1276" w:type="dxa"/>
            <w:tcBorders>
              <w:top w:val="nil"/>
              <w:bottom w:val="nil"/>
            </w:tcBorders>
          </w:tcPr>
          <w:p w:rsidR="000167FD" w:rsidRPr="00FC73E5" w:rsidRDefault="00FC73E5" w:rsidP="00FC73E5">
            <w:pPr>
              <w:ind w:right="-567"/>
              <w:jc w:val="both"/>
            </w:pPr>
            <w:r>
              <w:t xml:space="preserve">  ΚΡΙΤΗΡΙΑ                   </w:t>
            </w:r>
          </w:p>
        </w:tc>
        <w:tc>
          <w:tcPr>
            <w:tcW w:w="2410" w:type="dxa"/>
          </w:tcPr>
          <w:p w:rsidR="000167FD" w:rsidRPr="00441E8F" w:rsidRDefault="000167FD">
            <w:pPr>
              <w:ind w:right="-567"/>
              <w:jc w:val="both"/>
              <w:rPr>
                <w:lang w:val="en-US"/>
              </w:rPr>
            </w:pPr>
            <w:r>
              <w:rPr>
                <w:lang w:val="en-US"/>
              </w:rPr>
              <w:t>LVEF&lt;40%</w:t>
            </w:r>
          </w:p>
        </w:tc>
        <w:tc>
          <w:tcPr>
            <w:tcW w:w="3969" w:type="dxa"/>
          </w:tcPr>
          <w:p w:rsidR="000167FD" w:rsidRPr="00441E8F" w:rsidRDefault="000167FD">
            <w:pPr>
              <w:ind w:right="-567"/>
              <w:jc w:val="both"/>
              <w:rPr>
                <w:lang w:val="en-US"/>
              </w:rPr>
            </w:pPr>
            <w:r>
              <w:rPr>
                <w:lang w:val="en-US"/>
              </w:rPr>
              <w:t>LVEF 40-49%</w:t>
            </w:r>
          </w:p>
        </w:tc>
        <w:tc>
          <w:tcPr>
            <w:tcW w:w="3925" w:type="dxa"/>
          </w:tcPr>
          <w:p w:rsidR="000167FD" w:rsidRPr="00441E8F" w:rsidRDefault="000167FD">
            <w:pPr>
              <w:ind w:right="-567"/>
              <w:jc w:val="both"/>
              <w:rPr>
                <w:lang w:val="en-US"/>
              </w:rPr>
            </w:pPr>
            <w:r>
              <w:rPr>
                <w:lang w:val="en-US"/>
              </w:rPr>
              <w:t>LVEF &gt;=50%</w:t>
            </w:r>
          </w:p>
        </w:tc>
      </w:tr>
      <w:tr w:rsidR="000167FD" w:rsidTr="00FC73E5">
        <w:trPr>
          <w:trHeight w:val="68"/>
        </w:trPr>
        <w:tc>
          <w:tcPr>
            <w:tcW w:w="1276" w:type="dxa"/>
            <w:tcBorders>
              <w:top w:val="nil"/>
            </w:tcBorders>
          </w:tcPr>
          <w:p w:rsidR="000167FD" w:rsidRPr="00FC73E5" w:rsidRDefault="00FC73E5" w:rsidP="00FC73E5">
            <w:pPr>
              <w:ind w:right="-567"/>
              <w:jc w:val="both"/>
            </w:pPr>
            <w:r>
              <w:rPr>
                <w:sz w:val="28"/>
                <w:szCs w:val="28"/>
              </w:rPr>
              <w:t xml:space="preserve">                </w:t>
            </w:r>
            <w:r w:rsidRPr="00FC73E5">
              <w:t xml:space="preserve">   </w:t>
            </w:r>
          </w:p>
        </w:tc>
        <w:tc>
          <w:tcPr>
            <w:tcW w:w="2410" w:type="dxa"/>
          </w:tcPr>
          <w:p w:rsidR="000167FD" w:rsidRPr="00441E8F" w:rsidRDefault="000167FD">
            <w:pPr>
              <w:ind w:right="-567"/>
              <w:jc w:val="both"/>
              <w:rPr>
                <w:sz w:val="28"/>
                <w:szCs w:val="28"/>
                <w:lang w:val="en-US"/>
              </w:rPr>
            </w:pPr>
            <w:r>
              <w:rPr>
                <w:sz w:val="28"/>
                <w:szCs w:val="28"/>
                <w:lang w:val="en-US"/>
              </w:rPr>
              <w:t xml:space="preserve">  -</w:t>
            </w:r>
          </w:p>
        </w:tc>
        <w:tc>
          <w:tcPr>
            <w:tcW w:w="3969" w:type="dxa"/>
          </w:tcPr>
          <w:p w:rsidR="000167FD" w:rsidRPr="00E467E4" w:rsidRDefault="000167FD" w:rsidP="004140BF">
            <w:pPr>
              <w:ind w:right="-567"/>
              <w:rPr>
                <w:sz w:val="18"/>
                <w:szCs w:val="18"/>
                <w:vertAlign w:val="superscript"/>
              </w:rPr>
            </w:pPr>
            <w:r w:rsidRPr="000167FD">
              <w:rPr>
                <w:sz w:val="18"/>
                <w:szCs w:val="18"/>
              </w:rPr>
              <w:t>1.αυξημένα επίπεδα νατριουρητικών πεπτιδίων</w:t>
            </w:r>
            <w:r w:rsidR="00E467E4">
              <w:rPr>
                <w:sz w:val="18"/>
                <w:szCs w:val="18"/>
                <w:vertAlign w:val="superscript"/>
              </w:rPr>
              <w:t>β</w:t>
            </w:r>
          </w:p>
          <w:p w:rsidR="000167FD" w:rsidRPr="000167FD" w:rsidRDefault="000167FD" w:rsidP="004140BF">
            <w:pPr>
              <w:ind w:right="-567"/>
              <w:rPr>
                <w:sz w:val="18"/>
                <w:szCs w:val="18"/>
              </w:rPr>
            </w:pPr>
            <w:r w:rsidRPr="000167FD">
              <w:rPr>
                <w:sz w:val="18"/>
                <w:szCs w:val="18"/>
              </w:rPr>
              <w:t>2</w:t>
            </w:r>
            <w:r w:rsidR="00506652">
              <w:rPr>
                <w:sz w:val="18"/>
                <w:szCs w:val="18"/>
              </w:rPr>
              <w:t xml:space="preserve"> τουλάχιστον </w:t>
            </w:r>
            <w:r w:rsidRPr="000167FD">
              <w:rPr>
                <w:sz w:val="18"/>
                <w:szCs w:val="18"/>
              </w:rPr>
              <w:t>ένα από τα παρακάτω κριτήρια :</w:t>
            </w:r>
          </w:p>
          <w:p w:rsidR="000167FD" w:rsidRPr="000167FD" w:rsidRDefault="004140BF" w:rsidP="004140BF">
            <w:pPr>
              <w:ind w:right="-567"/>
              <w:rPr>
                <w:sz w:val="18"/>
                <w:szCs w:val="18"/>
              </w:rPr>
            </w:pPr>
            <w:r>
              <w:rPr>
                <w:sz w:val="18"/>
                <w:szCs w:val="18"/>
              </w:rPr>
              <w:t xml:space="preserve">    α.</w:t>
            </w:r>
            <w:r w:rsidR="00E529A1">
              <w:rPr>
                <w:sz w:val="18"/>
                <w:szCs w:val="18"/>
              </w:rPr>
              <w:t>αντίστοιχη</w:t>
            </w:r>
            <w:r w:rsidR="000167FD" w:rsidRPr="000167FD">
              <w:rPr>
                <w:sz w:val="18"/>
                <w:szCs w:val="18"/>
              </w:rPr>
              <w:t xml:space="preserve"> δομική καρδιακή νόσο </w:t>
            </w:r>
            <w:r>
              <w:rPr>
                <w:sz w:val="18"/>
                <w:szCs w:val="18"/>
              </w:rPr>
              <w:t xml:space="preserve">                                                              </w:t>
            </w:r>
            <w:r w:rsidR="000167FD" w:rsidRPr="000167FD">
              <w:rPr>
                <w:sz w:val="18"/>
                <w:szCs w:val="18"/>
              </w:rPr>
              <w:t>(</w:t>
            </w:r>
            <w:r>
              <w:rPr>
                <w:sz w:val="18"/>
                <w:szCs w:val="18"/>
              </w:rPr>
              <w:t>ΥΑΚ</w:t>
            </w:r>
            <w:r w:rsidR="000167FD" w:rsidRPr="000167FD">
              <w:rPr>
                <w:sz w:val="18"/>
                <w:szCs w:val="18"/>
              </w:rPr>
              <w:t xml:space="preserve"> </w:t>
            </w:r>
            <w:r w:rsidR="000167FD">
              <w:rPr>
                <w:sz w:val="18"/>
                <w:szCs w:val="18"/>
              </w:rPr>
              <w:t xml:space="preserve">και/ή </w:t>
            </w:r>
            <w:r>
              <w:rPr>
                <w:sz w:val="18"/>
                <w:szCs w:val="18"/>
              </w:rPr>
              <w:t>ΔΑΚ</w:t>
            </w:r>
            <w:r w:rsidR="000167FD" w:rsidRPr="000167FD">
              <w:rPr>
                <w:sz w:val="18"/>
                <w:szCs w:val="18"/>
              </w:rPr>
              <w:t>)</w:t>
            </w:r>
          </w:p>
          <w:p w:rsidR="000167FD" w:rsidRPr="000167FD" w:rsidRDefault="000167FD" w:rsidP="004140BF">
            <w:pPr>
              <w:ind w:right="-567"/>
            </w:pPr>
            <w:r w:rsidRPr="000167FD">
              <w:t xml:space="preserve">   </w:t>
            </w:r>
            <w:r w:rsidR="00850D24">
              <w:t xml:space="preserve"> </w:t>
            </w:r>
            <w:r>
              <w:rPr>
                <w:sz w:val="18"/>
                <w:szCs w:val="18"/>
              </w:rPr>
              <w:t>β. διαστολική δυσλειτουργία</w:t>
            </w:r>
            <w:r w:rsidRPr="000167FD">
              <w:t xml:space="preserve">          </w:t>
            </w:r>
          </w:p>
        </w:tc>
        <w:tc>
          <w:tcPr>
            <w:tcW w:w="3925" w:type="dxa"/>
          </w:tcPr>
          <w:p w:rsidR="000167FD" w:rsidRPr="00FD2ED6" w:rsidRDefault="000167FD" w:rsidP="004140BF">
            <w:pPr>
              <w:ind w:right="-567"/>
              <w:rPr>
                <w:sz w:val="18"/>
                <w:szCs w:val="18"/>
              </w:rPr>
            </w:pPr>
            <w:r w:rsidRPr="000167FD">
              <w:rPr>
                <w:sz w:val="18"/>
                <w:szCs w:val="18"/>
              </w:rPr>
              <w:t>1.αυξημένα επίπεδα νατριουρητικών πεπτιδίων</w:t>
            </w:r>
            <w:r w:rsidR="00365AAC">
              <w:rPr>
                <w:sz w:val="18"/>
                <w:szCs w:val="18"/>
                <w:vertAlign w:val="superscript"/>
              </w:rPr>
              <w:t>β</w:t>
            </w:r>
          </w:p>
          <w:p w:rsidR="000167FD" w:rsidRPr="000167FD" w:rsidRDefault="000167FD" w:rsidP="004140BF">
            <w:pPr>
              <w:ind w:right="-567"/>
              <w:rPr>
                <w:sz w:val="18"/>
                <w:szCs w:val="18"/>
              </w:rPr>
            </w:pPr>
            <w:r w:rsidRPr="000167FD">
              <w:rPr>
                <w:sz w:val="18"/>
                <w:szCs w:val="18"/>
              </w:rPr>
              <w:t>2. ένα από τα παρακάτω κριτήρια :</w:t>
            </w:r>
          </w:p>
          <w:p w:rsidR="000167FD" w:rsidRPr="000167FD" w:rsidRDefault="00E529A1" w:rsidP="004140BF">
            <w:pPr>
              <w:ind w:right="-567"/>
              <w:rPr>
                <w:sz w:val="18"/>
                <w:szCs w:val="18"/>
              </w:rPr>
            </w:pPr>
            <w:r>
              <w:rPr>
                <w:sz w:val="18"/>
                <w:szCs w:val="18"/>
              </w:rPr>
              <w:t xml:space="preserve">    α.</w:t>
            </w:r>
            <w:r>
              <w:rPr>
                <w:sz w:val="18"/>
                <w:szCs w:val="18"/>
              </w:rPr>
              <w:t>αντίστοιχη</w:t>
            </w:r>
            <w:r w:rsidR="000167FD" w:rsidRPr="000167FD">
              <w:rPr>
                <w:sz w:val="18"/>
                <w:szCs w:val="18"/>
              </w:rPr>
              <w:t xml:space="preserve"> δομική καρδιακή νόσο </w:t>
            </w:r>
            <w:r>
              <w:rPr>
                <w:sz w:val="18"/>
                <w:szCs w:val="18"/>
              </w:rPr>
              <w:t xml:space="preserve">                                           </w:t>
            </w:r>
            <w:r w:rsidR="000167FD" w:rsidRPr="000167FD">
              <w:rPr>
                <w:sz w:val="18"/>
                <w:szCs w:val="18"/>
              </w:rPr>
              <w:t>(</w:t>
            </w:r>
            <w:r w:rsidR="004140BF">
              <w:rPr>
                <w:sz w:val="18"/>
                <w:szCs w:val="18"/>
              </w:rPr>
              <w:t>ΥΑΚ</w:t>
            </w:r>
            <w:r w:rsidR="000167FD" w:rsidRPr="000167FD">
              <w:rPr>
                <w:sz w:val="18"/>
                <w:szCs w:val="18"/>
              </w:rPr>
              <w:t xml:space="preserve"> </w:t>
            </w:r>
            <w:r w:rsidR="000167FD">
              <w:rPr>
                <w:sz w:val="18"/>
                <w:szCs w:val="18"/>
              </w:rPr>
              <w:t xml:space="preserve">και/ή </w:t>
            </w:r>
            <w:r w:rsidR="004140BF">
              <w:rPr>
                <w:sz w:val="18"/>
                <w:szCs w:val="18"/>
              </w:rPr>
              <w:t>ΔΑ</w:t>
            </w:r>
            <w:r w:rsidR="000167FD" w:rsidRPr="000167FD">
              <w:rPr>
                <w:sz w:val="18"/>
                <w:szCs w:val="18"/>
              </w:rPr>
              <w:t>)</w:t>
            </w:r>
          </w:p>
          <w:p w:rsidR="000167FD" w:rsidRDefault="000167FD" w:rsidP="004140BF">
            <w:pPr>
              <w:ind w:right="-567"/>
              <w:rPr>
                <w:sz w:val="28"/>
                <w:szCs w:val="28"/>
              </w:rPr>
            </w:pPr>
            <w:r w:rsidRPr="000167FD">
              <w:t xml:space="preserve">  </w:t>
            </w:r>
            <w:r w:rsidR="00850D24">
              <w:t xml:space="preserve"> </w:t>
            </w:r>
            <w:r w:rsidRPr="000167FD">
              <w:t xml:space="preserve"> </w:t>
            </w:r>
            <w:r>
              <w:rPr>
                <w:sz w:val="18"/>
                <w:szCs w:val="18"/>
              </w:rPr>
              <w:t>β. διαστολική δυσλειτουργία</w:t>
            </w:r>
            <w:r w:rsidRPr="000167FD">
              <w:t xml:space="preserve">          </w:t>
            </w:r>
          </w:p>
        </w:tc>
      </w:tr>
    </w:tbl>
    <w:p w:rsidR="00441E8F" w:rsidRPr="004140BF" w:rsidRDefault="00E467E4">
      <w:pPr>
        <w:ind w:left="-567" w:right="-567"/>
        <w:jc w:val="both"/>
        <w:rPr>
          <w:sz w:val="28"/>
          <w:szCs w:val="28"/>
        </w:rPr>
      </w:pPr>
      <w:bookmarkStart w:id="0" w:name="_GoBack"/>
      <w:r>
        <w:rPr>
          <w:sz w:val="28"/>
          <w:szCs w:val="28"/>
          <w:lang w:val="en-US"/>
        </w:rPr>
        <w:t>LVEF</w:t>
      </w:r>
      <w:r w:rsidRPr="004140BF">
        <w:rPr>
          <w:sz w:val="28"/>
          <w:szCs w:val="28"/>
        </w:rPr>
        <w:t xml:space="preserve">= </w:t>
      </w:r>
      <w:r>
        <w:rPr>
          <w:sz w:val="28"/>
          <w:szCs w:val="28"/>
          <w:lang w:val="en-US"/>
        </w:rPr>
        <w:t>left</w:t>
      </w:r>
      <w:r w:rsidRPr="004140BF">
        <w:rPr>
          <w:sz w:val="28"/>
          <w:szCs w:val="28"/>
        </w:rPr>
        <w:t xml:space="preserve"> </w:t>
      </w:r>
      <w:r>
        <w:rPr>
          <w:sz w:val="28"/>
          <w:szCs w:val="28"/>
          <w:lang w:val="en-US"/>
        </w:rPr>
        <w:t>ventricular</w:t>
      </w:r>
      <w:r w:rsidRPr="004140BF">
        <w:rPr>
          <w:sz w:val="28"/>
          <w:szCs w:val="28"/>
        </w:rPr>
        <w:t xml:space="preserve"> </w:t>
      </w:r>
      <w:r>
        <w:rPr>
          <w:sz w:val="28"/>
          <w:szCs w:val="28"/>
          <w:lang w:val="en-US"/>
        </w:rPr>
        <w:t>ejection</w:t>
      </w:r>
      <w:r w:rsidRPr="004140BF">
        <w:rPr>
          <w:sz w:val="28"/>
          <w:szCs w:val="28"/>
        </w:rPr>
        <w:t xml:space="preserve"> </w:t>
      </w:r>
      <w:r>
        <w:rPr>
          <w:sz w:val="28"/>
          <w:szCs w:val="28"/>
          <w:lang w:val="en-US"/>
        </w:rPr>
        <w:t>fraction</w:t>
      </w:r>
      <w:r w:rsidRPr="004140BF">
        <w:rPr>
          <w:sz w:val="28"/>
          <w:szCs w:val="28"/>
        </w:rPr>
        <w:t xml:space="preserve">, </w:t>
      </w:r>
      <w:r w:rsidR="004140BF" w:rsidRPr="004140BF">
        <w:rPr>
          <w:sz w:val="28"/>
          <w:szCs w:val="28"/>
        </w:rPr>
        <w:t>(</w:t>
      </w:r>
      <w:r w:rsidR="004140BF">
        <w:rPr>
          <w:sz w:val="28"/>
          <w:szCs w:val="28"/>
        </w:rPr>
        <w:t>ΔΑΚ=διάταση</w:t>
      </w:r>
      <w:r w:rsidR="004140BF" w:rsidRPr="004140BF">
        <w:rPr>
          <w:sz w:val="28"/>
          <w:szCs w:val="28"/>
        </w:rPr>
        <w:t xml:space="preserve"> </w:t>
      </w:r>
      <w:r w:rsidR="004140BF">
        <w:rPr>
          <w:sz w:val="28"/>
          <w:szCs w:val="28"/>
        </w:rPr>
        <w:t>αριστερού</w:t>
      </w:r>
      <w:r w:rsidR="004140BF" w:rsidRPr="004140BF">
        <w:rPr>
          <w:sz w:val="28"/>
          <w:szCs w:val="28"/>
        </w:rPr>
        <w:t xml:space="preserve"> </w:t>
      </w:r>
      <w:r w:rsidR="004140BF">
        <w:rPr>
          <w:sz w:val="28"/>
          <w:szCs w:val="28"/>
        </w:rPr>
        <w:t>κόλπου</w:t>
      </w:r>
      <w:r w:rsidR="004140BF">
        <w:rPr>
          <w:sz w:val="28"/>
          <w:szCs w:val="28"/>
        </w:rPr>
        <w:t>,</w:t>
      </w:r>
      <w:r w:rsidR="004140BF" w:rsidRPr="004140BF">
        <w:rPr>
          <w:sz w:val="28"/>
          <w:szCs w:val="28"/>
        </w:rPr>
        <w:t xml:space="preserve"> </w:t>
      </w:r>
      <w:r w:rsidR="00506652">
        <w:rPr>
          <w:sz w:val="28"/>
          <w:szCs w:val="28"/>
          <w:lang w:val="en-US"/>
        </w:rPr>
        <w:t>LAE</w:t>
      </w:r>
      <w:r w:rsidR="004140BF" w:rsidRPr="004140BF">
        <w:rPr>
          <w:sz w:val="28"/>
          <w:szCs w:val="28"/>
        </w:rPr>
        <w:t>=</w:t>
      </w:r>
      <w:r w:rsidR="00506652">
        <w:rPr>
          <w:sz w:val="28"/>
          <w:szCs w:val="28"/>
          <w:lang w:val="en-US"/>
        </w:rPr>
        <w:t>left</w:t>
      </w:r>
      <w:r w:rsidR="00506652" w:rsidRPr="004140BF">
        <w:rPr>
          <w:sz w:val="28"/>
          <w:szCs w:val="28"/>
        </w:rPr>
        <w:t xml:space="preserve"> </w:t>
      </w:r>
      <w:r w:rsidR="00506652">
        <w:rPr>
          <w:sz w:val="28"/>
          <w:szCs w:val="28"/>
          <w:lang w:val="en-US"/>
        </w:rPr>
        <w:t>atrial</w:t>
      </w:r>
      <w:r w:rsidR="00506652" w:rsidRPr="004140BF">
        <w:rPr>
          <w:sz w:val="28"/>
          <w:szCs w:val="28"/>
        </w:rPr>
        <w:t xml:space="preserve"> </w:t>
      </w:r>
      <w:r w:rsidR="00506652">
        <w:rPr>
          <w:sz w:val="28"/>
          <w:szCs w:val="28"/>
          <w:lang w:val="en-US"/>
        </w:rPr>
        <w:t>enlargement</w:t>
      </w:r>
      <w:r w:rsidR="004140BF" w:rsidRPr="004140BF">
        <w:rPr>
          <w:sz w:val="28"/>
          <w:szCs w:val="28"/>
        </w:rPr>
        <w:t>)</w:t>
      </w:r>
      <w:r w:rsidR="00506652" w:rsidRPr="004140BF">
        <w:rPr>
          <w:sz w:val="28"/>
          <w:szCs w:val="28"/>
        </w:rPr>
        <w:t xml:space="preserve">, </w:t>
      </w:r>
      <w:r w:rsidR="004140BF" w:rsidRPr="004140BF">
        <w:rPr>
          <w:sz w:val="28"/>
          <w:szCs w:val="28"/>
        </w:rPr>
        <w:t>(</w:t>
      </w:r>
      <w:r w:rsidR="004140BF">
        <w:rPr>
          <w:sz w:val="28"/>
          <w:szCs w:val="28"/>
        </w:rPr>
        <w:t>ΥΑΚ=υπερτροφία</w:t>
      </w:r>
      <w:r w:rsidR="004140BF" w:rsidRPr="004140BF">
        <w:rPr>
          <w:sz w:val="28"/>
          <w:szCs w:val="28"/>
        </w:rPr>
        <w:t xml:space="preserve"> </w:t>
      </w:r>
      <w:r w:rsidR="004140BF">
        <w:rPr>
          <w:sz w:val="28"/>
          <w:szCs w:val="28"/>
        </w:rPr>
        <w:t>αριστερής</w:t>
      </w:r>
      <w:r w:rsidR="004140BF" w:rsidRPr="004140BF">
        <w:rPr>
          <w:sz w:val="28"/>
          <w:szCs w:val="28"/>
        </w:rPr>
        <w:t xml:space="preserve"> </w:t>
      </w:r>
      <w:r w:rsidR="004140BF">
        <w:rPr>
          <w:sz w:val="28"/>
          <w:szCs w:val="28"/>
        </w:rPr>
        <w:t>κοιλίας</w:t>
      </w:r>
      <w:r w:rsidR="004140BF">
        <w:rPr>
          <w:sz w:val="28"/>
          <w:szCs w:val="28"/>
        </w:rPr>
        <w:t>,</w:t>
      </w:r>
      <w:r w:rsidR="004140BF" w:rsidRPr="004140BF">
        <w:rPr>
          <w:sz w:val="28"/>
          <w:szCs w:val="28"/>
        </w:rPr>
        <w:t xml:space="preserve"> </w:t>
      </w:r>
      <w:r w:rsidR="00506652">
        <w:rPr>
          <w:sz w:val="28"/>
          <w:szCs w:val="28"/>
          <w:lang w:val="en-US"/>
        </w:rPr>
        <w:t>LVH</w:t>
      </w:r>
      <w:r w:rsidR="00506652" w:rsidRPr="004140BF">
        <w:rPr>
          <w:sz w:val="28"/>
          <w:szCs w:val="28"/>
        </w:rPr>
        <w:t>=</w:t>
      </w:r>
      <w:r w:rsidR="00506652">
        <w:rPr>
          <w:sz w:val="28"/>
          <w:szCs w:val="28"/>
          <w:lang w:val="en-US"/>
        </w:rPr>
        <w:t>left</w:t>
      </w:r>
      <w:r w:rsidR="00506652" w:rsidRPr="004140BF">
        <w:rPr>
          <w:sz w:val="28"/>
          <w:szCs w:val="28"/>
        </w:rPr>
        <w:t xml:space="preserve"> </w:t>
      </w:r>
      <w:r w:rsidR="00506652">
        <w:rPr>
          <w:sz w:val="28"/>
          <w:szCs w:val="28"/>
          <w:lang w:val="en-US"/>
        </w:rPr>
        <w:t>ventricular</w:t>
      </w:r>
      <w:r w:rsidR="00506652" w:rsidRPr="004140BF">
        <w:rPr>
          <w:sz w:val="28"/>
          <w:szCs w:val="28"/>
        </w:rPr>
        <w:t xml:space="preserve"> </w:t>
      </w:r>
      <w:r w:rsidR="00506652">
        <w:rPr>
          <w:sz w:val="28"/>
          <w:szCs w:val="28"/>
          <w:lang w:val="en-US"/>
        </w:rPr>
        <w:t>hypertrophy</w:t>
      </w:r>
      <w:r w:rsidR="004140BF">
        <w:rPr>
          <w:sz w:val="28"/>
          <w:szCs w:val="28"/>
        </w:rPr>
        <w:t>)</w:t>
      </w:r>
    </w:p>
    <w:bookmarkEnd w:id="0"/>
    <w:p w:rsidR="00E467E4" w:rsidRDefault="00E467E4">
      <w:pPr>
        <w:ind w:left="-567" w:right="-567"/>
        <w:jc w:val="both"/>
        <w:rPr>
          <w:sz w:val="28"/>
          <w:szCs w:val="28"/>
        </w:rPr>
      </w:pPr>
      <w:r>
        <w:rPr>
          <w:sz w:val="28"/>
          <w:szCs w:val="28"/>
          <w:vertAlign w:val="superscript"/>
        </w:rPr>
        <w:t>α</w:t>
      </w:r>
      <w:r>
        <w:rPr>
          <w:sz w:val="28"/>
          <w:szCs w:val="28"/>
        </w:rPr>
        <w:t>Τα σημεία μπορεί να μην είναι εμφανή στα αρχικά στάδια της καρδιακής ανεπάρκειας και σε ασθενείς που λαμβάνουν διουρητικά.</w:t>
      </w:r>
    </w:p>
    <w:p w:rsidR="00506652" w:rsidRPr="00DC606A" w:rsidRDefault="00E467E4" w:rsidP="00DC606A">
      <w:pPr>
        <w:ind w:left="-567" w:right="-567"/>
        <w:jc w:val="both"/>
        <w:rPr>
          <w:sz w:val="28"/>
          <w:szCs w:val="28"/>
          <w:lang w:val="en-US"/>
        </w:rPr>
      </w:pPr>
      <w:r>
        <w:rPr>
          <w:sz w:val="28"/>
          <w:szCs w:val="28"/>
          <w:vertAlign w:val="superscript"/>
        </w:rPr>
        <w:t>β</w:t>
      </w:r>
      <w:r>
        <w:rPr>
          <w:sz w:val="28"/>
          <w:szCs w:val="28"/>
          <w:lang w:val="en-US"/>
        </w:rPr>
        <w:t>BNP</w:t>
      </w:r>
      <w:r w:rsidRPr="00E467E4">
        <w:rPr>
          <w:sz w:val="28"/>
          <w:szCs w:val="28"/>
          <w:lang w:val="en-US"/>
        </w:rPr>
        <w:t>&gt;35</w:t>
      </w:r>
      <w:r>
        <w:rPr>
          <w:sz w:val="28"/>
          <w:szCs w:val="28"/>
          <w:lang w:val="en-US"/>
        </w:rPr>
        <w:t>pg</w:t>
      </w:r>
      <w:r w:rsidRPr="00E467E4">
        <w:rPr>
          <w:sz w:val="28"/>
          <w:szCs w:val="28"/>
          <w:lang w:val="en-US"/>
        </w:rPr>
        <w:t>/</w:t>
      </w:r>
      <w:r>
        <w:rPr>
          <w:sz w:val="28"/>
          <w:szCs w:val="28"/>
          <w:lang w:val="en-US"/>
        </w:rPr>
        <w:t>ml</w:t>
      </w:r>
      <w:r w:rsidRPr="00E467E4">
        <w:rPr>
          <w:sz w:val="28"/>
          <w:szCs w:val="28"/>
          <w:lang w:val="en-US"/>
        </w:rPr>
        <w:t xml:space="preserve"> </w:t>
      </w:r>
      <w:r>
        <w:rPr>
          <w:sz w:val="28"/>
          <w:szCs w:val="28"/>
        </w:rPr>
        <w:t>και</w:t>
      </w:r>
      <w:r w:rsidRPr="00E467E4">
        <w:rPr>
          <w:sz w:val="28"/>
          <w:szCs w:val="28"/>
          <w:lang w:val="en-US"/>
        </w:rPr>
        <w:t xml:space="preserve"> </w:t>
      </w:r>
      <w:r>
        <w:rPr>
          <w:sz w:val="28"/>
          <w:szCs w:val="28"/>
          <w:lang w:val="en-US"/>
        </w:rPr>
        <w:t>NT</w:t>
      </w:r>
      <w:r w:rsidRPr="00E467E4">
        <w:rPr>
          <w:sz w:val="28"/>
          <w:szCs w:val="28"/>
          <w:lang w:val="en-US"/>
        </w:rPr>
        <w:t>-</w:t>
      </w:r>
      <w:r>
        <w:rPr>
          <w:sz w:val="28"/>
          <w:szCs w:val="28"/>
          <w:lang w:val="en-US"/>
        </w:rPr>
        <w:t>proBNP&gt;125pg/ml</w:t>
      </w:r>
    </w:p>
    <w:p w:rsidR="00DC606A" w:rsidRPr="00DC606A" w:rsidRDefault="00DC606A" w:rsidP="00DC606A">
      <w:pPr>
        <w:ind w:left="-567" w:right="-567"/>
        <w:jc w:val="both"/>
        <w:rPr>
          <w:sz w:val="28"/>
          <w:szCs w:val="28"/>
          <w:lang w:val="en-US"/>
        </w:rPr>
      </w:pPr>
    </w:p>
    <w:p w:rsidR="00457709" w:rsidRDefault="00AC62F2">
      <w:pPr>
        <w:ind w:left="-567" w:right="-567"/>
        <w:jc w:val="both"/>
        <w:rPr>
          <w:sz w:val="28"/>
          <w:szCs w:val="28"/>
        </w:rPr>
      </w:pPr>
      <w:r>
        <w:rPr>
          <w:sz w:val="28"/>
          <w:szCs w:val="28"/>
        </w:rPr>
        <w:t>Ο διαχωρισμός των ασθενών με καρδιακή ανεπάρκεια με βάση το ΚΕ είναι σημαντικός λόγω των διαφορετικών υποκείμενων αιτιολογιών, νοσηροτήτων που συνυπάρχουν και διαφορετικής ανταπόκρισης στις θεραπείες.</w:t>
      </w:r>
    </w:p>
    <w:p w:rsidR="00457709" w:rsidRDefault="00457709">
      <w:pPr>
        <w:ind w:left="-567" w:right="-567"/>
        <w:jc w:val="both"/>
        <w:rPr>
          <w:sz w:val="28"/>
          <w:szCs w:val="28"/>
        </w:rPr>
      </w:pPr>
    </w:p>
    <w:p w:rsidR="00457709" w:rsidRDefault="00AC62F2">
      <w:pPr>
        <w:ind w:left="-567" w:right="-567"/>
        <w:jc w:val="both"/>
        <w:rPr>
          <w:i/>
          <w:sz w:val="28"/>
          <w:szCs w:val="28"/>
        </w:rPr>
      </w:pPr>
      <w:r>
        <w:rPr>
          <w:i/>
          <w:sz w:val="28"/>
          <w:szCs w:val="28"/>
        </w:rPr>
        <w:t>1.2.2 Ορολογίες που σχετίζονται με τη χρονική πορεία της καρδιακής ανεπάρκειας</w:t>
      </w:r>
    </w:p>
    <w:p w:rsidR="00457709" w:rsidRDefault="00AC62F2">
      <w:pPr>
        <w:ind w:left="-567" w:right="-567"/>
        <w:jc w:val="both"/>
        <w:rPr>
          <w:sz w:val="28"/>
          <w:szCs w:val="28"/>
        </w:rPr>
      </w:pPr>
      <w:r>
        <w:rPr>
          <w:sz w:val="28"/>
          <w:szCs w:val="28"/>
          <w:lang w:val="en-US"/>
        </w:rPr>
        <w:lastRenderedPageBreak/>
        <w:t>O</w:t>
      </w:r>
      <w:r>
        <w:rPr>
          <w:sz w:val="28"/>
          <w:szCs w:val="28"/>
        </w:rPr>
        <w:t xml:space="preserve"> όρος </w:t>
      </w:r>
      <w:r>
        <w:rPr>
          <w:b/>
          <w:sz w:val="28"/>
          <w:szCs w:val="28"/>
        </w:rPr>
        <w:t>‘χρόνια καρδιακή ανεπάρκεια</w:t>
      </w:r>
      <w:r>
        <w:rPr>
          <w:sz w:val="28"/>
          <w:szCs w:val="28"/>
        </w:rPr>
        <w:t>’ αναφέρεται σε ασθενείς που για ορισμένο χρονικό διάστημα έχουν καρδιακή ανεπάρκεια.</w:t>
      </w:r>
    </w:p>
    <w:p w:rsidR="00457709" w:rsidRDefault="00AC62F2">
      <w:pPr>
        <w:ind w:left="-567" w:right="-567"/>
        <w:jc w:val="both"/>
        <w:rPr>
          <w:sz w:val="28"/>
          <w:szCs w:val="28"/>
        </w:rPr>
      </w:pPr>
      <w:r>
        <w:rPr>
          <w:sz w:val="28"/>
          <w:szCs w:val="28"/>
        </w:rPr>
        <w:t xml:space="preserve"> Ασθενείς υπό θεραπεία που παρουσιάζουν σημεία και συμπτώματα τα οποία έχουν παραμείνει αμετάβλητα για τουλάχιστον 1 μήνα θεωρούνται ότι βρίσκονται σε </w:t>
      </w:r>
      <w:r>
        <w:rPr>
          <w:b/>
          <w:sz w:val="28"/>
          <w:szCs w:val="28"/>
        </w:rPr>
        <w:t>‘σταθερή καρδιακή ανεπάρκεια’.</w:t>
      </w:r>
    </w:p>
    <w:p w:rsidR="00457709" w:rsidRDefault="00AC62F2">
      <w:pPr>
        <w:ind w:left="-567" w:right="-567"/>
        <w:jc w:val="both"/>
        <w:rPr>
          <w:sz w:val="28"/>
          <w:szCs w:val="28"/>
        </w:rPr>
      </w:pPr>
      <w:r>
        <w:rPr>
          <w:b/>
          <w:sz w:val="28"/>
          <w:szCs w:val="28"/>
        </w:rPr>
        <w:t>‘Απορρύθμιση καρδιακής ανεπάρκειας’</w:t>
      </w:r>
      <w:r>
        <w:rPr>
          <w:sz w:val="28"/>
          <w:szCs w:val="28"/>
        </w:rPr>
        <w:t xml:space="preserve"> μπορεί να συμβεί αιφνίδια ή βαθμιαία σε έναν ασθενή με σταθερή καρδιακή ανεπάρκεια που παρουσιάζει επιδείνωση και συχνά οδηγεί σε νοσηλεία στο νοσοκομείο.</w:t>
      </w:r>
    </w:p>
    <w:p w:rsidR="00457709" w:rsidRDefault="00AC62F2">
      <w:pPr>
        <w:ind w:left="-567" w:right="-567"/>
        <w:jc w:val="both"/>
        <w:rPr>
          <w:sz w:val="28"/>
          <w:szCs w:val="28"/>
        </w:rPr>
      </w:pPr>
      <w:r>
        <w:rPr>
          <w:sz w:val="28"/>
          <w:szCs w:val="28"/>
        </w:rPr>
        <w:t xml:space="preserve"> </w:t>
      </w:r>
      <w:r>
        <w:rPr>
          <w:b/>
          <w:sz w:val="28"/>
          <w:szCs w:val="28"/>
        </w:rPr>
        <w:t>‘</w:t>
      </w:r>
      <w:r>
        <w:rPr>
          <w:b/>
          <w:sz w:val="28"/>
          <w:szCs w:val="28"/>
          <w:lang w:val="en-US"/>
        </w:rPr>
        <w:t>De</w:t>
      </w:r>
      <w:r>
        <w:rPr>
          <w:b/>
          <w:sz w:val="28"/>
          <w:szCs w:val="28"/>
        </w:rPr>
        <w:t xml:space="preserve"> </w:t>
      </w:r>
      <w:r>
        <w:rPr>
          <w:b/>
          <w:sz w:val="28"/>
          <w:szCs w:val="28"/>
          <w:lang w:val="en-US"/>
        </w:rPr>
        <w:t>novo</w:t>
      </w:r>
      <w:r>
        <w:rPr>
          <w:b/>
          <w:sz w:val="28"/>
          <w:szCs w:val="28"/>
        </w:rPr>
        <w:t xml:space="preserve"> καρδιακή ανεπάρκεια’ </w:t>
      </w:r>
      <w:r>
        <w:rPr>
          <w:sz w:val="28"/>
          <w:szCs w:val="28"/>
        </w:rPr>
        <w:t>είναι η νεοεμφανισθείσα καρδιακή ανεπάρκεια, η οποία μπορεί να εμφανισθεί</w:t>
      </w:r>
      <w:r>
        <w:rPr>
          <w:b/>
          <w:sz w:val="28"/>
          <w:szCs w:val="28"/>
        </w:rPr>
        <w:t xml:space="preserve"> </w:t>
      </w:r>
      <w:r>
        <w:rPr>
          <w:b/>
          <w:i/>
          <w:sz w:val="28"/>
          <w:szCs w:val="28"/>
        </w:rPr>
        <w:t>οξέως</w:t>
      </w:r>
      <w:r>
        <w:rPr>
          <w:b/>
          <w:sz w:val="28"/>
          <w:szCs w:val="28"/>
        </w:rPr>
        <w:t>,</w:t>
      </w:r>
      <w:r>
        <w:rPr>
          <w:sz w:val="28"/>
          <w:szCs w:val="28"/>
        </w:rPr>
        <w:t xml:space="preserve"> (πχ ως αποτέλεσμα ενός εμφράγματος μυοκαρδίου), ή με </w:t>
      </w:r>
      <w:r>
        <w:rPr>
          <w:b/>
          <w:i/>
          <w:sz w:val="28"/>
          <w:szCs w:val="28"/>
        </w:rPr>
        <w:t>υποξεία</w:t>
      </w:r>
      <w:r>
        <w:rPr>
          <w:sz w:val="28"/>
          <w:szCs w:val="28"/>
        </w:rPr>
        <w:t xml:space="preserve"> μορφή, (πχ σε ασθενείς με διατατική μυοκαρδιοπάθεια που συχνά έχουν συμπτώματα για εβδομάδες ή μήνες πριν η διάγνωση γίνει ξεκάθαρη).</w:t>
      </w:r>
    </w:p>
    <w:p w:rsidR="00457709" w:rsidRDefault="00AC62F2">
      <w:pPr>
        <w:ind w:left="-567" w:right="-567"/>
        <w:jc w:val="both"/>
        <w:rPr>
          <w:sz w:val="28"/>
          <w:szCs w:val="28"/>
        </w:rPr>
      </w:pPr>
      <w:r>
        <w:rPr>
          <w:sz w:val="28"/>
          <w:szCs w:val="28"/>
        </w:rPr>
        <w:t xml:space="preserve"> </w:t>
      </w:r>
      <w:r>
        <w:rPr>
          <w:b/>
          <w:sz w:val="28"/>
          <w:szCs w:val="28"/>
        </w:rPr>
        <w:t>‘Συμφορητική καρδιακή ανεπάρκεια’</w:t>
      </w:r>
      <w:r>
        <w:rPr>
          <w:sz w:val="28"/>
          <w:szCs w:val="28"/>
        </w:rPr>
        <w:t xml:space="preserve"> είναι ένας όρος που μερικές φορές χρησιμοποιείται για να περιγράψει την οξεία ή χρόνια καρδιακή ανεπάρκεια που συνοδεύεται από υπερφόρτωση όγκου αίματος.</w:t>
      </w:r>
    </w:p>
    <w:p w:rsidR="00457709" w:rsidRPr="00DC606A" w:rsidRDefault="00AC62F2" w:rsidP="00786A54">
      <w:pPr>
        <w:ind w:left="-567" w:right="-567"/>
        <w:jc w:val="both"/>
        <w:rPr>
          <w:sz w:val="28"/>
          <w:szCs w:val="28"/>
        </w:rPr>
      </w:pPr>
      <w:r>
        <w:rPr>
          <w:sz w:val="28"/>
          <w:szCs w:val="28"/>
        </w:rPr>
        <w:t xml:space="preserve"> </w:t>
      </w:r>
    </w:p>
    <w:p w:rsidR="00457709" w:rsidRDefault="00AC62F2">
      <w:pPr>
        <w:ind w:left="-567" w:right="-567"/>
        <w:jc w:val="both"/>
        <w:rPr>
          <w:i/>
          <w:sz w:val="28"/>
          <w:szCs w:val="28"/>
        </w:rPr>
      </w:pPr>
      <w:r>
        <w:rPr>
          <w:i/>
          <w:sz w:val="28"/>
          <w:szCs w:val="28"/>
        </w:rPr>
        <w:t>1.2.3 Ταξινομήσεις καρδιακής ανεπάρκειας</w:t>
      </w:r>
    </w:p>
    <w:p w:rsidR="00457709" w:rsidRDefault="00AC62F2">
      <w:pPr>
        <w:ind w:left="-567" w:right="-567"/>
        <w:jc w:val="both"/>
        <w:rPr>
          <w:sz w:val="28"/>
          <w:szCs w:val="28"/>
        </w:rPr>
      </w:pPr>
      <w:r>
        <w:rPr>
          <w:b/>
          <w:sz w:val="28"/>
          <w:szCs w:val="28"/>
        </w:rPr>
        <w:t xml:space="preserve">-Λειτουργική ταξινόμηση καρδιακής ανεπάρκειας κατά </w:t>
      </w:r>
      <w:r>
        <w:rPr>
          <w:b/>
          <w:sz w:val="28"/>
          <w:szCs w:val="28"/>
          <w:lang w:val="en-US"/>
        </w:rPr>
        <w:t>NYHA</w:t>
      </w:r>
      <w:r>
        <w:rPr>
          <w:b/>
          <w:sz w:val="28"/>
          <w:szCs w:val="28"/>
        </w:rPr>
        <w:t xml:space="preserve"> (</w:t>
      </w:r>
      <w:r>
        <w:rPr>
          <w:b/>
          <w:sz w:val="28"/>
          <w:szCs w:val="28"/>
          <w:lang w:val="en-US"/>
        </w:rPr>
        <w:t>N</w:t>
      </w:r>
      <w:r w:rsidRPr="004140BF">
        <w:rPr>
          <w:sz w:val="28"/>
          <w:szCs w:val="28"/>
          <w:lang w:val="en-US"/>
        </w:rPr>
        <w:t>ew</w:t>
      </w:r>
      <w:r>
        <w:rPr>
          <w:b/>
          <w:sz w:val="28"/>
          <w:szCs w:val="28"/>
        </w:rPr>
        <w:t xml:space="preserve"> </w:t>
      </w:r>
      <w:r>
        <w:rPr>
          <w:b/>
          <w:sz w:val="28"/>
          <w:szCs w:val="28"/>
          <w:lang w:val="en-US"/>
        </w:rPr>
        <w:t>Y</w:t>
      </w:r>
      <w:r w:rsidRPr="004140BF">
        <w:rPr>
          <w:sz w:val="28"/>
          <w:szCs w:val="28"/>
          <w:lang w:val="en-US"/>
        </w:rPr>
        <w:t>ork</w:t>
      </w:r>
      <w:r>
        <w:rPr>
          <w:b/>
          <w:sz w:val="28"/>
          <w:szCs w:val="28"/>
        </w:rPr>
        <w:t xml:space="preserve"> </w:t>
      </w:r>
      <w:r>
        <w:rPr>
          <w:b/>
          <w:sz w:val="28"/>
          <w:szCs w:val="28"/>
          <w:lang w:val="en-US"/>
        </w:rPr>
        <w:t>H</w:t>
      </w:r>
      <w:r w:rsidRPr="004140BF">
        <w:rPr>
          <w:sz w:val="28"/>
          <w:szCs w:val="28"/>
          <w:lang w:val="en-US"/>
        </w:rPr>
        <w:t>eart</w:t>
      </w:r>
      <w:r>
        <w:rPr>
          <w:b/>
          <w:sz w:val="28"/>
          <w:szCs w:val="28"/>
        </w:rPr>
        <w:t xml:space="preserve"> </w:t>
      </w:r>
      <w:r>
        <w:rPr>
          <w:b/>
          <w:sz w:val="28"/>
          <w:szCs w:val="28"/>
          <w:lang w:val="en-US"/>
        </w:rPr>
        <w:t>A</w:t>
      </w:r>
      <w:r w:rsidRPr="004140BF">
        <w:rPr>
          <w:sz w:val="28"/>
          <w:szCs w:val="28"/>
          <w:lang w:val="en-US"/>
        </w:rPr>
        <w:t>ssociation</w:t>
      </w:r>
      <w:r>
        <w:rPr>
          <w:b/>
          <w:sz w:val="28"/>
          <w:szCs w:val="28"/>
        </w:rPr>
        <w:t>)</w:t>
      </w:r>
      <w:r>
        <w:rPr>
          <w:sz w:val="28"/>
          <w:szCs w:val="28"/>
        </w:rPr>
        <w:t>: χρησιμοποιείται για να περιγράψει τη σοβαρότητα των συμπτωμάτων και την ανοχή στην άσκηση και περιλαμβάνει 4 στάδια</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I</w:t>
      </w:r>
      <w:r>
        <w:rPr>
          <w:sz w:val="28"/>
          <w:szCs w:val="28"/>
        </w:rPr>
        <w:t>:  Χωρίς περιορισμό στη σωματική δραστηριότητα. Συνηθισμένη φυσική δραστηριότητα δεν προκαλεί κόπωση, αίσθημα παλμών ή δύσπνοια.</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II</w:t>
      </w:r>
      <w:r>
        <w:rPr>
          <w:sz w:val="28"/>
          <w:szCs w:val="28"/>
        </w:rPr>
        <w:t>: Ήπιος περιορισμός στη σωματική δραστηριότητα. Χωρίς συμπτώματα στην ηρεμία, όμως η συνηθισμένη φυσική δραστηριότητα προκαλεί κόπωση, αίσθημα παλμών ή δύσπνοια.</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III</w:t>
      </w:r>
      <w:r>
        <w:rPr>
          <w:sz w:val="28"/>
          <w:szCs w:val="28"/>
        </w:rPr>
        <w:t>: Σοβαρός περιορισμός στη σωματική δραστηριότητα. Χωρίς συμπτώματα στην ηρεμία, όμως ακόμη και ήπια φυσική δραστηριότητα προκαλεί κόπωση, αίσθημα παλμών ή δύσπνοια</w:t>
      </w:r>
    </w:p>
    <w:p w:rsidR="00457709" w:rsidRDefault="00AC62F2">
      <w:pPr>
        <w:ind w:left="-567" w:right="-567"/>
        <w:jc w:val="both"/>
        <w:rPr>
          <w:sz w:val="28"/>
          <w:szCs w:val="28"/>
        </w:rPr>
      </w:pPr>
      <w:r>
        <w:rPr>
          <w:sz w:val="28"/>
          <w:szCs w:val="28"/>
          <w:u w:val="single"/>
        </w:rPr>
        <w:lastRenderedPageBreak/>
        <w:t xml:space="preserve">Στάδιο </w:t>
      </w:r>
      <w:r>
        <w:rPr>
          <w:sz w:val="28"/>
          <w:szCs w:val="28"/>
          <w:u w:val="single"/>
          <w:lang w:val="en-US"/>
        </w:rPr>
        <w:t>IV</w:t>
      </w:r>
      <w:r>
        <w:rPr>
          <w:sz w:val="28"/>
          <w:szCs w:val="28"/>
        </w:rPr>
        <w:t>: Αδυναμία επιτέλεσης της παραμικρής σωματικής δραστηριότητας χωρίς δυσφορία. Συμπτώματα και κατά την ηρεμία. Επίταση της δυσφορίας σε οποιαδήποτε φυσική δραστηριότητα.</w:t>
      </w:r>
    </w:p>
    <w:p w:rsidR="00457709" w:rsidRDefault="00457709">
      <w:pPr>
        <w:ind w:left="-567" w:right="-567"/>
        <w:jc w:val="both"/>
        <w:rPr>
          <w:sz w:val="28"/>
          <w:szCs w:val="28"/>
        </w:rPr>
      </w:pPr>
    </w:p>
    <w:p w:rsidR="00457709" w:rsidRDefault="00AC62F2">
      <w:pPr>
        <w:ind w:left="-567" w:right="-567"/>
        <w:rPr>
          <w:sz w:val="28"/>
          <w:szCs w:val="28"/>
        </w:rPr>
      </w:pPr>
      <w:r>
        <w:rPr>
          <w:b/>
          <w:sz w:val="28"/>
          <w:szCs w:val="28"/>
        </w:rPr>
        <w:t>-</w:t>
      </w:r>
      <w:r>
        <w:rPr>
          <w:b/>
          <w:sz w:val="28"/>
          <w:szCs w:val="28"/>
          <w:lang w:val="en-US"/>
        </w:rPr>
        <w:t>ACCF</w:t>
      </w:r>
      <w:r>
        <w:rPr>
          <w:b/>
          <w:sz w:val="28"/>
          <w:szCs w:val="28"/>
        </w:rPr>
        <w:t>/</w:t>
      </w:r>
      <w:r>
        <w:rPr>
          <w:b/>
          <w:sz w:val="28"/>
          <w:szCs w:val="28"/>
          <w:lang w:val="en-US"/>
        </w:rPr>
        <w:t>AHA</w:t>
      </w:r>
      <w:r>
        <w:rPr>
          <w:b/>
          <w:sz w:val="28"/>
          <w:szCs w:val="28"/>
        </w:rPr>
        <w:t xml:space="preserve"> ταξινόμηση καρδιακής ανεπάρκειας  (</w:t>
      </w:r>
      <w:r>
        <w:rPr>
          <w:b/>
          <w:sz w:val="28"/>
          <w:szCs w:val="28"/>
          <w:lang w:val="en-US"/>
        </w:rPr>
        <w:t>American</w:t>
      </w:r>
      <w:r>
        <w:rPr>
          <w:b/>
          <w:sz w:val="28"/>
          <w:szCs w:val="28"/>
        </w:rPr>
        <w:t xml:space="preserve"> </w:t>
      </w:r>
      <w:r>
        <w:rPr>
          <w:b/>
          <w:sz w:val="28"/>
          <w:szCs w:val="28"/>
          <w:lang w:val="en-US"/>
        </w:rPr>
        <w:t>College</w:t>
      </w:r>
      <w:r>
        <w:rPr>
          <w:b/>
          <w:sz w:val="28"/>
          <w:szCs w:val="28"/>
        </w:rPr>
        <w:t xml:space="preserve"> </w:t>
      </w:r>
      <w:r>
        <w:rPr>
          <w:b/>
          <w:sz w:val="28"/>
          <w:szCs w:val="28"/>
          <w:lang w:val="en-US"/>
        </w:rPr>
        <w:t>of</w:t>
      </w:r>
      <w:r>
        <w:rPr>
          <w:b/>
          <w:sz w:val="28"/>
          <w:szCs w:val="28"/>
        </w:rPr>
        <w:t xml:space="preserve"> </w:t>
      </w:r>
      <w:r>
        <w:rPr>
          <w:b/>
          <w:sz w:val="28"/>
          <w:szCs w:val="28"/>
          <w:lang w:val="en-US"/>
        </w:rPr>
        <w:t>Cardiology</w:t>
      </w:r>
      <w:r>
        <w:rPr>
          <w:b/>
          <w:sz w:val="28"/>
          <w:szCs w:val="28"/>
        </w:rPr>
        <w:t xml:space="preserve"> </w:t>
      </w:r>
      <w:r>
        <w:rPr>
          <w:b/>
          <w:sz w:val="28"/>
          <w:szCs w:val="28"/>
          <w:lang w:val="en-US"/>
        </w:rPr>
        <w:t>Foundation</w:t>
      </w:r>
      <w:r>
        <w:rPr>
          <w:b/>
          <w:sz w:val="28"/>
          <w:szCs w:val="28"/>
        </w:rPr>
        <w:t xml:space="preserve"> / </w:t>
      </w:r>
      <w:r>
        <w:rPr>
          <w:b/>
          <w:sz w:val="28"/>
          <w:szCs w:val="28"/>
          <w:lang w:val="en-US"/>
        </w:rPr>
        <w:t>American</w:t>
      </w:r>
      <w:r>
        <w:rPr>
          <w:b/>
          <w:sz w:val="28"/>
          <w:szCs w:val="28"/>
        </w:rPr>
        <w:t xml:space="preserve"> </w:t>
      </w:r>
      <w:r>
        <w:rPr>
          <w:b/>
          <w:sz w:val="28"/>
          <w:szCs w:val="28"/>
          <w:lang w:val="en-US"/>
        </w:rPr>
        <w:t>Heart</w:t>
      </w:r>
      <w:r>
        <w:rPr>
          <w:b/>
          <w:sz w:val="28"/>
          <w:szCs w:val="28"/>
        </w:rPr>
        <w:t xml:space="preserve"> </w:t>
      </w:r>
      <w:r>
        <w:rPr>
          <w:b/>
          <w:sz w:val="28"/>
          <w:szCs w:val="28"/>
          <w:lang w:val="en-US"/>
        </w:rPr>
        <w:t>Association</w:t>
      </w:r>
      <w:r>
        <w:rPr>
          <w:b/>
          <w:sz w:val="28"/>
          <w:szCs w:val="28"/>
        </w:rPr>
        <w:t>)</w:t>
      </w:r>
      <w:r>
        <w:rPr>
          <w:sz w:val="28"/>
          <w:szCs w:val="28"/>
        </w:rPr>
        <w:t>:  περιγράφει τα στάδια εξέλιξης της καρδιακής ανεπάρκειας με βάση δομικές αλλαγές και συμπτώματα και περιλαμβάνει 4 στάδια</w:t>
      </w:r>
    </w:p>
    <w:p w:rsidR="00457709" w:rsidRDefault="00AC62F2">
      <w:pPr>
        <w:ind w:left="-567" w:right="-567"/>
        <w:jc w:val="both"/>
        <w:rPr>
          <w:sz w:val="28"/>
          <w:szCs w:val="28"/>
        </w:rPr>
      </w:pPr>
      <w:r>
        <w:rPr>
          <w:sz w:val="28"/>
          <w:szCs w:val="28"/>
          <w:u w:val="single"/>
        </w:rPr>
        <w:t>Στάδιο Α</w:t>
      </w:r>
      <w:r>
        <w:rPr>
          <w:sz w:val="28"/>
          <w:szCs w:val="28"/>
        </w:rPr>
        <w:t>: Ο ασθενής είναι υψηλού κινδύνου για εμφάνιση καρδιακής ανεπάρκειας. Δεν υπάρχει δομική ή λειτουργική διαταραχή, σημεία ή συμπτώματα.</w:t>
      </w:r>
    </w:p>
    <w:p w:rsidR="00457709" w:rsidRDefault="00AC62F2">
      <w:pPr>
        <w:ind w:left="-567" w:right="-567"/>
        <w:jc w:val="both"/>
        <w:rPr>
          <w:sz w:val="28"/>
          <w:szCs w:val="28"/>
        </w:rPr>
      </w:pPr>
      <w:r>
        <w:rPr>
          <w:sz w:val="28"/>
          <w:szCs w:val="28"/>
          <w:u w:val="single"/>
        </w:rPr>
        <w:t>Στάδιο Β</w:t>
      </w:r>
      <w:r>
        <w:rPr>
          <w:sz w:val="28"/>
          <w:szCs w:val="28"/>
        </w:rPr>
        <w:t>: Ασθενής με εγκατεστημένη καρδιακή νόσο που έχει υψηλή πιθανότητα ανάπτυξης καρδιακής ανεπάρκειας χωρίς όμως συμπτώματα ή σημεία.</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C</w:t>
      </w:r>
      <w:r>
        <w:rPr>
          <w:sz w:val="28"/>
          <w:szCs w:val="28"/>
        </w:rPr>
        <w:t>: Ο ασθενής  έχει συμπτωματική καρδιακή ανεπάρκεια με υποκείμενη δομική διαταραχή.</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D</w:t>
      </w:r>
      <w:r>
        <w:rPr>
          <w:sz w:val="28"/>
          <w:szCs w:val="28"/>
        </w:rPr>
        <w:t>: Προχωρημένη βλάβη του μυοκαρδίου με δομική καρδιοπάθεια και σοβαρά συμπτώματα καρδιακής ανεπάρκειας στην ηρεμία παρά τη βέλτιστη φαρμακευτική θεραπεία.</w:t>
      </w:r>
    </w:p>
    <w:p w:rsidR="00457709" w:rsidRDefault="00457709">
      <w:pPr>
        <w:ind w:left="-567" w:right="-567"/>
        <w:jc w:val="both"/>
        <w:rPr>
          <w:sz w:val="28"/>
          <w:szCs w:val="28"/>
        </w:rPr>
      </w:pPr>
    </w:p>
    <w:p w:rsidR="00457709" w:rsidRDefault="00AC62F2">
      <w:pPr>
        <w:ind w:left="-567" w:right="-567"/>
        <w:jc w:val="both"/>
        <w:rPr>
          <w:sz w:val="28"/>
          <w:szCs w:val="28"/>
        </w:rPr>
      </w:pPr>
      <w:r>
        <w:rPr>
          <w:b/>
          <w:sz w:val="28"/>
          <w:szCs w:val="28"/>
        </w:rPr>
        <w:t xml:space="preserve">-Ταξινόμηση καρδιακής ανεπάρκειας κατά </w:t>
      </w:r>
      <w:r>
        <w:rPr>
          <w:b/>
          <w:sz w:val="28"/>
          <w:szCs w:val="28"/>
          <w:lang w:val="en-US"/>
        </w:rPr>
        <w:t>Killip</w:t>
      </w:r>
      <w:r>
        <w:rPr>
          <w:sz w:val="28"/>
          <w:szCs w:val="28"/>
        </w:rPr>
        <w:t>: χρησιμοποιείται για να περιγράψει τη σοβαρότητα της κλινικής εικόνας των ασθενών στην οξεία φάση μετά από έμφραγμα μυοκαρδίου</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I</w:t>
      </w:r>
      <w:r>
        <w:rPr>
          <w:sz w:val="28"/>
          <w:szCs w:val="28"/>
        </w:rPr>
        <w:t>: Χωρίς σημεία συμφορητικής καρδιακής ανεπάρκειας.</w:t>
      </w:r>
    </w:p>
    <w:p w:rsidR="00457709" w:rsidRDefault="00AC62F2">
      <w:pPr>
        <w:ind w:left="-567" w:right="-567"/>
        <w:rPr>
          <w:sz w:val="28"/>
          <w:szCs w:val="28"/>
        </w:rPr>
      </w:pPr>
      <w:r>
        <w:rPr>
          <w:sz w:val="28"/>
          <w:szCs w:val="28"/>
          <w:u w:val="single"/>
        </w:rPr>
        <w:t xml:space="preserve">Στάδιο </w:t>
      </w:r>
      <w:r>
        <w:rPr>
          <w:sz w:val="28"/>
          <w:szCs w:val="28"/>
          <w:u w:val="single"/>
          <w:lang w:val="en-US"/>
        </w:rPr>
        <w:t>II</w:t>
      </w:r>
      <w:r>
        <w:rPr>
          <w:sz w:val="28"/>
          <w:szCs w:val="28"/>
        </w:rPr>
        <w:t>: Παρουσία υγρών ρόγχων στην ακρόαση πνευμόνων, αυξημένη σφαγιτιδική πίεση ή 3</w:t>
      </w:r>
      <w:r>
        <w:rPr>
          <w:sz w:val="28"/>
          <w:szCs w:val="28"/>
          <w:vertAlign w:val="superscript"/>
        </w:rPr>
        <w:t>ος</w:t>
      </w:r>
      <w:r>
        <w:rPr>
          <w:sz w:val="28"/>
          <w:szCs w:val="28"/>
        </w:rPr>
        <w:t xml:space="preserve"> καρδιακός τόνος.</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III</w:t>
      </w:r>
      <w:r>
        <w:rPr>
          <w:sz w:val="28"/>
          <w:szCs w:val="28"/>
        </w:rPr>
        <w:t>:  Οξύ πνευμονικό οίδημα.</w:t>
      </w:r>
    </w:p>
    <w:p w:rsidR="00457709" w:rsidRDefault="00AC62F2">
      <w:pPr>
        <w:ind w:left="-567" w:right="-567"/>
        <w:jc w:val="both"/>
        <w:rPr>
          <w:sz w:val="28"/>
          <w:szCs w:val="28"/>
        </w:rPr>
      </w:pPr>
      <w:r>
        <w:rPr>
          <w:sz w:val="28"/>
          <w:szCs w:val="28"/>
          <w:u w:val="single"/>
        </w:rPr>
        <w:t xml:space="preserve">Στάδιο </w:t>
      </w:r>
      <w:r>
        <w:rPr>
          <w:sz w:val="28"/>
          <w:szCs w:val="28"/>
          <w:u w:val="single"/>
          <w:lang w:val="en-US"/>
        </w:rPr>
        <w:t>IV</w:t>
      </w:r>
      <w:r>
        <w:rPr>
          <w:sz w:val="28"/>
          <w:szCs w:val="28"/>
        </w:rPr>
        <w:t>: Καρδιογενής καταπληξία.</w:t>
      </w:r>
    </w:p>
    <w:p w:rsidR="00457709" w:rsidRDefault="00457709">
      <w:pPr>
        <w:ind w:left="-567" w:right="-567"/>
        <w:jc w:val="both"/>
        <w:rPr>
          <w:sz w:val="28"/>
          <w:szCs w:val="28"/>
        </w:rPr>
      </w:pPr>
    </w:p>
    <w:p w:rsidR="00457709" w:rsidRPr="000F38DE" w:rsidRDefault="00AC62F2">
      <w:pPr>
        <w:ind w:left="-567" w:right="-567"/>
        <w:jc w:val="both"/>
        <w:rPr>
          <w:b/>
          <w:i/>
          <w:sz w:val="32"/>
          <w:szCs w:val="32"/>
        </w:rPr>
      </w:pPr>
      <w:r w:rsidRPr="000F38DE">
        <w:rPr>
          <w:b/>
          <w:i/>
          <w:sz w:val="32"/>
          <w:szCs w:val="32"/>
        </w:rPr>
        <w:lastRenderedPageBreak/>
        <w:t>1.3 Επιδημιολογία, αιτιολογία και φυσική ιστορία της καρδιακής ανεπάρκειας</w:t>
      </w:r>
    </w:p>
    <w:p w:rsidR="00457709" w:rsidRDefault="00AC62F2">
      <w:pPr>
        <w:ind w:left="-567" w:right="-567"/>
        <w:jc w:val="both"/>
        <w:rPr>
          <w:sz w:val="28"/>
          <w:szCs w:val="28"/>
        </w:rPr>
      </w:pPr>
      <w:r>
        <w:rPr>
          <w:sz w:val="28"/>
          <w:szCs w:val="28"/>
        </w:rPr>
        <w:t xml:space="preserve">Ο επιπολασμός της καρδιακής ανεπάρκειας είναι περίπου 1-2% στον ενήλικο πληθυσμό σε ανεπτυγμένες χώρες, ποσοστό που ανέρχεται σε &gt;10% σε ενήλικες &gt;70 ετών. Ανάμεσα σε ασθενείς &gt;65 ετών που προσέρχονται σε μονάδες πρωτοβάθμιας φροντίδας με δύσπνοια προσπάθειας, 1 στους 6 πάσχει από αδιάγνωστη καρδιακή ανεπάρκεια (κυρίως </w:t>
      </w:r>
      <w:r>
        <w:rPr>
          <w:sz w:val="28"/>
          <w:szCs w:val="28"/>
          <w:lang w:val="en-US"/>
        </w:rPr>
        <w:t>HFpEF</w:t>
      </w:r>
      <w:r>
        <w:rPr>
          <w:sz w:val="28"/>
          <w:szCs w:val="28"/>
        </w:rPr>
        <w:t>).</w:t>
      </w:r>
    </w:p>
    <w:p w:rsidR="00457709" w:rsidRDefault="00AC62F2">
      <w:pPr>
        <w:ind w:left="-567" w:right="-567"/>
        <w:jc w:val="both"/>
        <w:rPr>
          <w:sz w:val="28"/>
          <w:szCs w:val="28"/>
        </w:rPr>
      </w:pPr>
      <w:r>
        <w:rPr>
          <w:sz w:val="28"/>
          <w:szCs w:val="28"/>
        </w:rPr>
        <w:t>Η καρδιακή ανεπάρκεια με διατηρημένο ΚΕ (</w:t>
      </w:r>
      <w:r>
        <w:rPr>
          <w:sz w:val="28"/>
          <w:szCs w:val="28"/>
          <w:lang w:val="en-US"/>
        </w:rPr>
        <w:t>HFpEF</w:t>
      </w:r>
      <w:r>
        <w:rPr>
          <w:sz w:val="28"/>
          <w:szCs w:val="28"/>
        </w:rPr>
        <w:t>) φαίνεται να έχει διαφορετική  επιδημιολογία και αιτιολογία</w:t>
      </w:r>
      <w:r w:rsidR="001E12FF">
        <w:rPr>
          <w:sz w:val="28"/>
          <w:szCs w:val="28"/>
        </w:rPr>
        <w:t xml:space="preserve"> </w:t>
      </w:r>
      <w:r>
        <w:rPr>
          <w:sz w:val="28"/>
          <w:szCs w:val="28"/>
        </w:rPr>
        <w:t>σε σύγκριση με την καρδιακή ανεπάρκεια με μειωμένο ΚΕ (</w:t>
      </w:r>
      <w:r>
        <w:rPr>
          <w:sz w:val="28"/>
          <w:szCs w:val="28"/>
          <w:lang w:val="en-US"/>
        </w:rPr>
        <w:t>HFrEF</w:t>
      </w:r>
      <w:r>
        <w:rPr>
          <w:sz w:val="28"/>
          <w:szCs w:val="28"/>
        </w:rPr>
        <w:t xml:space="preserve">). Συγκριτικά με τους ασθενείς που πάσχουν από </w:t>
      </w:r>
      <w:r>
        <w:rPr>
          <w:sz w:val="28"/>
          <w:szCs w:val="28"/>
          <w:lang w:val="en-US"/>
        </w:rPr>
        <w:t>HFrEF</w:t>
      </w:r>
      <w:r>
        <w:rPr>
          <w:sz w:val="28"/>
          <w:szCs w:val="28"/>
        </w:rPr>
        <w:t xml:space="preserve">, οι ασθενείς με </w:t>
      </w:r>
      <w:r>
        <w:rPr>
          <w:sz w:val="28"/>
          <w:szCs w:val="28"/>
          <w:lang w:val="en-US"/>
        </w:rPr>
        <w:t>HFpEF</w:t>
      </w:r>
      <w:r>
        <w:rPr>
          <w:sz w:val="28"/>
          <w:szCs w:val="28"/>
        </w:rPr>
        <w:t xml:space="preserve"> </w:t>
      </w:r>
      <w:r w:rsidR="007131DD">
        <w:rPr>
          <w:sz w:val="28"/>
          <w:szCs w:val="28"/>
        </w:rPr>
        <w:t>είναι συχνότερα γυναίκες</w:t>
      </w:r>
      <w:r w:rsidR="007131DD">
        <w:rPr>
          <w:sz w:val="28"/>
          <w:szCs w:val="28"/>
        </w:rPr>
        <w:t xml:space="preserve"> και</w:t>
      </w:r>
      <w:r w:rsidR="007131DD">
        <w:rPr>
          <w:sz w:val="28"/>
          <w:szCs w:val="28"/>
        </w:rPr>
        <w:t xml:space="preserve"> </w:t>
      </w:r>
      <w:r w:rsidR="007131DD">
        <w:rPr>
          <w:sz w:val="28"/>
          <w:szCs w:val="28"/>
        </w:rPr>
        <w:t>εμφανίζουν περισσότερες συν-νοσηρότητες: είναι μεγαλύτεροι σε ηλικία,</w:t>
      </w:r>
      <w:r>
        <w:rPr>
          <w:sz w:val="28"/>
          <w:szCs w:val="28"/>
        </w:rPr>
        <w:t xml:space="preserve"> έχουν πιο συχνά ιστορικό αρτηριακής υπέρτασης</w:t>
      </w:r>
      <w:r w:rsidR="007131DD">
        <w:rPr>
          <w:sz w:val="28"/>
          <w:szCs w:val="28"/>
        </w:rPr>
        <w:t>,</w:t>
      </w:r>
      <w:r>
        <w:rPr>
          <w:sz w:val="28"/>
          <w:szCs w:val="28"/>
        </w:rPr>
        <w:t xml:space="preserve"> κολπικής μαρμαρυγής</w:t>
      </w:r>
      <w:r w:rsidR="007131DD">
        <w:rPr>
          <w:sz w:val="28"/>
          <w:szCs w:val="28"/>
        </w:rPr>
        <w:t>, και χρόνιας αποφρακτικής πνευμονοπάθειας</w:t>
      </w:r>
      <w:r>
        <w:rPr>
          <w:sz w:val="28"/>
          <w:szCs w:val="28"/>
        </w:rPr>
        <w:t>. Τα χαρακτηριστικά των ασθενών με καρδιακή ανεπάρκεια με ενδιάμεσο ΚΕ (</w:t>
      </w:r>
      <w:r>
        <w:rPr>
          <w:sz w:val="28"/>
          <w:szCs w:val="28"/>
          <w:lang w:val="en-US"/>
        </w:rPr>
        <w:t>HFmrEF</w:t>
      </w:r>
      <w:r>
        <w:rPr>
          <w:sz w:val="28"/>
          <w:szCs w:val="28"/>
        </w:rPr>
        <w:t>) είναι μεταξύ των χαρακτηριστικών των ασθενών των δύο προηγούμενων ομάδων, όμως περαιτέρω έρευνα απαιτείται σε αυτή την ομάδα ασθενών.</w:t>
      </w:r>
    </w:p>
    <w:p w:rsidR="00457709" w:rsidRDefault="00AC62F2" w:rsidP="007131DD">
      <w:pPr>
        <w:ind w:left="-567" w:right="-625"/>
        <w:jc w:val="both"/>
        <w:rPr>
          <w:sz w:val="28"/>
          <w:szCs w:val="28"/>
        </w:rPr>
      </w:pPr>
      <w:r>
        <w:rPr>
          <w:sz w:val="28"/>
          <w:szCs w:val="28"/>
        </w:rPr>
        <w:t xml:space="preserve">Η αιτιολογία της καρδιακής ανεπάρκειας είναι ποικίλη και παρουσιάζεται στον παρακάτω πίνακα 1.3. </w:t>
      </w:r>
    </w:p>
    <w:p w:rsidR="00457709" w:rsidRPr="000E51B8" w:rsidRDefault="00AC62F2">
      <w:pPr>
        <w:ind w:left="-567" w:right="-567"/>
        <w:rPr>
          <w:b/>
          <w:sz w:val="28"/>
          <w:szCs w:val="28"/>
        </w:rPr>
      </w:pPr>
      <w:r>
        <w:rPr>
          <w:b/>
          <w:sz w:val="28"/>
          <w:szCs w:val="28"/>
        </w:rPr>
        <w:t>Πίνακας 1.3</w:t>
      </w:r>
      <w:r>
        <w:rPr>
          <w:sz w:val="28"/>
          <w:szCs w:val="28"/>
        </w:rPr>
        <w:t xml:space="preserve"> </w:t>
      </w:r>
      <w:r w:rsidRPr="000E51B8">
        <w:rPr>
          <w:b/>
          <w:sz w:val="28"/>
          <w:szCs w:val="28"/>
        </w:rPr>
        <w:t xml:space="preserve">Αιτίες καρδιακής ανεπάρκειας </w:t>
      </w:r>
    </w:p>
    <w:tbl>
      <w:tblPr>
        <w:tblpPr w:leftFromText="180" w:rightFromText="180" w:vertAnchor="text" w:horzAnchor="margin" w:tblpXSpec="center" w:tblpY="15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12"/>
        <w:gridCol w:w="7"/>
        <w:gridCol w:w="3065"/>
        <w:gridCol w:w="15"/>
        <w:gridCol w:w="21"/>
        <w:gridCol w:w="4380"/>
      </w:tblGrid>
      <w:tr w:rsidR="00457709">
        <w:trPr>
          <w:trHeight w:val="403"/>
        </w:trPr>
        <w:tc>
          <w:tcPr>
            <w:tcW w:w="9465" w:type="dxa"/>
            <w:gridSpan w:val="7"/>
          </w:tcPr>
          <w:p w:rsidR="00457709" w:rsidRDefault="00AC62F2">
            <w:pPr>
              <w:tabs>
                <w:tab w:val="left" w:pos="3030"/>
                <w:tab w:val="center" w:pos="4624"/>
                <w:tab w:val="left" w:pos="7470"/>
                <w:tab w:val="right" w:pos="9249"/>
              </w:tabs>
              <w:jc w:val="center"/>
              <w:rPr>
                <w:b/>
                <w:sz w:val="24"/>
                <w:szCs w:val="24"/>
                <w:highlight w:val="cyan"/>
              </w:rPr>
            </w:pPr>
            <w:r w:rsidRPr="007131DD">
              <w:rPr>
                <w:b/>
                <w:color w:val="000000" w:themeColor="text1"/>
                <w:sz w:val="24"/>
                <w:szCs w:val="24"/>
                <w:highlight w:val="lightGray"/>
              </w:rPr>
              <w:t>ΠΑΘΗΣΕΙΣ ΜΥΟΚΑΡΔΙΟΥ</w:t>
            </w:r>
          </w:p>
        </w:tc>
      </w:tr>
      <w:tr w:rsidR="00457709">
        <w:trPr>
          <w:trHeight w:val="360"/>
        </w:trPr>
        <w:tc>
          <w:tcPr>
            <w:tcW w:w="1984" w:type="dxa"/>
            <w:gridSpan w:val="3"/>
            <w:vMerge w:val="restart"/>
          </w:tcPr>
          <w:p w:rsidR="00457709" w:rsidRDefault="00AC62F2">
            <w:pPr>
              <w:ind w:left="443" w:right="-567" w:hanging="425"/>
              <w:rPr>
                <w:b/>
              </w:rPr>
            </w:pPr>
            <w:r>
              <w:rPr>
                <w:b/>
              </w:rPr>
              <w:t>Ισχαιμική</w:t>
            </w:r>
          </w:p>
          <w:p w:rsidR="00457709" w:rsidRDefault="00AC62F2">
            <w:pPr>
              <w:ind w:left="443" w:right="-567" w:hanging="425"/>
              <w:rPr>
                <w:b/>
              </w:rPr>
            </w:pPr>
            <w:r>
              <w:rPr>
                <w:b/>
              </w:rPr>
              <w:t xml:space="preserve">Καρδιακή </w:t>
            </w:r>
          </w:p>
          <w:p w:rsidR="00457709" w:rsidRDefault="00AC62F2">
            <w:pPr>
              <w:ind w:left="443" w:right="-567" w:hanging="425"/>
              <w:rPr>
                <w:b/>
              </w:rPr>
            </w:pPr>
            <w:r>
              <w:rPr>
                <w:b/>
              </w:rPr>
              <w:t>νόσος</w:t>
            </w:r>
          </w:p>
          <w:p w:rsidR="00457709" w:rsidRDefault="00457709">
            <w:pPr>
              <w:ind w:left="443" w:right="-567" w:hanging="425"/>
              <w:rPr>
                <w:sz w:val="24"/>
                <w:szCs w:val="24"/>
              </w:rPr>
            </w:pPr>
          </w:p>
          <w:p w:rsidR="00457709" w:rsidRDefault="00457709">
            <w:pPr>
              <w:ind w:left="-851" w:right="-851"/>
              <w:rPr>
                <w:sz w:val="24"/>
                <w:szCs w:val="24"/>
              </w:rPr>
            </w:pPr>
          </w:p>
        </w:tc>
        <w:tc>
          <w:tcPr>
            <w:tcW w:w="3065" w:type="dxa"/>
          </w:tcPr>
          <w:p w:rsidR="00457709" w:rsidRDefault="00AC62F2">
            <w:pPr>
              <w:ind w:right="-851"/>
            </w:pPr>
            <w:r>
              <w:t>Μυοκαρδιακή ουλή</w:t>
            </w:r>
          </w:p>
        </w:tc>
        <w:tc>
          <w:tcPr>
            <w:tcW w:w="4416" w:type="dxa"/>
            <w:gridSpan w:val="3"/>
          </w:tcPr>
          <w:p w:rsidR="00457709" w:rsidRDefault="00457709">
            <w:pPr>
              <w:ind w:right="-851"/>
            </w:pPr>
          </w:p>
        </w:tc>
      </w:tr>
      <w:tr w:rsidR="00457709">
        <w:trPr>
          <w:trHeight w:val="404"/>
        </w:trPr>
        <w:tc>
          <w:tcPr>
            <w:tcW w:w="1984" w:type="dxa"/>
            <w:gridSpan w:val="3"/>
            <w:vMerge/>
          </w:tcPr>
          <w:p w:rsidR="00457709" w:rsidRDefault="00457709">
            <w:pPr>
              <w:ind w:left="443" w:right="-567" w:hanging="425"/>
              <w:rPr>
                <w:sz w:val="28"/>
                <w:szCs w:val="28"/>
              </w:rPr>
            </w:pPr>
          </w:p>
        </w:tc>
        <w:tc>
          <w:tcPr>
            <w:tcW w:w="3065" w:type="dxa"/>
          </w:tcPr>
          <w:p w:rsidR="00457709" w:rsidRDefault="00AC62F2">
            <w:pPr>
              <w:ind w:right="-851"/>
            </w:pPr>
            <w:r>
              <w:t>Απόπληκτο/Χειμάζον μυοκάρδιο</w:t>
            </w:r>
          </w:p>
        </w:tc>
        <w:tc>
          <w:tcPr>
            <w:tcW w:w="4416" w:type="dxa"/>
            <w:gridSpan w:val="3"/>
          </w:tcPr>
          <w:p w:rsidR="00457709" w:rsidRDefault="00457709">
            <w:pPr>
              <w:ind w:right="-851"/>
            </w:pPr>
          </w:p>
        </w:tc>
      </w:tr>
      <w:tr w:rsidR="00457709">
        <w:trPr>
          <w:trHeight w:val="322"/>
        </w:trPr>
        <w:tc>
          <w:tcPr>
            <w:tcW w:w="1984" w:type="dxa"/>
            <w:gridSpan w:val="3"/>
            <w:vMerge/>
          </w:tcPr>
          <w:p w:rsidR="00457709" w:rsidRDefault="00457709">
            <w:pPr>
              <w:ind w:left="443" w:right="-567" w:hanging="425"/>
              <w:rPr>
                <w:sz w:val="28"/>
                <w:szCs w:val="28"/>
              </w:rPr>
            </w:pPr>
          </w:p>
        </w:tc>
        <w:tc>
          <w:tcPr>
            <w:tcW w:w="3065" w:type="dxa"/>
          </w:tcPr>
          <w:p w:rsidR="00457709" w:rsidRDefault="00AC62F2">
            <w:pPr>
              <w:ind w:right="-851"/>
            </w:pPr>
            <w:r>
              <w:t>Επικαρδιακή στεφανιαία νόσος</w:t>
            </w:r>
          </w:p>
        </w:tc>
        <w:tc>
          <w:tcPr>
            <w:tcW w:w="4416" w:type="dxa"/>
            <w:gridSpan w:val="3"/>
          </w:tcPr>
          <w:p w:rsidR="00457709" w:rsidRDefault="00457709">
            <w:pPr>
              <w:ind w:right="-851"/>
            </w:pPr>
          </w:p>
        </w:tc>
      </w:tr>
      <w:tr w:rsidR="00457709">
        <w:trPr>
          <w:trHeight w:val="367"/>
        </w:trPr>
        <w:tc>
          <w:tcPr>
            <w:tcW w:w="1984" w:type="dxa"/>
            <w:gridSpan w:val="3"/>
            <w:vMerge/>
          </w:tcPr>
          <w:p w:rsidR="00457709" w:rsidRDefault="00457709">
            <w:pPr>
              <w:ind w:left="443" w:right="-567" w:hanging="425"/>
              <w:rPr>
                <w:sz w:val="28"/>
                <w:szCs w:val="28"/>
              </w:rPr>
            </w:pPr>
          </w:p>
        </w:tc>
        <w:tc>
          <w:tcPr>
            <w:tcW w:w="3065" w:type="dxa"/>
          </w:tcPr>
          <w:p w:rsidR="00457709" w:rsidRDefault="00AC62F2">
            <w:pPr>
              <w:ind w:right="-851"/>
            </w:pPr>
            <w:r>
              <w:t>Διαταραχές μικροκυκλοφορίας</w:t>
            </w:r>
          </w:p>
        </w:tc>
        <w:tc>
          <w:tcPr>
            <w:tcW w:w="4416" w:type="dxa"/>
            <w:gridSpan w:val="3"/>
          </w:tcPr>
          <w:p w:rsidR="00457709" w:rsidRDefault="00457709">
            <w:pPr>
              <w:ind w:right="-851"/>
            </w:pPr>
          </w:p>
        </w:tc>
      </w:tr>
      <w:tr w:rsidR="00457709">
        <w:trPr>
          <w:trHeight w:val="319"/>
        </w:trPr>
        <w:tc>
          <w:tcPr>
            <w:tcW w:w="1984" w:type="dxa"/>
            <w:gridSpan w:val="3"/>
            <w:vMerge/>
          </w:tcPr>
          <w:p w:rsidR="00457709" w:rsidRDefault="00457709">
            <w:pPr>
              <w:ind w:left="443" w:right="-567" w:hanging="425"/>
              <w:rPr>
                <w:sz w:val="28"/>
                <w:szCs w:val="28"/>
              </w:rPr>
            </w:pPr>
          </w:p>
        </w:tc>
        <w:tc>
          <w:tcPr>
            <w:tcW w:w="3065" w:type="dxa"/>
          </w:tcPr>
          <w:p w:rsidR="00457709" w:rsidRDefault="00AC62F2">
            <w:pPr>
              <w:ind w:right="-851"/>
            </w:pPr>
            <w:r>
              <w:t>Δυσλειτουργία ενδοθηλίου</w:t>
            </w:r>
          </w:p>
        </w:tc>
        <w:tc>
          <w:tcPr>
            <w:tcW w:w="4416" w:type="dxa"/>
            <w:gridSpan w:val="3"/>
          </w:tcPr>
          <w:p w:rsidR="00457709" w:rsidRDefault="00457709">
            <w:pPr>
              <w:ind w:right="-851"/>
            </w:pPr>
          </w:p>
        </w:tc>
      </w:tr>
      <w:tr w:rsidR="00457709">
        <w:trPr>
          <w:trHeight w:val="625"/>
        </w:trPr>
        <w:tc>
          <w:tcPr>
            <w:tcW w:w="1984" w:type="dxa"/>
            <w:gridSpan w:val="3"/>
            <w:vMerge w:val="restart"/>
          </w:tcPr>
          <w:p w:rsidR="00457709" w:rsidRDefault="00AC62F2">
            <w:pPr>
              <w:rPr>
                <w:b/>
              </w:rPr>
            </w:pPr>
            <w:r>
              <w:rPr>
                <w:b/>
              </w:rPr>
              <w:t>Τοξική βλάβη</w:t>
            </w:r>
          </w:p>
        </w:tc>
        <w:tc>
          <w:tcPr>
            <w:tcW w:w="3065" w:type="dxa"/>
          </w:tcPr>
          <w:p w:rsidR="00457709" w:rsidRDefault="00AC62F2">
            <w:r>
              <w:t>Κατάχρηση ουσιών</w:t>
            </w:r>
          </w:p>
        </w:tc>
        <w:tc>
          <w:tcPr>
            <w:tcW w:w="4416" w:type="dxa"/>
            <w:gridSpan w:val="3"/>
          </w:tcPr>
          <w:p w:rsidR="00457709" w:rsidRDefault="00AC62F2">
            <w:r>
              <w:t>Αλκοόλ, κοκαΐνη, αμφεταμίνη, αναβολικά στεροειδή</w:t>
            </w:r>
          </w:p>
        </w:tc>
      </w:tr>
      <w:tr w:rsidR="00457709">
        <w:trPr>
          <w:trHeight w:val="480"/>
        </w:trPr>
        <w:tc>
          <w:tcPr>
            <w:tcW w:w="1984" w:type="dxa"/>
            <w:gridSpan w:val="3"/>
            <w:vMerge/>
          </w:tcPr>
          <w:p w:rsidR="00457709" w:rsidRDefault="00457709"/>
        </w:tc>
        <w:tc>
          <w:tcPr>
            <w:tcW w:w="3065" w:type="dxa"/>
          </w:tcPr>
          <w:p w:rsidR="00457709" w:rsidRDefault="00AC62F2">
            <w:r>
              <w:t>Βαρέα μέταλλα</w:t>
            </w:r>
          </w:p>
        </w:tc>
        <w:tc>
          <w:tcPr>
            <w:tcW w:w="4416" w:type="dxa"/>
            <w:gridSpan w:val="3"/>
          </w:tcPr>
          <w:p w:rsidR="00457709" w:rsidRDefault="00AC62F2">
            <w:r>
              <w:t>Χαλκός, σίδηρος, μόλυβδος, κοβάλτιο</w:t>
            </w:r>
          </w:p>
        </w:tc>
      </w:tr>
      <w:tr w:rsidR="00457709">
        <w:trPr>
          <w:trHeight w:val="1290"/>
        </w:trPr>
        <w:tc>
          <w:tcPr>
            <w:tcW w:w="1984" w:type="dxa"/>
            <w:gridSpan w:val="3"/>
            <w:vMerge/>
          </w:tcPr>
          <w:p w:rsidR="00457709" w:rsidRDefault="00457709"/>
        </w:tc>
        <w:tc>
          <w:tcPr>
            <w:tcW w:w="3065" w:type="dxa"/>
          </w:tcPr>
          <w:p w:rsidR="00457709" w:rsidRDefault="00AC62F2">
            <w:r>
              <w:t>Φάρμακα</w:t>
            </w:r>
          </w:p>
        </w:tc>
        <w:tc>
          <w:tcPr>
            <w:tcW w:w="4416" w:type="dxa"/>
            <w:gridSpan w:val="3"/>
          </w:tcPr>
          <w:p w:rsidR="00457709" w:rsidRDefault="00AC62F2">
            <w:r>
              <w:t>Κυτταροστατικά (πχ ανθρακυκλίνες), ανοσοτροποποιητικά φάρμακα (πχ μονοκλωνικά αντισώματα), αντικαταθλιπτικά, αντιαρρυθμικά, ΜΣΑΦ, αναισθητικά</w:t>
            </w:r>
          </w:p>
        </w:tc>
      </w:tr>
      <w:tr w:rsidR="00457709">
        <w:trPr>
          <w:trHeight w:val="555"/>
        </w:trPr>
        <w:tc>
          <w:tcPr>
            <w:tcW w:w="1984" w:type="dxa"/>
            <w:gridSpan w:val="3"/>
            <w:vMerge/>
          </w:tcPr>
          <w:p w:rsidR="00457709" w:rsidRDefault="00457709"/>
        </w:tc>
        <w:tc>
          <w:tcPr>
            <w:tcW w:w="3065" w:type="dxa"/>
          </w:tcPr>
          <w:p w:rsidR="00457709" w:rsidRDefault="00AC62F2">
            <w:r>
              <w:t>Ακτινοβολία</w:t>
            </w:r>
          </w:p>
        </w:tc>
        <w:tc>
          <w:tcPr>
            <w:tcW w:w="4416" w:type="dxa"/>
            <w:gridSpan w:val="3"/>
          </w:tcPr>
          <w:p w:rsidR="00457709" w:rsidRDefault="00457709">
            <w:pPr>
              <w:ind w:left="-851" w:right="-851"/>
              <w:rPr>
                <w:sz w:val="28"/>
                <w:szCs w:val="28"/>
              </w:rPr>
            </w:pPr>
          </w:p>
        </w:tc>
      </w:tr>
      <w:tr w:rsidR="00457709">
        <w:trPr>
          <w:trHeight w:val="915"/>
        </w:trPr>
        <w:tc>
          <w:tcPr>
            <w:tcW w:w="1984" w:type="dxa"/>
            <w:gridSpan w:val="3"/>
            <w:vMerge w:val="restart"/>
          </w:tcPr>
          <w:p w:rsidR="00457709" w:rsidRDefault="00AC62F2">
            <w:pPr>
              <w:rPr>
                <w:b/>
              </w:rPr>
            </w:pPr>
            <w:r>
              <w:rPr>
                <w:b/>
              </w:rPr>
              <w:t>Ανοσοσχετιζόμενη και</w:t>
            </w:r>
            <w:r>
              <w:rPr>
                <w:b/>
                <w:lang w:val="en-US"/>
              </w:rPr>
              <w:t xml:space="preserve">  </w:t>
            </w:r>
            <w:r w:rsidR="00A82765">
              <w:rPr>
                <w:b/>
              </w:rPr>
              <w:t>φ</w:t>
            </w:r>
            <w:r>
              <w:rPr>
                <w:b/>
              </w:rPr>
              <w:t>λεγμονώδης βλάβη</w:t>
            </w:r>
          </w:p>
        </w:tc>
        <w:tc>
          <w:tcPr>
            <w:tcW w:w="3065" w:type="dxa"/>
          </w:tcPr>
          <w:p w:rsidR="00457709" w:rsidRDefault="00AC62F2">
            <w:r>
              <w:t>Σχετιζόμενη με λοιμώξεις</w:t>
            </w:r>
          </w:p>
        </w:tc>
        <w:tc>
          <w:tcPr>
            <w:tcW w:w="4416" w:type="dxa"/>
            <w:gridSpan w:val="3"/>
          </w:tcPr>
          <w:p w:rsidR="00457709" w:rsidRDefault="00AC62F2">
            <w:r>
              <w:t xml:space="preserve">Βακτήρια, σπειροχαίτες, μύκητες, πρωτόζωα, παράσιτα (νόσος </w:t>
            </w:r>
            <w:r>
              <w:rPr>
                <w:lang w:val="en-US"/>
              </w:rPr>
              <w:t>Chagas</w:t>
            </w:r>
            <w:r>
              <w:t>), ρικέτσιες, ιοί (</w:t>
            </w:r>
            <w:r>
              <w:rPr>
                <w:lang w:val="en-US"/>
              </w:rPr>
              <w:t>HIV</w:t>
            </w:r>
            <w:r>
              <w:t>/</w:t>
            </w:r>
            <w:r>
              <w:rPr>
                <w:lang w:val="en-US"/>
              </w:rPr>
              <w:t>AIDS</w:t>
            </w:r>
            <w:r>
              <w:t>)</w:t>
            </w:r>
          </w:p>
        </w:tc>
      </w:tr>
      <w:tr w:rsidR="00457709">
        <w:trPr>
          <w:trHeight w:val="1635"/>
        </w:trPr>
        <w:tc>
          <w:tcPr>
            <w:tcW w:w="1984" w:type="dxa"/>
            <w:gridSpan w:val="3"/>
            <w:vMerge/>
          </w:tcPr>
          <w:p w:rsidR="00457709" w:rsidRDefault="00457709">
            <w:pPr>
              <w:rPr>
                <w:b/>
              </w:rPr>
            </w:pPr>
          </w:p>
        </w:tc>
        <w:tc>
          <w:tcPr>
            <w:tcW w:w="3065" w:type="dxa"/>
          </w:tcPr>
          <w:p w:rsidR="00457709" w:rsidRDefault="00AC62F2">
            <w:r>
              <w:t>Μη σχετιζόμενη με λοιμώξεις</w:t>
            </w:r>
          </w:p>
          <w:p w:rsidR="00457709" w:rsidRDefault="00457709"/>
          <w:p w:rsidR="00457709" w:rsidRDefault="00457709">
            <w:pPr>
              <w:jc w:val="center"/>
            </w:pPr>
          </w:p>
        </w:tc>
        <w:tc>
          <w:tcPr>
            <w:tcW w:w="4416" w:type="dxa"/>
            <w:gridSpan w:val="3"/>
          </w:tcPr>
          <w:p w:rsidR="00457709" w:rsidRDefault="00AC62F2">
            <w:r>
              <w:t xml:space="preserve">Λεμφοκυτταρική/Γιγαντοκυτταρική μυοκαρδίτιδα, αυτοάνοσα νοσήματα (νόσος </w:t>
            </w:r>
            <w:r>
              <w:rPr>
                <w:lang w:val="en-US"/>
              </w:rPr>
              <w:t>Graves</w:t>
            </w:r>
            <w:r>
              <w:t>, ρευματοειδής αρθρίτιδα, διαταραχές συνδετικού ιστού, ΣΕΛ), υπεραιευαισθησία και ηωσινοφιλική μυοκαρδίτιδα (</w:t>
            </w:r>
            <w:r>
              <w:rPr>
                <w:lang w:val="en-US"/>
              </w:rPr>
              <w:t>Churg</w:t>
            </w:r>
            <w:r>
              <w:t>-</w:t>
            </w:r>
            <w:r>
              <w:rPr>
                <w:lang w:val="en-US"/>
              </w:rPr>
              <w:t>Strauss</w:t>
            </w:r>
            <w:r>
              <w:t>)</w:t>
            </w:r>
          </w:p>
        </w:tc>
      </w:tr>
      <w:tr w:rsidR="00457709">
        <w:trPr>
          <w:trHeight w:val="289"/>
        </w:trPr>
        <w:tc>
          <w:tcPr>
            <w:tcW w:w="1984" w:type="dxa"/>
            <w:gridSpan w:val="3"/>
            <w:vMerge w:val="restart"/>
          </w:tcPr>
          <w:p w:rsidR="00457709" w:rsidRDefault="00AC62F2">
            <w:pPr>
              <w:rPr>
                <w:b/>
              </w:rPr>
            </w:pPr>
            <w:r>
              <w:rPr>
                <w:b/>
              </w:rPr>
              <w:t>Διήθηση</w:t>
            </w:r>
          </w:p>
        </w:tc>
        <w:tc>
          <w:tcPr>
            <w:tcW w:w="3065" w:type="dxa"/>
          </w:tcPr>
          <w:p w:rsidR="00457709" w:rsidRDefault="00AC62F2">
            <w:r>
              <w:t>Σχετιζόμενες με κακοήθεια</w:t>
            </w:r>
          </w:p>
        </w:tc>
        <w:tc>
          <w:tcPr>
            <w:tcW w:w="4416" w:type="dxa"/>
            <w:gridSpan w:val="3"/>
          </w:tcPr>
          <w:p w:rsidR="00457709" w:rsidRDefault="00AC62F2">
            <w:r>
              <w:t>Μεταστατικές διηθήσεις</w:t>
            </w:r>
          </w:p>
        </w:tc>
      </w:tr>
      <w:tr w:rsidR="00457709">
        <w:trPr>
          <w:trHeight w:val="585"/>
        </w:trPr>
        <w:tc>
          <w:tcPr>
            <w:tcW w:w="1984" w:type="dxa"/>
            <w:gridSpan w:val="3"/>
            <w:vMerge/>
          </w:tcPr>
          <w:p w:rsidR="00457709" w:rsidRDefault="00457709">
            <w:pPr>
              <w:rPr>
                <w:b/>
              </w:rPr>
            </w:pPr>
          </w:p>
        </w:tc>
        <w:tc>
          <w:tcPr>
            <w:tcW w:w="3065" w:type="dxa"/>
          </w:tcPr>
          <w:p w:rsidR="00457709" w:rsidRDefault="00AC62F2">
            <w:r>
              <w:t>Μη σχετιζόμενες με κακοήθεια</w:t>
            </w:r>
          </w:p>
        </w:tc>
        <w:tc>
          <w:tcPr>
            <w:tcW w:w="4416" w:type="dxa"/>
            <w:gridSpan w:val="3"/>
          </w:tcPr>
          <w:p w:rsidR="00457709" w:rsidRDefault="00AC62F2">
            <w:r>
              <w:t xml:space="preserve">Αμυλοείδωση, σαρκοείδωση, αιμοχρωμάτωση (σίδηρος),νόσος </w:t>
            </w:r>
            <w:r>
              <w:rPr>
                <w:lang w:val="en-US"/>
              </w:rPr>
              <w:t>Pompe</w:t>
            </w:r>
            <w:r>
              <w:t xml:space="preserve">, νόσος </w:t>
            </w:r>
            <w:r>
              <w:rPr>
                <w:lang w:val="en-US"/>
              </w:rPr>
              <w:t>Fabry</w:t>
            </w:r>
          </w:p>
        </w:tc>
      </w:tr>
      <w:tr w:rsidR="00457709">
        <w:trPr>
          <w:trHeight w:val="1725"/>
        </w:trPr>
        <w:tc>
          <w:tcPr>
            <w:tcW w:w="1984" w:type="dxa"/>
            <w:gridSpan w:val="3"/>
          </w:tcPr>
          <w:p w:rsidR="00457709" w:rsidRDefault="00AC62F2">
            <w:pPr>
              <w:rPr>
                <w:b/>
              </w:rPr>
            </w:pPr>
            <w:r>
              <w:rPr>
                <w:b/>
              </w:rPr>
              <w:t>Γενετικές ανωμαλίες</w:t>
            </w:r>
          </w:p>
        </w:tc>
        <w:tc>
          <w:tcPr>
            <w:tcW w:w="3065" w:type="dxa"/>
          </w:tcPr>
          <w:p w:rsidR="00457709" w:rsidRDefault="00AC62F2">
            <w:r>
              <w:t>Ποικίλες μορφές</w:t>
            </w:r>
          </w:p>
        </w:tc>
        <w:tc>
          <w:tcPr>
            <w:tcW w:w="4416" w:type="dxa"/>
            <w:gridSpan w:val="3"/>
          </w:tcPr>
          <w:p w:rsidR="00457709" w:rsidRDefault="00AC62F2">
            <w:r>
              <w:t xml:space="preserve">Υπερτροφική μυοκαρδιοπάθεια, διατατική μυοκαρδιοπάθεια, μη συμπαγές μυοκάρδιο, αρρυθμιογόνος δυσπλασία δεξιάς κοιλίας, περιοριστική μυοκαρδιοπάθεια, </w:t>
            </w:r>
            <w:r w:rsidR="0091724A">
              <w:t>μυϊκές</w:t>
            </w:r>
            <w:r>
              <w:t xml:space="preserve"> δυστροφίες και λαμινοπάθειες</w:t>
            </w:r>
          </w:p>
        </w:tc>
      </w:tr>
      <w:tr w:rsidR="00457709">
        <w:trPr>
          <w:trHeight w:val="930"/>
        </w:trPr>
        <w:tc>
          <w:tcPr>
            <w:tcW w:w="1984" w:type="dxa"/>
            <w:gridSpan w:val="3"/>
            <w:vMerge w:val="restart"/>
          </w:tcPr>
          <w:p w:rsidR="00457709" w:rsidRDefault="00AC62F2">
            <w:pPr>
              <w:rPr>
                <w:b/>
              </w:rPr>
            </w:pPr>
            <w:r>
              <w:rPr>
                <w:b/>
              </w:rPr>
              <w:t>Μεταβολικές διαταραχές</w:t>
            </w:r>
          </w:p>
        </w:tc>
        <w:tc>
          <w:tcPr>
            <w:tcW w:w="3065" w:type="dxa"/>
          </w:tcPr>
          <w:p w:rsidR="00457709" w:rsidRDefault="00AC62F2">
            <w:r>
              <w:t>Ορμονικές</w:t>
            </w:r>
          </w:p>
        </w:tc>
        <w:tc>
          <w:tcPr>
            <w:tcW w:w="4416" w:type="dxa"/>
            <w:gridSpan w:val="3"/>
          </w:tcPr>
          <w:p w:rsidR="00457709" w:rsidRDefault="00AC62F2">
            <w:r>
              <w:t xml:space="preserve">Παθήσεις θυρεοειδούς, παθήσεις παραθυρεοειδών, ακρομεγαλία, ανεπάρκεια αυξητικής ορμόνης, υπερκορτιζολαιμία, νόσος του </w:t>
            </w:r>
            <w:r>
              <w:rPr>
                <w:lang w:val="en-US"/>
              </w:rPr>
              <w:t>Conn</w:t>
            </w:r>
            <w:r>
              <w:t xml:space="preserve">, νόσος του </w:t>
            </w:r>
            <w:r>
              <w:rPr>
                <w:lang w:val="en-US"/>
              </w:rPr>
              <w:t>Addison</w:t>
            </w:r>
            <w:r>
              <w:t>, ΣΔ, μεταβολικό σύνδρομο, φαιοχρωμοκύττωμα, παθολογίες κύησης και λοχείας</w:t>
            </w:r>
          </w:p>
        </w:tc>
      </w:tr>
      <w:tr w:rsidR="00457709">
        <w:trPr>
          <w:trHeight w:val="1277"/>
        </w:trPr>
        <w:tc>
          <w:tcPr>
            <w:tcW w:w="1984" w:type="dxa"/>
            <w:gridSpan w:val="3"/>
            <w:vMerge/>
            <w:tcBorders>
              <w:bottom w:val="single" w:sz="4" w:space="0" w:color="auto"/>
            </w:tcBorders>
          </w:tcPr>
          <w:p w:rsidR="00457709" w:rsidRDefault="00457709">
            <w:pPr>
              <w:rPr>
                <w:b/>
              </w:rPr>
            </w:pPr>
          </w:p>
        </w:tc>
        <w:tc>
          <w:tcPr>
            <w:tcW w:w="3065" w:type="dxa"/>
            <w:tcBorders>
              <w:bottom w:val="single" w:sz="4" w:space="0" w:color="auto"/>
            </w:tcBorders>
          </w:tcPr>
          <w:p w:rsidR="00457709" w:rsidRDefault="00AC62F2">
            <w:r>
              <w:t>Διατροφικές</w:t>
            </w:r>
          </w:p>
        </w:tc>
        <w:tc>
          <w:tcPr>
            <w:tcW w:w="4416" w:type="dxa"/>
            <w:gridSpan w:val="3"/>
          </w:tcPr>
          <w:p w:rsidR="00457709" w:rsidRDefault="00AC62F2">
            <w:r>
              <w:t xml:space="preserve">Ανεπάρκειες θειαμίνης, </w:t>
            </w:r>
            <w:r>
              <w:rPr>
                <w:lang w:val="en-US"/>
              </w:rPr>
              <w:t>L</w:t>
            </w:r>
            <w:r>
              <w:t xml:space="preserve">-καρνιτίνης, σιδήρου, φωσφόρου, ασβεστίου, υποθρεψία(πχ κακοήθεια, </w:t>
            </w:r>
            <w:r>
              <w:rPr>
                <w:lang w:val="en-US"/>
              </w:rPr>
              <w:t>AIDS</w:t>
            </w:r>
            <w:r>
              <w:t>, νευρογενής ανορεξία), παχυσαρκία</w:t>
            </w:r>
          </w:p>
        </w:tc>
      </w:tr>
      <w:tr w:rsidR="00457709">
        <w:trPr>
          <w:trHeight w:val="570"/>
        </w:trPr>
        <w:tc>
          <w:tcPr>
            <w:tcW w:w="9465" w:type="dxa"/>
            <w:gridSpan w:val="7"/>
          </w:tcPr>
          <w:p w:rsidR="00457709" w:rsidRDefault="00AC62F2">
            <w:pPr>
              <w:jc w:val="center"/>
              <w:rPr>
                <w:b/>
                <w:sz w:val="24"/>
                <w:szCs w:val="24"/>
              </w:rPr>
            </w:pPr>
            <w:r w:rsidRPr="007131DD">
              <w:rPr>
                <w:b/>
                <w:sz w:val="24"/>
                <w:szCs w:val="24"/>
                <w:highlight w:val="lightGray"/>
              </w:rPr>
              <w:t>ΠΑΘΟΛΟΓΙΚΕΣ ΚΑΤΑΣΤΑΣΕΙΣ ΦΟΡΤΙΣΗΣ</w:t>
            </w:r>
          </w:p>
        </w:tc>
      </w:tr>
      <w:tr w:rsidR="00457709">
        <w:trPr>
          <w:trHeight w:val="496"/>
        </w:trPr>
        <w:tc>
          <w:tcPr>
            <w:tcW w:w="1977" w:type="dxa"/>
            <w:gridSpan w:val="2"/>
          </w:tcPr>
          <w:p w:rsidR="00457709" w:rsidRDefault="00AC62F2">
            <w:pPr>
              <w:rPr>
                <w:b/>
              </w:rPr>
            </w:pPr>
            <w:r>
              <w:rPr>
                <w:b/>
              </w:rPr>
              <w:t>Υπέρταση</w:t>
            </w:r>
          </w:p>
        </w:tc>
        <w:tc>
          <w:tcPr>
            <w:tcW w:w="3087" w:type="dxa"/>
            <w:gridSpan w:val="3"/>
          </w:tcPr>
          <w:p w:rsidR="00457709" w:rsidRDefault="00457709">
            <w:pPr>
              <w:rPr>
                <w:b/>
                <w:sz w:val="32"/>
                <w:szCs w:val="32"/>
              </w:rPr>
            </w:pPr>
          </w:p>
        </w:tc>
        <w:tc>
          <w:tcPr>
            <w:tcW w:w="4401" w:type="dxa"/>
            <w:gridSpan w:val="2"/>
          </w:tcPr>
          <w:p w:rsidR="00457709" w:rsidRDefault="00457709">
            <w:pPr>
              <w:rPr>
                <w:b/>
                <w:sz w:val="32"/>
                <w:szCs w:val="32"/>
              </w:rPr>
            </w:pPr>
          </w:p>
        </w:tc>
      </w:tr>
      <w:tr w:rsidR="00457709">
        <w:trPr>
          <w:trHeight w:val="780"/>
        </w:trPr>
        <w:tc>
          <w:tcPr>
            <w:tcW w:w="1977" w:type="dxa"/>
            <w:gridSpan w:val="2"/>
            <w:vMerge w:val="restart"/>
          </w:tcPr>
          <w:p w:rsidR="00457709" w:rsidRDefault="00AC62F2">
            <w:pPr>
              <w:rPr>
                <w:b/>
              </w:rPr>
            </w:pPr>
            <w:r>
              <w:rPr>
                <w:b/>
              </w:rPr>
              <w:t xml:space="preserve">Βαλβιδοπάθειες και δομικά </w:t>
            </w:r>
            <w:r>
              <w:rPr>
                <w:b/>
              </w:rPr>
              <w:lastRenderedPageBreak/>
              <w:t>ελλείμματα του μυοκαρδίου</w:t>
            </w:r>
          </w:p>
        </w:tc>
        <w:tc>
          <w:tcPr>
            <w:tcW w:w="3087" w:type="dxa"/>
            <w:gridSpan w:val="3"/>
          </w:tcPr>
          <w:p w:rsidR="00457709" w:rsidRDefault="00AC62F2">
            <w:r>
              <w:lastRenderedPageBreak/>
              <w:t>Επίκτητες</w:t>
            </w:r>
          </w:p>
        </w:tc>
        <w:tc>
          <w:tcPr>
            <w:tcW w:w="4401" w:type="dxa"/>
            <w:gridSpan w:val="2"/>
          </w:tcPr>
          <w:p w:rsidR="00457709" w:rsidRDefault="00AC62F2">
            <w:r>
              <w:t>Παθήσεις μιτροειδούς, αορτικής, τριγλώχινας και πνευμονικής βαλβίδας</w:t>
            </w:r>
          </w:p>
        </w:tc>
      </w:tr>
      <w:tr w:rsidR="00457709">
        <w:trPr>
          <w:trHeight w:val="765"/>
        </w:trPr>
        <w:tc>
          <w:tcPr>
            <w:tcW w:w="1977" w:type="dxa"/>
            <w:gridSpan w:val="2"/>
            <w:vMerge/>
          </w:tcPr>
          <w:p w:rsidR="00457709" w:rsidRDefault="00457709">
            <w:pPr>
              <w:rPr>
                <w:b/>
                <w:sz w:val="32"/>
                <w:szCs w:val="32"/>
              </w:rPr>
            </w:pPr>
          </w:p>
        </w:tc>
        <w:tc>
          <w:tcPr>
            <w:tcW w:w="3087" w:type="dxa"/>
            <w:gridSpan w:val="3"/>
          </w:tcPr>
          <w:p w:rsidR="00457709" w:rsidRDefault="00AC62F2">
            <w:r>
              <w:t>Συγγενείς</w:t>
            </w:r>
          </w:p>
        </w:tc>
        <w:tc>
          <w:tcPr>
            <w:tcW w:w="4401" w:type="dxa"/>
            <w:gridSpan w:val="2"/>
          </w:tcPr>
          <w:p w:rsidR="00457709" w:rsidRDefault="00AC62F2">
            <w:r>
              <w:t>Ελλείμματα μεσοκολπικού και μεσοκοιλιακού διαφράγματος  κ.α.</w:t>
            </w:r>
          </w:p>
        </w:tc>
      </w:tr>
      <w:tr w:rsidR="00457709">
        <w:trPr>
          <w:trHeight w:val="780"/>
        </w:trPr>
        <w:tc>
          <w:tcPr>
            <w:tcW w:w="1977" w:type="dxa"/>
            <w:gridSpan w:val="2"/>
            <w:vMerge w:val="restart"/>
          </w:tcPr>
          <w:p w:rsidR="00457709" w:rsidRDefault="00AC62F2">
            <w:pPr>
              <w:rPr>
                <w:b/>
              </w:rPr>
            </w:pPr>
            <w:r>
              <w:rPr>
                <w:b/>
              </w:rPr>
              <w:t>Περικαρδιακές και ενδομυοκαρδιακές παθολογικές καταστάσεις</w:t>
            </w:r>
          </w:p>
        </w:tc>
        <w:tc>
          <w:tcPr>
            <w:tcW w:w="3087" w:type="dxa"/>
            <w:gridSpan w:val="3"/>
          </w:tcPr>
          <w:p w:rsidR="00457709" w:rsidRDefault="00AC62F2">
            <w:r>
              <w:t>Περικαρδιακές</w:t>
            </w:r>
          </w:p>
        </w:tc>
        <w:tc>
          <w:tcPr>
            <w:tcW w:w="4401" w:type="dxa"/>
            <w:gridSpan w:val="2"/>
          </w:tcPr>
          <w:p w:rsidR="00457709" w:rsidRDefault="00AC62F2">
            <w:r>
              <w:t>Συμπιεστική περικαρδίτιδα, περικαρδιακή συλλογή</w:t>
            </w:r>
          </w:p>
        </w:tc>
      </w:tr>
      <w:tr w:rsidR="00457709">
        <w:trPr>
          <w:trHeight w:val="910"/>
        </w:trPr>
        <w:tc>
          <w:tcPr>
            <w:tcW w:w="1977" w:type="dxa"/>
            <w:gridSpan w:val="2"/>
            <w:vMerge/>
          </w:tcPr>
          <w:p w:rsidR="00457709" w:rsidRDefault="00457709">
            <w:pPr>
              <w:rPr>
                <w:b/>
                <w:sz w:val="32"/>
                <w:szCs w:val="32"/>
              </w:rPr>
            </w:pPr>
          </w:p>
        </w:tc>
        <w:tc>
          <w:tcPr>
            <w:tcW w:w="3087" w:type="dxa"/>
            <w:gridSpan w:val="3"/>
          </w:tcPr>
          <w:p w:rsidR="00457709" w:rsidRDefault="00AC62F2">
            <w:r>
              <w:t>Ενδομυοκαρδιακές</w:t>
            </w:r>
          </w:p>
        </w:tc>
        <w:tc>
          <w:tcPr>
            <w:tcW w:w="4401" w:type="dxa"/>
            <w:gridSpan w:val="2"/>
          </w:tcPr>
          <w:p w:rsidR="00457709" w:rsidRDefault="00AC62F2">
            <w:r>
              <w:t>Υπερηωσινοφιλικό σύνδρομο, ενδομυοκαρδιακή ίνωση, ενδοκαρδιακή ινοελάστωση</w:t>
            </w:r>
          </w:p>
        </w:tc>
      </w:tr>
      <w:tr w:rsidR="00457709">
        <w:trPr>
          <w:trHeight w:val="898"/>
        </w:trPr>
        <w:tc>
          <w:tcPr>
            <w:tcW w:w="1977" w:type="dxa"/>
            <w:gridSpan w:val="2"/>
          </w:tcPr>
          <w:p w:rsidR="00457709" w:rsidRDefault="00AC62F2">
            <w:pPr>
              <w:rPr>
                <w:b/>
              </w:rPr>
            </w:pPr>
            <w:r>
              <w:rPr>
                <w:b/>
              </w:rPr>
              <w:t>Καταστάσεις υψηλής παροχής</w:t>
            </w:r>
          </w:p>
        </w:tc>
        <w:tc>
          <w:tcPr>
            <w:tcW w:w="3087" w:type="dxa"/>
            <w:gridSpan w:val="3"/>
          </w:tcPr>
          <w:p w:rsidR="00457709" w:rsidRDefault="00457709">
            <w:pPr>
              <w:rPr>
                <w:b/>
                <w:sz w:val="32"/>
                <w:szCs w:val="32"/>
              </w:rPr>
            </w:pPr>
          </w:p>
        </w:tc>
        <w:tc>
          <w:tcPr>
            <w:tcW w:w="4401" w:type="dxa"/>
            <w:gridSpan w:val="2"/>
          </w:tcPr>
          <w:p w:rsidR="00457709" w:rsidRDefault="00AC62F2">
            <w:r>
              <w:t xml:space="preserve">Σοβαρή αναιμία, σήψη, θυρεοτοξίκωση, νόσος </w:t>
            </w:r>
            <w:r>
              <w:rPr>
                <w:lang w:val="en-US"/>
              </w:rPr>
              <w:t>Paget</w:t>
            </w:r>
            <w:r>
              <w:t>, αρτηριοφλεβική φίστουλα, κύηση</w:t>
            </w:r>
          </w:p>
        </w:tc>
      </w:tr>
      <w:tr w:rsidR="00457709">
        <w:trPr>
          <w:trHeight w:val="617"/>
        </w:trPr>
        <w:tc>
          <w:tcPr>
            <w:tcW w:w="1977" w:type="dxa"/>
            <w:gridSpan w:val="2"/>
          </w:tcPr>
          <w:p w:rsidR="00457709" w:rsidRDefault="00AC62F2">
            <w:pPr>
              <w:rPr>
                <w:b/>
              </w:rPr>
            </w:pPr>
            <w:r>
              <w:rPr>
                <w:b/>
              </w:rPr>
              <w:t>Υπερφόρτιση όγκου</w:t>
            </w:r>
          </w:p>
        </w:tc>
        <w:tc>
          <w:tcPr>
            <w:tcW w:w="3087" w:type="dxa"/>
            <w:gridSpan w:val="3"/>
          </w:tcPr>
          <w:p w:rsidR="00457709" w:rsidRDefault="00457709">
            <w:pPr>
              <w:rPr>
                <w:b/>
                <w:sz w:val="32"/>
                <w:szCs w:val="32"/>
              </w:rPr>
            </w:pPr>
          </w:p>
        </w:tc>
        <w:tc>
          <w:tcPr>
            <w:tcW w:w="4401" w:type="dxa"/>
            <w:gridSpan w:val="2"/>
          </w:tcPr>
          <w:p w:rsidR="00457709" w:rsidRDefault="00AC62F2">
            <w:r>
              <w:t>Νεφρική ανεπάρκεια, ιατρογενής υπερφόρτωση με υγρά</w:t>
            </w:r>
          </w:p>
        </w:tc>
      </w:tr>
      <w:tr w:rsidR="00457709">
        <w:trPr>
          <w:trHeight w:val="555"/>
        </w:trPr>
        <w:tc>
          <w:tcPr>
            <w:tcW w:w="9465" w:type="dxa"/>
            <w:gridSpan w:val="7"/>
          </w:tcPr>
          <w:p w:rsidR="00457709" w:rsidRDefault="00AC62F2">
            <w:pPr>
              <w:jc w:val="center"/>
              <w:rPr>
                <w:b/>
                <w:sz w:val="24"/>
                <w:szCs w:val="24"/>
              </w:rPr>
            </w:pPr>
            <w:r w:rsidRPr="007131DD">
              <w:rPr>
                <w:b/>
                <w:sz w:val="24"/>
                <w:szCs w:val="24"/>
                <w:highlight w:val="lightGray"/>
              </w:rPr>
              <w:t>ΑΡΡΥΘΜΙΕΣ</w:t>
            </w:r>
          </w:p>
        </w:tc>
      </w:tr>
      <w:tr w:rsidR="00457709">
        <w:trPr>
          <w:trHeight w:val="508"/>
        </w:trPr>
        <w:tc>
          <w:tcPr>
            <w:tcW w:w="1965" w:type="dxa"/>
          </w:tcPr>
          <w:p w:rsidR="00457709" w:rsidRDefault="00AC62F2">
            <w:pPr>
              <w:rPr>
                <w:b/>
              </w:rPr>
            </w:pPr>
            <w:r>
              <w:rPr>
                <w:b/>
              </w:rPr>
              <w:t>Ταχυαρρυθμίες</w:t>
            </w:r>
          </w:p>
        </w:tc>
        <w:tc>
          <w:tcPr>
            <w:tcW w:w="3120" w:type="dxa"/>
            <w:gridSpan w:val="5"/>
          </w:tcPr>
          <w:p w:rsidR="00457709" w:rsidRDefault="00457709">
            <w:pPr>
              <w:rPr>
                <w:b/>
                <w:sz w:val="32"/>
                <w:szCs w:val="32"/>
              </w:rPr>
            </w:pPr>
          </w:p>
        </w:tc>
        <w:tc>
          <w:tcPr>
            <w:tcW w:w="4380" w:type="dxa"/>
          </w:tcPr>
          <w:p w:rsidR="00457709" w:rsidRDefault="00AC62F2">
            <w:r>
              <w:t>Κολπικές, κοιλιακές αρρυθμίες</w:t>
            </w:r>
          </w:p>
        </w:tc>
      </w:tr>
      <w:tr w:rsidR="00457709">
        <w:trPr>
          <w:trHeight w:val="418"/>
        </w:trPr>
        <w:tc>
          <w:tcPr>
            <w:tcW w:w="1965" w:type="dxa"/>
          </w:tcPr>
          <w:p w:rsidR="00457709" w:rsidRDefault="00AC62F2">
            <w:pPr>
              <w:rPr>
                <w:b/>
              </w:rPr>
            </w:pPr>
            <w:r>
              <w:rPr>
                <w:b/>
              </w:rPr>
              <w:t>Βραδυαρρυθμίες</w:t>
            </w:r>
          </w:p>
        </w:tc>
        <w:tc>
          <w:tcPr>
            <w:tcW w:w="3120" w:type="dxa"/>
            <w:gridSpan w:val="5"/>
          </w:tcPr>
          <w:p w:rsidR="00457709" w:rsidRDefault="00457709">
            <w:pPr>
              <w:rPr>
                <w:b/>
                <w:sz w:val="32"/>
                <w:szCs w:val="32"/>
              </w:rPr>
            </w:pPr>
          </w:p>
        </w:tc>
        <w:tc>
          <w:tcPr>
            <w:tcW w:w="4380" w:type="dxa"/>
          </w:tcPr>
          <w:p w:rsidR="00457709" w:rsidRDefault="00AC62F2">
            <w:r>
              <w:t>Δυσλειτουργία φλεβοκόμβου, διαταραχές αγωγιμότητας</w:t>
            </w:r>
          </w:p>
        </w:tc>
      </w:tr>
    </w:tbl>
    <w:p w:rsidR="00457709" w:rsidRDefault="00457709" w:rsidP="000E51B8">
      <w:pPr>
        <w:ind w:right="-567"/>
        <w:rPr>
          <w:sz w:val="28"/>
          <w:szCs w:val="28"/>
        </w:rPr>
      </w:pPr>
    </w:p>
    <w:p w:rsidR="00457709" w:rsidRDefault="00AC62F2">
      <w:pPr>
        <w:ind w:left="-567" w:right="-625"/>
        <w:jc w:val="both"/>
        <w:rPr>
          <w:sz w:val="28"/>
          <w:szCs w:val="28"/>
        </w:rPr>
      </w:pPr>
      <w:r>
        <w:rPr>
          <w:sz w:val="28"/>
          <w:szCs w:val="28"/>
        </w:rPr>
        <w:t xml:space="preserve">Τα τελευταία 30 έτη, εξελιγμένες θεραπείες έχουν βελτιώσει την επιβίωση και έχουν μειώσει τις νοσηλείες σε ασθενείς με </w:t>
      </w:r>
      <w:r>
        <w:rPr>
          <w:sz w:val="28"/>
          <w:szCs w:val="28"/>
          <w:lang w:val="en-US"/>
        </w:rPr>
        <w:t>HFrEF</w:t>
      </w:r>
      <w:r>
        <w:rPr>
          <w:sz w:val="28"/>
          <w:szCs w:val="28"/>
        </w:rPr>
        <w:t xml:space="preserve">, παρόλο που τα αποτελέσματα δεν είναι ακόμη ικανοποιητικά. Σε ασθενείς με καρδιακή ανεπάρκεια οι περισσότεροι θάνατοι οφείλονται σε καρδιαγγειακά αίτια, κυρίως αιφνίδιο καρδιακό θάνατο και επιδείνωση της καρδιακής ανεπάρκειας. Η θνητότητα από οποιαδήποτε αιτία είναι γενικά υψηλότερη σε ασθενείς με </w:t>
      </w:r>
      <w:r>
        <w:rPr>
          <w:sz w:val="28"/>
          <w:szCs w:val="28"/>
          <w:lang w:val="en-US"/>
        </w:rPr>
        <w:t>HFrEF</w:t>
      </w:r>
      <w:r>
        <w:rPr>
          <w:sz w:val="28"/>
          <w:szCs w:val="28"/>
        </w:rPr>
        <w:t xml:space="preserve"> συγκριτικά με ασθενείς με </w:t>
      </w:r>
      <w:r>
        <w:rPr>
          <w:sz w:val="28"/>
          <w:szCs w:val="28"/>
          <w:lang w:val="en-US"/>
        </w:rPr>
        <w:t>HFpEF</w:t>
      </w:r>
      <w:r>
        <w:rPr>
          <w:sz w:val="28"/>
          <w:szCs w:val="28"/>
        </w:rPr>
        <w:t>.</w:t>
      </w:r>
    </w:p>
    <w:p w:rsidR="00457709" w:rsidRPr="000F38DE" w:rsidRDefault="00457709">
      <w:pPr>
        <w:jc w:val="both"/>
        <w:rPr>
          <w:b/>
          <w:sz w:val="28"/>
          <w:szCs w:val="28"/>
        </w:rPr>
      </w:pPr>
    </w:p>
    <w:p w:rsidR="00457709" w:rsidRPr="000F38DE" w:rsidRDefault="00AC62F2">
      <w:pPr>
        <w:ind w:left="-567" w:right="-567"/>
        <w:rPr>
          <w:b/>
          <w:i/>
          <w:sz w:val="32"/>
          <w:szCs w:val="32"/>
        </w:rPr>
      </w:pPr>
      <w:r w:rsidRPr="000F38DE">
        <w:rPr>
          <w:b/>
          <w:i/>
          <w:sz w:val="32"/>
          <w:szCs w:val="32"/>
        </w:rPr>
        <w:t>1.4 Πρόγνωση</w:t>
      </w:r>
    </w:p>
    <w:p w:rsidR="00457709" w:rsidRDefault="00AC62F2">
      <w:pPr>
        <w:ind w:left="-567" w:right="-567"/>
        <w:jc w:val="both"/>
        <w:rPr>
          <w:sz w:val="28"/>
          <w:szCs w:val="28"/>
        </w:rPr>
      </w:pPr>
      <w:r>
        <w:rPr>
          <w:sz w:val="28"/>
          <w:szCs w:val="28"/>
        </w:rPr>
        <w:t>Η εκτίμηση της πρόγνωσης, της νοσηρότητας, της λειτουργικής ικανότητας και του θανάτου βοηθά τους ασθενείς, τις οικογένειές τους και τους ιατρούς στη λήψη αποφάσεων σε σχέση με το ποια είναι η κατάλληλη θεραπεία και πότε θα εφαρμοστεί. Αρκετοί προγνωστικοί παράγοντες έχουν αναγνωριστεί στους ασθενείς με καρδιακή ανεπάρκεια (πίνακας 1.4) ωστόσο η εφαρμογή τους στην κλινική πράξη είναι περιορισμένη.</w:t>
      </w:r>
    </w:p>
    <w:p w:rsidR="00457709" w:rsidRDefault="00457709">
      <w:pPr>
        <w:ind w:left="-567" w:right="-567"/>
        <w:rPr>
          <w:b/>
          <w:sz w:val="28"/>
          <w:szCs w:val="28"/>
        </w:rPr>
      </w:pPr>
    </w:p>
    <w:p w:rsidR="00457709" w:rsidRDefault="00AC62F2">
      <w:pPr>
        <w:ind w:left="-567" w:right="-567"/>
        <w:rPr>
          <w:sz w:val="28"/>
          <w:szCs w:val="28"/>
        </w:rPr>
      </w:pPr>
      <w:r>
        <w:rPr>
          <w:b/>
          <w:sz w:val="28"/>
          <w:szCs w:val="28"/>
        </w:rPr>
        <w:t xml:space="preserve">Πίνακας 1.4 </w:t>
      </w:r>
      <w:r w:rsidRPr="000E51B8">
        <w:rPr>
          <w:b/>
          <w:sz w:val="28"/>
          <w:szCs w:val="28"/>
        </w:rPr>
        <w:t>Παράγοντες δυσμενούς πρόγνωσης σε ασθενείς με καρδιακή ανεπάρκεια</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7201"/>
      </w:tblGrid>
      <w:tr w:rsidR="00457709">
        <w:trPr>
          <w:trHeight w:val="540"/>
        </w:trPr>
        <w:tc>
          <w:tcPr>
            <w:tcW w:w="2297" w:type="dxa"/>
          </w:tcPr>
          <w:p w:rsidR="00457709" w:rsidRDefault="00AC62F2">
            <w:pPr>
              <w:ind w:left="-27" w:right="-567"/>
              <w:rPr>
                <w:b/>
              </w:rPr>
            </w:pPr>
            <w:r>
              <w:rPr>
                <w:b/>
              </w:rPr>
              <w:t xml:space="preserve">Δημογραφικοί </w:t>
            </w:r>
            <w:r>
              <w:rPr>
                <w:b/>
                <w:lang w:val="en-US"/>
              </w:rPr>
              <w:t xml:space="preserve">    </w:t>
            </w:r>
            <w:r>
              <w:rPr>
                <w:b/>
              </w:rPr>
              <w:t>παράγοντες</w:t>
            </w:r>
          </w:p>
        </w:tc>
        <w:tc>
          <w:tcPr>
            <w:tcW w:w="7201" w:type="dxa"/>
          </w:tcPr>
          <w:p w:rsidR="00457709" w:rsidRPr="0091724A" w:rsidRDefault="00AC62F2">
            <w:pPr>
              <w:ind w:left="-27" w:right="-567"/>
            </w:pPr>
            <w:r>
              <w:t xml:space="preserve">Μεγαλύτερη ηλικία, άρρεν φύλο, χαμηλό κοινωνικό-οικονομικό </w:t>
            </w:r>
            <w:r w:rsidR="0091724A">
              <w:t>επίπεδο</w:t>
            </w:r>
          </w:p>
        </w:tc>
      </w:tr>
      <w:tr w:rsidR="00457709">
        <w:trPr>
          <w:trHeight w:val="1290"/>
        </w:trPr>
        <w:tc>
          <w:tcPr>
            <w:tcW w:w="2297" w:type="dxa"/>
          </w:tcPr>
          <w:p w:rsidR="00457709" w:rsidRDefault="00AC62F2">
            <w:pPr>
              <w:ind w:left="-27" w:right="-567"/>
              <w:rPr>
                <w:b/>
              </w:rPr>
            </w:pPr>
            <w:r>
              <w:rPr>
                <w:b/>
              </w:rPr>
              <w:t xml:space="preserve">Σοβαρότητα της </w:t>
            </w:r>
            <w:r>
              <w:rPr>
                <w:b/>
                <w:lang w:val="en-US"/>
              </w:rPr>
              <w:t xml:space="preserve">   </w:t>
            </w:r>
            <w:r>
              <w:rPr>
                <w:b/>
              </w:rPr>
              <w:t xml:space="preserve"> καρδιακής ανεπάρκειας</w:t>
            </w:r>
          </w:p>
          <w:p w:rsidR="00457709" w:rsidRDefault="00457709">
            <w:pPr>
              <w:ind w:firstLine="720"/>
              <w:rPr>
                <w:b/>
              </w:rPr>
            </w:pPr>
          </w:p>
        </w:tc>
        <w:tc>
          <w:tcPr>
            <w:tcW w:w="7201" w:type="dxa"/>
          </w:tcPr>
          <w:p w:rsidR="00457709" w:rsidRDefault="00AC62F2">
            <w:pPr>
              <w:ind w:left="-27" w:right="-567"/>
            </w:pPr>
            <w:r>
              <w:t xml:space="preserve">Προχωρημένο λειτουργικό στάδιο κατά ΝΥΗΑ, μεγαλύτερη χρονική διάρκεια καρδιακής ανεπάρκειας, μειωμένη μέγιστη κατανάλωση οξυγόνου, αναπνοή </w:t>
            </w:r>
            <w:r>
              <w:rPr>
                <w:lang w:val="en-US"/>
              </w:rPr>
              <w:t>Cheyne</w:t>
            </w:r>
            <w:r>
              <w:t>-</w:t>
            </w:r>
            <w:r>
              <w:rPr>
                <w:lang w:val="en-US"/>
              </w:rPr>
              <w:t>Stoke</w:t>
            </w:r>
            <w:r>
              <w:t>, μειωμένη μυϊκή δύναμη, κακή ποιότητα ζωής</w:t>
            </w:r>
          </w:p>
        </w:tc>
      </w:tr>
      <w:tr w:rsidR="00457709">
        <w:trPr>
          <w:trHeight w:val="1440"/>
        </w:trPr>
        <w:tc>
          <w:tcPr>
            <w:tcW w:w="2297" w:type="dxa"/>
          </w:tcPr>
          <w:p w:rsidR="00457709" w:rsidRDefault="00AC62F2">
            <w:pPr>
              <w:ind w:left="-27" w:right="-567"/>
              <w:rPr>
                <w:sz w:val="28"/>
                <w:szCs w:val="28"/>
              </w:rPr>
            </w:pPr>
            <w:r>
              <w:rPr>
                <w:b/>
              </w:rPr>
              <w:t>Κλινική κατάσταση</w:t>
            </w:r>
          </w:p>
        </w:tc>
        <w:tc>
          <w:tcPr>
            <w:tcW w:w="7201" w:type="dxa"/>
          </w:tcPr>
          <w:p w:rsidR="00457709" w:rsidRDefault="00AC62F2">
            <w:pPr>
              <w:ind w:left="-27" w:right="-567"/>
            </w:pPr>
            <w:r>
              <w:t>Υψηλή καρδιακή συχνότητα στην ηρεμία, χαμηλή αρτηριακή πίεση,  κλινικά   σημεία υπερφόρτωσης με υγρά (πνευμονική συμφόρηση, περιφερικά        οιδήματα, διατεταμένες σφαγίτιδες, ηπατομεγαλία), σημεία περιφερικής υποαιμάτωσης</w:t>
            </w:r>
          </w:p>
        </w:tc>
      </w:tr>
      <w:tr w:rsidR="00457709">
        <w:trPr>
          <w:trHeight w:val="1887"/>
        </w:trPr>
        <w:tc>
          <w:tcPr>
            <w:tcW w:w="2297" w:type="dxa"/>
          </w:tcPr>
          <w:p w:rsidR="00457709" w:rsidRDefault="00AC62F2">
            <w:pPr>
              <w:ind w:left="-27" w:right="-567"/>
              <w:rPr>
                <w:b/>
              </w:rPr>
            </w:pPr>
            <w:r>
              <w:rPr>
                <w:b/>
              </w:rPr>
              <w:t>Αναδιαμόρφωση (</w:t>
            </w:r>
            <w:r>
              <w:rPr>
                <w:b/>
                <w:lang w:val="en-US"/>
              </w:rPr>
              <w:t>remodeling</w:t>
            </w:r>
            <w:r>
              <w:rPr>
                <w:b/>
              </w:rPr>
              <w:t xml:space="preserve">)                                και σοβαρότητα  δυσλειτουργίας          μυοκαρδίου </w:t>
            </w:r>
          </w:p>
        </w:tc>
        <w:tc>
          <w:tcPr>
            <w:tcW w:w="7201" w:type="dxa"/>
          </w:tcPr>
          <w:p w:rsidR="00457709" w:rsidRDefault="00AC62F2">
            <w:pPr>
              <w:ind w:left="-27" w:right="-567"/>
            </w:pPr>
            <w:r>
              <w:t xml:space="preserve">Χαμηλό ΚΕ, διάταση ΑΚ, σοβαρή διαστολική δυσλειτουργία ΑΚ, υψηλές           πιέσεις πλήρωσης ΑΚ, ανεπάρκεια μιτροειδούς, στένωση αορτικής,         υπερτροφία ΑΚ, διάταση αριστερού κόλπου, δυσλειτουργία δεξιάς κοιλίας, πνευμονική υπέρταση, δυσυγχρονισμός, μεγάλες περιοχές υπο/ακινησίας,      ευρέα </w:t>
            </w:r>
            <w:r>
              <w:rPr>
                <w:lang w:val="en-US"/>
              </w:rPr>
              <w:t>QRS</w:t>
            </w:r>
            <w:r>
              <w:t xml:space="preserve">, φλεγμονή ή διήθηση σε </w:t>
            </w:r>
            <w:r>
              <w:rPr>
                <w:lang w:val="en-US"/>
              </w:rPr>
              <w:t>CMR</w:t>
            </w:r>
            <w:r>
              <w:t>, πτωχή βιωσιμότητα μυοκαρδίου</w:t>
            </w:r>
          </w:p>
        </w:tc>
      </w:tr>
      <w:tr w:rsidR="00457709">
        <w:trPr>
          <w:trHeight w:val="1575"/>
        </w:trPr>
        <w:tc>
          <w:tcPr>
            <w:tcW w:w="2297" w:type="dxa"/>
          </w:tcPr>
          <w:p w:rsidR="00457709" w:rsidRDefault="00AC62F2">
            <w:pPr>
              <w:ind w:left="-27" w:right="-625"/>
              <w:rPr>
                <w:b/>
              </w:rPr>
            </w:pPr>
            <w:r>
              <w:rPr>
                <w:b/>
              </w:rPr>
              <w:t>Βιοδείκτες             νευροορμονικής    ενεργοποίησης</w:t>
            </w:r>
          </w:p>
        </w:tc>
        <w:tc>
          <w:tcPr>
            <w:tcW w:w="7201" w:type="dxa"/>
          </w:tcPr>
          <w:p w:rsidR="00457709" w:rsidRDefault="00AC62F2">
            <w:pPr>
              <w:ind w:left="-27" w:right="-625"/>
            </w:pPr>
            <w:r>
              <w:t>Χαμηλό νάτριο, υψηλά νατριουρητικά πεπτίδια, υψηλή δραστικότητα               ρενίνης πλάσματος, υψηλή αλδοστερόνη και κατεχολαμίνες, υψηλή         ενδοθηλίνη-1, υψηλή αδρενομεδουλίνη, υψηλή βαζοπρεσσίνη</w:t>
            </w:r>
          </w:p>
        </w:tc>
      </w:tr>
      <w:tr w:rsidR="00457709">
        <w:trPr>
          <w:trHeight w:val="1260"/>
        </w:trPr>
        <w:tc>
          <w:tcPr>
            <w:tcW w:w="2297" w:type="dxa"/>
          </w:tcPr>
          <w:p w:rsidR="00457709" w:rsidRDefault="00AC62F2">
            <w:pPr>
              <w:ind w:left="-27" w:right="-625"/>
              <w:jc w:val="both"/>
              <w:rPr>
                <w:b/>
              </w:rPr>
            </w:pPr>
            <w:r>
              <w:rPr>
                <w:b/>
              </w:rPr>
              <w:t>Άλλοι βιοδείκτες</w:t>
            </w:r>
          </w:p>
        </w:tc>
        <w:tc>
          <w:tcPr>
            <w:tcW w:w="7201" w:type="dxa"/>
          </w:tcPr>
          <w:p w:rsidR="00457709" w:rsidRDefault="00AC62F2">
            <w:pPr>
              <w:ind w:left="-27" w:right="-625"/>
            </w:pPr>
            <w:r>
              <w:t>Δείκτες νεφρικής λειτουργίας, δείκτες φλεγμονής, δείκτες μυοκαρδιακής         βλάβης, μεταβολικοί δείκτες, δείκτες βλάβης/δυσλειτουργίας οργάνων</w:t>
            </w:r>
          </w:p>
        </w:tc>
      </w:tr>
      <w:tr w:rsidR="00457709">
        <w:trPr>
          <w:trHeight w:val="765"/>
        </w:trPr>
        <w:tc>
          <w:tcPr>
            <w:tcW w:w="2297" w:type="dxa"/>
          </w:tcPr>
          <w:p w:rsidR="00457709" w:rsidRDefault="00AC62F2">
            <w:pPr>
              <w:ind w:left="-27" w:right="-625"/>
              <w:jc w:val="both"/>
              <w:rPr>
                <w:b/>
              </w:rPr>
            </w:pPr>
            <w:r>
              <w:rPr>
                <w:b/>
              </w:rPr>
              <w:t>Γενετικά τεστ</w:t>
            </w:r>
          </w:p>
        </w:tc>
        <w:tc>
          <w:tcPr>
            <w:tcW w:w="7201" w:type="dxa"/>
          </w:tcPr>
          <w:p w:rsidR="00457709" w:rsidRDefault="00AC62F2">
            <w:pPr>
              <w:ind w:left="-27" w:right="-625"/>
            </w:pPr>
            <w:r>
              <w:t>Μεταλλάξεις σε κληρονομούμενες μυοκαρδιοπάθειες που σχετίζονται με         υψηλό κίνδυνο αιφνίδιου θανάτου ή ταχείας εξέλιξης καρδιακής ανεπάρκειας</w:t>
            </w:r>
          </w:p>
        </w:tc>
      </w:tr>
      <w:tr w:rsidR="00457709">
        <w:trPr>
          <w:trHeight w:val="1035"/>
        </w:trPr>
        <w:tc>
          <w:tcPr>
            <w:tcW w:w="2297" w:type="dxa"/>
          </w:tcPr>
          <w:p w:rsidR="00457709" w:rsidRDefault="00AC62F2">
            <w:pPr>
              <w:ind w:left="-27" w:right="-625"/>
              <w:jc w:val="both"/>
              <w:rPr>
                <w:b/>
              </w:rPr>
            </w:pPr>
            <w:r>
              <w:rPr>
                <w:b/>
              </w:rPr>
              <w:t>Καρδιαγγειακές  συννοσηρότητες</w:t>
            </w:r>
          </w:p>
        </w:tc>
        <w:tc>
          <w:tcPr>
            <w:tcW w:w="7201" w:type="dxa"/>
          </w:tcPr>
          <w:p w:rsidR="00457709" w:rsidRDefault="00AC62F2">
            <w:pPr>
              <w:ind w:left="-27" w:right="-625"/>
            </w:pPr>
            <w:r>
              <w:t>Κολπική μαρμαρυγή, κοιλιακές αρρυθμίες, μη επαναιματώσιμη στεφανιαία     νόσος, ιστορικό ΑΕΕ, περιφερική αρτηριακή νόσος</w:t>
            </w:r>
          </w:p>
        </w:tc>
      </w:tr>
      <w:tr w:rsidR="00457709">
        <w:trPr>
          <w:trHeight w:val="735"/>
        </w:trPr>
        <w:tc>
          <w:tcPr>
            <w:tcW w:w="2297" w:type="dxa"/>
          </w:tcPr>
          <w:p w:rsidR="00457709" w:rsidRDefault="00AC62F2">
            <w:pPr>
              <w:ind w:left="-27" w:right="-625"/>
              <w:jc w:val="both"/>
              <w:rPr>
                <w:sz w:val="28"/>
                <w:szCs w:val="28"/>
              </w:rPr>
            </w:pPr>
            <w:r>
              <w:rPr>
                <w:b/>
              </w:rPr>
              <w:t>Μη-καρδιαγγειακές  συννοσηρότητες</w:t>
            </w:r>
          </w:p>
        </w:tc>
        <w:tc>
          <w:tcPr>
            <w:tcW w:w="7201" w:type="dxa"/>
          </w:tcPr>
          <w:p w:rsidR="00457709" w:rsidRDefault="00AC62F2">
            <w:pPr>
              <w:ind w:left="-27" w:right="-625"/>
            </w:pPr>
            <w:r>
              <w:t>ΣΔ, αναιμία, έλλειψη σιδήρου, ΧΑΠ, νεφρική ανεπάρκεια, ηπατική       δυσλειτουργία, σύνδρομο υπνικής άπνοιας, γνωστικές διαταραχές,               κατάθλιψη</w:t>
            </w:r>
          </w:p>
        </w:tc>
      </w:tr>
      <w:tr w:rsidR="00457709">
        <w:trPr>
          <w:trHeight w:val="750"/>
        </w:trPr>
        <w:tc>
          <w:tcPr>
            <w:tcW w:w="2297" w:type="dxa"/>
          </w:tcPr>
          <w:p w:rsidR="00457709" w:rsidRDefault="00AC62F2">
            <w:pPr>
              <w:ind w:right="-625"/>
              <w:jc w:val="both"/>
              <w:rPr>
                <w:b/>
              </w:rPr>
            </w:pPr>
            <w:r>
              <w:rPr>
                <w:b/>
              </w:rPr>
              <w:t>Μη συμμόρφωση</w:t>
            </w:r>
          </w:p>
        </w:tc>
        <w:tc>
          <w:tcPr>
            <w:tcW w:w="7201" w:type="dxa"/>
          </w:tcPr>
          <w:p w:rsidR="00457709" w:rsidRDefault="00AC62F2">
            <w:pPr>
              <w:ind w:left="-27" w:right="-625"/>
              <w:jc w:val="both"/>
            </w:pPr>
            <w:r>
              <w:t>Μη συμμόρφωση με την προτεινόμενη θεραπεία καρδιακής ανεπάρκειας</w:t>
            </w:r>
          </w:p>
        </w:tc>
      </w:tr>
      <w:tr w:rsidR="00457709">
        <w:trPr>
          <w:trHeight w:val="870"/>
        </w:trPr>
        <w:tc>
          <w:tcPr>
            <w:tcW w:w="2297" w:type="dxa"/>
          </w:tcPr>
          <w:p w:rsidR="00457709" w:rsidRDefault="00AC62F2">
            <w:pPr>
              <w:ind w:right="-625"/>
              <w:jc w:val="both"/>
              <w:rPr>
                <w:b/>
                <w:lang w:val="en-US"/>
              </w:rPr>
            </w:pPr>
            <w:r>
              <w:rPr>
                <w:b/>
              </w:rPr>
              <w:lastRenderedPageBreak/>
              <w:t>Κλινικά συμβάντα</w:t>
            </w:r>
          </w:p>
        </w:tc>
        <w:tc>
          <w:tcPr>
            <w:tcW w:w="7201" w:type="dxa"/>
          </w:tcPr>
          <w:p w:rsidR="00457709" w:rsidRDefault="00AC62F2">
            <w:pPr>
              <w:ind w:right="-625"/>
            </w:pPr>
            <w:r>
              <w:t>Νοσηλείες για καρδιακή ανεπάρκεια, αναταχθείσα καρδιακή ανακοπή,    εκφορτίσεις απινιδωτή</w:t>
            </w:r>
          </w:p>
        </w:tc>
      </w:tr>
    </w:tbl>
    <w:p w:rsidR="00457709" w:rsidRDefault="00457709">
      <w:pPr>
        <w:ind w:left="-567" w:right="-625"/>
        <w:jc w:val="both"/>
        <w:rPr>
          <w:sz w:val="28"/>
          <w:szCs w:val="28"/>
        </w:rPr>
      </w:pPr>
    </w:p>
    <w:p w:rsidR="00BB3FF2" w:rsidRDefault="00BB3FF2" w:rsidP="00BB3FF2">
      <w:pPr>
        <w:ind w:left="-567" w:right="-567"/>
        <w:rPr>
          <w:b/>
          <w:sz w:val="36"/>
          <w:szCs w:val="36"/>
        </w:rPr>
      </w:pPr>
      <w:r w:rsidRPr="000F38DE">
        <w:rPr>
          <w:b/>
          <w:sz w:val="36"/>
          <w:szCs w:val="36"/>
          <w:highlight w:val="lightGray"/>
        </w:rPr>
        <w:t>2.Διάγνωση</w:t>
      </w:r>
    </w:p>
    <w:p w:rsidR="00BB3FF2" w:rsidRPr="000F38DE" w:rsidRDefault="00BB3FF2" w:rsidP="00BB3FF2">
      <w:pPr>
        <w:ind w:left="-567" w:right="-567"/>
        <w:rPr>
          <w:b/>
          <w:i/>
          <w:sz w:val="32"/>
          <w:szCs w:val="32"/>
        </w:rPr>
      </w:pPr>
      <w:r w:rsidRPr="000F38DE">
        <w:rPr>
          <w:b/>
          <w:i/>
          <w:sz w:val="32"/>
          <w:szCs w:val="32"/>
        </w:rPr>
        <w:t>2.1 Συμπτώματα και σημεία</w:t>
      </w:r>
    </w:p>
    <w:p w:rsidR="00BB3FF2" w:rsidRDefault="00BB3FF2" w:rsidP="00BB3FF2">
      <w:pPr>
        <w:ind w:left="-567" w:right="-567"/>
        <w:jc w:val="both"/>
        <w:rPr>
          <w:sz w:val="28"/>
          <w:szCs w:val="28"/>
        </w:rPr>
      </w:pPr>
      <w:r>
        <w:rPr>
          <w:sz w:val="28"/>
          <w:szCs w:val="28"/>
        </w:rPr>
        <w:t>Η λήψη λεπτομερούς ιστορικού είναι απαραίτητη για τη διάγνωση της καρδιακής ανεπάρκειας. Η καρδιακή ανεπάρκεια είναι ασυνήθης σε άτομα χωρίς ιστορικό κάποιας πάθησης σχετιζόμενης με αυτήν, ενώ αντίθετα είναι πολύ πιθανή π.χ. σε ασθενή με ιστορικό εμφράγματος μυοκαρδίου που παρουσιάζεται με δύσπνοια και οιδήματα κάτω άκρων. Τα σημεία και τα συμπτώματα της καρδιακής ανεπάρκειας (πίνακας 2.1) εκτός από το γεγονός ότι βοηθούν στη διάγνωση, χρησιμεύουν και στην παρακολούθηση της ανταπόκρισης του ασθενούς στη θεραπεία.</w:t>
      </w:r>
    </w:p>
    <w:p w:rsidR="00BB3FF2" w:rsidRDefault="00BB3FF2" w:rsidP="00BB3FF2">
      <w:pPr>
        <w:rPr>
          <w:sz w:val="28"/>
          <w:szCs w:val="28"/>
        </w:rPr>
      </w:pPr>
      <w:r>
        <w:rPr>
          <w:sz w:val="28"/>
          <w:szCs w:val="28"/>
        </w:rPr>
        <w:br w:type="page"/>
      </w:r>
    </w:p>
    <w:p w:rsidR="00BB3FF2" w:rsidRDefault="00BB3FF2" w:rsidP="00BB3FF2">
      <w:pPr>
        <w:ind w:left="-567" w:right="-567"/>
        <w:rPr>
          <w:sz w:val="28"/>
          <w:szCs w:val="28"/>
        </w:rPr>
      </w:pPr>
      <w:r>
        <w:rPr>
          <w:b/>
          <w:sz w:val="28"/>
          <w:szCs w:val="28"/>
        </w:rPr>
        <w:lastRenderedPageBreak/>
        <w:t xml:space="preserve">Πίνακας 2.1 </w:t>
      </w:r>
      <w:r w:rsidRPr="000E51B8">
        <w:rPr>
          <w:b/>
          <w:sz w:val="28"/>
          <w:szCs w:val="28"/>
        </w:rPr>
        <w:t>Συμπτώματα και σημεία καρδιακής ανεπάρκειας</w:t>
      </w:r>
    </w:p>
    <w:tbl>
      <w:tblPr>
        <w:tblStyle w:val="a6"/>
        <w:tblW w:w="9498" w:type="dxa"/>
        <w:tblInd w:w="-459" w:type="dxa"/>
        <w:tblLook w:val="04A0" w:firstRow="1" w:lastRow="0" w:firstColumn="1" w:lastColumn="0" w:noHBand="0" w:noVBand="1"/>
      </w:tblPr>
      <w:tblGrid>
        <w:gridCol w:w="4395"/>
        <w:gridCol w:w="5103"/>
      </w:tblGrid>
      <w:tr w:rsidR="00BB3FF2" w:rsidTr="002A4B0D">
        <w:trPr>
          <w:trHeight w:val="382"/>
        </w:trPr>
        <w:tc>
          <w:tcPr>
            <w:tcW w:w="4395" w:type="dxa"/>
          </w:tcPr>
          <w:p w:rsidR="00BB3FF2" w:rsidRDefault="00BB3FF2" w:rsidP="002A4B0D">
            <w:pPr>
              <w:ind w:right="-567"/>
              <w:rPr>
                <w:b/>
                <w:sz w:val="28"/>
                <w:szCs w:val="28"/>
              </w:rPr>
            </w:pPr>
            <w:r>
              <w:rPr>
                <w:b/>
                <w:sz w:val="28"/>
                <w:szCs w:val="28"/>
              </w:rPr>
              <w:t xml:space="preserve">                  Συμπτώματα</w:t>
            </w:r>
          </w:p>
        </w:tc>
        <w:tc>
          <w:tcPr>
            <w:tcW w:w="5103" w:type="dxa"/>
          </w:tcPr>
          <w:p w:rsidR="00BB3FF2" w:rsidRDefault="00BB3FF2" w:rsidP="002A4B0D">
            <w:pPr>
              <w:ind w:right="-567"/>
              <w:rPr>
                <w:b/>
                <w:sz w:val="28"/>
                <w:szCs w:val="28"/>
              </w:rPr>
            </w:pPr>
            <w:r>
              <w:rPr>
                <w:b/>
                <w:sz w:val="28"/>
                <w:szCs w:val="28"/>
              </w:rPr>
              <w:t xml:space="preserve">                           Σημεία</w:t>
            </w:r>
          </w:p>
        </w:tc>
      </w:tr>
      <w:tr w:rsidR="00BB3FF2" w:rsidTr="002A4B0D">
        <w:trPr>
          <w:trHeight w:val="416"/>
        </w:trPr>
        <w:tc>
          <w:tcPr>
            <w:tcW w:w="4395" w:type="dxa"/>
          </w:tcPr>
          <w:p w:rsidR="00BB3FF2" w:rsidRDefault="00BB3FF2" w:rsidP="002A4B0D">
            <w:pPr>
              <w:ind w:right="-567"/>
              <w:jc w:val="both"/>
              <w:rPr>
                <w:i/>
                <w:sz w:val="28"/>
                <w:szCs w:val="28"/>
              </w:rPr>
            </w:pPr>
            <w:r>
              <w:rPr>
                <w:sz w:val="28"/>
                <w:szCs w:val="28"/>
              </w:rPr>
              <w:t xml:space="preserve">                     </w:t>
            </w:r>
            <w:r>
              <w:rPr>
                <w:i/>
                <w:sz w:val="28"/>
                <w:szCs w:val="28"/>
              </w:rPr>
              <w:t>Τυπικά</w:t>
            </w:r>
          </w:p>
        </w:tc>
        <w:tc>
          <w:tcPr>
            <w:tcW w:w="5103" w:type="dxa"/>
          </w:tcPr>
          <w:p w:rsidR="00BB3FF2" w:rsidRDefault="00BB3FF2" w:rsidP="002A4B0D">
            <w:pPr>
              <w:ind w:right="-567"/>
              <w:jc w:val="both"/>
              <w:rPr>
                <w:i/>
                <w:sz w:val="28"/>
                <w:szCs w:val="28"/>
              </w:rPr>
            </w:pPr>
            <w:r>
              <w:rPr>
                <w:sz w:val="28"/>
                <w:szCs w:val="28"/>
              </w:rPr>
              <w:t xml:space="preserve">                           </w:t>
            </w:r>
            <w:r>
              <w:rPr>
                <w:i/>
                <w:sz w:val="28"/>
                <w:szCs w:val="28"/>
              </w:rPr>
              <w:t>Ειδικά</w:t>
            </w:r>
          </w:p>
        </w:tc>
      </w:tr>
      <w:tr w:rsidR="00BB3FF2" w:rsidTr="002A4B0D">
        <w:trPr>
          <w:trHeight w:val="2122"/>
        </w:trPr>
        <w:tc>
          <w:tcPr>
            <w:tcW w:w="4395" w:type="dxa"/>
          </w:tcPr>
          <w:p w:rsidR="00BB3FF2" w:rsidRDefault="00BB3FF2" w:rsidP="002A4B0D">
            <w:pPr>
              <w:ind w:right="-567"/>
              <w:rPr>
                <w:sz w:val="24"/>
                <w:szCs w:val="24"/>
              </w:rPr>
            </w:pPr>
            <w:r>
              <w:rPr>
                <w:sz w:val="24"/>
                <w:szCs w:val="24"/>
              </w:rPr>
              <w:t>Δύσπνοια</w:t>
            </w:r>
          </w:p>
          <w:p w:rsidR="00BB3FF2" w:rsidRDefault="00BB3FF2" w:rsidP="002A4B0D">
            <w:pPr>
              <w:ind w:right="-567"/>
              <w:rPr>
                <w:sz w:val="24"/>
                <w:szCs w:val="24"/>
              </w:rPr>
            </w:pPr>
            <w:r>
              <w:rPr>
                <w:sz w:val="24"/>
                <w:szCs w:val="24"/>
              </w:rPr>
              <w:t>Ορθόπνοια</w:t>
            </w:r>
          </w:p>
          <w:p w:rsidR="00BB3FF2" w:rsidRDefault="00BB3FF2" w:rsidP="002A4B0D">
            <w:pPr>
              <w:ind w:right="-567"/>
              <w:rPr>
                <w:sz w:val="24"/>
                <w:szCs w:val="24"/>
              </w:rPr>
            </w:pPr>
            <w:r>
              <w:rPr>
                <w:sz w:val="24"/>
                <w:szCs w:val="24"/>
              </w:rPr>
              <w:t>Παροξυσμική νυχτερινή δύσπνοια</w:t>
            </w:r>
          </w:p>
          <w:p w:rsidR="00BB3FF2" w:rsidRDefault="00BB3FF2" w:rsidP="002A4B0D">
            <w:pPr>
              <w:ind w:right="-567"/>
              <w:rPr>
                <w:sz w:val="24"/>
                <w:szCs w:val="24"/>
              </w:rPr>
            </w:pPr>
            <w:r>
              <w:rPr>
                <w:sz w:val="24"/>
                <w:szCs w:val="24"/>
              </w:rPr>
              <w:t>Μειωμένη ανοχή στην άσκηση</w:t>
            </w:r>
          </w:p>
          <w:p w:rsidR="00BB3FF2" w:rsidRDefault="00BB3FF2" w:rsidP="002A4B0D">
            <w:pPr>
              <w:ind w:right="-567"/>
              <w:rPr>
                <w:sz w:val="24"/>
                <w:szCs w:val="24"/>
              </w:rPr>
            </w:pPr>
            <w:r>
              <w:rPr>
                <w:sz w:val="24"/>
                <w:szCs w:val="24"/>
              </w:rPr>
              <w:t>Κόπωση, αδυναμία, αυξημένος χρόνος ανάκαμψης μετά από άσκηση</w:t>
            </w:r>
          </w:p>
          <w:p w:rsidR="00BB3FF2" w:rsidRDefault="00BB3FF2" w:rsidP="002A4B0D">
            <w:pPr>
              <w:ind w:right="-567"/>
              <w:rPr>
                <w:sz w:val="28"/>
                <w:szCs w:val="28"/>
              </w:rPr>
            </w:pPr>
            <w:r>
              <w:rPr>
                <w:sz w:val="24"/>
                <w:szCs w:val="24"/>
              </w:rPr>
              <w:t>Οιδήματα σφυρών</w:t>
            </w:r>
          </w:p>
        </w:tc>
        <w:tc>
          <w:tcPr>
            <w:tcW w:w="5103" w:type="dxa"/>
          </w:tcPr>
          <w:p w:rsidR="00BB3FF2" w:rsidRDefault="00BB3FF2" w:rsidP="002A4B0D">
            <w:pPr>
              <w:ind w:right="-567"/>
              <w:jc w:val="both"/>
              <w:rPr>
                <w:sz w:val="24"/>
                <w:szCs w:val="24"/>
              </w:rPr>
            </w:pPr>
            <w:r>
              <w:rPr>
                <w:sz w:val="24"/>
                <w:szCs w:val="24"/>
              </w:rPr>
              <w:t>Αυξημένη σφαγιτιδική φλεβική πίεση</w:t>
            </w:r>
          </w:p>
          <w:p w:rsidR="00BB3FF2" w:rsidRDefault="00BB3FF2" w:rsidP="002A4B0D">
            <w:pPr>
              <w:ind w:right="-567"/>
              <w:jc w:val="both"/>
              <w:rPr>
                <w:sz w:val="24"/>
                <w:szCs w:val="24"/>
              </w:rPr>
            </w:pPr>
            <w:r>
              <w:rPr>
                <w:sz w:val="24"/>
                <w:szCs w:val="24"/>
              </w:rPr>
              <w:t>Ηπατοσφαγιτιδικό σημείο</w:t>
            </w:r>
          </w:p>
          <w:p w:rsidR="00BB3FF2" w:rsidRDefault="00BB3FF2" w:rsidP="002A4B0D">
            <w:pPr>
              <w:ind w:right="-567"/>
              <w:jc w:val="both"/>
              <w:rPr>
                <w:sz w:val="24"/>
                <w:szCs w:val="24"/>
              </w:rPr>
            </w:pPr>
            <w:r>
              <w:rPr>
                <w:sz w:val="24"/>
                <w:szCs w:val="24"/>
              </w:rPr>
              <w:t>3</w:t>
            </w:r>
            <w:r>
              <w:rPr>
                <w:sz w:val="24"/>
                <w:szCs w:val="24"/>
                <w:vertAlign w:val="superscript"/>
              </w:rPr>
              <w:t>ος</w:t>
            </w:r>
            <w:r>
              <w:rPr>
                <w:sz w:val="24"/>
                <w:szCs w:val="24"/>
              </w:rPr>
              <w:t xml:space="preserve"> καρδιακός τόνος (καλπαστικός ρυθμός)</w:t>
            </w:r>
          </w:p>
          <w:p w:rsidR="00BB3FF2" w:rsidRDefault="00BB3FF2" w:rsidP="002A4B0D">
            <w:pPr>
              <w:ind w:right="-567"/>
              <w:jc w:val="both"/>
              <w:rPr>
                <w:sz w:val="24"/>
                <w:szCs w:val="24"/>
              </w:rPr>
            </w:pPr>
            <w:r>
              <w:rPr>
                <w:sz w:val="24"/>
                <w:szCs w:val="24"/>
              </w:rPr>
              <w:t>Πλάγια παρεκτόπιση της καρδιακής ώσης</w:t>
            </w:r>
          </w:p>
        </w:tc>
      </w:tr>
      <w:tr w:rsidR="00BB3FF2" w:rsidTr="002A4B0D">
        <w:trPr>
          <w:trHeight w:val="427"/>
        </w:trPr>
        <w:tc>
          <w:tcPr>
            <w:tcW w:w="4395" w:type="dxa"/>
          </w:tcPr>
          <w:p w:rsidR="00BB3FF2" w:rsidRDefault="00BB3FF2" w:rsidP="002A4B0D">
            <w:pPr>
              <w:ind w:right="-567"/>
              <w:jc w:val="both"/>
              <w:rPr>
                <w:i/>
                <w:sz w:val="28"/>
                <w:szCs w:val="28"/>
              </w:rPr>
            </w:pPr>
            <w:r>
              <w:rPr>
                <w:sz w:val="28"/>
                <w:szCs w:val="28"/>
              </w:rPr>
              <w:t xml:space="preserve">               </w:t>
            </w:r>
            <w:r>
              <w:rPr>
                <w:i/>
                <w:sz w:val="28"/>
                <w:szCs w:val="28"/>
              </w:rPr>
              <w:t>Λιγότερο τυπικά</w:t>
            </w:r>
          </w:p>
        </w:tc>
        <w:tc>
          <w:tcPr>
            <w:tcW w:w="5103" w:type="dxa"/>
          </w:tcPr>
          <w:p w:rsidR="00BB3FF2" w:rsidRDefault="00BB3FF2" w:rsidP="002A4B0D">
            <w:pPr>
              <w:ind w:right="-567"/>
              <w:jc w:val="both"/>
              <w:rPr>
                <w:i/>
                <w:sz w:val="28"/>
                <w:szCs w:val="28"/>
              </w:rPr>
            </w:pPr>
            <w:r>
              <w:rPr>
                <w:sz w:val="28"/>
                <w:szCs w:val="28"/>
              </w:rPr>
              <w:t xml:space="preserve">                   </w:t>
            </w:r>
            <w:r>
              <w:rPr>
                <w:i/>
                <w:sz w:val="28"/>
                <w:szCs w:val="28"/>
              </w:rPr>
              <w:t>Λιγότερο ειδικά</w:t>
            </w:r>
          </w:p>
        </w:tc>
      </w:tr>
      <w:tr w:rsidR="00BB3FF2" w:rsidTr="002A4B0D">
        <w:trPr>
          <w:trHeight w:val="5376"/>
        </w:trPr>
        <w:tc>
          <w:tcPr>
            <w:tcW w:w="4395" w:type="dxa"/>
          </w:tcPr>
          <w:p w:rsidR="00BB3FF2" w:rsidRDefault="00BB3FF2" w:rsidP="002A4B0D">
            <w:pPr>
              <w:ind w:right="-567"/>
              <w:jc w:val="both"/>
              <w:rPr>
                <w:sz w:val="24"/>
                <w:szCs w:val="24"/>
              </w:rPr>
            </w:pPr>
            <w:r>
              <w:rPr>
                <w:sz w:val="24"/>
                <w:szCs w:val="24"/>
              </w:rPr>
              <w:t>Νυχτερινός βήχας</w:t>
            </w:r>
          </w:p>
          <w:p w:rsidR="00BB3FF2" w:rsidRDefault="00BB3FF2" w:rsidP="002A4B0D">
            <w:pPr>
              <w:ind w:right="-567"/>
              <w:jc w:val="both"/>
              <w:rPr>
                <w:sz w:val="24"/>
                <w:szCs w:val="24"/>
              </w:rPr>
            </w:pPr>
            <w:r>
              <w:rPr>
                <w:sz w:val="24"/>
                <w:szCs w:val="24"/>
              </w:rPr>
              <w:t>Συριγμός</w:t>
            </w:r>
          </w:p>
          <w:p w:rsidR="00BB3FF2" w:rsidRDefault="00BB3FF2" w:rsidP="002A4B0D">
            <w:pPr>
              <w:ind w:right="-567"/>
              <w:jc w:val="both"/>
              <w:rPr>
                <w:sz w:val="24"/>
                <w:szCs w:val="24"/>
              </w:rPr>
            </w:pPr>
            <w:r>
              <w:rPr>
                <w:sz w:val="24"/>
                <w:szCs w:val="24"/>
              </w:rPr>
              <w:t>Ανορεξία</w:t>
            </w:r>
          </w:p>
          <w:p w:rsidR="00BB3FF2" w:rsidRDefault="00BB3FF2" w:rsidP="002A4B0D">
            <w:pPr>
              <w:ind w:right="-567"/>
              <w:jc w:val="both"/>
              <w:rPr>
                <w:sz w:val="24"/>
                <w:szCs w:val="24"/>
              </w:rPr>
            </w:pPr>
            <w:r>
              <w:rPr>
                <w:sz w:val="24"/>
                <w:szCs w:val="24"/>
              </w:rPr>
              <w:t>Σύγχυση</w:t>
            </w:r>
          </w:p>
          <w:p w:rsidR="00BB3FF2" w:rsidRDefault="00BB3FF2" w:rsidP="002A4B0D">
            <w:pPr>
              <w:ind w:right="-567"/>
              <w:jc w:val="both"/>
              <w:rPr>
                <w:sz w:val="24"/>
                <w:szCs w:val="24"/>
              </w:rPr>
            </w:pPr>
            <w:r>
              <w:rPr>
                <w:sz w:val="24"/>
                <w:szCs w:val="24"/>
              </w:rPr>
              <w:t>Κατάθλιψη</w:t>
            </w:r>
          </w:p>
          <w:p w:rsidR="00BB3FF2" w:rsidRDefault="00BB3FF2" w:rsidP="002A4B0D">
            <w:pPr>
              <w:ind w:right="-567"/>
              <w:jc w:val="both"/>
              <w:rPr>
                <w:sz w:val="24"/>
                <w:szCs w:val="24"/>
              </w:rPr>
            </w:pPr>
            <w:r>
              <w:rPr>
                <w:sz w:val="24"/>
                <w:szCs w:val="24"/>
              </w:rPr>
              <w:t>Αίσθημα παλμών</w:t>
            </w:r>
          </w:p>
          <w:p w:rsidR="00BB3FF2" w:rsidRDefault="00BB3FF2" w:rsidP="002A4B0D">
            <w:pPr>
              <w:ind w:right="-567"/>
              <w:jc w:val="both"/>
              <w:rPr>
                <w:sz w:val="24"/>
                <w:szCs w:val="24"/>
              </w:rPr>
            </w:pPr>
            <w:r>
              <w:rPr>
                <w:sz w:val="24"/>
                <w:szCs w:val="24"/>
              </w:rPr>
              <w:t>Ζάλη</w:t>
            </w:r>
          </w:p>
          <w:p w:rsidR="00BB3FF2" w:rsidRDefault="00BB3FF2" w:rsidP="002A4B0D">
            <w:pPr>
              <w:ind w:right="-567"/>
              <w:jc w:val="both"/>
              <w:rPr>
                <w:sz w:val="24"/>
                <w:szCs w:val="24"/>
              </w:rPr>
            </w:pPr>
            <w:r>
              <w:rPr>
                <w:sz w:val="24"/>
                <w:szCs w:val="24"/>
              </w:rPr>
              <w:t>Συγκοπή</w:t>
            </w:r>
          </w:p>
          <w:p w:rsidR="00BB3FF2" w:rsidRDefault="00BB3FF2" w:rsidP="002A4B0D">
            <w:pPr>
              <w:ind w:right="-567"/>
              <w:jc w:val="both"/>
              <w:rPr>
                <w:sz w:val="24"/>
                <w:szCs w:val="24"/>
              </w:rPr>
            </w:pPr>
            <w:r>
              <w:rPr>
                <w:sz w:val="24"/>
                <w:szCs w:val="24"/>
              </w:rPr>
              <w:t>Δύσπνοια κατά το σκύψιμο</w:t>
            </w:r>
          </w:p>
        </w:tc>
        <w:tc>
          <w:tcPr>
            <w:tcW w:w="5103" w:type="dxa"/>
          </w:tcPr>
          <w:p w:rsidR="00BB3FF2" w:rsidRDefault="00BB3FF2" w:rsidP="002A4B0D">
            <w:pPr>
              <w:ind w:right="-567"/>
              <w:jc w:val="both"/>
              <w:rPr>
                <w:sz w:val="24"/>
                <w:szCs w:val="24"/>
              </w:rPr>
            </w:pPr>
            <w:r>
              <w:rPr>
                <w:sz w:val="24"/>
                <w:szCs w:val="24"/>
              </w:rPr>
              <w:t>Αύξηση σωματικού βάρους (&gt;2</w:t>
            </w:r>
            <w:r>
              <w:rPr>
                <w:sz w:val="24"/>
                <w:szCs w:val="24"/>
                <w:lang w:val="en-US"/>
              </w:rPr>
              <w:t>Kg</w:t>
            </w:r>
            <w:r>
              <w:rPr>
                <w:sz w:val="24"/>
                <w:szCs w:val="24"/>
              </w:rPr>
              <w:t>/εβδομάδα)</w:t>
            </w:r>
          </w:p>
          <w:p w:rsidR="00BB3FF2" w:rsidRDefault="00BB3FF2" w:rsidP="002A4B0D">
            <w:pPr>
              <w:ind w:right="-567"/>
              <w:jc w:val="both"/>
              <w:rPr>
                <w:sz w:val="24"/>
                <w:szCs w:val="24"/>
              </w:rPr>
            </w:pPr>
            <w:r>
              <w:rPr>
                <w:sz w:val="24"/>
                <w:szCs w:val="24"/>
              </w:rPr>
              <w:t>Απώλεια σωματικού βάρους (σε προχωρημένη ΚΑ)</w:t>
            </w:r>
          </w:p>
          <w:p w:rsidR="00BB3FF2" w:rsidRDefault="00BB3FF2" w:rsidP="002A4B0D">
            <w:pPr>
              <w:ind w:right="-567"/>
              <w:jc w:val="both"/>
              <w:rPr>
                <w:sz w:val="24"/>
                <w:szCs w:val="24"/>
              </w:rPr>
            </w:pPr>
            <w:r>
              <w:rPr>
                <w:sz w:val="24"/>
                <w:szCs w:val="24"/>
              </w:rPr>
              <w:t>Καχεξία</w:t>
            </w:r>
          </w:p>
          <w:p w:rsidR="00BB3FF2" w:rsidRDefault="00BB3FF2" w:rsidP="002A4B0D">
            <w:pPr>
              <w:ind w:right="-567"/>
              <w:jc w:val="both"/>
              <w:rPr>
                <w:sz w:val="24"/>
                <w:szCs w:val="24"/>
              </w:rPr>
            </w:pPr>
            <w:r>
              <w:rPr>
                <w:sz w:val="24"/>
                <w:szCs w:val="24"/>
              </w:rPr>
              <w:t>Καρδιακό φύσημα</w:t>
            </w:r>
          </w:p>
          <w:p w:rsidR="00BB3FF2" w:rsidRDefault="00BB3FF2" w:rsidP="002A4B0D">
            <w:pPr>
              <w:ind w:right="-567"/>
              <w:jc w:val="both"/>
              <w:rPr>
                <w:sz w:val="24"/>
                <w:szCs w:val="24"/>
              </w:rPr>
            </w:pPr>
            <w:r>
              <w:rPr>
                <w:sz w:val="24"/>
                <w:szCs w:val="24"/>
              </w:rPr>
              <w:t>Περιφερικά οιδήματα</w:t>
            </w:r>
          </w:p>
          <w:p w:rsidR="00BB3FF2" w:rsidRDefault="00BB3FF2" w:rsidP="002A4B0D">
            <w:pPr>
              <w:ind w:right="-567"/>
              <w:jc w:val="both"/>
              <w:rPr>
                <w:sz w:val="24"/>
                <w:szCs w:val="24"/>
              </w:rPr>
            </w:pPr>
            <w:r>
              <w:rPr>
                <w:sz w:val="24"/>
                <w:szCs w:val="24"/>
              </w:rPr>
              <w:t>Τρίζοντες πνευμόνων</w:t>
            </w:r>
          </w:p>
          <w:p w:rsidR="00BB3FF2" w:rsidRDefault="00BB3FF2" w:rsidP="002A4B0D">
            <w:pPr>
              <w:ind w:right="-567"/>
              <w:rPr>
                <w:sz w:val="24"/>
                <w:szCs w:val="24"/>
              </w:rPr>
            </w:pPr>
            <w:r>
              <w:rPr>
                <w:sz w:val="24"/>
                <w:szCs w:val="24"/>
              </w:rPr>
              <w:t>αμβλύτητα στην επίκρουση στις πνευμονικές βάσεις (πλευριτική συλλογή)</w:t>
            </w:r>
          </w:p>
          <w:p w:rsidR="00BB3FF2" w:rsidRDefault="00BB3FF2" w:rsidP="002A4B0D">
            <w:pPr>
              <w:ind w:right="-567"/>
              <w:rPr>
                <w:sz w:val="24"/>
                <w:szCs w:val="24"/>
              </w:rPr>
            </w:pPr>
            <w:r>
              <w:rPr>
                <w:sz w:val="24"/>
                <w:szCs w:val="24"/>
              </w:rPr>
              <w:t>Ταχυκαρδία</w:t>
            </w:r>
          </w:p>
          <w:p w:rsidR="00BB3FF2" w:rsidRDefault="00BB3FF2" w:rsidP="002A4B0D">
            <w:pPr>
              <w:ind w:right="-567"/>
              <w:rPr>
                <w:sz w:val="24"/>
                <w:szCs w:val="24"/>
              </w:rPr>
            </w:pPr>
            <w:r>
              <w:rPr>
                <w:sz w:val="24"/>
                <w:szCs w:val="24"/>
              </w:rPr>
              <w:t>Ανώμαλος σφυγμός</w:t>
            </w:r>
          </w:p>
          <w:p w:rsidR="00BB3FF2" w:rsidRDefault="00BB3FF2" w:rsidP="002A4B0D">
            <w:pPr>
              <w:ind w:right="-567"/>
              <w:rPr>
                <w:sz w:val="24"/>
                <w:szCs w:val="24"/>
              </w:rPr>
            </w:pPr>
            <w:r>
              <w:rPr>
                <w:sz w:val="24"/>
                <w:szCs w:val="24"/>
              </w:rPr>
              <w:t>Ταχύπνοια</w:t>
            </w:r>
          </w:p>
          <w:p w:rsidR="00BB3FF2" w:rsidRDefault="00BB3FF2" w:rsidP="002A4B0D">
            <w:pPr>
              <w:ind w:right="-567"/>
              <w:rPr>
                <w:sz w:val="24"/>
                <w:szCs w:val="24"/>
              </w:rPr>
            </w:pPr>
            <w:r>
              <w:rPr>
                <w:sz w:val="24"/>
                <w:szCs w:val="24"/>
              </w:rPr>
              <w:t xml:space="preserve">Αναπνοή </w:t>
            </w:r>
            <w:r>
              <w:rPr>
                <w:sz w:val="24"/>
                <w:szCs w:val="24"/>
                <w:lang w:val="en-US"/>
              </w:rPr>
              <w:t>Cheyne</w:t>
            </w:r>
            <w:r>
              <w:rPr>
                <w:sz w:val="24"/>
                <w:szCs w:val="24"/>
              </w:rPr>
              <w:t xml:space="preserve"> – </w:t>
            </w:r>
            <w:r>
              <w:rPr>
                <w:sz w:val="24"/>
                <w:szCs w:val="24"/>
                <w:lang w:val="en-US"/>
              </w:rPr>
              <w:t>Stokes</w:t>
            </w:r>
          </w:p>
          <w:p w:rsidR="00BB3FF2" w:rsidRDefault="00BB3FF2" w:rsidP="002A4B0D">
            <w:pPr>
              <w:ind w:right="-567"/>
              <w:rPr>
                <w:sz w:val="24"/>
                <w:szCs w:val="24"/>
              </w:rPr>
            </w:pPr>
            <w:r>
              <w:rPr>
                <w:sz w:val="24"/>
                <w:szCs w:val="24"/>
              </w:rPr>
              <w:t>Ηπατομεγαλία</w:t>
            </w:r>
          </w:p>
          <w:p w:rsidR="00BB3FF2" w:rsidRDefault="00BB3FF2" w:rsidP="002A4B0D">
            <w:pPr>
              <w:ind w:right="-567"/>
              <w:rPr>
                <w:sz w:val="24"/>
                <w:szCs w:val="24"/>
              </w:rPr>
            </w:pPr>
            <w:r>
              <w:rPr>
                <w:sz w:val="24"/>
                <w:szCs w:val="24"/>
              </w:rPr>
              <w:t>Ασκίτης</w:t>
            </w:r>
          </w:p>
          <w:p w:rsidR="00BB3FF2" w:rsidRDefault="00BB3FF2" w:rsidP="002A4B0D">
            <w:pPr>
              <w:ind w:right="-567"/>
              <w:rPr>
                <w:sz w:val="24"/>
                <w:szCs w:val="24"/>
              </w:rPr>
            </w:pPr>
            <w:r>
              <w:rPr>
                <w:sz w:val="24"/>
                <w:szCs w:val="24"/>
              </w:rPr>
              <w:t>Ψυχρά άκρα</w:t>
            </w:r>
          </w:p>
          <w:p w:rsidR="00BB3FF2" w:rsidRDefault="00BB3FF2" w:rsidP="002A4B0D">
            <w:pPr>
              <w:ind w:right="-567"/>
              <w:rPr>
                <w:sz w:val="24"/>
                <w:szCs w:val="24"/>
              </w:rPr>
            </w:pPr>
            <w:r>
              <w:rPr>
                <w:sz w:val="24"/>
                <w:szCs w:val="24"/>
              </w:rPr>
              <w:t>Ολιγουρία</w:t>
            </w:r>
          </w:p>
          <w:p w:rsidR="00BB3FF2" w:rsidRDefault="00BB3FF2" w:rsidP="002A4B0D">
            <w:pPr>
              <w:ind w:right="-567"/>
              <w:rPr>
                <w:sz w:val="24"/>
                <w:szCs w:val="24"/>
              </w:rPr>
            </w:pPr>
            <w:r>
              <w:rPr>
                <w:sz w:val="24"/>
                <w:szCs w:val="24"/>
              </w:rPr>
              <w:t>Μικρό εύρος σφυγμού</w:t>
            </w:r>
          </w:p>
        </w:tc>
      </w:tr>
    </w:tbl>
    <w:p w:rsidR="00BB3FF2" w:rsidRDefault="00BB3FF2" w:rsidP="00BB3FF2">
      <w:pPr>
        <w:ind w:left="-567" w:right="-567"/>
        <w:jc w:val="both"/>
        <w:rPr>
          <w:sz w:val="28"/>
          <w:szCs w:val="28"/>
        </w:rPr>
      </w:pPr>
    </w:p>
    <w:p w:rsidR="00BB3FF2" w:rsidRDefault="00BB3FF2" w:rsidP="00BB3FF2">
      <w:pPr>
        <w:ind w:left="-567" w:right="-567"/>
        <w:jc w:val="both"/>
        <w:rPr>
          <w:sz w:val="28"/>
          <w:szCs w:val="28"/>
        </w:rPr>
      </w:pPr>
    </w:p>
    <w:p w:rsidR="00BB3FF2" w:rsidRPr="000F38DE" w:rsidRDefault="00BB3FF2" w:rsidP="00BB3FF2">
      <w:pPr>
        <w:ind w:left="-567" w:right="-567"/>
        <w:rPr>
          <w:i/>
          <w:sz w:val="32"/>
          <w:szCs w:val="32"/>
        </w:rPr>
      </w:pPr>
      <w:r w:rsidRPr="000F38DE">
        <w:rPr>
          <w:i/>
          <w:sz w:val="32"/>
          <w:szCs w:val="32"/>
        </w:rPr>
        <w:t>2.2 Βασική αρχική διαγνωστική προσέγγιση: Νατριουρητικά πεπτίδια, ΗΚΓ, διαθωρακικό υπερηχογράφημα καρδίας</w:t>
      </w:r>
    </w:p>
    <w:p w:rsidR="00BB3FF2" w:rsidRDefault="00BB3FF2" w:rsidP="00BB3FF2">
      <w:pPr>
        <w:ind w:left="-567" w:right="-567"/>
        <w:jc w:val="both"/>
        <w:rPr>
          <w:sz w:val="28"/>
          <w:szCs w:val="28"/>
        </w:rPr>
      </w:pPr>
      <w:r>
        <w:rPr>
          <w:sz w:val="28"/>
          <w:szCs w:val="28"/>
          <w:u w:val="single"/>
        </w:rPr>
        <w:t>Νατριουρητικά πεπτίδια (</w:t>
      </w:r>
      <w:r>
        <w:rPr>
          <w:sz w:val="28"/>
          <w:szCs w:val="28"/>
          <w:u w:val="single"/>
          <w:lang w:val="en-US"/>
        </w:rPr>
        <w:t>NPs</w:t>
      </w:r>
      <w:r>
        <w:rPr>
          <w:sz w:val="28"/>
          <w:szCs w:val="28"/>
          <w:u w:val="single"/>
        </w:rPr>
        <w:t>)</w:t>
      </w:r>
      <w:r>
        <w:rPr>
          <w:sz w:val="28"/>
          <w:szCs w:val="28"/>
        </w:rPr>
        <w:t>: Πρόκειται για νευροορμόνες που εκκρίνονται από την καρδιά. Εκτός από τις ώριμες μορφές Ν</w:t>
      </w:r>
      <w:r>
        <w:rPr>
          <w:sz w:val="28"/>
          <w:szCs w:val="28"/>
          <w:lang w:val="en-US"/>
        </w:rPr>
        <w:t>P</w:t>
      </w:r>
      <w:r>
        <w:rPr>
          <w:sz w:val="28"/>
          <w:szCs w:val="28"/>
        </w:rPr>
        <w:t xml:space="preserve">, στο αίμα κυκλοφορούν και οι τερματικές μορφές (ΝΡ </w:t>
      </w:r>
      <w:r>
        <w:rPr>
          <w:sz w:val="28"/>
          <w:szCs w:val="28"/>
          <w:lang w:val="en-US"/>
        </w:rPr>
        <w:t>terminals</w:t>
      </w:r>
      <w:r>
        <w:rPr>
          <w:sz w:val="28"/>
          <w:szCs w:val="28"/>
        </w:rPr>
        <w:t xml:space="preserve">), με αξιόλογη δραστηριότητα. Στην ΚΑ τα τελευταία χρόνια έχει αναδειχθεί ιδιαίτερα ο ρόλος του </w:t>
      </w:r>
      <w:r>
        <w:rPr>
          <w:sz w:val="28"/>
          <w:szCs w:val="28"/>
          <w:lang w:val="en-US"/>
        </w:rPr>
        <w:t>B</w:t>
      </w:r>
      <w:r>
        <w:rPr>
          <w:sz w:val="28"/>
          <w:szCs w:val="28"/>
        </w:rPr>
        <w:t>-</w:t>
      </w:r>
      <w:r>
        <w:rPr>
          <w:sz w:val="28"/>
          <w:szCs w:val="28"/>
          <w:lang w:val="en-US"/>
        </w:rPr>
        <w:t>type</w:t>
      </w:r>
      <w:r>
        <w:rPr>
          <w:sz w:val="28"/>
          <w:szCs w:val="28"/>
        </w:rPr>
        <w:t xml:space="preserve"> </w:t>
      </w:r>
      <w:r>
        <w:rPr>
          <w:sz w:val="28"/>
          <w:szCs w:val="28"/>
          <w:lang w:val="en-US"/>
        </w:rPr>
        <w:t>NP</w:t>
      </w:r>
      <w:r>
        <w:rPr>
          <w:sz w:val="28"/>
          <w:szCs w:val="28"/>
        </w:rPr>
        <w:t xml:space="preserve"> [</w:t>
      </w:r>
      <w:r>
        <w:rPr>
          <w:sz w:val="28"/>
          <w:szCs w:val="28"/>
          <w:lang w:val="en-US"/>
        </w:rPr>
        <w:t>BNP</w:t>
      </w:r>
      <w:r>
        <w:rPr>
          <w:sz w:val="28"/>
          <w:szCs w:val="28"/>
        </w:rPr>
        <w:t xml:space="preserve">] (και της πρόδρομης μορφής του, του </w:t>
      </w:r>
      <w:r>
        <w:rPr>
          <w:sz w:val="28"/>
          <w:szCs w:val="28"/>
          <w:lang w:val="en-US"/>
        </w:rPr>
        <w:t>N</w:t>
      </w:r>
      <w:r>
        <w:rPr>
          <w:sz w:val="28"/>
          <w:szCs w:val="28"/>
        </w:rPr>
        <w:t>-</w:t>
      </w:r>
      <w:r>
        <w:rPr>
          <w:sz w:val="28"/>
          <w:szCs w:val="28"/>
          <w:lang w:val="en-US"/>
        </w:rPr>
        <w:t>terminal</w:t>
      </w:r>
      <w:r>
        <w:rPr>
          <w:sz w:val="28"/>
          <w:szCs w:val="28"/>
        </w:rPr>
        <w:t xml:space="preserve"> </w:t>
      </w:r>
      <w:r>
        <w:rPr>
          <w:sz w:val="28"/>
          <w:szCs w:val="28"/>
          <w:lang w:val="en-US"/>
        </w:rPr>
        <w:t>proBNP</w:t>
      </w:r>
      <w:r>
        <w:rPr>
          <w:sz w:val="28"/>
          <w:szCs w:val="28"/>
        </w:rPr>
        <w:t xml:space="preserve"> [</w:t>
      </w:r>
      <w:r>
        <w:rPr>
          <w:sz w:val="28"/>
          <w:szCs w:val="28"/>
          <w:lang w:val="en-US"/>
        </w:rPr>
        <w:t>NT</w:t>
      </w:r>
      <w:r>
        <w:rPr>
          <w:sz w:val="28"/>
          <w:szCs w:val="28"/>
        </w:rPr>
        <w:t>-</w:t>
      </w:r>
      <w:r>
        <w:rPr>
          <w:sz w:val="28"/>
          <w:szCs w:val="28"/>
          <w:lang w:val="en-US"/>
        </w:rPr>
        <w:t>proBNP</w:t>
      </w:r>
      <w:r>
        <w:rPr>
          <w:sz w:val="28"/>
          <w:szCs w:val="28"/>
        </w:rPr>
        <w:t xml:space="preserve">]) καθώς εκκρίνεται </w:t>
      </w:r>
      <w:r>
        <w:rPr>
          <w:sz w:val="28"/>
          <w:szCs w:val="28"/>
        </w:rPr>
        <w:lastRenderedPageBreak/>
        <w:t xml:space="preserve">στο αίμα από τις κοιλίες αντανακλώντας την αιμοδυναμική τους κατάσταση και μετράται σε δείγμα αίματος χωρίς την ανάγκη οργανωμένου εργαστηρίου. Η συγκέντρωση των </w:t>
      </w:r>
      <w:r>
        <w:rPr>
          <w:sz w:val="28"/>
          <w:szCs w:val="28"/>
          <w:lang w:val="en-US"/>
        </w:rPr>
        <w:t>NPs</w:t>
      </w:r>
      <w:r>
        <w:rPr>
          <w:sz w:val="28"/>
          <w:szCs w:val="28"/>
        </w:rPr>
        <w:t xml:space="preserve"> στο πλάσμα μπορεί να χρησιμοποιηθεί σαν αρχική διαγνωστική εξέταση. Τα αυξημένα επίπεδά τους βοηθούν στη διάγνωση, διακρίνοντας τους ασθενείς που χρήζουν περαιτέρω διερεύνησης. Σε γενικές γραμμές, χαμηλότερες τιμές παρατηρούνται σε ασθενείς με </w:t>
      </w:r>
      <w:r>
        <w:rPr>
          <w:sz w:val="28"/>
          <w:szCs w:val="28"/>
          <w:lang w:val="en-US"/>
        </w:rPr>
        <w:t>HFpEF</w:t>
      </w:r>
      <w:r>
        <w:rPr>
          <w:sz w:val="28"/>
          <w:szCs w:val="28"/>
        </w:rPr>
        <w:t xml:space="preserve"> συγκριτικά με ασθενείς με </w:t>
      </w:r>
      <w:r>
        <w:rPr>
          <w:sz w:val="28"/>
          <w:szCs w:val="28"/>
          <w:lang w:val="en-US"/>
        </w:rPr>
        <w:t>HFrEF</w:t>
      </w:r>
      <w:r>
        <w:rPr>
          <w:sz w:val="28"/>
          <w:szCs w:val="28"/>
        </w:rPr>
        <w:t xml:space="preserve">. Σε ασθενείς με φυσιολογικά επίπεδα στο πλάσμα η πιθανότητα να έχουν καρδιακή ανεπάρκεια είναι ελάχιστη. Τα ανώτερα φυσιολογικά όρια του </w:t>
      </w:r>
      <w:r>
        <w:rPr>
          <w:sz w:val="28"/>
          <w:szCs w:val="28"/>
          <w:lang w:val="en-US"/>
        </w:rPr>
        <w:t>BNP</w:t>
      </w:r>
      <w:r>
        <w:rPr>
          <w:sz w:val="28"/>
          <w:szCs w:val="28"/>
        </w:rPr>
        <w:t xml:space="preserve"> και του </w:t>
      </w:r>
      <w:r>
        <w:rPr>
          <w:sz w:val="28"/>
          <w:szCs w:val="28"/>
          <w:lang w:val="en-US"/>
        </w:rPr>
        <w:t>NT</w:t>
      </w:r>
      <w:r>
        <w:rPr>
          <w:sz w:val="28"/>
          <w:szCs w:val="28"/>
        </w:rPr>
        <w:t>-</w:t>
      </w:r>
      <w:r>
        <w:rPr>
          <w:sz w:val="28"/>
          <w:szCs w:val="28"/>
          <w:lang w:val="en-US"/>
        </w:rPr>
        <w:t>proBNP</w:t>
      </w:r>
      <w:r>
        <w:rPr>
          <w:sz w:val="28"/>
          <w:szCs w:val="28"/>
        </w:rPr>
        <w:t xml:space="preserve"> σε ασθενείς με μη οξείας  έναρξης συμπτώματα είναι 35 </w:t>
      </w:r>
      <w:r>
        <w:rPr>
          <w:sz w:val="28"/>
          <w:szCs w:val="28"/>
          <w:lang w:val="en-US"/>
        </w:rPr>
        <w:t>pg</w:t>
      </w:r>
      <w:r>
        <w:rPr>
          <w:sz w:val="28"/>
          <w:szCs w:val="28"/>
        </w:rPr>
        <w:t>/</w:t>
      </w:r>
      <w:r>
        <w:rPr>
          <w:sz w:val="28"/>
          <w:szCs w:val="28"/>
          <w:lang w:val="en-US"/>
        </w:rPr>
        <w:t>ml</w:t>
      </w:r>
      <w:r>
        <w:rPr>
          <w:sz w:val="28"/>
          <w:szCs w:val="28"/>
        </w:rPr>
        <w:t xml:space="preserve"> και 125 </w:t>
      </w:r>
      <w:r>
        <w:rPr>
          <w:sz w:val="28"/>
          <w:szCs w:val="28"/>
          <w:lang w:val="en-US"/>
        </w:rPr>
        <w:t>pg</w:t>
      </w:r>
      <w:r>
        <w:rPr>
          <w:sz w:val="28"/>
          <w:szCs w:val="28"/>
        </w:rPr>
        <w:t>/</w:t>
      </w:r>
      <w:r>
        <w:rPr>
          <w:sz w:val="28"/>
          <w:szCs w:val="28"/>
          <w:lang w:val="en-US"/>
        </w:rPr>
        <w:t>ml</w:t>
      </w:r>
      <w:r>
        <w:rPr>
          <w:sz w:val="28"/>
          <w:szCs w:val="28"/>
        </w:rPr>
        <w:t xml:space="preserve">, αντίστοιχα. Σε οξείας έναρξης συμπτωματολογία οι ανώτερες φυσιολογικές τιμές είναι 100 </w:t>
      </w:r>
      <w:r>
        <w:rPr>
          <w:sz w:val="28"/>
          <w:szCs w:val="28"/>
          <w:lang w:val="en-US"/>
        </w:rPr>
        <w:t>pg</w:t>
      </w:r>
      <w:r>
        <w:rPr>
          <w:sz w:val="28"/>
          <w:szCs w:val="28"/>
        </w:rPr>
        <w:t>/</w:t>
      </w:r>
      <w:r>
        <w:rPr>
          <w:sz w:val="28"/>
          <w:szCs w:val="28"/>
          <w:lang w:val="en-US"/>
        </w:rPr>
        <w:t>ml</w:t>
      </w:r>
      <w:r>
        <w:rPr>
          <w:sz w:val="28"/>
          <w:szCs w:val="28"/>
        </w:rPr>
        <w:t xml:space="preserve"> για το </w:t>
      </w:r>
      <w:r>
        <w:rPr>
          <w:sz w:val="28"/>
          <w:szCs w:val="28"/>
          <w:lang w:val="en-US"/>
        </w:rPr>
        <w:t>BNP</w:t>
      </w:r>
      <w:r>
        <w:rPr>
          <w:sz w:val="28"/>
          <w:szCs w:val="28"/>
        </w:rPr>
        <w:t xml:space="preserve"> και 300 </w:t>
      </w:r>
      <w:r>
        <w:rPr>
          <w:sz w:val="28"/>
          <w:szCs w:val="28"/>
          <w:lang w:val="en-US"/>
        </w:rPr>
        <w:t>pg</w:t>
      </w:r>
      <w:r>
        <w:rPr>
          <w:sz w:val="28"/>
          <w:szCs w:val="28"/>
        </w:rPr>
        <w:t>/</w:t>
      </w:r>
      <w:r>
        <w:rPr>
          <w:sz w:val="28"/>
          <w:szCs w:val="28"/>
          <w:lang w:val="en-US"/>
        </w:rPr>
        <w:t>ml</w:t>
      </w:r>
      <w:r>
        <w:rPr>
          <w:sz w:val="28"/>
          <w:szCs w:val="28"/>
        </w:rPr>
        <w:t xml:space="preserve"> για το </w:t>
      </w:r>
      <w:r>
        <w:rPr>
          <w:sz w:val="28"/>
          <w:szCs w:val="28"/>
          <w:lang w:val="en-US"/>
        </w:rPr>
        <w:t>NT</w:t>
      </w:r>
      <w:r>
        <w:rPr>
          <w:sz w:val="28"/>
          <w:szCs w:val="28"/>
        </w:rPr>
        <w:t>-</w:t>
      </w:r>
      <w:r>
        <w:rPr>
          <w:sz w:val="28"/>
          <w:szCs w:val="28"/>
          <w:lang w:val="en-US"/>
        </w:rPr>
        <w:t>proBNP</w:t>
      </w:r>
      <w:r>
        <w:rPr>
          <w:sz w:val="28"/>
          <w:szCs w:val="28"/>
        </w:rPr>
        <w:t xml:space="preserve">. Επίπεδα κάτω από τις προαναφερθείσες τιμές αποκλείουν με ισχυρή πιθανότητα την καρδιακή ανεπάρκεια. </w:t>
      </w:r>
    </w:p>
    <w:p w:rsidR="00BB3FF2" w:rsidRDefault="00BB3FF2" w:rsidP="00BB3FF2">
      <w:pPr>
        <w:ind w:left="-567" w:right="-567"/>
        <w:jc w:val="both"/>
        <w:rPr>
          <w:sz w:val="28"/>
          <w:szCs w:val="28"/>
        </w:rPr>
      </w:pPr>
      <w:r>
        <w:rPr>
          <w:sz w:val="28"/>
          <w:szCs w:val="28"/>
        </w:rPr>
        <w:t xml:space="preserve">Υπάρχουν αρκετές καρδιαγγειακές και μη-καρδιαγγειακές αιτίες που οδηγούν σε αύξηση των </w:t>
      </w:r>
      <w:r>
        <w:rPr>
          <w:sz w:val="28"/>
          <w:szCs w:val="28"/>
          <w:lang w:val="en-US"/>
        </w:rPr>
        <w:t>NPs</w:t>
      </w:r>
      <w:r>
        <w:rPr>
          <w:sz w:val="28"/>
          <w:szCs w:val="28"/>
        </w:rPr>
        <w:t xml:space="preserve">, επηρεάζοντας έτσι τη διαγνωστική τους αξία στην καρδιακή ανεπάρκεια (πίνακας 2.2). Σημαντικότερες είναι η κολπική μαρμαρυγή, η ηλικία και η νεφρική ανεπάρκεια. Δυσανάλογα χαμηλές τιμές μπορεί να παρατηρηθούν σε παχύσαρκους ασθενείς. </w:t>
      </w:r>
    </w:p>
    <w:p w:rsidR="00BB3FF2" w:rsidRDefault="00BB3FF2" w:rsidP="00BB3FF2">
      <w:pPr>
        <w:ind w:left="-567" w:right="-567"/>
        <w:jc w:val="both"/>
        <w:rPr>
          <w:sz w:val="28"/>
          <w:szCs w:val="28"/>
        </w:rPr>
      </w:pPr>
      <w:r>
        <w:rPr>
          <w:sz w:val="28"/>
          <w:szCs w:val="28"/>
        </w:rPr>
        <w:t xml:space="preserve">Γενικά, υψηλότερες τιμές των </w:t>
      </w:r>
      <w:r>
        <w:rPr>
          <w:sz w:val="28"/>
          <w:szCs w:val="28"/>
          <w:lang w:val="en-US"/>
        </w:rPr>
        <w:t>NPs</w:t>
      </w:r>
      <w:r>
        <w:rPr>
          <w:sz w:val="28"/>
          <w:szCs w:val="28"/>
        </w:rPr>
        <w:t xml:space="preserve"> σχετίζονται με δυσμενέστερη πρόγνωση στην εξέλιξη της καρδιακής ανεπάρκειας.</w:t>
      </w:r>
    </w:p>
    <w:p w:rsidR="00BB3FF2" w:rsidRDefault="00BB3FF2" w:rsidP="00BB3FF2">
      <w:pPr>
        <w:ind w:left="-567" w:right="-567"/>
        <w:jc w:val="both"/>
        <w:rPr>
          <w:sz w:val="28"/>
          <w:szCs w:val="28"/>
        </w:rPr>
      </w:pPr>
    </w:p>
    <w:p w:rsidR="00BB3FF2" w:rsidRPr="000E51B8" w:rsidRDefault="00BB3FF2" w:rsidP="00BB3FF2">
      <w:pPr>
        <w:ind w:left="-567" w:right="-567"/>
        <w:rPr>
          <w:b/>
          <w:sz w:val="28"/>
          <w:szCs w:val="28"/>
        </w:rPr>
      </w:pPr>
      <w:r>
        <w:rPr>
          <w:b/>
          <w:sz w:val="28"/>
          <w:szCs w:val="28"/>
        </w:rPr>
        <w:t xml:space="preserve">Πίνακας 2.2 </w:t>
      </w:r>
      <w:r w:rsidRPr="000E51B8">
        <w:rPr>
          <w:b/>
          <w:sz w:val="28"/>
          <w:szCs w:val="28"/>
        </w:rPr>
        <w:t>Αιτίες αυξημένης συγκέντρωσης νατριουρητικών πεπτιδίων</w:t>
      </w:r>
    </w:p>
    <w:tbl>
      <w:tblPr>
        <w:tblStyle w:val="a6"/>
        <w:tblW w:w="9498" w:type="dxa"/>
        <w:tblInd w:w="-459" w:type="dxa"/>
        <w:tblLook w:val="04A0" w:firstRow="1" w:lastRow="0" w:firstColumn="1" w:lastColumn="0" w:noHBand="0" w:noVBand="1"/>
      </w:tblPr>
      <w:tblGrid>
        <w:gridCol w:w="2127"/>
        <w:gridCol w:w="7371"/>
      </w:tblGrid>
      <w:tr w:rsidR="00BB3FF2" w:rsidTr="002A4B0D">
        <w:trPr>
          <w:trHeight w:val="2024"/>
        </w:trPr>
        <w:tc>
          <w:tcPr>
            <w:tcW w:w="2127" w:type="dxa"/>
          </w:tcPr>
          <w:p w:rsidR="00BB3FF2" w:rsidRDefault="00BB3FF2" w:rsidP="002A4B0D">
            <w:pPr>
              <w:ind w:right="-567"/>
              <w:rPr>
                <w:b/>
                <w:sz w:val="24"/>
                <w:szCs w:val="24"/>
              </w:rPr>
            </w:pPr>
            <w:r>
              <w:rPr>
                <w:b/>
                <w:sz w:val="24"/>
                <w:szCs w:val="24"/>
              </w:rPr>
              <w:t>Καρδιακές</w:t>
            </w:r>
          </w:p>
        </w:tc>
        <w:tc>
          <w:tcPr>
            <w:tcW w:w="7371" w:type="dxa"/>
          </w:tcPr>
          <w:p w:rsidR="00BB3FF2" w:rsidRDefault="00BB3FF2" w:rsidP="002A4B0D">
            <w:pPr>
              <w:ind w:right="-567"/>
              <w:rPr>
                <w:sz w:val="24"/>
                <w:szCs w:val="24"/>
              </w:rPr>
            </w:pPr>
            <w:r>
              <w:rPr>
                <w:sz w:val="24"/>
                <w:szCs w:val="24"/>
              </w:rPr>
              <w:t>Καρδιακή ανεπάρκεια</w:t>
            </w:r>
          </w:p>
          <w:p w:rsidR="00BB3FF2" w:rsidRPr="00DC606A" w:rsidRDefault="00F97C1A" w:rsidP="002A4B0D">
            <w:pPr>
              <w:ind w:right="-567"/>
              <w:rPr>
                <w:sz w:val="24"/>
                <w:szCs w:val="24"/>
              </w:rPr>
            </w:pPr>
            <w:r>
              <w:rPr>
                <w:sz w:val="24"/>
                <w:szCs w:val="24"/>
              </w:rPr>
              <w:t>Οξέα στεφανιαία σύνδρομα</w:t>
            </w:r>
          </w:p>
          <w:p w:rsidR="00BB3FF2" w:rsidRDefault="00BB3FF2" w:rsidP="002A4B0D">
            <w:pPr>
              <w:ind w:right="-567"/>
              <w:rPr>
                <w:sz w:val="24"/>
                <w:szCs w:val="24"/>
              </w:rPr>
            </w:pPr>
            <w:r>
              <w:rPr>
                <w:sz w:val="24"/>
                <w:szCs w:val="24"/>
              </w:rPr>
              <w:t>Πνευμονική εμβολή</w:t>
            </w:r>
          </w:p>
          <w:p w:rsidR="00BB3FF2" w:rsidRDefault="00F97C1A" w:rsidP="002A4B0D">
            <w:pPr>
              <w:ind w:right="-567"/>
              <w:rPr>
                <w:sz w:val="24"/>
                <w:szCs w:val="24"/>
              </w:rPr>
            </w:pPr>
            <w:r>
              <w:rPr>
                <w:sz w:val="24"/>
                <w:szCs w:val="24"/>
              </w:rPr>
              <w:t>Μυοκαρδίτιδα</w:t>
            </w:r>
            <w:r w:rsidR="00BB3FF2">
              <w:rPr>
                <w:sz w:val="24"/>
                <w:szCs w:val="24"/>
              </w:rPr>
              <w:t xml:space="preserve"> </w:t>
            </w:r>
          </w:p>
          <w:p w:rsidR="00BB3FF2" w:rsidRPr="00F97C1A" w:rsidRDefault="00BB3FF2" w:rsidP="002A4B0D">
            <w:pPr>
              <w:ind w:right="-567"/>
              <w:rPr>
                <w:sz w:val="24"/>
                <w:szCs w:val="24"/>
              </w:rPr>
            </w:pPr>
            <w:r>
              <w:rPr>
                <w:sz w:val="24"/>
                <w:szCs w:val="24"/>
              </w:rPr>
              <w:t xml:space="preserve">Υπερτροφία αριστερής κοιλίας </w:t>
            </w:r>
            <w:r w:rsidR="00F97C1A">
              <w:rPr>
                <w:sz w:val="24"/>
                <w:szCs w:val="24"/>
              </w:rPr>
              <w:t>ή  περιοριστική μυοκαρδιοπάθεια</w:t>
            </w:r>
          </w:p>
          <w:p w:rsidR="00BB3FF2" w:rsidRPr="00DC606A" w:rsidRDefault="00F97C1A" w:rsidP="002A4B0D">
            <w:pPr>
              <w:ind w:right="-567"/>
              <w:rPr>
                <w:sz w:val="24"/>
                <w:szCs w:val="24"/>
              </w:rPr>
            </w:pPr>
            <w:r>
              <w:rPr>
                <w:sz w:val="24"/>
                <w:szCs w:val="24"/>
              </w:rPr>
              <w:t>Βαλβιδοπάθειες</w:t>
            </w:r>
          </w:p>
          <w:p w:rsidR="00BB3FF2" w:rsidRDefault="00F97C1A" w:rsidP="002A4B0D">
            <w:pPr>
              <w:ind w:right="-567"/>
              <w:rPr>
                <w:sz w:val="24"/>
                <w:szCs w:val="24"/>
              </w:rPr>
            </w:pPr>
            <w:r>
              <w:rPr>
                <w:sz w:val="24"/>
                <w:szCs w:val="24"/>
              </w:rPr>
              <w:t>Συγγενείς  καρδιοπάθειες</w:t>
            </w:r>
            <w:r w:rsidR="00BB3FF2">
              <w:rPr>
                <w:sz w:val="24"/>
                <w:szCs w:val="24"/>
              </w:rPr>
              <w:t xml:space="preserve"> </w:t>
            </w:r>
          </w:p>
          <w:p w:rsidR="00BB3FF2" w:rsidRPr="00F97C1A" w:rsidRDefault="00BB3FF2" w:rsidP="002A4B0D">
            <w:pPr>
              <w:ind w:right="-567"/>
              <w:rPr>
                <w:sz w:val="24"/>
                <w:szCs w:val="24"/>
              </w:rPr>
            </w:pPr>
            <w:r>
              <w:rPr>
                <w:sz w:val="24"/>
                <w:szCs w:val="24"/>
              </w:rPr>
              <w:t>Κολπι</w:t>
            </w:r>
            <w:r w:rsidR="00F97C1A">
              <w:rPr>
                <w:sz w:val="24"/>
                <w:szCs w:val="24"/>
              </w:rPr>
              <w:t>κές και κοιλιακές ταχυαρρυθμίες</w:t>
            </w:r>
          </w:p>
          <w:p w:rsidR="00BB3FF2" w:rsidRPr="00F97C1A" w:rsidRDefault="00F97C1A" w:rsidP="002A4B0D">
            <w:pPr>
              <w:ind w:right="-567"/>
              <w:rPr>
                <w:sz w:val="24"/>
                <w:szCs w:val="24"/>
              </w:rPr>
            </w:pPr>
            <w:r>
              <w:rPr>
                <w:sz w:val="24"/>
                <w:szCs w:val="24"/>
              </w:rPr>
              <w:t>Θλάση  μυοκαρδίου</w:t>
            </w:r>
          </w:p>
          <w:p w:rsidR="00BB3FF2" w:rsidRPr="00F97C1A" w:rsidRDefault="00BB3FF2" w:rsidP="002A4B0D">
            <w:pPr>
              <w:ind w:right="-567"/>
              <w:rPr>
                <w:sz w:val="24"/>
                <w:szCs w:val="24"/>
              </w:rPr>
            </w:pPr>
            <w:r>
              <w:rPr>
                <w:sz w:val="24"/>
                <w:szCs w:val="24"/>
              </w:rPr>
              <w:t>Εκφόρ</w:t>
            </w:r>
            <w:r w:rsidR="00F97C1A">
              <w:rPr>
                <w:sz w:val="24"/>
                <w:szCs w:val="24"/>
              </w:rPr>
              <w:t>τιση απινιδωτή-καρδιομετατροπή</w:t>
            </w:r>
          </w:p>
          <w:p w:rsidR="00BB3FF2" w:rsidRPr="00F97C1A" w:rsidRDefault="00BB3FF2" w:rsidP="002A4B0D">
            <w:pPr>
              <w:ind w:right="-567"/>
              <w:rPr>
                <w:sz w:val="24"/>
                <w:szCs w:val="24"/>
              </w:rPr>
            </w:pPr>
            <w:r>
              <w:rPr>
                <w:sz w:val="24"/>
                <w:szCs w:val="24"/>
              </w:rPr>
              <w:t>Χειρουργικές επεμβάσει</w:t>
            </w:r>
            <w:r w:rsidR="00F97C1A">
              <w:rPr>
                <w:sz w:val="24"/>
                <w:szCs w:val="24"/>
              </w:rPr>
              <w:t>ς που σχετίζονται με την καρδιά</w:t>
            </w:r>
          </w:p>
          <w:p w:rsidR="00BB3FF2" w:rsidRDefault="00BB3FF2" w:rsidP="002A4B0D">
            <w:pPr>
              <w:ind w:right="-567"/>
              <w:rPr>
                <w:sz w:val="24"/>
                <w:szCs w:val="24"/>
              </w:rPr>
            </w:pPr>
            <w:r>
              <w:rPr>
                <w:sz w:val="24"/>
                <w:szCs w:val="24"/>
              </w:rPr>
              <w:t>Πνευμονική υπέρταση</w:t>
            </w:r>
          </w:p>
        </w:tc>
      </w:tr>
      <w:tr w:rsidR="00BB3FF2" w:rsidTr="002A4B0D">
        <w:trPr>
          <w:trHeight w:val="1967"/>
        </w:trPr>
        <w:tc>
          <w:tcPr>
            <w:tcW w:w="2127" w:type="dxa"/>
          </w:tcPr>
          <w:p w:rsidR="00BB3FF2" w:rsidRDefault="00BB3FF2" w:rsidP="002A4B0D">
            <w:pPr>
              <w:ind w:right="-567"/>
              <w:rPr>
                <w:b/>
                <w:sz w:val="24"/>
                <w:szCs w:val="24"/>
              </w:rPr>
            </w:pPr>
            <w:r>
              <w:rPr>
                <w:b/>
                <w:sz w:val="24"/>
                <w:szCs w:val="24"/>
              </w:rPr>
              <w:lastRenderedPageBreak/>
              <w:t>Μη καρδιακές</w:t>
            </w:r>
          </w:p>
        </w:tc>
        <w:tc>
          <w:tcPr>
            <w:tcW w:w="7371" w:type="dxa"/>
          </w:tcPr>
          <w:p w:rsidR="00BB3FF2" w:rsidRDefault="00F97C1A" w:rsidP="002A4B0D">
            <w:pPr>
              <w:ind w:right="-567"/>
              <w:rPr>
                <w:sz w:val="24"/>
                <w:szCs w:val="24"/>
              </w:rPr>
            </w:pPr>
            <w:r>
              <w:rPr>
                <w:sz w:val="24"/>
                <w:szCs w:val="24"/>
              </w:rPr>
              <w:t>Αυξημένη ηλικία</w:t>
            </w:r>
            <w:r w:rsidR="00BB3FF2">
              <w:rPr>
                <w:sz w:val="24"/>
                <w:szCs w:val="24"/>
              </w:rPr>
              <w:t xml:space="preserve"> </w:t>
            </w:r>
          </w:p>
          <w:p w:rsidR="00BB3FF2" w:rsidRDefault="00F97C1A" w:rsidP="002A4B0D">
            <w:pPr>
              <w:ind w:right="-567"/>
              <w:rPr>
                <w:sz w:val="24"/>
                <w:szCs w:val="24"/>
              </w:rPr>
            </w:pPr>
            <w:r>
              <w:rPr>
                <w:sz w:val="24"/>
                <w:szCs w:val="24"/>
              </w:rPr>
              <w:t>Ισχαιμικό ΑΕΕ</w:t>
            </w:r>
            <w:r w:rsidR="00BB3FF2">
              <w:rPr>
                <w:sz w:val="24"/>
                <w:szCs w:val="24"/>
              </w:rPr>
              <w:t xml:space="preserve"> </w:t>
            </w:r>
          </w:p>
          <w:p w:rsidR="00BB3FF2" w:rsidRDefault="00F97C1A" w:rsidP="002A4B0D">
            <w:pPr>
              <w:ind w:right="-567"/>
              <w:rPr>
                <w:sz w:val="24"/>
                <w:szCs w:val="24"/>
              </w:rPr>
            </w:pPr>
            <w:r>
              <w:rPr>
                <w:sz w:val="24"/>
                <w:szCs w:val="24"/>
              </w:rPr>
              <w:t>Υπαραχνοειδής αιμορραγία</w:t>
            </w:r>
            <w:r w:rsidR="00BB3FF2">
              <w:rPr>
                <w:sz w:val="24"/>
                <w:szCs w:val="24"/>
              </w:rPr>
              <w:t xml:space="preserve"> </w:t>
            </w:r>
          </w:p>
          <w:p w:rsidR="00BB3FF2" w:rsidRPr="00F97C1A" w:rsidRDefault="00F97C1A" w:rsidP="002A4B0D">
            <w:pPr>
              <w:ind w:right="-567"/>
              <w:rPr>
                <w:sz w:val="24"/>
                <w:szCs w:val="24"/>
              </w:rPr>
            </w:pPr>
            <w:r>
              <w:rPr>
                <w:sz w:val="24"/>
                <w:szCs w:val="24"/>
              </w:rPr>
              <w:t>Νεφρική δυσλειτουργία</w:t>
            </w:r>
          </w:p>
          <w:p w:rsidR="00BB3FF2" w:rsidRDefault="00BB3FF2" w:rsidP="002A4B0D">
            <w:pPr>
              <w:ind w:right="-567"/>
              <w:rPr>
                <w:sz w:val="24"/>
                <w:szCs w:val="24"/>
              </w:rPr>
            </w:pPr>
            <w:r>
              <w:rPr>
                <w:sz w:val="24"/>
                <w:szCs w:val="24"/>
              </w:rPr>
              <w:t xml:space="preserve"> Ηπατική δυσλειτουρ</w:t>
            </w:r>
            <w:r w:rsidR="00F97C1A">
              <w:rPr>
                <w:sz w:val="24"/>
                <w:szCs w:val="24"/>
              </w:rPr>
              <w:t>γία (κυρίως κίρρωση με ασκίτη)</w:t>
            </w:r>
          </w:p>
          <w:p w:rsidR="00BB3FF2" w:rsidRDefault="00F97C1A" w:rsidP="002A4B0D">
            <w:pPr>
              <w:ind w:right="-567"/>
              <w:rPr>
                <w:sz w:val="24"/>
                <w:szCs w:val="24"/>
              </w:rPr>
            </w:pPr>
            <w:r>
              <w:rPr>
                <w:sz w:val="24"/>
                <w:szCs w:val="24"/>
              </w:rPr>
              <w:t>Παρανεοπλασματικά σύνδρομα</w:t>
            </w:r>
            <w:r w:rsidR="00BB3FF2">
              <w:rPr>
                <w:sz w:val="24"/>
                <w:szCs w:val="24"/>
              </w:rPr>
              <w:t xml:space="preserve"> </w:t>
            </w:r>
          </w:p>
          <w:p w:rsidR="00BB3FF2" w:rsidRDefault="00BB3FF2" w:rsidP="002A4B0D">
            <w:pPr>
              <w:ind w:right="-567"/>
              <w:rPr>
                <w:sz w:val="24"/>
                <w:szCs w:val="24"/>
              </w:rPr>
            </w:pPr>
            <w:r>
              <w:rPr>
                <w:sz w:val="24"/>
                <w:szCs w:val="24"/>
              </w:rPr>
              <w:t>Χρ</w:t>
            </w:r>
            <w:r w:rsidR="00F97C1A">
              <w:rPr>
                <w:sz w:val="24"/>
                <w:szCs w:val="24"/>
              </w:rPr>
              <w:t>όνια αποφρακτική πνευμονοπάθεια</w:t>
            </w:r>
            <w:r>
              <w:rPr>
                <w:sz w:val="24"/>
                <w:szCs w:val="24"/>
              </w:rPr>
              <w:t xml:space="preserve"> </w:t>
            </w:r>
          </w:p>
          <w:p w:rsidR="00BB3FF2" w:rsidRDefault="00BB3FF2" w:rsidP="002A4B0D">
            <w:pPr>
              <w:ind w:right="-567"/>
              <w:rPr>
                <w:sz w:val="24"/>
                <w:szCs w:val="24"/>
              </w:rPr>
            </w:pPr>
            <w:r>
              <w:rPr>
                <w:sz w:val="24"/>
                <w:szCs w:val="24"/>
              </w:rPr>
              <w:t>Σοβαρές λο</w:t>
            </w:r>
            <w:r w:rsidR="00F97C1A">
              <w:rPr>
                <w:sz w:val="24"/>
                <w:szCs w:val="24"/>
              </w:rPr>
              <w:t>ιμώξεις (πχ πνευμονία και σήψη)</w:t>
            </w:r>
            <w:r>
              <w:rPr>
                <w:sz w:val="24"/>
                <w:szCs w:val="24"/>
              </w:rPr>
              <w:t xml:space="preserve"> </w:t>
            </w:r>
          </w:p>
          <w:p w:rsidR="00BB3FF2" w:rsidRDefault="00F97C1A" w:rsidP="002A4B0D">
            <w:pPr>
              <w:ind w:right="-567"/>
              <w:rPr>
                <w:sz w:val="24"/>
                <w:szCs w:val="24"/>
              </w:rPr>
            </w:pPr>
            <w:r>
              <w:rPr>
                <w:sz w:val="24"/>
                <w:szCs w:val="24"/>
              </w:rPr>
              <w:t>Σοβαρά εγκαύματα</w:t>
            </w:r>
          </w:p>
          <w:p w:rsidR="00BB3FF2" w:rsidRDefault="00F97C1A" w:rsidP="002A4B0D">
            <w:pPr>
              <w:ind w:right="-567"/>
              <w:rPr>
                <w:sz w:val="24"/>
                <w:szCs w:val="24"/>
              </w:rPr>
            </w:pPr>
            <w:r>
              <w:rPr>
                <w:sz w:val="24"/>
                <w:szCs w:val="24"/>
              </w:rPr>
              <w:t>Αναιμία</w:t>
            </w:r>
          </w:p>
          <w:p w:rsidR="00BB3FF2" w:rsidRDefault="00BB3FF2" w:rsidP="002A4B0D">
            <w:pPr>
              <w:ind w:right="-567"/>
              <w:rPr>
                <w:sz w:val="24"/>
                <w:szCs w:val="24"/>
              </w:rPr>
            </w:pPr>
            <w:r>
              <w:rPr>
                <w:sz w:val="24"/>
                <w:szCs w:val="24"/>
              </w:rPr>
              <w:t>Σοβαρές μεταβολικές και ορμονικές</w:t>
            </w:r>
            <w:r w:rsidR="00F97C1A">
              <w:rPr>
                <w:sz w:val="24"/>
                <w:szCs w:val="24"/>
              </w:rPr>
              <w:t xml:space="preserve"> διαταραχές (π.χ. θυρεοτοξίκωση</w:t>
            </w:r>
            <w:r>
              <w:rPr>
                <w:sz w:val="24"/>
                <w:szCs w:val="24"/>
              </w:rPr>
              <w:t xml:space="preserve"> διαβητική κετοξέωση)</w:t>
            </w:r>
          </w:p>
        </w:tc>
      </w:tr>
    </w:tbl>
    <w:p w:rsidR="00BB3FF2" w:rsidRDefault="00BB3FF2" w:rsidP="00BB3FF2">
      <w:pPr>
        <w:ind w:left="-567" w:right="-567"/>
        <w:rPr>
          <w:sz w:val="28"/>
          <w:szCs w:val="28"/>
        </w:rPr>
      </w:pPr>
    </w:p>
    <w:p w:rsidR="00BB3FF2" w:rsidRDefault="00BB3FF2" w:rsidP="00BB3FF2">
      <w:pPr>
        <w:ind w:left="-567" w:right="-567"/>
        <w:rPr>
          <w:sz w:val="28"/>
          <w:szCs w:val="28"/>
        </w:rPr>
      </w:pPr>
    </w:p>
    <w:p w:rsidR="00BB3FF2" w:rsidRDefault="00BB3FF2" w:rsidP="00BB3FF2">
      <w:pPr>
        <w:ind w:left="-567" w:right="-567"/>
        <w:jc w:val="both"/>
        <w:rPr>
          <w:sz w:val="28"/>
          <w:szCs w:val="28"/>
        </w:rPr>
      </w:pPr>
      <w:r>
        <w:rPr>
          <w:sz w:val="28"/>
          <w:szCs w:val="28"/>
          <w:u w:val="single"/>
        </w:rPr>
        <w:t>ΗΚΓ</w:t>
      </w:r>
      <w:r>
        <w:rPr>
          <w:sz w:val="28"/>
          <w:szCs w:val="28"/>
        </w:rPr>
        <w:t>: Ένα παθολογικό ΗΚΓ αυξάνει την πιθανότητα για διάγνωση καρδιακής ανεπάρκειας, αλλά έχει χαμηλή ειδικότητα. Ανωμαλίες και ευρήματα στο ΗΚΓ μπορεί να παρέχουν πληροφορίες σχετικά με την αιτιολογία της καρδιακής ανεπάρκειας (πχ έμφραγμα μυοκαρδίου) και να καθορίσουν τις θεραπείες που πρέπει να εφαρμοστούν (πχ αντιπηκτική αγωγή σε κολπική μαρμαρυγή, βηματοδότης σε βραδυκαρδία). Η καρδιακή ανεπάρκεια δεν είναι πιθανή σε ασθενή με απόλυτα φυσιολογικό ΗΚΓ (ευαισθησία 89%). Γι’ αυτό το λόγο, το ΗΚΓ συνιστάται ως εξέταση ρουτίνας για τον αποκλεισμό της καρδιακής ανεπάρκειας.</w:t>
      </w:r>
    </w:p>
    <w:p w:rsidR="00BB3FF2" w:rsidRDefault="00BB3FF2" w:rsidP="00BB3FF2">
      <w:pPr>
        <w:ind w:left="-567" w:right="-567"/>
        <w:jc w:val="both"/>
        <w:rPr>
          <w:sz w:val="28"/>
          <w:szCs w:val="28"/>
        </w:rPr>
      </w:pPr>
      <w:r>
        <w:rPr>
          <w:sz w:val="28"/>
          <w:szCs w:val="28"/>
          <w:u w:val="single"/>
        </w:rPr>
        <w:t>Διαθωρακικό υπερηχογράφημα καρδίας</w:t>
      </w:r>
      <w:r>
        <w:rPr>
          <w:sz w:val="28"/>
          <w:szCs w:val="28"/>
        </w:rPr>
        <w:t>: είναι η χρησιμότερη εξέταση για τη διάγνωση σε ασθενείς στους οποίους υποπτευόμαστε καρδιακή ανεπάρκεια. Παρέχει άμεσα πληροφορίες για το μέγεθος των καρδιακών κοιλοτήτων, τη συστολική και διαστολική λειτουργία των κοιλιών, το πάχος των τοιχωμάτων, τη λειτουργία των βαλβίδων, την καρδιακή παροχή, την παρουσία πνευμονικής υπέρτασης. Αυτές οι πληροφορίες είναι κριτικής σημασίας για να τεθεί η διάγνωση και να καθοριστεί η κατάλληλη θεραπεία. Συχνά αναδεικνύει το υποκείμενο νόσημα που οδήγησε στην καρδιακή ανεπάρκεια (πχ έμφραγμα μυοκαρδίου).</w:t>
      </w:r>
    </w:p>
    <w:p w:rsidR="00BB3FF2" w:rsidRDefault="00BB3FF2" w:rsidP="00BB3FF2">
      <w:pPr>
        <w:ind w:left="-567" w:right="-567"/>
        <w:rPr>
          <w:i/>
          <w:sz w:val="32"/>
          <w:szCs w:val="32"/>
        </w:rPr>
      </w:pPr>
    </w:p>
    <w:p w:rsidR="00BB3FF2" w:rsidRDefault="00BB3FF2" w:rsidP="00BB3FF2">
      <w:pPr>
        <w:ind w:left="-567" w:right="-567"/>
        <w:rPr>
          <w:i/>
          <w:sz w:val="32"/>
          <w:szCs w:val="32"/>
        </w:rPr>
      </w:pPr>
    </w:p>
    <w:p w:rsidR="00BB3FF2" w:rsidRPr="00724CE2" w:rsidRDefault="00BB3FF2" w:rsidP="00DC606A">
      <w:pPr>
        <w:ind w:right="-567"/>
        <w:rPr>
          <w:i/>
          <w:sz w:val="32"/>
          <w:szCs w:val="32"/>
        </w:rPr>
      </w:pPr>
    </w:p>
    <w:p w:rsidR="00BB3FF2" w:rsidRPr="000F38DE" w:rsidRDefault="002B35E7" w:rsidP="00BB3FF2">
      <w:pPr>
        <w:ind w:left="-567" w:right="-567"/>
        <w:rPr>
          <w:b/>
          <w:i/>
          <w:sz w:val="32"/>
          <w:szCs w:val="32"/>
        </w:rPr>
      </w:pPr>
      <w:r w:rsidRPr="000F38DE">
        <w:rPr>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-386715</wp:posOffset>
                </wp:positionH>
                <wp:positionV relativeFrom="paragraph">
                  <wp:posOffset>673735</wp:posOffset>
                </wp:positionV>
                <wp:extent cx="2762250" cy="619125"/>
                <wp:effectExtent l="13335" t="6985" r="5715" b="12065"/>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1912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3F05A0" w:rsidRDefault="003F05A0" w:rsidP="00BB3FF2">
                            <w:pPr>
                              <w:jc w:val="center"/>
                            </w:pPr>
                            <w:r>
                              <w:rPr>
                                <w:b/>
                                <w:sz w:val="24"/>
                                <w:szCs w:val="24"/>
                              </w:rPr>
                              <w:t>ΑΣΘΕΝΗΣ ΜΕ ΥΠΟΨΙΑ ΚΑΡΔΙΑΚΗΣ ΑΝΕΠΑΡΚΕΙΑΣ</w:t>
                            </w:r>
                            <w:r>
                              <w:t xml:space="preserve"> (ΜΗ ΟΞΕΙΑΣ ΕΝΑΡΞΗΣ)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0.45pt;margin-top:53.05pt;width:21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" strokecolor="black [3213]">
                <v:textbox>
                  <w:txbxContent>
                    <w:p w:rsidR="003F05A0" w:rsidRDefault="003F05A0" w:rsidP="00BB3FF2">
                      <w:pPr>
                        <w:jc w:val="center"/>
                      </w:pPr>
                      <w:r>
                        <w:rPr>
                          <w:b/>
                          <w:sz w:val="24"/>
                          <w:szCs w:val="24"/>
                        </w:rPr>
                        <w:t>ΑΣΘΕΝΗΣ ΜΕ ΥΠΟΨΙΑ ΚΑΡΔΙΑΚΗΣ ΑΝΕΠΑΡΚΕΙΑΣ</w:t>
                      </w:r>
                      <w:r>
                        <w:t xml:space="preserve"> (ΜΗ ΟΞΕΙΑΣ ΕΝΑΡΞΗΣ)</w:t>
                      </w:r>
                    </w:p>
                  </w:txbxContent>
                </v:textbox>
              </v:roundrect>
            </w:pict>
          </mc:Fallback>
        </mc:AlternateContent>
      </w:r>
      <w:r w:rsidR="00BB3FF2" w:rsidRPr="000F38DE">
        <w:rPr>
          <w:b/>
          <w:i/>
          <w:sz w:val="32"/>
          <w:szCs w:val="32"/>
        </w:rPr>
        <w:t>2.3 Αλγόριθμος για τη διάγνωση της καρδιακής ανεπάρκειας (μη οξείας έναρξης)</w:t>
      </w:r>
      <w:r w:rsidR="00BB3FF2" w:rsidRPr="000F38DE">
        <w:rPr>
          <w:b/>
          <w:i/>
          <w:sz w:val="32"/>
          <w:szCs w:val="32"/>
        </w:rPr>
        <w:tab/>
      </w:r>
    </w:p>
    <w:p w:rsidR="00BB3FF2" w:rsidRDefault="002B35E7" w:rsidP="00BB3FF2">
      <w:pPr>
        <w:ind w:left="-567" w:right="-567"/>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928370</wp:posOffset>
                </wp:positionH>
                <wp:positionV relativeFrom="paragraph">
                  <wp:posOffset>595630</wp:posOffset>
                </wp:positionV>
                <wp:extent cx="635" cy="277495"/>
                <wp:effectExtent l="52070" t="6985" r="61595" b="20320"/>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E08F0" id="_x0000_t32" coordsize="21600,21600" o:spt="32" o:oned="t" path="m,l21600,21600e" filled="f">
                <v:path arrowok="t" fillok="f" o:connecttype="none"/>
                <o:lock v:ext="edit" shapetype="t"/>
              </v:shapetype>
              <v:shape id="AutoShape 14" o:spid="_x0000_s1026" type="#_x0000_t32" style="position:absolute;margin-left:73.1pt;margin-top:46.9pt;width:.0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lRNwIAAGA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">
                <v:stroke endarrow="block"/>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-386715</wp:posOffset>
                </wp:positionH>
                <wp:positionV relativeFrom="paragraph">
                  <wp:posOffset>925195</wp:posOffset>
                </wp:positionV>
                <wp:extent cx="2762250" cy="3848100"/>
                <wp:effectExtent l="13335" t="12700" r="5715" b="6350"/>
                <wp:wrapNone/>
                <wp:docPr id="5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8481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3F05A0" w:rsidRDefault="003F05A0" w:rsidP="00BB3FF2">
                            <w:pPr>
                              <w:jc w:val="center"/>
                              <w:rPr>
                                <w:b/>
                              </w:rPr>
                            </w:pPr>
                            <w:r>
                              <w:rPr>
                                <w:b/>
                              </w:rPr>
                              <w:t>ΕΚΤΙΜΗΣΗ ΤΗΣ ΠΙΘΑΝΟΤΗΤΑΣ ΓΙΑ ΚΑΡΔΙΑΚΗ ΑΝΕΠΑΡΚΕΙΑ</w:t>
                            </w:r>
                          </w:p>
                          <w:p w:rsidR="003F05A0" w:rsidRDefault="003F05A0" w:rsidP="00BB3FF2">
                            <w:r>
                              <w:t>1.</w:t>
                            </w:r>
                            <w:r>
                              <w:rPr>
                                <w:u w:val="single"/>
                              </w:rPr>
                              <w:t>Κλινικό Ιστορικό</w:t>
                            </w:r>
                            <w:r>
                              <w:t xml:space="preserve">                              Ιστορικό στεφανιαίας νόσου        Ιστορικό αρτηριακής υπέρτασης  Έκθεση σε καρδιοτοξικά Φ /ακτινοβολία Χρήση διουρητικών    Ορθόπνοια/Παροξ. νυχτ. Δύσπνοια</w:t>
                            </w:r>
                          </w:p>
                          <w:p w:rsidR="003F05A0" w:rsidRDefault="003F05A0" w:rsidP="00BB3FF2">
                            <w:r>
                              <w:t>2.</w:t>
                            </w:r>
                            <w:r>
                              <w:rPr>
                                <w:u w:val="single"/>
                              </w:rPr>
                              <w:t>Φυσική εξέταση</w:t>
                            </w:r>
                            <w:r>
                              <w:t xml:space="preserve">                                    Υγροί ρόγχοι                                      Οιδήματα σφυρών αμφοτερόπλευρα Καρδιακό φύσημα                             Διάταση σφαγίτιδων                         Πλάγια παρεκτόπιση/διεύρυνση καρδιακής ώσης</w:t>
                            </w:r>
                          </w:p>
                          <w:p w:rsidR="003F05A0" w:rsidRDefault="003F05A0" w:rsidP="00BB3FF2">
                            <w:r>
                              <w:t>3.</w:t>
                            </w:r>
                            <w:r>
                              <w:rPr>
                                <w:u w:val="single"/>
                              </w:rPr>
                              <w:t>ΗΚΓ διαταραχές</w:t>
                            </w:r>
                          </w:p>
                          <w:p w:rsidR="003F05A0" w:rsidRDefault="003F05A0" w:rsidP="00BB3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30.45pt;margin-top:72.85pt;width:217.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" strokecolor="black [3213]">
                <v:textbox>
                  <w:txbxContent>
                    <w:p w:rsidR="003F05A0" w:rsidRDefault="003F05A0" w:rsidP="00BB3FF2">
                      <w:pPr>
                        <w:jc w:val="center"/>
                        <w:rPr>
                          <w:b/>
                        </w:rPr>
                      </w:pPr>
                      <w:r>
                        <w:rPr>
                          <w:b/>
                        </w:rPr>
                        <w:t>ΕΚΤΙΜΗΣΗ ΤΗΣ ΠΙΘΑΝΟΤΗΤΑΣ ΓΙΑ ΚΑΡΔΙΑΚΗ ΑΝΕΠΑΡΚΕΙΑ</w:t>
                      </w:r>
                    </w:p>
                    <w:p w:rsidR="003F05A0" w:rsidRDefault="003F05A0" w:rsidP="00BB3FF2">
                      <w:r>
                        <w:t>1.</w:t>
                      </w:r>
                      <w:r>
                        <w:rPr>
                          <w:u w:val="single"/>
                        </w:rPr>
                        <w:t>Κλινικό Ιστορικό</w:t>
                      </w:r>
                      <w:r>
                        <w:t xml:space="preserve">                              Ιστορικό στεφανιαίας νόσου        Ιστορικό αρτηριακής υπέρτασης  Έκθεση σε καρδιοτοξικά Φ /ακτινοβολία Χρήση διουρητικών    Ορθόπνοια/Παροξ. νυχτ. Δύσπνοια</w:t>
                      </w:r>
                    </w:p>
                    <w:p w:rsidR="003F05A0" w:rsidRDefault="003F05A0" w:rsidP="00BB3FF2">
                      <w:r>
                        <w:t>2.</w:t>
                      </w:r>
                      <w:r>
                        <w:rPr>
                          <w:u w:val="single"/>
                        </w:rPr>
                        <w:t>Φυσική εξέταση</w:t>
                      </w:r>
                      <w:r>
                        <w:t xml:space="preserve">                                    Υγροί ρόγχοι                                      Οιδήματα σφυρών αμφοτερόπλευρα Καρδιακό φύσημα                             Διάταση σφαγίτιδων                         Πλάγια παρεκτόπιση/διεύρυνση καρδιακής ώσης</w:t>
                      </w:r>
                    </w:p>
                    <w:p w:rsidR="003F05A0" w:rsidRDefault="003F05A0" w:rsidP="00BB3FF2">
                      <w:r>
                        <w:t>3.</w:t>
                      </w:r>
                      <w:r>
                        <w:rPr>
                          <w:u w:val="single"/>
                        </w:rPr>
                        <w:t>ΗΚΓ διαταραχές</w:t>
                      </w:r>
                    </w:p>
                    <w:p w:rsidR="003F05A0" w:rsidRDefault="003F05A0" w:rsidP="00BB3FF2"/>
                  </w:txbxContent>
                </v:textbox>
              </v:roundrect>
            </w:pict>
          </mc:Fallback>
        </mc:AlternateContent>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r w:rsidR="00BB3FF2">
        <w:rPr>
          <w:sz w:val="28"/>
          <w:szCs w:val="28"/>
        </w:rPr>
        <w:tab/>
      </w:r>
    </w:p>
    <w:p w:rsidR="00BB3FF2" w:rsidRDefault="002B35E7" w:rsidP="00BB3FF2">
      <w:pPr>
        <w:ind w:left="-567" w:right="-567"/>
        <w:rPr>
          <w:i/>
          <w:sz w:val="32"/>
          <w:szCs w:val="32"/>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2598420</wp:posOffset>
                </wp:positionH>
                <wp:positionV relativeFrom="paragraph">
                  <wp:posOffset>398780</wp:posOffset>
                </wp:positionV>
                <wp:extent cx="895350" cy="800735"/>
                <wp:effectExtent l="7620" t="12065" r="49530" b="53975"/>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44138" id="AutoShape 19" o:spid="_x0000_s1026" type="#_x0000_t32" style="position:absolute;margin-left:204.6pt;margin-top:31.4pt;width:70.5pt;height:6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">
                <v:stroke endarrow="block"/>
              </v:shape>
            </w:pict>
          </mc:Fallback>
        </mc:AlternateContent>
      </w:r>
      <w:r>
        <w:rPr>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3049270</wp:posOffset>
                </wp:positionH>
                <wp:positionV relativeFrom="paragraph">
                  <wp:posOffset>398780</wp:posOffset>
                </wp:positionV>
                <wp:extent cx="985520" cy="248285"/>
                <wp:effectExtent l="10795" t="12065" r="13335" b="635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48285"/>
                        </a:xfrm>
                        <a:prstGeom prst="rect">
                          <a:avLst/>
                        </a:prstGeom>
                        <a:solidFill>
                          <a:srgbClr val="FFFFFF"/>
                        </a:solidFill>
                        <a:ln w="9525">
                          <a:solidFill>
                            <a:schemeClr val="bg1">
                              <a:lumMod val="100000"/>
                              <a:lumOff val="0"/>
                            </a:schemeClr>
                          </a:solidFill>
                          <a:miter lim="800000"/>
                          <a:headEnd/>
                          <a:tailEnd/>
                        </a:ln>
                      </wps:spPr>
                      <wps:txbx>
                        <w:txbxContent>
                          <w:p w:rsidR="003F05A0" w:rsidRDefault="003F05A0" w:rsidP="00BB3FF2">
                            <w:r>
                              <w:t>όλα απόντα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40.1pt;margin-top:31.4pt;width:77.6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" strokecolor="white [3212]">
                <v:textbox>
                  <w:txbxContent>
                    <w:p w:rsidR="003F05A0" w:rsidRDefault="003F05A0" w:rsidP="00BB3FF2">
                      <w:r>
                        <w:t>όλα απόντα</w:t>
                      </w:r>
                    </w:p>
                  </w:txbxContent>
                </v:textbox>
              </v:shape>
            </w:pict>
          </mc:Fallback>
        </mc:AlternateContent>
      </w:r>
    </w:p>
    <w:p w:rsidR="00BB3FF2" w:rsidRDefault="00BB3FF2" w:rsidP="00BB3FF2">
      <w:pPr>
        <w:ind w:left="-567" w:right="-567"/>
        <w:rPr>
          <w:i/>
          <w:sz w:val="32"/>
          <w:szCs w:val="32"/>
        </w:rPr>
      </w:pPr>
    </w:p>
    <w:p w:rsidR="00DC606A" w:rsidRDefault="002B35E7" w:rsidP="00BB3FF2">
      <w:pPr>
        <w:ind w:left="-567" w:right="-567"/>
        <w:rPr>
          <w:i/>
          <w:sz w:val="32"/>
          <w:szCs w:val="32"/>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1228090</wp:posOffset>
                </wp:positionH>
                <wp:positionV relativeFrom="paragraph">
                  <wp:posOffset>374650</wp:posOffset>
                </wp:positionV>
                <wp:extent cx="635" cy="276860"/>
                <wp:effectExtent l="56515" t="12700" r="57150" b="1524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51CF1" id="AutoShape 21" o:spid="_x0000_s1026" type="#_x0000_t32" style="position:absolute;margin-left:96.7pt;margin-top:29.5pt;width:.0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TwOAIAAGA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403225</wp:posOffset>
                </wp:positionV>
                <wp:extent cx="985520" cy="248285"/>
                <wp:effectExtent l="13970" t="12700" r="10160" b="5715"/>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48285"/>
                        </a:xfrm>
                        <a:prstGeom prst="rect">
                          <a:avLst/>
                        </a:prstGeom>
                        <a:solidFill>
                          <a:srgbClr val="FFFFFF"/>
                        </a:solidFill>
                        <a:ln w="9525">
                          <a:solidFill>
                            <a:schemeClr val="bg1">
                              <a:lumMod val="100000"/>
                              <a:lumOff val="0"/>
                            </a:schemeClr>
                          </a:solidFill>
                          <a:miter lim="800000"/>
                          <a:headEnd/>
                          <a:tailEnd/>
                        </a:ln>
                      </wps:spPr>
                      <wps:txbx>
                        <w:txbxContent>
                          <w:p w:rsidR="003F05A0" w:rsidRDefault="003F05A0" w:rsidP="00BB3FF2">
                            <w:r>
                              <w:t>&gt;=1 παρόντα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9.1pt;margin-top:31.75pt;width:77.6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" strokecolor="white [3212]">
                <v:textbox>
                  <w:txbxContent>
                    <w:p w:rsidR="003F05A0" w:rsidRDefault="003F05A0" w:rsidP="00BB3FF2">
                      <w:r>
                        <w:t>&gt;=1 παρόντα</w:t>
                      </w:r>
                    </w:p>
                  </w:txbxContent>
                </v:textbox>
              </v:shape>
            </w:pict>
          </mc:Fallback>
        </mc:AlternateContent>
      </w:r>
    </w:p>
    <w:p w:rsidR="00DC606A" w:rsidRDefault="002B35E7" w:rsidP="00BB3FF2">
      <w:pPr>
        <w:ind w:left="-567" w:right="-567"/>
        <w:rPr>
          <w:i/>
          <w:sz w:val="32"/>
          <w:szCs w:val="32"/>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3533140</wp:posOffset>
                </wp:positionH>
                <wp:positionV relativeFrom="paragraph">
                  <wp:posOffset>144145</wp:posOffset>
                </wp:positionV>
                <wp:extent cx="1838325" cy="904875"/>
                <wp:effectExtent l="8890" t="13335" r="10160" b="5715"/>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0487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BB3FF2">
                            <w:r>
                              <w:t>Μη πιθανή η διάγνωση καρδιακής ανεπάρκειας. Ανεύρεση άλλης διάγνωσης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278.2pt;margin-top:11.35pt;width:144.7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">
                <v:textbox>
                  <w:txbxContent>
                    <w:p w:rsidR="003F05A0" w:rsidRDefault="003F05A0" w:rsidP="00BB3FF2">
                      <w:r>
                        <w:t>Μη πιθανή η διάγνωση καρδιακής ανεπάρκειας. Ανεύρεση άλλης διάγνωσης</w:t>
                      </w:r>
                    </w:p>
                  </w:txbxContent>
                </v:textbox>
              </v:round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760095</wp:posOffset>
                </wp:positionH>
                <wp:positionV relativeFrom="paragraph">
                  <wp:posOffset>325120</wp:posOffset>
                </wp:positionV>
                <wp:extent cx="1838325" cy="723900"/>
                <wp:effectExtent l="7620" t="13335" r="11430" b="5715"/>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2390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BB3FF2">
                            <w:pPr>
                              <w:rPr>
                                <w:lang w:val="en-US"/>
                              </w:rPr>
                            </w:pPr>
                            <w:r>
                              <w:rPr>
                                <w:b/>
                              </w:rPr>
                              <w:t xml:space="preserve">ΝΑΤΡΙΟΥΡΗΤΙΚΑ ΠΕΠΤΙΔΙΑ </w:t>
                            </w:r>
                            <w:r>
                              <w:rPr>
                                <w:lang w:val="en-US"/>
                              </w:rPr>
                              <w:t>NT</w:t>
                            </w:r>
                            <w:r>
                              <w:t>-</w:t>
                            </w:r>
                            <w:r>
                              <w:rPr>
                                <w:lang w:val="en-US"/>
                              </w:rPr>
                              <w:t xml:space="preserve">proBNP </w:t>
                            </w:r>
                            <w:r>
                              <w:t>&gt;</w:t>
                            </w:r>
                            <w:r>
                              <w:rPr>
                                <w:lang w:val="en-US"/>
                              </w:rPr>
                              <w:t xml:space="preserve"> </w:t>
                            </w:r>
                            <w:r>
                              <w:t xml:space="preserve">125 </w:t>
                            </w:r>
                            <w:r>
                              <w:rPr>
                                <w:lang w:val="en-US"/>
                              </w:rPr>
                              <w:t>pg</w:t>
                            </w:r>
                            <w:r>
                              <w:t>/</w:t>
                            </w:r>
                            <w:r>
                              <w:rPr>
                                <w:lang w:val="en-US"/>
                              </w:rPr>
                              <w:t xml:space="preserve">ml </w:t>
                            </w:r>
                            <w:r>
                              <w:t xml:space="preserve"> </w:t>
                            </w:r>
                            <w:r>
                              <w:rPr>
                                <w:lang w:val="en-US"/>
                              </w:rPr>
                              <w:t>BNP &gt; 35</w:t>
                            </w:r>
                            <w:r>
                              <w:t xml:space="preserve"> </w:t>
                            </w:r>
                            <w:r>
                              <w:rPr>
                                <w:lang w:val="en-US"/>
                              </w:rPr>
                              <w:t>pg/ml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59.85pt;margin-top:25.6pt;width:144.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">
                <v:textbox>
                  <w:txbxContent>
                    <w:p w:rsidR="003F05A0" w:rsidRDefault="003F05A0" w:rsidP="00BB3FF2">
                      <w:pPr>
                        <w:rPr>
                          <w:lang w:val="en-US"/>
                        </w:rPr>
                      </w:pPr>
                      <w:r>
                        <w:rPr>
                          <w:b/>
                        </w:rPr>
                        <w:t xml:space="preserve">ΝΑΤΡΙΟΥΡΗΤΙΚΑ ΠΕΠΤΙΔΙΑ </w:t>
                      </w:r>
                      <w:r>
                        <w:rPr>
                          <w:lang w:val="en-US"/>
                        </w:rPr>
                        <w:t>NT</w:t>
                      </w:r>
                      <w:r>
                        <w:t>-</w:t>
                      </w:r>
                      <w:r>
                        <w:rPr>
                          <w:lang w:val="en-US"/>
                        </w:rPr>
                        <w:t xml:space="preserve">proBNP </w:t>
                      </w:r>
                      <w:r>
                        <w:t>&gt;</w:t>
                      </w:r>
                      <w:r>
                        <w:rPr>
                          <w:lang w:val="en-US"/>
                        </w:rPr>
                        <w:t xml:space="preserve"> </w:t>
                      </w:r>
                      <w:r>
                        <w:t xml:space="preserve">125 </w:t>
                      </w:r>
                      <w:r>
                        <w:rPr>
                          <w:lang w:val="en-US"/>
                        </w:rPr>
                        <w:t>pg</w:t>
                      </w:r>
                      <w:r>
                        <w:t>/</w:t>
                      </w:r>
                      <w:r>
                        <w:rPr>
                          <w:lang w:val="en-US"/>
                        </w:rPr>
                        <w:t xml:space="preserve">ml </w:t>
                      </w:r>
                      <w:r>
                        <w:t xml:space="preserve"> </w:t>
                      </w:r>
                      <w:r>
                        <w:rPr>
                          <w:lang w:val="en-US"/>
                        </w:rPr>
                        <w:t>BNP &gt; 35</w:t>
                      </w:r>
                      <w:r>
                        <w:t xml:space="preserve"> </w:t>
                      </w:r>
                      <w:r>
                        <w:rPr>
                          <w:lang w:val="en-US"/>
                        </w:rPr>
                        <w:t>pg/ml</w:t>
                      </w:r>
                    </w:p>
                  </w:txbxContent>
                </v:textbox>
              </v:roundrect>
            </w:pict>
          </mc:Fallback>
        </mc:AlternateContent>
      </w:r>
    </w:p>
    <w:p w:rsidR="00DC606A" w:rsidRDefault="002B35E7" w:rsidP="00BB3FF2">
      <w:pPr>
        <w:ind w:left="-567" w:right="-567"/>
        <w:rPr>
          <w:i/>
          <w:sz w:val="32"/>
          <w:szCs w:val="32"/>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2762885</wp:posOffset>
                </wp:positionH>
                <wp:positionV relativeFrom="paragraph">
                  <wp:posOffset>187960</wp:posOffset>
                </wp:positionV>
                <wp:extent cx="617855" cy="635"/>
                <wp:effectExtent l="10160" t="59690" r="19685" b="53975"/>
                <wp:wrapNone/>
                <wp:docPr id="4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CCBF7" id="AutoShape 11" o:spid="_x0000_s1026" type="#_x0000_t32" style="position:absolute;margin-left:217.55pt;margin-top:14.8pt;width:48.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nNQIAAGA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2843530</wp:posOffset>
                </wp:positionH>
                <wp:positionV relativeFrom="paragraph">
                  <wp:posOffset>241935</wp:posOffset>
                </wp:positionV>
                <wp:extent cx="404495" cy="328930"/>
                <wp:effectExtent l="5080" t="8890" r="9525" b="508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28930"/>
                        </a:xfrm>
                        <a:prstGeom prst="rect">
                          <a:avLst/>
                        </a:prstGeom>
                        <a:solidFill>
                          <a:srgbClr val="FFFFFF"/>
                        </a:solidFill>
                        <a:ln w="9525">
                          <a:solidFill>
                            <a:schemeClr val="bg1">
                              <a:lumMod val="100000"/>
                              <a:lumOff val="0"/>
                            </a:schemeClr>
                          </a:solidFill>
                          <a:miter lim="800000"/>
                          <a:headEnd/>
                          <a:tailEnd/>
                        </a:ln>
                      </wps:spPr>
                      <wps:txbx>
                        <w:txbxContent>
                          <w:p w:rsidR="003F05A0" w:rsidRDefault="003F05A0" w:rsidP="00BB3FF2">
                            <w:r>
                              <w:t>όχι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223.9pt;margin-top:19.05pt;width:31.85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" strokecolor="white [3212]">
                <v:textbox>
                  <w:txbxContent>
                    <w:p w:rsidR="003F05A0" w:rsidRDefault="003F05A0" w:rsidP="00BB3FF2">
                      <w:r>
                        <w:t>όχι</w:t>
                      </w:r>
                    </w:p>
                  </w:txbxContent>
                </v:textbox>
              </v:shape>
            </w:pict>
          </mc:Fallback>
        </mc:AlternateContent>
      </w:r>
    </w:p>
    <w:p w:rsidR="00DC606A" w:rsidRDefault="002B35E7" w:rsidP="00BB3FF2">
      <w:pPr>
        <w:ind w:left="-567" w:right="-567"/>
        <w:rPr>
          <w:i/>
          <w:sz w:val="32"/>
          <w:szCs w:val="32"/>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637540</wp:posOffset>
                </wp:positionH>
                <wp:positionV relativeFrom="paragraph">
                  <wp:posOffset>349885</wp:posOffset>
                </wp:positionV>
                <wp:extent cx="452120" cy="248285"/>
                <wp:effectExtent l="8890" t="5080" r="5715" b="1333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48285"/>
                        </a:xfrm>
                        <a:prstGeom prst="rect">
                          <a:avLst/>
                        </a:prstGeom>
                        <a:solidFill>
                          <a:srgbClr val="FFFFFF"/>
                        </a:solidFill>
                        <a:ln w="9525">
                          <a:solidFill>
                            <a:schemeClr val="bg1">
                              <a:lumMod val="100000"/>
                              <a:lumOff val="0"/>
                            </a:schemeClr>
                          </a:solidFill>
                          <a:miter lim="800000"/>
                          <a:headEnd/>
                          <a:tailEnd/>
                        </a:ln>
                      </wps:spPr>
                      <wps:txbx>
                        <w:txbxContent>
                          <w:p w:rsidR="003F05A0" w:rsidRDefault="003F05A0" w:rsidP="00BB3FF2">
                            <w:r>
                              <w:t>ναι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50.2pt;margin-top:27.55pt;width:35.6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" strokecolor="white [3212]">
                <v:textbox>
                  <w:txbxContent>
                    <w:p w:rsidR="003F05A0" w:rsidRDefault="003F05A0" w:rsidP="00BB3FF2">
                      <w:r>
                        <w:t>ναι</w:t>
                      </w: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1227455</wp:posOffset>
                </wp:positionH>
                <wp:positionV relativeFrom="paragraph">
                  <wp:posOffset>321310</wp:posOffset>
                </wp:positionV>
                <wp:extent cx="635" cy="276860"/>
                <wp:effectExtent l="55880" t="5080" r="57785" b="2286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DCE2F" id="AutoShape 22" o:spid="_x0000_s1026" type="#_x0000_t32" style="position:absolute;margin-left:96.65pt;margin-top:25.3pt;width:.05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uwOAIAAGA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">
                <v:stroke endarrow="block"/>
              </v:shape>
            </w:pict>
          </mc:Fallback>
        </mc:AlternateContent>
      </w:r>
    </w:p>
    <w:p w:rsidR="00DC606A" w:rsidRDefault="002B35E7" w:rsidP="00BB3FF2">
      <w:pPr>
        <w:ind w:left="-567" w:right="-567"/>
        <w:rPr>
          <w:i/>
          <w:sz w:val="32"/>
          <w:szCs w:val="32"/>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3049270</wp:posOffset>
                </wp:positionH>
                <wp:positionV relativeFrom="paragraph">
                  <wp:posOffset>278130</wp:posOffset>
                </wp:positionV>
                <wp:extent cx="985520" cy="248285"/>
                <wp:effectExtent l="10795" t="12700" r="13335" b="571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48285"/>
                        </a:xfrm>
                        <a:prstGeom prst="rect">
                          <a:avLst/>
                        </a:prstGeom>
                        <a:solidFill>
                          <a:srgbClr val="FFFFFF"/>
                        </a:solidFill>
                        <a:ln w="9525">
                          <a:solidFill>
                            <a:schemeClr val="bg1">
                              <a:lumMod val="100000"/>
                              <a:lumOff val="0"/>
                            </a:schemeClr>
                          </a:solidFill>
                          <a:miter lim="800000"/>
                          <a:headEnd/>
                          <a:tailEnd/>
                        </a:ln>
                      </wps:spPr>
                      <wps:txbx>
                        <w:txbxContent>
                          <w:p w:rsidR="003F05A0" w:rsidRDefault="003F05A0" w:rsidP="00BB3FF2">
                            <w:r>
                              <w:t>φυσιολογικός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240.1pt;margin-top:21.9pt;width:77.6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" strokecolor="white [3212]">
                <v:textbox>
                  <w:txbxContent>
                    <w:p w:rsidR="003F05A0" w:rsidRDefault="003F05A0" w:rsidP="00BB3FF2">
                      <w:r>
                        <w:t>φυσιολογικός</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2598420</wp:posOffset>
                </wp:positionH>
                <wp:positionV relativeFrom="paragraph">
                  <wp:posOffset>-3175</wp:posOffset>
                </wp:positionV>
                <wp:extent cx="895350" cy="371475"/>
                <wp:effectExtent l="7620" t="55245" r="40005" b="11430"/>
                <wp:wrapNone/>
                <wp:docPr id="4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6A77B" id="AutoShape 17" o:spid="_x0000_s1026" type="#_x0000_t32" style="position:absolute;margin-left:204.6pt;margin-top:-.25pt;width:70.5pt;height:29.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JEPw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-364490</wp:posOffset>
                </wp:positionH>
                <wp:positionV relativeFrom="paragraph">
                  <wp:posOffset>278130</wp:posOffset>
                </wp:positionV>
                <wp:extent cx="2730500" cy="323850"/>
                <wp:effectExtent l="6985" t="12700" r="5715" b="635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32385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BB3FF2">
                            <w:pPr>
                              <w:rPr>
                                <w:lang w:val="en-US"/>
                              </w:rPr>
                            </w:pPr>
                            <w:r>
                              <w:rPr>
                                <w:b/>
                              </w:rPr>
                              <w:t xml:space="preserve">                   ΥΠΕΡΗΧΟΣ ΚΑΡΔΙΑΣ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5" style="position:absolute;left:0;text-align:left;margin-left:-28.7pt;margin-top:21.9pt;width:2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">
                <v:textbox>
                  <w:txbxContent>
                    <w:p w:rsidR="003F05A0" w:rsidRDefault="003F05A0" w:rsidP="00BB3FF2">
                      <w:pPr>
                        <w:rPr>
                          <w:lang w:val="en-US"/>
                        </w:rPr>
                      </w:pPr>
                      <w:r>
                        <w:rPr>
                          <w:b/>
                        </w:rPr>
                        <w:t xml:space="preserve">                   ΥΠΕΡΗΧΟΣ ΚΑΡΔΙΑΣ</w:t>
                      </w:r>
                    </w:p>
                  </w:txbxContent>
                </v:textbox>
              </v:roundrect>
            </w:pict>
          </mc:Fallback>
        </mc:AlternateContent>
      </w:r>
    </w:p>
    <w:p w:rsidR="00DC606A" w:rsidRDefault="002B35E7" w:rsidP="00BB3FF2">
      <w:pPr>
        <w:ind w:left="-567" w:right="-567"/>
        <w:rPr>
          <w:i/>
          <w:sz w:val="32"/>
          <w:szCs w:val="32"/>
        </w:rPr>
      </w:pPr>
      <w:r>
        <w:rPr>
          <w:i/>
          <w:noProof/>
          <w:sz w:val="32"/>
          <w:szCs w:val="32"/>
        </w:rPr>
        <mc:AlternateContent>
          <mc:Choice Requires="wps">
            <w:drawing>
              <wp:anchor distT="0" distB="0" distL="114300" distR="114300" simplePos="0" relativeHeight="251680768" behindDoc="0" locked="0" layoutInCell="1" allowOverlap="1">
                <wp:simplePos x="0" y="0"/>
                <wp:positionH relativeFrom="column">
                  <wp:posOffset>824230</wp:posOffset>
                </wp:positionH>
                <wp:positionV relativeFrom="paragraph">
                  <wp:posOffset>272415</wp:posOffset>
                </wp:positionV>
                <wp:extent cx="635" cy="276860"/>
                <wp:effectExtent l="52705" t="9525" r="60960" b="18415"/>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E6141" id="AutoShape 23" o:spid="_x0000_s1026" type="#_x0000_t32" style="position:absolute;margin-left:64.9pt;margin-top:21.45pt;width:.05pt;height: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Fc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wj&#10;RXqY0ePe61gajSeBoMG4AvwqtbWhRXpUL+ZJ028OKV11RLU8er+eDARnISJ5FxI2zkCZ3fBZM/Ah&#10;UCCydWxsH1ICD+gYh3K6DYUfPaJwOJtMMaJwPr6fzWd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">
                <v:stroke endarrow="block"/>
              </v:shape>
            </w:pict>
          </mc:Fallback>
        </mc:AlternateContent>
      </w:r>
    </w:p>
    <w:p w:rsidR="00DC606A" w:rsidRDefault="002B35E7" w:rsidP="00BB3FF2">
      <w:pPr>
        <w:ind w:left="-567" w:right="-567"/>
        <w:rPr>
          <w:i/>
          <w:sz w:val="32"/>
          <w:szCs w:val="32"/>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-386715</wp:posOffset>
                </wp:positionH>
                <wp:positionV relativeFrom="paragraph">
                  <wp:posOffset>229235</wp:posOffset>
                </wp:positionV>
                <wp:extent cx="2752725" cy="723900"/>
                <wp:effectExtent l="13335" t="6985" r="5715" b="12065"/>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390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BB3FF2">
                            <w:r>
                              <w:rPr>
                                <w:b/>
                              </w:rPr>
                              <w:t xml:space="preserve">Εάν γίνει επιβεβαίωση της καρδιακής ανεπάρκειας: </w:t>
                            </w:r>
                            <w:r>
                              <w:t>καθορισμός αιτιολογίας και έναρξη κατάλληλης θεραπείας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6" style="position:absolute;left:0;text-align:left;margin-left:-30.45pt;margin-top:18.05pt;width:216.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">
                <v:textbox>
                  <w:txbxContent>
                    <w:p w:rsidR="003F05A0" w:rsidRDefault="003F05A0" w:rsidP="00BB3FF2">
                      <w:r>
                        <w:rPr>
                          <w:b/>
                        </w:rPr>
                        <w:t xml:space="preserve">Εάν γίνει επιβεβαίωση της καρδιακής ανεπάρκειας: </w:t>
                      </w:r>
                      <w:r>
                        <w:t>καθορισμός αιτιολογίας και έναρξη κατάλληλης θεραπείας</w:t>
                      </w:r>
                    </w:p>
                  </w:txbxContent>
                </v:textbox>
              </v:roundrect>
            </w:pict>
          </mc:Fallback>
        </mc:AlternateContent>
      </w:r>
    </w:p>
    <w:p w:rsidR="00DC606A" w:rsidRDefault="00DC606A" w:rsidP="00BB3FF2">
      <w:pPr>
        <w:ind w:left="-567" w:right="-567"/>
        <w:rPr>
          <w:i/>
          <w:sz w:val="32"/>
          <w:szCs w:val="32"/>
        </w:rPr>
      </w:pPr>
    </w:p>
    <w:p w:rsidR="00DC606A" w:rsidRDefault="00DC606A" w:rsidP="00BB3FF2">
      <w:pPr>
        <w:ind w:left="-567" w:right="-567"/>
        <w:rPr>
          <w:i/>
          <w:sz w:val="32"/>
          <w:szCs w:val="32"/>
        </w:rPr>
      </w:pPr>
    </w:p>
    <w:p w:rsidR="00BB3FF2" w:rsidRPr="00B51921" w:rsidRDefault="00BB3FF2" w:rsidP="00BB3FF2">
      <w:pPr>
        <w:ind w:left="-567" w:right="-567"/>
        <w:rPr>
          <w:b/>
          <w:i/>
          <w:sz w:val="32"/>
          <w:szCs w:val="32"/>
        </w:rPr>
      </w:pPr>
      <w:r w:rsidRPr="00B51921">
        <w:rPr>
          <w:b/>
          <w:i/>
          <w:sz w:val="32"/>
          <w:szCs w:val="32"/>
        </w:rPr>
        <w:lastRenderedPageBreak/>
        <w:t>2.4 Διάγνωση καρδιακής ανεπάρκειας με διατηρημένο ΚΕ (</w:t>
      </w:r>
      <w:r w:rsidRPr="00B51921">
        <w:rPr>
          <w:b/>
          <w:i/>
          <w:sz w:val="32"/>
          <w:szCs w:val="32"/>
          <w:lang w:val="en-US"/>
        </w:rPr>
        <w:t>HFpEF</w:t>
      </w:r>
      <w:r w:rsidRPr="00B51921">
        <w:rPr>
          <w:b/>
          <w:i/>
          <w:sz w:val="32"/>
          <w:szCs w:val="32"/>
        </w:rPr>
        <w:t>)</w:t>
      </w:r>
    </w:p>
    <w:p w:rsidR="00BB3FF2" w:rsidRDefault="00BB3FF2" w:rsidP="00BB3FF2">
      <w:pPr>
        <w:ind w:left="-567" w:right="-567"/>
        <w:jc w:val="both"/>
        <w:rPr>
          <w:sz w:val="28"/>
          <w:szCs w:val="28"/>
        </w:rPr>
      </w:pPr>
      <w:r>
        <w:rPr>
          <w:sz w:val="28"/>
          <w:szCs w:val="28"/>
        </w:rPr>
        <w:t xml:space="preserve">Η διάγνωση της </w:t>
      </w:r>
      <w:r>
        <w:rPr>
          <w:sz w:val="28"/>
          <w:szCs w:val="28"/>
          <w:lang w:val="en-US"/>
        </w:rPr>
        <w:t>HFpEF</w:t>
      </w:r>
      <w:r>
        <w:rPr>
          <w:sz w:val="28"/>
          <w:szCs w:val="28"/>
        </w:rPr>
        <w:t xml:space="preserve"> αποτελεί πρόκληση καθώς το ΚΕ είναι φυσιολογικό και τα σημεία και συμπτώματα της καρδιακής ανεπάρκειας μπορεί να είναι μη ειδικά. Για τη διάγνωσή της απαιτούνται:</w:t>
      </w:r>
    </w:p>
    <w:p w:rsidR="00BB3FF2" w:rsidRDefault="00BB3FF2" w:rsidP="00BB3FF2">
      <w:pPr>
        <w:ind w:left="-567" w:right="-567"/>
        <w:rPr>
          <w:sz w:val="28"/>
          <w:szCs w:val="28"/>
        </w:rPr>
      </w:pPr>
      <w:r>
        <w:rPr>
          <w:sz w:val="28"/>
          <w:szCs w:val="28"/>
        </w:rPr>
        <w:t xml:space="preserve">-Συμπτώματα και σημεία καρδιακής ανεπάρκειας (βλ. </w:t>
      </w:r>
      <w:r>
        <w:rPr>
          <w:b/>
          <w:sz w:val="28"/>
          <w:szCs w:val="28"/>
        </w:rPr>
        <w:t>πίνακα 2.1</w:t>
      </w:r>
      <w:r>
        <w:rPr>
          <w:sz w:val="28"/>
          <w:szCs w:val="28"/>
        </w:rPr>
        <w:t xml:space="preserve">)                                            -Διατηρημένο ΚΕ &gt;50% (ή 40-49% για την καρδιακή ανεπάρκεια με ενδιάμεσο ΚΕ, </w:t>
      </w:r>
      <w:r>
        <w:rPr>
          <w:sz w:val="28"/>
          <w:szCs w:val="28"/>
          <w:lang w:val="en-US"/>
        </w:rPr>
        <w:t>HFmrEF</w:t>
      </w:r>
      <w:r>
        <w:rPr>
          <w:sz w:val="28"/>
          <w:szCs w:val="28"/>
        </w:rPr>
        <w:t>)                                                                                                                                         -Αυξημένα επίπεδα νατριουρητικών πεπτιδίων (</w:t>
      </w:r>
      <w:r>
        <w:rPr>
          <w:sz w:val="28"/>
          <w:szCs w:val="28"/>
          <w:lang w:val="en-US"/>
        </w:rPr>
        <w:t>BNP</w:t>
      </w:r>
      <w:r>
        <w:rPr>
          <w:sz w:val="28"/>
          <w:szCs w:val="28"/>
        </w:rPr>
        <w:t xml:space="preserve"> &gt;35 </w:t>
      </w:r>
      <w:r>
        <w:rPr>
          <w:sz w:val="28"/>
          <w:szCs w:val="28"/>
          <w:lang w:val="en-US"/>
        </w:rPr>
        <w:t>pg</w:t>
      </w:r>
      <w:r>
        <w:rPr>
          <w:sz w:val="28"/>
          <w:szCs w:val="28"/>
        </w:rPr>
        <w:t>/</w:t>
      </w:r>
      <w:r>
        <w:rPr>
          <w:sz w:val="28"/>
          <w:szCs w:val="28"/>
          <w:lang w:val="en-US"/>
        </w:rPr>
        <w:t>ml</w:t>
      </w:r>
      <w:r>
        <w:rPr>
          <w:sz w:val="28"/>
          <w:szCs w:val="28"/>
        </w:rPr>
        <w:t xml:space="preserve">,  </w:t>
      </w:r>
      <w:r>
        <w:rPr>
          <w:sz w:val="28"/>
          <w:szCs w:val="28"/>
          <w:lang w:val="en-US"/>
        </w:rPr>
        <w:t>NT</w:t>
      </w:r>
      <w:r>
        <w:rPr>
          <w:sz w:val="28"/>
          <w:szCs w:val="28"/>
        </w:rPr>
        <w:t>-</w:t>
      </w:r>
      <w:r>
        <w:rPr>
          <w:sz w:val="28"/>
          <w:szCs w:val="28"/>
          <w:lang w:val="en-US"/>
        </w:rPr>
        <w:t>proBNP</w:t>
      </w:r>
      <w:r>
        <w:rPr>
          <w:sz w:val="28"/>
          <w:szCs w:val="28"/>
        </w:rPr>
        <w:t xml:space="preserve"> &gt;125 </w:t>
      </w:r>
      <w:r>
        <w:rPr>
          <w:sz w:val="28"/>
          <w:szCs w:val="28"/>
          <w:lang w:val="en-US"/>
        </w:rPr>
        <w:t>pg</w:t>
      </w:r>
      <w:r>
        <w:rPr>
          <w:sz w:val="28"/>
          <w:szCs w:val="28"/>
        </w:rPr>
        <w:t>/</w:t>
      </w:r>
      <w:r>
        <w:rPr>
          <w:sz w:val="28"/>
          <w:szCs w:val="28"/>
          <w:lang w:val="en-US"/>
        </w:rPr>
        <w:t>ml</w:t>
      </w:r>
      <w:r>
        <w:rPr>
          <w:sz w:val="28"/>
          <w:szCs w:val="28"/>
        </w:rPr>
        <w:t>)                                                                                                                                             -Αντικειμενικά ευρήματα άλλων καρδιακών λειτουργικών ή δομικών διαταραχών υποκείμενης καρδιακής ανεπάρκειας (πχ υπερηχογραφικά ευρήματα που υποδηλώνουν διαστολική δυσλειτουργία)                                                                                                                                                            - Για την επιβεβαίωση της διάγνωσης μπορεί να χρειαστεί  περαιτέρω λειτουργικός έλεγχος (πχ υπέρηχος κατά τη διάρκεια άσκησης με εργομετρικό ποδήλατο) ή μέτρηση της υψηλών πιέσεων πλήρωσης της αριστερής κοιλίας με επεμβατικό τρόπο.</w:t>
      </w:r>
    </w:p>
    <w:p w:rsidR="00BB3FF2" w:rsidRDefault="00BB3FF2" w:rsidP="00BB3FF2">
      <w:pPr>
        <w:ind w:left="-567" w:right="-567"/>
        <w:rPr>
          <w:sz w:val="28"/>
          <w:szCs w:val="28"/>
        </w:rPr>
      </w:pPr>
    </w:p>
    <w:p w:rsidR="00BB3FF2" w:rsidRDefault="00BB3FF2" w:rsidP="00BB3FF2">
      <w:pPr>
        <w:ind w:left="-567" w:right="-567"/>
        <w:rPr>
          <w:b/>
          <w:sz w:val="36"/>
          <w:szCs w:val="36"/>
        </w:rPr>
      </w:pPr>
      <w:r w:rsidRPr="00B51921">
        <w:rPr>
          <w:b/>
          <w:sz w:val="36"/>
          <w:szCs w:val="36"/>
          <w:highlight w:val="lightGray"/>
        </w:rPr>
        <w:t>3. Καρδιακή απεικόνιση και άλλες διαγνωστικές εξετάσεις</w:t>
      </w:r>
    </w:p>
    <w:p w:rsidR="00BB3FF2" w:rsidRDefault="00BB3FF2" w:rsidP="00BB3FF2">
      <w:pPr>
        <w:ind w:left="-567" w:right="-567" w:firstLine="567"/>
        <w:jc w:val="both"/>
        <w:rPr>
          <w:sz w:val="28"/>
          <w:szCs w:val="28"/>
        </w:rPr>
      </w:pPr>
      <w:r>
        <w:rPr>
          <w:sz w:val="28"/>
          <w:szCs w:val="28"/>
        </w:rPr>
        <w:t>Η καρδιακή απεικόνιση παίζει κεντρικό ρόλο στη διάγνωση της καρδιακής ανεπάρκειας και την καθοδήγηση της θεραπείας. Από τις διαθέσιμες απεικονιστικές μεθόδους, ο υπέρηχος καρδιάς, είναι η μέθοδος εκλογής για τη διάγνωση σε ασθενείς στους οποίους υποπτευόμαστε καρδιακή ανεπάρκεια. καθώς είναι εύκολα διαθέσιμη και χαρακτηρίζεται από ακρίβεια, ασφάλεια και χαμηλό κόστος.</w:t>
      </w:r>
    </w:p>
    <w:p w:rsidR="00BB3FF2" w:rsidRDefault="00BB3FF2" w:rsidP="00BB3FF2">
      <w:pPr>
        <w:ind w:left="-567" w:right="-567" w:firstLine="567"/>
        <w:jc w:val="both"/>
        <w:rPr>
          <w:sz w:val="28"/>
          <w:szCs w:val="28"/>
        </w:rPr>
      </w:pPr>
      <w:r>
        <w:rPr>
          <w:sz w:val="28"/>
          <w:szCs w:val="28"/>
        </w:rPr>
        <w:t>Άλλες απεικονιστικές διαγνωστικές εξετάσεις είναι συμπληρωματικές και γίνονται όταν υπάρχει σαφής ένδειξη και με στόχο να απαντηθούν συγκεκριμένα κλινικά ερωτήματα.</w:t>
      </w:r>
    </w:p>
    <w:p w:rsidR="00BB3FF2" w:rsidRDefault="00BB3FF2" w:rsidP="00BB3FF2">
      <w:pPr>
        <w:ind w:left="-567" w:right="-567"/>
        <w:jc w:val="both"/>
        <w:rPr>
          <w:sz w:val="28"/>
          <w:szCs w:val="28"/>
        </w:rPr>
      </w:pPr>
    </w:p>
    <w:p w:rsidR="00BB3FF2" w:rsidRPr="00B51921" w:rsidRDefault="00BB3FF2" w:rsidP="00BB3FF2">
      <w:pPr>
        <w:ind w:left="-567" w:right="-567"/>
        <w:rPr>
          <w:b/>
          <w:i/>
          <w:sz w:val="32"/>
          <w:szCs w:val="32"/>
        </w:rPr>
      </w:pPr>
      <w:r w:rsidRPr="00B51921">
        <w:rPr>
          <w:b/>
          <w:i/>
          <w:sz w:val="32"/>
          <w:szCs w:val="32"/>
        </w:rPr>
        <w:t>3.1 Ακτινογραφία θώρακος</w:t>
      </w:r>
    </w:p>
    <w:p w:rsidR="00BB3FF2" w:rsidRDefault="00BB3FF2" w:rsidP="00BB3FF2">
      <w:pPr>
        <w:ind w:left="-567" w:right="-567"/>
        <w:jc w:val="both"/>
        <w:rPr>
          <w:sz w:val="28"/>
          <w:szCs w:val="28"/>
        </w:rPr>
      </w:pPr>
      <w:r>
        <w:rPr>
          <w:sz w:val="28"/>
          <w:szCs w:val="28"/>
        </w:rPr>
        <w:lastRenderedPageBreak/>
        <w:t xml:space="preserve">Σύνηθες ακτινολογικό εύρημα της καρδιακής ανεπάρκειας είναι η καρδιομεγαλία, αν και ένα φυσιολογικό μέγεθος δεν αποκλείει τη συστολική ή διαστολική δυσλειτουργία. Επίσης, μπορεί να απεικονιστεί η συμφόρηση των πνευμόνων με χαρακτηριστικά ευρήματα τη διάταση των πυλών, τη διάταση των φλεβών και την εμφάνιση οιδήματος του διάμεσου χώρου (γραμμές </w:t>
      </w:r>
      <w:r>
        <w:rPr>
          <w:sz w:val="28"/>
          <w:szCs w:val="28"/>
          <w:lang w:val="en-US"/>
        </w:rPr>
        <w:t>Kerley</w:t>
      </w:r>
      <w:r>
        <w:rPr>
          <w:sz w:val="28"/>
          <w:szCs w:val="28"/>
        </w:rPr>
        <w:t>). Συχνά παρατηρείται αναστροφή αιμάτωσης του πνεύμονα προς τους άνω λοβούς και ελεύθερο υγρό στα ημιδιαφράγματα (πλευριτικό) και στις μεσολόβιες σχισμές των πνευμόνων. Επίσης, η ακτινογραφία θώρακος χρησιμεύει στη διάγνωση άλλων παθήσεων που μπορεί να προκαλούν τα συμπτώματα του ασθενούς, όπως κακοήθεια ή διάμεση πνευμονοπάθεια.</w:t>
      </w:r>
    </w:p>
    <w:p w:rsidR="00BB3FF2" w:rsidRDefault="00BB3FF2" w:rsidP="00BB3FF2">
      <w:pPr>
        <w:ind w:left="-567" w:right="-567"/>
        <w:jc w:val="both"/>
        <w:rPr>
          <w:sz w:val="28"/>
          <w:szCs w:val="28"/>
        </w:rPr>
      </w:pPr>
    </w:p>
    <w:p w:rsidR="00BB3FF2" w:rsidRPr="00B51921" w:rsidRDefault="00BB3FF2" w:rsidP="00BB3FF2">
      <w:pPr>
        <w:ind w:left="-567" w:right="-567"/>
        <w:rPr>
          <w:b/>
          <w:i/>
          <w:sz w:val="32"/>
          <w:szCs w:val="32"/>
        </w:rPr>
      </w:pPr>
      <w:r w:rsidRPr="00B51921">
        <w:rPr>
          <w:b/>
          <w:i/>
          <w:sz w:val="32"/>
          <w:szCs w:val="32"/>
        </w:rPr>
        <w:t>3.2 Διοισοφάγειο υπερηχογράφημα καρδιάς</w:t>
      </w:r>
    </w:p>
    <w:p w:rsidR="00BB3FF2" w:rsidRDefault="00BB3FF2" w:rsidP="00BB3FF2">
      <w:pPr>
        <w:ind w:left="-567" w:right="-567"/>
        <w:jc w:val="both"/>
        <w:rPr>
          <w:sz w:val="28"/>
          <w:szCs w:val="28"/>
        </w:rPr>
      </w:pPr>
      <w:r>
        <w:rPr>
          <w:sz w:val="28"/>
          <w:szCs w:val="28"/>
        </w:rPr>
        <w:t>Δεν απαιτείται ως εξέταση ρουτίνας στην εκτίμηση της καρδιακής ανεπάρκειας. Ωστόσο, μπορεί να αποδειχθεί χρήσιμο σε ειδικές περιπτώσεις, όπως σε ασθενείς, με βαλβιδοπάθεια, μευποψία αορτικού διαχωρισμού, ενδοκαρδίτιδας ή συγγενούς καρδιοπάθειας, καθώς και στον αποκλεισμό παρουσίας θρόμβου εντός του αριστερού κόλπου σε ασθενείς με κολπική μαρμαρυγή στους οποίους απαιτείται καρδιομετατροπή.</w:t>
      </w:r>
    </w:p>
    <w:p w:rsidR="00BB3FF2" w:rsidRDefault="00BB3FF2" w:rsidP="00BB3FF2">
      <w:pPr>
        <w:ind w:left="-567" w:right="-567"/>
        <w:rPr>
          <w:sz w:val="28"/>
          <w:szCs w:val="28"/>
        </w:rPr>
      </w:pPr>
    </w:p>
    <w:p w:rsidR="00BB3FF2" w:rsidRPr="00B51921" w:rsidRDefault="00BB3FF2" w:rsidP="00BB3FF2">
      <w:pPr>
        <w:ind w:left="-567" w:right="-567"/>
        <w:rPr>
          <w:b/>
          <w:i/>
          <w:sz w:val="32"/>
          <w:szCs w:val="32"/>
        </w:rPr>
      </w:pPr>
      <w:r w:rsidRPr="00B51921">
        <w:rPr>
          <w:b/>
          <w:i/>
          <w:sz w:val="32"/>
          <w:szCs w:val="32"/>
        </w:rPr>
        <w:t>3.3 Δυναμικό υπερηχογράφημα καρδιάς</w:t>
      </w:r>
    </w:p>
    <w:p w:rsidR="00BB3FF2" w:rsidRDefault="00BB3FF2" w:rsidP="00BB3FF2">
      <w:pPr>
        <w:ind w:left="-567" w:right="-567"/>
        <w:jc w:val="both"/>
        <w:rPr>
          <w:sz w:val="28"/>
          <w:szCs w:val="28"/>
        </w:rPr>
      </w:pPr>
      <w:r>
        <w:rPr>
          <w:sz w:val="28"/>
          <w:szCs w:val="28"/>
        </w:rPr>
        <w:t xml:space="preserve"> Μπορεί να χρησιμοποιηθεί για την εκτίμηση προκλητής ισχαιμίας, βιωσιμότητας μυοκαρδίου ή βαρύτητας μίας βαλβιδοπάθειας. Εφαρμόζεται είτε φαρμακευτικά είτε με σωματική κόπωση. </w:t>
      </w:r>
    </w:p>
    <w:p w:rsidR="00BB3FF2" w:rsidRDefault="00BB3FF2" w:rsidP="00BB3FF2">
      <w:pPr>
        <w:ind w:left="-567" w:right="-567"/>
        <w:jc w:val="both"/>
        <w:rPr>
          <w:sz w:val="28"/>
          <w:szCs w:val="28"/>
        </w:rPr>
      </w:pPr>
    </w:p>
    <w:p w:rsidR="00BB3FF2" w:rsidRPr="00B51921" w:rsidRDefault="00BB3FF2" w:rsidP="00BB3FF2">
      <w:pPr>
        <w:ind w:left="-567" w:right="-567"/>
        <w:rPr>
          <w:b/>
          <w:i/>
          <w:sz w:val="32"/>
          <w:szCs w:val="32"/>
        </w:rPr>
      </w:pPr>
      <w:r w:rsidRPr="00B51921">
        <w:rPr>
          <w:b/>
          <w:i/>
          <w:sz w:val="32"/>
          <w:szCs w:val="32"/>
        </w:rPr>
        <w:t>3.4 Μαγνητική τομογραφία καρδιάς</w:t>
      </w:r>
    </w:p>
    <w:p w:rsidR="00BB3FF2" w:rsidRDefault="00BB3FF2" w:rsidP="00BB3FF2">
      <w:pPr>
        <w:ind w:left="-567" w:right="-567"/>
        <w:jc w:val="both"/>
        <w:rPr>
          <w:sz w:val="28"/>
          <w:szCs w:val="28"/>
        </w:rPr>
      </w:pPr>
      <w:r>
        <w:rPr>
          <w:sz w:val="28"/>
          <w:szCs w:val="28"/>
        </w:rPr>
        <w:t xml:space="preserve">Θεωρείται η καλύτερη εναλλακτική απεικονιστική μέθοδος σε ασθενείς με μη διαγνωστικά υπερηχοκαρδιογραφικά ευρήματα (κυρίως για την απεικόνιση της δεξιάς κοιλίας) και είναι η εξέταση εκλογής σε ασθενείς με σύμπλοκες συγγενείς καρδιοπάθειες. Επίσης, μπορεί να συμβάλλει στον καθορισμό της αιτιολογίας της καρδιακής ανεπάρκειας ιδιαίτερα στην μυοκαρδίτιδα, την αμυλοείδωση, τη </w:t>
      </w:r>
      <w:r>
        <w:rPr>
          <w:sz w:val="28"/>
          <w:szCs w:val="28"/>
        </w:rPr>
        <w:lastRenderedPageBreak/>
        <w:t>σαρκοείδωση και άλλες σπανιότερες παθήσεις. Ωστόσο, υπάρχουν περιορισμοί στη χρήση της καθώς είναι μια εξέταση που δεν είναι εύκολα διαθέσιμη, απαιτεί εξειδικευμένο προσωπικό, έχει υψηλό κόστος και αμφισβητείται η ασφάλειά της σε ασθενείς με μεταλλικά εμφυτεύματα (πχ μεταλλικές βαλβίδες).</w:t>
      </w:r>
    </w:p>
    <w:p w:rsidR="00BB3FF2" w:rsidRPr="00B51921" w:rsidRDefault="00BB3FF2" w:rsidP="00BB3FF2">
      <w:pPr>
        <w:ind w:left="-567" w:right="-567"/>
        <w:jc w:val="both"/>
        <w:rPr>
          <w:b/>
          <w:sz w:val="28"/>
          <w:szCs w:val="28"/>
        </w:rPr>
      </w:pPr>
    </w:p>
    <w:p w:rsidR="00BB3FF2" w:rsidRPr="00B51921" w:rsidRDefault="00BB3FF2" w:rsidP="00BB3FF2">
      <w:pPr>
        <w:ind w:left="-567" w:right="-567"/>
        <w:rPr>
          <w:b/>
          <w:i/>
          <w:sz w:val="32"/>
          <w:szCs w:val="32"/>
        </w:rPr>
      </w:pPr>
      <w:r w:rsidRPr="00B51921">
        <w:rPr>
          <w:b/>
          <w:i/>
          <w:sz w:val="32"/>
          <w:szCs w:val="32"/>
        </w:rPr>
        <w:t>3.5 Σπινθηρογράφημα αιμάτωσης μυοκαρδίου (</w:t>
      </w:r>
      <w:r w:rsidRPr="00B51921">
        <w:rPr>
          <w:b/>
          <w:i/>
          <w:sz w:val="32"/>
          <w:szCs w:val="32"/>
          <w:lang w:val="en-US"/>
        </w:rPr>
        <w:t>SPECT</w:t>
      </w:r>
      <w:r w:rsidRPr="00B51921">
        <w:rPr>
          <w:b/>
          <w:i/>
          <w:sz w:val="32"/>
          <w:szCs w:val="32"/>
        </w:rPr>
        <w:t>) και Τομογραφία εκπομπής ποζιτρονίων (</w:t>
      </w:r>
      <w:r w:rsidRPr="00B51921">
        <w:rPr>
          <w:b/>
          <w:i/>
          <w:sz w:val="32"/>
          <w:szCs w:val="32"/>
          <w:lang w:val="en-US"/>
        </w:rPr>
        <w:t>PET</w:t>
      </w:r>
      <w:r w:rsidRPr="00B51921">
        <w:rPr>
          <w:b/>
          <w:i/>
          <w:sz w:val="32"/>
          <w:szCs w:val="32"/>
        </w:rPr>
        <w:t>)</w:t>
      </w:r>
    </w:p>
    <w:p w:rsidR="00BB3FF2" w:rsidRDefault="00BB3FF2" w:rsidP="00BB3FF2">
      <w:pPr>
        <w:ind w:left="-567" w:right="-567"/>
        <w:jc w:val="both"/>
        <w:rPr>
          <w:sz w:val="28"/>
          <w:szCs w:val="28"/>
        </w:rPr>
      </w:pPr>
      <w:r>
        <w:rPr>
          <w:sz w:val="28"/>
          <w:szCs w:val="28"/>
        </w:rPr>
        <w:t xml:space="preserve">Χρησιμεύουν στην εκτίμηση της ισχαιμίας και της βιωσιμότητας του μυοκαρδίου αλλά εκθέτουν τον ασθενή σε ακτινοβολία. Ειδικότερα το </w:t>
      </w:r>
      <w:r>
        <w:rPr>
          <w:sz w:val="28"/>
          <w:szCs w:val="28"/>
          <w:lang w:val="en-US"/>
        </w:rPr>
        <w:t>PET</w:t>
      </w:r>
      <w:r>
        <w:rPr>
          <w:sz w:val="28"/>
          <w:szCs w:val="28"/>
        </w:rPr>
        <w:t xml:space="preserve"> έχει περιορισμένη διαθεσιμότητα και υψηλό κόστος.</w:t>
      </w:r>
    </w:p>
    <w:p w:rsidR="00BB3FF2" w:rsidRDefault="00BB3FF2" w:rsidP="00BB3FF2">
      <w:pPr>
        <w:ind w:left="-567" w:right="-567"/>
        <w:jc w:val="both"/>
        <w:rPr>
          <w:sz w:val="28"/>
          <w:szCs w:val="28"/>
        </w:rPr>
      </w:pPr>
    </w:p>
    <w:p w:rsidR="00BB3FF2" w:rsidRPr="00B51921" w:rsidRDefault="00BB3FF2" w:rsidP="00BB3FF2">
      <w:pPr>
        <w:ind w:left="-567" w:right="-567"/>
        <w:rPr>
          <w:b/>
          <w:i/>
          <w:sz w:val="32"/>
          <w:szCs w:val="32"/>
        </w:rPr>
      </w:pPr>
      <w:r w:rsidRPr="00B51921">
        <w:rPr>
          <w:b/>
          <w:i/>
          <w:sz w:val="32"/>
          <w:szCs w:val="32"/>
        </w:rPr>
        <w:t>3.6 Στεφανιογραφία</w:t>
      </w:r>
    </w:p>
    <w:p w:rsidR="00BB3FF2" w:rsidRDefault="00BB3FF2" w:rsidP="00BB3FF2">
      <w:pPr>
        <w:ind w:left="-567" w:right="-567"/>
        <w:jc w:val="both"/>
        <w:rPr>
          <w:sz w:val="28"/>
          <w:szCs w:val="28"/>
        </w:rPr>
      </w:pPr>
      <w:r>
        <w:rPr>
          <w:sz w:val="28"/>
          <w:szCs w:val="28"/>
        </w:rPr>
        <w:t>Ενδείκνυται σε ασθενείς με καρδιακή ανεπάρκεια που παρουσιάζουν στηθάγχη ανθεκτική στη φαρμακευτική αγωγή και σε ασθενείς που έχουν επιζήσει από αιφνίδιο καρδιακό θάνατο ή έχουν ιστορικό συμπτωματικής κοιλιακής αρρυθμίας. Επίσης, ενδείκνυται σε ασθενείς με καρδιακή ανεπάρκεια και μέτριαέως υψηλή πιθανότητα στεφανιαίας νόσου, καθώς και σε εμφάνιση ισχαιμίας κατά τη λειτουργική δοκιμασία. προκειμένου να  αποδειχθεί η ισχαιμική αιτιολογία της καρδιακής ανεπάρκειας και να καθορισθεί η σοβαρότητα της στεφανιαίας νόσου.</w:t>
      </w:r>
    </w:p>
    <w:p w:rsidR="00BB3FF2" w:rsidRDefault="00BB3FF2" w:rsidP="00BB3FF2">
      <w:pPr>
        <w:ind w:left="-567" w:right="-567"/>
        <w:rPr>
          <w:sz w:val="28"/>
          <w:szCs w:val="28"/>
        </w:rPr>
      </w:pPr>
    </w:p>
    <w:p w:rsidR="00BB3FF2" w:rsidRPr="00B51921" w:rsidRDefault="00BB3FF2" w:rsidP="00BB3FF2">
      <w:pPr>
        <w:ind w:left="-567" w:right="-567"/>
        <w:rPr>
          <w:b/>
          <w:i/>
          <w:sz w:val="32"/>
          <w:szCs w:val="32"/>
        </w:rPr>
      </w:pPr>
      <w:r w:rsidRPr="00B51921">
        <w:rPr>
          <w:b/>
          <w:i/>
          <w:sz w:val="32"/>
          <w:szCs w:val="32"/>
        </w:rPr>
        <w:t>3.7 Αξονική τομογραφία καρδιάς</w:t>
      </w:r>
    </w:p>
    <w:p w:rsidR="00BB3FF2" w:rsidRDefault="00BB3FF2" w:rsidP="00BB3FF2">
      <w:pPr>
        <w:ind w:left="-567" w:right="-567"/>
        <w:jc w:val="both"/>
        <w:rPr>
          <w:sz w:val="28"/>
          <w:szCs w:val="28"/>
        </w:rPr>
      </w:pPr>
      <w:r>
        <w:rPr>
          <w:sz w:val="28"/>
          <w:szCs w:val="28"/>
        </w:rPr>
        <w:t>Χρησιμοποιείται εναλλακτικά για την απεικόνιση της ανατομίας των στεφανιαίων αγγείων, προκειμένου να αποφευχθούν οι επεμβατικές μέθοδοι σε ασθενείς με χαμηλή-μέτρια πιθανότητα να έχουν στεφανιαία νόσο ή σε ασθενείς με αμφίβολα ευρήματα λειτουργικών δοκιμασιών. Στόχος είναι να αποκλειστεί η στεφανιαία νόσος ως αιτία της καρδιακής ανεπάρκειας.</w:t>
      </w:r>
    </w:p>
    <w:p w:rsidR="00BB3FF2" w:rsidRDefault="00BB3FF2" w:rsidP="00BB3FF2">
      <w:pPr>
        <w:ind w:left="-567" w:right="-567"/>
        <w:rPr>
          <w:sz w:val="28"/>
          <w:szCs w:val="28"/>
        </w:rPr>
      </w:pPr>
    </w:p>
    <w:p w:rsidR="00BB3FF2" w:rsidRPr="00B51921" w:rsidRDefault="00BB3FF2" w:rsidP="00BB3FF2">
      <w:pPr>
        <w:ind w:left="-567" w:right="-567"/>
        <w:rPr>
          <w:b/>
          <w:i/>
          <w:sz w:val="32"/>
          <w:szCs w:val="32"/>
        </w:rPr>
      </w:pPr>
      <w:r w:rsidRPr="00B51921">
        <w:rPr>
          <w:b/>
          <w:i/>
          <w:sz w:val="32"/>
          <w:szCs w:val="32"/>
        </w:rPr>
        <w:t>3.8 Άλλες διαγνωστικές εξετάσεις</w:t>
      </w:r>
    </w:p>
    <w:p w:rsidR="00BB3FF2" w:rsidRPr="00654BD9" w:rsidRDefault="00BB3FF2" w:rsidP="00654BD9">
      <w:pPr>
        <w:ind w:left="-567" w:right="-567"/>
        <w:jc w:val="both"/>
        <w:rPr>
          <w:sz w:val="28"/>
          <w:szCs w:val="28"/>
        </w:rPr>
      </w:pPr>
      <w:r>
        <w:rPr>
          <w:sz w:val="28"/>
          <w:szCs w:val="28"/>
        </w:rPr>
        <w:lastRenderedPageBreak/>
        <w:t>Δοκιμασία κοπώσεως, αριστερός και δεξιός καθετηριασμός, βιοψία μυοκαρδίου είναι εξετάσεις που διενεργούνται βάσει ενδείξεων σε συγκεκριμένους ασθενείς με καρδιακή ανεπάρκεια και μπορεί να δώσουν απαντήσεις σε κλινικά και διαφοροδιαγνωστικά ερωτήματα. Γενετικός έλεγχος συνιστάται σε ασθενείς με μυοκαρδιοπάθειες (υπερτροφική, διατατική, αρρυθμιογόνο δυσπλασία δεξιάς κοιλίας).</w:t>
      </w:r>
    </w:p>
    <w:p w:rsidR="00BB3FF2" w:rsidRPr="00EA761E" w:rsidRDefault="00BB3FF2" w:rsidP="00654BD9">
      <w:pPr>
        <w:ind w:left="-567" w:right="-567"/>
        <w:jc w:val="both"/>
        <w:rPr>
          <w:sz w:val="28"/>
          <w:szCs w:val="28"/>
        </w:rPr>
      </w:pPr>
      <w:r>
        <w:rPr>
          <w:sz w:val="28"/>
          <w:szCs w:val="28"/>
        </w:rPr>
        <w:t xml:space="preserve">Στην αρχική εκτίμηση όλων των ασθενών με καρδιακή ανεπάρκεια, εκτός από τη λήψη ιστορικού και τη φυσική εξέταση, πρέπει να συμπεριλαμβάνεται εργαστηριακός έλεγχος (με προσδιορισμό γενικής αίματος, καλίου, νατρίου, ουρίας, κρεατινίνης, </w:t>
      </w:r>
      <w:r>
        <w:rPr>
          <w:sz w:val="28"/>
          <w:szCs w:val="28"/>
          <w:lang w:val="en-US"/>
        </w:rPr>
        <w:t>GFR</w:t>
      </w:r>
      <w:r>
        <w:rPr>
          <w:sz w:val="28"/>
          <w:szCs w:val="28"/>
        </w:rPr>
        <w:t xml:space="preserve">, ηπατικής βιοχημείας [χολερυθρίνη, </w:t>
      </w:r>
      <w:r>
        <w:rPr>
          <w:sz w:val="28"/>
          <w:szCs w:val="28"/>
          <w:lang w:val="en-US"/>
        </w:rPr>
        <w:t>SGOT</w:t>
      </w:r>
      <w:r>
        <w:rPr>
          <w:sz w:val="28"/>
          <w:szCs w:val="28"/>
        </w:rPr>
        <w:t xml:space="preserve">, </w:t>
      </w:r>
      <w:r>
        <w:rPr>
          <w:sz w:val="28"/>
          <w:szCs w:val="28"/>
          <w:lang w:val="en-US"/>
        </w:rPr>
        <w:t>SGPT</w:t>
      </w:r>
      <w:r>
        <w:rPr>
          <w:sz w:val="28"/>
          <w:szCs w:val="28"/>
        </w:rPr>
        <w:t>, γ-</w:t>
      </w:r>
      <w:r>
        <w:rPr>
          <w:sz w:val="28"/>
          <w:szCs w:val="28"/>
          <w:lang w:val="en-US"/>
        </w:rPr>
        <w:t>GT</w:t>
      </w:r>
      <w:r>
        <w:rPr>
          <w:sz w:val="28"/>
          <w:szCs w:val="28"/>
        </w:rPr>
        <w:t xml:space="preserve">], γλυκόζης, </w:t>
      </w:r>
      <w:r>
        <w:rPr>
          <w:sz w:val="28"/>
          <w:szCs w:val="28"/>
          <w:lang w:val="en-US"/>
        </w:rPr>
        <w:t>HbA</w:t>
      </w:r>
      <w:r>
        <w:rPr>
          <w:sz w:val="28"/>
          <w:szCs w:val="28"/>
        </w:rPr>
        <w:t>1</w:t>
      </w:r>
      <w:r>
        <w:rPr>
          <w:sz w:val="28"/>
          <w:szCs w:val="28"/>
          <w:lang w:val="en-US"/>
        </w:rPr>
        <w:t>c</w:t>
      </w:r>
      <w:r>
        <w:rPr>
          <w:sz w:val="28"/>
          <w:szCs w:val="28"/>
        </w:rPr>
        <w:t xml:space="preserve">, λιπιδαιμικού προφίλ, </w:t>
      </w:r>
      <w:r>
        <w:rPr>
          <w:sz w:val="28"/>
          <w:szCs w:val="28"/>
          <w:lang w:val="en-US"/>
        </w:rPr>
        <w:t>TSH</w:t>
      </w:r>
      <w:r>
        <w:rPr>
          <w:sz w:val="28"/>
          <w:szCs w:val="28"/>
        </w:rPr>
        <w:t xml:space="preserve">, φερριτίνης, </w:t>
      </w:r>
      <w:r>
        <w:rPr>
          <w:sz w:val="28"/>
          <w:szCs w:val="28"/>
          <w:lang w:val="en-US"/>
        </w:rPr>
        <w:t>TIBC</w:t>
      </w:r>
      <w:r>
        <w:rPr>
          <w:sz w:val="28"/>
          <w:szCs w:val="28"/>
        </w:rPr>
        <w:t>, νατριουρητικά πεπτίδια), ΗΚΓ 12-απαγωγών, διαθωρακικό υπερηχογράφημα καρδίας καιακτινογραφία θώρακος. Οι υπόλοιπες διαγνωστικές εξετάσεις που προαναφέρθηκαν δεν αποτελούν εξετάσεις ρουτίνας και διενεργούνται βάσει συγκεκριμένων ενδείξεων.</w:t>
      </w:r>
    </w:p>
    <w:p w:rsidR="00654BD9" w:rsidRPr="00EA761E" w:rsidRDefault="00654BD9" w:rsidP="00654BD9">
      <w:pPr>
        <w:ind w:left="-567" w:right="-567"/>
        <w:jc w:val="both"/>
        <w:rPr>
          <w:sz w:val="28"/>
          <w:szCs w:val="28"/>
        </w:rPr>
      </w:pPr>
    </w:p>
    <w:p w:rsidR="00654BD9" w:rsidRPr="00654BD9" w:rsidRDefault="00654BD9" w:rsidP="00654BD9">
      <w:pPr>
        <w:ind w:left="-567" w:right="-567"/>
        <w:rPr>
          <w:b/>
          <w:sz w:val="36"/>
          <w:szCs w:val="36"/>
        </w:rPr>
      </w:pPr>
      <w:r w:rsidRPr="00B51921">
        <w:rPr>
          <w:b/>
          <w:sz w:val="36"/>
          <w:szCs w:val="36"/>
          <w:highlight w:val="lightGray"/>
        </w:rPr>
        <w:t>4. Φαρμακευτική θεραπεία καρδιακής ανεπάρκειας με μειωμένο κλάσμα εξωθήσεως (HFrEF)</w:t>
      </w:r>
    </w:p>
    <w:p w:rsidR="00654BD9" w:rsidRPr="00B51921" w:rsidRDefault="00654BD9" w:rsidP="00654BD9">
      <w:pPr>
        <w:ind w:left="-567" w:right="-567"/>
        <w:rPr>
          <w:b/>
          <w:i/>
          <w:sz w:val="32"/>
          <w:szCs w:val="32"/>
        </w:rPr>
      </w:pPr>
      <w:r w:rsidRPr="00B51921">
        <w:rPr>
          <w:b/>
          <w:i/>
          <w:sz w:val="32"/>
          <w:szCs w:val="32"/>
        </w:rPr>
        <w:t>4.1 Στόχοι της θεραπείας στην καρδιακή ανεπάρκεια</w:t>
      </w:r>
    </w:p>
    <w:p w:rsidR="00654BD9" w:rsidRPr="00654BD9" w:rsidRDefault="00654BD9" w:rsidP="00654BD9">
      <w:pPr>
        <w:ind w:left="-567" w:right="-567"/>
        <w:jc w:val="both"/>
        <w:rPr>
          <w:sz w:val="28"/>
          <w:szCs w:val="28"/>
        </w:rPr>
      </w:pPr>
      <w:r>
        <w:rPr>
          <w:sz w:val="28"/>
          <w:szCs w:val="28"/>
        </w:rPr>
        <w:t xml:space="preserve">Η θεραπεία σε ασθενείς με καρδιακή ανεπάρκεια στοχεύει  στη βελτίωση της κλινικής τους κατάστασης, της λειτουργικής τους ικανότητας και της ποιότητας ζωής τους,  στο να αποτρέψει τις νοσηλείες σε νοσοκομεία και να μειώσει τη θνητότητα. </w:t>
      </w:r>
    </w:p>
    <w:p w:rsidR="00654BD9" w:rsidRPr="00B51921" w:rsidRDefault="00654BD9" w:rsidP="00654BD9">
      <w:pPr>
        <w:ind w:left="-567" w:right="-567"/>
        <w:rPr>
          <w:b/>
          <w:i/>
          <w:sz w:val="32"/>
          <w:szCs w:val="32"/>
        </w:rPr>
      </w:pPr>
      <w:r w:rsidRPr="00B51921">
        <w:rPr>
          <w:b/>
          <w:i/>
          <w:sz w:val="32"/>
          <w:szCs w:val="32"/>
        </w:rPr>
        <w:t xml:space="preserve">4.2 Θεραπείες που συνιστώνται σε όλους τους συμπτωματικούς ασθενείς με </w:t>
      </w:r>
      <w:r w:rsidRPr="00B51921">
        <w:rPr>
          <w:b/>
          <w:i/>
          <w:sz w:val="32"/>
          <w:szCs w:val="32"/>
          <w:lang w:val="en-US"/>
        </w:rPr>
        <w:t>HFrEF</w:t>
      </w:r>
    </w:p>
    <w:p w:rsidR="00654BD9" w:rsidRDefault="00654BD9" w:rsidP="00654BD9">
      <w:pPr>
        <w:ind w:left="-567" w:right="-567"/>
        <w:rPr>
          <w:i/>
          <w:sz w:val="28"/>
          <w:szCs w:val="28"/>
        </w:rPr>
      </w:pPr>
      <w:r>
        <w:rPr>
          <w:i/>
          <w:sz w:val="28"/>
          <w:szCs w:val="28"/>
        </w:rPr>
        <w:t>4.2.1 Αναστολείς του μετατρεπτικού ενζύμου της αγγειοτενσίνης (α-ΜΕΑ)</w:t>
      </w:r>
    </w:p>
    <w:p w:rsidR="00654BD9" w:rsidRDefault="00654BD9" w:rsidP="00654BD9">
      <w:pPr>
        <w:ind w:left="-567" w:right="-567"/>
        <w:jc w:val="both"/>
        <w:rPr>
          <w:sz w:val="28"/>
          <w:szCs w:val="28"/>
        </w:rPr>
      </w:pPr>
      <w:r>
        <w:rPr>
          <w:sz w:val="28"/>
          <w:szCs w:val="28"/>
        </w:rPr>
        <w:t xml:space="preserve">Οι α-ΜΕΑ μειώνουν τη θνητότητα και νοσηρότητα σε ασθενείς με </w:t>
      </w:r>
      <w:r>
        <w:rPr>
          <w:sz w:val="28"/>
          <w:szCs w:val="28"/>
          <w:lang w:val="en-US"/>
        </w:rPr>
        <w:t>HFrEF</w:t>
      </w:r>
      <w:r>
        <w:rPr>
          <w:sz w:val="28"/>
          <w:szCs w:val="28"/>
        </w:rPr>
        <w:t xml:space="preserve"> και ενδείκνυνται σε όλους τους συμπτωματικούς ασθενείς εκτός και αν δεν μπορούν να γίνουν ανεκτοί ή αντενδείκνυνται για άλλους λόγους. Πρέπει να τιτλοποιούνται στις μέγιστες ανεκτές δόσεις με στόχο να επιτύχουν επαρκή καταστολή του άξονα </w:t>
      </w:r>
      <w:r>
        <w:rPr>
          <w:sz w:val="28"/>
          <w:szCs w:val="28"/>
        </w:rPr>
        <w:lastRenderedPageBreak/>
        <w:t xml:space="preserve">ρενίνης-αγγειοτενσίνης-αλδοστερόνης. Επίσης, ενδείκνυνται και σε ασθενείς με ασυμπτωματική συστολική δυσλειτουργία της αριστερής κοιλίας καθώς μειώνουν τον κίνδυνο ανάπτυξης καρδιακής ανεπάρκειας, νοσηλειών και θανάτου. Αντενδείκυνται σε ιστορικό αγγειοοιδήματος, αλλεργικής αντίδρασης σε α-ΜΕΑ, αμφοτερόπλευρης στένωσης νεφρικών αρτηριών και σε κύηση, υπερκαλιαμία (Κ+ ορού &gt; 5,5 </w:t>
      </w:r>
      <w:r>
        <w:rPr>
          <w:sz w:val="28"/>
          <w:szCs w:val="28"/>
          <w:lang w:val="en-US"/>
        </w:rPr>
        <w:t>mmol</w:t>
      </w:r>
      <w:r>
        <w:rPr>
          <w:sz w:val="28"/>
          <w:szCs w:val="28"/>
        </w:rPr>
        <w:t>/</w:t>
      </w:r>
      <w:r>
        <w:rPr>
          <w:sz w:val="28"/>
          <w:szCs w:val="28"/>
          <w:lang w:val="en-US"/>
        </w:rPr>
        <w:t>L</w:t>
      </w:r>
      <w:r>
        <w:rPr>
          <w:sz w:val="28"/>
          <w:szCs w:val="28"/>
        </w:rPr>
        <w:t>), νεφρική δυσλειτουργία (</w:t>
      </w:r>
      <w:r>
        <w:rPr>
          <w:sz w:val="28"/>
          <w:szCs w:val="28"/>
          <w:lang w:val="en-US"/>
        </w:rPr>
        <w:t>Cr</w:t>
      </w:r>
      <w:r>
        <w:rPr>
          <w:sz w:val="28"/>
          <w:szCs w:val="28"/>
        </w:rPr>
        <w:t xml:space="preserve"> ορού &gt; 3</w:t>
      </w:r>
      <w:r>
        <w:rPr>
          <w:sz w:val="28"/>
          <w:szCs w:val="28"/>
          <w:lang w:val="en-US"/>
        </w:rPr>
        <w:t>mg</w:t>
      </w:r>
      <w:r>
        <w:rPr>
          <w:sz w:val="28"/>
          <w:szCs w:val="28"/>
        </w:rPr>
        <w:t>/</w:t>
      </w:r>
      <w:r>
        <w:rPr>
          <w:sz w:val="28"/>
          <w:szCs w:val="28"/>
          <w:lang w:val="en-US"/>
        </w:rPr>
        <w:t>dl</w:t>
      </w:r>
      <w:r>
        <w:rPr>
          <w:sz w:val="28"/>
          <w:szCs w:val="28"/>
        </w:rPr>
        <w:t xml:space="preserve">). Μπορεί να προκαλέσουν σοβαρή υπόταση και βήχα. Στον πίνακα 4.2 αναφέρονται οι συχνότερα χρησιμοποιούμενοι α-ΜΕΑ και οι προτεινόμενες δόσεις τους στην </w:t>
      </w:r>
      <w:r>
        <w:rPr>
          <w:sz w:val="28"/>
          <w:szCs w:val="28"/>
          <w:lang w:val="en-US"/>
        </w:rPr>
        <w:t>HFrEF</w:t>
      </w:r>
      <w:r>
        <w:rPr>
          <w:sz w:val="28"/>
          <w:szCs w:val="28"/>
        </w:rPr>
        <w:t>.</w:t>
      </w:r>
    </w:p>
    <w:p w:rsidR="00654BD9" w:rsidRDefault="00654BD9" w:rsidP="00654BD9">
      <w:pPr>
        <w:ind w:left="-567" w:right="-567"/>
        <w:rPr>
          <w:sz w:val="28"/>
          <w:szCs w:val="28"/>
        </w:rPr>
      </w:pPr>
    </w:p>
    <w:p w:rsidR="00654BD9" w:rsidRDefault="00654BD9" w:rsidP="00654BD9">
      <w:pPr>
        <w:ind w:left="-567" w:right="-567"/>
        <w:rPr>
          <w:i/>
          <w:sz w:val="28"/>
          <w:szCs w:val="28"/>
        </w:rPr>
      </w:pPr>
      <w:r>
        <w:rPr>
          <w:i/>
          <w:sz w:val="28"/>
          <w:szCs w:val="28"/>
        </w:rPr>
        <w:t>4.2.2 Β-αναστολείς</w:t>
      </w:r>
    </w:p>
    <w:p w:rsidR="00654BD9" w:rsidRDefault="00654BD9" w:rsidP="00654BD9">
      <w:pPr>
        <w:ind w:left="-567" w:right="-567"/>
        <w:jc w:val="both"/>
        <w:rPr>
          <w:sz w:val="28"/>
          <w:szCs w:val="28"/>
        </w:rPr>
      </w:pPr>
      <w:r>
        <w:rPr>
          <w:sz w:val="28"/>
          <w:szCs w:val="28"/>
        </w:rPr>
        <w:t xml:space="preserve">Οι Β-αναστολείς μειώνουν τη θνητότητα και νοσηρότητα σε συμπτωματικούς ασθενείς με </w:t>
      </w:r>
      <w:r>
        <w:rPr>
          <w:sz w:val="28"/>
          <w:szCs w:val="28"/>
          <w:lang w:val="en-US"/>
        </w:rPr>
        <w:t>HFrEF</w:t>
      </w:r>
      <w:r>
        <w:rPr>
          <w:sz w:val="28"/>
          <w:szCs w:val="28"/>
        </w:rPr>
        <w:t xml:space="preserve">. Κυριότερες δράσεις τους στην καρδιακή ανεπάρκεια είναι η αντιισχαιμική και αντιαρρυθμική, η άμεση προστασία των μυοκαρδιακών κυττάρων όταν οι κατεχολαμίνες δρουν καρδιοτοξικά, και η αύξηση της ικανότητας σύνθεσης νορεπινεφρίνης στα νοραδρενεργικά συμπαθητικά νεύρα ως αποτελέσματα της καταστολής του συμπαθητικού νευρικού συστήματος, καθώς και η ελάττωση της δραστηριότητας άλλων αγγειοσυσπαστικών νευροορμονικών συστημάτων (πχ  ρενίνης-αγγειοτενσίνης-αλδοστερόνης) .  Η έναρξή τους μπορεί να γίνει ταυτόχρονα με τους α-ΜΕΑ, αμέσως μόλις γίνει η διάγνωση της </w:t>
      </w:r>
      <w:r>
        <w:rPr>
          <w:sz w:val="28"/>
          <w:szCs w:val="28"/>
          <w:lang w:val="en-US"/>
        </w:rPr>
        <w:t>HFrEF</w:t>
      </w:r>
      <w:r>
        <w:rPr>
          <w:sz w:val="28"/>
          <w:szCs w:val="28"/>
        </w:rPr>
        <w:t xml:space="preserve">. Πρέπει να χορηγούνται σε κλινικά σταθερούς ασθενείς και να τιτλοποιούνται στις μέγιστες ανεκτές δόσεις. Σε ασθενείς με οξεία καρδιακή ανεπάρκεια πρέπει να χορηγούνται  με μεγάλη προσοχή, ενδονοσοκομειακά και μόνο, όταν ο ασθενής έχει σταθεροποιηθεί. Επίσης, ενδείκνυνται σε ασθενείς με ιστορικό εμφράγματος μυοκαρδίου και ασυμπτωματική συστολική δυσλειτουργία αριστερής κοιλίας καθώς ελαττώνουν τον κίνδυνο θανάτου, όπως και σε ασθενείς με </w:t>
      </w:r>
      <w:r>
        <w:rPr>
          <w:sz w:val="28"/>
          <w:szCs w:val="28"/>
          <w:lang w:val="en-US"/>
        </w:rPr>
        <w:t>HFrEF</w:t>
      </w:r>
      <w:r>
        <w:rPr>
          <w:sz w:val="28"/>
          <w:szCs w:val="28"/>
        </w:rPr>
        <w:t xml:space="preserve"> και κολπική μαρμαρυγή για έλεγχο της καρδιακής συχνότητας. Αντενδείκνυνται σε 2</w:t>
      </w:r>
      <w:r>
        <w:rPr>
          <w:sz w:val="28"/>
          <w:szCs w:val="28"/>
          <w:vertAlign w:val="superscript"/>
        </w:rPr>
        <w:t>ου</w:t>
      </w:r>
      <w:r>
        <w:rPr>
          <w:sz w:val="28"/>
          <w:szCs w:val="28"/>
        </w:rPr>
        <w:t xml:space="preserve"> ή 3</w:t>
      </w:r>
      <w:r>
        <w:rPr>
          <w:sz w:val="28"/>
          <w:szCs w:val="28"/>
          <w:vertAlign w:val="superscript"/>
        </w:rPr>
        <w:t>ου</w:t>
      </w:r>
      <w:r>
        <w:rPr>
          <w:sz w:val="28"/>
          <w:szCs w:val="28"/>
        </w:rPr>
        <w:t xml:space="preserve"> βαθμού κολποκοιλιακό αποκλεισμό (απουσία μόνιμου βηματοδότη), κρίσιμη ισχαιμία άκρου,  άσθμα (σχετική αντένδειξη), γνωστή αλλεργική αντίδραση σε β-αναστολείς, ενώ χρειάζεται μεγάλη προσοχή η χορήγησή τους σε σοβαρή  καρδιακή ανεπάρκεια (</w:t>
      </w:r>
      <w:r>
        <w:rPr>
          <w:sz w:val="28"/>
          <w:szCs w:val="28"/>
          <w:lang w:val="en-US"/>
        </w:rPr>
        <w:t>NYHA</w:t>
      </w:r>
      <w:r w:rsidRPr="00654BD9">
        <w:rPr>
          <w:sz w:val="28"/>
          <w:szCs w:val="28"/>
        </w:rPr>
        <w:t xml:space="preserve"> </w:t>
      </w:r>
      <w:r>
        <w:rPr>
          <w:sz w:val="28"/>
          <w:szCs w:val="28"/>
          <w:lang w:val="en-US"/>
        </w:rPr>
        <w:t>IV</w:t>
      </w:r>
      <w:r>
        <w:rPr>
          <w:sz w:val="28"/>
          <w:szCs w:val="28"/>
        </w:rPr>
        <w:t xml:space="preserve">) ή σε οξεία απορρύθμιση καρδιακής ανεπάρκειας. Όπως και οι α-ΜΕΑ μπορεί να προκαλέσουν υπόταση. Στον πίνακα 4.2 αναφέρονται οι χρησιμοποιούμενοι β-αναστολείς και οι προτεινόμενες δόσεις τους στην </w:t>
      </w:r>
      <w:r>
        <w:rPr>
          <w:sz w:val="28"/>
          <w:szCs w:val="28"/>
          <w:lang w:val="en-US"/>
        </w:rPr>
        <w:t>HFrEF</w:t>
      </w:r>
      <w:r>
        <w:rPr>
          <w:sz w:val="28"/>
          <w:szCs w:val="28"/>
        </w:rPr>
        <w:t>.</w:t>
      </w:r>
    </w:p>
    <w:p w:rsidR="00654BD9" w:rsidRDefault="00654BD9" w:rsidP="00654BD9">
      <w:pPr>
        <w:ind w:left="-567" w:right="-567"/>
        <w:rPr>
          <w:i/>
          <w:sz w:val="28"/>
          <w:szCs w:val="28"/>
        </w:rPr>
      </w:pPr>
      <w:r>
        <w:rPr>
          <w:i/>
          <w:sz w:val="28"/>
          <w:szCs w:val="28"/>
        </w:rPr>
        <w:lastRenderedPageBreak/>
        <w:t>4.2.3 Ανταγωνιστές υποδοχέων αλατοκορτικοειδών/αλδοστερόνης (</w:t>
      </w:r>
      <w:r>
        <w:rPr>
          <w:i/>
          <w:sz w:val="28"/>
          <w:szCs w:val="28"/>
          <w:lang w:val="en-US"/>
        </w:rPr>
        <w:t>MRAs</w:t>
      </w:r>
      <w:r>
        <w:rPr>
          <w:i/>
          <w:sz w:val="28"/>
          <w:szCs w:val="28"/>
        </w:rPr>
        <w:t>)</w:t>
      </w:r>
    </w:p>
    <w:p w:rsidR="00654BD9" w:rsidRDefault="00654BD9" w:rsidP="00654BD9">
      <w:pPr>
        <w:ind w:left="-567" w:right="-567"/>
        <w:jc w:val="both"/>
        <w:rPr>
          <w:sz w:val="28"/>
          <w:szCs w:val="28"/>
        </w:rPr>
      </w:pPr>
      <w:r>
        <w:rPr>
          <w:sz w:val="28"/>
          <w:szCs w:val="28"/>
        </w:rPr>
        <w:t xml:space="preserve">Οι ανταγωνιστές υποδοχέων αλατοκορτικοειδών / αλδοστερόνης (σπιρονολακτόνη,  επλερενόνη) ενδείκνυνται σε όλους τους συμπτωματικούς ασθενείς (παρά την αγωγή με α-ΜΕΑ και β-αναστολέα) με </w:t>
      </w:r>
      <w:r>
        <w:rPr>
          <w:sz w:val="28"/>
          <w:szCs w:val="28"/>
          <w:lang w:val="en-US"/>
        </w:rPr>
        <w:t>HFrEF</w:t>
      </w:r>
      <w:r>
        <w:rPr>
          <w:sz w:val="28"/>
          <w:szCs w:val="28"/>
        </w:rPr>
        <w:t xml:space="preserve"> και ΚΕ &lt; 35%, καθώς μειώνουν τη θνητότητα και τις νοσηλείες για καρδιακή ανεπάρκεια. Ιδιαίτερη προσοχή απαιτείται όταν χορηγούνται σε ασθενείς με επηρεασμένη νεφρική λειτουργία και επίπεδα Κ+ ορού &gt; 5,5</w:t>
      </w:r>
      <w:r>
        <w:rPr>
          <w:sz w:val="28"/>
          <w:szCs w:val="28"/>
          <w:lang w:val="en-US"/>
        </w:rPr>
        <w:t>mmol</w:t>
      </w:r>
      <w:r>
        <w:rPr>
          <w:sz w:val="28"/>
          <w:szCs w:val="28"/>
        </w:rPr>
        <w:t>/</w:t>
      </w:r>
      <w:r>
        <w:rPr>
          <w:sz w:val="28"/>
          <w:szCs w:val="28"/>
          <w:lang w:val="en-US"/>
        </w:rPr>
        <w:t>L</w:t>
      </w:r>
      <w:r>
        <w:rPr>
          <w:sz w:val="28"/>
          <w:szCs w:val="28"/>
        </w:rPr>
        <w:t xml:space="preserve">. </w:t>
      </w:r>
      <w:r>
        <w:rPr>
          <w:sz w:val="28"/>
          <w:szCs w:val="28"/>
          <w:lang w:val="en-US"/>
        </w:rPr>
        <w:t>O</w:t>
      </w:r>
      <w:r>
        <w:rPr>
          <w:sz w:val="28"/>
          <w:szCs w:val="28"/>
        </w:rPr>
        <w:t xml:space="preserve">ι προτεινόμενες δόσεις τους στην </w:t>
      </w:r>
      <w:r>
        <w:rPr>
          <w:sz w:val="28"/>
          <w:szCs w:val="28"/>
          <w:lang w:val="en-US"/>
        </w:rPr>
        <w:t>HFrEF</w:t>
      </w:r>
      <w:r>
        <w:rPr>
          <w:sz w:val="28"/>
          <w:szCs w:val="28"/>
        </w:rPr>
        <w:t xml:space="preserve"> αναφέρονται στον πίνακα 4.2.</w:t>
      </w:r>
    </w:p>
    <w:p w:rsidR="00654BD9" w:rsidRDefault="00654BD9" w:rsidP="00654BD9">
      <w:pPr>
        <w:ind w:right="-567"/>
        <w:jc w:val="both"/>
        <w:rPr>
          <w:sz w:val="28"/>
          <w:szCs w:val="28"/>
        </w:rPr>
      </w:pPr>
    </w:p>
    <w:p w:rsidR="00654BD9" w:rsidRDefault="00654BD9" w:rsidP="00654BD9">
      <w:pPr>
        <w:ind w:left="-567" w:right="-567"/>
        <w:rPr>
          <w:sz w:val="28"/>
          <w:szCs w:val="28"/>
        </w:rPr>
      </w:pPr>
      <w:r>
        <w:rPr>
          <w:b/>
          <w:sz w:val="28"/>
          <w:szCs w:val="28"/>
        </w:rPr>
        <w:t xml:space="preserve">Πίνακας 4.2 </w:t>
      </w:r>
      <w:r w:rsidRPr="000E51B8">
        <w:rPr>
          <w:b/>
          <w:sz w:val="28"/>
          <w:szCs w:val="28"/>
        </w:rPr>
        <w:t xml:space="preserve">Προτεινόμενες δόσεις α-ΜΕΑ, β-αναστολέων, </w:t>
      </w:r>
      <w:r w:rsidRPr="000E51B8">
        <w:rPr>
          <w:b/>
          <w:sz w:val="28"/>
          <w:szCs w:val="28"/>
          <w:lang w:val="en-US"/>
        </w:rPr>
        <w:t>MRAs</w:t>
      </w:r>
      <w:r w:rsidRPr="000E51B8">
        <w:rPr>
          <w:b/>
          <w:sz w:val="28"/>
          <w:szCs w:val="28"/>
        </w:rPr>
        <w:t xml:space="preserve"> σε </w:t>
      </w:r>
      <w:r w:rsidRPr="000E51B8">
        <w:rPr>
          <w:b/>
          <w:sz w:val="28"/>
          <w:szCs w:val="28"/>
          <w:lang w:val="en-US"/>
        </w:rPr>
        <w:t>HFrEF</w:t>
      </w:r>
    </w:p>
    <w:tbl>
      <w:tblPr>
        <w:tblStyle w:val="a6"/>
        <w:tblW w:w="9498" w:type="dxa"/>
        <w:tblInd w:w="-459" w:type="dxa"/>
        <w:tblLook w:val="04A0" w:firstRow="1" w:lastRow="0" w:firstColumn="1" w:lastColumn="0" w:noHBand="0" w:noVBand="1"/>
      </w:tblPr>
      <w:tblGrid>
        <w:gridCol w:w="3969"/>
        <w:gridCol w:w="2835"/>
        <w:gridCol w:w="2694"/>
      </w:tblGrid>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BD9" w:rsidRDefault="00654BD9">
            <w:pPr>
              <w:ind w:right="-567"/>
              <w:rPr>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tabs>
                <w:tab w:val="left" w:pos="975"/>
              </w:tabs>
              <w:ind w:right="-567"/>
              <w:rPr>
                <w:b/>
                <w:sz w:val="24"/>
                <w:szCs w:val="24"/>
              </w:rPr>
            </w:pPr>
            <w:r>
              <w:rPr>
                <w:b/>
                <w:sz w:val="24"/>
                <w:szCs w:val="24"/>
              </w:rPr>
              <w:t>Δόση έναρξης (</w:t>
            </w:r>
            <w:r>
              <w:rPr>
                <w:b/>
                <w:sz w:val="24"/>
                <w:szCs w:val="24"/>
                <w:lang w:val="en-US"/>
              </w:rPr>
              <w:t>mg</w:t>
            </w:r>
            <w:r>
              <w:rPr>
                <w:b/>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4"/>
                <w:szCs w:val="24"/>
              </w:rPr>
            </w:pPr>
            <w:r>
              <w:rPr>
                <w:b/>
                <w:sz w:val="24"/>
                <w:szCs w:val="24"/>
              </w:rPr>
              <w:t>Δόση στόχος (</w:t>
            </w:r>
            <w:r>
              <w:rPr>
                <w:b/>
                <w:sz w:val="24"/>
                <w:szCs w:val="24"/>
                <w:lang w:val="en-US"/>
              </w:rPr>
              <w:t>mg</w:t>
            </w:r>
            <w:r>
              <w:rPr>
                <w:b/>
                <w:sz w:val="24"/>
                <w:szCs w:val="24"/>
              </w:rPr>
              <w:t>)</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nil"/>
            </w:tcBorders>
            <w:hideMark/>
          </w:tcPr>
          <w:p w:rsidR="00654BD9" w:rsidRDefault="00654BD9">
            <w:pPr>
              <w:ind w:right="-567"/>
              <w:rPr>
                <w:b/>
                <w:sz w:val="28"/>
                <w:szCs w:val="28"/>
              </w:rPr>
            </w:pPr>
            <w:r>
              <w:rPr>
                <w:b/>
                <w:sz w:val="28"/>
                <w:szCs w:val="28"/>
              </w:rPr>
              <w:t>α-ΜΕΑ</w:t>
            </w:r>
          </w:p>
        </w:tc>
        <w:tc>
          <w:tcPr>
            <w:tcW w:w="2835" w:type="dxa"/>
            <w:tcBorders>
              <w:top w:val="single" w:sz="4" w:space="0" w:color="000000" w:themeColor="text1"/>
              <w:left w:val="nil"/>
              <w:bottom w:val="single" w:sz="4" w:space="0" w:color="000000" w:themeColor="text1"/>
              <w:right w:val="nil"/>
            </w:tcBorders>
          </w:tcPr>
          <w:p w:rsidR="00654BD9" w:rsidRDefault="00654BD9">
            <w:pPr>
              <w:ind w:right="-567"/>
              <w:rPr>
                <w:sz w:val="28"/>
                <w:szCs w:val="28"/>
              </w:rPr>
            </w:pPr>
          </w:p>
        </w:tc>
        <w:tc>
          <w:tcPr>
            <w:tcW w:w="2694" w:type="dxa"/>
            <w:tcBorders>
              <w:top w:val="single" w:sz="4" w:space="0" w:color="000000" w:themeColor="text1"/>
              <w:left w:val="nil"/>
              <w:bottom w:val="single" w:sz="4" w:space="0" w:color="000000" w:themeColor="text1"/>
              <w:right w:val="single" w:sz="4" w:space="0" w:color="000000" w:themeColor="text1"/>
            </w:tcBorders>
          </w:tcPr>
          <w:p w:rsidR="00654BD9" w:rsidRDefault="00654BD9">
            <w:pPr>
              <w:ind w:right="-567"/>
              <w:rPr>
                <w:sz w:val="28"/>
                <w:szCs w:val="28"/>
              </w:rPr>
            </w:pP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Καπτοπρίλη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 xml:space="preserve">6.25 </w:t>
            </w:r>
            <w:r>
              <w:rPr>
                <w:sz w:val="28"/>
                <w:szCs w:val="28"/>
                <w:lang w:val="en-US"/>
              </w:rPr>
              <w:t>x</w:t>
            </w:r>
            <w:r>
              <w:rPr>
                <w:sz w:val="28"/>
                <w:szCs w:val="28"/>
              </w:rPr>
              <w:t xml:space="preserve"> 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 xml:space="preserve">50 </w:t>
            </w:r>
            <w:r>
              <w:rPr>
                <w:sz w:val="28"/>
                <w:szCs w:val="28"/>
                <w:lang w:val="en-US"/>
              </w:rPr>
              <w:t>x</w:t>
            </w:r>
            <w:r>
              <w:rPr>
                <w:sz w:val="28"/>
                <w:szCs w:val="28"/>
              </w:rPr>
              <w:t xml:space="preserve"> 3</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Εναλαπρίλη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 xml:space="preserve">2.5 </w:t>
            </w:r>
            <w:r>
              <w:rPr>
                <w:sz w:val="28"/>
                <w:szCs w:val="28"/>
                <w:lang w:val="en-US"/>
              </w:rPr>
              <w:t>x</w:t>
            </w:r>
            <w:r>
              <w:rPr>
                <w:sz w:val="28"/>
                <w:szCs w:val="28"/>
              </w:rPr>
              <w:t xml:space="preserve"> 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 xml:space="preserve">10-20 </w:t>
            </w:r>
            <w:r>
              <w:rPr>
                <w:sz w:val="28"/>
                <w:szCs w:val="28"/>
                <w:lang w:val="en-US"/>
              </w:rPr>
              <w:t>x</w:t>
            </w:r>
            <w:r>
              <w:rPr>
                <w:sz w:val="28"/>
                <w:szCs w:val="28"/>
              </w:rPr>
              <w:t xml:space="preserve"> 2</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Λισινοπρίλη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 xml:space="preserve">2.5-5 </w:t>
            </w:r>
            <w:r>
              <w:rPr>
                <w:sz w:val="28"/>
                <w:szCs w:val="28"/>
                <w:lang w:val="en-US"/>
              </w:rPr>
              <w:t>x</w:t>
            </w:r>
            <w:r>
              <w:rPr>
                <w:sz w:val="28"/>
                <w:szCs w:val="28"/>
              </w:rPr>
              <w:t xml:space="preserve"> 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 xml:space="preserve">20-35 </w:t>
            </w:r>
            <w:r>
              <w:rPr>
                <w:sz w:val="28"/>
                <w:szCs w:val="28"/>
                <w:lang w:val="en-US"/>
              </w:rPr>
              <w:t>x</w:t>
            </w:r>
            <w:r>
              <w:rPr>
                <w:sz w:val="28"/>
                <w:szCs w:val="28"/>
              </w:rPr>
              <w:t xml:space="preserve"> 1</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Ραμιπρίλη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2.5 x 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10 x 1</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nil"/>
            </w:tcBorders>
            <w:hideMark/>
          </w:tcPr>
          <w:p w:rsidR="00654BD9" w:rsidRDefault="00654BD9">
            <w:pPr>
              <w:ind w:right="-567"/>
              <w:rPr>
                <w:b/>
                <w:sz w:val="28"/>
                <w:szCs w:val="28"/>
              </w:rPr>
            </w:pPr>
            <w:r>
              <w:rPr>
                <w:b/>
                <w:sz w:val="28"/>
                <w:szCs w:val="28"/>
              </w:rPr>
              <w:t>Β-αναστολείς</w:t>
            </w:r>
          </w:p>
        </w:tc>
        <w:tc>
          <w:tcPr>
            <w:tcW w:w="2835" w:type="dxa"/>
            <w:tcBorders>
              <w:top w:val="single" w:sz="4" w:space="0" w:color="000000" w:themeColor="text1"/>
              <w:left w:val="nil"/>
              <w:bottom w:val="single" w:sz="4" w:space="0" w:color="000000" w:themeColor="text1"/>
              <w:right w:val="nil"/>
            </w:tcBorders>
          </w:tcPr>
          <w:p w:rsidR="00654BD9" w:rsidRDefault="00654BD9">
            <w:pPr>
              <w:ind w:right="-567"/>
              <w:rPr>
                <w:sz w:val="28"/>
                <w:szCs w:val="28"/>
              </w:rPr>
            </w:pPr>
          </w:p>
        </w:tc>
        <w:tc>
          <w:tcPr>
            <w:tcW w:w="2694" w:type="dxa"/>
            <w:tcBorders>
              <w:top w:val="single" w:sz="4" w:space="0" w:color="000000" w:themeColor="text1"/>
              <w:left w:val="nil"/>
              <w:bottom w:val="single" w:sz="4" w:space="0" w:color="000000" w:themeColor="text1"/>
              <w:right w:val="single" w:sz="4" w:space="0" w:color="000000" w:themeColor="text1"/>
            </w:tcBorders>
          </w:tcPr>
          <w:p w:rsidR="00654BD9" w:rsidRDefault="00654BD9">
            <w:pPr>
              <w:ind w:right="-567"/>
              <w:rPr>
                <w:sz w:val="28"/>
                <w:szCs w:val="28"/>
              </w:rPr>
            </w:pP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Βισοπρολόλη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1.25 x 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10 x 1</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Καρβεδιλόλη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3.125 x 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25 x 2</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rPr>
              <w:t>Μετοπρολόλη</w:t>
            </w:r>
            <w:r>
              <w:rPr>
                <w:sz w:val="28"/>
                <w:szCs w:val="28"/>
                <w:lang w:val="en-US"/>
              </w:rPr>
              <w:t xml:space="preserve"> succinate (CR/XL)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12.5-25 x 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200 x 1</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Νεμπιβολόλη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1.25 x 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10 x 1</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nil"/>
            </w:tcBorders>
            <w:hideMark/>
          </w:tcPr>
          <w:p w:rsidR="00654BD9" w:rsidRDefault="00654BD9">
            <w:pPr>
              <w:ind w:right="-567"/>
              <w:rPr>
                <w:b/>
                <w:sz w:val="28"/>
                <w:szCs w:val="28"/>
              </w:rPr>
            </w:pPr>
            <w:r>
              <w:rPr>
                <w:b/>
                <w:i/>
                <w:sz w:val="28"/>
                <w:szCs w:val="28"/>
                <w:lang w:val="en-US"/>
              </w:rPr>
              <w:t>MRAs</w:t>
            </w:r>
          </w:p>
        </w:tc>
        <w:tc>
          <w:tcPr>
            <w:tcW w:w="2835" w:type="dxa"/>
            <w:tcBorders>
              <w:top w:val="single" w:sz="4" w:space="0" w:color="000000" w:themeColor="text1"/>
              <w:left w:val="nil"/>
              <w:bottom w:val="single" w:sz="4" w:space="0" w:color="000000" w:themeColor="text1"/>
              <w:right w:val="nil"/>
            </w:tcBorders>
          </w:tcPr>
          <w:p w:rsidR="00654BD9" w:rsidRDefault="00654BD9">
            <w:pPr>
              <w:ind w:right="-567"/>
              <w:rPr>
                <w:sz w:val="28"/>
                <w:szCs w:val="28"/>
              </w:rPr>
            </w:pPr>
          </w:p>
        </w:tc>
        <w:tc>
          <w:tcPr>
            <w:tcW w:w="2694" w:type="dxa"/>
            <w:tcBorders>
              <w:top w:val="single" w:sz="4" w:space="0" w:color="000000" w:themeColor="text1"/>
              <w:left w:val="nil"/>
              <w:bottom w:val="single" w:sz="4" w:space="0" w:color="000000" w:themeColor="text1"/>
              <w:right w:val="single" w:sz="4" w:space="0" w:color="000000" w:themeColor="text1"/>
            </w:tcBorders>
          </w:tcPr>
          <w:p w:rsidR="00654BD9" w:rsidRDefault="00654BD9">
            <w:pPr>
              <w:ind w:right="-567"/>
              <w:rPr>
                <w:sz w:val="28"/>
                <w:szCs w:val="28"/>
              </w:rPr>
            </w:pP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Επλερενόνη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25 x 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50 x 1</w:t>
            </w:r>
          </w:p>
        </w:tc>
      </w:tr>
      <w:tr w:rsidR="00654BD9" w:rsidTr="00654BD9">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Σπιρονολακτόνη</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25 x 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50 x 1</w:t>
            </w:r>
          </w:p>
        </w:tc>
      </w:tr>
    </w:tbl>
    <w:p w:rsidR="00654BD9" w:rsidRDefault="00654BD9" w:rsidP="00654BD9">
      <w:pPr>
        <w:ind w:left="-567" w:right="-567"/>
        <w:rPr>
          <w:sz w:val="28"/>
          <w:szCs w:val="28"/>
        </w:rPr>
      </w:pPr>
    </w:p>
    <w:p w:rsidR="00654BD9" w:rsidRDefault="00654BD9" w:rsidP="00654BD9">
      <w:pPr>
        <w:ind w:left="-567" w:right="-567"/>
        <w:jc w:val="both"/>
        <w:rPr>
          <w:sz w:val="32"/>
          <w:szCs w:val="32"/>
        </w:rPr>
      </w:pPr>
    </w:p>
    <w:p w:rsidR="00654BD9" w:rsidRPr="00B51921" w:rsidRDefault="00654BD9" w:rsidP="00654BD9">
      <w:pPr>
        <w:ind w:left="-567" w:right="-567"/>
        <w:rPr>
          <w:b/>
          <w:i/>
          <w:sz w:val="32"/>
          <w:szCs w:val="32"/>
        </w:rPr>
      </w:pPr>
      <w:r w:rsidRPr="00B51921">
        <w:rPr>
          <w:b/>
          <w:i/>
          <w:sz w:val="32"/>
          <w:szCs w:val="32"/>
        </w:rPr>
        <w:t xml:space="preserve">4.3 Άλλες θεραπείες που συνιστώνται σε συγκεκριμένους ασθενείς με </w:t>
      </w:r>
      <w:r w:rsidRPr="00B51921">
        <w:rPr>
          <w:b/>
          <w:i/>
          <w:sz w:val="32"/>
          <w:szCs w:val="32"/>
          <w:lang w:val="en-US"/>
        </w:rPr>
        <w:t>HFrEF</w:t>
      </w:r>
    </w:p>
    <w:p w:rsidR="00654BD9" w:rsidRDefault="00654BD9" w:rsidP="00654BD9">
      <w:pPr>
        <w:ind w:left="-567" w:right="-567"/>
        <w:rPr>
          <w:i/>
          <w:sz w:val="28"/>
          <w:szCs w:val="28"/>
        </w:rPr>
      </w:pPr>
      <w:r>
        <w:rPr>
          <w:i/>
          <w:sz w:val="28"/>
          <w:szCs w:val="28"/>
        </w:rPr>
        <w:t>4.3.1 Διουρητικά</w:t>
      </w:r>
    </w:p>
    <w:p w:rsidR="00654BD9" w:rsidRDefault="00654BD9" w:rsidP="00654BD9">
      <w:pPr>
        <w:ind w:left="-567" w:right="-567"/>
        <w:jc w:val="both"/>
        <w:rPr>
          <w:sz w:val="28"/>
          <w:szCs w:val="28"/>
        </w:rPr>
      </w:pPr>
      <w:r>
        <w:rPr>
          <w:sz w:val="28"/>
          <w:szCs w:val="28"/>
        </w:rPr>
        <w:t xml:space="preserve">Τα διουρητικά χρησιμοποιούνται με στόχο να μειώσουν τα συμπτώματα και σημεία της συμφόρησης σε συγκεκριμένους ασθενείς με </w:t>
      </w:r>
      <w:r>
        <w:rPr>
          <w:sz w:val="28"/>
          <w:szCs w:val="28"/>
          <w:lang w:val="en-US"/>
        </w:rPr>
        <w:t>HFrEF</w:t>
      </w:r>
      <w:r>
        <w:rPr>
          <w:sz w:val="28"/>
          <w:szCs w:val="28"/>
        </w:rPr>
        <w:t xml:space="preserve"> αλλά η επίδρασή  </w:t>
      </w:r>
    </w:p>
    <w:p w:rsidR="00654BD9" w:rsidRDefault="00654BD9" w:rsidP="00654BD9">
      <w:pPr>
        <w:ind w:left="-567" w:right="-567"/>
        <w:jc w:val="both"/>
        <w:rPr>
          <w:sz w:val="28"/>
          <w:szCs w:val="28"/>
        </w:rPr>
      </w:pPr>
      <w:r>
        <w:rPr>
          <w:sz w:val="28"/>
          <w:szCs w:val="28"/>
        </w:rPr>
        <w:lastRenderedPageBreak/>
        <w:t>τους στη θνητότητα και νοσηρότητα δεν έχει μελετηθεί σε τυχαιοποιημένες μελέτες. Σε μια μετα-ανάλυση φάνηκε ότι τα διουρητικά της αγκύλης και τα θειαζιδικά διουρητικά ελαττώνουν τον κίνδυνο θανάτου και επιδείνωσης της καρδιακής ανεπάρκειας και βελτιώνουν την ικανότητα για άσκηση. Ο στόχος της διουρητικής αγωγής είναι να επιτύχει και να διατηρήσει αποσυμφορημένο  τον ασθενή με τη μικρότερη δυνατή δόση. Οι ασθενείς πρέπει να εκπαιδεύονται ώστε να ρυθμίζουν μόνοι τους τη δόση των διουρητικών ανάλογα με τα συμπτώματα/σημεία συμφόρησης και με βάση καθημερινές μετρήσεις του σωματικού τους βάρους. Η χρήση τους χρειάζεται προσοχή σε ασθενείς με επηρεασμένη νεφρική λειτουργία και μπορεί να προκαλέσουν υπόταση, αφυδάτωση/υπογκαιμία, υποκαλιαιμία, υπομαγνησιαιμία, υπονατριαιμία, υπερουριχαιμία. Στον πίνακα 4.3 αναφέρονται τα χρησιμοποιούμενα διουρητικά και οι προτεινόμενες δόσεις τους στην καρδιακή ανεπάρκεια.</w:t>
      </w:r>
    </w:p>
    <w:p w:rsidR="00654BD9" w:rsidRDefault="00654BD9" w:rsidP="00654BD9">
      <w:pPr>
        <w:ind w:left="-567" w:right="-567"/>
        <w:jc w:val="both"/>
        <w:rPr>
          <w:sz w:val="28"/>
          <w:szCs w:val="28"/>
        </w:rPr>
      </w:pPr>
    </w:p>
    <w:p w:rsidR="00654BD9" w:rsidRDefault="00654BD9" w:rsidP="00654BD9">
      <w:pPr>
        <w:ind w:left="-567" w:right="-567"/>
        <w:rPr>
          <w:sz w:val="28"/>
          <w:szCs w:val="28"/>
        </w:rPr>
      </w:pPr>
      <w:r>
        <w:rPr>
          <w:b/>
          <w:sz w:val="28"/>
          <w:szCs w:val="28"/>
        </w:rPr>
        <w:t xml:space="preserve">Πίνακας 4.3 </w:t>
      </w:r>
      <w:r w:rsidRPr="000E51B8">
        <w:rPr>
          <w:b/>
          <w:sz w:val="28"/>
          <w:szCs w:val="28"/>
        </w:rPr>
        <w:t>Δόσεις διουρητικών στην καρδιακή ανεπάρκεια</w:t>
      </w:r>
    </w:p>
    <w:tbl>
      <w:tblPr>
        <w:tblStyle w:val="a6"/>
        <w:tblW w:w="0" w:type="auto"/>
        <w:tblInd w:w="-567" w:type="dxa"/>
        <w:tblLook w:val="04A0" w:firstRow="1" w:lastRow="0" w:firstColumn="1" w:lastColumn="0" w:noHBand="0" w:noVBand="1"/>
      </w:tblPr>
      <w:tblGrid>
        <w:gridCol w:w="3177"/>
        <w:gridCol w:w="1227"/>
        <w:gridCol w:w="1369"/>
        <w:gridCol w:w="1420"/>
        <w:gridCol w:w="1421"/>
      </w:tblGrid>
      <w:tr w:rsidR="00654BD9" w:rsidTr="00654BD9">
        <w:trPr>
          <w:trHeight w:val="720"/>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b/>
                <w:sz w:val="28"/>
                <w:szCs w:val="28"/>
              </w:rPr>
            </w:pPr>
            <w:r>
              <w:rPr>
                <w:b/>
                <w:sz w:val="28"/>
                <w:szCs w:val="28"/>
              </w:rPr>
              <w:t>Διουρητικά</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b/>
                <w:sz w:val="28"/>
                <w:szCs w:val="28"/>
              </w:rPr>
            </w:pPr>
            <w:r>
              <w:rPr>
                <w:b/>
                <w:sz w:val="28"/>
                <w:szCs w:val="28"/>
              </w:rPr>
              <w:t>Αρχική δόση (</w:t>
            </w:r>
            <w:r>
              <w:rPr>
                <w:b/>
                <w:sz w:val="28"/>
                <w:szCs w:val="28"/>
                <w:lang w:val="en-US"/>
              </w:rPr>
              <w:t>mg</w:t>
            </w:r>
            <w:r>
              <w:rPr>
                <w:b/>
                <w:sz w:val="28"/>
                <w:szCs w:val="28"/>
              </w:rPr>
              <w:t>)</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b/>
                <w:sz w:val="28"/>
                <w:szCs w:val="28"/>
              </w:rPr>
            </w:pPr>
            <w:r>
              <w:rPr>
                <w:b/>
                <w:sz w:val="28"/>
                <w:szCs w:val="28"/>
              </w:rPr>
              <w:t>Συνήθης ημερήσια        δόση (</w:t>
            </w:r>
            <w:r>
              <w:rPr>
                <w:b/>
                <w:sz w:val="28"/>
                <w:szCs w:val="28"/>
                <w:lang w:val="en-US"/>
              </w:rPr>
              <w:t>mg</w:t>
            </w:r>
            <w:r>
              <w:rPr>
                <w:b/>
                <w:sz w:val="28"/>
                <w:szCs w:val="28"/>
              </w:rPr>
              <w:t>)</w:t>
            </w:r>
          </w:p>
        </w:tc>
      </w:tr>
      <w:tr w:rsidR="00654BD9" w:rsidTr="00654BD9">
        <w:trPr>
          <w:trHeight w:val="419"/>
        </w:trPr>
        <w:tc>
          <w:tcPr>
            <w:tcW w:w="3085" w:type="dxa"/>
            <w:tcBorders>
              <w:top w:val="single" w:sz="4" w:space="0" w:color="000000" w:themeColor="text1"/>
              <w:left w:val="single" w:sz="4" w:space="0" w:color="000000" w:themeColor="text1"/>
              <w:bottom w:val="single" w:sz="4" w:space="0" w:color="000000" w:themeColor="text1"/>
              <w:right w:val="nil"/>
            </w:tcBorders>
            <w:hideMark/>
          </w:tcPr>
          <w:p w:rsidR="00654BD9" w:rsidRDefault="00654BD9">
            <w:pPr>
              <w:ind w:right="-567"/>
              <w:rPr>
                <w:b/>
                <w:sz w:val="28"/>
                <w:szCs w:val="28"/>
              </w:rPr>
            </w:pPr>
            <w:r>
              <w:rPr>
                <w:b/>
                <w:sz w:val="28"/>
                <w:szCs w:val="28"/>
              </w:rPr>
              <w:t>Διουρητικά αγκύλης</w:t>
            </w:r>
          </w:p>
        </w:tc>
        <w:tc>
          <w:tcPr>
            <w:tcW w:w="2596" w:type="dxa"/>
            <w:gridSpan w:val="2"/>
            <w:tcBorders>
              <w:top w:val="single" w:sz="4" w:space="0" w:color="000000" w:themeColor="text1"/>
              <w:left w:val="nil"/>
              <w:bottom w:val="single" w:sz="4" w:space="0" w:color="000000" w:themeColor="text1"/>
              <w:right w:val="nil"/>
            </w:tcBorders>
          </w:tcPr>
          <w:p w:rsidR="00654BD9" w:rsidRDefault="00654BD9">
            <w:pPr>
              <w:ind w:right="-567"/>
              <w:rPr>
                <w:sz w:val="28"/>
                <w:szCs w:val="28"/>
              </w:rPr>
            </w:pPr>
          </w:p>
        </w:tc>
        <w:tc>
          <w:tcPr>
            <w:tcW w:w="2841" w:type="dxa"/>
            <w:gridSpan w:val="2"/>
            <w:tcBorders>
              <w:top w:val="single" w:sz="4" w:space="0" w:color="000000" w:themeColor="text1"/>
              <w:left w:val="nil"/>
              <w:bottom w:val="single" w:sz="4" w:space="0" w:color="000000" w:themeColor="text1"/>
              <w:right w:val="single" w:sz="4" w:space="0" w:color="000000" w:themeColor="text1"/>
            </w:tcBorders>
          </w:tcPr>
          <w:p w:rsidR="00654BD9" w:rsidRDefault="00654BD9">
            <w:pPr>
              <w:ind w:right="-567"/>
              <w:rPr>
                <w:sz w:val="28"/>
                <w:szCs w:val="28"/>
              </w:rPr>
            </w:pP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Φουροσεμίδη</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20-40</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40-240</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Βουμετανίδη</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0.5-1</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1-5</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Τορασεμίδη</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5-10</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10-20</w:t>
            </w:r>
          </w:p>
        </w:tc>
      </w:tr>
      <w:tr w:rsidR="00654BD9" w:rsidTr="00654BD9">
        <w:trPr>
          <w:trHeight w:val="482"/>
        </w:trPr>
        <w:tc>
          <w:tcPr>
            <w:tcW w:w="3085" w:type="dxa"/>
            <w:tcBorders>
              <w:top w:val="single" w:sz="4" w:space="0" w:color="000000" w:themeColor="text1"/>
              <w:left w:val="single" w:sz="4" w:space="0" w:color="000000" w:themeColor="text1"/>
              <w:bottom w:val="single" w:sz="4" w:space="0" w:color="000000" w:themeColor="text1"/>
              <w:right w:val="nil"/>
            </w:tcBorders>
            <w:hideMark/>
          </w:tcPr>
          <w:p w:rsidR="00654BD9" w:rsidRDefault="00654BD9">
            <w:pPr>
              <w:ind w:right="-567"/>
              <w:rPr>
                <w:b/>
                <w:sz w:val="28"/>
                <w:szCs w:val="28"/>
              </w:rPr>
            </w:pPr>
            <w:r>
              <w:rPr>
                <w:b/>
                <w:sz w:val="28"/>
                <w:szCs w:val="28"/>
              </w:rPr>
              <w:t>Θειαζίδες</w:t>
            </w:r>
          </w:p>
        </w:tc>
        <w:tc>
          <w:tcPr>
            <w:tcW w:w="2596" w:type="dxa"/>
            <w:gridSpan w:val="2"/>
            <w:tcBorders>
              <w:top w:val="single" w:sz="4" w:space="0" w:color="000000" w:themeColor="text1"/>
              <w:left w:val="nil"/>
              <w:bottom w:val="single" w:sz="4" w:space="0" w:color="000000" w:themeColor="text1"/>
              <w:right w:val="nil"/>
            </w:tcBorders>
          </w:tcPr>
          <w:p w:rsidR="00654BD9" w:rsidRDefault="00654BD9">
            <w:pPr>
              <w:ind w:right="-567"/>
              <w:rPr>
                <w:sz w:val="28"/>
                <w:szCs w:val="28"/>
              </w:rPr>
            </w:pPr>
          </w:p>
        </w:tc>
        <w:tc>
          <w:tcPr>
            <w:tcW w:w="2841" w:type="dxa"/>
            <w:gridSpan w:val="2"/>
            <w:tcBorders>
              <w:top w:val="single" w:sz="4" w:space="0" w:color="000000" w:themeColor="text1"/>
              <w:left w:val="nil"/>
              <w:bottom w:val="single" w:sz="4" w:space="0" w:color="000000" w:themeColor="text1"/>
              <w:right w:val="single" w:sz="4" w:space="0" w:color="000000" w:themeColor="text1"/>
            </w:tcBorders>
          </w:tcPr>
          <w:p w:rsidR="00654BD9" w:rsidRDefault="00654BD9">
            <w:pPr>
              <w:ind w:right="-567"/>
              <w:rPr>
                <w:sz w:val="28"/>
                <w:szCs w:val="28"/>
              </w:rPr>
            </w:pP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Μπενδροφλουμεθειαζίδη</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2.5</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2.5-10</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Υδροχλωροθειαζίδη</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25</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12.5-100</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Μετολαζόνη</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2.5</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2.5-10</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Ινδαπαμίδη</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2.5</w:t>
            </w:r>
          </w:p>
        </w:tc>
        <w:tc>
          <w:tcPr>
            <w:tcW w:w="2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2.5-5</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nil"/>
            </w:tcBorders>
            <w:hideMark/>
          </w:tcPr>
          <w:p w:rsidR="00654BD9" w:rsidRDefault="00654BD9">
            <w:pPr>
              <w:ind w:right="-567"/>
              <w:rPr>
                <w:b/>
                <w:sz w:val="28"/>
                <w:szCs w:val="28"/>
              </w:rPr>
            </w:pPr>
            <w:r>
              <w:rPr>
                <w:b/>
                <w:sz w:val="28"/>
                <w:szCs w:val="28"/>
              </w:rPr>
              <w:t>Καλιοσυντηρητικά διουρητικά</w:t>
            </w:r>
          </w:p>
        </w:tc>
        <w:tc>
          <w:tcPr>
            <w:tcW w:w="2596" w:type="dxa"/>
            <w:gridSpan w:val="2"/>
            <w:tcBorders>
              <w:top w:val="single" w:sz="4" w:space="0" w:color="000000" w:themeColor="text1"/>
              <w:left w:val="nil"/>
              <w:bottom w:val="single" w:sz="4" w:space="0" w:color="000000" w:themeColor="text1"/>
              <w:right w:val="nil"/>
            </w:tcBorders>
          </w:tcPr>
          <w:p w:rsidR="00654BD9" w:rsidRDefault="00654BD9">
            <w:pPr>
              <w:ind w:right="-567"/>
              <w:rPr>
                <w:sz w:val="28"/>
                <w:szCs w:val="28"/>
              </w:rPr>
            </w:pPr>
          </w:p>
        </w:tc>
        <w:tc>
          <w:tcPr>
            <w:tcW w:w="2841" w:type="dxa"/>
            <w:gridSpan w:val="2"/>
            <w:tcBorders>
              <w:top w:val="single" w:sz="4" w:space="0" w:color="000000" w:themeColor="text1"/>
              <w:left w:val="nil"/>
              <w:bottom w:val="single" w:sz="4" w:space="0" w:color="000000" w:themeColor="text1"/>
              <w:right w:val="single" w:sz="4" w:space="0" w:color="000000" w:themeColor="text1"/>
            </w:tcBorders>
          </w:tcPr>
          <w:p w:rsidR="00654BD9" w:rsidRDefault="00654BD9">
            <w:pPr>
              <w:ind w:right="-567"/>
              <w:rPr>
                <w:sz w:val="28"/>
                <w:szCs w:val="28"/>
              </w:rPr>
            </w:pPr>
          </w:p>
        </w:tc>
      </w:tr>
      <w:tr w:rsidR="00654BD9" w:rsidTr="00654BD9">
        <w:trPr>
          <w:trHeight w:val="73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BD9" w:rsidRDefault="00654BD9">
            <w:pPr>
              <w:ind w:right="-567"/>
              <w:rPr>
                <w:b/>
                <w:sz w:val="28"/>
                <w:szCs w:val="28"/>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rPr>
              <w:t>+</w:t>
            </w:r>
            <w:r>
              <w:rPr>
                <w:sz w:val="28"/>
                <w:szCs w:val="28"/>
                <w:lang w:val="en-US"/>
              </w:rPr>
              <w:t xml:space="preserve"> </w:t>
            </w:r>
            <w:r>
              <w:rPr>
                <w:sz w:val="28"/>
                <w:szCs w:val="28"/>
              </w:rPr>
              <w:t xml:space="preserve">α-ΜΕΑ ή </w:t>
            </w:r>
            <w:r>
              <w:rPr>
                <w:sz w:val="28"/>
                <w:szCs w:val="28"/>
                <w:lang w:val="en-US"/>
              </w:rPr>
              <w:t xml:space="preserve">  ARB</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lang w:val="en-US"/>
              </w:rPr>
              <w:t xml:space="preserve">- </w:t>
            </w:r>
            <w:r>
              <w:rPr>
                <w:sz w:val="28"/>
                <w:szCs w:val="28"/>
              </w:rPr>
              <w:t xml:space="preserve">α-ΜΕΑ ή </w:t>
            </w:r>
            <w:r>
              <w:rPr>
                <w:sz w:val="28"/>
                <w:szCs w:val="28"/>
                <w:lang w:val="en-US"/>
              </w:rPr>
              <w:t xml:space="preserve">  ARB</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w:t>
            </w:r>
            <w:r>
              <w:rPr>
                <w:sz w:val="28"/>
                <w:szCs w:val="28"/>
                <w:lang w:val="en-US"/>
              </w:rPr>
              <w:t xml:space="preserve"> </w:t>
            </w:r>
            <w:r>
              <w:rPr>
                <w:sz w:val="28"/>
                <w:szCs w:val="28"/>
              </w:rPr>
              <w:t xml:space="preserve">α-ΜΕΑ ή </w:t>
            </w:r>
            <w:r>
              <w:rPr>
                <w:sz w:val="28"/>
                <w:szCs w:val="28"/>
                <w:lang w:val="en-US"/>
              </w:rPr>
              <w:t xml:space="preserve">  ARB</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lang w:val="en-US"/>
              </w:rPr>
              <w:t>-</w:t>
            </w:r>
            <w:r>
              <w:rPr>
                <w:sz w:val="28"/>
                <w:szCs w:val="28"/>
              </w:rPr>
              <w:t xml:space="preserve">α-ΜΕΑ ή </w:t>
            </w:r>
            <w:r>
              <w:rPr>
                <w:sz w:val="28"/>
                <w:szCs w:val="28"/>
                <w:lang w:val="en-US"/>
              </w:rPr>
              <w:t xml:space="preserve">   ARB</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Σπιρονολακτόνη/ Επλερενόνη</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12.5-25</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50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50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100-200</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Αμιλορίδη</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2.5</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5-10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10-20</w:t>
            </w:r>
          </w:p>
        </w:tc>
      </w:tr>
      <w:tr w:rsidR="00654BD9" w:rsidTr="00654BD9">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rPr>
            </w:pPr>
            <w:r>
              <w:rPr>
                <w:sz w:val="28"/>
                <w:szCs w:val="28"/>
              </w:rPr>
              <w:t>Τριαμτερένη</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25</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50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100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BD9" w:rsidRDefault="00654BD9">
            <w:pPr>
              <w:ind w:right="-567"/>
              <w:rPr>
                <w:sz w:val="28"/>
                <w:szCs w:val="28"/>
                <w:lang w:val="en-US"/>
              </w:rPr>
            </w:pPr>
            <w:r>
              <w:rPr>
                <w:sz w:val="28"/>
                <w:szCs w:val="28"/>
                <w:lang w:val="en-US"/>
              </w:rPr>
              <w:t>200</w:t>
            </w:r>
          </w:p>
        </w:tc>
      </w:tr>
    </w:tbl>
    <w:p w:rsidR="00654BD9" w:rsidRDefault="00654BD9" w:rsidP="00654BD9">
      <w:pPr>
        <w:ind w:left="-567" w:right="-567"/>
        <w:rPr>
          <w:sz w:val="28"/>
          <w:szCs w:val="28"/>
        </w:rPr>
      </w:pPr>
    </w:p>
    <w:p w:rsidR="00654BD9" w:rsidRDefault="00654BD9" w:rsidP="00654BD9">
      <w:pPr>
        <w:ind w:left="-567" w:right="-567"/>
        <w:jc w:val="both"/>
        <w:rPr>
          <w:sz w:val="28"/>
          <w:szCs w:val="28"/>
        </w:rPr>
      </w:pPr>
    </w:p>
    <w:p w:rsidR="00654BD9" w:rsidRDefault="00654BD9" w:rsidP="00654BD9">
      <w:pPr>
        <w:ind w:left="-567" w:right="-567"/>
        <w:rPr>
          <w:i/>
          <w:sz w:val="28"/>
          <w:szCs w:val="28"/>
        </w:rPr>
      </w:pPr>
      <w:r>
        <w:rPr>
          <w:i/>
          <w:sz w:val="28"/>
          <w:szCs w:val="28"/>
        </w:rPr>
        <w:t>4.3.2 Αναστολέας υποδοχέων αγγειοτενσίνης νεπριλυσίνης (</w:t>
      </w:r>
      <w:r>
        <w:rPr>
          <w:i/>
          <w:sz w:val="28"/>
          <w:szCs w:val="28"/>
          <w:lang w:val="en-US"/>
        </w:rPr>
        <w:t>ARNI</w:t>
      </w:r>
      <w:r>
        <w:rPr>
          <w:i/>
          <w:sz w:val="28"/>
          <w:szCs w:val="28"/>
        </w:rPr>
        <w:t>)</w:t>
      </w:r>
    </w:p>
    <w:p w:rsidR="00654BD9" w:rsidRDefault="00654BD9" w:rsidP="00654BD9">
      <w:pPr>
        <w:ind w:left="-567" w:right="-567"/>
        <w:jc w:val="both"/>
        <w:rPr>
          <w:sz w:val="28"/>
          <w:szCs w:val="28"/>
        </w:rPr>
      </w:pPr>
      <w:r>
        <w:rPr>
          <w:sz w:val="28"/>
          <w:szCs w:val="28"/>
        </w:rPr>
        <w:t>Πρόκειται για μία νέα θεραπευτική κατηγορία φαρμάκων που δρα</w:t>
      </w:r>
      <w:r>
        <w:rPr>
          <w:color w:val="1F140C"/>
          <w:sz w:val="28"/>
          <w:szCs w:val="28"/>
        </w:rPr>
        <w:t xml:space="preserve"> μέσω της καταστολής των βλαβερών συνεπειών του συστήματος ρενίνης-αγγειοτενσίνης-αλδοστερόνης (RAAS) και ταυτόχρονα  της ενίσχυσης του προστατευτικού νευροορμονικού συστήματος της καρδιάς (σύστημα νατριουρητικών πεπτιδίων). Το πρώτο φάρμακο της κατηγορίας είναι το </w:t>
      </w:r>
      <w:r>
        <w:rPr>
          <w:sz w:val="28"/>
          <w:szCs w:val="28"/>
          <w:lang w:val="en-US"/>
        </w:rPr>
        <w:t>LCZ</w:t>
      </w:r>
      <w:r>
        <w:rPr>
          <w:sz w:val="28"/>
          <w:szCs w:val="28"/>
        </w:rPr>
        <w:t>696,</w:t>
      </w:r>
      <w:r>
        <w:rPr>
          <w:color w:val="1F140C"/>
          <w:sz w:val="28"/>
          <w:szCs w:val="28"/>
        </w:rPr>
        <w:t xml:space="preserve"> ένα σύμπλοκο που αποτελείται από τη δραστική ουσία σακουμπιτρίλη, ένα νέο φαρμακευτικό μόριο που δρα ως αναστολέας της νεπριλυσίνης, καθώς και τη δραστική ουσία βαλσαρτάνη, που δρα ως εκλεκτικός αποκλειστής των ΑΤ1-υποδοχέων της αγγειοτενσίνης ΙΙ (ARB).</w:t>
      </w:r>
      <w:r>
        <w:rPr>
          <w:color w:val="1F140C"/>
          <w:sz w:val="20"/>
          <w:szCs w:val="20"/>
        </w:rPr>
        <w:t xml:space="preserve"> </w:t>
      </w:r>
      <w:r>
        <w:rPr>
          <w:color w:val="1F140C"/>
          <w:sz w:val="28"/>
          <w:szCs w:val="28"/>
        </w:rPr>
        <w:t>Με την αναστολή της νεπριλυσίνης, επιβραδύνεται η αποικοδόμηση των νατριουρητικών πεπτιδίων, τα οποία σε</w:t>
      </w:r>
      <w:r w:rsidRPr="00654BD9">
        <w:rPr>
          <w:color w:val="1F140C"/>
          <w:sz w:val="28"/>
          <w:szCs w:val="28"/>
        </w:rPr>
        <w:t xml:space="preserve"> </w:t>
      </w:r>
      <w:r>
        <w:rPr>
          <w:color w:val="1F140C"/>
          <w:sz w:val="28"/>
          <w:szCs w:val="28"/>
        </w:rPr>
        <w:t xml:space="preserve">υψηλά κυκλοφορούντα επίπεδα (μέσω μηχανισμού στον οποίο συμμετέχει το </w:t>
      </w:r>
      <w:r>
        <w:rPr>
          <w:color w:val="1F140C"/>
          <w:sz w:val="28"/>
          <w:szCs w:val="28"/>
          <w:lang w:val="en-US"/>
        </w:rPr>
        <w:t>cGMP</w:t>
      </w:r>
      <w:r>
        <w:rPr>
          <w:color w:val="1F140C"/>
          <w:sz w:val="28"/>
          <w:szCs w:val="28"/>
        </w:rPr>
        <w:t>) αυξάνουν τη διούρηση, τη νατριούρηση, τη μυοκαρδιακή χάλαση και αναστέλλουν την αρνητική αναδιαμόρφωση (</w:t>
      </w:r>
      <w:r>
        <w:rPr>
          <w:color w:val="1F140C"/>
          <w:sz w:val="28"/>
          <w:szCs w:val="28"/>
          <w:lang w:val="en-US"/>
        </w:rPr>
        <w:t>remodeling</w:t>
      </w:r>
      <w:r>
        <w:rPr>
          <w:color w:val="1F140C"/>
          <w:sz w:val="28"/>
          <w:szCs w:val="28"/>
        </w:rPr>
        <w:t>) του μυοκαρδίου. Η αναστολή των υποδοχέων αγγειοτενσίνης μειώνει την αγγειοσύσπαση, την κατακράτηση νατρίου και ύδατος και την υπερτροφία του μυοκαρδίου.</w:t>
      </w:r>
      <w:r>
        <w:rPr>
          <w:sz w:val="28"/>
          <w:szCs w:val="28"/>
        </w:rPr>
        <w:t xml:space="preserve"> Ο συνδυασμός σακουμπιτρίλης/βαλσαρτάνης ενδείκνυται να αντικαταστήσει τον α-ΜΕΑ με στόχο να μειώσει περαιτέρω τον κίνδυνο θανάτου και νοσηλειών σε ασθενείς με </w:t>
      </w:r>
      <w:r>
        <w:rPr>
          <w:sz w:val="28"/>
          <w:szCs w:val="28"/>
          <w:lang w:val="en-US"/>
        </w:rPr>
        <w:t>HFrEF</w:t>
      </w:r>
      <w:r>
        <w:rPr>
          <w:sz w:val="28"/>
          <w:szCs w:val="28"/>
        </w:rPr>
        <w:t xml:space="preserve"> που παραμένουν συμπτωματικοί παρά τη βέλτιστη φαρμακευτική αγωγή με α-ΜΕΑ, β-αναστολέα και ανταγωνιστή υποδοχέων αλδοστερόνης. </w:t>
      </w:r>
    </w:p>
    <w:p w:rsidR="00654BD9" w:rsidRDefault="00654BD9" w:rsidP="00654BD9">
      <w:pPr>
        <w:ind w:left="-567" w:right="-567"/>
        <w:rPr>
          <w:sz w:val="28"/>
          <w:szCs w:val="28"/>
        </w:rPr>
      </w:pPr>
    </w:p>
    <w:p w:rsidR="00654BD9" w:rsidRPr="0091724A" w:rsidRDefault="00654BD9" w:rsidP="00654BD9">
      <w:pPr>
        <w:ind w:left="-567" w:right="-567"/>
        <w:rPr>
          <w:i/>
          <w:sz w:val="28"/>
          <w:szCs w:val="28"/>
          <w:vertAlign w:val="subscript"/>
        </w:rPr>
      </w:pPr>
      <w:r>
        <w:rPr>
          <w:i/>
          <w:sz w:val="28"/>
          <w:szCs w:val="28"/>
        </w:rPr>
        <w:t>4.3.3 Αναστολέας των διαύλων I</w:t>
      </w:r>
      <w:r>
        <w:rPr>
          <w:i/>
          <w:sz w:val="28"/>
          <w:szCs w:val="28"/>
          <w:vertAlign w:val="subscript"/>
          <w:lang w:val="en-US"/>
        </w:rPr>
        <w:t>f</w:t>
      </w:r>
      <w:r w:rsidR="0091724A">
        <w:rPr>
          <w:i/>
          <w:sz w:val="28"/>
          <w:szCs w:val="28"/>
          <w:vertAlign w:val="subscript"/>
        </w:rPr>
        <w:t xml:space="preserve">  </w:t>
      </w:r>
      <w:r w:rsidR="0091724A" w:rsidRPr="0091724A">
        <w:rPr>
          <w:i/>
          <w:sz w:val="28"/>
          <w:szCs w:val="28"/>
        </w:rPr>
        <w:t>(ιβαμπραδίνη)</w:t>
      </w:r>
    </w:p>
    <w:p w:rsidR="00654BD9" w:rsidRDefault="00654BD9" w:rsidP="00654BD9">
      <w:pPr>
        <w:ind w:left="-567" w:right="-567"/>
        <w:jc w:val="both"/>
        <w:rPr>
          <w:sz w:val="28"/>
          <w:szCs w:val="28"/>
        </w:rPr>
      </w:pPr>
      <w:r>
        <w:rPr>
          <w:sz w:val="28"/>
          <w:szCs w:val="28"/>
        </w:rPr>
        <w:t>Η ιβαμπραδίνη επιβραδύνει την καρδιακή συχνότητα μέσω αναστολής των διαύλων I</w:t>
      </w:r>
      <w:r>
        <w:rPr>
          <w:sz w:val="28"/>
          <w:szCs w:val="28"/>
          <w:vertAlign w:val="subscript"/>
          <w:lang w:val="en-US"/>
        </w:rPr>
        <w:t>f</w:t>
      </w:r>
      <w:r w:rsidRPr="00654BD9">
        <w:rPr>
          <w:sz w:val="28"/>
          <w:szCs w:val="28"/>
          <w:vertAlign w:val="subscript"/>
        </w:rPr>
        <w:t xml:space="preserve"> </w:t>
      </w:r>
      <w:r>
        <w:rPr>
          <w:sz w:val="28"/>
          <w:szCs w:val="28"/>
        </w:rPr>
        <w:t xml:space="preserve">στον φλεβόκομβο και γι’ αυτό πρέπει να χρησιμοποιείται μόνο σε ασθενείς με φλεβοκομβικό ρυθμό. Μειώνει τον κίνδυνο νοσηλείας και καρδιαγγειακού θανάτου σε συμπτωματικούς ασθενείς με ΚΕ &lt; 35%, που βρίσκονται σε φλεβοκομβικό ρυθμό και έχουν καρδιακή συχνότητα &gt; 70 σφύξεις/λεπτό σε ηρεμία παρά τη βέλτιστη φαρμακευτική αγωγή με β-αναστολέα σε συνιστώμενη ή μέγιστη ανεκτή δόση, α-ΜΕΑ (ή </w:t>
      </w:r>
      <w:r>
        <w:rPr>
          <w:sz w:val="28"/>
          <w:szCs w:val="28"/>
          <w:lang w:val="en-US"/>
        </w:rPr>
        <w:t>ARB</w:t>
      </w:r>
      <w:r>
        <w:rPr>
          <w:sz w:val="28"/>
          <w:szCs w:val="28"/>
        </w:rPr>
        <w:t>) και ανταγωνιστή υποδοχέων αλδοστερόνης (ή όταν αντενδείκνυται ή δεν είναι ανεκτός ο β-αναστολέας, ενώ συνεχίζεται η αγωγή με α-ΜΕΑ και ανταγωνιστή υποδοχέων αλδοστερόνης).</w:t>
      </w:r>
    </w:p>
    <w:p w:rsidR="00654BD9" w:rsidRDefault="00654BD9" w:rsidP="00654BD9">
      <w:pPr>
        <w:ind w:left="-567" w:right="-567"/>
        <w:rPr>
          <w:i/>
          <w:sz w:val="28"/>
          <w:szCs w:val="28"/>
        </w:rPr>
      </w:pPr>
      <w:r>
        <w:rPr>
          <w:i/>
          <w:sz w:val="28"/>
          <w:szCs w:val="28"/>
        </w:rPr>
        <w:lastRenderedPageBreak/>
        <w:t>4.3.4 Αναστολείς ΑΤ1-υποδοχέων αγγειοτενσίνης ΙΙ (</w:t>
      </w:r>
      <w:r>
        <w:rPr>
          <w:i/>
          <w:sz w:val="28"/>
          <w:szCs w:val="28"/>
          <w:lang w:val="en-US"/>
        </w:rPr>
        <w:t>ARBs</w:t>
      </w:r>
      <w:r>
        <w:rPr>
          <w:i/>
          <w:sz w:val="28"/>
          <w:szCs w:val="28"/>
        </w:rPr>
        <w:t>)</w:t>
      </w:r>
    </w:p>
    <w:p w:rsidR="00654BD9" w:rsidRDefault="00654BD9" w:rsidP="00654BD9">
      <w:pPr>
        <w:ind w:left="-567" w:right="-567"/>
        <w:jc w:val="both"/>
        <w:rPr>
          <w:sz w:val="28"/>
          <w:szCs w:val="28"/>
        </w:rPr>
      </w:pPr>
      <w:r>
        <w:rPr>
          <w:sz w:val="28"/>
          <w:szCs w:val="28"/>
        </w:rPr>
        <w:t xml:space="preserve">Ενδείκνυνται με στόχο να μειώσουν τον κίνδυνο καρδιαγγειακού θανάτου και νοσηλειών σε συμπτωματικούς ασθενείς με </w:t>
      </w:r>
      <w:r>
        <w:rPr>
          <w:sz w:val="28"/>
          <w:szCs w:val="28"/>
          <w:lang w:val="en-US"/>
        </w:rPr>
        <w:t>HFrEF</w:t>
      </w:r>
      <w:r>
        <w:rPr>
          <w:sz w:val="28"/>
          <w:szCs w:val="28"/>
        </w:rPr>
        <w:t xml:space="preserve"> που δεν μπορούν να ανεχθούν έναν α-ΜΕΑ λόγω σοβαρών ανεπιθύμητων ενεργειών.</w:t>
      </w:r>
    </w:p>
    <w:p w:rsidR="00654BD9" w:rsidRDefault="00654BD9" w:rsidP="00654BD9">
      <w:pPr>
        <w:ind w:left="-567" w:right="-567"/>
        <w:jc w:val="both"/>
        <w:rPr>
          <w:sz w:val="28"/>
          <w:szCs w:val="28"/>
        </w:rPr>
      </w:pPr>
    </w:p>
    <w:p w:rsidR="00654BD9" w:rsidRPr="00B51921" w:rsidRDefault="00654BD9" w:rsidP="00654BD9">
      <w:pPr>
        <w:ind w:left="-567" w:right="-567"/>
        <w:rPr>
          <w:b/>
          <w:i/>
          <w:sz w:val="32"/>
          <w:szCs w:val="32"/>
        </w:rPr>
      </w:pPr>
      <w:r w:rsidRPr="00B51921">
        <w:rPr>
          <w:b/>
          <w:i/>
          <w:sz w:val="32"/>
          <w:szCs w:val="32"/>
        </w:rPr>
        <w:t xml:space="preserve">4.4 Άλλες θεραπείες με λιγότερα οφέλη σε ασθενείς με </w:t>
      </w:r>
      <w:r w:rsidRPr="00B51921">
        <w:rPr>
          <w:b/>
          <w:i/>
          <w:sz w:val="32"/>
          <w:szCs w:val="32"/>
          <w:lang w:val="en-US"/>
        </w:rPr>
        <w:t>HFrEF</w:t>
      </w:r>
    </w:p>
    <w:p w:rsidR="00654BD9" w:rsidRDefault="00654BD9" w:rsidP="00654BD9">
      <w:pPr>
        <w:ind w:left="-567" w:right="-567"/>
        <w:rPr>
          <w:i/>
          <w:sz w:val="28"/>
          <w:szCs w:val="28"/>
        </w:rPr>
      </w:pPr>
      <w:r>
        <w:rPr>
          <w:i/>
          <w:sz w:val="28"/>
          <w:szCs w:val="28"/>
        </w:rPr>
        <w:t>4.4.1 Διγοξίνη</w:t>
      </w:r>
    </w:p>
    <w:p w:rsidR="00654BD9" w:rsidRDefault="00654BD9" w:rsidP="00654BD9">
      <w:pPr>
        <w:ind w:left="-567" w:right="-567"/>
        <w:jc w:val="both"/>
        <w:rPr>
          <w:sz w:val="28"/>
          <w:szCs w:val="28"/>
        </w:rPr>
      </w:pPr>
      <w:r>
        <w:rPr>
          <w:sz w:val="28"/>
          <w:szCs w:val="28"/>
        </w:rPr>
        <w:t xml:space="preserve">Η διγοξίνη (δακτυλίτιδα) μπορεί να χρησιμοποιηθεί σε ασθενείς με φλεβοκομβικό ρυθμό και </w:t>
      </w:r>
      <w:r>
        <w:rPr>
          <w:sz w:val="28"/>
          <w:szCs w:val="28"/>
          <w:lang w:val="en-US"/>
        </w:rPr>
        <w:t>HFrEF</w:t>
      </w:r>
      <w:r>
        <w:rPr>
          <w:sz w:val="28"/>
          <w:szCs w:val="28"/>
        </w:rPr>
        <w:t xml:space="preserve"> που παραμένουν συμπτωματικοί παρά την αγωγή με α-ΜΕΑ, β-αναστολέα και ανταγωνιστή υποδοχέων αλδοστερόνης, μειώνοντας τον κίνδυνο νοσηλειών. Επίσης μπορεί να είναι χρήσιμη για τον έλεγχο μιας ταχείας κοιλιακής συχνότητας σε ασθενείς με συμπτωματική </w:t>
      </w:r>
      <w:r>
        <w:rPr>
          <w:sz w:val="28"/>
          <w:szCs w:val="28"/>
          <w:lang w:val="en-US"/>
        </w:rPr>
        <w:t>HFrEF</w:t>
      </w:r>
      <w:r>
        <w:rPr>
          <w:sz w:val="28"/>
          <w:szCs w:val="28"/>
        </w:rPr>
        <w:t xml:space="preserve"> και κολπική μαρμαρυγή αλλά ενδείκνυται μόνο όταν δεν έχει επιτευχθεί ο έλεγχος της καρδιακής συχνότητας με άλλες θεραπευτικές επιλογές. Λόγω της κατανομής και της κάθαρσής της, μεγάλη προσοχή χρειάζεται όταν χορηγείται σε γυναίκες, ηλικιωμένους και ασθενείς με επηρεασμένη νεφρική λειτουργία.</w:t>
      </w:r>
    </w:p>
    <w:p w:rsidR="00654BD9" w:rsidRDefault="00654BD9" w:rsidP="00654BD9">
      <w:pPr>
        <w:ind w:left="-567" w:right="-567"/>
        <w:rPr>
          <w:i/>
          <w:sz w:val="28"/>
          <w:szCs w:val="28"/>
        </w:rPr>
      </w:pPr>
    </w:p>
    <w:p w:rsidR="00654BD9" w:rsidRPr="00B51921" w:rsidRDefault="00654BD9" w:rsidP="00654BD9">
      <w:pPr>
        <w:ind w:left="-567" w:right="-567"/>
        <w:rPr>
          <w:b/>
          <w:i/>
          <w:sz w:val="32"/>
          <w:szCs w:val="32"/>
        </w:rPr>
      </w:pPr>
      <w:r w:rsidRPr="00B51921">
        <w:rPr>
          <w:b/>
          <w:i/>
          <w:sz w:val="32"/>
          <w:szCs w:val="32"/>
        </w:rPr>
        <w:t xml:space="preserve">4.5 Θεραπείες που αντενδείκνυνται σε ασθενείς με </w:t>
      </w:r>
      <w:r w:rsidRPr="00B51921">
        <w:rPr>
          <w:b/>
          <w:i/>
          <w:sz w:val="32"/>
          <w:szCs w:val="32"/>
          <w:lang w:val="en-US"/>
        </w:rPr>
        <w:t>HFrEF</w:t>
      </w:r>
    </w:p>
    <w:p w:rsidR="00654BD9" w:rsidRDefault="00654BD9" w:rsidP="00654BD9">
      <w:pPr>
        <w:ind w:left="-567" w:right="-567"/>
        <w:jc w:val="both"/>
        <w:rPr>
          <w:sz w:val="28"/>
          <w:szCs w:val="28"/>
        </w:rPr>
      </w:pPr>
      <w:r>
        <w:rPr>
          <w:sz w:val="28"/>
          <w:szCs w:val="28"/>
        </w:rPr>
        <w:t>Οι μη-διιδροπυριδινικοί αναστολείς διαύλων ασβεστίου (</w:t>
      </w:r>
      <w:r w:rsidR="0091724A">
        <w:rPr>
          <w:sz w:val="28"/>
          <w:szCs w:val="28"/>
        </w:rPr>
        <w:t xml:space="preserve">κυρίως η </w:t>
      </w:r>
      <w:r>
        <w:rPr>
          <w:sz w:val="28"/>
          <w:szCs w:val="28"/>
        </w:rPr>
        <w:t>βεραπαμίλη</w:t>
      </w:r>
      <w:r w:rsidR="0091724A">
        <w:rPr>
          <w:sz w:val="28"/>
          <w:szCs w:val="28"/>
        </w:rPr>
        <w:t xml:space="preserve">) </w:t>
      </w:r>
      <w:r>
        <w:rPr>
          <w:sz w:val="28"/>
          <w:szCs w:val="28"/>
        </w:rPr>
        <w:t xml:space="preserve">οι γλιταζόνες ως αντιδιαβητικά δισκία και τα ΜΣΑΦ ή οι αναστολείς της </w:t>
      </w:r>
      <w:r>
        <w:rPr>
          <w:sz w:val="28"/>
          <w:szCs w:val="28"/>
          <w:lang w:val="en-US"/>
        </w:rPr>
        <w:t>COX</w:t>
      </w:r>
      <w:r>
        <w:rPr>
          <w:sz w:val="28"/>
          <w:szCs w:val="28"/>
        </w:rPr>
        <w:t xml:space="preserve">-2 αντενδείκνυνται  σε ασθενείς με </w:t>
      </w:r>
      <w:r>
        <w:rPr>
          <w:sz w:val="28"/>
          <w:szCs w:val="28"/>
          <w:lang w:val="en-US"/>
        </w:rPr>
        <w:t>HFrEF</w:t>
      </w:r>
      <w:r>
        <w:rPr>
          <w:sz w:val="28"/>
          <w:szCs w:val="28"/>
        </w:rPr>
        <w:t xml:space="preserve">, καθώς αυξάνουν τον κίνδυνο επιδείνωσης της καρδιακής ανεπάρκειας και τις νοσηλείες. Επίσης η προσθήκη ενός </w:t>
      </w:r>
      <w:r>
        <w:rPr>
          <w:sz w:val="28"/>
          <w:szCs w:val="28"/>
          <w:lang w:val="en-US"/>
        </w:rPr>
        <w:t>ARB</w:t>
      </w:r>
      <w:r>
        <w:rPr>
          <w:sz w:val="28"/>
          <w:szCs w:val="28"/>
        </w:rPr>
        <w:t xml:space="preserve"> στο συνδυασμό ενός α-ΜΕΑ και ενός ανταγωνιστή υποδοχέων αλδοστερόνης αντενδείκνυται γιατί αυξάνει τον κίνδυνο νεφρικής δυσλειτουργίας και υπερκαλιαιμίας.</w:t>
      </w:r>
    </w:p>
    <w:p w:rsidR="00654BD9" w:rsidRDefault="00654BD9" w:rsidP="00654BD9">
      <w:pPr>
        <w:ind w:left="-567" w:right="-567"/>
        <w:jc w:val="both"/>
        <w:rPr>
          <w:sz w:val="28"/>
          <w:szCs w:val="28"/>
        </w:rPr>
      </w:pPr>
    </w:p>
    <w:p w:rsidR="00654BD9" w:rsidRDefault="00654BD9" w:rsidP="00654BD9">
      <w:pPr>
        <w:ind w:left="-567" w:right="-567"/>
        <w:rPr>
          <w:b/>
          <w:sz w:val="36"/>
          <w:szCs w:val="36"/>
        </w:rPr>
      </w:pPr>
    </w:p>
    <w:p w:rsidR="00654BD9" w:rsidRDefault="00654BD9" w:rsidP="00654BD9">
      <w:pPr>
        <w:ind w:left="-567" w:right="-567"/>
        <w:rPr>
          <w:b/>
          <w:sz w:val="36"/>
          <w:szCs w:val="36"/>
        </w:rPr>
      </w:pPr>
      <w:r w:rsidRPr="00B51921">
        <w:rPr>
          <w:b/>
          <w:sz w:val="36"/>
          <w:szCs w:val="36"/>
          <w:highlight w:val="lightGray"/>
        </w:rPr>
        <w:lastRenderedPageBreak/>
        <w:t>5. Θεραπεία της καρδιακής ανεπάρκειας με μειωμένο κλάσμα εξωθήσεως (HFrEF) με εμφυτεύσιμες συσκευές</w:t>
      </w:r>
    </w:p>
    <w:p w:rsidR="00654BD9" w:rsidRPr="00B51921" w:rsidRDefault="00654BD9" w:rsidP="00654BD9">
      <w:pPr>
        <w:ind w:left="-567" w:right="-567"/>
        <w:rPr>
          <w:b/>
          <w:i/>
          <w:sz w:val="32"/>
          <w:szCs w:val="32"/>
        </w:rPr>
      </w:pPr>
      <w:r w:rsidRPr="00B51921">
        <w:rPr>
          <w:b/>
          <w:i/>
          <w:sz w:val="32"/>
          <w:szCs w:val="32"/>
        </w:rPr>
        <w:t>5.1 Εμφυτεύσιμοι απινιδωτές (</w:t>
      </w:r>
      <w:r w:rsidRPr="00B51921">
        <w:rPr>
          <w:b/>
          <w:i/>
          <w:sz w:val="32"/>
          <w:szCs w:val="32"/>
          <w:lang w:val="en-US"/>
        </w:rPr>
        <w:t>ICD</w:t>
      </w:r>
      <w:r w:rsidRPr="00B51921">
        <w:rPr>
          <w:b/>
          <w:i/>
          <w:sz w:val="32"/>
          <w:szCs w:val="32"/>
        </w:rPr>
        <w:t>)</w:t>
      </w:r>
    </w:p>
    <w:p w:rsidR="00654BD9" w:rsidRDefault="00654BD9" w:rsidP="00654BD9">
      <w:pPr>
        <w:ind w:left="-567" w:right="-567"/>
        <w:jc w:val="both"/>
        <w:rPr>
          <w:sz w:val="28"/>
          <w:szCs w:val="28"/>
        </w:rPr>
      </w:pPr>
      <w:r>
        <w:rPr>
          <w:sz w:val="28"/>
          <w:szCs w:val="28"/>
        </w:rPr>
        <w:t>Σχεδόν 50% των θανάτων στην καρδιακή ανεπάρκεια οφείλονται σε αιφνίδιο καρδιακό θάνατο (</w:t>
      </w:r>
      <w:r>
        <w:rPr>
          <w:sz w:val="28"/>
          <w:szCs w:val="28"/>
          <w:lang w:val="en-US"/>
        </w:rPr>
        <w:t>SCD</w:t>
      </w:r>
      <w:r>
        <w:rPr>
          <w:sz w:val="28"/>
          <w:szCs w:val="28"/>
        </w:rPr>
        <w:t xml:space="preserve">). Πολλοί απ’ αυτούς οφείλονται σε ηλεκτρικές διαταραχές, συμπεριλαμβανομένων κοιλιακών αρρυθμιών, βραδυκαρδίας και ασυστολίας. Οι </w:t>
      </w:r>
      <w:r>
        <w:rPr>
          <w:sz w:val="28"/>
          <w:szCs w:val="28"/>
          <w:lang w:val="en-US"/>
        </w:rPr>
        <w:t>ICDs</w:t>
      </w:r>
      <w:r>
        <w:rPr>
          <w:sz w:val="28"/>
          <w:szCs w:val="28"/>
        </w:rPr>
        <w:t xml:space="preserve"> είναι αποτελεσματικοί στο να προστατεύουν από βραδυκαρδία και να διορθώνουν ενδεχόμενες θανατηφόρες κοιλιακές αρρυθμίες.</w:t>
      </w:r>
    </w:p>
    <w:p w:rsidR="00654BD9" w:rsidRDefault="00654BD9" w:rsidP="00654BD9">
      <w:pPr>
        <w:ind w:left="-567" w:right="-567"/>
        <w:rPr>
          <w:i/>
          <w:sz w:val="28"/>
          <w:szCs w:val="28"/>
        </w:rPr>
      </w:pPr>
      <w:r>
        <w:rPr>
          <w:i/>
          <w:sz w:val="28"/>
          <w:szCs w:val="28"/>
        </w:rPr>
        <w:t xml:space="preserve">5.1.1 Δευτερογενής πρόληψη αιφνίδιου καρδιακού θανάτου </w:t>
      </w:r>
    </w:p>
    <w:p w:rsidR="00654BD9" w:rsidRPr="00654BD9" w:rsidRDefault="00654BD9" w:rsidP="00654BD9">
      <w:pPr>
        <w:ind w:left="-567" w:right="-567"/>
        <w:jc w:val="both"/>
        <w:rPr>
          <w:sz w:val="28"/>
          <w:szCs w:val="28"/>
        </w:rPr>
      </w:pPr>
      <w:r>
        <w:rPr>
          <w:sz w:val="28"/>
          <w:szCs w:val="28"/>
        </w:rPr>
        <w:t xml:space="preserve">Η εμφύτευση </w:t>
      </w:r>
      <w:r>
        <w:rPr>
          <w:sz w:val="28"/>
          <w:szCs w:val="28"/>
          <w:lang w:val="en-US"/>
        </w:rPr>
        <w:t>ICD</w:t>
      </w:r>
      <w:r>
        <w:rPr>
          <w:sz w:val="28"/>
          <w:szCs w:val="28"/>
        </w:rPr>
        <w:t xml:space="preserve"> ενδείκνυται, μειώνοντας τον κίνδυνο </w:t>
      </w:r>
      <w:r>
        <w:rPr>
          <w:sz w:val="28"/>
          <w:szCs w:val="28"/>
          <w:lang w:val="en-US"/>
        </w:rPr>
        <w:t>SCD</w:t>
      </w:r>
      <w:r>
        <w:rPr>
          <w:sz w:val="28"/>
          <w:szCs w:val="28"/>
        </w:rPr>
        <w:t xml:space="preserve"> και τη θνητότητα από κάθε αιτία, σε ασθενείς που έχουν ανανήψει από κοιλιακή αρρυθμία που προκάλεσε αιμοδυναμική επιβάρυνση και έχουν προσδόκιμο επιβίωσης &gt; 1 έτος με καλή λειτουργική κατάσταση.</w:t>
      </w:r>
    </w:p>
    <w:p w:rsidR="00654BD9" w:rsidRDefault="00654BD9" w:rsidP="00654BD9">
      <w:pPr>
        <w:ind w:left="-567" w:right="-567"/>
        <w:rPr>
          <w:i/>
          <w:sz w:val="28"/>
          <w:szCs w:val="28"/>
        </w:rPr>
      </w:pPr>
      <w:r>
        <w:rPr>
          <w:i/>
          <w:sz w:val="28"/>
          <w:szCs w:val="28"/>
        </w:rPr>
        <w:t xml:space="preserve">5.1.2 Πρωτογενής πρόληψη αιφνίδιου καρδιακού θανάτου </w:t>
      </w:r>
    </w:p>
    <w:p w:rsidR="00654BD9" w:rsidRDefault="00654BD9" w:rsidP="00654BD9">
      <w:pPr>
        <w:ind w:left="-567" w:right="-567"/>
        <w:jc w:val="both"/>
        <w:rPr>
          <w:sz w:val="28"/>
          <w:szCs w:val="28"/>
        </w:rPr>
      </w:pPr>
      <w:r>
        <w:rPr>
          <w:sz w:val="28"/>
          <w:szCs w:val="28"/>
        </w:rPr>
        <w:t xml:space="preserve">Η εμφύτευση </w:t>
      </w:r>
      <w:r>
        <w:rPr>
          <w:sz w:val="28"/>
          <w:szCs w:val="28"/>
          <w:lang w:val="en-US"/>
        </w:rPr>
        <w:t>ICD</w:t>
      </w:r>
      <w:r>
        <w:rPr>
          <w:sz w:val="28"/>
          <w:szCs w:val="28"/>
        </w:rPr>
        <w:t xml:space="preserve"> ενδείκνυται και μειώνει τον κίνδυνο </w:t>
      </w:r>
      <w:r>
        <w:rPr>
          <w:sz w:val="28"/>
          <w:szCs w:val="28"/>
          <w:lang w:val="en-US"/>
        </w:rPr>
        <w:t>SCD</w:t>
      </w:r>
      <w:r>
        <w:rPr>
          <w:sz w:val="28"/>
          <w:szCs w:val="28"/>
        </w:rPr>
        <w:t xml:space="preserve"> και τη θνητότητα από κάθε αιτία σε ασθενείς με συμπτωματική καρδιακή ανεπάρκεια (</w:t>
      </w:r>
      <w:r>
        <w:rPr>
          <w:sz w:val="28"/>
          <w:szCs w:val="28"/>
          <w:lang w:val="en-US"/>
        </w:rPr>
        <w:t>NYHA</w:t>
      </w:r>
      <w:r w:rsidRPr="00654BD9">
        <w:rPr>
          <w:sz w:val="28"/>
          <w:szCs w:val="28"/>
        </w:rPr>
        <w:t xml:space="preserve"> </w:t>
      </w:r>
      <w:r>
        <w:rPr>
          <w:sz w:val="28"/>
          <w:szCs w:val="28"/>
          <w:lang w:val="en-US"/>
        </w:rPr>
        <w:t>II</w:t>
      </w:r>
      <w:r>
        <w:rPr>
          <w:sz w:val="28"/>
          <w:szCs w:val="28"/>
        </w:rPr>
        <w:t>-</w:t>
      </w:r>
      <w:r>
        <w:rPr>
          <w:sz w:val="28"/>
          <w:szCs w:val="28"/>
          <w:lang w:val="en-US"/>
        </w:rPr>
        <w:t>III</w:t>
      </w:r>
      <w:r>
        <w:rPr>
          <w:sz w:val="28"/>
          <w:szCs w:val="28"/>
        </w:rPr>
        <w:t xml:space="preserve">) και ΚΕ &lt; 35%, παρά τη βέλτιστη φαρμακευτική αγωγή για χρονικό διάστημα </w:t>
      </w:r>
      <w:r>
        <w:rPr>
          <w:rFonts w:cstheme="minorHAnsi"/>
          <w:sz w:val="28"/>
          <w:szCs w:val="28"/>
        </w:rPr>
        <w:t>≥</w:t>
      </w:r>
      <w:r>
        <w:rPr>
          <w:sz w:val="28"/>
          <w:szCs w:val="28"/>
        </w:rPr>
        <w:t xml:space="preserve"> 3 μηνών δεδομένου ότι έχουν προσδόκιμο επιβίωσης &gt; 1 έτος με καλή λειτουργική κατάσταση, και πάσχουν από ισχαιμική </w:t>
      </w:r>
      <w:r w:rsidR="005E10F5">
        <w:rPr>
          <w:sz w:val="28"/>
          <w:szCs w:val="28"/>
        </w:rPr>
        <w:t>μυοκαρδιοπάθεια</w:t>
      </w:r>
      <w:r>
        <w:rPr>
          <w:sz w:val="28"/>
          <w:szCs w:val="28"/>
        </w:rPr>
        <w:t xml:space="preserve"> ή διατατική μυοκαρδιοπάθεια.  Για την ισχαιμική καρδιακή νόσο εξαίρεση αποτελούν οι πρώτες 40 ημέρες μετά από οξύ έμφραγμα μυοκαρδίου, χρονικό διάστημα στο οποίο η εμφύτευση </w:t>
      </w:r>
      <w:r>
        <w:rPr>
          <w:sz w:val="28"/>
          <w:szCs w:val="28"/>
          <w:lang w:val="en-US"/>
        </w:rPr>
        <w:t>ICD</w:t>
      </w:r>
      <w:r>
        <w:rPr>
          <w:sz w:val="28"/>
          <w:szCs w:val="28"/>
        </w:rPr>
        <w:t xml:space="preserve"> αντενδείκνυται καθώς δεν βελτιώνει την πρόγνωση. Επίσης η εμφύτευση </w:t>
      </w:r>
      <w:r>
        <w:rPr>
          <w:sz w:val="28"/>
          <w:szCs w:val="28"/>
          <w:lang w:val="en-US"/>
        </w:rPr>
        <w:t>ICD</w:t>
      </w:r>
      <w:r>
        <w:rPr>
          <w:sz w:val="28"/>
          <w:szCs w:val="28"/>
        </w:rPr>
        <w:t xml:space="preserve"> αντενδείκνυται σε ασθενείς λειτουργικού σταδίου </w:t>
      </w:r>
      <w:r>
        <w:rPr>
          <w:sz w:val="28"/>
          <w:szCs w:val="28"/>
          <w:lang w:val="en-US"/>
        </w:rPr>
        <w:t>NYHA</w:t>
      </w:r>
      <w:r w:rsidRPr="00654BD9">
        <w:rPr>
          <w:sz w:val="28"/>
          <w:szCs w:val="28"/>
        </w:rPr>
        <w:t xml:space="preserve"> </w:t>
      </w:r>
      <w:r>
        <w:rPr>
          <w:sz w:val="28"/>
          <w:szCs w:val="28"/>
          <w:lang w:val="en-US"/>
        </w:rPr>
        <w:t>IV</w:t>
      </w:r>
      <w:r>
        <w:rPr>
          <w:sz w:val="28"/>
          <w:szCs w:val="28"/>
        </w:rPr>
        <w:t xml:space="preserve"> με σοβαρά συμπτώματα ανθεκτικά στη φαρμακευτική αγωγή, οι οποίοι δεν είναι υποψήφιοι για θεραπεία επανασυγχρονισμού, συσκευές υποβοήθησης κοιλίας ή μεταμόσχευση καρδιάς καθώς αυτοί οι ασθενείς έχουν περιορισμένο προσδόκιμο επιβίωσης.</w:t>
      </w:r>
    </w:p>
    <w:p w:rsidR="00654BD9" w:rsidRDefault="00654BD9" w:rsidP="00654BD9">
      <w:pPr>
        <w:ind w:left="-567" w:right="-567"/>
        <w:jc w:val="both"/>
        <w:rPr>
          <w:sz w:val="28"/>
          <w:szCs w:val="28"/>
        </w:rPr>
      </w:pPr>
    </w:p>
    <w:p w:rsidR="00654BD9" w:rsidRDefault="00654BD9" w:rsidP="00654BD9">
      <w:pPr>
        <w:ind w:left="-567" w:right="-567"/>
        <w:rPr>
          <w:sz w:val="28"/>
          <w:szCs w:val="28"/>
        </w:rPr>
      </w:pPr>
    </w:p>
    <w:p w:rsidR="00654BD9" w:rsidRPr="00B51921" w:rsidRDefault="00654BD9" w:rsidP="00654BD9">
      <w:pPr>
        <w:ind w:left="-567" w:right="-567"/>
        <w:rPr>
          <w:b/>
          <w:i/>
          <w:sz w:val="32"/>
          <w:szCs w:val="32"/>
        </w:rPr>
      </w:pPr>
      <w:r w:rsidRPr="00B51921">
        <w:rPr>
          <w:b/>
          <w:i/>
          <w:sz w:val="32"/>
          <w:szCs w:val="32"/>
        </w:rPr>
        <w:t>5.2 Θεραπεία καρδιακού επανασυγχρονισμού (</w:t>
      </w:r>
      <w:r w:rsidRPr="00B51921">
        <w:rPr>
          <w:b/>
          <w:i/>
          <w:sz w:val="32"/>
          <w:szCs w:val="32"/>
          <w:lang w:val="en-US"/>
        </w:rPr>
        <w:t>CRT</w:t>
      </w:r>
      <w:r w:rsidRPr="00B51921">
        <w:rPr>
          <w:b/>
          <w:i/>
          <w:sz w:val="32"/>
          <w:szCs w:val="32"/>
        </w:rPr>
        <w:t>)</w:t>
      </w:r>
    </w:p>
    <w:p w:rsidR="00654BD9" w:rsidRDefault="00654BD9" w:rsidP="00654BD9">
      <w:pPr>
        <w:ind w:left="-567" w:right="-567"/>
        <w:jc w:val="both"/>
        <w:rPr>
          <w:sz w:val="28"/>
          <w:szCs w:val="28"/>
        </w:rPr>
      </w:pPr>
      <w:r>
        <w:rPr>
          <w:sz w:val="28"/>
          <w:szCs w:val="28"/>
        </w:rPr>
        <w:lastRenderedPageBreak/>
        <w:t xml:space="preserve">Η θεραπεία επανασυγχρονισμού χρησιμοποιείται για να συγχρονίσει τη δια-κοιλιακή και ενδο-κοιλιακή συστολή σε ασθενείς με </w:t>
      </w:r>
      <w:r>
        <w:rPr>
          <w:sz w:val="28"/>
          <w:szCs w:val="28"/>
          <w:lang w:val="en-US"/>
        </w:rPr>
        <w:t>HFrEF</w:t>
      </w:r>
      <w:r>
        <w:rPr>
          <w:sz w:val="28"/>
          <w:szCs w:val="28"/>
        </w:rPr>
        <w:t xml:space="preserve"> στους οποίους υπάρχει ηλεκτρικός δυσυγχρονισμός.</w:t>
      </w:r>
      <w:r>
        <w:rPr>
          <w:rFonts w:ascii="Calibri" w:eastAsia="+mn-ea" w:hAnsi="Calibri" w:cs="+mn-cs"/>
          <w:color w:val="323232"/>
          <w:kern w:val="24"/>
          <w:sz w:val="32"/>
          <w:szCs w:val="32"/>
        </w:rPr>
        <w:t xml:space="preserve"> </w:t>
      </w:r>
      <w:r>
        <w:rPr>
          <w:sz w:val="28"/>
          <w:szCs w:val="28"/>
        </w:rPr>
        <w:t xml:space="preserve">Τα τελευταία χρόνια υπάρχει πλήθος μελετών για την αποτελεσματικότητα της αμφικοιλιακής βηματοδότησης, που δείχνουν βελτίωση του λειτουργικού σταδίου, της διάρκειας άσκησης και της ποιότητας ζωής των ασθενών. Επομένως, η θεραπεία καρδιακού επανασυγχρονισμού συστήνεται σε ασθενείς με φλεβοκομβικό ρυθμό, </w:t>
      </w:r>
      <w:bookmarkStart w:id="1" w:name="_Hlk497066338"/>
      <w:r>
        <w:rPr>
          <w:sz w:val="28"/>
          <w:szCs w:val="28"/>
        </w:rPr>
        <w:t xml:space="preserve">εύρος </w:t>
      </w:r>
      <w:r>
        <w:rPr>
          <w:sz w:val="28"/>
          <w:szCs w:val="28"/>
          <w:lang w:val="en-US"/>
        </w:rPr>
        <w:t>QRS</w:t>
      </w:r>
      <w:r>
        <w:rPr>
          <w:sz w:val="28"/>
          <w:szCs w:val="28"/>
        </w:rPr>
        <w:t xml:space="preserve"> </w:t>
      </w:r>
      <w:r w:rsidRPr="00A6340A">
        <w:rPr>
          <w:sz w:val="28"/>
          <w:szCs w:val="28"/>
          <w:u w:val="single"/>
        </w:rPr>
        <w:t>&gt;</w:t>
      </w:r>
      <w:r w:rsidRPr="00A6340A">
        <w:rPr>
          <w:sz w:val="28"/>
          <w:szCs w:val="28"/>
        </w:rPr>
        <w:t>130</w:t>
      </w:r>
      <w:r w:rsidRPr="00A6340A">
        <w:rPr>
          <w:sz w:val="28"/>
          <w:szCs w:val="28"/>
          <w:lang w:val="en-US"/>
        </w:rPr>
        <w:t>msec</w:t>
      </w:r>
      <w:bookmarkEnd w:id="1"/>
      <w:r>
        <w:rPr>
          <w:sz w:val="28"/>
          <w:szCs w:val="28"/>
        </w:rPr>
        <w:t xml:space="preserve">, </w:t>
      </w:r>
      <w:r>
        <w:rPr>
          <w:sz w:val="28"/>
          <w:szCs w:val="28"/>
          <w:lang w:val="en-US"/>
        </w:rPr>
        <w:t>LBBB</w:t>
      </w:r>
      <w:r>
        <w:rPr>
          <w:sz w:val="28"/>
          <w:szCs w:val="28"/>
        </w:rPr>
        <w:t xml:space="preserve"> μορφολογία και ΚΕ ≤35% που παραμένουν συμπτωματικοί ενώ λαμβάνουν  την βέλτιστη φαρμακευτική αγωγή. Μπορεί να αποτελέσει θεραπευτική επιλογή και σε ασθενείς με τα παραπάνω χαρακτηριστικά και  </w:t>
      </w:r>
      <w:r>
        <w:rPr>
          <w:sz w:val="28"/>
          <w:szCs w:val="28"/>
          <w:lang w:val="en-US"/>
        </w:rPr>
        <w:t>non</w:t>
      </w:r>
      <w:r>
        <w:rPr>
          <w:sz w:val="28"/>
          <w:szCs w:val="28"/>
        </w:rPr>
        <w:t xml:space="preserve"> –</w:t>
      </w:r>
      <w:r>
        <w:rPr>
          <w:sz w:val="28"/>
          <w:szCs w:val="28"/>
          <w:lang w:val="en-US"/>
        </w:rPr>
        <w:t>LBBB</w:t>
      </w:r>
      <w:r>
        <w:rPr>
          <w:sz w:val="28"/>
          <w:szCs w:val="28"/>
        </w:rPr>
        <w:t xml:space="preserve"> μορφολογία </w:t>
      </w:r>
      <w:r w:rsidR="00A6340A">
        <w:rPr>
          <w:sz w:val="28"/>
          <w:szCs w:val="28"/>
        </w:rPr>
        <w:t xml:space="preserve">και εύρος </w:t>
      </w:r>
      <w:r>
        <w:rPr>
          <w:sz w:val="28"/>
          <w:szCs w:val="28"/>
        </w:rPr>
        <w:t xml:space="preserve">του </w:t>
      </w:r>
      <w:r>
        <w:rPr>
          <w:sz w:val="28"/>
          <w:szCs w:val="28"/>
          <w:lang w:val="en-US"/>
        </w:rPr>
        <w:t>QRS</w:t>
      </w:r>
      <w:r w:rsidR="00A6340A" w:rsidRPr="00A6340A">
        <w:rPr>
          <w:sz w:val="28"/>
          <w:szCs w:val="28"/>
        </w:rPr>
        <w:t xml:space="preserve"> </w:t>
      </w:r>
      <w:r w:rsidR="00A6340A">
        <w:rPr>
          <w:sz w:val="28"/>
          <w:szCs w:val="28"/>
        </w:rPr>
        <w:t xml:space="preserve">εύρος </w:t>
      </w:r>
      <w:r w:rsidR="00A6340A">
        <w:rPr>
          <w:sz w:val="28"/>
          <w:szCs w:val="28"/>
          <w:lang w:val="en-US"/>
        </w:rPr>
        <w:t>QRS</w:t>
      </w:r>
      <w:r w:rsidR="00A6340A">
        <w:rPr>
          <w:sz w:val="28"/>
          <w:szCs w:val="28"/>
        </w:rPr>
        <w:t xml:space="preserve"> </w:t>
      </w:r>
      <w:r w:rsidR="00A6340A" w:rsidRPr="00A6340A">
        <w:rPr>
          <w:sz w:val="28"/>
          <w:szCs w:val="28"/>
          <w:u w:val="single"/>
        </w:rPr>
        <w:t>&gt;</w:t>
      </w:r>
      <w:r w:rsidR="00A6340A">
        <w:rPr>
          <w:sz w:val="28"/>
          <w:szCs w:val="28"/>
        </w:rPr>
        <w:t>150</w:t>
      </w:r>
      <w:r w:rsidR="00A6340A">
        <w:rPr>
          <w:sz w:val="28"/>
          <w:szCs w:val="28"/>
          <w:lang w:val="en-US"/>
        </w:rPr>
        <w:t>msec</w:t>
      </w:r>
      <w:r>
        <w:rPr>
          <w:sz w:val="28"/>
          <w:szCs w:val="28"/>
        </w:rPr>
        <w:t>.</w:t>
      </w:r>
    </w:p>
    <w:p w:rsidR="00654BD9" w:rsidRDefault="00654BD9" w:rsidP="00654BD9">
      <w:pPr>
        <w:ind w:left="-567" w:right="-567"/>
        <w:rPr>
          <w:sz w:val="28"/>
          <w:szCs w:val="28"/>
        </w:rPr>
      </w:pPr>
    </w:p>
    <w:p w:rsidR="00654BD9" w:rsidRDefault="00654BD9" w:rsidP="00654BD9">
      <w:pPr>
        <w:ind w:left="-567" w:right="-567"/>
        <w:rPr>
          <w:b/>
          <w:sz w:val="36"/>
          <w:szCs w:val="36"/>
        </w:rPr>
      </w:pPr>
      <w:r w:rsidRPr="001B4D36">
        <w:rPr>
          <w:b/>
          <w:sz w:val="36"/>
          <w:szCs w:val="36"/>
          <w:highlight w:val="lightGray"/>
        </w:rPr>
        <w:t>6. Θεραπεία καρδιακής ανεπάρκειας με διατηρημένο και ενδιάμεσο  κλάσμα  εξωθήσεως (</w:t>
      </w:r>
      <w:r w:rsidRPr="001B4D36">
        <w:rPr>
          <w:b/>
          <w:sz w:val="36"/>
          <w:szCs w:val="36"/>
          <w:highlight w:val="lightGray"/>
          <w:lang w:val="en-US"/>
        </w:rPr>
        <w:t>HFpEF</w:t>
      </w:r>
      <w:r w:rsidRPr="001B4D36">
        <w:rPr>
          <w:b/>
          <w:sz w:val="36"/>
          <w:szCs w:val="36"/>
          <w:highlight w:val="lightGray"/>
        </w:rPr>
        <w:t xml:space="preserve"> και </w:t>
      </w:r>
      <w:r w:rsidRPr="001B4D36">
        <w:rPr>
          <w:b/>
          <w:sz w:val="36"/>
          <w:szCs w:val="36"/>
          <w:highlight w:val="lightGray"/>
          <w:lang w:val="en-US"/>
        </w:rPr>
        <w:t>HFmrEF</w:t>
      </w:r>
      <w:r w:rsidRPr="001B4D36">
        <w:rPr>
          <w:b/>
          <w:sz w:val="36"/>
          <w:szCs w:val="36"/>
          <w:highlight w:val="lightGray"/>
        </w:rPr>
        <w:t>)</w:t>
      </w:r>
    </w:p>
    <w:p w:rsidR="00654BD9" w:rsidRDefault="00654BD9" w:rsidP="00654BD9">
      <w:pPr>
        <w:ind w:left="-567" w:right="-567"/>
        <w:rPr>
          <w:sz w:val="28"/>
          <w:szCs w:val="28"/>
        </w:rPr>
      </w:pPr>
      <w:r>
        <w:rPr>
          <w:sz w:val="28"/>
          <w:szCs w:val="28"/>
        </w:rPr>
        <w:t xml:space="preserve">Στην κατηγορία της </w:t>
      </w:r>
      <w:r>
        <w:rPr>
          <w:sz w:val="28"/>
          <w:szCs w:val="28"/>
          <w:lang w:val="en-US"/>
        </w:rPr>
        <w:t>HFpEF</w:t>
      </w:r>
      <w:r>
        <w:rPr>
          <w:sz w:val="28"/>
          <w:szCs w:val="28"/>
        </w:rPr>
        <w:t xml:space="preserve"> κατατάσσονται οι ασθενείς με φυσιολογικό ΚΕ&gt;50% ενώ εκείνοι με ενδιάμεσο ΚΕ 40-49% εμπίπτουν στην κατηγορία της </w:t>
      </w:r>
      <w:r>
        <w:rPr>
          <w:sz w:val="28"/>
          <w:szCs w:val="28"/>
          <w:lang w:val="en-US"/>
        </w:rPr>
        <w:t>HFmrEF</w:t>
      </w:r>
      <w:r>
        <w:rPr>
          <w:sz w:val="28"/>
          <w:szCs w:val="28"/>
        </w:rPr>
        <w:t xml:space="preserve">. Οι ασθενείς που ανήκουν στην τελευταία κατηγορία έχουν ενταχθεί  στις κλινικές μελέτες που αφορούν την </w:t>
      </w:r>
      <w:r>
        <w:rPr>
          <w:sz w:val="28"/>
          <w:szCs w:val="28"/>
          <w:lang w:val="en-US"/>
        </w:rPr>
        <w:t>HFpEF</w:t>
      </w:r>
      <w:r>
        <w:rPr>
          <w:sz w:val="28"/>
          <w:szCs w:val="28"/>
        </w:rPr>
        <w:t>, οπότε και οι οδηγίες που αναφέρονται σε αυτήν την παράγραφο για τη θεραπεία της καρδιακής ανεπάρκειας αφορούν και τις δύο ομάδες ασθενών.</w:t>
      </w:r>
    </w:p>
    <w:p w:rsidR="00654BD9" w:rsidRDefault="00654BD9" w:rsidP="00654BD9">
      <w:pPr>
        <w:ind w:left="-567" w:right="-567"/>
        <w:rPr>
          <w:sz w:val="28"/>
          <w:szCs w:val="28"/>
        </w:rPr>
      </w:pPr>
      <w:r>
        <w:rPr>
          <w:sz w:val="28"/>
          <w:szCs w:val="28"/>
          <w:lang w:val="en-US"/>
        </w:rPr>
        <w:t>H</w:t>
      </w:r>
      <w:r>
        <w:rPr>
          <w:sz w:val="28"/>
          <w:szCs w:val="28"/>
        </w:rPr>
        <w:t xml:space="preserve"> υποκείμενη παθοφυσιολογία της </w:t>
      </w:r>
      <w:r>
        <w:rPr>
          <w:sz w:val="28"/>
          <w:szCs w:val="28"/>
          <w:lang w:val="en-US"/>
        </w:rPr>
        <w:t>HFpEF</w:t>
      </w:r>
      <w:r>
        <w:rPr>
          <w:sz w:val="28"/>
          <w:szCs w:val="28"/>
        </w:rPr>
        <w:t xml:space="preserve"> και </w:t>
      </w:r>
      <w:r>
        <w:rPr>
          <w:sz w:val="28"/>
          <w:szCs w:val="28"/>
          <w:lang w:val="en-US"/>
        </w:rPr>
        <w:t>HFmrEF</w:t>
      </w:r>
      <w:r>
        <w:rPr>
          <w:sz w:val="28"/>
          <w:szCs w:val="28"/>
        </w:rPr>
        <w:t xml:space="preserve"> παρουσιάζει μεγάλη ετερογένεια και σχετίζεται με ποικίλες καρδιαγγειακές (π.χ. κολπική μαρμαρυγή, αρτηριακή υπέρταση, στεφανιαία νόσος, πνευμονική υπέρταση) και μη καρδιαγγειακές νόσους (π.χ. σακχαρώδης διαβήτης, χρόνια νεφρική νόσος, αναιμία, χρόνια αποφρακτική πνευμονοπάθεια, παχυσαρκία).  Επίσης τόσο οι νοσηλείες όσο και οι θάνατοι τείνουν να είναι από μη καρδιαγγειακά αίτια σε αυτήν την ομάδα των ασθενών συγκριτικά με τους ασθενείς με </w:t>
      </w:r>
      <w:r>
        <w:rPr>
          <w:sz w:val="28"/>
          <w:szCs w:val="28"/>
          <w:lang w:val="en-US"/>
        </w:rPr>
        <w:t>HFrEF</w:t>
      </w:r>
      <w:r>
        <w:rPr>
          <w:sz w:val="28"/>
          <w:szCs w:val="28"/>
        </w:rPr>
        <w:t>. Γι' αυτό και οι ασθενείς αυτοί πρέπει να ελέγχονται για καρδιαγγειακές και μη καρδιαγγειακές  συννοσηρότητες,  οι οποίες πρέπει να θεραπεύονται.</w:t>
      </w:r>
    </w:p>
    <w:p w:rsidR="00654BD9" w:rsidRPr="00EA761E" w:rsidRDefault="00654BD9" w:rsidP="00654BD9">
      <w:pPr>
        <w:ind w:left="-567" w:right="-567"/>
        <w:jc w:val="both"/>
        <w:rPr>
          <w:sz w:val="28"/>
          <w:szCs w:val="28"/>
        </w:rPr>
      </w:pPr>
      <w:r>
        <w:rPr>
          <w:sz w:val="28"/>
          <w:szCs w:val="28"/>
        </w:rPr>
        <w:t>Καμία συγκεκριμένη θεραπεία δεν έχει αποδειχθεί πως μειώνει την νοσηρότητα και την θνησιμότητα στους ασθενείς με  Η</w:t>
      </w:r>
      <w:r>
        <w:rPr>
          <w:sz w:val="28"/>
          <w:szCs w:val="28"/>
          <w:lang w:val="en-US"/>
        </w:rPr>
        <w:t>FpEF</w:t>
      </w:r>
      <w:r>
        <w:rPr>
          <w:sz w:val="28"/>
          <w:szCs w:val="28"/>
        </w:rPr>
        <w:t xml:space="preserve"> και Η</w:t>
      </w:r>
      <w:r>
        <w:rPr>
          <w:sz w:val="28"/>
          <w:szCs w:val="28"/>
          <w:lang w:val="en-US"/>
        </w:rPr>
        <w:t>FmrEF</w:t>
      </w:r>
      <w:r>
        <w:rPr>
          <w:sz w:val="28"/>
          <w:szCs w:val="28"/>
        </w:rPr>
        <w:t xml:space="preserve">. Όμως επειδή οι ασθενείς αυτοί είναι συνήθως ηλικιωμένοι και έντονα συμπτωματικοί, η θεραπεία </w:t>
      </w:r>
      <w:r>
        <w:rPr>
          <w:sz w:val="28"/>
          <w:szCs w:val="28"/>
        </w:rPr>
        <w:lastRenderedPageBreak/>
        <w:t xml:space="preserve">πρέπει να εστιάζει στην βελτίωση των συμπτωμάτων και της ποιότητας ζωής. Η χορήγηση διουρητικών βελτιώνει την συμφόρηση  (όπως είναι φυσικό σε όλο το φάσμα της καρδιακής ανεπάρκειας). Οι β-αναστολείς και οι ανταγωνιστές υποδοχέων αλδοστερόνης δεν φαίνεται να βελτιώνουν τα συμπτώματα, ενώ υπάρχει ένδειξη για βελτίωση των συμπτωμάτων σε αυτούς που λαμβάνουν </w:t>
      </w:r>
      <w:r>
        <w:rPr>
          <w:sz w:val="28"/>
          <w:szCs w:val="28"/>
          <w:lang w:val="en-US"/>
        </w:rPr>
        <w:t>ARBs</w:t>
      </w:r>
      <w:r>
        <w:rPr>
          <w:sz w:val="28"/>
          <w:szCs w:val="28"/>
        </w:rPr>
        <w:t xml:space="preserve"> ή α-ΜΕΑ. </w:t>
      </w: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Pr="00B778A3" w:rsidRDefault="00EA761E" w:rsidP="00654BD9">
      <w:pPr>
        <w:ind w:left="-567" w:right="-567"/>
        <w:jc w:val="both"/>
        <w:rPr>
          <w:sz w:val="28"/>
          <w:szCs w:val="28"/>
        </w:rPr>
      </w:pPr>
    </w:p>
    <w:p w:rsidR="00EA761E" w:rsidRDefault="00EA761E" w:rsidP="00EA761E">
      <w:pPr>
        <w:ind w:left="-567" w:right="-567"/>
        <w:rPr>
          <w:b/>
          <w:sz w:val="36"/>
          <w:szCs w:val="36"/>
        </w:rPr>
      </w:pPr>
      <w:r w:rsidRPr="001B4D36">
        <w:rPr>
          <w:b/>
          <w:sz w:val="36"/>
          <w:szCs w:val="36"/>
          <w:highlight w:val="lightGray"/>
        </w:rPr>
        <w:lastRenderedPageBreak/>
        <w:t>7. Οξεία καρδιακή ανεπάρκεια</w:t>
      </w:r>
    </w:p>
    <w:p w:rsidR="00EA761E" w:rsidRPr="001B4D36" w:rsidRDefault="00EA761E" w:rsidP="00EA761E">
      <w:pPr>
        <w:ind w:left="-567" w:right="-567"/>
        <w:rPr>
          <w:b/>
          <w:i/>
          <w:sz w:val="32"/>
          <w:szCs w:val="32"/>
        </w:rPr>
      </w:pPr>
      <w:r w:rsidRPr="001B4D36">
        <w:rPr>
          <w:b/>
          <w:i/>
          <w:sz w:val="32"/>
          <w:szCs w:val="32"/>
        </w:rPr>
        <w:t>7.1 Ορισμός και ταξινόμηση</w:t>
      </w:r>
    </w:p>
    <w:p w:rsidR="00EA761E" w:rsidRDefault="00EA761E" w:rsidP="00EA761E">
      <w:pPr>
        <w:ind w:left="-567" w:right="-567"/>
        <w:jc w:val="both"/>
        <w:rPr>
          <w:sz w:val="28"/>
          <w:szCs w:val="28"/>
        </w:rPr>
      </w:pPr>
      <w:r>
        <w:rPr>
          <w:sz w:val="28"/>
          <w:szCs w:val="28"/>
        </w:rPr>
        <w:t>Ως οξεία καρδιακή ανεπάρκεια (ΟΚΑ) ορίζεται η οξεία εγκατάσταση ή επιδείνωση συμπτωμάτων και σημείων καρδιακής ανεπάρκειας. Είναι μία απειλητική για την ζωή κατάσταση που απαιτεί άμεση εκτίμηση και θεραπεία και τυπικά οδηγεί σε εισαγωγή στο νοσοκομείο.</w:t>
      </w:r>
    </w:p>
    <w:p w:rsidR="00EA761E" w:rsidRDefault="00EA761E" w:rsidP="00EA761E">
      <w:pPr>
        <w:ind w:left="-567" w:right="-567"/>
        <w:jc w:val="both"/>
        <w:rPr>
          <w:sz w:val="28"/>
          <w:szCs w:val="28"/>
        </w:rPr>
      </w:pPr>
      <w:r>
        <w:rPr>
          <w:sz w:val="28"/>
          <w:szCs w:val="28"/>
        </w:rPr>
        <w:t>Η οξεία καρδιακή ανεπάρκεια μπορεί να παρουσιαστεί ως νεοεμφανιζόμενη (</w:t>
      </w:r>
      <w:r>
        <w:rPr>
          <w:sz w:val="28"/>
          <w:szCs w:val="28"/>
          <w:lang w:val="en-US"/>
        </w:rPr>
        <w:t>de</w:t>
      </w:r>
      <w:r>
        <w:rPr>
          <w:sz w:val="28"/>
          <w:szCs w:val="28"/>
        </w:rPr>
        <w:t xml:space="preserve"> </w:t>
      </w:r>
      <w:r>
        <w:rPr>
          <w:sz w:val="28"/>
          <w:szCs w:val="28"/>
          <w:lang w:val="en-US"/>
        </w:rPr>
        <w:t>novo</w:t>
      </w:r>
      <w:r>
        <w:rPr>
          <w:sz w:val="28"/>
          <w:szCs w:val="28"/>
        </w:rPr>
        <w:t>) καρδιακή ανεπάρκεια ή ως οξεία επιδείνωση χρόνιας καρδιακής ανεπάρκειας και μπορεί να είναι αποτέλεσμα πρωτογενούς καρδιακής δυσλειτουργίας ή να προκαλείται από εξωγενείς παράγοντες , συχνότερα στους ασθενείς με ΧΚΑ. Τα κυριότερα αίτια της ΟΚΑ περιγράφονται στον παρακάτω πίνακα :</w:t>
      </w:r>
    </w:p>
    <w:p w:rsidR="00EA761E" w:rsidRDefault="00EA761E" w:rsidP="00EA761E">
      <w:pPr>
        <w:ind w:left="-567" w:right="-567"/>
        <w:rPr>
          <w:sz w:val="28"/>
          <w:szCs w:val="28"/>
        </w:rPr>
      </w:pPr>
      <w:r>
        <w:rPr>
          <w:b/>
          <w:sz w:val="28"/>
          <w:szCs w:val="28"/>
        </w:rPr>
        <w:t xml:space="preserve">Πίνακας 7.1 </w:t>
      </w:r>
      <w:r w:rsidRPr="000E51B8">
        <w:rPr>
          <w:b/>
          <w:sz w:val="28"/>
          <w:szCs w:val="28"/>
        </w:rPr>
        <w:t>Αίτια οξείας καρδιακής ανεπάρκειας</w:t>
      </w:r>
    </w:p>
    <w:tbl>
      <w:tblPr>
        <w:tblStyle w:val="a6"/>
        <w:tblW w:w="9378" w:type="dxa"/>
        <w:tblInd w:w="-567" w:type="dxa"/>
        <w:tblLook w:val="04A0" w:firstRow="1" w:lastRow="0" w:firstColumn="1" w:lastColumn="0" w:noHBand="0" w:noVBand="1"/>
      </w:tblPr>
      <w:tblGrid>
        <w:gridCol w:w="9378"/>
      </w:tblGrid>
      <w:tr w:rsidR="00EA761E" w:rsidTr="00B778A3">
        <w:trPr>
          <w:trHeight w:val="256"/>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Οξύ στεφανιαίο σύνδρομο (ΟΣΣ)</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Ταχυαρρυθμία (κολπική μαρμαρυγή, κοιλιακή ταχυκαρδία)</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Υπερτασική αιχμή</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Λοίμωξη (πνευμονία, λοιμώδης ενδοκαρδίτιδα, σήψη)</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Μη συμμόρφωση στην φαρμακευτική αγωγή και στην λήψη αλατιού και νερού</w:t>
            </w:r>
          </w:p>
        </w:tc>
      </w:tr>
      <w:tr w:rsidR="00EA761E" w:rsidTr="00B778A3">
        <w:trPr>
          <w:trHeight w:val="256"/>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 xml:space="preserve">Βραδυαρρυθμία </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Λήψη τοξικών ουσιών (αλκοόλ, ναρκωτικές ουσίες)</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Φάρμακα (ΜΣΑΦ, κορτικοστεροειδή , καρδιοτοξικά χημειοθεραπευτικά)</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Επιδείνωση χρόνιας αποφρακτικής πνευμονοπάθειας</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Πνευμονική εμβολή</w:t>
            </w:r>
          </w:p>
        </w:tc>
      </w:tr>
      <w:tr w:rsidR="00EA761E" w:rsidTr="00B778A3">
        <w:trPr>
          <w:trHeight w:val="256"/>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Χειρουργικές επεμβάσεις και επιπλοκές</w:t>
            </w:r>
          </w:p>
        </w:tc>
      </w:tr>
      <w:tr w:rsidR="00EA761E" w:rsidTr="00B778A3">
        <w:trPr>
          <w:trHeight w:val="244"/>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567"/>
              <w:rPr>
                <w:sz w:val="20"/>
                <w:szCs w:val="20"/>
              </w:rPr>
            </w:pPr>
            <w:r>
              <w:rPr>
                <w:sz w:val="20"/>
                <w:szCs w:val="20"/>
              </w:rPr>
              <w:t xml:space="preserve">Αυξημένος τόνος συμπαθητικού – μυοκαρδιοπάθεια σχετιζόμενη με </w:t>
            </w:r>
            <w:r>
              <w:rPr>
                <w:sz w:val="20"/>
                <w:szCs w:val="20"/>
                <w:lang w:val="en-US"/>
              </w:rPr>
              <w:t>stress</w:t>
            </w:r>
          </w:p>
        </w:tc>
      </w:tr>
      <w:tr w:rsidR="00EA761E" w:rsidTr="00B778A3">
        <w:trPr>
          <w:trHeight w:val="176"/>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rPr>
                <w:sz w:val="20"/>
                <w:szCs w:val="20"/>
              </w:rPr>
            </w:pPr>
            <w:r>
              <w:rPr>
                <w:sz w:val="20"/>
                <w:szCs w:val="20"/>
              </w:rPr>
              <w:t>Μεταβολικές διαταραχές (θυρεοειδοπάθεια, διαβητική κετοξέωση, κύηση και περιγεννητικές διαταραχές)</w:t>
            </w:r>
          </w:p>
        </w:tc>
      </w:tr>
      <w:tr w:rsidR="00EA761E" w:rsidTr="00B778A3">
        <w:trPr>
          <w:trHeight w:val="29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108"/>
              <w:rPr>
                <w:sz w:val="20"/>
                <w:szCs w:val="20"/>
              </w:rPr>
            </w:pPr>
            <w:r>
              <w:rPr>
                <w:sz w:val="20"/>
                <w:szCs w:val="20"/>
              </w:rPr>
              <w:t>Αγγειακό εγκεφαλικό επεισόδιο</w:t>
            </w:r>
          </w:p>
        </w:tc>
      </w:tr>
      <w:tr w:rsidR="00EA761E" w:rsidTr="00B778A3">
        <w:trPr>
          <w:trHeight w:val="29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ind w:right="-73"/>
              <w:rPr>
                <w:sz w:val="20"/>
                <w:szCs w:val="20"/>
              </w:rPr>
            </w:pPr>
            <w:r>
              <w:rPr>
                <w:sz w:val="20"/>
                <w:szCs w:val="20"/>
              </w:rPr>
              <w:t>Οξεία μηχανική επιπλοκή : μυοκαρδιακή ρήξη ως επιπλοκή ΟΣΣ  (ρήξη ελευθέρου τοιχώματος, οξεία ανεπάρκεια μιτροειδούς), θωρακικό τραύμα, οξεία δυσλειτουργία γηγενούς ή προσθετικής βαλβίδας ως επιπλοκή ενδοκαρδίτιδας, αορτικός διαχωρισμός, θρόμβωση</w:t>
            </w:r>
          </w:p>
        </w:tc>
      </w:tr>
    </w:tbl>
    <w:p w:rsidR="00EA761E" w:rsidRDefault="00EA761E" w:rsidP="00EA761E">
      <w:pPr>
        <w:ind w:right="-567"/>
        <w:rPr>
          <w:sz w:val="28"/>
          <w:szCs w:val="28"/>
        </w:rPr>
      </w:pPr>
    </w:p>
    <w:p w:rsidR="00EA761E" w:rsidRDefault="00EA761E" w:rsidP="00EA761E">
      <w:pPr>
        <w:ind w:left="-567" w:right="-567"/>
        <w:jc w:val="both"/>
        <w:rPr>
          <w:sz w:val="28"/>
          <w:szCs w:val="28"/>
        </w:rPr>
      </w:pPr>
      <w:r>
        <w:rPr>
          <w:sz w:val="28"/>
          <w:szCs w:val="28"/>
        </w:rPr>
        <w:t>Η ταξινόμηση της ΟΚΑ βασίζεται σε κλινικά χαρακτηριστικά τα οποία επιτρέπουν στον κλινικό ιατρό να αναγνωρίσει τους υψηλού κινδύνου ασθενείς και να εφαρμόσει στοχευμένα την θεραπευτική του στρατηγική. Στις περισσότερες περιπτώσεις οι ασθενείς με ΟΚΑ  εμφανίζονται με διατηρημένη (90-140</w:t>
      </w:r>
      <w:r>
        <w:rPr>
          <w:sz w:val="28"/>
          <w:szCs w:val="28"/>
          <w:lang w:val="en-US"/>
        </w:rPr>
        <w:t>mmHg</w:t>
      </w:r>
      <w:r>
        <w:rPr>
          <w:sz w:val="28"/>
          <w:szCs w:val="28"/>
        </w:rPr>
        <w:t>) ή αυξημένη (&gt; 140</w:t>
      </w:r>
      <w:r>
        <w:rPr>
          <w:sz w:val="28"/>
          <w:szCs w:val="28"/>
          <w:lang w:val="en-US"/>
        </w:rPr>
        <w:t>mmHg</w:t>
      </w:r>
      <w:r>
        <w:rPr>
          <w:sz w:val="28"/>
          <w:szCs w:val="28"/>
        </w:rPr>
        <w:t xml:space="preserve"> :υπερτασική ΟΚΑ) συστολική αρτηριακή πίεση (ΣΑΠ).Μόνο 5-8% των ασθενών με ΟΚΑ έχουν χαμηλή ΣΑΠ (&lt;90</w:t>
      </w:r>
      <w:r>
        <w:rPr>
          <w:sz w:val="28"/>
          <w:szCs w:val="28"/>
          <w:lang w:val="en-US"/>
        </w:rPr>
        <w:t>mmHg</w:t>
      </w:r>
      <w:r>
        <w:rPr>
          <w:sz w:val="28"/>
          <w:szCs w:val="28"/>
        </w:rPr>
        <w:t xml:space="preserve">: υποτασική ΟΚΑ), που </w:t>
      </w:r>
      <w:r>
        <w:rPr>
          <w:sz w:val="28"/>
          <w:szCs w:val="28"/>
        </w:rPr>
        <w:lastRenderedPageBreak/>
        <w:t>σχετίζεται με φτωχή πρόγνωση, κυρίως όταν συνδυάζεται με υποαιμάτωση.   Η κλινική εξέταση αναδεικνύει την παρουσία ή όχι συμπτωμάτων και σημείων συμφόρησης (</w:t>
      </w:r>
      <w:r>
        <w:rPr>
          <w:sz w:val="28"/>
          <w:szCs w:val="28"/>
          <w:lang w:val="en-US"/>
        </w:rPr>
        <w:t>wet</w:t>
      </w:r>
      <w:r>
        <w:rPr>
          <w:sz w:val="28"/>
          <w:szCs w:val="28"/>
        </w:rPr>
        <w:t xml:space="preserve"> </w:t>
      </w:r>
      <w:r>
        <w:rPr>
          <w:sz w:val="28"/>
          <w:szCs w:val="28"/>
          <w:lang w:val="en-US"/>
        </w:rPr>
        <w:t>vs</w:t>
      </w:r>
      <w:r>
        <w:rPr>
          <w:sz w:val="28"/>
          <w:szCs w:val="28"/>
        </w:rPr>
        <w:t xml:space="preserve"> </w:t>
      </w:r>
      <w:r>
        <w:rPr>
          <w:sz w:val="28"/>
          <w:szCs w:val="28"/>
          <w:lang w:val="en-US"/>
        </w:rPr>
        <w:t>dry</w:t>
      </w:r>
      <w:r>
        <w:rPr>
          <w:sz w:val="28"/>
          <w:szCs w:val="28"/>
        </w:rPr>
        <w:t>) και περιφερικής υποαιμάτωσης (</w:t>
      </w:r>
      <w:r>
        <w:rPr>
          <w:sz w:val="28"/>
          <w:szCs w:val="28"/>
          <w:lang w:val="en-US"/>
        </w:rPr>
        <w:t>cold</w:t>
      </w:r>
      <w:r>
        <w:rPr>
          <w:sz w:val="28"/>
          <w:szCs w:val="28"/>
        </w:rPr>
        <w:t xml:space="preserve"> </w:t>
      </w:r>
      <w:r>
        <w:rPr>
          <w:sz w:val="28"/>
          <w:szCs w:val="28"/>
          <w:lang w:val="en-US"/>
        </w:rPr>
        <w:t>vs</w:t>
      </w:r>
      <w:r>
        <w:rPr>
          <w:sz w:val="28"/>
          <w:szCs w:val="28"/>
        </w:rPr>
        <w:t xml:space="preserve"> </w:t>
      </w:r>
      <w:r>
        <w:rPr>
          <w:sz w:val="28"/>
          <w:szCs w:val="28"/>
          <w:lang w:val="en-US"/>
        </w:rPr>
        <w:t>warm</w:t>
      </w:r>
      <w:r>
        <w:rPr>
          <w:sz w:val="28"/>
          <w:szCs w:val="28"/>
        </w:rPr>
        <w:t>). Ο συνδυασμός των χαρακτηριστικών αυτών δημιουργεί 4 ομάδες ασθενών : -</w:t>
      </w:r>
      <w:r>
        <w:rPr>
          <w:sz w:val="28"/>
          <w:szCs w:val="28"/>
          <w:lang w:val="en-US"/>
        </w:rPr>
        <w:t>warm</w:t>
      </w:r>
      <w:r>
        <w:rPr>
          <w:sz w:val="28"/>
          <w:szCs w:val="28"/>
        </w:rPr>
        <w:t xml:space="preserve"> </w:t>
      </w:r>
      <w:r>
        <w:rPr>
          <w:sz w:val="28"/>
          <w:szCs w:val="28"/>
          <w:lang w:val="en-US"/>
        </w:rPr>
        <w:t>and</w:t>
      </w:r>
      <w:r>
        <w:rPr>
          <w:sz w:val="28"/>
          <w:szCs w:val="28"/>
        </w:rPr>
        <w:t xml:space="preserve"> </w:t>
      </w:r>
      <w:r>
        <w:rPr>
          <w:sz w:val="28"/>
          <w:szCs w:val="28"/>
          <w:lang w:val="en-US"/>
        </w:rPr>
        <w:t>wet</w:t>
      </w:r>
      <w:r>
        <w:rPr>
          <w:sz w:val="28"/>
          <w:szCs w:val="28"/>
        </w:rPr>
        <w:t xml:space="preserve"> ( καλή περιφερική αιμάτωση και παρουσία συμφόρησης) που είναι ο πιο συχνός τύπος, -</w:t>
      </w:r>
      <w:r>
        <w:rPr>
          <w:sz w:val="28"/>
          <w:szCs w:val="28"/>
          <w:lang w:val="en-US"/>
        </w:rPr>
        <w:t>cold</w:t>
      </w:r>
      <w:r>
        <w:rPr>
          <w:sz w:val="28"/>
          <w:szCs w:val="28"/>
        </w:rPr>
        <w:t xml:space="preserve"> </w:t>
      </w:r>
      <w:r>
        <w:rPr>
          <w:sz w:val="28"/>
          <w:szCs w:val="28"/>
          <w:lang w:val="en-US"/>
        </w:rPr>
        <w:t>and</w:t>
      </w:r>
      <w:r>
        <w:rPr>
          <w:sz w:val="28"/>
          <w:szCs w:val="28"/>
        </w:rPr>
        <w:t xml:space="preserve"> </w:t>
      </w:r>
      <w:r>
        <w:rPr>
          <w:sz w:val="28"/>
          <w:szCs w:val="28"/>
          <w:lang w:val="en-US"/>
        </w:rPr>
        <w:t>wet</w:t>
      </w:r>
      <w:r>
        <w:rPr>
          <w:sz w:val="28"/>
          <w:szCs w:val="28"/>
        </w:rPr>
        <w:t xml:space="preserve"> (πτωχή περιφερική αιμάτωση και συμφόρηση), -</w:t>
      </w:r>
      <w:r>
        <w:rPr>
          <w:sz w:val="28"/>
          <w:szCs w:val="28"/>
          <w:lang w:val="en-US"/>
        </w:rPr>
        <w:t>cold</w:t>
      </w:r>
      <w:r>
        <w:rPr>
          <w:sz w:val="28"/>
          <w:szCs w:val="28"/>
        </w:rPr>
        <w:t xml:space="preserve"> </w:t>
      </w:r>
      <w:r>
        <w:rPr>
          <w:sz w:val="28"/>
          <w:szCs w:val="28"/>
          <w:lang w:val="en-US"/>
        </w:rPr>
        <w:t>and</w:t>
      </w:r>
      <w:r>
        <w:rPr>
          <w:sz w:val="28"/>
          <w:szCs w:val="28"/>
        </w:rPr>
        <w:t xml:space="preserve"> </w:t>
      </w:r>
      <w:r>
        <w:rPr>
          <w:sz w:val="28"/>
          <w:szCs w:val="28"/>
          <w:lang w:val="en-US"/>
        </w:rPr>
        <w:t>dry</w:t>
      </w:r>
      <w:r>
        <w:rPr>
          <w:sz w:val="28"/>
          <w:szCs w:val="28"/>
        </w:rPr>
        <w:t xml:space="preserve"> (πτωχή περιφερική αιμάτωση χωρίς συμφόρηση), -</w:t>
      </w:r>
      <w:r>
        <w:rPr>
          <w:sz w:val="28"/>
          <w:szCs w:val="28"/>
          <w:lang w:val="en-US"/>
        </w:rPr>
        <w:t>warm</w:t>
      </w:r>
      <w:r>
        <w:rPr>
          <w:sz w:val="28"/>
          <w:szCs w:val="28"/>
        </w:rPr>
        <w:t xml:space="preserve"> </w:t>
      </w:r>
      <w:r>
        <w:rPr>
          <w:sz w:val="28"/>
          <w:szCs w:val="28"/>
          <w:lang w:val="en-US"/>
        </w:rPr>
        <w:t>and</w:t>
      </w:r>
      <w:r>
        <w:rPr>
          <w:sz w:val="28"/>
          <w:szCs w:val="28"/>
        </w:rPr>
        <w:t xml:space="preserve"> </w:t>
      </w:r>
      <w:r>
        <w:rPr>
          <w:sz w:val="28"/>
          <w:szCs w:val="28"/>
          <w:lang w:val="en-US"/>
        </w:rPr>
        <w:t>dry</w:t>
      </w:r>
      <w:r>
        <w:rPr>
          <w:sz w:val="28"/>
          <w:szCs w:val="28"/>
        </w:rPr>
        <w:t xml:space="preserve"> (καλή αντιρρόπηση, ασθενής με καλή περιφερική αιμάτωση χωρίς συμφόρηση), όπως φαίνεται και στον παρακάτω πίνακα :</w:t>
      </w:r>
    </w:p>
    <w:p w:rsidR="00EA761E" w:rsidRDefault="00EA761E" w:rsidP="00EA761E">
      <w:pPr>
        <w:ind w:left="-567" w:right="-567"/>
        <w:jc w:val="both"/>
        <w:rPr>
          <w:b/>
          <w:sz w:val="28"/>
          <w:szCs w:val="28"/>
        </w:rPr>
      </w:pPr>
      <w:r>
        <w:rPr>
          <w:b/>
          <w:sz w:val="28"/>
          <w:szCs w:val="28"/>
        </w:rPr>
        <w:t>Πίνακας 7.2</w:t>
      </w:r>
      <w:r w:rsidR="005E10F5">
        <w:rPr>
          <w:b/>
          <w:sz w:val="28"/>
          <w:szCs w:val="28"/>
        </w:rPr>
        <w:t xml:space="preserve"> Κλινικά χαρακτηριστικά οξείας καρδιακής ανεπάρκειας</w:t>
      </w:r>
    </w:p>
    <w:p w:rsidR="00EA761E" w:rsidRDefault="00EA761E" w:rsidP="00EA761E">
      <w:pPr>
        <w:ind w:left="-567" w:right="-567"/>
        <w:jc w:val="both"/>
        <w:rPr>
          <w:sz w:val="28"/>
          <w:szCs w:val="28"/>
        </w:rPr>
      </w:pPr>
    </w:p>
    <w:p w:rsidR="00EA761E" w:rsidRDefault="00EA761E" w:rsidP="00EA761E">
      <w:pPr>
        <w:ind w:left="-567" w:right="-567"/>
        <w:jc w:val="both"/>
        <w:rPr>
          <w:sz w:val="28"/>
          <w:szCs w:val="28"/>
        </w:rPr>
      </w:pPr>
      <w:r>
        <w:rPr>
          <w:noProof/>
          <w:sz w:val="28"/>
          <w:szCs w:val="28"/>
        </w:rPr>
        <w:drawing>
          <wp:inline distT="0" distB="0" distL="0" distR="0">
            <wp:extent cx="5274310" cy="5002614"/>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5002614"/>
                    </a:xfrm>
                    <a:prstGeom prst="rect">
                      <a:avLst/>
                    </a:prstGeom>
                    <a:noFill/>
                    <a:ln w="9525">
                      <a:noFill/>
                      <a:miter lim="800000"/>
                      <a:headEnd/>
                      <a:tailEnd/>
                    </a:ln>
                  </pic:spPr>
                </pic:pic>
              </a:graphicData>
            </a:graphic>
          </wp:inline>
        </w:drawing>
      </w:r>
    </w:p>
    <w:p w:rsidR="00EA761E" w:rsidRDefault="00EA761E" w:rsidP="00EA761E">
      <w:pPr>
        <w:ind w:left="-567" w:right="-567"/>
        <w:jc w:val="both"/>
        <w:rPr>
          <w:sz w:val="28"/>
          <w:szCs w:val="28"/>
        </w:rPr>
      </w:pPr>
    </w:p>
    <w:p w:rsidR="00EA761E" w:rsidRDefault="00EA761E" w:rsidP="00EA761E">
      <w:pPr>
        <w:ind w:left="-567" w:right="-567"/>
        <w:jc w:val="both"/>
        <w:rPr>
          <w:sz w:val="28"/>
          <w:szCs w:val="28"/>
        </w:rPr>
      </w:pPr>
      <w:r>
        <w:rPr>
          <w:sz w:val="28"/>
          <w:szCs w:val="28"/>
        </w:rPr>
        <w:lastRenderedPageBreak/>
        <w:t>Μία άλλου είδους ταξινόμηση των ασθενών με ΟΚΑ αφορά την παρουσία ή όχι των παρακάτω παθολογικών καταστάσεων που απαιτούν άμεση αντιμετώπιση: ΟΣΣ, υπερτασική αιχμή, ταχυαρρυθμία ή σοβαρή βραδυκαρδία, οξεία μηχανική επιπλοκή, πνευμονική εμβολή.</w:t>
      </w:r>
    </w:p>
    <w:p w:rsidR="00EA761E" w:rsidRDefault="00EA761E" w:rsidP="00EA761E">
      <w:pPr>
        <w:ind w:left="-567" w:right="-567"/>
        <w:jc w:val="both"/>
        <w:rPr>
          <w:sz w:val="28"/>
          <w:szCs w:val="28"/>
        </w:rPr>
      </w:pPr>
      <w:r>
        <w:rPr>
          <w:sz w:val="28"/>
          <w:szCs w:val="28"/>
        </w:rPr>
        <w:t xml:space="preserve">Οι ασθενείς με ΟΚΑ ως επιπλοκή  ΟΕΜ ταξινομούνται κατά </w:t>
      </w:r>
      <w:r>
        <w:rPr>
          <w:sz w:val="28"/>
          <w:szCs w:val="28"/>
          <w:lang w:val="en-US"/>
        </w:rPr>
        <w:t>Killip</w:t>
      </w:r>
      <w:r>
        <w:rPr>
          <w:sz w:val="28"/>
          <w:szCs w:val="28"/>
        </w:rPr>
        <w:t xml:space="preserve"> όπως έχει ήδη αναφερθεί.</w:t>
      </w:r>
    </w:p>
    <w:p w:rsidR="00EA761E" w:rsidRDefault="00EA761E" w:rsidP="00EA761E">
      <w:pPr>
        <w:ind w:left="-567" w:right="-567"/>
        <w:rPr>
          <w:sz w:val="28"/>
          <w:szCs w:val="28"/>
        </w:rPr>
      </w:pPr>
    </w:p>
    <w:p w:rsidR="00EA761E" w:rsidRPr="001B4D36" w:rsidRDefault="00EA761E" w:rsidP="00EA761E">
      <w:pPr>
        <w:ind w:left="-567" w:right="-567"/>
        <w:rPr>
          <w:b/>
          <w:i/>
          <w:sz w:val="32"/>
          <w:szCs w:val="32"/>
        </w:rPr>
      </w:pPr>
      <w:r w:rsidRPr="001B4D36">
        <w:rPr>
          <w:b/>
          <w:sz w:val="32"/>
          <w:szCs w:val="32"/>
        </w:rPr>
        <w:t xml:space="preserve">7.2 </w:t>
      </w:r>
      <w:r w:rsidRPr="001B4D36">
        <w:rPr>
          <w:b/>
          <w:i/>
          <w:sz w:val="32"/>
          <w:szCs w:val="32"/>
        </w:rPr>
        <w:t>Διάγνωση και αρχική εκτίμηση</w:t>
      </w:r>
    </w:p>
    <w:p w:rsidR="00EA761E" w:rsidRDefault="00EA761E" w:rsidP="00EA761E">
      <w:pPr>
        <w:ind w:left="-567" w:right="-567"/>
        <w:jc w:val="both"/>
        <w:rPr>
          <w:sz w:val="28"/>
          <w:szCs w:val="28"/>
        </w:rPr>
      </w:pPr>
      <w:r>
        <w:rPr>
          <w:sz w:val="28"/>
          <w:szCs w:val="28"/>
        </w:rPr>
        <w:t>Η διαγνωστική προσέγγιση του ασθενή με ΟΚΑ πρέπει να είναι άμεση ώστε να τεθεί η κατάλληλη θεραπεία το ταχύτερο δυνατό. Επίσης συνυπάρχουσες επικίνδυνες για την ζωή κλινικές καταστάσεις πρέπει να αναγνωρίζονται άμεσα και να διορθώνονται.</w:t>
      </w:r>
    </w:p>
    <w:p w:rsidR="00EA761E" w:rsidRDefault="00EA761E" w:rsidP="00EA761E">
      <w:pPr>
        <w:ind w:left="-567" w:right="-567"/>
        <w:jc w:val="both"/>
        <w:rPr>
          <w:sz w:val="28"/>
          <w:szCs w:val="28"/>
        </w:rPr>
      </w:pPr>
      <w:r>
        <w:rPr>
          <w:sz w:val="28"/>
          <w:szCs w:val="28"/>
        </w:rPr>
        <w:t xml:space="preserve">Ο αρχικός διαγνωστικός αλγόριθμος της ΟΚΑ πρέπει να βασίζεται  σε λεπτομερή καταγραφή των συμπτωμάτων, συνοδευόμενη από το ατομικό-καρδιολογικό ιστορικό, και τα σημεία  συμφόρησης και υποάρδευσης που προκύπτουν από την κλινική εξέταση. Η αρχική εκτίμηση συμπληρώνεται με τις παρακάτω  εξετάσεις : </w:t>
      </w:r>
    </w:p>
    <w:p w:rsidR="00EA761E" w:rsidRDefault="00EA761E" w:rsidP="00EA761E">
      <w:pPr>
        <w:pStyle w:val="a7"/>
        <w:numPr>
          <w:ilvl w:val="0"/>
          <w:numId w:val="2"/>
        </w:numPr>
        <w:ind w:left="-567" w:right="-567"/>
        <w:jc w:val="both"/>
        <w:rPr>
          <w:i/>
          <w:sz w:val="28"/>
          <w:szCs w:val="28"/>
        </w:rPr>
      </w:pPr>
      <w:r>
        <w:rPr>
          <w:sz w:val="28"/>
          <w:szCs w:val="28"/>
        </w:rPr>
        <w:t xml:space="preserve">Η </w:t>
      </w:r>
      <w:r>
        <w:rPr>
          <w:b/>
          <w:sz w:val="28"/>
          <w:szCs w:val="28"/>
        </w:rPr>
        <w:t>ακτινογραφία θώρακος</w:t>
      </w:r>
      <w:r>
        <w:rPr>
          <w:sz w:val="28"/>
          <w:szCs w:val="28"/>
        </w:rPr>
        <w:t xml:space="preserve"> αποτελεί χρήσιμο εργαλείο για την διάγνωση της  ΟΚΑ. Συμφόρηση των πνευμονικών φλεβών, πλευριτική συλλογή, διάμεσο ή κυψελιδικό οίδημα και καρδιομεγαλία είναι τα πιο ειδικά ευρήματα,  αν και  στο 20% των ασθενών η ακτινογραφία θώρακος είναι σχεδόν φυσιολογική. Επίσης αναγνωρίζονται άλλες ασθένειες στις οποίες μπορεί να οφείλονται τα συμπτώματα του ασθενή (π.χ. πνευμονία).</w:t>
      </w:r>
    </w:p>
    <w:p w:rsidR="00EA761E" w:rsidRDefault="00EA761E" w:rsidP="00EA761E">
      <w:pPr>
        <w:pStyle w:val="a7"/>
        <w:numPr>
          <w:ilvl w:val="0"/>
          <w:numId w:val="2"/>
        </w:numPr>
        <w:ind w:left="-567" w:right="-567"/>
        <w:jc w:val="both"/>
        <w:rPr>
          <w:i/>
          <w:sz w:val="28"/>
          <w:szCs w:val="28"/>
        </w:rPr>
      </w:pPr>
      <w:r>
        <w:rPr>
          <w:sz w:val="28"/>
          <w:szCs w:val="28"/>
        </w:rPr>
        <w:t xml:space="preserve">Το </w:t>
      </w:r>
      <w:r>
        <w:rPr>
          <w:b/>
          <w:sz w:val="28"/>
          <w:szCs w:val="28"/>
        </w:rPr>
        <w:t>ΗΚΓ</w:t>
      </w:r>
      <w:r>
        <w:rPr>
          <w:sz w:val="28"/>
          <w:szCs w:val="28"/>
        </w:rPr>
        <w:t xml:space="preserve"> σπανίως είναι φυσιολογικό στην ΟΚΑ (υψηλή αρνητική προγνωστική αξία). Η υποκείμενη αιτία της ΟΚΑ μπορεί επίσης να αναδειχτεί από το ΗΚΓ (ταχεία κολπική μαρμαρυγή, μυοκαρδιακή ισχαιμία).</w:t>
      </w:r>
    </w:p>
    <w:p w:rsidR="00EA761E" w:rsidRDefault="00EA761E" w:rsidP="00EA761E">
      <w:pPr>
        <w:pStyle w:val="a7"/>
        <w:numPr>
          <w:ilvl w:val="0"/>
          <w:numId w:val="2"/>
        </w:numPr>
        <w:ind w:left="-567" w:right="-567"/>
        <w:jc w:val="both"/>
        <w:rPr>
          <w:i/>
          <w:sz w:val="28"/>
          <w:szCs w:val="28"/>
        </w:rPr>
      </w:pPr>
      <w:r>
        <w:rPr>
          <w:sz w:val="28"/>
          <w:szCs w:val="28"/>
        </w:rPr>
        <w:t xml:space="preserve"> Ο </w:t>
      </w:r>
      <w:r>
        <w:rPr>
          <w:b/>
          <w:sz w:val="28"/>
          <w:szCs w:val="28"/>
        </w:rPr>
        <w:t>υπέρηχος καρδιάς</w:t>
      </w:r>
      <w:r>
        <w:rPr>
          <w:sz w:val="28"/>
          <w:szCs w:val="28"/>
        </w:rPr>
        <w:t xml:space="preserve"> πρέπει να διενεργείται άμεσα   στους ασθενείς που βρίσκονται σε αιμοδυναμική αστάθεια (συγκεκριμένα σε καρδιογενές σοκ) και σε υποψία επικίνδυνης για την ζωή δομικής ή λειτουργικής βλάβης (μηχανικές επιπλοκές, οξεία βαλβιδική ανεπάρκεια, αορτικός διαχωρισμός). Υπερηχογραφική μελέτη πρέπει να γίνεται σύντομα (μέσα στις πρώτες 48 ώρες) στους ασθενείς με </w:t>
      </w:r>
      <w:r>
        <w:rPr>
          <w:sz w:val="28"/>
          <w:szCs w:val="28"/>
          <w:lang w:val="en-US"/>
        </w:rPr>
        <w:t>de</w:t>
      </w:r>
      <w:r>
        <w:rPr>
          <w:sz w:val="28"/>
          <w:szCs w:val="28"/>
        </w:rPr>
        <w:t xml:space="preserve"> </w:t>
      </w:r>
      <w:r>
        <w:rPr>
          <w:sz w:val="28"/>
          <w:szCs w:val="28"/>
          <w:lang w:val="en-US"/>
        </w:rPr>
        <w:t>novo</w:t>
      </w:r>
      <w:r>
        <w:rPr>
          <w:sz w:val="28"/>
          <w:szCs w:val="28"/>
        </w:rPr>
        <w:t xml:space="preserve"> </w:t>
      </w:r>
      <w:r>
        <w:rPr>
          <w:sz w:val="28"/>
          <w:szCs w:val="28"/>
          <w:lang w:val="en-US"/>
        </w:rPr>
        <w:t>OKA</w:t>
      </w:r>
      <w:r>
        <w:rPr>
          <w:sz w:val="28"/>
          <w:szCs w:val="28"/>
        </w:rPr>
        <w:t xml:space="preserve"> και σε αυτούς με άγνωστο καρδιολογικό ιστορικό .</w:t>
      </w:r>
    </w:p>
    <w:p w:rsidR="00EA761E" w:rsidRDefault="00EA761E" w:rsidP="00EA761E">
      <w:pPr>
        <w:pStyle w:val="a7"/>
        <w:numPr>
          <w:ilvl w:val="0"/>
          <w:numId w:val="2"/>
        </w:numPr>
        <w:ind w:left="-567" w:right="-567"/>
        <w:rPr>
          <w:i/>
          <w:sz w:val="28"/>
          <w:szCs w:val="28"/>
        </w:rPr>
      </w:pPr>
      <w:r>
        <w:rPr>
          <w:b/>
          <w:sz w:val="28"/>
          <w:szCs w:val="28"/>
        </w:rPr>
        <w:t>Εργαστηριακές εξετάσεις</w:t>
      </w:r>
      <w:r>
        <w:rPr>
          <w:sz w:val="28"/>
          <w:szCs w:val="28"/>
        </w:rPr>
        <w:t xml:space="preserve"> </w:t>
      </w:r>
      <w:r>
        <w:rPr>
          <w:sz w:val="28"/>
          <w:szCs w:val="28"/>
          <w:lang w:val="en-US"/>
        </w:rPr>
        <w:t>:</w:t>
      </w:r>
    </w:p>
    <w:p w:rsidR="00EA761E" w:rsidRDefault="00EA761E" w:rsidP="00EA761E">
      <w:pPr>
        <w:ind w:left="-567" w:right="-567"/>
        <w:jc w:val="both"/>
        <w:rPr>
          <w:sz w:val="28"/>
          <w:szCs w:val="28"/>
        </w:rPr>
      </w:pPr>
      <w:r>
        <w:rPr>
          <w:sz w:val="28"/>
          <w:szCs w:val="28"/>
        </w:rPr>
        <w:lastRenderedPageBreak/>
        <w:t xml:space="preserve">-Τα επίπεδα των νατριουρητικών  πεπτιδίων  πρέπει να μετριούνται σε όλους τους ασθενείς με οξεία δύσπνοια και υποψία ΟΚΑ επειδή έχουν υψηλή ευαισθησία. Τα φυσιολογικά επίπεδα κάνουν την διάγνωση της ΟΚΑ μη πιθανή (φυσιολογικά όρια </w:t>
      </w:r>
      <w:r>
        <w:rPr>
          <w:sz w:val="28"/>
          <w:szCs w:val="28"/>
          <w:lang w:val="en-US"/>
        </w:rPr>
        <w:t>BNP</w:t>
      </w:r>
      <w:r>
        <w:rPr>
          <w:sz w:val="28"/>
          <w:szCs w:val="28"/>
        </w:rPr>
        <w:t xml:space="preserve"> &lt;100</w:t>
      </w:r>
      <w:r>
        <w:rPr>
          <w:sz w:val="28"/>
          <w:szCs w:val="28"/>
          <w:lang w:val="en-US"/>
        </w:rPr>
        <w:t>pg</w:t>
      </w:r>
      <w:r>
        <w:rPr>
          <w:sz w:val="28"/>
          <w:szCs w:val="28"/>
        </w:rPr>
        <w:t>/</w:t>
      </w:r>
      <w:r>
        <w:rPr>
          <w:sz w:val="28"/>
          <w:szCs w:val="28"/>
          <w:lang w:val="en-US"/>
        </w:rPr>
        <w:t>ml</w:t>
      </w:r>
      <w:r>
        <w:rPr>
          <w:sz w:val="28"/>
          <w:szCs w:val="28"/>
        </w:rPr>
        <w:t xml:space="preserve">, </w:t>
      </w:r>
      <w:r>
        <w:rPr>
          <w:sz w:val="28"/>
          <w:szCs w:val="28"/>
          <w:lang w:val="en-US"/>
        </w:rPr>
        <w:t>NT</w:t>
      </w:r>
      <w:r>
        <w:rPr>
          <w:sz w:val="28"/>
          <w:szCs w:val="28"/>
        </w:rPr>
        <w:t>-</w:t>
      </w:r>
      <w:r>
        <w:rPr>
          <w:sz w:val="28"/>
          <w:szCs w:val="28"/>
          <w:lang w:val="en-US"/>
        </w:rPr>
        <w:t>proBNP</w:t>
      </w:r>
      <w:r>
        <w:rPr>
          <w:sz w:val="28"/>
          <w:szCs w:val="28"/>
        </w:rPr>
        <w:t>&lt;300</w:t>
      </w:r>
      <w:r>
        <w:rPr>
          <w:sz w:val="28"/>
          <w:szCs w:val="28"/>
          <w:lang w:val="en-US"/>
        </w:rPr>
        <w:t>pg</w:t>
      </w:r>
      <w:r>
        <w:rPr>
          <w:sz w:val="28"/>
          <w:szCs w:val="28"/>
        </w:rPr>
        <w:t>/</w:t>
      </w:r>
      <w:r>
        <w:rPr>
          <w:sz w:val="28"/>
          <w:szCs w:val="28"/>
          <w:lang w:val="en-US"/>
        </w:rPr>
        <w:t>ml</w:t>
      </w:r>
      <w:r>
        <w:rPr>
          <w:sz w:val="28"/>
          <w:szCs w:val="28"/>
        </w:rPr>
        <w:t>). Παρόλα αυτά, τα υψηλά επίπεδα δεν επιβεβαιώνουν την διάγνωση αφού σχετίζονται και με άλλες καρδιολογικές ή μη παθήσεις.</w:t>
      </w:r>
    </w:p>
    <w:p w:rsidR="00EA761E" w:rsidRDefault="00EA761E" w:rsidP="00EA761E">
      <w:pPr>
        <w:ind w:left="-567" w:right="-567"/>
        <w:jc w:val="both"/>
        <w:rPr>
          <w:sz w:val="28"/>
          <w:szCs w:val="28"/>
        </w:rPr>
      </w:pPr>
      <w:r>
        <w:rPr>
          <w:sz w:val="28"/>
          <w:szCs w:val="28"/>
        </w:rPr>
        <w:t xml:space="preserve">-Επίσης πρέπει να μετριούνται τα επίπεδα των καρδιακών τροπονινών, της  ουρίας, της κρεατινίνης, των ηλεκτρολυτών, των ηπατικών ενζύμων και των θυρεοειδικών ορμονών , της γλυκόζης, των </w:t>
      </w:r>
      <w:r>
        <w:rPr>
          <w:sz w:val="28"/>
          <w:szCs w:val="28"/>
          <w:lang w:val="en-US"/>
        </w:rPr>
        <w:t>D</w:t>
      </w:r>
      <w:r>
        <w:rPr>
          <w:sz w:val="28"/>
          <w:szCs w:val="28"/>
        </w:rPr>
        <w:t>-</w:t>
      </w:r>
      <w:r>
        <w:rPr>
          <w:sz w:val="28"/>
          <w:szCs w:val="28"/>
          <w:lang w:val="en-US"/>
        </w:rPr>
        <w:t>dimers</w:t>
      </w:r>
      <w:r>
        <w:rPr>
          <w:sz w:val="28"/>
          <w:szCs w:val="28"/>
        </w:rPr>
        <w:t xml:space="preserve"> και να διενεργείται γενική αίματος.</w:t>
      </w:r>
    </w:p>
    <w:p w:rsidR="00EA761E" w:rsidRPr="001B4D36" w:rsidRDefault="00EA761E" w:rsidP="00EA761E">
      <w:pPr>
        <w:ind w:left="-567" w:right="-567"/>
        <w:rPr>
          <w:b/>
          <w:i/>
          <w:sz w:val="32"/>
          <w:szCs w:val="32"/>
        </w:rPr>
      </w:pPr>
      <w:r w:rsidRPr="001B4D36">
        <w:rPr>
          <w:b/>
          <w:i/>
          <w:sz w:val="32"/>
          <w:szCs w:val="32"/>
        </w:rPr>
        <w:t>7.3  Διαχείριση της οξείας καρδιακής ανεπάρκειας</w:t>
      </w:r>
    </w:p>
    <w:p w:rsidR="00EA761E" w:rsidRDefault="00EA761E" w:rsidP="00EA761E">
      <w:pPr>
        <w:ind w:left="-567" w:right="-567"/>
        <w:jc w:val="both"/>
        <w:rPr>
          <w:sz w:val="28"/>
          <w:szCs w:val="28"/>
        </w:rPr>
      </w:pPr>
      <w:r>
        <w:rPr>
          <w:sz w:val="28"/>
          <w:szCs w:val="28"/>
          <w:lang w:val="en-US"/>
        </w:rPr>
        <w:t>H</w:t>
      </w:r>
      <w:r>
        <w:rPr>
          <w:sz w:val="28"/>
          <w:szCs w:val="28"/>
        </w:rPr>
        <w:t xml:space="preserve"> ΟΚΑ αποτελεί μια απειλητική για την ζωή κατάσταση για αυτό η έγκαιρη διάγνωση και θεραπεία είναι καίριας σημασίας. Η αρχική εκτίμηση πρέπει να ακολουθείται από συνεχή παρακολούθηση των καρδιοαναπνευστικών λειτουργιών, συμπεριλαμβανομένων παλμικής οξυμετρίας, αρτηριακής πίεσης, αναπνευστικής συχνότητας, και συνεχούς ηλεκτροκαρδιογραφικής καταγραφής. Οι ασθενείς με αναπνευστική ανεπάρκεια ή αιμοδυναμική αστάθεια πρέπει να δέχονται άμεση υποστήριξη του αναπνευστικού και του κυκλοφορικού συστήματος.</w:t>
      </w:r>
    </w:p>
    <w:p w:rsidR="00EA761E" w:rsidRDefault="00EA761E" w:rsidP="00EA761E">
      <w:pPr>
        <w:ind w:left="-567" w:right="-567"/>
        <w:rPr>
          <w:sz w:val="28"/>
          <w:szCs w:val="28"/>
        </w:rPr>
      </w:pPr>
      <w:r>
        <w:rPr>
          <w:sz w:val="32"/>
          <w:szCs w:val="32"/>
        </w:rPr>
        <w:t xml:space="preserve">7.3.1  </w:t>
      </w:r>
      <w:r>
        <w:rPr>
          <w:i/>
          <w:sz w:val="32"/>
          <w:szCs w:val="32"/>
        </w:rPr>
        <w:t>Αναγνώριση των αιτιών της ΟΚΑ που απαιτούν άμεση παρέμβαση.</w:t>
      </w:r>
    </w:p>
    <w:p w:rsidR="00EA761E" w:rsidRDefault="00EA761E" w:rsidP="00EA761E">
      <w:pPr>
        <w:pStyle w:val="a7"/>
        <w:numPr>
          <w:ilvl w:val="0"/>
          <w:numId w:val="3"/>
        </w:numPr>
        <w:ind w:left="-567" w:right="-567" w:hanging="301"/>
        <w:jc w:val="both"/>
        <w:rPr>
          <w:sz w:val="32"/>
          <w:szCs w:val="32"/>
        </w:rPr>
      </w:pPr>
      <w:r>
        <w:rPr>
          <w:sz w:val="28"/>
          <w:szCs w:val="28"/>
        </w:rPr>
        <w:t>Οξέα στεφανιαία σύνδρομα: Η συνύπαρξη αυτών των 2 κλινικών καταστάσεων (ΟΣΣ και ΟΚΑ) δημιουργούν μία πολύ υψηλού κινδύνου ομάδα ασθενών που χρήζει άμεσης επεμβατικής παρέμβασης με σκοπό την επαναγγείωση.</w:t>
      </w:r>
    </w:p>
    <w:p w:rsidR="00EA761E" w:rsidRDefault="00EA761E" w:rsidP="00EA761E">
      <w:pPr>
        <w:pStyle w:val="a7"/>
        <w:numPr>
          <w:ilvl w:val="0"/>
          <w:numId w:val="3"/>
        </w:numPr>
        <w:ind w:left="-567" w:right="-567" w:hanging="284"/>
        <w:jc w:val="both"/>
        <w:rPr>
          <w:sz w:val="32"/>
          <w:szCs w:val="32"/>
        </w:rPr>
      </w:pPr>
      <w:r>
        <w:rPr>
          <w:sz w:val="28"/>
          <w:szCs w:val="28"/>
        </w:rPr>
        <w:t>Υπερτασική αιχμή: Η γρήγορη και υπερβολική αύξηση της αρτηριακής πίεσης οδηγεί τυπικά σε οξύ πνευμονικό οίδημα. Συστήνεται η επιθετική μείωση της ΑΠ της τάξης του 25% τις πρώτες ώρες, με ενδοφλέβια χορήγηση (</w:t>
      </w:r>
      <w:r>
        <w:rPr>
          <w:sz w:val="28"/>
          <w:szCs w:val="28"/>
          <w:lang w:val="en-US"/>
        </w:rPr>
        <w:t>i</w:t>
      </w:r>
      <w:r>
        <w:rPr>
          <w:sz w:val="28"/>
          <w:szCs w:val="28"/>
        </w:rPr>
        <w:t>.</w:t>
      </w:r>
      <w:r>
        <w:rPr>
          <w:sz w:val="28"/>
          <w:szCs w:val="28"/>
          <w:lang w:val="en-US"/>
        </w:rPr>
        <w:t>v</w:t>
      </w:r>
      <w:r>
        <w:rPr>
          <w:sz w:val="28"/>
          <w:szCs w:val="28"/>
        </w:rPr>
        <w:t>.) αγγειοδιασταλτικών μαζί με διουρητικά της αγκύλης.</w:t>
      </w:r>
    </w:p>
    <w:p w:rsidR="00EA761E" w:rsidRDefault="00EA761E" w:rsidP="00EA761E">
      <w:pPr>
        <w:pStyle w:val="a7"/>
        <w:numPr>
          <w:ilvl w:val="0"/>
          <w:numId w:val="3"/>
        </w:numPr>
        <w:ind w:left="-567" w:right="-567" w:hanging="284"/>
        <w:jc w:val="both"/>
        <w:rPr>
          <w:sz w:val="32"/>
          <w:szCs w:val="32"/>
        </w:rPr>
      </w:pPr>
      <w:r>
        <w:rPr>
          <w:sz w:val="28"/>
          <w:szCs w:val="28"/>
        </w:rPr>
        <w:t>Ταχυαρρυθμία ή σοβαρή βραδυκαρδία/διαταραχή της αγωγιμότητας: Σε ασθενείς με ΟΚΑ  και αιμοδυναμική αστάθεια, σοβαρές διαταραχές του ρυθμού, πρέπει να διορθώνονται άμεσα με φαρμακευτική θεραπεία, ηλεκτρική καρδιομετατροπή ή προσωρινή βηματοδότηση.</w:t>
      </w:r>
    </w:p>
    <w:p w:rsidR="00EA761E" w:rsidRDefault="00EA761E" w:rsidP="00EA761E">
      <w:pPr>
        <w:pStyle w:val="a7"/>
        <w:numPr>
          <w:ilvl w:val="0"/>
          <w:numId w:val="3"/>
        </w:numPr>
        <w:ind w:left="-567" w:right="-567" w:hanging="284"/>
        <w:jc w:val="both"/>
        <w:rPr>
          <w:sz w:val="32"/>
          <w:szCs w:val="32"/>
        </w:rPr>
      </w:pPr>
      <w:r>
        <w:rPr>
          <w:sz w:val="28"/>
          <w:szCs w:val="28"/>
        </w:rPr>
        <w:lastRenderedPageBreak/>
        <w:t>Οξύ μηχανικό αίτιο: Μπορεί να αφορά επιπλοκή ΟΣΣ, θωρακικό τραύμα ή καρδιακή παρέμβαση, οξεία ανεπάρκεια γηγενούς ή προσθετικής βαλβίδας ως αποτέλεσμα ενδοκαρδίτιδας, αορτικός διαχωρισμός, ή θρόμβωση και σπάνιες περιπτώσεις απόφραξης (π.χ. καρδιακοί όγκοι). Ο υπερηχογραφικός έλεγχος είναι βασικός για την διάγνωση. Η θεραπεία συνίσταται σε χειρουργική η διαδερμική παρέμβαση.</w:t>
      </w:r>
    </w:p>
    <w:p w:rsidR="00EA761E" w:rsidRDefault="00EA761E" w:rsidP="00EA761E">
      <w:pPr>
        <w:pStyle w:val="a7"/>
        <w:numPr>
          <w:ilvl w:val="0"/>
          <w:numId w:val="3"/>
        </w:numPr>
        <w:ind w:left="-567" w:right="-567" w:hanging="284"/>
        <w:jc w:val="both"/>
        <w:rPr>
          <w:sz w:val="32"/>
          <w:szCs w:val="32"/>
        </w:rPr>
      </w:pPr>
      <w:r>
        <w:rPr>
          <w:sz w:val="28"/>
          <w:szCs w:val="28"/>
        </w:rPr>
        <w:t>Οξεία πνευμονική εμβολή:  Σε αυτήν την περίπτωση είναι απαραίτητη η άμεση παρέμβαση με σκοπό την επαναιμάτωση είτε με θρομβόλυση, είτε με διαδερμική ή χειρουργική εμβολεκτομή.</w:t>
      </w:r>
    </w:p>
    <w:p w:rsidR="00EA761E" w:rsidRDefault="00EA761E" w:rsidP="00EA761E">
      <w:pPr>
        <w:ind w:left="-567" w:right="-567"/>
        <w:rPr>
          <w:sz w:val="28"/>
          <w:szCs w:val="28"/>
        </w:rPr>
      </w:pPr>
      <w:r>
        <w:rPr>
          <w:sz w:val="28"/>
          <w:szCs w:val="28"/>
        </w:rPr>
        <w:t>Η αναγνώριση των παραπάνω επειγουσών καταστάσεων και η εφαρμογή κατάλληλων θεραπειών πρέπει να γίνει  άμεσα (60-120</w:t>
      </w:r>
      <w:r>
        <w:rPr>
          <w:sz w:val="28"/>
          <w:szCs w:val="28"/>
          <w:lang w:val="en-US"/>
        </w:rPr>
        <w:t>min</w:t>
      </w:r>
      <w:r>
        <w:rPr>
          <w:sz w:val="28"/>
          <w:szCs w:val="28"/>
        </w:rPr>
        <w:t>).</w:t>
      </w:r>
    </w:p>
    <w:p w:rsidR="00EA761E" w:rsidRDefault="00EA761E" w:rsidP="00EA761E">
      <w:pPr>
        <w:ind w:left="-567" w:right="-567"/>
        <w:rPr>
          <w:sz w:val="28"/>
          <w:szCs w:val="28"/>
        </w:rPr>
      </w:pPr>
      <w:r>
        <w:rPr>
          <w:sz w:val="28"/>
          <w:szCs w:val="28"/>
        </w:rPr>
        <w:t xml:space="preserve">Τα παραπάνω συνοψίζονται στον πίνακα που ακολουθεί </w:t>
      </w:r>
    </w:p>
    <w:p w:rsidR="00EA761E" w:rsidRDefault="00EA761E" w:rsidP="00EA761E">
      <w:pPr>
        <w:ind w:left="-567" w:right="-567"/>
        <w:rPr>
          <w:b/>
          <w:sz w:val="32"/>
          <w:szCs w:val="32"/>
        </w:rPr>
      </w:pPr>
      <w:r>
        <w:rPr>
          <w:b/>
          <w:sz w:val="32"/>
          <w:szCs w:val="32"/>
        </w:rPr>
        <w:t>Πίνακας 7.3</w:t>
      </w:r>
      <w:r w:rsidR="000E51B8">
        <w:rPr>
          <w:b/>
          <w:sz w:val="32"/>
          <w:szCs w:val="32"/>
        </w:rPr>
        <w:t xml:space="preserve"> Αίτια και αντιμετώπιση οξείας καρδιακής ανεπάρκειας</w:t>
      </w:r>
    </w:p>
    <w:p w:rsidR="00EA761E" w:rsidRDefault="00EA761E" w:rsidP="00EE342A">
      <w:pPr>
        <w:ind w:left="-567" w:right="-567"/>
        <w:jc w:val="center"/>
        <w:rPr>
          <w:b/>
          <w:sz w:val="32"/>
          <w:szCs w:val="32"/>
        </w:rPr>
      </w:pPr>
      <w:r>
        <w:rPr>
          <w:b/>
          <w:noProof/>
          <w:sz w:val="32"/>
          <w:szCs w:val="32"/>
        </w:rPr>
        <w:drawing>
          <wp:inline distT="0" distB="0" distL="0" distR="0">
            <wp:extent cx="3952702" cy="4865426"/>
            <wp:effectExtent l="0" t="0" r="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52702" cy="4865426"/>
                    </a:xfrm>
                    <a:prstGeom prst="rect">
                      <a:avLst/>
                    </a:prstGeom>
                    <a:noFill/>
                    <a:ln w="9525">
                      <a:noFill/>
                      <a:miter lim="800000"/>
                      <a:headEnd/>
                      <a:tailEnd/>
                    </a:ln>
                  </pic:spPr>
                </pic:pic>
              </a:graphicData>
            </a:graphic>
          </wp:inline>
        </w:drawing>
      </w:r>
    </w:p>
    <w:p w:rsidR="00EA761E" w:rsidRDefault="00EA761E" w:rsidP="00EA761E">
      <w:pPr>
        <w:ind w:left="-567" w:right="-567"/>
        <w:jc w:val="both"/>
        <w:rPr>
          <w:i/>
          <w:sz w:val="32"/>
          <w:szCs w:val="32"/>
        </w:rPr>
      </w:pPr>
      <w:r>
        <w:rPr>
          <w:i/>
          <w:sz w:val="32"/>
          <w:szCs w:val="32"/>
        </w:rPr>
        <w:lastRenderedPageBreak/>
        <w:t>7.3.2 Διαχείριση της οξείας φάσης της ΟΚΑ</w:t>
      </w:r>
    </w:p>
    <w:p w:rsidR="00EA761E" w:rsidRDefault="00EA761E" w:rsidP="00EA761E">
      <w:pPr>
        <w:ind w:left="-567" w:right="-567"/>
        <w:jc w:val="both"/>
        <w:rPr>
          <w:i/>
          <w:sz w:val="32"/>
          <w:szCs w:val="32"/>
        </w:rPr>
      </w:pPr>
      <w:r>
        <w:rPr>
          <w:i/>
          <w:sz w:val="32"/>
          <w:szCs w:val="32"/>
        </w:rPr>
        <w:t>7.3.2.α Οξυγονοθεραπεία και αναπνευστική υποστήριξη</w:t>
      </w:r>
    </w:p>
    <w:p w:rsidR="00EA761E" w:rsidRDefault="00EA761E" w:rsidP="00EA761E">
      <w:pPr>
        <w:tabs>
          <w:tab w:val="left" w:pos="1985"/>
        </w:tabs>
        <w:ind w:left="-567" w:right="-567"/>
        <w:jc w:val="both"/>
        <w:rPr>
          <w:sz w:val="28"/>
          <w:szCs w:val="28"/>
        </w:rPr>
      </w:pPr>
      <w:r>
        <w:rPr>
          <w:sz w:val="28"/>
          <w:szCs w:val="28"/>
        </w:rPr>
        <w:t xml:space="preserve">Συστήνεται η συνεχής καταγραφή της παλμικής οξυμετρίας, ενώ η μέτρηση του </w:t>
      </w:r>
      <w:r>
        <w:rPr>
          <w:sz w:val="28"/>
          <w:szCs w:val="28"/>
          <w:lang w:val="en-US"/>
        </w:rPr>
        <w:t>pH</w:t>
      </w:r>
      <w:r>
        <w:rPr>
          <w:sz w:val="28"/>
          <w:szCs w:val="28"/>
        </w:rPr>
        <w:t xml:space="preserve"> του αίματος και της μερικής πίεσης του </w:t>
      </w:r>
      <w:r>
        <w:rPr>
          <w:sz w:val="28"/>
          <w:szCs w:val="28"/>
          <w:lang w:val="en-US"/>
        </w:rPr>
        <w:t>CO</w:t>
      </w:r>
      <w:r>
        <w:rPr>
          <w:sz w:val="28"/>
          <w:szCs w:val="28"/>
          <w:vertAlign w:val="subscript"/>
        </w:rPr>
        <w:t>2</w:t>
      </w:r>
      <w:r>
        <w:rPr>
          <w:sz w:val="28"/>
          <w:szCs w:val="28"/>
        </w:rPr>
        <w:t xml:space="preserve">, χρησιμοποιώντας φλεβικό αίμα, μπορεί να είναι ωφέλιμη κυρίως σε ασθενείς με οξύ πνευμονικό οίδημα ή ιστορικό ΧΑΠ. Σε ασθενείς με καρδιογενές σοκ πρέπει να χρησιμοποιείται αρτηριακό αίμα. Η χορήγηση οξυγόνου συστήνεται στους ασθενείς με ΟΚΑ και </w:t>
      </w:r>
      <w:r>
        <w:rPr>
          <w:sz w:val="28"/>
          <w:szCs w:val="28"/>
          <w:lang w:val="en-US"/>
        </w:rPr>
        <w:t>SpO</w:t>
      </w:r>
      <w:r>
        <w:rPr>
          <w:sz w:val="28"/>
          <w:szCs w:val="28"/>
          <w:vertAlign w:val="subscript"/>
        </w:rPr>
        <w:t>2</w:t>
      </w:r>
      <w:r>
        <w:rPr>
          <w:sz w:val="28"/>
          <w:szCs w:val="28"/>
        </w:rPr>
        <w:t xml:space="preserve">&lt;90% ή </w:t>
      </w:r>
      <w:r>
        <w:rPr>
          <w:sz w:val="28"/>
          <w:szCs w:val="28"/>
          <w:lang w:val="en-US"/>
        </w:rPr>
        <w:t>PaO</w:t>
      </w:r>
      <w:r>
        <w:rPr>
          <w:sz w:val="28"/>
          <w:szCs w:val="28"/>
          <w:vertAlign w:val="subscript"/>
        </w:rPr>
        <w:t>2</w:t>
      </w:r>
      <w:r>
        <w:rPr>
          <w:sz w:val="28"/>
          <w:szCs w:val="28"/>
        </w:rPr>
        <w:t>&lt;60</w:t>
      </w:r>
      <w:r>
        <w:rPr>
          <w:sz w:val="28"/>
          <w:szCs w:val="28"/>
          <w:lang w:val="en-US"/>
        </w:rPr>
        <w:t>mmHg</w:t>
      </w:r>
      <w:r>
        <w:rPr>
          <w:sz w:val="28"/>
          <w:szCs w:val="28"/>
        </w:rPr>
        <w:t xml:space="preserve"> ενώ δεν πρέπει να χορηγείται σε μη υποξαιμικούς ασθενείς διότι προκαλεί αγγειόσπασμο. Επίσης σε ασθενείς με αναπνευστική δυσλειτουργία (αναπνευστική συχνότητα &gt;25 αναπνοών/λεπτό,  </w:t>
      </w:r>
      <w:r>
        <w:rPr>
          <w:sz w:val="28"/>
          <w:szCs w:val="28"/>
          <w:lang w:val="en-US"/>
        </w:rPr>
        <w:t>SpO</w:t>
      </w:r>
      <w:r>
        <w:rPr>
          <w:sz w:val="28"/>
          <w:szCs w:val="28"/>
          <w:vertAlign w:val="subscript"/>
        </w:rPr>
        <w:t>2</w:t>
      </w:r>
      <w:r>
        <w:rPr>
          <w:sz w:val="28"/>
          <w:szCs w:val="28"/>
        </w:rPr>
        <w:t>&lt;90%) ο μη επεμβατικός μηχανικός αερισμός θετικής πίεσης (</w:t>
      </w:r>
      <w:r>
        <w:rPr>
          <w:sz w:val="28"/>
          <w:szCs w:val="28"/>
          <w:lang w:val="en-US"/>
        </w:rPr>
        <w:t>CPAP</w:t>
      </w:r>
      <w:r>
        <w:rPr>
          <w:sz w:val="28"/>
          <w:szCs w:val="28"/>
        </w:rPr>
        <w:t xml:space="preserve">, </w:t>
      </w:r>
      <w:r>
        <w:rPr>
          <w:sz w:val="28"/>
          <w:szCs w:val="28"/>
          <w:lang w:val="en-US"/>
        </w:rPr>
        <w:t>BiPAP</w:t>
      </w:r>
      <w:r>
        <w:rPr>
          <w:sz w:val="28"/>
          <w:szCs w:val="28"/>
        </w:rPr>
        <w:t>) μπορεί να χρησιμοποιηθεί. Λόγω της πτώσης της αρτηριακής πίεσης που μπορεί να προκαλέσει, πρέπει να χρησιμοποιείται με προσοχή στους υποτασικούς ασθενείς και με συνεχή καταγραφή της αρτηριακής πίεσης. Εάν η αναπνευστική ανεπάρκεια δεν μπορεί να αντιμετωπιστεί μη επεμβατικά και οδηγεί σε υποξαιμία (</w:t>
      </w:r>
      <w:r>
        <w:rPr>
          <w:sz w:val="28"/>
          <w:szCs w:val="28"/>
          <w:lang w:val="en-US"/>
        </w:rPr>
        <w:t>PaO</w:t>
      </w:r>
      <w:r>
        <w:rPr>
          <w:sz w:val="28"/>
          <w:szCs w:val="28"/>
          <w:vertAlign w:val="subscript"/>
        </w:rPr>
        <w:t>2</w:t>
      </w:r>
      <w:r>
        <w:rPr>
          <w:sz w:val="28"/>
          <w:szCs w:val="28"/>
        </w:rPr>
        <w:t>&lt; 60</w:t>
      </w:r>
      <w:r>
        <w:rPr>
          <w:sz w:val="28"/>
          <w:szCs w:val="28"/>
          <w:lang w:val="en-US"/>
        </w:rPr>
        <w:t>mmHg</w:t>
      </w:r>
      <w:r>
        <w:rPr>
          <w:sz w:val="28"/>
          <w:szCs w:val="28"/>
        </w:rPr>
        <w:t xml:space="preserve">), υπερκαπνία  ( </w:t>
      </w:r>
      <w:r>
        <w:rPr>
          <w:sz w:val="28"/>
          <w:szCs w:val="28"/>
          <w:lang w:val="en-US"/>
        </w:rPr>
        <w:t>PaCO</w:t>
      </w:r>
      <w:r>
        <w:rPr>
          <w:sz w:val="28"/>
          <w:szCs w:val="28"/>
          <w:vertAlign w:val="subscript"/>
        </w:rPr>
        <w:t>2</w:t>
      </w:r>
      <w:r>
        <w:rPr>
          <w:sz w:val="28"/>
          <w:szCs w:val="28"/>
        </w:rPr>
        <w:t>&gt;50</w:t>
      </w:r>
      <w:r>
        <w:rPr>
          <w:sz w:val="28"/>
          <w:szCs w:val="28"/>
          <w:lang w:val="en-US"/>
        </w:rPr>
        <w:t>mmHg</w:t>
      </w:r>
      <w:r>
        <w:rPr>
          <w:sz w:val="28"/>
          <w:szCs w:val="28"/>
        </w:rPr>
        <w:t>) και οξέωση (</w:t>
      </w:r>
      <w:r>
        <w:rPr>
          <w:sz w:val="28"/>
          <w:szCs w:val="28"/>
          <w:lang w:val="en-US"/>
        </w:rPr>
        <w:t>pH</w:t>
      </w:r>
      <w:r>
        <w:rPr>
          <w:sz w:val="28"/>
          <w:szCs w:val="28"/>
        </w:rPr>
        <w:t>&lt;7.35) συστήνεται διασωλήνωση. Ιδιαίτερη προσοχή πρέπει να δίνεται στα αναισθητικά φάρμακα που χρησιμοποιούνται καθώς η προποφόλη μπορεί να προκαλέσει υπόταση και να έχει καρδιοανασταλτικές παρενέργειες. Σε αυτήν την περίπτωση προτιμάται η μιδαζολάμη λόγω των λιγότερων καρδιακών παρενεργειών.</w:t>
      </w:r>
    </w:p>
    <w:p w:rsidR="00EA761E" w:rsidRDefault="00EA761E" w:rsidP="00EA761E">
      <w:pPr>
        <w:tabs>
          <w:tab w:val="left" w:pos="1985"/>
        </w:tabs>
        <w:ind w:left="-567" w:right="-567"/>
        <w:jc w:val="both"/>
        <w:rPr>
          <w:sz w:val="28"/>
          <w:szCs w:val="28"/>
        </w:rPr>
      </w:pPr>
      <w:r>
        <w:rPr>
          <w:sz w:val="28"/>
          <w:szCs w:val="28"/>
        </w:rPr>
        <w:t>Στον παρακάτω πίνακα παρουσιάζεται ο αλγόριθμος διαχείρισης των ασθενών με ΟΚΑ ανάλογα με την κλινική τους εικόνα :</w:t>
      </w:r>
    </w:p>
    <w:p w:rsidR="00EA761E" w:rsidRDefault="00EA761E" w:rsidP="00EA761E">
      <w:pPr>
        <w:tabs>
          <w:tab w:val="left" w:pos="1985"/>
        </w:tabs>
        <w:ind w:left="-567" w:right="-567"/>
        <w:jc w:val="both"/>
        <w:rPr>
          <w:sz w:val="28"/>
          <w:szCs w:val="28"/>
        </w:rPr>
      </w:pPr>
    </w:p>
    <w:p w:rsidR="00EA761E" w:rsidRDefault="00EA761E" w:rsidP="00EA761E">
      <w:pPr>
        <w:ind w:left="-567" w:right="-567"/>
        <w:rPr>
          <w:b/>
          <w:sz w:val="32"/>
          <w:szCs w:val="32"/>
        </w:rPr>
      </w:pPr>
    </w:p>
    <w:p w:rsidR="00EA761E" w:rsidRDefault="00EA761E" w:rsidP="00EA761E">
      <w:pPr>
        <w:ind w:left="-567" w:right="-567"/>
        <w:rPr>
          <w:sz w:val="32"/>
          <w:szCs w:val="32"/>
        </w:rPr>
      </w:pPr>
    </w:p>
    <w:p w:rsidR="00EA761E" w:rsidRDefault="00EA761E" w:rsidP="00EA761E">
      <w:pPr>
        <w:ind w:right="-567"/>
        <w:rPr>
          <w:i/>
          <w:sz w:val="32"/>
          <w:szCs w:val="32"/>
        </w:rPr>
      </w:pPr>
    </w:p>
    <w:p w:rsidR="00EA761E" w:rsidRDefault="00EA761E" w:rsidP="00EA761E">
      <w:pPr>
        <w:ind w:left="-567" w:right="-567"/>
        <w:rPr>
          <w:sz w:val="32"/>
          <w:szCs w:val="32"/>
        </w:rPr>
      </w:pPr>
    </w:p>
    <w:p w:rsidR="00EA761E" w:rsidRDefault="00EA761E" w:rsidP="00EA761E">
      <w:pPr>
        <w:ind w:left="-567" w:right="-567"/>
        <w:rPr>
          <w:sz w:val="32"/>
          <w:szCs w:val="32"/>
        </w:rPr>
      </w:pPr>
    </w:p>
    <w:p w:rsidR="00EA761E" w:rsidRDefault="00EA761E" w:rsidP="00EA761E">
      <w:pPr>
        <w:ind w:left="-567" w:right="-567"/>
        <w:rPr>
          <w:sz w:val="32"/>
          <w:szCs w:val="32"/>
        </w:rPr>
      </w:pPr>
    </w:p>
    <w:p w:rsidR="00EA761E" w:rsidRDefault="00EA761E" w:rsidP="00EA761E">
      <w:pPr>
        <w:ind w:left="-567" w:right="-567"/>
        <w:rPr>
          <w:sz w:val="32"/>
          <w:szCs w:val="32"/>
        </w:rPr>
      </w:pPr>
    </w:p>
    <w:p w:rsidR="00EA761E" w:rsidRDefault="00EA761E" w:rsidP="00EA761E">
      <w:pPr>
        <w:ind w:left="-567" w:right="-567"/>
        <w:rPr>
          <w:sz w:val="32"/>
          <w:szCs w:val="32"/>
        </w:rPr>
      </w:pPr>
    </w:p>
    <w:p w:rsidR="00EA761E" w:rsidRDefault="00EA761E" w:rsidP="00EA761E">
      <w:pPr>
        <w:ind w:left="-567" w:right="-567"/>
        <w:rPr>
          <w:sz w:val="32"/>
          <w:szCs w:val="32"/>
        </w:rPr>
      </w:pPr>
    </w:p>
    <w:p w:rsidR="00EA761E" w:rsidRDefault="00EA761E" w:rsidP="00EA761E">
      <w:pPr>
        <w:tabs>
          <w:tab w:val="left" w:pos="6380"/>
        </w:tabs>
        <w:ind w:left="-567" w:right="-567"/>
        <w:jc w:val="both"/>
        <w:rPr>
          <w:sz w:val="28"/>
          <w:szCs w:val="28"/>
        </w:rPr>
      </w:pPr>
      <w:r>
        <w:rPr>
          <w:sz w:val="28"/>
          <w:szCs w:val="28"/>
        </w:rPr>
        <w:tab/>
      </w:r>
    </w:p>
    <w:p w:rsidR="00EA761E" w:rsidRDefault="002B35E7" w:rsidP="00EA761E">
      <w:pPr>
        <w:rPr>
          <w:b/>
          <w:sz w:val="32"/>
          <w:szCs w:val="32"/>
        </w:rPr>
      </w:pPr>
      <w:r>
        <w:rPr>
          <w:noProof/>
        </w:rPr>
        <mc:AlternateContent>
          <mc:Choice Requires="wps">
            <w:drawing>
              <wp:anchor distT="0" distB="0" distL="114300" distR="114300" simplePos="0" relativeHeight="251682816" behindDoc="0" locked="0" layoutInCell="1" allowOverlap="1">
                <wp:simplePos x="0" y="0"/>
                <wp:positionH relativeFrom="column">
                  <wp:posOffset>396240</wp:posOffset>
                </wp:positionH>
                <wp:positionV relativeFrom="paragraph">
                  <wp:posOffset>-3543300</wp:posOffset>
                </wp:positionV>
                <wp:extent cx="4537710" cy="318770"/>
                <wp:effectExtent l="5715" t="9525" r="9525" b="508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710" cy="31877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pPr>
                              <w:rPr>
                                <w:sz w:val="28"/>
                                <w:szCs w:val="28"/>
                              </w:rPr>
                            </w:pPr>
                            <w:r>
                              <w:rPr>
                                <w:sz w:val="28"/>
                                <w:szCs w:val="28"/>
                              </w:rPr>
                              <w:t xml:space="preserve">          ΑΣΘΕΝΗΣ ΜΕ ΟΞΕΙΑ ΚΑΡΔΙΑΚΗ ΑΝΕΠΑΡΚΕΙΑ </w:t>
                            </w:r>
                            <w:r>
                              <w:rPr>
                                <w:noProof/>
                                <w:sz w:val="20"/>
                                <w:szCs w:val="20"/>
                              </w:rPr>
                              <w:drawing>
                                <wp:inline distT="0" distB="0" distL="0" distR="0">
                                  <wp:extent cx="4327525" cy="308610"/>
                                  <wp:effectExtent l="1905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327525" cy="3086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7" style="position:absolute;margin-left:31.2pt;margin-top:-279pt;width:357.3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">
                <v:textbox>
                  <w:txbxContent>
                    <w:p w:rsidR="003F05A0" w:rsidRDefault="003F05A0" w:rsidP="00EA761E">
                      <w:pPr>
                        <w:rPr>
                          <w:sz w:val="28"/>
                          <w:szCs w:val="28"/>
                        </w:rPr>
                      </w:pPr>
                      <w:r>
                        <w:rPr>
                          <w:sz w:val="28"/>
                          <w:szCs w:val="28"/>
                        </w:rPr>
                        <w:t xml:space="preserve">          ΑΣΘΕΝΗΣ ΜΕ ΟΞΕΙΑ ΚΑΡΔΙΑΚΗ ΑΝΕΠΑΡΚΕΙΑ </w:t>
                      </w:r>
                      <w:r>
                        <w:rPr>
                          <w:noProof/>
                          <w:sz w:val="20"/>
                          <w:szCs w:val="20"/>
                        </w:rPr>
                        <w:drawing>
                          <wp:inline distT="0" distB="0" distL="0" distR="0">
                            <wp:extent cx="4327525" cy="308610"/>
                            <wp:effectExtent l="1905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327525" cy="308610"/>
                                    </a:xfrm>
                                    <a:prstGeom prst="rect">
                                      <a:avLst/>
                                    </a:prstGeom>
                                    <a:noFill/>
                                    <a:ln w="9525">
                                      <a:noFill/>
                                      <a:miter lim="800000"/>
                                      <a:headEnd/>
                                      <a:tailEnd/>
                                    </a:ln>
                                  </pic:spPr>
                                </pic:pic>
                              </a:graphicData>
                            </a:graphic>
                          </wp:inline>
                        </w:drawing>
                      </w:r>
                    </w:p>
                  </w:txbxContent>
                </v:textbox>
              </v:roundrect>
            </w:pict>
          </mc:Fallback>
        </mc:AlternateContent>
      </w:r>
      <w:r w:rsidR="00EA761E">
        <w:rPr>
          <w:b/>
          <w:sz w:val="32"/>
          <w:szCs w:val="32"/>
        </w:rPr>
        <w:t>Πίνακας 7.4</w:t>
      </w:r>
    </w:p>
    <w:p w:rsidR="00EA761E" w:rsidRDefault="002B35E7" w:rsidP="00EA761E">
      <w:pPr>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396240</wp:posOffset>
                </wp:positionH>
                <wp:positionV relativeFrom="paragraph">
                  <wp:posOffset>212725</wp:posOffset>
                </wp:positionV>
                <wp:extent cx="4537710" cy="347345"/>
                <wp:effectExtent l="5715" t="5715" r="9525" b="889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710" cy="34734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pPr>
                              <w:rPr>
                                <w:sz w:val="28"/>
                                <w:szCs w:val="28"/>
                              </w:rPr>
                            </w:pPr>
                            <w:r>
                              <w:rPr>
                                <w:sz w:val="28"/>
                                <w:szCs w:val="28"/>
                              </w:rPr>
                              <w:t xml:space="preserve">          ΑΣΘΕΝΗΣ ΜΕ ΟΞΕΙΑ ΚΑΡΔΙΑΚΗ ΑΝΕΠΑΡΚΕΙΑ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8" style="position:absolute;margin-left:31.2pt;margin-top:16.75pt;width:357.3pt;height:2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">
                <v:textbox>
                  <w:txbxContent>
                    <w:p w:rsidR="003F05A0" w:rsidRDefault="003F05A0" w:rsidP="00EA761E">
                      <w:pPr>
                        <w:rPr>
                          <w:sz w:val="28"/>
                          <w:szCs w:val="28"/>
                        </w:rPr>
                      </w:pPr>
                      <w:r>
                        <w:rPr>
                          <w:sz w:val="28"/>
                          <w:szCs w:val="28"/>
                        </w:rPr>
                        <w:t xml:space="preserve">          ΑΣΘΕΝΗΣ ΜΕ ΟΞΕΙΑ ΚΑΡΔΙΑΚΗ ΑΝΕΠΑΡΚΕΙΑ </w:t>
                      </w:r>
                    </w:p>
                  </w:txbxContent>
                </v:textbox>
              </v:roundrect>
            </w:pict>
          </mc:Fallback>
        </mc:AlternateContent>
      </w:r>
    </w:p>
    <w:p w:rsidR="00EA761E" w:rsidRDefault="002B35E7" w:rsidP="00EA761E">
      <w:pPr>
        <w:ind w:right="-567"/>
        <w:jc w:val="both"/>
        <w:rPr>
          <w:b/>
          <w:sz w:val="32"/>
          <w:szCs w:val="32"/>
        </w:rPr>
      </w:pPr>
      <w:r>
        <w:rPr>
          <w:noProof/>
        </w:rPr>
        <mc:AlternateContent>
          <mc:Choice Requires="wps">
            <w:drawing>
              <wp:anchor distT="0" distB="0" distL="114300" distR="114300" simplePos="0" relativeHeight="251684864" behindDoc="0" locked="0" layoutInCell="1" allowOverlap="1">
                <wp:simplePos x="0" y="0"/>
                <wp:positionH relativeFrom="column">
                  <wp:posOffset>2525395</wp:posOffset>
                </wp:positionH>
                <wp:positionV relativeFrom="paragraph">
                  <wp:posOffset>212725</wp:posOffset>
                </wp:positionV>
                <wp:extent cx="0" cy="810260"/>
                <wp:effectExtent l="58420" t="10795" r="55880" b="1714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42E64" id="AutoShape 27" o:spid="_x0000_s1026" type="#_x0000_t32" style="position:absolute;margin-left:198.85pt;margin-top:16.75pt;width:0;height:6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71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7h4j&#10;RXqY0ePe61ga5feBoMG4EvxqtbGhRXpUL+ZJ028OKV13RO149H49GQjOQkTyLiRsnIEy2+GzZuBD&#10;oEBk69jaPqQEHtAxDuV0Gwo/ekTPhxROZ1maT+O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338455</wp:posOffset>
                </wp:positionH>
                <wp:positionV relativeFrom="paragraph">
                  <wp:posOffset>1022985</wp:posOffset>
                </wp:positionV>
                <wp:extent cx="4595495" cy="382270"/>
                <wp:effectExtent l="5080" t="11430" r="9525" b="635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38227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pPr>
                              <w:rPr>
                                <w:sz w:val="28"/>
                                <w:szCs w:val="28"/>
                              </w:rPr>
                            </w:pPr>
                            <w:r>
                              <w:rPr>
                                <w:sz w:val="28"/>
                                <w:szCs w:val="28"/>
                              </w:rPr>
                              <w:t xml:space="preserve">                          ΠΑΡΟΥΣΙΑ ΣΥΜΦΟΡΗΣΗΣ</w:t>
                            </w: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9" style="position:absolute;left:0;text-align:left;margin-left:26.65pt;margin-top:80.55pt;width:361.85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">
                <v:textbox>
                  <w:txbxContent>
                    <w:p w:rsidR="003F05A0" w:rsidRDefault="003F05A0" w:rsidP="00EA761E">
                      <w:pPr>
                        <w:rPr>
                          <w:sz w:val="28"/>
                          <w:szCs w:val="28"/>
                        </w:rPr>
                      </w:pPr>
                      <w:r>
                        <w:rPr>
                          <w:sz w:val="28"/>
                          <w:szCs w:val="28"/>
                        </w:rPr>
                        <w:t xml:space="preserve">                          ΠΑΡΟΥΣΙΑ ΣΥΜΦΟΡΗΣΗΣ</w:t>
                      </w: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p w:rsidR="003F05A0" w:rsidRDefault="003F05A0" w:rsidP="00EA761E">
                      <w:pPr>
                        <w:rPr>
                          <w:sz w:val="28"/>
                          <w:szCs w:val="28"/>
                        </w:rPr>
                      </w:pP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731520</wp:posOffset>
                </wp:positionH>
                <wp:positionV relativeFrom="paragraph">
                  <wp:posOffset>479425</wp:posOffset>
                </wp:positionV>
                <wp:extent cx="3819525" cy="346710"/>
                <wp:effectExtent l="7620" t="10795" r="11430" b="13970"/>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4671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Κλινική εξέταση για προσδιορισμό του αιμοδυναμικού προφίλ</w:t>
                            </w:r>
                          </w:p>
                          <w:p w:rsidR="003F05A0" w:rsidRDefault="003F05A0" w:rsidP="00EA761E"/>
                          <w:p w:rsidR="003F05A0" w:rsidRDefault="003F05A0" w:rsidP="00EA7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0" style="position:absolute;left:0;text-align:left;margin-left:57.6pt;margin-top:37.75pt;width:300.75pt;height:2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">
                <v:textbox>
                  <w:txbxContent>
                    <w:p w:rsidR="003F05A0" w:rsidRDefault="003F05A0" w:rsidP="00EA761E">
                      <w:r>
                        <w:t>Κλινική εξέταση για προσδιορισμό του αιμοδυναμικού προφίλ</w:t>
                      </w:r>
                    </w:p>
                    <w:p w:rsidR="003F05A0" w:rsidRDefault="003F05A0" w:rsidP="00EA761E"/>
                    <w:p w:rsidR="003F05A0" w:rsidRDefault="003F05A0" w:rsidP="00EA761E"/>
                  </w:txbxContent>
                </v:textbox>
              </v:roundrect>
            </w:pict>
          </mc:Fallback>
        </mc:AlternateContent>
      </w:r>
      <w:r w:rsidR="00EA761E">
        <w:rPr>
          <w:b/>
          <w:sz w:val="32"/>
          <w:szCs w:val="32"/>
        </w:rPr>
        <w:t xml:space="preserve">                                                                                                                                                                                                                                                                                                                                                                                                                                                                                                                                                                                                                                                                                    </w:t>
      </w:r>
    </w:p>
    <w:p w:rsidR="00EA761E" w:rsidRDefault="00EA761E" w:rsidP="00EA761E">
      <w:pPr>
        <w:rPr>
          <w:sz w:val="32"/>
          <w:szCs w:val="32"/>
        </w:rPr>
      </w:pPr>
    </w:p>
    <w:p w:rsidR="00EA761E" w:rsidRDefault="00EA761E" w:rsidP="00EA761E">
      <w:pPr>
        <w:rPr>
          <w:sz w:val="32"/>
          <w:szCs w:val="32"/>
        </w:rPr>
      </w:pPr>
    </w:p>
    <w:p w:rsidR="00EA761E" w:rsidRDefault="002B35E7" w:rsidP="00EA761E">
      <w:pPr>
        <w:ind w:left="-567" w:right="-567"/>
        <w:rPr>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986790</wp:posOffset>
                </wp:positionH>
                <wp:positionV relativeFrom="paragraph">
                  <wp:posOffset>168275</wp:posOffset>
                </wp:positionV>
                <wp:extent cx="0" cy="533400"/>
                <wp:effectExtent l="53340" t="12700" r="60960" b="15875"/>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81307" id="AutoShape 30" o:spid="_x0000_s1026" type="#_x0000_t32" style="position:absolute;margin-left:77.7pt;margin-top:13.25pt;width:0;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ga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4227830</wp:posOffset>
                </wp:positionH>
                <wp:positionV relativeFrom="paragraph">
                  <wp:posOffset>168275</wp:posOffset>
                </wp:positionV>
                <wp:extent cx="11430" cy="533400"/>
                <wp:effectExtent l="46355" t="12700" r="56515" b="1587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BD0C9" id="AutoShape 31" o:spid="_x0000_s1026" type="#_x0000_t32" style="position:absolute;margin-left:332.9pt;margin-top:13.25pt;width:.9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">
                <v:stroke endarrow="block"/>
              </v:shape>
            </w:pict>
          </mc:Fallback>
        </mc:AlternateContent>
      </w:r>
    </w:p>
    <w:p w:rsidR="00EA761E" w:rsidRDefault="002B35E7" w:rsidP="00EA761E">
      <w:pPr>
        <w:ind w:left="-567" w:right="-567"/>
        <w:rPr>
          <w:sz w:val="32"/>
          <w:szCs w:val="32"/>
        </w:rPr>
      </w:pPr>
      <w:r>
        <w:rPr>
          <w:noProof/>
        </w:rPr>
        <mc:AlternateContent>
          <mc:Choice Requires="wps">
            <w:drawing>
              <wp:anchor distT="0" distB="0" distL="114300" distR="114300" simplePos="0" relativeHeight="251689984" behindDoc="0" locked="0" layoutInCell="1" allowOverlap="1">
                <wp:simplePos x="0" y="0"/>
                <wp:positionH relativeFrom="column">
                  <wp:posOffset>3382645</wp:posOffset>
                </wp:positionH>
                <wp:positionV relativeFrom="paragraph">
                  <wp:posOffset>325120</wp:posOffset>
                </wp:positionV>
                <wp:extent cx="2338070" cy="335280"/>
                <wp:effectExtent l="10795" t="12700" r="13335" b="1397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33528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pPr>
                              <w:rPr>
                                <w:lang w:val="en-US"/>
                              </w:rPr>
                            </w:pPr>
                            <w:r>
                              <w:t xml:space="preserve">             ¨</w:t>
                            </w:r>
                            <w:r>
                              <w:rPr>
                                <w:lang w:val="en-US"/>
                              </w:rPr>
                              <w:t xml:space="preserve">COLD </w:t>
                            </w:r>
                            <w:r>
                              <w:t>¨ ασθενής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1" style="position:absolute;left:0;text-align:left;margin-left:266.35pt;margin-top:25.6pt;width:184.1pt;height:2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">
                <v:textbox>
                  <w:txbxContent>
                    <w:p w:rsidR="003F05A0" w:rsidRDefault="003F05A0" w:rsidP="00EA761E">
                      <w:pPr>
                        <w:rPr>
                          <w:lang w:val="en-US"/>
                        </w:rPr>
                      </w:pPr>
                      <w:r>
                        <w:t xml:space="preserve">             ¨</w:t>
                      </w:r>
                      <w:r>
                        <w:rPr>
                          <w:lang w:val="en-US"/>
                        </w:rPr>
                        <w:t xml:space="preserve">COLD </w:t>
                      </w:r>
                      <w:r>
                        <w:t>¨ ασθενής</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-344170</wp:posOffset>
                </wp:positionH>
                <wp:positionV relativeFrom="paragraph">
                  <wp:posOffset>325120</wp:posOffset>
                </wp:positionV>
                <wp:extent cx="2314575" cy="335280"/>
                <wp:effectExtent l="8255" t="12700" r="10795" b="1397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3528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pPr>
                              <w:rPr>
                                <w:sz w:val="24"/>
                                <w:szCs w:val="24"/>
                              </w:rPr>
                            </w:pPr>
                            <w:r>
                              <w:rPr>
                                <w:sz w:val="24"/>
                                <w:szCs w:val="24"/>
                              </w:rPr>
                              <w:t xml:space="preserve">                ¨</w:t>
                            </w:r>
                            <w:r>
                              <w:rPr>
                                <w:sz w:val="24"/>
                                <w:szCs w:val="24"/>
                                <w:lang w:val="en-US"/>
                              </w:rPr>
                              <w:t>WET</w:t>
                            </w:r>
                            <w:r>
                              <w:rPr>
                                <w:sz w:val="24"/>
                                <w:szCs w:val="24"/>
                              </w:rPr>
                              <w:t xml:space="preserve">¨ ασθενής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2" style="position:absolute;left:0;text-align:left;margin-left:-27.1pt;margin-top:25.6pt;width:182.25pt;height:2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">
                <v:textbox>
                  <w:txbxContent>
                    <w:p w:rsidR="003F05A0" w:rsidRDefault="003F05A0" w:rsidP="00EA761E">
                      <w:pPr>
                        <w:rPr>
                          <w:sz w:val="24"/>
                          <w:szCs w:val="24"/>
                        </w:rPr>
                      </w:pPr>
                      <w:r>
                        <w:rPr>
                          <w:sz w:val="24"/>
                          <w:szCs w:val="24"/>
                        </w:rPr>
                        <w:t xml:space="preserve">                ¨</w:t>
                      </w:r>
                      <w:r>
                        <w:rPr>
                          <w:sz w:val="24"/>
                          <w:szCs w:val="24"/>
                          <w:lang w:val="en-US"/>
                        </w:rPr>
                        <w:t>WET</w:t>
                      </w:r>
                      <w:r>
                        <w:rPr>
                          <w:sz w:val="24"/>
                          <w:szCs w:val="24"/>
                        </w:rPr>
                        <w:t xml:space="preserve">¨ ασθενής </w:t>
                      </w:r>
                    </w:p>
                  </w:txbxContent>
                </v:textbox>
              </v:roundrect>
            </w:pict>
          </mc:Fallback>
        </mc:AlternateContent>
      </w:r>
      <w:r w:rsidR="00EA761E">
        <w:rPr>
          <w:sz w:val="28"/>
          <w:szCs w:val="28"/>
        </w:rPr>
        <w:t>ΝΑΙ (95% των ασθενών με ΟΚΑ)                                    ΟΧΙ (5% των ασθενών με ΟΚΑ)</w:t>
      </w:r>
    </w:p>
    <w:p w:rsidR="00EA761E" w:rsidRDefault="002B35E7" w:rsidP="00EA761E">
      <w:pPr>
        <w:rPr>
          <w:sz w:val="32"/>
          <w:szCs w:val="32"/>
        </w:rPr>
      </w:pPr>
      <w:r>
        <w:rPr>
          <w:noProof/>
        </w:rPr>
        <mc:AlternateContent>
          <mc:Choice Requires="wps">
            <w:drawing>
              <wp:anchor distT="0" distB="0" distL="114300" distR="114300" simplePos="0" relativeHeight="251692032" behindDoc="0" locked="0" layoutInCell="1" allowOverlap="1">
                <wp:simplePos x="0" y="0"/>
                <wp:positionH relativeFrom="column">
                  <wp:posOffset>871220</wp:posOffset>
                </wp:positionH>
                <wp:positionV relativeFrom="paragraph">
                  <wp:posOffset>801370</wp:posOffset>
                </wp:positionV>
                <wp:extent cx="3495040" cy="428625"/>
                <wp:effectExtent l="13970" t="8255" r="5715" b="1079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040" cy="42862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pPr>
                              <w:rPr>
                                <w:sz w:val="28"/>
                                <w:szCs w:val="28"/>
                              </w:rPr>
                            </w:pPr>
                            <w:r>
                              <w:rPr>
                                <w:sz w:val="28"/>
                                <w:szCs w:val="28"/>
                              </w:rPr>
                              <w:t xml:space="preserve">          ΕΠΑΡΚΗΣ  ΠΕΡΙΦΕΡΙΚΗ ΑΙΜΑΤΩΣΗ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3" style="position:absolute;margin-left:68.6pt;margin-top:63.1pt;width:275.2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">
                <v:textbox>
                  <w:txbxContent>
                    <w:p w:rsidR="003F05A0" w:rsidRDefault="003F05A0" w:rsidP="00EA761E">
                      <w:pPr>
                        <w:rPr>
                          <w:sz w:val="28"/>
                          <w:szCs w:val="28"/>
                        </w:rPr>
                      </w:pPr>
                      <w:r>
                        <w:rPr>
                          <w:sz w:val="28"/>
                          <w:szCs w:val="28"/>
                        </w:rPr>
                        <w:t xml:space="preserve">          ΕΠΑΡΚΗΣ  ΠΕΡΙΦΕΡΙΚΗ ΑΙΜΑΤΩΣΗ ?</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986790</wp:posOffset>
                </wp:positionH>
                <wp:positionV relativeFrom="paragraph">
                  <wp:posOffset>283845</wp:posOffset>
                </wp:positionV>
                <wp:extent cx="0" cy="520065"/>
                <wp:effectExtent l="53340" t="5080" r="60960" b="1778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A7703" id="AutoShape 35" o:spid="_x0000_s1026" type="#_x0000_t32" style="position:absolute;margin-left:77.7pt;margin-top:22.35pt;width:0;height:4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RD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4239260</wp:posOffset>
                </wp:positionH>
                <wp:positionV relativeFrom="paragraph">
                  <wp:posOffset>283845</wp:posOffset>
                </wp:positionV>
                <wp:extent cx="635" cy="520065"/>
                <wp:effectExtent l="57785" t="5080" r="55880" b="1778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BDD9B" id="AutoShape 36" o:spid="_x0000_s1026" type="#_x0000_t32" style="position:absolute;margin-left:333.8pt;margin-top:22.35pt;width:.05pt;height:4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DkNQIAAGA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">
                <v:stroke endarrow="block"/>
              </v:shape>
            </w:pict>
          </mc:Fallback>
        </mc:AlternateContent>
      </w:r>
    </w:p>
    <w:p w:rsidR="00EA761E" w:rsidRDefault="00EA761E" w:rsidP="00EA761E">
      <w:pPr>
        <w:rPr>
          <w:sz w:val="32"/>
          <w:szCs w:val="32"/>
        </w:rPr>
      </w:pPr>
    </w:p>
    <w:p w:rsidR="00EA761E" w:rsidRDefault="00EA761E" w:rsidP="00EA761E">
      <w:pPr>
        <w:rPr>
          <w:sz w:val="32"/>
          <w:szCs w:val="32"/>
        </w:rPr>
      </w:pPr>
    </w:p>
    <w:p w:rsidR="00EA761E" w:rsidRDefault="002B35E7" w:rsidP="00EA761E">
      <w:pPr>
        <w:tabs>
          <w:tab w:val="left" w:pos="1094"/>
        </w:tabs>
        <w:rPr>
          <w:sz w:val="32"/>
          <w:szCs w:val="32"/>
        </w:rPr>
      </w:pPr>
      <w:r>
        <w:rPr>
          <w:noProof/>
        </w:rPr>
        <mc:AlternateContent>
          <mc:Choice Requires="wps">
            <w:drawing>
              <wp:anchor distT="0" distB="0" distL="114300" distR="114300" simplePos="0" relativeHeight="251695104" behindDoc="0" locked="0" layoutInCell="1" allowOverlap="1">
                <wp:simplePos x="0" y="0"/>
                <wp:positionH relativeFrom="column">
                  <wp:posOffset>1090930</wp:posOffset>
                </wp:positionH>
                <wp:positionV relativeFrom="paragraph">
                  <wp:posOffset>-4445</wp:posOffset>
                </wp:positionV>
                <wp:extent cx="1562735" cy="2499995"/>
                <wp:effectExtent l="5080" t="10795" r="51435" b="41910"/>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2499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0CD4A" id="AutoShape 37" o:spid="_x0000_s1026" type="#_x0000_t32" style="position:absolute;margin-left:85.9pt;margin-top:-.35pt;width:123.05pt;height:19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5339080</wp:posOffset>
                </wp:positionH>
                <wp:positionV relativeFrom="paragraph">
                  <wp:posOffset>1303020</wp:posOffset>
                </wp:positionV>
                <wp:extent cx="0" cy="278130"/>
                <wp:effectExtent l="52705" t="13335" r="61595" b="22860"/>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2FAE4" id="AutoShape 38" o:spid="_x0000_s1026" type="#_x0000_t32" style="position:absolute;margin-left:420.4pt;margin-top:102.6pt;width:0;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4j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MdI&#10;kQ5m9HjwOpZGk0UgqDcuB79S7WxokZ7Ui3nS9JtDSpctUQ2P3q9nA8FZiEjehYSNM1Bm33/WDHwI&#10;FIhsnWrbhZTAAzrFoZxvQ+Enj+hwSOF0fL/I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4447540</wp:posOffset>
                </wp:positionH>
                <wp:positionV relativeFrom="paragraph">
                  <wp:posOffset>1581150</wp:posOffset>
                </wp:positionV>
                <wp:extent cx="1793875" cy="821690"/>
                <wp:effectExtent l="8890" t="5715" r="6985" b="107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2169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Χορήγηση υγρών</w:t>
                            </w:r>
                          </w:p>
                          <w:p w:rsidR="003F05A0" w:rsidRDefault="003F05A0" w:rsidP="00EA761E">
                            <w:r>
                              <w:t>Χορήγηση ινότροπων παραγόντων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4" style="position:absolute;margin-left:350.2pt;margin-top:124.5pt;width:141.25pt;height:6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">
                <v:textbox>
                  <w:txbxContent>
                    <w:p w:rsidR="003F05A0" w:rsidRDefault="003F05A0" w:rsidP="00EA761E">
                      <w:r>
                        <w:t>Χορήγηση υγρών</w:t>
                      </w:r>
                    </w:p>
                    <w:p w:rsidR="003F05A0" w:rsidRDefault="003F05A0" w:rsidP="00EA761E">
                      <w:r>
                        <w:t>Χορήγηση ινότροπων παραγόντων</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3070225</wp:posOffset>
                </wp:positionH>
                <wp:positionV relativeFrom="paragraph">
                  <wp:posOffset>1303020</wp:posOffset>
                </wp:positionV>
                <wp:extent cx="0" cy="208280"/>
                <wp:effectExtent l="60325" t="13335" r="53975" b="1651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5A69F" id="AutoShape 40" o:spid="_x0000_s1026" type="#_x0000_t32" style="position:absolute;margin-left:241.75pt;margin-top:102.6pt;width:0;height:1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m2NQ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2433320</wp:posOffset>
                </wp:positionH>
                <wp:positionV relativeFrom="paragraph">
                  <wp:posOffset>1511300</wp:posOffset>
                </wp:positionV>
                <wp:extent cx="1666875" cy="521335"/>
                <wp:effectExtent l="13970" t="12065" r="5080" b="9525"/>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2133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Ρύθμιση φαρμακευτικής αγωγής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5" style="position:absolute;margin-left:191.6pt;margin-top:119pt;width:131.25pt;height:4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">
                <v:textbox>
                  <w:txbxContent>
                    <w:p w:rsidR="003F05A0" w:rsidRDefault="003F05A0" w:rsidP="00EA761E">
                      <w:r>
                        <w:t>Ρύθμιση φαρμακευτικής αγωγής</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2908300</wp:posOffset>
                </wp:positionH>
                <wp:positionV relativeFrom="paragraph">
                  <wp:posOffset>-4445</wp:posOffset>
                </wp:positionV>
                <wp:extent cx="2176145" cy="405130"/>
                <wp:effectExtent l="12700" t="10795" r="30480" b="6032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E0C67" id="AutoShape 42" o:spid="_x0000_s1026" type="#_x0000_t32" style="position:absolute;margin-left:229pt;margin-top:-.35pt;width:171.35pt;height:3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tOwIAAGQ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4366260</wp:posOffset>
                </wp:positionH>
                <wp:positionV relativeFrom="paragraph">
                  <wp:posOffset>400685</wp:posOffset>
                </wp:positionV>
                <wp:extent cx="1794510" cy="902335"/>
                <wp:effectExtent l="13335" t="6350" r="11430" b="571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90233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w:t>
                            </w:r>
                            <w:r>
                              <w:rPr>
                                <w:lang w:val="en-US"/>
                              </w:rPr>
                              <w:t>DRY  and COLD</w:t>
                            </w:r>
                            <w:r>
                              <w:t>¨</w:t>
                            </w:r>
                          </w:p>
                          <w:p w:rsidR="003F05A0" w:rsidRDefault="003F05A0" w:rsidP="00EA761E">
                            <w:r>
                              <w:t>Υποαιμάτωση , υπογκαιμία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6" style="position:absolute;margin-left:343.8pt;margin-top:31.55pt;width:141.3pt;height:7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">
                <v:textbox>
                  <w:txbxContent>
                    <w:p w:rsidR="003F05A0" w:rsidRDefault="003F05A0" w:rsidP="00EA761E">
                      <w:r>
                        <w:t>΄¨</w:t>
                      </w:r>
                      <w:r>
                        <w:rPr>
                          <w:lang w:val="en-US"/>
                        </w:rPr>
                        <w:t>DRY  and COLD</w:t>
                      </w:r>
                      <w:r>
                        <w:t>¨</w:t>
                      </w:r>
                    </w:p>
                    <w:p w:rsidR="003F05A0" w:rsidRDefault="003F05A0" w:rsidP="00EA761E">
                      <w:r>
                        <w:t>Υποαιμάτωση , υπογκαιμία</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2155825</wp:posOffset>
                </wp:positionH>
                <wp:positionV relativeFrom="paragraph">
                  <wp:posOffset>400685</wp:posOffset>
                </wp:positionV>
                <wp:extent cx="1747520" cy="902335"/>
                <wp:effectExtent l="12700" t="6350" r="11430" b="571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90233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w:t>
                            </w:r>
                            <w:r>
                              <w:rPr>
                                <w:lang w:val="en-US"/>
                              </w:rPr>
                              <w:t>DRY</w:t>
                            </w:r>
                            <w:r>
                              <w:t xml:space="preserve"> </w:t>
                            </w:r>
                            <w:r>
                              <w:rPr>
                                <w:lang w:val="en-US"/>
                              </w:rPr>
                              <w:t>and</w:t>
                            </w:r>
                            <w:r>
                              <w:t xml:space="preserve"> </w:t>
                            </w:r>
                            <w:r>
                              <w:rPr>
                                <w:lang w:val="en-US"/>
                              </w:rPr>
                              <w:t>WARM</w:t>
                            </w:r>
                            <w:r>
                              <w:t xml:space="preserve"> ¨</w:t>
                            </w:r>
                          </w:p>
                          <w:p w:rsidR="003F05A0" w:rsidRDefault="003F05A0" w:rsidP="00EA761E">
                            <w:r>
                              <w:t>Επαρκής αιμάτωση = αντιρρόπηση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7" style="position:absolute;margin-left:169.75pt;margin-top:31.55pt;width:137.6pt;height:7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">
                <v:textbox>
                  <w:txbxContent>
                    <w:p w:rsidR="003F05A0" w:rsidRDefault="003F05A0" w:rsidP="00EA761E">
                      <w:r>
                        <w:t>¨</w:t>
                      </w:r>
                      <w:r>
                        <w:rPr>
                          <w:lang w:val="en-US"/>
                        </w:rPr>
                        <w:t>DRY</w:t>
                      </w:r>
                      <w:r>
                        <w:t xml:space="preserve"> </w:t>
                      </w:r>
                      <w:r>
                        <w:rPr>
                          <w:lang w:val="en-US"/>
                        </w:rPr>
                        <w:t>and</w:t>
                      </w:r>
                      <w:r>
                        <w:t xml:space="preserve"> </w:t>
                      </w:r>
                      <w:r>
                        <w:rPr>
                          <w:lang w:val="en-US"/>
                        </w:rPr>
                        <w:t>WARM</w:t>
                      </w:r>
                      <w:r>
                        <w:t xml:space="preserve"> ¨</w:t>
                      </w:r>
                    </w:p>
                    <w:p w:rsidR="003F05A0" w:rsidRDefault="003F05A0" w:rsidP="00EA761E">
                      <w:r>
                        <w:t>Επαρκής αιμάτωση = αντιρρόπηση</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2908300</wp:posOffset>
                </wp:positionH>
                <wp:positionV relativeFrom="paragraph">
                  <wp:posOffset>-4445</wp:posOffset>
                </wp:positionV>
                <wp:extent cx="0" cy="405130"/>
                <wp:effectExtent l="60325" t="10795" r="53975" b="2222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CD88" id="AutoShape 45" o:spid="_x0000_s1026" type="#_x0000_t32" style="position:absolute;margin-left:229pt;margin-top:-.35pt;width:0;height:3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pf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2Kk&#10;SA8zejx4HUujfB4IGowrwK9SOxtapCf1bJ40/eaQ0lVHVMuj98vZQHAWIpI3IWHjDJTZD580Ax8C&#10;BSJbp8b2ISXwgE5xKOfbUPjJIzoeUjjN03l2F+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338455</wp:posOffset>
                </wp:positionH>
                <wp:positionV relativeFrom="paragraph">
                  <wp:posOffset>-4445</wp:posOffset>
                </wp:positionV>
                <wp:extent cx="752475" cy="728980"/>
                <wp:effectExtent l="52705" t="10795" r="13970" b="5080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728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C3B65" id="AutoShape 46" o:spid="_x0000_s1026" type="#_x0000_t32" style="position:absolute;margin-left:26.65pt;margin-top:-.35pt;width:59.25pt;height:57.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jVQQIAAG0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-587375</wp:posOffset>
                </wp:positionH>
                <wp:positionV relativeFrom="paragraph">
                  <wp:posOffset>724535</wp:posOffset>
                </wp:positionV>
                <wp:extent cx="1828800" cy="1076325"/>
                <wp:effectExtent l="12700" t="6350" r="6350" b="1270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632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w:t>
                            </w:r>
                            <w:r>
                              <w:rPr>
                                <w:lang w:val="en-US"/>
                              </w:rPr>
                              <w:t>WET</w:t>
                            </w:r>
                            <w:r>
                              <w:t xml:space="preserve"> </w:t>
                            </w:r>
                            <w:r>
                              <w:rPr>
                                <w:lang w:val="en-US"/>
                              </w:rPr>
                              <w:t>and</w:t>
                            </w:r>
                            <w:r>
                              <w:t xml:space="preserve"> </w:t>
                            </w:r>
                            <w:r>
                              <w:rPr>
                                <w:lang w:val="en-US"/>
                              </w:rPr>
                              <w:t>WARM</w:t>
                            </w:r>
                            <w:r>
                              <w:t>¨ασθενής</w:t>
                            </w:r>
                          </w:p>
                          <w:p w:rsidR="003F05A0" w:rsidRDefault="003F05A0" w:rsidP="00EA761E">
                            <w:r>
                              <w:t>(τυπικά αυξημένη ή φυσιολογική συστολική ΑΠ)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8" style="position:absolute;margin-left:-46.25pt;margin-top:57.05pt;width:2in;height:8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">
                <v:textbox>
                  <w:txbxContent>
                    <w:p w:rsidR="003F05A0" w:rsidRDefault="003F05A0" w:rsidP="00EA761E">
                      <w:r>
                        <w:t>¨</w:t>
                      </w:r>
                      <w:r>
                        <w:rPr>
                          <w:lang w:val="en-US"/>
                        </w:rPr>
                        <w:t>WET</w:t>
                      </w:r>
                      <w:r>
                        <w:t xml:space="preserve"> </w:t>
                      </w:r>
                      <w:r>
                        <w:rPr>
                          <w:lang w:val="en-US"/>
                        </w:rPr>
                        <w:t>and</w:t>
                      </w:r>
                      <w:r>
                        <w:t xml:space="preserve"> </w:t>
                      </w:r>
                      <w:r>
                        <w:rPr>
                          <w:lang w:val="en-US"/>
                        </w:rPr>
                        <w:t>WARM</w:t>
                      </w:r>
                      <w:r>
                        <w:t>¨ασθενής</w:t>
                      </w:r>
                    </w:p>
                    <w:p w:rsidR="003F05A0" w:rsidRDefault="003F05A0" w:rsidP="00EA761E">
                      <w:r>
                        <w:t>(τυπικά αυξημένη ή φυσιολογική συστολική ΑΠ)</w:t>
                      </w:r>
                    </w:p>
                  </w:txbxContent>
                </v:textbox>
              </v:roundrect>
            </w:pict>
          </mc:Fallback>
        </mc:AlternateContent>
      </w:r>
      <w:r w:rsidR="00EA761E">
        <w:rPr>
          <w:sz w:val="32"/>
          <w:szCs w:val="32"/>
        </w:rPr>
        <w:t xml:space="preserve">      ΝΑΙ                ΟΧΙ                   ΝΑΙ                             </w:t>
      </w:r>
      <w:r w:rsidR="00EA761E">
        <w:rPr>
          <w:sz w:val="32"/>
          <w:szCs w:val="32"/>
          <w:lang w:val="en-US"/>
        </w:rPr>
        <w:t>OXI</w:t>
      </w:r>
    </w:p>
    <w:p w:rsidR="00EA761E" w:rsidRDefault="00EA761E" w:rsidP="00EA761E">
      <w:pPr>
        <w:tabs>
          <w:tab w:val="left" w:pos="1094"/>
        </w:tabs>
        <w:rPr>
          <w:sz w:val="32"/>
          <w:szCs w:val="32"/>
        </w:rPr>
      </w:pPr>
    </w:p>
    <w:p w:rsidR="00EA761E" w:rsidRDefault="00EA761E" w:rsidP="00EA761E">
      <w:pPr>
        <w:tabs>
          <w:tab w:val="left" w:pos="1094"/>
        </w:tabs>
        <w:rPr>
          <w:sz w:val="32"/>
          <w:szCs w:val="32"/>
        </w:rPr>
      </w:pPr>
    </w:p>
    <w:p w:rsidR="00EA761E" w:rsidRDefault="00EA761E" w:rsidP="00EA761E">
      <w:pPr>
        <w:tabs>
          <w:tab w:val="left" w:pos="1094"/>
        </w:tabs>
        <w:rPr>
          <w:sz w:val="32"/>
          <w:szCs w:val="32"/>
        </w:rPr>
      </w:pPr>
    </w:p>
    <w:p w:rsidR="00EA761E" w:rsidRDefault="002B35E7" w:rsidP="00EA761E">
      <w:pPr>
        <w:tabs>
          <w:tab w:val="left" w:pos="1094"/>
        </w:tabs>
        <w:rPr>
          <w:sz w:val="32"/>
          <w:szCs w:val="32"/>
        </w:rPr>
      </w:pPr>
      <w:r>
        <w:rPr>
          <w:noProof/>
        </w:rPr>
        <mc:AlternateContent>
          <mc:Choice Requires="wps">
            <w:drawing>
              <wp:anchor distT="0" distB="0" distL="114300" distR="114300" simplePos="0" relativeHeight="251706368" behindDoc="0" locked="0" layoutInCell="1" allowOverlap="1">
                <wp:simplePos x="0" y="0"/>
                <wp:positionH relativeFrom="column">
                  <wp:posOffset>-1038860</wp:posOffset>
                </wp:positionH>
                <wp:positionV relativeFrom="paragraph">
                  <wp:posOffset>751205</wp:posOffset>
                </wp:positionV>
                <wp:extent cx="1134110" cy="1689735"/>
                <wp:effectExtent l="8890" t="5715" r="9525" b="952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168973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Αγγειακός τύπος-ανακατανομή των υγρών</w:t>
                            </w:r>
                          </w:p>
                          <w:p w:rsidR="003F05A0" w:rsidRDefault="003F05A0" w:rsidP="00EA761E">
                            <w:r>
                              <w:t>Κυριαρχεί η αρτηριακή υπέρταση</w:t>
                            </w:r>
                          </w:p>
                          <w:p w:rsidR="003F05A0" w:rsidRDefault="003F05A0" w:rsidP="00EA7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49" style="position:absolute;margin-left:-81.8pt;margin-top:59.15pt;width:89.3pt;height:13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">
                <v:textbox>
                  <w:txbxContent>
                    <w:p w:rsidR="003F05A0" w:rsidRDefault="003F05A0" w:rsidP="00EA761E">
                      <w:r>
                        <w:t>Αγγειακός τύπος-ανακατανομή των υγρών</w:t>
                      </w:r>
                    </w:p>
                    <w:p w:rsidR="003F05A0" w:rsidRDefault="003F05A0" w:rsidP="00EA761E">
                      <w:r>
                        <w:t>Κυριαρχεί η αρτηριακή υπέρταση</w:t>
                      </w:r>
                    </w:p>
                    <w:p w:rsidR="003F05A0" w:rsidRDefault="003F05A0" w:rsidP="00EA761E"/>
                  </w:txbxContent>
                </v:textbox>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-344170</wp:posOffset>
                </wp:positionH>
                <wp:positionV relativeFrom="paragraph">
                  <wp:posOffset>151765</wp:posOffset>
                </wp:positionV>
                <wp:extent cx="0" cy="601980"/>
                <wp:effectExtent l="55880" t="6350" r="58420" b="20320"/>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D41C7" id="AutoShape 49" o:spid="_x0000_s1026" type="#_x0000_t32" style="position:absolute;margin-left:-27.1pt;margin-top:11.95pt;width:0;height:4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j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TIQNBhXgF+ldja0SE/q2Txq+s0hpauOqJZH75ezgeAsRCRvQsLGGSizHz5rBj4E&#10;CkS2To3tQ0rgAZ3iUM63ofCTR3Q8pHA6T7PlIs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338455</wp:posOffset>
                </wp:positionH>
                <wp:positionV relativeFrom="paragraph">
                  <wp:posOffset>751205</wp:posOffset>
                </wp:positionV>
                <wp:extent cx="1435100" cy="1389380"/>
                <wp:effectExtent l="5080" t="5715" r="7620" b="508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38938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Καρδιακός τύπος-συσσώρευση υγρών</w:t>
                            </w:r>
                          </w:p>
                          <w:p w:rsidR="003F05A0" w:rsidRDefault="003F05A0" w:rsidP="00EA761E">
                            <w:r>
                              <w:t xml:space="preserve">Κυριαρχεί η συμφόρηση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50" style="position:absolute;margin-left:26.65pt;margin-top:59.15pt;width:113pt;height:10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">
                <v:textbox>
                  <w:txbxContent>
                    <w:p w:rsidR="003F05A0" w:rsidRDefault="003F05A0" w:rsidP="00EA761E">
                      <w:r>
                        <w:t>Καρδιακός τύπος-συσσώρευση υγρών</w:t>
                      </w:r>
                    </w:p>
                    <w:p w:rsidR="003F05A0" w:rsidRDefault="003F05A0" w:rsidP="00EA761E">
                      <w:r>
                        <w:t xml:space="preserve">Κυριαρχεί η συμφόρηση </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871220</wp:posOffset>
                </wp:positionH>
                <wp:positionV relativeFrom="paragraph">
                  <wp:posOffset>151765</wp:posOffset>
                </wp:positionV>
                <wp:extent cx="0" cy="601980"/>
                <wp:effectExtent l="61595" t="6350" r="52705" b="2032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E8B96" id="AutoShape 51" o:spid="_x0000_s1026" type="#_x0000_t32" style="position:absolute;margin-left:68.6pt;margin-top:11.95pt;width:0;height:4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k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">
                <v:stroke endarrow="block"/>
              </v:shape>
            </w:pict>
          </mc:Fallback>
        </mc:AlternateContent>
      </w:r>
    </w:p>
    <w:p w:rsidR="00EA761E" w:rsidRDefault="00EA761E" w:rsidP="00EA761E">
      <w:pPr>
        <w:tabs>
          <w:tab w:val="left" w:pos="1094"/>
        </w:tabs>
        <w:rPr>
          <w:sz w:val="32"/>
          <w:szCs w:val="32"/>
        </w:rPr>
      </w:pPr>
    </w:p>
    <w:p w:rsidR="00EA761E" w:rsidRDefault="002B35E7" w:rsidP="00EA761E">
      <w:pPr>
        <w:tabs>
          <w:tab w:val="left" w:pos="2023"/>
        </w:tabs>
        <w:rPr>
          <w:sz w:val="32"/>
          <w:szCs w:val="32"/>
        </w:rPr>
      </w:pPr>
      <w:r>
        <w:rPr>
          <w:noProof/>
        </w:rPr>
        <mc:AlternateContent>
          <mc:Choice Requires="wps">
            <w:drawing>
              <wp:anchor distT="0" distB="0" distL="114300" distR="114300" simplePos="0" relativeHeight="251710464" behindDoc="0" locked="0" layoutInCell="1" allowOverlap="1">
                <wp:simplePos x="0" y="0"/>
                <wp:positionH relativeFrom="column">
                  <wp:posOffset>2155825</wp:posOffset>
                </wp:positionH>
                <wp:positionV relativeFrom="paragraph">
                  <wp:posOffset>22225</wp:posOffset>
                </wp:positionV>
                <wp:extent cx="2778125" cy="335280"/>
                <wp:effectExtent l="12700" t="5715" r="9525" b="1143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33528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 xml:space="preserve">            ¨</w:t>
                            </w:r>
                            <w:r>
                              <w:rPr>
                                <w:lang w:val="en-US"/>
                              </w:rPr>
                              <w:t>WET and COLD</w:t>
                            </w:r>
                            <w:r>
                              <w:t xml:space="preserve"> ¨ασθενής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51" style="position:absolute;margin-left:169.75pt;margin-top:1.75pt;width:218.75pt;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">
                <v:textbox>
                  <w:txbxContent>
                    <w:p w:rsidR="003F05A0" w:rsidRDefault="003F05A0" w:rsidP="00EA761E">
                      <w:r>
                        <w:t xml:space="preserve">            ¨</w:t>
                      </w:r>
                      <w:r>
                        <w:rPr>
                          <w:lang w:val="en-US"/>
                        </w:rPr>
                        <w:t>WET and COLD</w:t>
                      </w:r>
                      <w:r>
                        <w:t xml:space="preserve"> ¨ασθενής</w:t>
                      </w:r>
                    </w:p>
                  </w:txbxContent>
                </v:textbox>
              </v:roundrect>
            </w:pict>
          </mc:Fallback>
        </mc:AlternateContent>
      </w:r>
      <w:r w:rsidR="00EA761E">
        <w:rPr>
          <w:sz w:val="32"/>
          <w:szCs w:val="32"/>
        </w:rPr>
        <w:tab/>
      </w:r>
    </w:p>
    <w:p w:rsidR="00EA761E" w:rsidRDefault="002B35E7" w:rsidP="00EA761E">
      <w:pPr>
        <w:tabs>
          <w:tab w:val="left" w:pos="1094"/>
        </w:tabs>
        <w:rPr>
          <w:sz w:val="28"/>
          <w:szCs w:val="28"/>
        </w:rPr>
      </w:pPr>
      <w:r>
        <w:rPr>
          <w:noProof/>
        </w:rPr>
        <mc:AlternateContent>
          <mc:Choice Requires="wps">
            <w:drawing>
              <wp:anchor distT="0" distB="0" distL="114300" distR="114300" simplePos="0" relativeHeight="251711488" behindDoc="0" locked="0" layoutInCell="1" allowOverlap="1">
                <wp:simplePos x="0" y="0"/>
                <wp:positionH relativeFrom="column">
                  <wp:posOffset>4100195</wp:posOffset>
                </wp:positionH>
                <wp:positionV relativeFrom="paragraph">
                  <wp:posOffset>177165</wp:posOffset>
                </wp:positionV>
                <wp:extent cx="1111250" cy="474980"/>
                <wp:effectExtent l="13970" t="10795" r="36830" b="5715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1467F" id="AutoShape 53" o:spid="_x0000_s1026" type="#_x0000_t32" style="position:absolute;margin-left:322.85pt;margin-top:13.95pt;width:87.5pt;height:3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iTOQIAAGQ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3128010</wp:posOffset>
                </wp:positionH>
                <wp:positionV relativeFrom="paragraph">
                  <wp:posOffset>177165</wp:posOffset>
                </wp:positionV>
                <wp:extent cx="0" cy="405130"/>
                <wp:effectExtent l="60960" t="10795" r="53340" b="22225"/>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5E680" id="AutoShape 54" o:spid="_x0000_s1026" type="#_x0000_t32" style="position:absolute;margin-left:246.3pt;margin-top:13.95pt;width:0;height:3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Vn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1090930</wp:posOffset>
                </wp:positionH>
                <wp:positionV relativeFrom="paragraph">
                  <wp:posOffset>906780</wp:posOffset>
                </wp:positionV>
                <wp:extent cx="0" cy="231140"/>
                <wp:effectExtent l="52705" t="6985" r="61595" b="1905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3118E" id="AutoShape 55" o:spid="_x0000_s1026" type="#_x0000_t32" style="position:absolute;margin-left:85.9pt;margin-top:71.4pt;width:0;height:1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jz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azwM/g3EFuFVqZ0OH9KSezZOm3xxSuuqIann0fjkbCM5CRPImJGycgSr74ZNm4EOg&#10;QCTr1Ng+pAQa0CnO5HybCT95RMdDCqezuyzL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-529590</wp:posOffset>
                </wp:positionH>
                <wp:positionV relativeFrom="paragraph">
                  <wp:posOffset>1207135</wp:posOffset>
                </wp:positionV>
                <wp:extent cx="11430" cy="427990"/>
                <wp:effectExtent l="41910" t="12065" r="60960" b="1714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5BB6C" id="AutoShape 56" o:spid="_x0000_s1026" type="#_x0000_t32" style="position:absolute;margin-left:-41.7pt;margin-top:95.05pt;width:.9pt;height:3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33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639445</wp:posOffset>
                </wp:positionH>
                <wp:positionV relativeFrom="paragraph">
                  <wp:posOffset>1137920</wp:posOffset>
                </wp:positionV>
                <wp:extent cx="1447165" cy="1979295"/>
                <wp:effectExtent l="10795" t="9525" r="8890" b="1143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197929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-διουρητικά</w:t>
                            </w:r>
                          </w:p>
                          <w:p w:rsidR="003F05A0" w:rsidRDefault="003F05A0" w:rsidP="00EA761E">
                            <w:r>
                              <w:t>-αγγειοδιασταλτικά</w:t>
                            </w:r>
                          </w:p>
                          <w:p w:rsidR="003F05A0" w:rsidRDefault="003F05A0" w:rsidP="00EA761E">
                            <w:r>
                              <w:t>-αιμοδιάλυση (όταν υπάρχει αντίσταση στα διουρητικά)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52" style="position:absolute;margin-left:50.35pt;margin-top:89.6pt;width:113.95pt;height:15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">
                <v:textbox>
                  <w:txbxContent>
                    <w:p w:rsidR="003F05A0" w:rsidRDefault="003F05A0" w:rsidP="00EA761E">
                      <w:r>
                        <w:t>-διουρητικά</w:t>
                      </w:r>
                    </w:p>
                    <w:p w:rsidR="003F05A0" w:rsidRDefault="003F05A0" w:rsidP="00EA761E">
                      <w:r>
                        <w:t>-αγγειοδιασταλτικά</w:t>
                      </w:r>
                    </w:p>
                    <w:p w:rsidR="003F05A0" w:rsidRDefault="003F05A0" w:rsidP="00EA761E">
                      <w:r>
                        <w:t>-αιμοδιάλυση (όταν υπάρχει αντίσταση στα διουρητικά)</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-981075</wp:posOffset>
                </wp:positionH>
                <wp:positionV relativeFrom="paragraph">
                  <wp:posOffset>1635125</wp:posOffset>
                </wp:positionV>
                <wp:extent cx="1504950" cy="729615"/>
                <wp:effectExtent l="9525" t="11430" r="9525" b="1143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2961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-αγγειοδιασταλτικά</w:t>
                            </w:r>
                          </w:p>
                          <w:p w:rsidR="003F05A0" w:rsidRDefault="003F05A0" w:rsidP="00EA761E">
                            <w:r>
                              <w:t>-διουρητικά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53" style="position:absolute;margin-left:-77.25pt;margin-top:128.75pt;width:118.5pt;height:5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">
                <v:textbox>
                  <w:txbxContent>
                    <w:p w:rsidR="003F05A0" w:rsidRDefault="003F05A0" w:rsidP="00EA761E">
                      <w:r>
                        <w:t>-αγγειοδιασταλτικά</w:t>
                      </w:r>
                    </w:p>
                    <w:p w:rsidR="003F05A0" w:rsidRDefault="003F05A0" w:rsidP="00EA761E">
                      <w:r>
                        <w:t>-διουρητικά</w:t>
                      </w:r>
                    </w:p>
                  </w:txbxContent>
                </v:textbox>
              </v:roundrect>
            </w:pict>
          </mc:Fallback>
        </mc:AlternateContent>
      </w:r>
      <w:r w:rsidR="00EA761E">
        <w:rPr>
          <w:sz w:val="32"/>
          <w:szCs w:val="32"/>
        </w:rPr>
        <w:t xml:space="preserve">                                                </w:t>
      </w:r>
      <w:r w:rsidR="00EA761E">
        <w:rPr>
          <w:sz w:val="28"/>
          <w:szCs w:val="28"/>
        </w:rPr>
        <w:t>Συστολική αρτηριακή πίεση &lt;90</w:t>
      </w:r>
      <w:r w:rsidR="00EA761E">
        <w:rPr>
          <w:sz w:val="28"/>
          <w:szCs w:val="28"/>
          <w:lang w:val="en-US"/>
        </w:rPr>
        <w:t>mmHg</w:t>
      </w:r>
      <w:r w:rsidR="00EA761E">
        <w:rPr>
          <w:sz w:val="28"/>
          <w:szCs w:val="28"/>
        </w:rPr>
        <w:t xml:space="preserve">   </w:t>
      </w:r>
    </w:p>
    <w:p w:rsidR="00EA761E" w:rsidRDefault="002B35E7" w:rsidP="00EA761E">
      <w:pPr>
        <w:tabs>
          <w:tab w:val="left" w:pos="1094"/>
        </w:tabs>
        <w:rPr>
          <w:sz w:val="28"/>
          <w:szCs w:val="28"/>
        </w:rPr>
      </w:pPr>
      <w:r>
        <w:rPr>
          <w:noProof/>
        </w:rPr>
        <w:lastRenderedPageBreak/>
        <mc:AlternateContent>
          <mc:Choice Requires="wps">
            <w:drawing>
              <wp:anchor distT="0" distB="0" distL="114300" distR="114300" simplePos="0" relativeHeight="251717632" behindDoc="0" locked="0" layoutInCell="1" allowOverlap="1">
                <wp:simplePos x="0" y="0"/>
                <wp:positionH relativeFrom="column">
                  <wp:posOffset>2375535</wp:posOffset>
                </wp:positionH>
                <wp:positionV relativeFrom="paragraph">
                  <wp:posOffset>205740</wp:posOffset>
                </wp:positionV>
                <wp:extent cx="2072005" cy="2426970"/>
                <wp:effectExtent l="13335" t="6350" r="10160" b="508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2426970"/>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-ινότροποι παράγοντες</w:t>
                            </w:r>
                          </w:p>
                          <w:p w:rsidR="003F05A0" w:rsidRDefault="003F05A0" w:rsidP="00EA761E">
                            <w:r>
                              <w:t xml:space="preserve">-αγγειοσυσπαστικά μπορούν να τεθούν σε καταστάσεις μη ανταπόκρισης </w:t>
                            </w:r>
                          </w:p>
                          <w:p w:rsidR="003F05A0" w:rsidRDefault="003F05A0" w:rsidP="00EA761E">
                            <w:r>
                              <w:t>-διουρητικά (όταν η υπάρδευση διορθωθεί)</w:t>
                            </w:r>
                          </w:p>
                          <w:p w:rsidR="003F05A0" w:rsidRDefault="003F05A0" w:rsidP="00EA761E">
                            <w:r>
                              <w:t xml:space="preserve">-μηχανική υποστήριξη του κυκλοφορικού αν δεν υπάρχει ανταπόκριση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54" style="position:absolute;margin-left:187.05pt;margin-top:16.2pt;width:163.15pt;height:19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">
                <v:textbox>
                  <w:txbxContent>
                    <w:p w:rsidR="003F05A0" w:rsidRDefault="003F05A0" w:rsidP="00EA761E">
                      <w:r>
                        <w:t>-ινότροποι παράγοντες</w:t>
                      </w:r>
                    </w:p>
                    <w:p w:rsidR="003F05A0" w:rsidRDefault="003F05A0" w:rsidP="00EA761E">
                      <w:r>
                        <w:t xml:space="preserve">-αγγειοσυσπαστικά μπορούν να τεθούν σε καταστάσεις μη ανταπόκρισης </w:t>
                      </w:r>
                    </w:p>
                    <w:p w:rsidR="003F05A0" w:rsidRDefault="003F05A0" w:rsidP="00EA761E">
                      <w:r>
                        <w:t>-διουρητικά (όταν η υπάρδευση διορθωθεί)</w:t>
                      </w:r>
                    </w:p>
                    <w:p w:rsidR="003F05A0" w:rsidRDefault="003F05A0" w:rsidP="00EA761E">
                      <w:r>
                        <w:t xml:space="preserve">-μηχανική υποστήριξη του κυκλοφορικού αν δεν υπάρχει ανταπόκριση </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4679315</wp:posOffset>
                </wp:positionH>
                <wp:positionV relativeFrom="paragraph">
                  <wp:posOffset>344805</wp:posOffset>
                </wp:positionV>
                <wp:extent cx="1562100" cy="2395855"/>
                <wp:effectExtent l="12065" t="12065" r="6985" b="1143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395855"/>
                        </a:xfrm>
                        <a:prstGeom prst="roundRect">
                          <a:avLst>
                            <a:gd name="adj" fmla="val 16667"/>
                          </a:avLst>
                        </a:prstGeom>
                        <a:solidFill>
                          <a:srgbClr val="FFFFFF"/>
                        </a:solidFill>
                        <a:ln w="9525">
                          <a:solidFill>
                            <a:srgbClr val="000000"/>
                          </a:solidFill>
                          <a:round/>
                          <a:headEnd/>
                          <a:tailEnd/>
                        </a:ln>
                      </wps:spPr>
                      <wps:txbx>
                        <w:txbxContent>
                          <w:p w:rsidR="003F05A0" w:rsidRDefault="003F05A0" w:rsidP="00EA761E">
                            <w:r>
                              <w:t>-αγγειοδιασταλτικά</w:t>
                            </w:r>
                          </w:p>
                          <w:p w:rsidR="003F05A0" w:rsidRDefault="003F05A0" w:rsidP="00EA761E">
                            <w:r>
                              <w:t>-διουρητικά</w:t>
                            </w:r>
                          </w:p>
                          <w:p w:rsidR="003F05A0" w:rsidRDefault="003F05A0" w:rsidP="00EA761E">
                            <w:r>
                              <w:t>- ινότροπα μπορούν να τεθούν σε καταστάσεις μη ανταπόκρισης</w:t>
                            </w:r>
                          </w:p>
                          <w:p w:rsidR="003F05A0" w:rsidRDefault="003F05A0" w:rsidP="00EA7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55" style="position:absolute;margin-left:368.45pt;margin-top:27.15pt;width:123pt;height:18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">
                <v:textbox>
                  <w:txbxContent>
                    <w:p w:rsidR="003F05A0" w:rsidRDefault="003F05A0" w:rsidP="00EA761E">
                      <w:r>
                        <w:t>-αγγειοδιασταλτικά</w:t>
                      </w:r>
                    </w:p>
                    <w:p w:rsidR="003F05A0" w:rsidRDefault="003F05A0" w:rsidP="00EA761E">
                      <w:r>
                        <w:t>-διουρητικά</w:t>
                      </w:r>
                    </w:p>
                    <w:p w:rsidR="003F05A0" w:rsidRDefault="003F05A0" w:rsidP="00EA761E">
                      <w:r>
                        <w:t>- ινότροπα μπορούν να τεθούν σε καταστάσεις μη ανταπόκρισης</w:t>
                      </w:r>
                    </w:p>
                    <w:p w:rsidR="003F05A0" w:rsidRDefault="003F05A0" w:rsidP="00EA761E"/>
                  </w:txbxContent>
                </v:textbox>
              </v:roundrect>
            </w:pict>
          </mc:Fallback>
        </mc:AlternateContent>
      </w:r>
      <w:r w:rsidR="00EA761E">
        <w:rPr>
          <w:sz w:val="28"/>
          <w:szCs w:val="28"/>
        </w:rPr>
        <w:t xml:space="preserve">                                                                   ΝΑΙ                                                   ΟΧΙ          </w:t>
      </w:r>
    </w:p>
    <w:p w:rsidR="00EA761E" w:rsidRDefault="00EA761E" w:rsidP="00EA761E">
      <w:pPr>
        <w:rPr>
          <w:sz w:val="28"/>
          <w:szCs w:val="28"/>
        </w:rPr>
      </w:pPr>
      <w:r>
        <w:rPr>
          <w:sz w:val="28"/>
          <w:szCs w:val="28"/>
        </w:rPr>
        <w:br w:type="page"/>
      </w:r>
    </w:p>
    <w:p w:rsidR="00EA761E" w:rsidRDefault="00EA761E" w:rsidP="00EA761E">
      <w:pPr>
        <w:tabs>
          <w:tab w:val="left" w:pos="1094"/>
        </w:tabs>
        <w:ind w:left="-567"/>
        <w:rPr>
          <w:i/>
          <w:sz w:val="32"/>
          <w:szCs w:val="32"/>
        </w:rPr>
      </w:pPr>
      <w:r>
        <w:rPr>
          <w:sz w:val="28"/>
          <w:szCs w:val="28"/>
        </w:rPr>
        <w:lastRenderedPageBreak/>
        <w:t xml:space="preserve"> </w:t>
      </w:r>
      <w:r>
        <w:rPr>
          <w:i/>
          <w:sz w:val="32"/>
          <w:szCs w:val="32"/>
        </w:rPr>
        <w:t>7.3.2.β Φαρμακευτική θεραπεία</w:t>
      </w:r>
    </w:p>
    <w:p w:rsidR="00EA761E" w:rsidRDefault="00EA761E" w:rsidP="00EA761E">
      <w:pPr>
        <w:pStyle w:val="a7"/>
        <w:numPr>
          <w:ilvl w:val="0"/>
          <w:numId w:val="4"/>
        </w:numPr>
        <w:tabs>
          <w:tab w:val="left" w:pos="-567"/>
          <w:tab w:val="left" w:pos="-426"/>
        </w:tabs>
        <w:ind w:left="-567" w:hanging="284"/>
        <w:jc w:val="both"/>
        <w:rPr>
          <w:i/>
          <w:sz w:val="32"/>
          <w:szCs w:val="32"/>
        </w:rPr>
      </w:pPr>
      <w:r>
        <w:rPr>
          <w:sz w:val="28"/>
          <w:szCs w:val="28"/>
        </w:rPr>
        <w:t xml:space="preserve">Η χορήγηση ενδοφλέβιων </w:t>
      </w:r>
      <w:r>
        <w:rPr>
          <w:b/>
          <w:sz w:val="28"/>
          <w:szCs w:val="28"/>
        </w:rPr>
        <w:t>διουρητικών της αγκύλης</w:t>
      </w:r>
      <w:r>
        <w:rPr>
          <w:sz w:val="28"/>
          <w:szCs w:val="28"/>
        </w:rPr>
        <w:t xml:space="preserve"> συστήνεται σε όλους τους ασθενείς με ΟΚΑ και σημεία ή συμπτώματα υπερφόρτισης όγκου. Κατά την χορήγησή τους πρέπει να γίνεται συχνή εκτίμηση των συμπτωμάτων, της διούρησης, της νεφρικής λειτουργίας και των ηλεκτρολυτών. Σε ασθενείς με νεοεμφανισθείσα ΟΚΑ ή οξεία απορρύθμιση ΧΚΑ που δεν λαμβάνουν από του στόματος διουρητικά, η αρχική δόση συστήνεται να είναι 20-40</w:t>
      </w:r>
      <w:r>
        <w:rPr>
          <w:sz w:val="28"/>
          <w:szCs w:val="28"/>
          <w:lang w:val="en-US"/>
        </w:rPr>
        <w:t>mg</w:t>
      </w:r>
      <w:r>
        <w:rPr>
          <w:sz w:val="28"/>
          <w:szCs w:val="28"/>
        </w:rPr>
        <w:t xml:space="preserve"> </w:t>
      </w:r>
      <w:r>
        <w:rPr>
          <w:sz w:val="28"/>
          <w:szCs w:val="28"/>
          <w:lang w:val="en-US"/>
        </w:rPr>
        <w:t>i</w:t>
      </w:r>
      <w:r>
        <w:rPr>
          <w:sz w:val="28"/>
          <w:szCs w:val="28"/>
        </w:rPr>
        <w:t>.</w:t>
      </w:r>
      <w:r>
        <w:rPr>
          <w:sz w:val="28"/>
          <w:szCs w:val="28"/>
          <w:lang w:val="en-US"/>
        </w:rPr>
        <w:t>v</w:t>
      </w:r>
      <w:r>
        <w:rPr>
          <w:sz w:val="28"/>
          <w:szCs w:val="28"/>
        </w:rPr>
        <w:t xml:space="preserve">. φουροσεμίδης, ενώ σε αυτούς που βρίσκονται σε χρόνια διουρητική θεραπεία η αρχική </w:t>
      </w:r>
      <w:r>
        <w:rPr>
          <w:sz w:val="28"/>
          <w:szCs w:val="28"/>
          <w:lang w:val="en-US"/>
        </w:rPr>
        <w:t>i</w:t>
      </w:r>
      <w:r>
        <w:rPr>
          <w:sz w:val="28"/>
          <w:szCs w:val="28"/>
        </w:rPr>
        <w:t>.</w:t>
      </w:r>
      <w:r>
        <w:rPr>
          <w:sz w:val="28"/>
          <w:szCs w:val="28"/>
          <w:lang w:val="en-US"/>
        </w:rPr>
        <w:t>v</w:t>
      </w:r>
      <w:r>
        <w:rPr>
          <w:sz w:val="28"/>
          <w:szCs w:val="28"/>
        </w:rPr>
        <w:t>. δόση πρέπει να είναι το λιγότερο ίση με την από του στόματος (</w:t>
      </w:r>
      <w:r>
        <w:rPr>
          <w:sz w:val="28"/>
          <w:szCs w:val="28"/>
          <w:lang w:val="en-US"/>
        </w:rPr>
        <w:t>per</w:t>
      </w:r>
      <w:r>
        <w:rPr>
          <w:sz w:val="28"/>
          <w:szCs w:val="28"/>
        </w:rPr>
        <w:t xml:space="preserve"> </w:t>
      </w:r>
      <w:r>
        <w:rPr>
          <w:sz w:val="28"/>
          <w:szCs w:val="28"/>
          <w:lang w:val="en-US"/>
        </w:rPr>
        <w:t>os</w:t>
      </w:r>
      <w:r>
        <w:rPr>
          <w:sz w:val="28"/>
          <w:szCs w:val="28"/>
        </w:rPr>
        <w:t xml:space="preserve">) αγωγή. Η χορήγηση μπορεί να γίνει είτε σε διακοπτόμενες δόσεις  είτε σε συνεχή έγχυση και η διάρκεια εξαρτάται από την κλινική ανταπόκριση του ασθενή. Ο συνδυασμός διουρητικών της αγκύλης με </w:t>
      </w:r>
      <w:r>
        <w:rPr>
          <w:b/>
          <w:sz w:val="28"/>
          <w:szCs w:val="28"/>
        </w:rPr>
        <w:t>θειαζιδικά διουρητικά ή σπειρονολακτόνη</w:t>
      </w:r>
      <w:r>
        <w:rPr>
          <w:sz w:val="28"/>
          <w:szCs w:val="28"/>
        </w:rPr>
        <w:t xml:space="preserve">  μπορεί να χρησιμοποιηθεί σε ασθενείς με ανεπαρκή ανταπόκριση στη θεραπεία, αλλά θα χρειαστεί προσεκτική παρακολούθηση λόγω κινδύνου υποκαλιαιμίας, νεφρικής ανεπάρκειας ή αφυδάτωσης..</w:t>
      </w:r>
    </w:p>
    <w:p w:rsidR="00EA761E" w:rsidRDefault="00EA761E" w:rsidP="00EA761E">
      <w:pPr>
        <w:pStyle w:val="a7"/>
        <w:numPr>
          <w:ilvl w:val="0"/>
          <w:numId w:val="4"/>
        </w:numPr>
        <w:tabs>
          <w:tab w:val="left" w:pos="-567"/>
          <w:tab w:val="left" w:pos="-426"/>
        </w:tabs>
        <w:ind w:left="-567" w:hanging="284"/>
        <w:jc w:val="both"/>
        <w:rPr>
          <w:i/>
          <w:sz w:val="32"/>
          <w:szCs w:val="32"/>
        </w:rPr>
      </w:pPr>
      <w:r>
        <w:rPr>
          <w:sz w:val="28"/>
          <w:szCs w:val="28"/>
        </w:rPr>
        <w:t xml:space="preserve">Τα ενδοφλέβια </w:t>
      </w:r>
      <w:r>
        <w:rPr>
          <w:b/>
          <w:sz w:val="28"/>
          <w:szCs w:val="28"/>
        </w:rPr>
        <w:t>αγγειοδιασταλτικά</w:t>
      </w:r>
      <w:r>
        <w:rPr>
          <w:sz w:val="28"/>
          <w:szCs w:val="28"/>
        </w:rPr>
        <w:t xml:space="preserve"> αποτελούν χρήσιμο θεραπευτικό μέσο και πρέπει να χρησιμοποιούνται σε ασθενείς με ΟΚΑ και ΣΑΠ&gt;90</w:t>
      </w:r>
      <w:r>
        <w:rPr>
          <w:sz w:val="28"/>
          <w:szCs w:val="28"/>
          <w:lang w:val="en-US"/>
        </w:rPr>
        <w:t>mmHg</w:t>
      </w:r>
      <w:r>
        <w:rPr>
          <w:sz w:val="28"/>
          <w:szCs w:val="28"/>
        </w:rPr>
        <w:t xml:space="preserve"> εάν δεν υπάρχει συμπτωματική υπόταση. Έχουν διπλό θεραπευτικό όφελος καθώς μειώνουν τον φλεβικό τόνο (προφόρτιο) και τον αρτηριακό τόνο (μεταφόρτιο) και αυξάνουν τον όγκο παλμού.   Αποτελούν την αρχική θεραπεία, κυρίως σε ασθενείς με υπερτασικού τύπου ΟΚΑ. Η ΑΠ πρέπει να ελέγχεται συχνά κατά την χορήγησή τους ώστε να αποφευχθεί η υπόταση, ενώ η χρήση τους πρέπει να γίνεται με προσοχή σε ασθενείς με αορτική ή μιτροειδική στένωση.</w:t>
      </w:r>
    </w:p>
    <w:p w:rsidR="00EA761E" w:rsidRDefault="00EA761E" w:rsidP="00EA761E">
      <w:pPr>
        <w:pStyle w:val="a7"/>
        <w:numPr>
          <w:ilvl w:val="0"/>
          <w:numId w:val="4"/>
        </w:numPr>
        <w:tabs>
          <w:tab w:val="left" w:pos="-426"/>
          <w:tab w:val="left" w:pos="1094"/>
        </w:tabs>
        <w:ind w:left="-567" w:hanging="284"/>
        <w:jc w:val="both"/>
        <w:rPr>
          <w:sz w:val="28"/>
          <w:szCs w:val="28"/>
        </w:rPr>
      </w:pPr>
      <w:r>
        <w:rPr>
          <w:sz w:val="28"/>
          <w:szCs w:val="28"/>
        </w:rPr>
        <w:t xml:space="preserve">Η μικρής διάρκειας χορήγηση </w:t>
      </w:r>
      <w:r>
        <w:rPr>
          <w:b/>
          <w:sz w:val="28"/>
          <w:szCs w:val="28"/>
        </w:rPr>
        <w:t>ινότροπων παραγόντων</w:t>
      </w:r>
      <w:r>
        <w:rPr>
          <w:sz w:val="28"/>
          <w:szCs w:val="28"/>
        </w:rPr>
        <w:t xml:space="preserve"> μπορεί να χρησιμοποιηθεί σε ασθενείς με υπόταση (ΣΑΠ &lt;90</w:t>
      </w:r>
      <w:r>
        <w:rPr>
          <w:sz w:val="28"/>
          <w:szCs w:val="28"/>
          <w:lang w:val="en-US"/>
        </w:rPr>
        <w:t>mmHg</w:t>
      </w:r>
      <w:r>
        <w:rPr>
          <w:sz w:val="28"/>
          <w:szCs w:val="28"/>
        </w:rPr>
        <w:t xml:space="preserve">) και/ή συμπτώματα χαμηλής παροχής για τα οποία η αιτία δεν είναι η υποογκαιμία ή άλλες δυνητικά αναστρέψιμες καταστάσεις. Με αυτό τον τρόπο θα αυξηθεί η καρδιακή παροχή, η αρτηριακή πίεση και θα διατηρηθεί η λειτουργία των οργάνων. Η λεβοσιμεντάνη και οι </w:t>
      </w:r>
      <w:r>
        <w:rPr>
          <w:sz w:val="28"/>
          <w:szCs w:val="28"/>
          <w:lang w:val="en-US"/>
        </w:rPr>
        <w:t>PDE</w:t>
      </w:r>
      <w:r>
        <w:rPr>
          <w:sz w:val="28"/>
          <w:szCs w:val="28"/>
        </w:rPr>
        <w:t xml:space="preserve"> </w:t>
      </w:r>
      <w:r>
        <w:rPr>
          <w:sz w:val="28"/>
          <w:szCs w:val="28"/>
          <w:lang w:val="en-US"/>
        </w:rPr>
        <w:t>III</w:t>
      </w:r>
      <w:r>
        <w:rPr>
          <w:sz w:val="28"/>
          <w:szCs w:val="28"/>
        </w:rPr>
        <w:t xml:space="preserve"> αναστολείς μπορούν να χορηγηθούν έναντι της δοβουταμίνης αν θεωρηθεί πως η χρήση β-αναστολέων είναι η αιτία της υπότασης. </w:t>
      </w:r>
    </w:p>
    <w:p w:rsidR="00EA761E" w:rsidRDefault="00EA761E" w:rsidP="00EA761E">
      <w:pPr>
        <w:pStyle w:val="a7"/>
        <w:numPr>
          <w:ilvl w:val="0"/>
          <w:numId w:val="4"/>
        </w:numPr>
        <w:tabs>
          <w:tab w:val="left" w:pos="-426"/>
          <w:tab w:val="left" w:pos="1094"/>
        </w:tabs>
        <w:ind w:left="-567" w:hanging="284"/>
        <w:jc w:val="both"/>
        <w:rPr>
          <w:sz w:val="28"/>
          <w:szCs w:val="28"/>
        </w:rPr>
      </w:pPr>
      <w:r>
        <w:rPr>
          <w:sz w:val="28"/>
          <w:szCs w:val="28"/>
        </w:rPr>
        <w:t xml:space="preserve">Τα </w:t>
      </w:r>
      <w:r>
        <w:rPr>
          <w:b/>
          <w:sz w:val="28"/>
          <w:szCs w:val="28"/>
        </w:rPr>
        <w:t>αγγειοσυσπαστικά φάρμακα</w:t>
      </w:r>
      <w:r>
        <w:rPr>
          <w:sz w:val="28"/>
          <w:szCs w:val="28"/>
        </w:rPr>
        <w:t xml:space="preserve"> (κατά προτίμηση η νορεπινεφρίνη) μπορούν να χρησιμοποιηθούν σε ασθενείς που βρίσκονται σε καρδιογενές σοκ παρά </w:t>
      </w:r>
      <w:r>
        <w:rPr>
          <w:sz w:val="28"/>
          <w:szCs w:val="28"/>
        </w:rPr>
        <w:lastRenderedPageBreak/>
        <w:t xml:space="preserve">την θεραπεία με άλλους ινότροπους παράγοντες. Κατά την  χορήγηση των αγγειοσυσπαστικών αλλά και των ινότροπων  πρέπει να υπάρχει συνεχής παρακολούθηση του ΗΚΓκαι της αρτηριακής πίεσης καθώς μπορεί να προκαλέσουν αρρυθμία, μυοκαρδιακή ισχαιμία, ή στην περίπτωση της λεβοσιμεντάνης και των </w:t>
      </w:r>
      <w:r>
        <w:rPr>
          <w:sz w:val="28"/>
          <w:szCs w:val="28"/>
          <w:lang w:val="en-US"/>
        </w:rPr>
        <w:t>PDE</w:t>
      </w:r>
      <w:r>
        <w:rPr>
          <w:sz w:val="28"/>
          <w:szCs w:val="28"/>
        </w:rPr>
        <w:t xml:space="preserve"> ΙΙΙ αναστολέων, υπόταση.</w:t>
      </w:r>
    </w:p>
    <w:p w:rsidR="00EA761E" w:rsidRDefault="00EA761E" w:rsidP="00EA761E">
      <w:pPr>
        <w:pStyle w:val="a7"/>
        <w:numPr>
          <w:ilvl w:val="0"/>
          <w:numId w:val="4"/>
        </w:numPr>
        <w:tabs>
          <w:tab w:val="left" w:pos="-426"/>
          <w:tab w:val="left" w:pos="1094"/>
        </w:tabs>
        <w:ind w:left="-567" w:hanging="284"/>
        <w:jc w:val="both"/>
        <w:rPr>
          <w:sz w:val="28"/>
          <w:szCs w:val="28"/>
        </w:rPr>
      </w:pPr>
      <w:r>
        <w:rPr>
          <w:sz w:val="28"/>
          <w:szCs w:val="28"/>
        </w:rPr>
        <w:t xml:space="preserve">Η </w:t>
      </w:r>
      <w:r>
        <w:rPr>
          <w:b/>
          <w:sz w:val="28"/>
          <w:szCs w:val="28"/>
        </w:rPr>
        <w:t>αντιπηκτική αγωγή</w:t>
      </w:r>
      <w:r>
        <w:rPr>
          <w:sz w:val="28"/>
          <w:szCs w:val="28"/>
        </w:rPr>
        <w:t xml:space="preserve">  (π.χ. με </w:t>
      </w:r>
      <w:r>
        <w:rPr>
          <w:sz w:val="28"/>
          <w:szCs w:val="28"/>
          <w:lang w:val="en-US"/>
        </w:rPr>
        <w:t>LMWH</w:t>
      </w:r>
      <w:r>
        <w:rPr>
          <w:sz w:val="28"/>
          <w:szCs w:val="28"/>
        </w:rPr>
        <w:t>) συστήνεται σε όλους τους ασθενείς που δεν έχουν κάποια αντένδειξη, για μείωση του κινδύνου της εν τω βάθει  φλεβοθρόμβωσης και της πνευμονικής εμβολής.</w:t>
      </w:r>
    </w:p>
    <w:p w:rsidR="00EA761E" w:rsidRDefault="00EA761E" w:rsidP="00EA761E">
      <w:pPr>
        <w:pStyle w:val="a7"/>
        <w:numPr>
          <w:ilvl w:val="0"/>
          <w:numId w:val="4"/>
        </w:numPr>
        <w:tabs>
          <w:tab w:val="left" w:pos="-426"/>
          <w:tab w:val="left" w:pos="1094"/>
        </w:tabs>
        <w:ind w:left="-567" w:hanging="284"/>
        <w:jc w:val="both"/>
        <w:rPr>
          <w:sz w:val="28"/>
          <w:szCs w:val="28"/>
        </w:rPr>
      </w:pPr>
      <w:r>
        <w:rPr>
          <w:sz w:val="28"/>
          <w:szCs w:val="28"/>
        </w:rPr>
        <w:t xml:space="preserve">Η </w:t>
      </w:r>
      <w:r>
        <w:rPr>
          <w:b/>
          <w:sz w:val="28"/>
          <w:szCs w:val="28"/>
        </w:rPr>
        <w:t>διγοξίνη</w:t>
      </w:r>
      <w:r>
        <w:rPr>
          <w:sz w:val="28"/>
          <w:szCs w:val="28"/>
        </w:rPr>
        <w:t xml:space="preserve"> και οι </w:t>
      </w:r>
      <w:r>
        <w:rPr>
          <w:b/>
          <w:sz w:val="28"/>
          <w:szCs w:val="28"/>
        </w:rPr>
        <w:t>β-αποκλειστές</w:t>
      </w:r>
      <w:r>
        <w:rPr>
          <w:sz w:val="28"/>
          <w:szCs w:val="28"/>
        </w:rPr>
        <w:t xml:space="preserve"> μπορούν να χορηγηθούν για τον έλεγχο της κοιλιακής συχνότητας (&gt;110 </w:t>
      </w:r>
      <w:r>
        <w:rPr>
          <w:sz w:val="28"/>
          <w:szCs w:val="28"/>
          <w:lang w:val="en-US"/>
        </w:rPr>
        <w:t>bpm</w:t>
      </w:r>
      <w:r>
        <w:rPr>
          <w:sz w:val="28"/>
          <w:szCs w:val="28"/>
        </w:rPr>
        <w:t>) σε ασθενείς με κολπική μαρμαρυγή ως θεραπεία πρώτης γραμμής, ενώ μπορεί να χρησιμοποιηθεί και η αμιωδαρόνη.</w:t>
      </w:r>
    </w:p>
    <w:p w:rsidR="00EA761E" w:rsidRDefault="00EA761E" w:rsidP="00EA761E">
      <w:pPr>
        <w:tabs>
          <w:tab w:val="left" w:pos="-426"/>
          <w:tab w:val="left" w:pos="1094"/>
          <w:tab w:val="left" w:pos="3402"/>
        </w:tabs>
        <w:ind w:left="-578"/>
        <w:jc w:val="both"/>
        <w:rPr>
          <w:sz w:val="28"/>
          <w:szCs w:val="28"/>
        </w:rPr>
      </w:pPr>
      <w:r>
        <w:rPr>
          <w:sz w:val="28"/>
          <w:szCs w:val="28"/>
        </w:rPr>
        <w:t xml:space="preserve">Τα </w:t>
      </w:r>
      <w:r>
        <w:rPr>
          <w:b/>
          <w:sz w:val="28"/>
          <w:szCs w:val="28"/>
        </w:rPr>
        <w:t>οπιοειδή</w:t>
      </w:r>
      <w:r>
        <w:rPr>
          <w:sz w:val="28"/>
          <w:szCs w:val="28"/>
        </w:rPr>
        <w:t xml:space="preserve"> μπορούν να χορηγηθούν για την ανακούφιση της σοβαρής δύσπνοιας και του άγχους κυρίως σε ασθενείς με πνευμονικό οίδημα, αλλά μπορεί να προκαλέσουν ναυτία, υπόταση και καταστολή του αναπνευστικού.</w:t>
      </w:r>
    </w:p>
    <w:p w:rsidR="00EA761E" w:rsidRDefault="00EA761E" w:rsidP="00EA761E">
      <w:pPr>
        <w:tabs>
          <w:tab w:val="left" w:pos="-426"/>
          <w:tab w:val="left" w:pos="1094"/>
          <w:tab w:val="left" w:pos="3402"/>
        </w:tabs>
        <w:ind w:left="-578"/>
        <w:jc w:val="both"/>
        <w:rPr>
          <w:sz w:val="28"/>
          <w:szCs w:val="28"/>
        </w:rPr>
      </w:pPr>
      <w:r>
        <w:rPr>
          <w:sz w:val="28"/>
          <w:szCs w:val="28"/>
        </w:rPr>
        <w:t>Στον  παρακάτω πίνακα παρουσιάζονται τα κυριότερα ινότροπα και/ή αγγειοσυσπαστικά και οι δόσεις τους, που χρησιμοποιούνται για την θεραπεία της οξείας καρδιακής ανεπάρκειας.</w:t>
      </w:r>
    </w:p>
    <w:p w:rsidR="00EA761E" w:rsidRDefault="00EA761E" w:rsidP="00EA761E">
      <w:pPr>
        <w:tabs>
          <w:tab w:val="left" w:pos="-426"/>
          <w:tab w:val="left" w:pos="1094"/>
          <w:tab w:val="left" w:pos="3402"/>
        </w:tabs>
        <w:ind w:left="-578"/>
        <w:rPr>
          <w:b/>
          <w:sz w:val="28"/>
          <w:szCs w:val="28"/>
        </w:rPr>
      </w:pPr>
      <w:r>
        <w:rPr>
          <w:b/>
          <w:sz w:val="28"/>
          <w:szCs w:val="28"/>
        </w:rPr>
        <w:t>Πίνακας 7.5</w:t>
      </w:r>
    </w:p>
    <w:tbl>
      <w:tblPr>
        <w:tblStyle w:val="a6"/>
        <w:tblW w:w="0" w:type="auto"/>
        <w:tblInd w:w="-578" w:type="dxa"/>
        <w:tblLook w:val="04A0" w:firstRow="1" w:lastRow="0" w:firstColumn="1" w:lastColumn="0" w:noHBand="0" w:noVBand="1"/>
      </w:tblPr>
      <w:tblGrid>
        <w:gridCol w:w="2840"/>
        <w:gridCol w:w="2841"/>
        <w:gridCol w:w="2841"/>
      </w:tblGrid>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1E" w:rsidRDefault="00EA761E" w:rsidP="00B778A3">
            <w:pPr>
              <w:tabs>
                <w:tab w:val="left" w:pos="-426"/>
                <w:tab w:val="left" w:pos="1094"/>
                <w:tab w:val="left" w:pos="3402"/>
              </w:tabs>
              <w:rPr>
                <w:sz w:val="24"/>
                <w:szCs w:val="24"/>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lang w:val="en-US"/>
              </w:rPr>
              <w:t>bolus</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Ρυθμός έγχυσης</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Δοβουταμίνη</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όχι</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rPr>
              <w:t>2-20μ</w:t>
            </w:r>
            <w:r>
              <w:rPr>
                <w:sz w:val="24"/>
                <w:szCs w:val="24"/>
                <w:lang w:val="en-US"/>
              </w:rPr>
              <w:t xml:space="preserve">g/kg/min </w:t>
            </w:r>
            <w:r>
              <w:rPr>
                <w:sz w:val="24"/>
                <w:szCs w:val="24"/>
              </w:rPr>
              <w:t>(</w:t>
            </w:r>
            <w:r>
              <w:rPr>
                <w:sz w:val="24"/>
                <w:szCs w:val="24"/>
                <w:lang w:val="en-US"/>
              </w:rPr>
              <w:t>beta+)</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Ντοπαμίνη</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όχι</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3-5μ</w:t>
            </w:r>
            <w:r>
              <w:rPr>
                <w:sz w:val="24"/>
                <w:szCs w:val="24"/>
                <w:lang w:val="en-US"/>
              </w:rPr>
              <w:t>g</w:t>
            </w:r>
            <w:r>
              <w:rPr>
                <w:sz w:val="24"/>
                <w:szCs w:val="24"/>
              </w:rPr>
              <w:t>/</w:t>
            </w:r>
            <w:r>
              <w:rPr>
                <w:sz w:val="24"/>
                <w:szCs w:val="24"/>
                <w:lang w:val="en-US"/>
              </w:rPr>
              <w:t>kg</w:t>
            </w:r>
            <w:r>
              <w:rPr>
                <w:sz w:val="24"/>
                <w:szCs w:val="24"/>
              </w:rPr>
              <w:t>/</w:t>
            </w:r>
            <w:r>
              <w:rPr>
                <w:sz w:val="24"/>
                <w:szCs w:val="24"/>
                <w:lang w:val="en-US"/>
              </w:rPr>
              <w:t>min</w:t>
            </w:r>
            <w:r>
              <w:rPr>
                <w:sz w:val="24"/>
                <w:szCs w:val="24"/>
              </w:rPr>
              <w:t xml:space="preserve"> ινότροπη δράση(</w:t>
            </w:r>
            <w:r>
              <w:rPr>
                <w:sz w:val="24"/>
                <w:szCs w:val="24"/>
                <w:lang w:val="en-US"/>
              </w:rPr>
              <w:t>beta</w:t>
            </w:r>
            <w:r>
              <w:rPr>
                <w:sz w:val="24"/>
                <w:szCs w:val="24"/>
              </w:rPr>
              <w:t>+)</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1E" w:rsidRDefault="00EA761E" w:rsidP="00B778A3">
            <w:pPr>
              <w:tabs>
                <w:tab w:val="left" w:pos="-426"/>
                <w:tab w:val="left" w:pos="1094"/>
                <w:tab w:val="left" w:pos="3402"/>
              </w:tabs>
              <w:rPr>
                <w:sz w:val="24"/>
                <w:szCs w:val="24"/>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1E" w:rsidRDefault="00EA761E" w:rsidP="00B778A3">
            <w:pPr>
              <w:tabs>
                <w:tab w:val="left" w:pos="-426"/>
                <w:tab w:val="left" w:pos="1094"/>
                <w:tab w:val="left" w:pos="3402"/>
              </w:tabs>
              <w:rPr>
                <w:sz w:val="24"/>
                <w:szCs w:val="24"/>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&gt;5μ</w:t>
            </w:r>
            <w:r>
              <w:rPr>
                <w:sz w:val="24"/>
                <w:szCs w:val="24"/>
                <w:lang w:val="en-US"/>
              </w:rPr>
              <w:t>g</w:t>
            </w:r>
            <w:r>
              <w:rPr>
                <w:sz w:val="24"/>
                <w:szCs w:val="24"/>
              </w:rPr>
              <w:t>/</w:t>
            </w:r>
            <w:r>
              <w:rPr>
                <w:sz w:val="24"/>
                <w:szCs w:val="24"/>
                <w:lang w:val="en-US"/>
              </w:rPr>
              <w:t>kg</w:t>
            </w:r>
            <w:r>
              <w:rPr>
                <w:sz w:val="24"/>
                <w:szCs w:val="24"/>
              </w:rPr>
              <w:t>/</w:t>
            </w:r>
            <w:r>
              <w:rPr>
                <w:sz w:val="24"/>
                <w:szCs w:val="24"/>
                <w:lang w:val="en-US"/>
              </w:rPr>
              <w:t>min</w:t>
            </w:r>
            <w:r>
              <w:rPr>
                <w:sz w:val="24"/>
                <w:szCs w:val="24"/>
              </w:rPr>
              <w:t>(</w:t>
            </w:r>
            <w:r>
              <w:rPr>
                <w:sz w:val="24"/>
                <w:szCs w:val="24"/>
                <w:lang w:val="en-US"/>
              </w:rPr>
              <w:t>beta</w:t>
            </w:r>
            <w:r>
              <w:rPr>
                <w:sz w:val="24"/>
                <w:szCs w:val="24"/>
              </w:rPr>
              <w:t xml:space="preserve"> +),αγγειοσυσπαστική δράση (</w:t>
            </w:r>
            <w:r>
              <w:rPr>
                <w:sz w:val="24"/>
                <w:szCs w:val="24"/>
                <w:lang w:val="en-US"/>
              </w:rPr>
              <w:t>alpha</w:t>
            </w:r>
            <w:r>
              <w:rPr>
                <w:sz w:val="24"/>
                <w:szCs w:val="24"/>
              </w:rPr>
              <w:t xml:space="preserve"> +)</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8"/>
                <w:szCs w:val="28"/>
              </w:rPr>
            </w:pPr>
            <w:r>
              <w:rPr>
                <w:sz w:val="24"/>
                <w:szCs w:val="24"/>
              </w:rPr>
              <w:t>Μιλρινόνη</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rPr>
              <w:t>25-75</w:t>
            </w:r>
            <w:r>
              <w:rPr>
                <w:sz w:val="24"/>
                <w:szCs w:val="24"/>
                <w:lang w:val="en-US"/>
              </w:rPr>
              <w:t xml:space="preserve"> </w:t>
            </w:r>
            <w:r>
              <w:rPr>
                <w:sz w:val="24"/>
                <w:szCs w:val="24"/>
              </w:rPr>
              <w:t>μγ/</w:t>
            </w:r>
            <w:r>
              <w:rPr>
                <w:sz w:val="24"/>
                <w:szCs w:val="24"/>
                <w:lang w:val="en-US"/>
              </w:rPr>
              <w:t xml:space="preserve">kg </w:t>
            </w:r>
            <w:r>
              <w:rPr>
                <w:sz w:val="24"/>
                <w:szCs w:val="24"/>
              </w:rPr>
              <w:t>σε 10-20</w:t>
            </w:r>
            <w:r>
              <w:rPr>
                <w:sz w:val="24"/>
                <w:szCs w:val="24"/>
                <w:lang w:val="en-US"/>
              </w:rPr>
              <w:t>min</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lang w:val="en-US"/>
              </w:rPr>
              <w:t>0.375-0.75</w:t>
            </w:r>
            <w:r>
              <w:rPr>
                <w:sz w:val="24"/>
                <w:szCs w:val="24"/>
              </w:rPr>
              <w:t>μ</w:t>
            </w:r>
            <w:r>
              <w:rPr>
                <w:sz w:val="24"/>
                <w:szCs w:val="24"/>
                <w:lang w:val="en-US"/>
              </w:rPr>
              <w:t>g/kg/min</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Ενοξιμόνη</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rPr>
              <w:t xml:space="preserve">0.5-1 </w:t>
            </w:r>
            <w:r>
              <w:rPr>
                <w:sz w:val="24"/>
                <w:szCs w:val="24"/>
                <w:lang w:val="en-US"/>
              </w:rPr>
              <w:t xml:space="preserve">mg/kg </w:t>
            </w:r>
            <w:r>
              <w:rPr>
                <w:sz w:val="24"/>
                <w:szCs w:val="24"/>
              </w:rPr>
              <w:t>σε5-10</w:t>
            </w:r>
            <w:r>
              <w:rPr>
                <w:sz w:val="24"/>
                <w:szCs w:val="24"/>
                <w:lang w:val="en-US"/>
              </w:rPr>
              <w:t>min</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lang w:val="en-US"/>
              </w:rPr>
              <w:t>5-20</w:t>
            </w:r>
            <w:r>
              <w:rPr>
                <w:sz w:val="24"/>
                <w:szCs w:val="24"/>
              </w:rPr>
              <w:t>μ</w:t>
            </w:r>
            <w:r>
              <w:rPr>
                <w:sz w:val="24"/>
                <w:szCs w:val="24"/>
                <w:lang w:val="en-US"/>
              </w:rPr>
              <w:t>g/kg/min</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Λεβοσιμεντάνη</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rPr>
              <w:t>12μ</w:t>
            </w:r>
            <w:r>
              <w:rPr>
                <w:sz w:val="24"/>
                <w:szCs w:val="24"/>
                <w:lang w:val="en-US"/>
              </w:rPr>
              <w:t xml:space="preserve">g/kg </w:t>
            </w:r>
            <w:r>
              <w:rPr>
                <w:sz w:val="24"/>
                <w:szCs w:val="24"/>
              </w:rPr>
              <w:t>σε 10</w:t>
            </w:r>
            <w:r>
              <w:rPr>
                <w:sz w:val="24"/>
                <w:szCs w:val="24"/>
                <w:lang w:val="en-US"/>
              </w:rPr>
              <w:t>min</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0.1μ</w:t>
            </w:r>
            <w:r>
              <w:rPr>
                <w:sz w:val="24"/>
                <w:szCs w:val="24"/>
                <w:lang w:val="en-US"/>
              </w:rPr>
              <w:t>g</w:t>
            </w:r>
            <w:r>
              <w:rPr>
                <w:sz w:val="24"/>
                <w:szCs w:val="24"/>
              </w:rPr>
              <w:t>/</w:t>
            </w:r>
            <w:r>
              <w:rPr>
                <w:sz w:val="24"/>
                <w:szCs w:val="24"/>
                <w:lang w:val="en-US"/>
              </w:rPr>
              <w:t>kg</w:t>
            </w:r>
            <w:r>
              <w:rPr>
                <w:sz w:val="24"/>
                <w:szCs w:val="24"/>
              </w:rPr>
              <w:t>/</w:t>
            </w:r>
            <w:r>
              <w:rPr>
                <w:sz w:val="24"/>
                <w:szCs w:val="24"/>
                <w:lang w:val="en-US"/>
              </w:rPr>
              <w:t>min</w:t>
            </w:r>
            <w:r>
              <w:rPr>
                <w:sz w:val="24"/>
                <w:szCs w:val="24"/>
              </w:rPr>
              <w:t xml:space="preserve"> που μπορεί να μεωθεί στα 0.05 ή να αυξηθεί στα 0.2μ</w:t>
            </w:r>
            <w:r>
              <w:rPr>
                <w:sz w:val="24"/>
                <w:szCs w:val="24"/>
                <w:lang w:val="en-US"/>
              </w:rPr>
              <w:t>g</w:t>
            </w:r>
            <w:r>
              <w:rPr>
                <w:sz w:val="24"/>
                <w:szCs w:val="24"/>
              </w:rPr>
              <w:t>/</w:t>
            </w:r>
            <w:r>
              <w:rPr>
                <w:sz w:val="24"/>
                <w:szCs w:val="24"/>
                <w:lang w:val="en-US"/>
              </w:rPr>
              <w:t>kg</w:t>
            </w:r>
            <w:r>
              <w:rPr>
                <w:sz w:val="24"/>
                <w:szCs w:val="24"/>
              </w:rPr>
              <w:t>/</w:t>
            </w:r>
            <w:r>
              <w:rPr>
                <w:sz w:val="24"/>
                <w:szCs w:val="24"/>
                <w:lang w:val="en-US"/>
              </w:rPr>
              <w:t>min</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Νορεπινεφρίνη</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όχι</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rPr>
              <w:t>0.2-1μ</w:t>
            </w:r>
            <w:r>
              <w:rPr>
                <w:sz w:val="24"/>
                <w:szCs w:val="24"/>
                <w:lang w:val="en-US"/>
              </w:rPr>
              <w:t>g/kg/min</w:t>
            </w:r>
          </w:p>
        </w:tc>
      </w:tr>
      <w:tr w:rsidR="00EA761E" w:rsidTr="00B778A3">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Επινεφρίνη</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rPr>
            </w:pPr>
            <w:r>
              <w:rPr>
                <w:sz w:val="24"/>
                <w:szCs w:val="24"/>
              </w:rPr>
              <w:t>1</w:t>
            </w:r>
            <w:r>
              <w:rPr>
                <w:sz w:val="24"/>
                <w:szCs w:val="24"/>
                <w:lang w:val="en-US"/>
              </w:rPr>
              <w:t>mg</w:t>
            </w:r>
            <w:r>
              <w:rPr>
                <w:sz w:val="24"/>
                <w:szCs w:val="24"/>
              </w:rPr>
              <w:t xml:space="preserve"> κατά την αναζωογόνηση , επανάληψη κάθε 3-5 </w:t>
            </w:r>
            <w:r>
              <w:rPr>
                <w:sz w:val="24"/>
                <w:szCs w:val="24"/>
                <w:lang w:val="en-US"/>
              </w:rPr>
              <w:t>min</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1E" w:rsidRDefault="00EA761E" w:rsidP="00B778A3">
            <w:pPr>
              <w:tabs>
                <w:tab w:val="left" w:pos="-426"/>
                <w:tab w:val="left" w:pos="1094"/>
                <w:tab w:val="left" w:pos="3402"/>
              </w:tabs>
              <w:rPr>
                <w:sz w:val="24"/>
                <w:szCs w:val="24"/>
                <w:lang w:val="en-US"/>
              </w:rPr>
            </w:pPr>
            <w:r>
              <w:rPr>
                <w:sz w:val="24"/>
                <w:szCs w:val="24"/>
                <w:lang w:val="en-US"/>
              </w:rPr>
              <w:t>0.05-0.5</w:t>
            </w:r>
            <w:r>
              <w:rPr>
                <w:sz w:val="24"/>
                <w:szCs w:val="24"/>
              </w:rPr>
              <w:t>μ</w:t>
            </w:r>
            <w:r>
              <w:rPr>
                <w:sz w:val="24"/>
                <w:szCs w:val="24"/>
                <w:lang w:val="en-US"/>
              </w:rPr>
              <w:t>g/kg/min</w:t>
            </w:r>
          </w:p>
        </w:tc>
      </w:tr>
    </w:tbl>
    <w:p w:rsidR="00EA761E" w:rsidRDefault="00EA761E" w:rsidP="00EA761E">
      <w:pPr>
        <w:tabs>
          <w:tab w:val="left" w:pos="-426"/>
          <w:tab w:val="left" w:pos="1094"/>
          <w:tab w:val="left" w:pos="3402"/>
        </w:tabs>
        <w:ind w:left="-578"/>
        <w:rPr>
          <w:sz w:val="24"/>
          <w:szCs w:val="24"/>
        </w:rPr>
      </w:pPr>
    </w:p>
    <w:p w:rsidR="00EA761E" w:rsidRDefault="00EA761E" w:rsidP="00EA761E">
      <w:pPr>
        <w:pStyle w:val="a7"/>
        <w:numPr>
          <w:ilvl w:val="0"/>
          <w:numId w:val="4"/>
        </w:numPr>
        <w:tabs>
          <w:tab w:val="left" w:pos="-426"/>
          <w:tab w:val="left" w:pos="1094"/>
        </w:tabs>
        <w:ind w:left="-567" w:firstLine="0"/>
        <w:rPr>
          <w:sz w:val="24"/>
          <w:szCs w:val="24"/>
        </w:rPr>
      </w:pPr>
    </w:p>
    <w:p w:rsidR="00EA761E" w:rsidRDefault="00EA761E" w:rsidP="00EA761E">
      <w:pPr>
        <w:pStyle w:val="a7"/>
        <w:tabs>
          <w:tab w:val="left" w:pos="-426"/>
          <w:tab w:val="left" w:pos="1094"/>
        </w:tabs>
        <w:ind w:left="-567"/>
        <w:rPr>
          <w:i/>
          <w:sz w:val="32"/>
          <w:szCs w:val="32"/>
        </w:rPr>
      </w:pPr>
      <w:r>
        <w:rPr>
          <w:i/>
          <w:sz w:val="32"/>
          <w:szCs w:val="32"/>
        </w:rPr>
        <w:lastRenderedPageBreak/>
        <w:t>7.3.2.γ Θεραπεία με εξωνεφρική κάθαρση</w:t>
      </w:r>
    </w:p>
    <w:p w:rsidR="00EA761E" w:rsidRDefault="00EA761E" w:rsidP="00EA761E">
      <w:pPr>
        <w:pStyle w:val="a7"/>
        <w:tabs>
          <w:tab w:val="left" w:pos="-426"/>
          <w:tab w:val="left" w:pos="1094"/>
        </w:tabs>
        <w:ind w:left="-567"/>
        <w:jc w:val="both"/>
        <w:rPr>
          <w:sz w:val="28"/>
          <w:szCs w:val="28"/>
        </w:rPr>
      </w:pPr>
      <w:r>
        <w:rPr>
          <w:sz w:val="28"/>
          <w:szCs w:val="28"/>
        </w:rPr>
        <w:t>Η θεραπεία της αιμοκάθαρσης, με εξωτερική αντλία-συσκευή  χρησιμοποιείται σε ασθενείς με ΟΚΑ και συμφόρηση οι οποίοι δεν ανταποκρίνονται στην διουρητική θεραπεία , και σε αυτούς με οξεία νεφρική βλάβη.</w:t>
      </w:r>
    </w:p>
    <w:p w:rsidR="00EA761E" w:rsidRDefault="00EA761E" w:rsidP="00EA761E">
      <w:pPr>
        <w:pStyle w:val="a7"/>
        <w:tabs>
          <w:tab w:val="left" w:pos="-426"/>
          <w:tab w:val="left" w:pos="1094"/>
        </w:tabs>
        <w:ind w:left="-567"/>
        <w:rPr>
          <w:i/>
          <w:sz w:val="32"/>
          <w:szCs w:val="32"/>
        </w:rPr>
      </w:pPr>
    </w:p>
    <w:p w:rsidR="00EA761E" w:rsidRDefault="00EA761E" w:rsidP="00EA761E">
      <w:pPr>
        <w:pStyle w:val="a7"/>
        <w:tabs>
          <w:tab w:val="left" w:pos="-426"/>
          <w:tab w:val="left" w:pos="1094"/>
        </w:tabs>
        <w:ind w:left="-567"/>
        <w:rPr>
          <w:i/>
          <w:sz w:val="32"/>
          <w:szCs w:val="32"/>
        </w:rPr>
      </w:pPr>
      <w:r>
        <w:rPr>
          <w:i/>
          <w:sz w:val="32"/>
          <w:szCs w:val="32"/>
        </w:rPr>
        <w:t xml:space="preserve">7.3.2.δ  Μηχανική υποστήριξη </w:t>
      </w:r>
    </w:p>
    <w:p w:rsidR="00EA761E" w:rsidRDefault="00EA761E" w:rsidP="00EA761E">
      <w:pPr>
        <w:pStyle w:val="a7"/>
        <w:tabs>
          <w:tab w:val="left" w:pos="-426"/>
          <w:tab w:val="left" w:pos="1094"/>
        </w:tabs>
        <w:ind w:left="-567"/>
        <w:jc w:val="both"/>
        <w:rPr>
          <w:sz w:val="28"/>
          <w:szCs w:val="28"/>
        </w:rPr>
      </w:pPr>
      <w:r>
        <w:rPr>
          <w:sz w:val="28"/>
          <w:szCs w:val="28"/>
        </w:rPr>
        <w:t>Η ενδοαορτική αντλία χρησιμοποιείται για προσωρινή υποστήριξη της κυκλοφορίας πριν από τη χειρουργική αντιμετώπιση μηχανικών αιτιών ΟΚΑ, σε σοβαρές μορφές οξείας μυοκαρδίτιδαςκαισε περιπτώσεις μυοκαρδιακής ισχαιμίας - εμφράγματος,  πριν, κατά την διάρκεια ή μετά από διαδερμική ή χειρουργική επαναιμάτωση.</w:t>
      </w:r>
    </w:p>
    <w:p w:rsidR="00EA761E" w:rsidRDefault="00EA761E" w:rsidP="00EA761E">
      <w:pPr>
        <w:pStyle w:val="a7"/>
        <w:tabs>
          <w:tab w:val="left" w:pos="-426"/>
          <w:tab w:val="left" w:pos="1094"/>
        </w:tabs>
        <w:ind w:left="-567"/>
        <w:jc w:val="both"/>
        <w:rPr>
          <w:sz w:val="28"/>
          <w:szCs w:val="28"/>
        </w:rPr>
      </w:pPr>
      <w:r>
        <w:rPr>
          <w:sz w:val="28"/>
          <w:szCs w:val="28"/>
        </w:rPr>
        <w:t>Υπάρχουν και άλλες συσκευές υποβοήθησης των κοιλιών καθώςκαι άλλοι τύποι μηχανικής υποστήριξης του κυκλοφορικού που μπορεί να λειτουργήσουν σαν βραχυπρόθεσμη αλλά και σαν μακροπρόθεσμη λύση.</w:t>
      </w:r>
    </w:p>
    <w:p w:rsidR="00EA761E" w:rsidRDefault="00EA761E" w:rsidP="00EA761E">
      <w:pPr>
        <w:pStyle w:val="a7"/>
        <w:tabs>
          <w:tab w:val="left" w:pos="-426"/>
          <w:tab w:val="left" w:pos="1094"/>
        </w:tabs>
        <w:ind w:left="-567"/>
        <w:rPr>
          <w:sz w:val="28"/>
          <w:szCs w:val="28"/>
        </w:rPr>
      </w:pPr>
      <w:r>
        <w:rPr>
          <w:sz w:val="28"/>
          <w:szCs w:val="28"/>
        </w:rPr>
        <w:t xml:space="preserve"> </w:t>
      </w:r>
    </w:p>
    <w:p w:rsidR="00EA761E" w:rsidRDefault="00EA761E" w:rsidP="00EA761E">
      <w:pPr>
        <w:pStyle w:val="a7"/>
        <w:tabs>
          <w:tab w:val="left" w:pos="-426"/>
          <w:tab w:val="left" w:pos="1094"/>
        </w:tabs>
        <w:ind w:left="-567"/>
        <w:rPr>
          <w:i/>
          <w:sz w:val="32"/>
          <w:szCs w:val="32"/>
        </w:rPr>
      </w:pPr>
      <w:r>
        <w:rPr>
          <w:i/>
          <w:sz w:val="32"/>
          <w:szCs w:val="32"/>
        </w:rPr>
        <w:t xml:space="preserve">7.3.2.ε Άλλες παρεμβάσεις </w:t>
      </w:r>
    </w:p>
    <w:p w:rsidR="00EA761E" w:rsidRDefault="00EA761E" w:rsidP="00EA761E">
      <w:pPr>
        <w:pStyle w:val="a7"/>
        <w:tabs>
          <w:tab w:val="left" w:pos="-426"/>
          <w:tab w:val="left" w:pos="1094"/>
        </w:tabs>
        <w:ind w:left="-567"/>
        <w:jc w:val="both"/>
        <w:rPr>
          <w:sz w:val="28"/>
          <w:szCs w:val="28"/>
        </w:rPr>
      </w:pPr>
      <w:r>
        <w:rPr>
          <w:sz w:val="28"/>
          <w:szCs w:val="28"/>
        </w:rPr>
        <w:t xml:space="preserve"> Σε ασθενείς με πλευριτική, περικαρδιακή ή ασκιτική συλλογή, η εκκενωτική παρακέντησή τους  μπορεί να είναι χρήσιμη για την  ανακούφιση των συμπτωμάτων.</w:t>
      </w:r>
    </w:p>
    <w:p w:rsidR="00EA761E" w:rsidRDefault="00EA761E" w:rsidP="00EA761E">
      <w:pPr>
        <w:pStyle w:val="a7"/>
        <w:tabs>
          <w:tab w:val="left" w:pos="-426"/>
          <w:tab w:val="left" w:pos="1094"/>
        </w:tabs>
        <w:ind w:left="-567"/>
        <w:rPr>
          <w:sz w:val="28"/>
          <w:szCs w:val="28"/>
        </w:rPr>
      </w:pPr>
    </w:p>
    <w:p w:rsidR="00EA761E" w:rsidRDefault="00EA761E" w:rsidP="00EA761E">
      <w:pPr>
        <w:pStyle w:val="a7"/>
        <w:tabs>
          <w:tab w:val="left" w:pos="-426"/>
          <w:tab w:val="left" w:pos="1094"/>
        </w:tabs>
        <w:ind w:left="-567"/>
        <w:rPr>
          <w:sz w:val="28"/>
          <w:szCs w:val="28"/>
        </w:rPr>
      </w:pPr>
    </w:p>
    <w:p w:rsidR="00EA761E" w:rsidRDefault="00EA761E" w:rsidP="00EA761E">
      <w:pPr>
        <w:pStyle w:val="a7"/>
        <w:tabs>
          <w:tab w:val="left" w:pos="-426"/>
          <w:tab w:val="left" w:pos="1094"/>
        </w:tabs>
        <w:ind w:left="-567"/>
        <w:rPr>
          <w:i/>
          <w:sz w:val="32"/>
          <w:szCs w:val="32"/>
        </w:rPr>
      </w:pPr>
      <w:r>
        <w:rPr>
          <w:i/>
          <w:sz w:val="32"/>
          <w:szCs w:val="32"/>
        </w:rPr>
        <w:t>7.3.4 Διαχείριση ασθενών σε καρδιογενές σοκ.</w:t>
      </w:r>
    </w:p>
    <w:p w:rsidR="00EA761E" w:rsidRDefault="00EA761E" w:rsidP="00EA761E">
      <w:pPr>
        <w:pStyle w:val="a7"/>
        <w:tabs>
          <w:tab w:val="left" w:pos="-426"/>
          <w:tab w:val="left" w:pos="1094"/>
        </w:tabs>
        <w:ind w:left="-567"/>
        <w:jc w:val="both"/>
        <w:rPr>
          <w:sz w:val="28"/>
          <w:szCs w:val="28"/>
        </w:rPr>
      </w:pPr>
      <w:r>
        <w:rPr>
          <w:sz w:val="28"/>
          <w:szCs w:val="28"/>
        </w:rPr>
        <w:t>Ως καρδιογενές σοκ ορίζεται η υπόταση (ΣΑΠ&lt;90</w:t>
      </w:r>
      <w:r>
        <w:rPr>
          <w:sz w:val="28"/>
          <w:szCs w:val="28"/>
          <w:lang w:val="en-US"/>
        </w:rPr>
        <w:t>mmHg</w:t>
      </w:r>
      <w:r>
        <w:rPr>
          <w:sz w:val="28"/>
          <w:szCs w:val="28"/>
        </w:rPr>
        <w:t xml:space="preserve">) παρά τον επαρκή ενδοαγγειακό όγκο, με σημεία περιφερικής υποαιμάτωσης. Ο παθογενετικός μηχανισμός περιλαμβάνει από  χαμηλή καρδιακή παροχή σε τελικού σταδίου καρδιακή ανεπάρκεια, μέχρι και οξείας έναρξης </w:t>
      </w:r>
      <w:r>
        <w:rPr>
          <w:sz w:val="28"/>
          <w:szCs w:val="28"/>
          <w:lang w:val="en-US"/>
        </w:rPr>
        <w:t>de</w:t>
      </w:r>
      <w:r>
        <w:rPr>
          <w:sz w:val="28"/>
          <w:szCs w:val="28"/>
        </w:rPr>
        <w:t xml:space="preserve"> </w:t>
      </w:r>
      <w:r>
        <w:rPr>
          <w:sz w:val="28"/>
          <w:szCs w:val="28"/>
          <w:lang w:val="en-US"/>
        </w:rPr>
        <w:t>novo</w:t>
      </w:r>
      <w:r>
        <w:rPr>
          <w:sz w:val="28"/>
          <w:szCs w:val="28"/>
        </w:rPr>
        <w:t xml:space="preserve"> καρδιογενές σοκ, που συνήθως είναι αποτέλεσμα οξέος στεφανιαίου συνδρόμου. Οι ασθενείς αυτοί πρέπει να υπόκεινται σε διαγνωστικό έλεγχο, ΗΚΓ και υπέρηχο καρδιάς, ενώ σε περιπτώσεις που η αιτία είναι ΟΣΣ απαιτείται άμεση στεφανιογραφία (μέσα σε 2</w:t>
      </w:r>
      <w:r>
        <w:rPr>
          <w:sz w:val="28"/>
          <w:szCs w:val="28"/>
          <w:lang w:val="en-US"/>
        </w:rPr>
        <w:t>h</w:t>
      </w:r>
      <w:r>
        <w:rPr>
          <w:sz w:val="28"/>
          <w:szCs w:val="28"/>
        </w:rPr>
        <w:t xml:space="preserve"> από την προσέλευση) με σκοπό την επαναιμάτωση. Η παρακολούθηση του ΗΚΓ και της ΣΑΠ  σε αυτούς τους ασθενείς  πρέπει να είναι συνεχής ενώ συστήνεται και η τοποθέτηση αρτηριακής γραμμής. Η θεραπευτική αντιμετώπιση σε καταστάσεις με εμμένουσα υπόταση και </w:t>
      </w:r>
      <w:r>
        <w:rPr>
          <w:sz w:val="28"/>
          <w:szCs w:val="28"/>
        </w:rPr>
        <w:lastRenderedPageBreak/>
        <w:t>περιφερική υποάρδευση περιλαμβάνει αρχικά την χορήγηση υγρών (</w:t>
      </w:r>
      <w:r>
        <w:rPr>
          <w:sz w:val="28"/>
          <w:szCs w:val="28"/>
          <w:lang w:val="en-US"/>
        </w:rPr>
        <w:t>normal</w:t>
      </w:r>
      <w:r>
        <w:rPr>
          <w:sz w:val="28"/>
          <w:szCs w:val="28"/>
        </w:rPr>
        <w:t xml:space="preserve"> </w:t>
      </w:r>
      <w:r>
        <w:rPr>
          <w:sz w:val="28"/>
          <w:szCs w:val="28"/>
          <w:lang w:val="en-US"/>
        </w:rPr>
        <w:t>saline</w:t>
      </w:r>
      <w:r>
        <w:rPr>
          <w:sz w:val="28"/>
          <w:szCs w:val="28"/>
        </w:rPr>
        <w:t xml:space="preserve"> ή </w:t>
      </w:r>
      <w:r>
        <w:rPr>
          <w:sz w:val="28"/>
          <w:szCs w:val="28"/>
          <w:lang w:val="en-US"/>
        </w:rPr>
        <w:t>Ringer</w:t>
      </w:r>
      <w:r>
        <w:rPr>
          <w:sz w:val="28"/>
          <w:szCs w:val="28"/>
        </w:rPr>
        <w:t>’</w:t>
      </w:r>
      <w:r>
        <w:rPr>
          <w:sz w:val="28"/>
          <w:szCs w:val="28"/>
          <w:lang w:val="en-US"/>
        </w:rPr>
        <w:t>s</w:t>
      </w:r>
      <w:r>
        <w:rPr>
          <w:sz w:val="28"/>
          <w:szCs w:val="28"/>
        </w:rPr>
        <w:t xml:space="preserve"> </w:t>
      </w:r>
      <w:r>
        <w:rPr>
          <w:sz w:val="28"/>
          <w:szCs w:val="28"/>
          <w:lang w:val="en-US"/>
        </w:rPr>
        <w:t>lactate</w:t>
      </w:r>
      <w:r>
        <w:rPr>
          <w:sz w:val="28"/>
          <w:szCs w:val="28"/>
        </w:rPr>
        <w:t xml:space="preserve"> &gt;200</w:t>
      </w:r>
      <w:r>
        <w:rPr>
          <w:sz w:val="28"/>
          <w:szCs w:val="28"/>
          <w:lang w:val="en-US"/>
        </w:rPr>
        <w:t>ml</w:t>
      </w:r>
      <w:r>
        <w:rPr>
          <w:sz w:val="28"/>
          <w:szCs w:val="28"/>
        </w:rPr>
        <w:t>/</w:t>
      </w:r>
      <w:r>
        <w:rPr>
          <w:sz w:val="28"/>
          <w:szCs w:val="28"/>
          <w:lang w:val="en-US"/>
        </w:rPr>
        <w:t>l</w:t>
      </w:r>
      <w:r>
        <w:rPr>
          <w:sz w:val="28"/>
          <w:szCs w:val="28"/>
        </w:rPr>
        <w:t xml:space="preserve"> σε 5-30 </w:t>
      </w:r>
      <w:r>
        <w:rPr>
          <w:sz w:val="28"/>
          <w:szCs w:val="28"/>
          <w:lang w:val="en-US"/>
        </w:rPr>
        <w:t>min</w:t>
      </w:r>
      <w:r>
        <w:rPr>
          <w:sz w:val="28"/>
          <w:szCs w:val="28"/>
        </w:rPr>
        <w:t>) εάν δεν υπάρχουν σημεία υπερφόρτωσης όγκου, ενδοφλέβια χορήγηση ινότροπων παραγόντων (δοβουταμίνη) ώστε να αυξηθεί η καρδιακή παροχή και αγγειοσυσπαστικά (η νορεπινεφρίνη προτιμάται από την ντοπαμίνη). Η λεβοσιμεντάνη μπορεί να χορηγηθεί σε συνδυασμό με κάποιο αγγειοσυσπαστικό. Σε ανθεκτικές καταστάσεις πρέπει να προτιμηθεί η χρήση μηχανικών συσκευών υποβοήθησης του κυκλοφορικού.</w:t>
      </w:r>
    </w:p>
    <w:p w:rsidR="00EA761E" w:rsidRDefault="00EA761E" w:rsidP="00EA761E">
      <w:pPr>
        <w:pStyle w:val="a7"/>
        <w:tabs>
          <w:tab w:val="left" w:pos="-426"/>
          <w:tab w:val="left" w:pos="1094"/>
        </w:tabs>
        <w:ind w:left="-567"/>
        <w:rPr>
          <w:sz w:val="32"/>
          <w:szCs w:val="32"/>
        </w:rPr>
      </w:pPr>
    </w:p>
    <w:p w:rsidR="00EA761E" w:rsidRDefault="00EA761E" w:rsidP="00EA761E">
      <w:pPr>
        <w:pStyle w:val="a7"/>
        <w:tabs>
          <w:tab w:val="left" w:pos="-426"/>
          <w:tab w:val="left" w:pos="1094"/>
        </w:tabs>
        <w:ind w:left="-567"/>
        <w:rPr>
          <w:i/>
          <w:sz w:val="32"/>
          <w:szCs w:val="32"/>
        </w:rPr>
      </w:pPr>
      <w:r>
        <w:rPr>
          <w:i/>
          <w:sz w:val="32"/>
          <w:szCs w:val="32"/>
        </w:rPr>
        <w:t xml:space="preserve">7.3.5  Παρακολούθηση της κλινικής κατάστασης των ασθενών που νοσηλεύονται λόγω οξείας καρδιακής ανεπάρκειας. </w:t>
      </w:r>
    </w:p>
    <w:p w:rsidR="00EA761E" w:rsidRDefault="00EA761E" w:rsidP="00EA761E">
      <w:pPr>
        <w:pStyle w:val="a7"/>
        <w:tabs>
          <w:tab w:val="left" w:pos="-426"/>
          <w:tab w:val="left" w:pos="1094"/>
        </w:tabs>
        <w:ind w:left="-567"/>
        <w:rPr>
          <w:i/>
          <w:sz w:val="32"/>
          <w:szCs w:val="32"/>
        </w:rPr>
      </w:pPr>
    </w:p>
    <w:p w:rsidR="00EA761E" w:rsidRDefault="00EA761E" w:rsidP="00EA761E">
      <w:pPr>
        <w:pStyle w:val="a7"/>
        <w:tabs>
          <w:tab w:val="left" w:pos="-426"/>
          <w:tab w:val="left" w:pos="1094"/>
        </w:tabs>
        <w:ind w:left="-567"/>
        <w:jc w:val="both"/>
        <w:rPr>
          <w:sz w:val="28"/>
          <w:szCs w:val="28"/>
        </w:rPr>
      </w:pPr>
      <w:r>
        <w:rPr>
          <w:sz w:val="28"/>
          <w:szCs w:val="28"/>
        </w:rPr>
        <w:t>Συστήνεται η μη επεμβατική παρακολούθηση της καρδιακής συχνότητας και ρυθμού, της αναπνευστικής συχνότητας και της αρτηριακής πίεσης. Οι ασθενείς πρέπει να ζυγίζονται καθημερινά και να υπόκεινται σε έλεγχο ισοζυγίου των υγρών, ενώ τα σημεία και τα συμπτώματα υπερφόρτωσης όγκου πρέπει να εκτιμούνται καθημερινά. Επίσης, πρέπει να γίνεται συχνός έλεγχος της νεφρικής λειτουργίας και των ηλεκτρολυτών κατά την διάρκεια της ενδοφλέβιας θεραπείας και κατά την έναρξη αγωγής με ανταγωνιστές του άξονα ρενίνης – αγγειοτενσίνης – αλδοστερόνης. Η τοποθέτηση ενδοαρτηριακής γραμμής και ο καθετηριασμός της πνευμονικής αρτηρίας μπορεί να χρησιμοποιηθεί σε ασθενείς με εμμένουσα υπόταση.</w:t>
      </w:r>
    </w:p>
    <w:p w:rsidR="00EA761E" w:rsidRDefault="00EA761E" w:rsidP="00EA761E">
      <w:pPr>
        <w:tabs>
          <w:tab w:val="left" w:pos="-426"/>
          <w:tab w:val="left" w:pos="1094"/>
        </w:tabs>
        <w:rPr>
          <w:sz w:val="28"/>
          <w:szCs w:val="28"/>
        </w:rPr>
      </w:pPr>
    </w:p>
    <w:p w:rsidR="00EA761E" w:rsidRDefault="00EA761E" w:rsidP="00EA761E">
      <w:pPr>
        <w:pStyle w:val="a7"/>
        <w:tabs>
          <w:tab w:val="left" w:pos="-426"/>
          <w:tab w:val="left" w:pos="1094"/>
        </w:tabs>
        <w:ind w:left="-567"/>
        <w:rPr>
          <w:i/>
          <w:sz w:val="32"/>
          <w:szCs w:val="32"/>
        </w:rPr>
      </w:pPr>
      <w:r>
        <w:rPr>
          <w:i/>
          <w:sz w:val="32"/>
          <w:szCs w:val="32"/>
        </w:rPr>
        <w:t xml:space="preserve">7.3.6 Κριτήρια εξόδου από το νοσοκομείο και </w:t>
      </w:r>
      <w:r>
        <w:rPr>
          <w:i/>
          <w:sz w:val="32"/>
          <w:szCs w:val="32"/>
          <w:lang w:val="en-US"/>
        </w:rPr>
        <w:t>follow</w:t>
      </w:r>
      <w:r>
        <w:rPr>
          <w:i/>
          <w:sz w:val="32"/>
          <w:szCs w:val="32"/>
        </w:rPr>
        <w:t>-</w:t>
      </w:r>
      <w:r>
        <w:rPr>
          <w:i/>
          <w:sz w:val="32"/>
          <w:szCs w:val="32"/>
          <w:lang w:val="en-US"/>
        </w:rPr>
        <w:t>up</w:t>
      </w:r>
    </w:p>
    <w:p w:rsidR="00EA761E" w:rsidRDefault="00EA761E" w:rsidP="00EA761E">
      <w:pPr>
        <w:pStyle w:val="a7"/>
        <w:tabs>
          <w:tab w:val="left" w:pos="-426"/>
          <w:tab w:val="left" w:pos="1094"/>
        </w:tabs>
        <w:ind w:left="-567"/>
        <w:rPr>
          <w:i/>
          <w:sz w:val="32"/>
          <w:szCs w:val="32"/>
        </w:rPr>
      </w:pPr>
    </w:p>
    <w:p w:rsidR="00EA761E" w:rsidRDefault="00EA761E" w:rsidP="00EA761E">
      <w:pPr>
        <w:pStyle w:val="a7"/>
        <w:tabs>
          <w:tab w:val="left" w:pos="-426"/>
          <w:tab w:val="left" w:pos="1094"/>
        </w:tabs>
        <w:ind w:left="-567"/>
        <w:jc w:val="both"/>
        <w:rPr>
          <w:sz w:val="28"/>
          <w:szCs w:val="28"/>
        </w:rPr>
      </w:pPr>
      <w:r>
        <w:rPr>
          <w:sz w:val="28"/>
          <w:szCs w:val="28"/>
        </w:rPr>
        <w:t>Οι ασθενείς που προσέρχονται με οξεία καρδιακή ανεπάρκεια είναι κατάλληλοι να λάβουν εξιτήριο όταν έχουν σταθεροποιηθεί αιμοδυναμικά, είναι αποσυμφορημένοι και επαρκώς ενυδατωμένοι, λαμβάνουν από του στόματος κατάλληλη φαρμακευτική αγωγή και έχουν σταθερή νεφρική λειτουργία για τουλάχιστον 24 ώρες. Επίσης πρέπει να έχουν λάβει εξατομικευμένη εκπαίδευση για την προσωπική τους φροντίδα και να έχει οριστεί η επόμενη ιατρική επίσκεψη.</w:t>
      </w:r>
    </w:p>
    <w:p w:rsidR="00EA761E" w:rsidRPr="00EA761E" w:rsidRDefault="00EA761E" w:rsidP="00654BD9">
      <w:pPr>
        <w:ind w:left="-567" w:right="-567"/>
        <w:jc w:val="both"/>
        <w:rPr>
          <w:sz w:val="28"/>
          <w:szCs w:val="28"/>
        </w:rPr>
      </w:pPr>
    </w:p>
    <w:p w:rsidR="00654BD9" w:rsidRPr="00654BD9" w:rsidRDefault="00654BD9" w:rsidP="00654BD9">
      <w:pPr>
        <w:ind w:left="-567" w:right="-567"/>
        <w:jc w:val="both"/>
        <w:rPr>
          <w:sz w:val="28"/>
          <w:szCs w:val="28"/>
        </w:rPr>
      </w:pPr>
    </w:p>
    <w:p w:rsidR="00BB3FF2" w:rsidRDefault="00BB3FF2" w:rsidP="00BB3FF2">
      <w:pPr>
        <w:ind w:left="-567" w:right="-567"/>
        <w:jc w:val="both"/>
        <w:rPr>
          <w:sz w:val="28"/>
          <w:szCs w:val="28"/>
        </w:rPr>
      </w:pPr>
    </w:p>
    <w:p w:rsidR="00BB3FF2" w:rsidRDefault="00BB3FF2" w:rsidP="00BB3FF2">
      <w:pPr>
        <w:ind w:left="-567" w:right="-567"/>
        <w:jc w:val="both"/>
        <w:rPr>
          <w:sz w:val="28"/>
          <w:szCs w:val="28"/>
        </w:rPr>
      </w:pPr>
    </w:p>
    <w:p w:rsidR="00BB3FF2" w:rsidRDefault="00BB3FF2" w:rsidP="00BB3FF2">
      <w:pPr>
        <w:ind w:left="-567" w:right="-567"/>
        <w:rPr>
          <w:i/>
          <w:sz w:val="32"/>
          <w:szCs w:val="32"/>
        </w:rPr>
      </w:pPr>
    </w:p>
    <w:p w:rsidR="00BB3FF2" w:rsidRDefault="00BB3FF2" w:rsidP="00BB3FF2">
      <w:pPr>
        <w:ind w:left="-567" w:right="-567"/>
        <w:rPr>
          <w:i/>
          <w:sz w:val="32"/>
          <w:szCs w:val="32"/>
        </w:rPr>
      </w:pPr>
    </w:p>
    <w:p w:rsidR="00BB3FF2" w:rsidRDefault="00BB3FF2" w:rsidP="00BB3FF2">
      <w:pPr>
        <w:ind w:left="-567" w:right="-567"/>
        <w:rPr>
          <w:i/>
          <w:sz w:val="32"/>
          <w:szCs w:val="32"/>
        </w:rPr>
      </w:pPr>
    </w:p>
    <w:p w:rsidR="00BB3FF2" w:rsidRDefault="00BB3FF2" w:rsidP="00BB3FF2">
      <w:pPr>
        <w:ind w:left="-567" w:right="-567"/>
        <w:jc w:val="both"/>
        <w:rPr>
          <w:sz w:val="28"/>
          <w:szCs w:val="28"/>
        </w:rPr>
      </w:pPr>
    </w:p>
    <w:p w:rsidR="00BB3FF2" w:rsidRDefault="00BB3FF2" w:rsidP="00BB3FF2">
      <w:pPr>
        <w:ind w:left="-567" w:right="-567"/>
        <w:jc w:val="both"/>
        <w:rPr>
          <w:sz w:val="28"/>
          <w:szCs w:val="28"/>
        </w:rPr>
      </w:pPr>
    </w:p>
    <w:p w:rsidR="00BB3FF2" w:rsidRDefault="00BB3FF2" w:rsidP="00BB3FF2">
      <w:pPr>
        <w:ind w:left="-567" w:right="-567"/>
        <w:jc w:val="both"/>
        <w:rPr>
          <w:sz w:val="28"/>
          <w:szCs w:val="28"/>
        </w:rPr>
      </w:pPr>
    </w:p>
    <w:p w:rsidR="00BB3FF2" w:rsidRDefault="00BB3FF2" w:rsidP="00BB3FF2">
      <w:pPr>
        <w:ind w:left="-567" w:right="-567"/>
        <w:jc w:val="both"/>
        <w:rPr>
          <w:sz w:val="28"/>
          <w:szCs w:val="28"/>
        </w:rPr>
      </w:pPr>
    </w:p>
    <w:p w:rsidR="00BB3FF2" w:rsidRDefault="00BB3FF2" w:rsidP="00BB3FF2">
      <w:pPr>
        <w:ind w:right="-567"/>
        <w:rPr>
          <w:sz w:val="28"/>
          <w:szCs w:val="28"/>
        </w:rPr>
      </w:pPr>
    </w:p>
    <w:p w:rsidR="00BB3FF2" w:rsidRDefault="00BB3FF2" w:rsidP="00BB3FF2">
      <w:pPr>
        <w:ind w:left="-567" w:right="-567"/>
        <w:jc w:val="both"/>
        <w:rPr>
          <w:sz w:val="28"/>
          <w:szCs w:val="28"/>
        </w:rPr>
      </w:pPr>
    </w:p>
    <w:p w:rsidR="00457709" w:rsidRDefault="00457709">
      <w:pPr>
        <w:ind w:left="-567" w:right="-625"/>
        <w:jc w:val="both"/>
        <w:rPr>
          <w:sz w:val="28"/>
          <w:szCs w:val="28"/>
        </w:rPr>
      </w:pPr>
    </w:p>
    <w:sectPr w:rsidR="00457709" w:rsidSect="0045770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308" w:rsidRDefault="00DA1308">
      <w:pPr>
        <w:spacing w:after="0" w:line="240" w:lineRule="auto"/>
      </w:pPr>
      <w:r>
        <w:separator/>
      </w:r>
    </w:p>
  </w:endnote>
  <w:endnote w:type="continuationSeparator" w:id="0">
    <w:p w:rsidR="00DA1308" w:rsidRDefault="00DA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215396"/>
      <w:docPartObj>
        <w:docPartGallery w:val="Page Numbers (Bottom of Page)"/>
        <w:docPartUnique/>
      </w:docPartObj>
    </w:sdtPr>
    <w:sdtContent>
      <w:p w:rsidR="003F05A0" w:rsidRDefault="003F05A0">
        <w:pPr>
          <w:pStyle w:val="a5"/>
          <w:jc w:val="right"/>
        </w:pPr>
        <w:r>
          <w:fldChar w:fldCharType="begin"/>
        </w:r>
        <w:r>
          <w:instrText>PAGE   \* MERGEFORMAT</w:instrText>
        </w:r>
        <w:r>
          <w:fldChar w:fldCharType="separate"/>
        </w:r>
        <w:r w:rsidR="0041737C">
          <w:rPr>
            <w:noProof/>
          </w:rPr>
          <w:t>20</w:t>
        </w:r>
        <w:r>
          <w:fldChar w:fldCharType="end"/>
        </w:r>
      </w:p>
    </w:sdtContent>
  </w:sdt>
  <w:p w:rsidR="003F05A0" w:rsidRDefault="003F05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308" w:rsidRDefault="00DA1308">
      <w:pPr>
        <w:spacing w:after="0" w:line="240" w:lineRule="auto"/>
      </w:pPr>
      <w:r>
        <w:separator/>
      </w:r>
    </w:p>
  </w:footnote>
  <w:footnote w:type="continuationSeparator" w:id="0">
    <w:p w:rsidR="00DA1308" w:rsidRDefault="00DA1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A33B2"/>
    <w:multiLevelType w:val="hybridMultilevel"/>
    <w:tmpl w:val="D8CCA0B0"/>
    <w:lvl w:ilvl="0" w:tplc="04080001">
      <w:start w:val="1"/>
      <w:numFmt w:val="bullet"/>
      <w:lvlText w:val=""/>
      <w:lvlJc w:val="left"/>
      <w:pPr>
        <w:ind w:left="153"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19A230E"/>
    <w:multiLevelType w:val="hybridMultilevel"/>
    <w:tmpl w:val="6E0086B6"/>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92B7746"/>
    <w:multiLevelType w:val="hybridMultilevel"/>
    <w:tmpl w:val="F56CE590"/>
    <w:lvl w:ilvl="0" w:tplc="04080001">
      <w:start w:val="1"/>
      <w:numFmt w:val="bullet"/>
      <w:lvlText w:val=""/>
      <w:lvlJc w:val="left"/>
      <w:pPr>
        <w:ind w:left="201"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67767796"/>
    <w:multiLevelType w:val="hybridMultilevel"/>
    <w:tmpl w:val="2F7885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15:restartNumberingAfterBreak="0">
    <w:nsid w:val="6B2066BA"/>
    <w:multiLevelType w:val="hybridMultilevel"/>
    <w:tmpl w:val="B2A4E1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09"/>
    <w:rsid w:val="000167FD"/>
    <w:rsid w:val="00045782"/>
    <w:rsid w:val="00055E85"/>
    <w:rsid w:val="00061CB1"/>
    <w:rsid w:val="000C4D18"/>
    <w:rsid w:val="000E1422"/>
    <w:rsid w:val="000E51B8"/>
    <w:rsid w:val="000F27C1"/>
    <w:rsid w:val="000F38DE"/>
    <w:rsid w:val="001B4D36"/>
    <w:rsid w:val="001D5FD2"/>
    <w:rsid w:val="001E12FF"/>
    <w:rsid w:val="002A4B0D"/>
    <w:rsid w:val="002B35E7"/>
    <w:rsid w:val="00314038"/>
    <w:rsid w:val="00321670"/>
    <w:rsid w:val="00347D2D"/>
    <w:rsid w:val="00365AAC"/>
    <w:rsid w:val="003F05A0"/>
    <w:rsid w:val="004140BF"/>
    <w:rsid w:val="0041737C"/>
    <w:rsid w:val="00422D61"/>
    <w:rsid w:val="00441E8F"/>
    <w:rsid w:val="00457709"/>
    <w:rsid w:val="00495739"/>
    <w:rsid w:val="00506652"/>
    <w:rsid w:val="00527530"/>
    <w:rsid w:val="005C52CB"/>
    <w:rsid w:val="005E10F5"/>
    <w:rsid w:val="00654BD9"/>
    <w:rsid w:val="006715C5"/>
    <w:rsid w:val="007131DD"/>
    <w:rsid w:val="00786A54"/>
    <w:rsid w:val="007F0067"/>
    <w:rsid w:val="007F344F"/>
    <w:rsid w:val="00850D24"/>
    <w:rsid w:val="009114E3"/>
    <w:rsid w:val="0091724A"/>
    <w:rsid w:val="009644D9"/>
    <w:rsid w:val="00A44C5B"/>
    <w:rsid w:val="00A57092"/>
    <w:rsid w:val="00A6340A"/>
    <w:rsid w:val="00A82765"/>
    <w:rsid w:val="00A9747D"/>
    <w:rsid w:val="00AC62F2"/>
    <w:rsid w:val="00AF64F0"/>
    <w:rsid w:val="00B2199A"/>
    <w:rsid w:val="00B51921"/>
    <w:rsid w:val="00B778A3"/>
    <w:rsid w:val="00BB3FF2"/>
    <w:rsid w:val="00CA4EF5"/>
    <w:rsid w:val="00D2099F"/>
    <w:rsid w:val="00D40D78"/>
    <w:rsid w:val="00D95648"/>
    <w:rsid w:val="00DA1308"/>
    <w:rsid w:val="00DC606A"/>
    <w:rsid w:val="00E257F8"/>
    <w:rsid w:val="00E467E4"/>
    <w:rsid w:val="00E509C0"/>
    <w:rsid w:val="00E529A1"/>
    <w:rsid w:val="00E70576"/>
    <w:rsid w:val="00EA761E"/>
    <w:rsid w:val="00EE342A"/>
    <w:rsid w:val="00F97C1A"/>
    <w:rsid w:val="00FA7F4A"/>
    <w:rsid w:val="00FC73E5"/>
    <w:rsid w:val="00FD2ED6"/>
    <w:rsid w:val="00FE1A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4748"/>
  <w15:docId w15:val="{E304BE2D-519A-4D8F-9396-58C195C2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709"/>
  </w:style>
  <w:style w:type="paragraph" w:styleId="1">
    <w:name w:val="heading 1"/>
    <w:basedOn w:val="a"/>
    <w:next w:val="a"/>
    <w:link w:val="1Char"/>
    <w:uiPriority w:val="9"/>
    <w:qFormat/>
    <w:rsid w:val="00457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709"/>
    <w:pPr>
      <w:spacing w:after="0" w:line="240" w:lineRule="auto"/>
    </w:pPr>
  </w:style>
  <w:style w:type="paragraph" w:styleId="a4">
    <w:name w:val="header"/>
    <w:basedOn w:val="a"/>
    <w:link w:val="Char"/>
    <w:uiPriority w:val="99"/>
    <w:unhideWhenUsed/>
    <w:rsid w:val="00457709"/>
    <w:pPr>
      <w:tabs>
        <w:tab w:val="center" w:pos="4153"/>
        <w:tab w:val="right" w:pos="8306"/>
      </w:tabs>
      <w:spacing w:after="0" w:line="240" w:lineRule="auto"/>
    </w:pPr>
  </w:style>
  <w:style w:type="character" w:customStyle="1" w:styleId="Char">
    <w:name w:val="Κεφαλίδα Char"/>
    <w:basedOn w:val="a0"/>
    <w:link w:val="a4"/>
    <w:uiPriority w:val="99"/>
    <w:rsid w:val="00457709"/>
  </w:style>
  <w:style w:type="paragraph" w:styleId="a5">
    <w:name w:val="footer"/>
    <w:basedOn w:val="a"/>
    <w:link w:val="Char0"/>
    <w:uiPriority w:val="99"/>
    <w:unhideWhenUsed/>
    <w:rsid w:val="00457709"/>
    <w:pPr>
      <w:tabs>
        <w:tab w:val="center" w:pos="4153"/>
        <w:tab w:val="right" w:pos="8306"/>
      </w:tabs>
      <w:spacing w:after="0" w:line="240" w:lineRule="auto"/>
    </w:pPr>
  </w:style>
  <w:style w:type="character" w:customStyle="1" w:styleId="Char0">
    <w:name w:val="Υποσέλιδο Char"/>
    <w:basedOn w:val="a0"/>
    <w:link w:val="a5"/>
    <w:uiPriority w:val="99"/>
    <w:rsid w:val="00457709"/>
  </w:style>
  <w:style w:type="character" w:customStyle="1" w:styleId="1Char">
    <w:name w:val="Επικεφαλίδα 1 Char"/>
    <w:basedOn w:val="a0"/>
    <w:link w:val="1"/>
    <w:uiPriority w:val="9"/>
    <w:rsid w:val="00457709"/>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4577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4577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57709"/>
    <w:pPr>
      <w:ind w:left="720"/>
      <w:contextualSpacing/>
    </w:pPr>
  </w:style>
  <w:style w:type="paragraph" w:styleId="a8">
    <w:name w:val="Balloon Text"/>
    <w:basedOn w:val="a"/>
    <w:link w:val="Char1"/>
    <w:uiPriority w:val="99"/>
    <w:semiHidden/>
    <w:unhideWhenUsed/>
    <w:rsid w:val="0045770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57709"/>
    <w:rPr>
      <w:rFonts w:ascii="Tahoma" w:hAnsi="Tahoma" w:cs="Tahoma"/>
      <w:sz w:val="16"/>
      <w:szCs w:val="16"/>
    </w:rPr>
  </w:style>
  <w:style w:type="character" w:styleId="a9">
    <w:name w:val="annotation reference"/>
    <w:basedOn w:val="a0"/>
    <w:uiPriority w:val="99"/>
    <w:semiHidden/>
    <w:unhideWhenUsed/>
    <w:rsid w:val="00457709"/>
    <w:rPr>
      <w:sz w:val="16"/>
      <w:szCs w:val="16"/>
    </w:rPr>
  </w:style>
  <w:style w:type="paragraph" w:styleId="aa">
    <w:name w:val="annotation text"/>
    <w:basedOn w:val="a"/>
    <w:link w:val="Char2"/>
    <w:uiPriority w:val="99"/>
    <w:semiHidden/>
    <w:unhideWhenUsed/>
    <w:rsid w:val="00457709"/>
    <w:pPr>
      <w:spacing w:line="240" w:lineRule="auto"/>
    </w:pPr>
    <w:rPr>
      <w:sz w:val="20"/>
      <w:szCs w:val="20"/>
    </w:rPr>
  </w:style>
  <w:style w:type="character" w:customStyle="1" w:styleId="Char2">
    <w:name w:val="Κείμενο σχολίου Char"/>
    <w:basedOn w:val="a0"/>
    <w:link w:val="aa"/>
    <w:uiPriority w:val="99"/>
    <w:semiHidden/>
    <w:rsid w:val="00457709"/>
    <w:rPr>
      <w:sz w:val="20"/>
      <w:szCs w:val="20"/>
    </w:rPr>
  </w:style>
  <w:style w:type="paragraph" w:styleId="ab">
    <w:name w:val="annotation subject"/>
    <w:basedOn w:val="aa"/>
    <w:next w:val="aa"/>
    <w:link w:val="Char3"/>
    <w:uiPriority w:val="99"/>
    <w:semiHidden/>
    <w:unhideWhenUsed/>
    <w:rsid w:val="00457709"/>
    <w:rPr>
      <w:b/>
      <w:bCs/>
    </w:rPr>
  </w:style>
  <w:style w:type="character" w:customStyle="1" w:styleId="Char3">
    <w:name w:val="Θέμα σχολίου Char"/>
    <w:basedOn w:val="Char2"/>
    <w:link w:val="ab"/>
    <w:uiPriority w:val="99"/>
    <w:semiHidden/>
    <w:rsid w:val="00457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9877">
      <w:bodyDiv w:val="1"/>
      <w:marLeft w:val="0"/>
      <w:marRight w:val="0"/>
      <w:marTop w:val="0"/>
      <w:marBottom w:val="0"/>
      <w:divBdr>
        <w:top w:val="none" w:sz="0" w:space="0" w:color="auto"/>
        <w:left w:val="none" w:sz="0" w:space="0" w:color="auto"/>
        <w:bottom w:val="none" w:sz="0" w:space="0" w:color="auto"/>
        <w:right w:val="none" w:sz="0" w:space="0" w:color="auto"/>
      </w:divBdr>
      <w:divsChild>
        <w:div w:id="1684631199">
          <w:marLeft w:val="1267"/>
          <w:marRight w:val="0"/>
          <w:marTop w:val="86"/>
          <w:marBottom w:val="0"/>
          <w:divBdr>
            <w:top w:val="none" w:sz="0" w:space="0" w:color="auto"/>
            <w:left w:val="none" w:sz="0" w:space="0" w:color="auto"/>
            <w:bottom w:val="none" w:sz="0" w:space="0" w:color="auto"/>
            <w:right w:val="none" w:sz="0" w:space="0" w:color="auto"/>
          </w:divBdr>
        </w:div>
        <w:div w:id="2140953890">
          <w:marLeft w:val="1267"/>
          <w:marRight w:val="0"/>
          <w:marTop w:val="86"/>
          <w:marBottom w:val="0"/>
          <w:divBdr>
            <w:top w:val="none" w:sz="0" w:space="0" w:color="auto"/>
            <w:left w:val="none" w:sz="0" w:space="0" w:color="auto"/>
            <w:bottom w:val="none" w:sz="0" w:space="0" w:color="auto"/>
            <w:right w:val="none" w:sz="0" w:space="0" w:color="auto"/>
          </w:divBdr>
        </w:div>
      </w:divsChild>
    </w:div>
    <w:div w:id="182135387">
      <w:bodyDiv w:val="1"/>
      <w:marLeft w:val="0"/>
      <w:marRight w:val="0"/>
      <w:marTop w:val="0"/>
      <w:marBottom w:val="0"/>
      <w:divBdr>
        <w:top w:val="none" w:sz="0" w:space="0" w:color="auto"/>
        <w:left w:val="none" w:sz="0" w:space="0" w:color="auto"/>
        <w:bottom w:val="none" w:sz="0" w:space="0" w:color="auto"/>
        <w:right w:val="none" w:sz="0" w:space="0" w:color="auto"/>
      </w:divBdr>
      <w:divsChild>
        <w:div w:id="1696150101">
          <w:marLeft w:val="1267"/>
          <w:marRight w:val="0"/>
          <w:marTop w:val="86"/>
          <w:marBottom w:val="0"/>
          <w:divBdr>
            <w:top w:val="none" w:sz="0" w:space="0" w:color="auto"/>
            <w:left w:val="none" w:sz="0" w:space="0" w:color="auto"/>
            <w:bottom w:val="none" w:sz="0" w:space="0" w:color="auto"/>
            <w:right w:val="none" w:sz="0" w:space="0" w:color="auto"/>
          </w:divBdr>
        </w:div>
      </w:divsChild>
    </w:div>
    <w:div w:id="1180436837">
      <w:bodyDiv w:val="1"/>
      <w:marLeft w:val="0"/>
      <w:marRight w:val="0"/>
      <w:marTop w:val="0"/>
      <w:marBottom w:val="0"/>
      <w:divBdr>
        <w:top w:val="none" w:sz="0" w:space="0" w:color="auto"/>
        <w:left w:val="none" w:sz="0" w:space="0" w:color="auto"/>
        <w:bottom w:val="none" w:sz="0" w:space="0" w:color="auto"/>
        <w:right w:val="none" w:sz="0" w:space="0" w:color="auto"/>
      </w:divBdr>
    </w:div>
    <w:div w:id="13860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3F2080-DB1C-4053-A68F-A02178D0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9547</Words>
  <Characters>51557</Characters>
  <Application>Microsoft Office Word</Application>
  <DocSecurity>0</DocSecurity>
  <Lines>429</Lines>
  <Paragraphs>121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HAHALIS</cp:lastModifiedBy>
  <cp:revision>18</cp:revision>
  <dcterms:created xsi:type="dcterms:W3CDTF">2017-10-29T16:58:00Z</dcterms:created>
  <dcterms:modified xsi:type="dcterms:W3CDTF">2017-11-05T16:01:00Z</dcterms:modified>
</cp:coreProperties>
</file>