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5D" w:rsidRPr="00B41EDE" w:rsidRDefault="00DB565D" w:rsidP="005F2E49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485D7C">
        <w:rPr>
          <w:b/>
          <w:bCs/>
          <w:sz w:val="28"/>
          <w:szCs w:val="28"/>
        </w:rPr>
        <w:t xml:space="preserve">Ειλεός λεπτού – </w:t>
      </w:r>
      <w:proofErr w:type="spellStart"/>
      <w:r w:rsidRPr="00485D7C">
        <w:rPr>
          <w:b/>
          <w:bCs/>
          <w:sz w:val="28"/>
          <w:szCs w:val="28"/>
        </w:rPr>
        <w:t>παχέος</w:t>
      </w:r>
      <w:proofErr w:type="spellEnd"/>
      <w:r w:rsidRPr="00485D7C">
        <w:rPr>
          <w:b/>
          <w:bCs/>
          <w:sz w:val="28"/>
          <w:szCs w:val="28"/>
        </w:rPr>
        <w:t xml:space="preserve"> εντέρου</w:t>
      </w:r>
    </w:p>
    <w:p w:rsidR="00DB565D" w:rsidRPr="00DB565D" w:rsidRDefault="00DB565D" w:rsidP="005F2E49">
      <w:pPr>
        <w:spacing w:after="120" w:line="240" w:lineRule="auto"/>
        <w:jc w:val="both"/>
      </w:pPr>
      <w:r w:rsidRPr="00DB565D">
        <w:rPr>
          <w:b/>
          <w:bCs/>
        </w:rPr>
        <w:t xml:space="preserve">Μαριάννα </w:t>
      </w:r>
      <w:proofErr w:type="spellStart"/>
      <w:r w:rsidRPr="00DB565D">
        <w:rPr>
          <w:b/>
          <w:bCs/>
        </w:rPr>
        <w:t>Αργέντου</w:t>
      </w:r>
      <w:proofErr w:type="spellEnd"/>
      <w:r w:rsidRPr="00DB565D">
        <w:rPr>
          <w:b/>
          <w:bCs/>
        </w:rPr>
        <w:t xml:space="preserve"> </w:t>
      </w:r>
    </w:p>
    <w:p w:rsidR="00DB565D" w:rsidRPr="00DB565D" w:rsidRDefault="00DB565D" w:rsidP="005F2E49">
      <w:pPr>
        <w:spacing w:after="120" w:line="240" w:lineRule="auto"/>
        <w:jc w:val="both"/>
      </w:pPr>
      <w:r w:rsidRPr="00DB565D">
        <w:rPr>
          <w:b/>
          <w:bCs/>
          <w:i/>
          <w:iCs/>
        </w:rPr>
        <w:t xml:space="preserve">Επίκουρος </w:t>
      </w:r>
      <w:proofErr w:type="spellStart"/>
      <w:r w:rsidRPr="00DB565D">
        <w:rPr>
          <w:b/>
          <w:bCs/>
          <w:i/>
          <w:iCs/>
        </w:rPr>
        <w:t>Καθηγητήτρια</w:t>
      </w:r>
      <w:proofErr w:type="spellEnd"/>
      <w:r w:rsidRPr="00DB565D">
        <w:rPr>
          <w:b/>
          <w:bCs/>
          <w:i/>
          <w:iCs/>
        </w:rPr>
        <w:t xml:space="preserve"> Χειρουργικής</w:t>
      </w:r>
    </w:p>
    <w:p w:rsidR="00DB565D" w:rsidRPr="00B41EDE" w:rsidRDefault="00DB565D" w:rsidP="005F2E49">
      <w:pPr>
        <w:spacing w:after="120" w:line="240" w:lineRule="auto"/>
        <w:jc w:val="both"/>
        <w:rPr>
          <w:b/>
          <w:bCs/>
          <w:i/>
          <w:iCs/>
        </w:rPr>
      </w:pPr>
      <w:r w:rsidRPr="00DB565D">
        <w:rPr>
          <w:b/>
          <w:bCs/>
          <w:i/>
          <w:iCs/>
        </w:rPr>
        <w:t xml:space="preserve">Πανεπιστημίου Πατρών </w:t>
      </w:r>
    </w:p>
    <w:p w:rsidR="00485D7C" w:rsidRPr="00B41EDE" w:rsidRDefault="00485D7C" w:rsidP="005F2E49">
      <w:pPr>
        <w:spacing w:after="120" w:line="240" w:lineRule="auto"/>
        <w:jc w:val="both"/>
      </w:pPr>
    </w:p>
    <w:p w:rsidR="00DB565D" w:rsidRPr="00485D7C" w:rsidRDefault="00DB565D" w:rsidP="005F2E49">
      <w:pPr>
        <w:spacing w:after="120" w:line="240" w:lineRule="auto"/>
        <w:jc w:val="both"/>
        <w:rPr>
          <w:b/>
          <w:bCs/>
          <w:sz w:val="28"/>
          <w:szCs w:val="28"/>
          <w:u w:val="single"/>
        </w:rPr>
      </w:pPr>
      <w:r w:rsidRPr="00485D7C">
        <w:rPr>
          <w:b/>
          <w:bCs/>
          <w:sz w:val="28"/>
          <w:szCs w:val="28"/>
          <w:u w:val="single"/>
        </w:rPr>
        <w:t xml:space="preserve">Ειλεός λεπτού εντέρου </w:t>
      </w:r>
    </w:p>
    <w:p w:rsidR="00DB565D" w:rsidRPr="00DB565D" w:rsidRDefault="00DB565D" w:rsidP="005F2E49">
      <w:pPr>
        <w:spacing w:after="120" w:line="240" w:lineRule="auto"/>
        <w:jc w:val="both"/>
      </w:pPr>
      <w:r w:rsidRPr="00DB565D">
        <w:rPr>
          <w:b/>
          <w:bCs/>
          <w:u w:val="single"/>
        </w:rPr>
        <w:t>Ταξινόμηση</w:t>
      </w:r>
    </w:p>
    <w:p w:rsidR="000F2229" w:rsidRPr="00DB565D" w:rsidRDefault="00360004" w:rsidP="005F2E49">
      <w:pPr>
        <w:numPr>
          <w:ilvl w:val="0"/>
          <w:numId w:val="1"/>
        </w:numPr>
        <w:spacing w:after="120" w:line="240" w:lineRule="auto"/>
        <w:jc w:val="both"/>
      </w:pPr>
      <w:r w:rsidRPr="00DB565D">
        <w:rPr>
          <w:b/>
          <w:bCs/>
        </w:rPr>
        <w:t>Μηχανισμός:</w:t>
      </w:r>
      <w:r w:rsidRPr="00DB565D">
        <w:rPr>
          <w:b/>
          <w:bCs/>
          <w:lang w:val="en-US"/>
        </w:rPr>
        <w:t xml:space="preserve"> </w:t>
      </w:r>
    </w:p>
    <w:p w:rsidR="000F2229" w:rsidRPr="00DB565D" w:rsidRDefault="00360004" w:rsidP="005F2E49">
      <w:pPr>
        <w:numPr>
          <w:ilvl w:val="1"/>
          <w:numId w:val="1"/>
        </w:numPr>
        <w:spacing w:after="120" w:line="240" w:lineRule="auto"/>
        <w:jc w:val="both"/>
      </w:pPr>
      <w:r w:rsidRPr="00DB565D">
        <w:rPr>
          <w:b/>
          <w:bCs/>
        </w:rPr>
        <w:t>Μηχανική απόφραξη</w:t>
      </w:r>
      <w:r w:rsidRPr="00DB565D">
        <w:rPr>
          <w:b/>
          <w:bCs/>
          <w:lang w:val="en-US"/>
        </w:rPr>
        <w:t xml:space="preserve"> </w:t>
      </w:r>
    </w:p>
    <w:p w:rsidR="000F2229" w:rsidRPr="00DB565D" w:rsidRDefault="00360004" w:rsidP="005F2E49">
      <w:pPr>
        <w:numPr>
          <w:ilvl w:val="1"/>
          <w:numId w:val="1"/>
        </w:numPr>
        <w:spacing w:after="120" w:line="240" w:lineRule="auto"/>
        <w:jc w:val="both"/>
      </w:pPr>
      <w:r w:rsidRPr="00DB565D">
        <w:rPr>
          <w:b/>
          <w:bCs/>
        </w:rPr>
        <w:t>Λειτουργική «απόφραξη» (μετεγχειρητικός ειλεός, μετά τραύμα, εντερική ισχαιμία, περιτονίτιδα, ηλεκτρολυτικές διαταραχές)</w:t>
      </w:r>
    </w:p>
    <w:p w:rsidR="000F2229" w:rsidRPr="00DB565D" w:rsidRDefault="00360004" w:rsidP="005F2E49">
      <w:pPr>
        <w:numPr>
          <w:ilvl w:val="0"/>
          <w:numId w:val="1"/>
        </w:numPr>
        <w:spacing w:after="120" w:line="240" w:lineRule="auto"/>
        <w:jc w:val="both"/>
      </w:pPr>
      <w:r w:rsidRPr="00DB565D">
        <w:rPr>
          <w:b/>
          <w:bCs/>
        </w:rPr>
        <w:t>Βαθμός: Μερική / ολική απόφραξη</w:t>
      </w:r>
    </w:p>
    <w:p w:rsidR="000F2229" w:rsidRPr="00DB565D" w:rsidRDefault="00360004" w:rsidP="005F2E49">
      <w:pPr>
        <w:numPr>
          <w:ilvl w:val="0"/>
          <w:numId w:val="1"/>
        </w:numPr>
        <w:spacing w:after="120" w:line="240" w:lineRule="auto"/>
        <w:jc w:val="both"/>
      </w:pPr>
      <w:r w:rsidRPr="00DB565D">
        <w:rPr>
          <w:b/>
          <w:bCs/>
        </w:rPr>
        <w:t>Εντόπιση: Χαμηλή / υψηλή απόφραξη</w:t>
      </w:r>
    </w:p>
    <w:p w:rsidR="000F2229" w:rsidRPr="00DB565D" w:rsidRDefault="00360004" w:rsidP="005F2E49">
      <w:pPr>
        <w:numPr>
          <w:ilvl w:val="0"/>
          <w:numId w:val="1"/>
        </w:numPr>
        <w:spacing w:after="120" w:line="240" w:lineRule="auto"/>
        <w:jc w:val="both"/>
      </w:pPr>
      <w:r w:rsidRPr="00DB565D">
        <w:rPr>
          <w:b/>
          <w:bCs/>
        </w:rPr>
        <w:t>Ζωτικότητα πάσχοντος οργάνου: Απλή / ισχαιμική απόφραξη</w:t>
      </w:r>
    </w:p>
    <w:p w:rsidR="000F2229" w:rsidRPr="00DB565D" w:rsidRDefault="00360004" w:rsidP="005F2E49">
      <w:pPr>
        <w:numPr>
          <w:ilvl w:val="0"/>
          <w:numId w:val="1"/>
        </w:numPr>
        <w:spacing w:after="120" w:line="240" w:lineRule="auto"/>
        <w:jc w:val="both"/>
      </w:pPr>
      <w:r w:rsidRPr="00DB565D">
        <w:rPr>
          <w:b/>
          <w:bCs/>
        </w:rPr>
        <w:t>Ανατομία: κλειστή έλικα / σημείο μετάπτωσης</w:t>
      </w:r>
    </w:p>
    <w:p w:rsidR="00A9164F" w:rsidRDefault="00A9164F" w:rsidP="005F2E49">
      <w:pPr>
        <w:spacing w:after="120" w:line="240" w:lineRule="auto"/>
        <w:jc w:val="both"/>
        <w:rPr>
          <w:b/>
          <w:bCs/>
          <w:u w:val="single"/>
        </w:rPr>
      </w:pPr>
      <w:proofErr w:type="spellStart"/>
      <w:r w:rsidRPr="00A9164F">
        <w:rPr>
          <w:b/>
          <w:bCs/>
          <w:u w:val="single"/>
        </w:rPr>
        <w:t>Παθοφυσιολογία</w:t>
      </w:r>
      <w:proofErr w:type="spellEnd"/>
      <w:r w:rsidRPr="00A9164F">
        <w:rPr>
          <w:b/>
          <w:bCs/>
          <w:u w:val="single"/>
        </w:rPr>
        <w:t xml:space="preserve"> </w:t>
      </w:r>
    </w:p>
    <w:p w:rsidR="000F2229" w:rsidRPr="00A9164F" w:rsidRDefault="00360004" w:rsidP="005F2E49">
      <w:pPr>
        <w:numPr>
          <w:ilvl w:val="0"/>
          <w:numId w:val="2"/>
        </w:numPr>
        <w:spacing w:after="120" w:line="240" w:lineRule="auto"/>
        <w:jc w:val="both"/>
      </w:pPr>
      <w:r w:rsidRPr="00A9164F">
        <w:rPr>
          <w:b/>
          <w:bCs/>
        </w:rPr>
        <w:t>Μεγάλη απώλεια ενδοκυττάριου όγκου</w:t>
      </w:r>
    </w:p>
    <w:p w:rsidR="000F2229" w:rsidRPr="00A9164F" w:rsidRDefault="00360004" w:rsidP="005F2E49">
      <w:pPr>
        <w:numPr>
          <w:ilvl w:val="1"/>
          <w:numId w:val="2"/>
        </w:numPr>
        <w:spacing w:after="120" w:line="240" w:lineRule="auto"/>
        <w:jc w:val="both"/>
      </w:pPr>
      <w:r w:rsidRPr="00A9164F">
        <w:rPr>
          <w:b/>
          <w:bCs/>
        </w:rPr>
        <w:t>Λόγω μεγαλύτερης έκκρισης υγρού στον εντερικό αυλό</w:t>
      </w:r>
    </w:p>
    <w:p w:rsidR="000F2229" w:rsidRPr="00A9164F" w:rsidRDefault="00360004" w:rsidP="005F2E49">
      <w:pPr>
        <w:numPr>
          <w:ilvl w:val="1"/>
          <w:numId w:val="2"/>
        </w:numPr>
        <w:spacing w:after="120" w:line="240" w:lineRule="auto"/>
        <w:jc w:val="both"/>
      </w:pPr>
      <w:r w:rsidRPr="00A9164F">
        <w:rPr>
          <w:b/>
          <w:bCs/>
        </w:rPr>
        <w:t>Λόγω φλεβικής συμφόρησης και οιδήματος του εντέρου</w:t>
      </w:r>
    </w:p>
    <w:p w:rsidR="000F2229" w:rsidRPr="00A9164F" w:rsidRDefault="00360004" w:rsidP="005F2E49">
      <w:pPr>
        <w:numPr>
          <w:ilvl w:val="1"/>
          <w:numId w:val="2"/>
        </w:numPr>
        <w:spacing w:after="120" w:line="240" w:lineRule="auto"/>
        <w:jc w:val="both"/>
      </w:pPr>
      <w:r w:rsidRPr="00A9164F">
        <w:rPr>
          <w:b/>
          <w:bCs/>
        </w:rPr>
        <w:t xml:space="preserve">Λόγω απώλειας με τους εμέτους ή το </w:t>
      </w:r>
      <w:proofErr w:type="spellStart"/>
      <w:r w:rsidRPr="00A9164F">
        <w:rPr>
          <w:b/>
          <w:bCs/>
        </w:rPr>
        <w:t>ρινογαστρικό</w:t>
      </w:r>
      <w:proofErr w:type="spellEnd"/>
      <w:r w:rsidRPr="00A9164F">
        <w:rPr>
          <w:b/>
          <w:bCs/>
        </w:rPr>
        <w:t xml:space="preserve"> σωλήνα</w:t>
      </w:r>
    </w:p>
    <w:p w:rsidR="000F2229" w:rsidRPr="00A9164F" w:rsidRDefault="00360004" w:rsidP="005F2E49">
      <w:pPr>
        <w:numPr>
          <w:ilvl w:val="0"/>
          <w:numId w:val="2"/>
        </w:numPr>
        <w:spacing w:after="120" w:line="240" w:lineRule="auto"/>
        <w:jc w:val="both"/>
      </w:pPr>
      <w:r w:rsidRPr="00A9164F">
        <w:rPr>
          <w:b/>
          <w:bCs/>
        </w:rPr>
        <w:t xml:space="preserve">Αύξηση της </w:t>
      </w:r>
      <w:proofErr w:type="spellStart"/>
      <w:r w:rsidRPr="00A9164F">
        <w:rPr>
          <w:b/>
          <w:bCs/>
        </w:rPr>
        <w:t>ενδοαυλικής</w:t>
      </w:r>
      <w:proofErr w:type="spellEnd"/>
      <w:r w:rsidRPr="00A9164F">
        <w:rPr>
          <w:b/>
          <w:bCs/>
        </w:rPr>
        <w:t xml:space="preserve"> πίεσης</w:t>
      </w:r>
    </w:p>
    <w:p w:rsidR="000F2229" w:rsidRPr="00A9164F" w:rsidRDefault="00360004" w:rsidP="005F2E49">
      <w:pPr>
        <w:numPr>
          <w:ilvl w:val="1"/>
          <w:numId w:val="2"/>
        </w:numPr>
        <w:spacing w:after="120" w:line="240" w:lineRule="auto"/>
        <w:jc w:val="both"/>
      </w:pPr>
      <w:r w:rsidRPr="00A9164F">
        <w:rPr>
          <w:b/>
          <w:bCs/>
        </w:rPr>
        <w:t xml:space="preserve">Κώλυμα → αύξηση ρυθμού + συχνότητας </w:t>
      </w:r>
      <w:proofErr w:type="spellStart"/>
      <w:r w:rsidRPr="00A9164F">
        <w:rPr>
          <w:b/>
          <w:bCs/>
        </w:rPr>
        <w:t>περισταλτισμών</w:t>
      </w:r>
      <w:proofErr w:type="spellEnd"/>
      <w:r w:rsidRPr="00A9164F">
        <w:rPr>
          <w:b/>
          <w:bCs/>
        </w:rPr>
        <w:t xml:space="preserve"> </w:t>
      </w:r>
      <w:r w:rsidR="009A22CC">
        <w:rPr>
          <w:b/>
          <w:bCs/>
        </w:rPr>
        <w:t xml:space="preserve"> εντέρου </w:t>
      </w:r>
      <w:r w:rsidRPr="00A9164F">
        <w:rPr>
          <w:b/>
          <w:bCs/>
        </w:rPr>
        <w:t>+ συσσώρευση υγρών και αέρα</w:t>
      </w:r>
      <w:r w:rsidR="009A22CC">
        <w:rPr>
          <w:b/>
          <w:bCs/>
        </w:rPr>
        <w:t xml:space="preserve"> </w:t>
      </w:r>
      <w:proofErr w:type="spellStart"/>
      <w:r w:rsidR="009A22CC">
        <w:rPr>
          <w:b/>
          <w:bCs/>
        </w:rPr>
        <w:t>ενδοαυλικά</w:t>
      </w:r>
      <w:proofErr w:type="spellEnd"/>
      <w:r w:rsidRPr="00A9164F">
        <w:rPr>
          <w:b/>
          <w:bCs/>
        </w:rPr>
        <w:t xml:space="preserve"> → αύξηση </w:t>
      </w:r>
      <w:proofErr w:type="spellStart"/>
      <w:r w:rsidRPr="00A9164F">
        <w:rPr>
          <w:b/>
          <w:bCs/>
        </w:rPr>
        <w:t>ενδοαυλικής</w:t>
      </w:r>
      <w:proofErr w:type="spellEnd"/>
      <w:r w:rsidRPr="00A9164F">
        <w:rPr>
          <w:b/>
          <w:bCs/>
        </w:rPr>
        <w:t xml:space="preserve"> πίεσης</w:t>
      </w:r>
    </w:p>
    <w:p w:rsidR="000F2229" w:rsidRPr="006F4FD2" w:rsidRDefault="00360004" w:rsidP="005F2E49">
      <w:pPr>
        <w:numPr>
          <w:ilvl w:val="0"/>
          <w:numId w:val="2"/>
        </w:numPr>
        <w:spacing w:after="120" w:line="240" w:lineRule="auto"/>
        <w:jc w:val="both"/>
      </w:pPr>
      <w:r w:rsidRPr="00A9164F">
        <w:rPr>
          <w:b/>
          <w:bCs/>
        </w:rPr>
        <w:t>Αγγειακή διαταραχή</w:t>
      </w:r>
    </w:p>
    <w:p w:rsidR="006F4FD2" w:rsidRPr="006F4FD2" w:rsidRDefault="006F4FD2" w:rsidP="005F2E49">
      <w:pPr>
        <w:numPr>
          <w:ilvl w:val="1"/>
          <w:numId w:val="2"/>
        </w:numPr>
        <w:spacing w:after="120" w:line="240" w:lineRule="auto"/>
        <w:jc w:val="both"/>
      </w:pPr>
      <w:r>
        <w:rPr>
          <w:b/>
          <w:bCs/>
        </w:rPr>
        <w:t xml:space="preserve">Φλεβική στάση </w:t>
      </w:r>
      <w:r w:rsidRPr="00A9164F">
        <w:rPr>
          <w:b/>
          <w:bCs/>
        </w:rPr>
        <w:t>→</w:t>
      </w:r>
      <w:r>
        <w:rPr>
          <w:b/>
          <w:bCs/>
        </w:rPr>
        <w:t xml:space="preserve"> </w:t>
      </w:r>
      <w:r w:rsidRPr="00A9164F">
        <w:rPr>
          <w:b/>
          <w:bCs/>
        </w:rPr>
        <w:t xml:space="preserve">Φλεβική θρόμβωση → αιμορραγικός </w:t>
      </w:r>
      <w:proofErr w:type="spellStart"/>
      <w:r w:rsidRPr="00A9164F">
        <w:rPr>
          <w:b/>
          <w:bCs/>
        </w:rPr>
        <w:t>ασκίτης</w:t>
      </w:r>
      <w:proofErr w:type="spellEnd"/>
      <w:r w:rsidRPr="00A9164F">
        <w:rPr>
          <w:b/>
          <w:bCs/>
        </w:rPr>
        <w:t xml:space="preserve"> + μεγάλη διαπίδυση μικροβίων</w:t>
      </w:r>
    </w:p>
    <w:p w:rsidR="000F2229" w:rsidRPr="00A9164F" w:rsidRDefault="00360004" w:rsidP="005F2E49">
      <w:pPr>
        <w:numPr>
          <w:ilvl w:val="1"/>
          <w:numId w:val="2"/>
        </w:numPr>
        <w:spacing w:after="120" w:line="240" w:lineRule="auto"/>
        <w:jc w:val="both"/>
      </w:pPr>
      <w:r w:rsidRPr="00A9164F">
        <w:rPr>
          <w:b/>
          <w:bCs/>
        </w:rPr>
        <w:t>Αρτηριακή απόφραξη λόγω πίεσης</w:t>
      </w:r>
      <w:r w:rsidR="006F4FD2">
        <w:rPr>
          <w:b/>
          <w:bCs/>
        </w:rPr>
        <w:t xml:space="preserve"> από το οίδημα, που προκαλεί η φλεβική στάση </w:t>
      </w:r>
      <w:r w:rsidRPr="00A9164F">
        <w:rPr>
          <w:b/>
          <w:bCs/>
        </w:rPr>
        <w:t xml:space="preserve"> → ισχαιμία και ρήξη</w:t>
      </w:r>
    </w:p>
    <w:p w:rsidR="000F2229" w:rsidRPr="00A9164F" w:rsidRDefault="00360004" w:rsidP="005F2E49">
      <w:pPr>
        <w:numPr>
          <w:ilvl w:val="1"/>
          <w:numId w:val="2"/>
        </w:numPr>
        <w:spacing w:after="120" w:line="240" w:lineRule="auto"/>
        <w:jc w:val="both"/>
      </w:pPr>
      <w:r w:rsidRPr="00A9164F">
        <w:rPr>
          <w:b/>
          <w:bCs/>
        </w:rPr>
        <w:t xml:space="preserve">Το τελικό αποτέλεσμα είναι </w:t>
      </w:r>
      <w:r w:rsidRPr="00A9164F">
        <w:rPr>
          <w:b/>
          <w:bCs/>
          <w:lang w:val="en-US"/>
        </w:rPr>
        <w:t>SIRS</w:t>
      </w:r>
      <w:r w:rsidRPr="009A22CC">
        <w:rPr>
          <w:b/>
          <w:bCs/>
        </w:rPr>
        <w:t>-</w:t>
      </w:r>
      <w:r w:rsidRPr="00A9164F">
        <w:rPr>
          <w:b/>
          <w:bCs/>
        </w:rPr>
        <w:t xml:space="preserve">σήψη και </w:t>
      </w:r>
      <w:proofErr w:type="spellStart"/>
      <w:r w:rsidRPr="00A9164F">
        <w:rPr>
          <w:b/>
          <w:bCs/>
        </w:rPr>
        <w:t>πολυοργανική</w:t>
      </w:r>
      <w:proofErr w:type="spellEnd"/>
      <w:r w:rsidRPr="00A9164F">
        <w:rPr>
          <w:b/>
          <w:bCs/>
        </w:rPr>
        <w:t xml:space="preserve"> ανεπάρκεια</w:t>
      </w:r>
    </w:p>
    <w:p w:rsidR="00A9164F" w:rsidRDefault="00A9164F" w:rsidP="005F2E49">
      <w:pPr>
        <w:spacing w:after="120" w:line="240" w:lineRule="auto"/>
        <w:ind w:left="360"/>
        <w:jc w:val="both"/>
        <w:rPr>
          <w:b/>
          <w:bCs/>
          <w:u w:val="single"/>
        </w:rPr>
      </w:pPr>
      <w:r w:rsidRPr="00A9164F">
        <w:rPr>
          <w:b/>
          <w:bCs/>
          <w:u w:val="single"/>
        </w:rPr>
        <w:t>Απόφραξη λεπτού εντέρου</w:t>
      </w:r>
    </w:p>
    <w:p w:rsidR="000F2229" w:rsidRPr="00A9164F" w:rsidRDefault="00360004" w:rsidP="005F2E49">
      <w:pPr>
        <w:numPr>
          <w:ilvl w:val="0"/>
          <w:numId w:val="3"/>
        </w:numPr>
        <w:spacing w:after="120" w:line="240" w:lineRule="auto"/>
        <w:jc w:val="both"/>
        <w:rPr>
          <w:u w:val="single"/>
        </w:rPr>
      </w:pPr>
      <w:r w:rsidRPr="00A9164F">
        <w:rPr>
          <w:b/>
          <w:bCs/>
          <w:u w:val="single"/>
        </w:rPr>
        <w:t>Απόφραξη λεπτού εντέρου: συχνό κλινικό πρόβλημα</w:t>
      </w:r>
    </w:p>
    <w:p w:rsidR="000F2229" w:rsidRPr="00485D7C" w:rsidRDefault="00360004" w:rsidP="005F2E49">
      <w:pPr>
        <w:numPr>
          <w:ilvl w:val="1"/>
          <w:numId w:val="3"/>
        </w:numPr>
        <w:spacing w:after="120" w:line="240" w:lineRule="auto"/>
        <w:jc w:val="both"/>
        <w:rPr>
          <w:u w:val="single"/>
        </w:rPr>
      </w:pPr>
      <w:r w:rsidRPr="00A9164F">
        <w:rPr>
          <w:b/>
          <w:bCs/>
          <w:u w:val="single"/>
        </w:rPr>
        <w:t xml:space="preserve">(Σύνηθες αίτιο: συμφύσεις, παρά την ολοένα αυξανόμενη εφαρμογή της </w:t>
      </w:r>
      <w:proofErr w:type="spellStart"/>
      <w:r w:rsidRPr="00A9164F">
        <w:rPr>
          <w:b/>
          <w:bCs/>
          <w:u w:val="single"/>
        </w:rPr>
        <w:t>λαπαροσκοπικής</w:t>
      </w:r>
      <w:proofErr w:type="spellEnd"/>
      <w:r w:rsidRPr="00A9164F">
        <w:rPr>
          <w:b/>
          <w:bCs/>
          <w:u w:val="single"/>
        </w:rPr>
        <w:t xml:space="preserve"> χειρουργικής)</w:t>
      </w:r>
    </w:p>
    <w:p w:rsidR="00485D7C" w:rsidRPr="00A9164F" w:rsidRDefault="00485D7C" w:rsidP="005F2E49">
      <w:pPr>
        <w:numPr>
          <w:ilvl w:val="1"/>
          <w:numId w:val="3"/>
        </w:numPr>
        <w:spacing w:after="120" w:line="240" w:lineRule="auto"/>
        <w:jc w:val="both"/>
        <w:rPr>
          <w:u w:val="single"/>
        </w:rPr>
      </w:pPr>
    </w:p>
    <w:p w:rsidR="007068BA" w:rsidRPr="007068BA" w:rsidRDefault="007068BA" w:rsidP="005F2E49">
      <w:pPr>
        <w:spacing w:after="120" w:line="240" w:lineRule="auto"/>
        <w:ind w:left="360"/>
        <w:jc w:val="both"/>
        <w:rPr>
          <w:b/>
          <w:bCs/>
          <w:sz w:val="40"/>
          <w:szCs w:val="40"/>
          <w:u w:val="single"/>
        </w:rPr>
      </w:pPr>
    </w:p>
    <w:p w:rsidR="007068BA" w:rsidRPr="005F2E49" w:rsidRDefault="007068BA" w:rsidP="005F2E49">
      <w:pPr>
        <w:spacing w:after="120" w:line="240" w:lineRule="auto"/>
        <w:ind w:left="360"/>
        <w:jc w:val="both"/>
        <w:rPr>
          <w:b/>
          <w:bCs/>
          <w:sz w:val="40"/>
          <w:szCs w:val="40"/>
          <w:u w:val="single"/>
        </w:rPr>
      </w:pPr>
    </w:p>
    <w:p w:rsidR="00A9164F" w:rsidRPr="00A9164F" w:rsidRDefault="00A9164F" w:rsidP="005F2E49">
      <w:pPr>
        <w:spacing w:after="120" w:line="240" w:lineRule="auto"/>
        <w:ind w:left="360"/>
        <w:jc w:val="both"/>
        <w:rPr>
          <w:b/>
          <w:bCs/>
          <w:sz w:val="40"/>
          <w:szCs w:val="40"/>
          <w:u w:val="single"/>
        </w:rPr>
      </w:pPr>
      <w:r w:rsidRPr="00A9164F">
        <w:rPr>
          <w:b/>
          <w:bCs/>
          <w:sz w:val="40"/>
          <w:szCs w:val="40"/>
          <w:u w:val="single"/>
        </w:rPr>
        <w:lastRenderedPageBreak/>
        <w:t>Αίτια</w:t>
      </w:r>
    </w:p>
    <w:p w:rsidR="00A9164F" w:rsidRPr="00A9164F" w:rsidRDefault="00A9164F" w:rsidP="005F2E49">
      <w:pPr>
        <w:spacing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A9164F">
        <w:rPr>
          <w:rFonts w:cstheme="minorHAnsi"/>
          <w:b/>
          <w:sz w:val="24"/>
          <w:szCs w:val="24"/>
          <w:u w:val="single"/>
        </w:rPr>
        <w:t>Εξωγενή</w:t>
      </w:r>
    </w:p>
    <w:p w:rsidR="00A9164F" w:rsidRPr="00E04CBA" w:rsidRDefault="00A9164F" w:rsidP="005F2E4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4CBA">
        <w:rPr>
          <w:rFonts w:ascii="Arial" w:hAnsi="Arial" w:cs="Arial"/>
          <w:b/>
          <w:sz w:val="24"/>
          <w:szCs w:val="24"/>
        </w:rPr>
        <w:t>Συμφύσεις (75%)</w:t>
      </w:r>
    </w:p>
    <w:p w:rsidR="00A9164F" w:rsidRPr="00E04CBA" w:rsidRDefault="00A9164F" w:rsidP="005F2E4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04CBA">
        <w:rPr>
          <w:rFonts w:ascii="Arial" w:hAnsi="Arial" w:cs="Arial"/>
          <w:b/>
          <w:sz w:val="24"/>
          <w:szCs w:val="24"/>
        </w:rPr>
        <w:t>Κήλες</w:t>
      </w:r>
      <w:proofErr w:type="spellEnd"/>
      <w:r w:rsidRPr="00E04CBA">
        <w:rPr>
          <w:rFonts w:ascii="Arial" w:hAnsi="Arial" w:cs="Arial"/>
          <w:b/>
          <w:sz w:val="24"/>
          <w:szCs w:val="24"/>
        </w:rPr>
        <w:t xml:space="preserve"> (20%)</w:t>
      </w:r>
      <w:r w:rsidR="009A22CC">
        <w:rPr>
          <w:rFonts w:ascii="Arial" w:hAnsi="Arial" w:cs="Arial"/>
          <w:b/>
          <w:sz w:val="24"/>
          <w:szCs w:val="24"/>
        </w:rPr>
        <w:t xml:space="preserve"> </w:t>
      </w:r>
      <w:r w:rsidR="009A22CC">
        <w:rPr>
          <w:rFonts w:ascii="Arial" w:hAnsi="Arial" w:cs="Arial"/>
          <w:sz w:val="24"/>
          <w:szCs w:val="24"/>
        </w:rPr>
        <w:t xml:space="preserve">– Εξωτερικές και εσωτερικές </w:t>
      </w:r>
      <w:proofErr w:type="spellStart"/>
      <w:r w:rsidR="009A22CC">
        <w:rPr>
          <w:rFonts w:ascii="Arial" w:hAnsi="Arial" w:cs="Arial"/>
          <w:sz w:val="24"/>
          <w:szCs w:val="24"/>
        </w:rPr>
        <w:t>κήλες</w:t>
      </w:r>
      <w:proofErr w:type="spellEnd"/>
    </w:p>
    <w:p w:rsidR="00A9164F" w:rsidRPr="00A9164F" w:rsidRDefault="00A9164F" w:rsidP="005F2E4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A9164F">
        <w:rPr>
          <w:rFonts w:cstheme="minorHAnsi"/>
          <w:sz w:val="24"/>
          <w:szCs w:val="24"/>
        </w:rPr>
        <w:t>Όγκοι (</w:t>
      </w:r>
      <w:proofErr w:type="spellStart"/>
      <w:r w:rsidRPr="00A9164F">
        <w:rPr>
          <w:rFonts w:cstheme="minorHAnsi"/>
          <w:sz w:val="24"/>
          <w:szCs w:val="24"/>
        </w:rPr>
        <w:t>καρκινωμάτωση</w:t>
      </w:r>
      <w:proofErr w:type="spellEnd"/>
      <w:r w:rsidRPr="00A9164F">
        <w:rPr>
          <w:rFonts w:cstheme="minorHAnsi"/>
          <w:sz w:val="24"/>
          <w:szCs w:val="24"/>
        </w:rPr>
        <w:t xml:space="preserve">, </w:t>
      </w:r>
      <w:proofErr w:type="spellStart"/>
      <w:r w:rsidRPr="00A9164F">
        <w:rPr>
          <w:rFonts w:cstheme="minorHAnsi"/>
          <w:sz w:val="24"/>
          <w:szCs w:val="24"/>
        </w:rPr>
        <w:t>δεσμοειδείς</w:t>
      </w:r>
      <w:proofErr w:type="spellEnd"/>
      <w:r w:rsidRPr="00A9164F">
        <w:rPr>
          <w:rFonts w:cstheme="minorHAnsi"/>
          <w:sz w:val="24"/>
          <w:szCs w:val="24"/>
        </w:rPr>
        <w:t>)</w:t>
      </w:r>
    </w:p>
    <w:p w:rsidR="00A9164F" w:rsidRPr="00A9164F" w:rsidRDefault="00A9164F" w:rsidP="005F2E4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A9164F">
        <w:rPr>
          <w:rFonts w:cstheme="minorHAnsi"/>
          <w:sz w:val="24"/>
          <w:szCs w:val="24"/>
        </w:rPr>
        <w:t>Φλεγμονώδη (ν.</w:t>
      </w:r>
      <w:r w:rsidRPr="00A9164F">
        <w:rPr>
          <w:rFonts w:cstheme="minorHAnsi"/>
          <w:sz w:val="24"/>
          <w:szCs w:val="24"/>
          <w:lang w:val="en-US"/>
        </w:rPr>
        <w:t>Crohn)</w:t>
      </w:r>
    </w:p>
    <w:p w:rsidR="00A9164F" w:rsidRPr="00A9164F" w:rsidRDefault="00A9164F" w:rsidP="005F2E49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A9164F">
        <w:rPr>
          <w:rFonts w:cstheme="minorHAnsi"/>
          <w:sz w:val="24"/>
          <w:szCs w:val="24"/>
        </w:rPr>
        <w:t>Συστροφή</w:t>
      </w:r>
    </w:p>
    <w:p w:rsidR="00A9164F" w:rsidRPr="00A9164F" w:rsidRDefault="00A9164F" w:rsidP="005F2E49">
      <w:pPr>
        <w:spacing w:after="120" w:line="240" w:lineRule="auto"/>
        <w:jc w:val="both"/>
        <w:rPr>
          <w:sz w:val="24"/>
          <w:szCs w:val="24"/>
          <w:u w:val="single"/>
        </w:rPr>
      </w:pPr>
      <w:r w:rsidRPr="00A9164F">
        <w:rPr>
          <w:b/>
          <w:bCs/>
          <w:sz w:val="24"/>
          <w:szCs w:val="24"/>
          <w:u w:val="single"/>
        </w:rPr>
        <w:t xml:space="preserve">Ενδογενή </w:t>
      </w:r>
    </w:p>
    <w:p w:rsidR="000F2229" w:rsidRPr="00A9164F" w:rsidRDefault="00360004" w:rsidP="005F2E49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A9164F">
        <w:rPr>
          <w:rFonts w:cstheme="minorHAnsi"/>
          <w:bCs/>
        </w:rPr>
        <w:t>Τοιχωματικοί όγκοι</w:t>
      </w:r>
    </w:p>
    <w:p w:rsidR="000F2229" w:rsidRPr="00A9164F" w:rsidRDefault="00360004" w:rsidP="005F2E49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A9164F">
        <w:rPr>
          <w:rFonts w:cstheme="minorHAnsi"/>
          <w:bCs/>
        </w:rPr>
        <w:t>Φλεγμονώδη (ν.</w:t>
      </w:r>
      <w:r w:rsidRPr="00A9164F">
        <w:rPr>
          <w:rFonts w:cstheme="minorHAnsi"/>
          <w:bCs/>
          <w:lang w:val="en-US"/>
        </w:rPr>
        <w:t>Crohn)</w:t>
      </w:r>
      <w:r w:rsidRPr="00A9164F">
        <w:rPr>
          <w:rFonts w:cstheme="minorHAnsi"/>
          <w:bCs/>
        </w:rPr>
        <w:t xml:space="preserve"> </w:t>
      </w:r>
    </w:p>
    <w:p w:rsidR="000F2229" w:rsidRPr="00A9164F" w:rsidRDefault="00360004" w:rsidP="005F2E49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A9164F">
        <w:rPr>
          <w:rFonts w:cstheme="minorHAnsi"/>
          <w:bCs/>
        </w:rPr>
        <w:t>Αιμάτωμα (ιδίως στο 12</w:t>
      </w:r>
      <w:r w:rsidR="009A22CC">
        <w:rPr>
          <w:rFonts w:cstheme="minorHAnsi"/>
          <w:bCs/>
        </w:rPr>
        <w:t xml:space="preserve">δακτυλο σε παιδιά </w:t>
      </w:r>
      <w:proofErr w:type="spellStart"/>
      <w:r w:rsidR="009A22CC">
        <w:rPr>
          <w:rFonts w:cstheme="minorHAnsi"/>
          <w:bCs/>
        </w:rPr>
        <w:t>μετατραυματικά</w:t>
      </w:r>
      <w:proofErr w:type="spellEnd"/>
      <w:r w:rsidR="009A22CC">
        <w:rPr>
          <w:rFonts w:cstheme="minorHAnsi"/>
          <w:bCs/>
        </w:rPr>
        <w:t xml:space="preserve">) </w:t>
      </w:r>
    </w:p>
    <w:p w:rsidR="000F2229" w:rsidRPr="00A9164F" w:rsidRDefault="00360004" w:rsidP="005F2E49">
      <w:pPr>
        <w:numPr>
          <w:ilvl w:val="0"/>
          <w:numId w:val="5"/>
        </w:numPr>
        <w:spacing w:after="120" w:line="240" w:lineRule="auto"/>
        <w:jc w:val="both"/>
        <w:rPr>
          <w:rFonts w:cstheme="minorHAnsi"/>
        </w:rPr>
      </w:pPr>
      <w:r w:rsidRPr="00A9164F">
        <w:rPr>
          <w:rFonts w:cstheme="minorHAnsi"/>
          <w:bCs/>
        </w:rPr>
        <w:t xml:space="preserve">Ακτινική </w:t>
      </w:r>
      <w:proofErr w:type="spellStart"/>
      <w:r w:rsidRPr="00A9164F">
        <w:rPr>
          <w:rFonts w:cstheme="minorHAnsi"/>
          <w:bCs/>
        </w:rPr>
        <w:t>εντερίτις</w:t>
      </w:r>
      <w:proofErr w:type="spellEnd"/>
      <w:r w:rsidRPr="00A9164F">
        <w:rPr>
          <w:rFonts w:cstheme="minorHAnsi"/>
          <w:bCs/>
        </w:rPr>
        <w:t xml:space="preserve"> </w:t>
      </w:r>
    </w:p>
    <w:p w:rsidR="00A9164F" w:rsidRPr="00A9164F" w:rsidRDefault="00A9164F" w:rsidP="005F2E49">
      <w:pPr>
        <w:spacing w:after="120" w:line="240" w:lineRule="auto"/>
        <w:jc w:val="both"/>
        <w:rPr>
          <w:sz w:val="24"/>
          <w:szCs w:val="24"/>
          <w:u w:val="single"/>
        </w:rPr>
      </w:pPr>
      <w:proofErr w:type="spellStart"/>
      <w:r w:rsidRPr="00A9164F">
        <w:rPr>
          <w:b/>
          <w:bCs/>
          <w:sz w:val="24"/>
          <w:szCs w:val="24"/>
          <w:u w:val="single"/>
        </w:rPr>
        <w:t>Ενδοαυλικά</w:t>
      </w:r>
      <w:proofErr w:type="spellEnd"/>
      <w:r w:rsidRPr="00A9164F">
        <w:rPr>
          <w:b/>
          <w:bCs/>
          <w:sz w:val="24"/>
          <w:szCs w:val="24"/>
          <w:u w:val="single"/>
        </w:rPr>
        <w:t xml:space="preserve"> </w:t>
      </w:r>
    </w:p>
    <w:p w:rsidR="000F2229" w:rsidRPr="00A9164F" w:rsidRDefault="00360004" w:rsidP="005F2E49">
      <w:pPr>
        <w:numPr>
          <w:ilvl w:val="0"/>
          <w:numId w:val="6"/>
        </w:numPr>
        <w:spacing w:after="120" w:line="240" w:lineRule="auto"/>
        <w:jc w:val="both"/>
      </w:pPr>
      <w:proofErr w:type="spellStart"/>
      <w:r w:rsidRPr="00A9164F">
        <w:rPr>
          <w:bCs/>
        </w:rPr>
        <w:t>Ενδοαυλικοί</w:t>
      </w:r>
      <w:proofErr w:type="spellEnd"/>
      <w:r w:rsidRPr="00A9164F">
        <w:rPr>
          <w:bCs/>
        </w:rPr>
        <w:t xml:space="preserve"> όγκοι</w:t>
      </w:r>
    </w:p>
    <w:p w:rsidR="000F2229" w:rsidRPr="00A9164F" w:rsidRDefault="00360004" w:rsidP="005F2E49">
      <w:pPr>
        <w:numPr>
          <w:ilvl w:val="0"/>
          <w:numId w:val="6"/>
        </w:numPr>
        <w:spacing w:after="120" w:line="240" w:lineRule="auto"/>
        <w:jc w:val="both"/>
      </w:pPr>
      <w:proofErr w:type="spellStart"/>
      <w:r w:rsidRPr="00A9164F">
        <w:rPr>
          <w:bCs/>
        </w:rPr>
        <w:t>Εγκολεασμός</w:t>
      </w:r>
      <w:proofErr w:type="spellEnd"/>
      <w:r w:rsidRPr="00A9164F">
        <w:rPr>
          <w:bCs/>
        </w:rPr>
        <w:t xml:space="preserve"> </w:t>
      </w:r>
    </w:p>
    <w:p w:rsidR="000F2229" w:rsidRPr="00A9164F" w:rsidRDefault="00360004" w:rsidP="005F2E49">
      <w:pPr>
        <w:numPr>
          <w:ilvl w:val="0"/>
          <w:numId w:val="6"/>
        </w:numPr>
        <w:spacing w:after="120" w:line="240" w:lineRule="auto"/>
        <w:jc w:val="both"/>
      </w:pPr>
      <w:r w:rsidRPr="00A9164F">
        <w:rPr>
          <w:bCs/>
        </w:rPr>
        <w:t>Χολόλιθος</w:t>
      </w:r>
    </w:p>
    <w:p w:rsidR="000F2229" w:rsidRPr="00A9164F" w:rsidRDefault="00360004" w:rsidP="005F2E49">
      <w:pPr>
        <w:numPr>
          <w:ilvl w:val="0"/>
          <w:numId w:val="6"/>
        </w:numPr>
        <w:spacing w:after="120" w:line="240" w:lineRule="auto"/>
        <w:jc w:val="both"/>
      </w:pPr>
      <w:r w:rsidRPr="00A9164F">
        <w:rPr>
          <w:bCs/>
        </w:rPr>
        <w:t>Πιλήματα</w:t>
      </w:r>
    </w:p>
    <w:p w:rsidR="000F2229" w:rsidRPr="00A9164F" w:rsidRDefault="00360004" w:rsidP="005F2E49">
      <w:pPr>
        <w:numPr>
          <w:ilvl w:val="0"/>
          <w:numId w:val="6"/>
        </w:numPr>
        <w:spacing w:after="120" w:line="240" w:lineRule="auto"/>
        <w:jc w:val="both"/>
      </w:pPr>
      <w:r w:rsidRPr="00A9164F">
        <w:rPr>
          <w:bCs/>
        </w:rPr>
        <w:t>Ξένο σώμα</w:t>
      </w:r>
    </w:p>
    <w:p w:rsidR="003D647C" w:rsidRPr="00D86099" w:rsidRDefault="003D647C" w:rsidP="005F2E49">
      <w:pPr>
        <w:spacing w:after="120" w:line="240" w:lineRule="auto"/>
        <w:ind w:left="360"/>
        <w:jc w:val="both"/>
        <w:rPr>
          <w:sz w:val="28"/>
          <w:szCs w:val="28"/>
          <w:u w:val="single"/>
        </w:rPr>
      </w:pPr>
      <w:r w:rsidRPr="00D86099">
        <w:rPr>
          <w:b/>
          <w:bCs/>
          <w:sz w:val="28"/>
          <w:szCs w:val="28"/>
          <w:u w:val="single"/>
        </w:rPr>
        <w:t>Διάγνωση</w:t>
      </w:r>
    </w:p>
    <w:p w:rsidR="000F2229" w:rsidRPr="003D647C" w:rsidRDefault="00360004" w:rsidP="005F2E49">
      <w:pPr>
        <w:numPr>
          <w:ilvl w:val="0"/>
          <w:numId w:val="7"/>
        </w:numPr>
        <w:spacing w:after="120" w:line="240" w:lineRule="auto"/>
        <w:jc w:val="both"/>
        <w:rPr>
          <w:u w:val="single"/>
        </w:rPr>
      </w:pPr>
      <w:r w:rsidRPr="003D647C">
        <w:rPr>
          <w:b/>
          <w:bCs/>
          <w:u w:val="single"/>
        </w:rPr>
        <w:t>Κλινική εικόνα</w:t>
      </w:r>
    </w:p>
    <w:p w:rsidR="000F2229" w:rsidRPr="003D647C" w:rsidRDefault="00360004" w:rsidP="005F2E49">
      <w:pPr>
        <w:numPr>
          <w:ilvl w:val="1"/>
          <w:numId w:val="7"/>
        </w:numPr>
        <w:spacing w:after="120" w:line="240" w:lineRule="auto"/>
        <w:jc w:val="both"/>
      </w:pPr>
      <w:r w:rsidRPr="003D647C">
        <w:rPr>
          <w:b/>
          <w:bCs/>
        </w:rPr>
        <w:t xml:space="preserve">Ναυτία, έμετος, μετεωρισμός (εξαρτάται από το ύψος της απόφραξης), αναστολή αερίων + κοπράνων, </w:t>
      </w:r>
      <w:proofErr w:type="spellStart"/>
      <w:r w:rsidRPr="003D647C">
        <w:rPr>
          <w:b/>
          <w:bCs/>
        </w:rPr>
        <w:t>κωλικοειδές</w:t>
      </w:r>
      <w:proofErr w:type="spellEnd"/>
      <w:r w:rsidRPr="003D647C">
        <w:rPr>
          <w:b/>
          <w:bCs/>
        </w:rPr>
        <w:t xml:space="preserve"> συχνά </w:t>
      </w:r>
      <w:proofErr w:type="spellStart"/>
      <w:r w:rsidRPr="003D647C">
        <w:rPr>
          <w:b/>
          <w:bCs/>
        </w:rPr>
        <w:t>περιομφαλικό</w:t>
      </w:r>
      <w:proofErr w:type="spellEnd"/>
      <w:r w:rsidRPr="003D647C">
        <w:rPr>
          <w:b/>
          <w:bCs/>
        </w:rPr>
        <w:t xml:space="preserve"> άλγος</w:t>
      </w:r>
    </w:p>
    <w:p w:rsidR="000F2229" w:rsidRPr="003D647C" w:rsidRDefault="00360004" w:rsidP="005F2E49">
      <w:pPr>
        <w:numPr>
          <w:ilvl w:val="0"/>
          <w:numId w:val="7"/>
        </w:numPr>
        <w:spacing w:after="120" w:line="240" w:lineRule="auto"/>
        <w:jc w:val="both"/>
        <w:rPr>
          <w:u w:val="single"/>
        </w:rPr>
      </w:pPr>
      <w:r w:rsidRPr="003D647C">
        <w:rPr>
          <w:b/>
          <w:bCs/>
          <w:u w:val="single"/>
        </w:rPr>
        <w:t>Φυσική εξέταση</w:t>
      </w:r>
    </w:p>
    <w:p w:rsidR="000F2229" w:rsidRPr="003D647C" w:rsidRDefault="00360004" w:rsidP="005F2E49">
      <w:pPr>
        <w:numPr>
          <w:ilvl w:val="1"/>
          <w:numId w:val="7"/>
        </w:numPr>
        <w:spacing w:after="120" w:line="240" w:lineRule="auto"/>
        <w:jc w:val="both"/>
      </w:pPr>
      <w:r w:rsidRPr="003D647C">
        <w:rPr>
          <w:b/>
          <w:bCs/>
        </w:rPr>
        <w:t>Μετεωρισμός, μεταλλικοί εντερικοί ήχοι ή και πλήρης σιγή σε προχωρημένο στάδιο, ήπια ευαισθησία στην ψηλάφηση</w:t>
      </w:r>
    </w:p>
    <w:p w:rsidR="000F2229" w:rsidRPr="003D647C" w:rsidRDefault="00360004" w:rsidP="005F2E49">
      <w:pPr>
        <w:numPr>
          <w:ilvl w:val="1"/>
          <w:numId w:val="7"/>
        </w:numPr>
        <w:spacing w:after="120" w:line="240" w:lineRule="auto"/>
        <w:jc w:val="both"/>
      </w:pPr>
      <w:r w:rsidRPr="003D647C">
        <w:rPr>
          <w:b/>
          <w:bCs/>
        </w:rPr>
        <w:t xml:space="preserve">Εάν συνεχής πόνος, πυρετός, </w:t>
      </w:r>
      <w:proofErr w:type="spellStart"/>
      <w:r w:rsidRPr="003D647C">
        <w:rPr>
          <w:b/>
          <w:bCs/>
        </w:rPr>
        <w:t>περιτοναϊσμός</w:t>
      </w:r>
      <w:proofErr w:type="spellEnd"/>
      <w:r w:rsidRPr="003D647C">
        <w:rPr>
          <w:b/>
          <w:bCs/>
        </w:rPr>
        <w:t xml:space="preserve">, ταχυκαρδία, </w:t>
      </w:r>
      <w:proofErr w:type="spellStart"/>
      <w:r w:rsidRPr="003D647C">
        <w:rPr>
          <w:b/>
          <w:bCs/>
        </w:rPr>
        <w:t>λευκοκυττάρωση</w:t>
      </w:r>
      <w:proofErr w:type="spellEnd"/>
      <w:r w:rsidRPr="003D647C">
        <w:rPr>
          <w:b/>
          <w:bCs/>
        </w:rPr>
        <w:t xml:space="preserve">, </w:t>
      </w:r>
      <w:proofErr w:type="spellStart"/>
      <w:r w:rsidRPr="003D647C">
        <w:rPr>
          <w:b/>
          <w:bCs/>
        </w:rPr>
        <w:t>υπεραμυλασαιμία</w:t>
      </w:r>
      <w:proofErr w:type="spellEnd"/>
      <w:r w:rsidRPr="003D647C">
        <w:rPr>
          <w:b/>
          <w:bCs/>
        </w:rPr>
        <w:t xml:space="preserve"> → </w:t>
      </w:r>
      <w:proofErr w:type="spellStart"/>
      <w:r w:rsidRPr="003D647C">
        <w:rPr>
          <w:b/>
          <w:bCs/>
        </w:rPr>
        <w:t>επιπλεγμένη</w:t>
      </w:r>
      <w:proofErr w:type="spellEnd"/>
      <w:r w:rsidRPr="003D647C">
        <w:rPr>
          <w:b/>
          <w:bCs/>
        </w:rPr>
        <w:t xml:space="preserve"> απόφραξη με ισχαιμία εντέρου</w:t>
      </w:r>
    </w:p>
    <w:p w:rsidR="000F2229" w:rsidRPr="00485D7C" w:rsidRDefault="00360004" w:rsidP="005F2E49">
      <w:pPr>
        <w:numPr>
          <w:ilvl w:val="1"/>
          <w:numId w:val="7"/>
        </w:numPr>
        <w:spacing w:after="120" w:line="240" w:lineRule="auto"/>
        <w:jc w:val="both"/>
      </w:pPr>
      <w:r w:rsidRPr="003D647C">
        <w:rPr>
          <w:b/>
          <w:bCs/>
        </w:rPr>
        <w:t>Αναζήτηση κηλών. Έλεγχος προηγουμένων χειρουργείων</w:t>
      </w:r>
    </w:p>
    <w:p w:rsidR="000F2229" w:rsidRPr="00394E44" w:rsidRDefault="00360004" w:rsidP="005F2E49">
      <w:pPr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u w:val="single"/>
        </w:rPr>
      </w:pPr>
      <w:r w:rsidRPr="00394E44">
        <w:rPr>
          <w:b/>
          <w:bCs/>
          <w:sz w:val="28"/>
          <w:szCs w:val="28"/>
          <w:u w:val="single"/>
        </w:rPr>
        <w:t>Απεικόνιση</w:t>
      </w:r>
    </w:p>
    <w:p w:rsidR="000F2229" w:rsidRPr="00394E44" w:rsidRDefault="00360004" w:rsidP="005F2E49">
      <w:pPr>
        <w:numPr>
          <w:ilvl w:val="1"/>
          <w:numId w:val="7"/>
        </w:numPr>
        <w:spacing w:after="120" w:line="240" w:lineRule="auto"/>
        <w:jc w:val="both"/>
      </w:pPr>
      <w:r w:rsidRPr="00394E44">
        <w:rPr>
          <w:b/>
          <w:bCs/>
          <w:lang w:val="en-US"/>
        </w:rPr>
        <w:t>Ro</w:t>
      </w:r>
      <w:r w:rsidRPr="00394E44">
        <w:rPr>
          <w:b/>
          <w:bCs/>
        </w:rPr>
        <w:t xml:space="preserve"> κοιλίας σε όρθια και </w:t>
      </w:r>
      <w:proofErr w:type="spellStart"/>
      <w:r w:rsidRPr="00394E44">
        <w:rPr>
          <w:b/>
          <w:bCs/>
        </w:rPr>
        <w:t>κατακεκλιμένη</w:t>
      </w:r>
      <w:proofErr w:type="spellEnd"/>
      <w:r w:rsidRPr="00394E44">
        <w:rPr>
          <w:b/>
          <w:bCs/>
        </w:rPr>
        <w:t xml:space="preserve"> θέση. </w:t>
      </w:r>
    </w:p>
    <w:p w:rsidR="000F2229" w:rsidRPr="00394E44" w:rsidRDefault="00360004" w:rsidP="005F2E49">
      <w:pPr>
        <w:numPr>
          <w:ilvl w:val="2"/>
          <w:numId w:val="7"/>
        </w:numPr>
        <w:spacing w:after="120" w:line="240" w:lineRule="auto"/>
        <w:jc w:val="both"/>
      </w:pPr>
      <w:r w:rsidRPr="00394E44">
        <w:rPr>
          <w:b/>
          <w:bCs/>
        </w:rPr>
        <w:t xml:space="preserve">Πλήρης απόφραξη: διάταση όλου του εντέρου κεντρικά ενώ το περιφερικό </w:t>
      </w:r>
      <w:proofErr w:type="spellStart"/>
      <w:r w:rsidRPr="00394E44">
        <w:rPr>
          <w:b/>
          <w:bCs/>
        </w:rPr>
        <w:t>συμπεπτωκό</w:t>
      </w:r>
      <w:proofErr w:type="spellEnd"/>
      <w:r w:rsidRPr="00394E44">
        <w:rPr>
          <w:b/>
          <w:bCs/>
        </w:rPr>
        <w:t xml:space="preserve"> χωρίς παρουσία αέρα στο παχύ ή το ορθό</w:t>
      </w:r>
    </w:p>
    <w:p w:rsidR="000F2229" w:rsidRPr="00394E44" w:rsidRDefault="00360004" w:rsidP="005F2E49">
      <w:pPr>
        <w:numPr>
          <w:ilvl w:val="2"/>
          <w:numId w:val="7"/>
        </w:numPr>
        <w:spacing w:after="120" w:line="240" w:lineRule="auto"/>
        <w:jc w:val="both"/>
      </w:pPr>
      <w:r w:rsidRPr="00394E44">
        <w:rPr>
          <w:b/>
          <w:bCs/>
        </w:rPr>
        <w:t xml:space="preserve">Μερική απόφραξη: πολλά </w:t>
      </w:r>
      <w:proofErr w:type="spellStart"/>
      <w:r w:rsidRPr="00394E44">
        <w:rPr>
          <w:b/>
          <w:bCs/>
        </w:rPr>
        <w:t>υδραερικά</w:t>
      </w:r>
      <w:proofErr w:type="spellEnd"/>
      <w:r w:rsidRPr="00394E44">
        <w:rPr>
          <w:b/>
          <w:bCs/>
        </w:rPr>
        <w:t xml:space="preserve"> επίπεδα και συνήθως αέρας στο παχύ</w:t>
      </w:r>
    </w:p>
    <w:p w:rsidR="000F2229" w:rsidRPr="00394E44" w:rsidRDefault="00360004" w:rsidP="005F2E49">
      <w:pPr>
        <w:numPr>
          <w:ilvl w:val="2"/>
          <w:numId w:val="7"/>
        </w:numPr>
        <w:spacing w:after="120" w:line="240" w:lineRule="auto"/>
        <w:jc w:val="both"/>
      </w:pPr>
      <w:r w:rsidRPr="00394E44">
        <w:rPr>
          <w:b/>
          <w:bCs/>
        </w:rPr>
        <w:t>Επί πλήρους απόφραξης: 80% απαιτείται χειρουργείο</w:t>
      </w:r>
      <w:r w:rsidRPr="00394E44">
        <w:rPr>
          <w:b/>
          <w:bCs/>
          <w:lang w:val="en-US"/>
        </w:rPr>
        <w:t xml:space="preserve"> </w:t>
      </w:r>
    </w:p>
    <w:p w:rsidR="000F2229" w:rsidRPr="00394E44" w:rsidRDefault="00360004" w:rsidP="005F2E49">
      <w:pPr>
        <w:numPr>
          <w:ilvl w:val="1"/>
          <w:numId w:val="7"/>
        </w:numPr>
        <w:spacing w:after="120" w:line="240" w:lineRule="auto"/>
        <w:jc w:val="both"/>
      </w:pPr>
      <w:r w:rsidRPr="00394E44">
        <w:rPr>
          <w:b/>
          <w:bCs/>
          <w:lang w:val="en-US"/>
        </w:rPr>
        <w:t>CT</w:t>
      </w:r>
      <w:r w:rsidRPr="00394E44">
        <w:rPr>
          <w:b/>
          <w:bCs/>
        </w:rPr>
        <w:t>. Σχεδόν 100% ευαισθησία και ειδικότητα</w:t>
      </w:r>
    </w:p>
    <w:p w:rsidR="000F2229" w:rsidRPr="00394E44" w:rsidRDefault="00360004" w:rsidP="005F2E49">
      <w:pPr>
        <w:numPr>
          <w:ilvl w:val="2"/>
          <w:numId w:val="7"/>
        </w:numPr>
        <w:spacing w:after="120" w:line="240" w:lineRule="auto"/>
        <w:jc w:val="both"/>
      </w:pPr>
      <w:r w:rsidRPr="00394E44">
        <w:rPr>
          <w:b/>
          <w:bCs/>
        </w:rPr>
        <w:lastRenderedPageBreak/>
        <w:t xml:space="preserve"> Ανάδειξη σημείου απόφραξης, παρουσία μάζας ή εσωτερικών κηλών και εκτίμηση ζωτικότητας του εντέρου</w:t>
      </w:r>
    </w:p>
    <w:p w:rsidR="00A9164F" w:rsidRDefault="00A9164F" w:rsidP="005F2E49">
      <w:pPr>
        <w:spacing w:after="120" w:line="240" w:lineRule="auto"/>
        <w:ind w:left="360"/>
        <w:jc w:val="both"/>
        <w:rPr>
          <w:u w:val="single"/>
        </w:rPr>
      </w:pPr>
    </w:p>
    <w:p w:rsidR="00A7272C" w:rsidRPr="00A7272C" w:rsidRDefault="00A7272C" w:rsidP="005F2E49">
      <w:pPr>
        <w:spacing w:after="120" w:line="240" w:lineRule="auto"/>
        <w:ind w:left="360"/>
        <w:jc w:val="both"/>
        <w:rPr>
          <w:sz w:val="28"/>
          <w:szCs w:val="28"/>
          <w:u w:val="single"/>
        </w:rPr>
      </w:pPr>
      <w:r w:rsidRPr="00A7272C">
        <w:rPr>
          <w:b/>
          <w:bCs/>
          <w:sz w:val="28"/>
          <w:szCs w:val="28"/>
          <w:u w:val="single"/>
        </w:rPr>
        <w:t>Συντηρητική αντιμετώπιση</w:t>
      </w:r>
    </w:p>
    <w:p w:rsidR="00A7272C" w:rsidRPr="00D532BD" w:rsidRDefault="00A7272C" w:rsidP="005F2E4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sz w:val="28"/>
          <w:szCs w:val="28"/>
          <w:u w:val="single"/>
        </w:rPr>
      </w:pPr>
      <w:r w:rsidRPr="00D532BD">
        <w:rPr>
          <w:b/>
          <w:bCs/>
          <w:sz w:val="28"/>
          <w:szCs w:val="28"/>
          <w:u w:val="single"/>
        </w:rPr>
        <w:t>Ενδείξεις</w:t>
      </w:r>
    </w:p>
    <w:p w:rsidR="000F2229" w:rsidRPr="00A7272C" w:rsidRDefault="00360004" w:rsidP="005F2E49">
      <w:pPr>
        <w:numPr>
          <w:ilvl w:val="0"/>
          <w:numId w:val="9"/>
        </w:numPr>
        <w:spacing w:after="120" w:line="240" w:lineRule="auto"/>
        <w:jc w:val="both"/>
      </w:pPr>
      <w:r w:rsidRPr="00A7272C">
        <w:rPr>
          <w:b/>
          <w:bCs/>
        </w:rPr>
        <w:t>Ατελής εντερική απόφραξη χωρίς στοιχεία ισχαιμίας (παρακολούθηση για 24-48 ώρες)</w:t>
      </w:r>
    </w:p>
    <w:p w:rsidR="000F2229" w:rsidRPr="00A7272C" w:rsidRDefault="00360004" w:rsidP="005F2E49">
      <w:pPr>
        <w:numPr>
          <w:ilvl w:val="0"/>
          <w:numId w:val="9"/>
        </w:numPr>
        <w:spacing w:after="120" w:line="240" w:lineRule="auto"/>
        <w:jc w:val="both"/>
      </w:pPr>
      <w:r w:rsidRPr="00A7272C">
        <w:rPr>
          <w:b/>
          <w:bCs/>
        </w:rPr>
        <w:t>Άμεσος μετεγχειρητικός ειλεός (90% επιτυχία)</w:t>
      </w:r>
    </w:p>
    <w:p w:rsidR="000F2229" w:rsidRPr="00A7272C" w:rsidRDefault="00360004" w:rsidP="005F2E49">
      <w:pPr>
        <w:numPr>
          <w:ilvl w:val="1"/>
          <w:numId w:val="9"/>
        </w:numPr>
        <w:spacing w:after="120" w:line="240" w:lineRule="auto"/>
        <w:jc w:val="both"/>
      </w:pPr>
      <w:r w:rsidRPr="00A7272C">
        <w:rPr>
          <w:b/>
          <w:bCs/>
        </w:rPr>
        <w:t xml:space="preserve">ΟΠΔ, ρύθμιση ηλεκτρολυτικών διαταραχών, τίποτα </w:t>
      </w:r>
      <w:proofErr w:type="spellStart"/>
      <w:r w:rsidRPr="00A7272C">
        <w:rPr>
          <w:b/>
          <w:bCs/>
          <w:lang w:val="en-US"/>
        </w:rPr>
        <w:t>po</w:t>
      </w:r>
      <w:proofErr w:type="spellEnd"/>
      <w:r w:rsidRPr="00A7272C">
        <w:rPr>
          <w:b/>
          <w:bCs/>
        </w:rPr>
        <w:t xml:space="preserve"> → βελτίωση σε 10-15 ημέρες. </w:t>
      </w:r>
    </w:p>
    <w:p w:rsidR="000F2229" w:rsidRPr="00A7272C" w:rsidRDefault="00360004" w:rsidP="005F2E49">
      <w:pPr>
        <w:numPr>
          <w:ilvl w:val="1"/>
          <w:numId w:val="9"/>
        </w:numPr>
        <w:spacing w:after="120" w:line="240" w:lineRule="auto"/>
        <w:jc w:val="both"/>
      </w:pPr>
      <w:r w:rsidRPr="00A7272C">
        <w:rPr>
          <w:b/>
          <w:bCs/>
        </w:rPr>
        <w:t>Εάν όχι → πρώιμη μετεγχειρητική εντερική απόφραξη (εάν γίνεται, επέμβαση από 4</w:t>
      </w:r>
      <w:r w:rsidRPr="00A7272C">
        <w:rPr>
          <w:b/>
          <w:bCs/>
          <w:vertAlign w:val="superscript"/>
        </w:rPr>
        <w:t>η</w:t>
      </w:r>
      <w:r w:rsidRPr="00A7272C">
        <w:rPr>
          <w:b/>
          <w:bCs/>
        </w:rPr>
        <w:t xml:space="preserve"> ΜΤΧ εβδομάδα)</w:t>
      </w:r>
    </w:p>
    <w:p w:rsidR="000F2229" w:rsidRPr="00A7272C" w:rsidRDefault="00360004" w:rsidP="005F2E49">
      <w:pPr>
        <w:numPr>
          <w:ilvl w:val="0"/>
          <w:numId w:val="9"/>
        </w:numPr>
        <w:spacing w:after="120" w:line="240" w:lineRule="auto"/>
        <w:jc w:val="both"/>
      </w:pPr>
      <w:r w:rsidRPr="00A7272C">
        <w:rPr>
          <w:b/>
          <w:bCs/>
        </w:rPr>
        <w:t xml:space="preserve">Υποτροπιάζοντες </w:t>
      </w:r>
      <w:proofErr w:type="spellStart"/>
      <w:r w:rsidRPr="00A7272C">
        <w:rPr>
          <w:b/>
          <w:bCs/>
        </w:rPr>
        <w:t>συμφυτικοί</w:t>
      </w:r>
      <w:proofErr w:type="spellEnd"/>
      <w:r w:rsidRPr="00A7272C">
        <w:rPr>
          <w:b/>
          <w:bCs/>
        </w:rPr>
        <w:t xml:space="preserve"> ειλεοί (ιστορικό πολλών χειρουργείων)</w:t>
      </w:r>
    </w:p>
    <w:p w:rsidR="000F2229" w:rsidRPr="00A7272C" w:rsidRDefault="00360004" w:rsidP="005F2E49">
      <w:pPr>
        <w:numPr>
          <w:ilvl w:val="0"/>
          <w:numId w:val="9"/>
        </w:numPr>
        <w:spacing w:after="120" w:line="240" w:lineRule="auto"/>
        <w:jc w:val="both"/>
      </w:pPr>
      <w:r w:rsidRPr="00A7272C">
        <w:rPr>
          <w:b/>
          <w:bCs/>
        </w:rPr>
        <w:t xml:space="preserve">Ειλεός επί νόσου </w:t>
      </w:r>
      <w:r w:rsidRPr="00A7272C">
        <w:rPr>
          <w:b/>
          <w:bCs/>
          <w:lang w:val="en-US"/>
        </w:rPr>
        <w:t>Crohn</w:t>
      </w:r>
      <w:r w:rsidRPr="00A7272C">
        <w:rPr>
          <w:b/>
          <w:bCs/>
        </w:rPr>
        <w:t xml:space="preserve"> (συνήθως ατελής / τμηματική στένωση)</w:t>
      </w:r>
    </w:p>
    <w:p w:rsidR="00A7272C" w:rsidRPr="00CA2362" w:rsidRDefault="00A7272C" w:rsidP="005F2E49">
      <w:pPr>
        <w:pStyle w:val="ListParagraph"/>
        <w:numPr>
          <w:ilvl w:val="1"/>
          <w:numId w:val="9"/>
        </w:numPr>
        <w:spacing w:after="120" w:line="240" w:lineRule="auto"/>
        <w:jc w:val="both"/>
      </w:pPr>
      <w:r w:rsidRPr="00A7272C">
        <w:rPr>
          <w:b/>
          <w:bCs/>
        </w:rPr>
        <w:t xml:space="preserve">ΟΠΔ, στεροειδή + </w:t>
      </w:r>
      <w:proofErr w:type="spellStart"/>
      <w:r w:rsidRPr="00A7272C">
        <w:rPr>
          <w:b/>
          <w:bCs/>
        </w:rPr>
        <w:t>ανοσοκατασταλτικά</w:t>
      </w:r>
      <w:proofErr w:type="spellEnd"/>
    </w:p>
    <w:p w:rsidR="00CA2362" w:rsidRDefault="00CA2362" w:rsidP="005F2E49">
      <w:pPr>
        <w:spacing w:after="120" w:line="240" w:lineRule="auto"/>
        <w:jc w:val="both"/>
      </w:pPr>
    </w:p>
    <w:p w:rsidR="00CA2362" w:rsidRPr="00CA2362" w:rsidRDefault="00CA2362" w:rsidP="005F2E49">
      <w:pPr>
        <w:spacing w:after="120" w:line="240" w:lineRule="auto"/>
        <w:jc w:val="both"/>
        <w:rPr>
          <w:sz w:val="28"/>
          <w:szCs w:val="28"/>
        </w:rPr>
      </w:pPr>
      <w:r w:rsidRPr="00CA2362">
        <w:rPr>
          <w:b/>
          <w:bCs/>
          <w:sz w:val="28"/>
          <w:szCs w:val="28"/>
          <w:u w:val="single"/>
        </w:rPr>
        <w:t>Συντηρητική αντιμετώπιση</w:t>
      </w:r>
    </w:p>
    <w:p w:rsidR="000F2229" w:rsidRPr="00CA2362" w:rsidRDefault="00360004" w:rsidP="005F2E49">
      <w:pPr>
        <w:numPr>
          <w:ilvl w:val="0"/>
          <w:numId w:val="11"/>
        </w:numPr>
        <w:spacing w:after="120" w:line="240" w:lineRule="auto"/>
        <w:jc w:val="both"/>
      </w:pPr>
      <w:r w:rsidRPr="00CA2362">
        <w:rPr>
          <w:b/>
          <w:bCs/>
        </w:rPr>
        <w:t>Αναπλήρωση απωλειών υγρών + διόρθωση ηλεκτρολυτικών και μεταβολικών διαταραχών</w:t>
      </w:r>
    </w:p>
    <w:p w:rsidR="000F2229" w:rsidRPr="00CA2362" w:rsidRDefault="00360004" w:rsidP="005F2E49">
      <w:pPr>
        <w:numPr>
          <w:ilvl w:val="0"/>
          <w:numId w:val="11"/>
        </w:numPr>
        <w:spacing w:after="120" w:line="240" w:lineRule="auto"/>
        <w:jc w:val="both"/>
      </w:pPr>
      <w:r w:rsidRPr="00CA2362">
        <w:rPr>
          <w:b/>
          <w:bCs/>
        </w:rPr>
        <w:t>Υπολογισμός υγρών με βάση ειδικό βάρος ούρων:</w:t>
      </w:r>
    </w:p>
    <w:p w:rsidR="000F2229" w:rsidRPr="00CA2362" w:rsidRDefault="00360004" w:rsidP="005F2E49">
      <w:pPr>
        <w:numPr>
          <w:ilvl w:val="1"/>
          <w:numId w:val="11"/>
        </w:numPr>
        <w:spacing w:after="120" w:line="240" w:lineRule="auto"/>
        <w:jc w:val="both"/>
      </w:pPr>
      <w:r w:rsidRPr="00CA2362">
        <w:rPr>
          <w:b/>
          <w:bCs/>
        </w:rPr>
        <w:t>1020-1025 : η απώλεια είναι το 4% του σωματικού βάρους</w:t>
      </w:r>
    </w:p>
    <w:p w:rsidR="000F2229" w:rsidRPr="00CA2362" w:rsidRDefault="00360004" w:rsidP="005F2E49">
      <w:pPr>
        <w:numPr>
          <w:ilvl w:val="1"/>
          <w:numId w:val="11"/>
        </w:numPr>
        <w:spacing w:after="120" w:line="240" w:lineRule="auto"/>
        <w:jc w:val="both"/>
      </w:pPr>
      <w:r w:rsidRPr="00CA2362">
        <w:rPr>
          <w:b/>
          <w:bCs/>
        </w:rPr>
        <w:t>1025-1030 : η απώλεια είναι το 6% του σωματικού βάρους</w:t>
      </w:r>
    </w:p>
    <w:p w:rsidR="000F2229" w:rsidRPr="00CA2362" w:rsidRDefault="00360004" w:rsidP="005F2E49">
      <w:pPr>
        <w:numPr>
          <w:ilvl w:val="1"/>
          <w:numId w:val="11"/>
        </w:numPr>
        <w:spacing w:after="120" w:line="240" w:lineRule="auto"/>
        <w:jc w:val="both"/>
      </w:pPr>
      <w:r w:rsidRPr="00CA2362">
        <w:rPr>
          <w:b/>
          <w:bCs/>
        </w:rPr>
        <w:t>1030 -1035 : η απώλεια είναι το 8% του σωματικού βάρους</w:t>
      </w:r>
    </w:p>
    <w:p w:rsidR="000F2229" w:rsidRPr="00CA2362" w:rsidRDefault="00360004" w:rsidP="005F2E49">
      <w:pPr>
        <w:numPr>
          <w:ilvl w:val="0"/>
          <w:numId w:val="11"/>
        </w:numPr>
        <w:spacing w:after="120" w:line="240" w:lineRule="auto"/>
        <w:jc w:val="both"/>
      </w:pPr>
      <w:proofErr w:type="spellStart"/>
      <w:r w:rsidRPr="00CA2362">
        <w:rPr>
          <w:b/>
          <w:bCs/>
        </w:rPr>
        <w:t>Ρινογαστρικός</w:t>
      </w:r>
      <w:proofErr w:type="spellEnd"/>
      <w:r w:rsidRPr="00CA2362">
        <w:rPr>
          <w:b/>
          <w:bCs/>
        </w:rPr>
        <w:t xml:space="preserve"> σωλήνας</w:t>
      </w:r>
    </w:p>
    <w:p w:rsidR="000F2229" w:rsidRPr="00CA2362" w:rsidRDefault="00360004" w:rsidP="005F2E49">
      <w:pPr>
        <w:numPr>
          <w:ilvl w:val="0"/>
          <w:numId w:val="11"/>
        </w:numPr>
        <w:spacing w:after="120" w:line="240" w:lineRule="auto"/>
        <w:jc w:val="both"/>
      </w:pPr>
      <w:r w:rsidRPr="00CA2362">
        <w:rPr>
          <w:b/>
          <w:bCs/>
        </w:rPr>
        <w:t xml:space="preserve">Χορήγηση </w:t>
      </w:r>
      <w:proofErr w:type="spellStart"/>
      <w:r w:rsidRPr="00CA2362">
        <w:rPr>
          <w:b/>
          <w:bCs/>
        </w:rPr>
        <w:t>υδατοδιαλυτού</w:t>
      </w:r>
      <w:proofErr w:type="spellEnd"/>
      <w:r w:rsidRPr="00CA2362">
        <w:rPr>
          <w:b/>
          <w:bCs/>
        </w:rPr>
        <w:t xml:space="preserve"> σκιαγραφικού </w:t>
      </w:r>
      <w:proofErr w:type="spellStart"/>
      <w:r w:rsidRPr="00CA2362">
        <w:rPr>
          <w:b/>
          <w:bCs/>
          <w:lang w:val="en-US"/>
        </w:rPr>
        <w:t>gastrografin</w:t>
      </w:r>
      <w:proofErr w:type="spellEnd"/>
      <w:r w:rsidRPr="00CA2362">
        <w:rPr>
          <w:b/>
          <w:bCs/>
        </w:rPr>
        <w:t xml:space="preserve"> </w:t>
      </w:r>
    </w:p>
    <w:p w:rsidR="000F2229" w:rsidRPr="00CA2362" w:rsidRDefault="00360004" w:rsidP="005F2E49">
      <w:pPr>
        <w:numPr>
          <w:ilvl w:val="1"/>
          <w:numId w:val="11"/>
        </w:numPr>
        <w:spacing w:after="120" w:line="240" w:lineRule="auto"/>
        <w:jc w:val="both"/>
      </w:pPr>
      <w:r w:rsidRPr="00CA2362">
        <w:rPr>
          <w:b/>
          <w:bCs/>
        </w:rPr>
        <w:t>αν δε περάσει στο κόλον εντός 24 ωρών: χειρουργείο πολύ πιθανό</w:t>
      </w:r>
    </w:p>
    <w:p w:rsidR="00CA2362" w:rsidRDefault="00CA2362" w:rsidP="005F2E49">
      <w:pPr>
        <w:spacing w:after="120" w:line="240" w:lineRule="auto"/>
        <w:jc w:val="both"/>
        <w:rPr>
          <w:b/>
          <w:bCs/>
        </w:rPr>
      </w:pPr>
      <w:r w:rsidRPr="00CA2362">
        <w:rPr>
          <w:b/>
          <w:bCs/>
        </w:rPr>
        <w:t>Δε μειώνει εντερικές αποφράξεις που θα χρειαστούν χειρουργείο</w:t>
      </w:r>
    </w:p>
    <w:p w:rsidR="005102D3" w:rsidRDefault="005102D3" w:rsidP="005F2E49">
      <w:pPr>
        <w:spacing w:after="120" w:line="240" w:lineRule="auto"/>
        <w:jc w:val="both"/>
        <w:rPr>
          <w:b/>
          <w:bCs/>
        </w:rPr>
      </w:pPr>
    </w:p>
    <w:p w:rsidR="005102D3" w:rsidRDefault="005102D3" w:rsidP="005F2E49">
      <w:pPr>
        <w:spacing w:after="120" w:line="240" w:lineRule="auto"/>
        <w:jc w:val="both"/>
        <w:rPr>
          <w:b/>
          <w:bCs/>
          <w:sz w:val="28"/>
          <w:szCs w:val="28"/>
          <w:u w:val="single"/>
        </w:rPr>
      </w:pPr>
      <w:r w:rsidRPr="005102D3">
        <w:rPr>
          <w:b/>
          <w:bCs/>
          <w:sz w:val="28"/>
          <w:szCs w:val="28"/>
          <w:u w:val="single"/>
        </w:rPr>
        <w:t xml:space="preserve">Χειρουργική αντιμετώπιση </w:t>
      </w:r>
      <w:r>
        <w:rPr>
          <w:b/>
          <w:bCs/>
          <w:sz w:val="28"/>
          <w:szCs w:val="28"/>
          <w:u w:val="single"/>
        </w:rPr>
        <w:t>–</w:t>
      </w:r>
    </w:p>
    <w:p w:rsidR="005102D3" w:rsidRPr="005102D3" w:rsidRDefault="005102D3" w:rsidP="005F2E4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sz w:val="28"/>
          <w:szCs w:val="28"/>
        </w:rPr>
      </w:pPr>
      <w:r w:rsidRPr="005102D3">
        <w:rPr>
          <w:b/>
          <w:bCs/>
          <w:sz w:val="28"/>
          <w:szCs w:val="28"/>
          <w:u w:val="single"/>
        </w:rPr>
        <w:t>Ενδείξεις</w:t>
      </w:r>
    </w:p>
    <w:p w:rsidR="005102D3" w:rsidRPr="005102D3" w:rsidRDefault="005102D3" w:rsidP="005F2E49">
      <w:pPr>
        <w:spacing w:after="120" w:line="240" w:lineRule="auto"/>
        <w:jc w:val="both"/>
      </w:pPr>
      <w:r w:rsidRPr="005102D3">
        <w:rPr>
          <w:b/>
          <w:bCs/>
          <w:i/>
          <w:iCs/>
          <w:u w:val="single"/>
        </w:rPr>
        <w:t>&gt;50% περιπτώσεων αποφρακτικού ειλεού λεπτού εντέρου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r w:rsidRPr="005102D3">
        <w:rPr>
          <w:b/>
          <w:bCs/>
        </w:rPr>
        <w:t>Πλήρης ή ατελής υψηλού βαθμού απόφραξη που επιδεινώνεται ή δε λύεται συντηρητικά σε 12-24 ώρες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r w:rsidRPr="005102D3">
        <w:rPr>
          <w:b/>
          <w:bCs/>
        </w:rPr>
        <w:t>Επί υποψίας ισχαιμίας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r w:rsidRPr="005102D3">
        <w:rPr>
          <w:b/>
          <w:bCs/>
        </w:rPr>
        <w:t>Χωρίς προηγούμενα χειρουργεία στην κοιλιά (</w:t>
      </w:r>
      <w:r w:rsidRPr="005102D3">
        <w:rPr>
          <w:b/>
          <w:bCs/>
          <w:lang w:val="en-US"/>
        </w:rPr>
        <w:t>virgin</w:t>
      </w:r>
      <w:r w:rsidRPr="005102D3">
        <w:rPr>
          <w:b/>
          <w:bCs/>
        </w:rPr>
        <w:t xml:space="preserve"> </w:t>
      </w:r>
      <w:r w:rsidRPr="005102D3">
        <w:rPr>
          <w:b/>
          <w:bCs/>
          <w:lang w:val="en-US"/>
        </w:rPr>
        <w:t>abdomen</w:t>
      </w:r>
      <w:r w:rsidRPr="005102D3">
        <w:rPr>
          <w:b/>
          <w:bCs/>
        </w:rPr>
        <w:t>)</w:t>
      </w:r>
    </w:p>
    <w:p w:rsidR="000F2229" w:rsidRPr="005102D3" w:rsidRDefault="00360004" w:rsidP="005F2E49">
      <w:pPr>
        <w:numPr>
          <w:ilvl w:val="1"/>
          <w:numId w:val="12"/>
        </w:numPr>
        <w:spacing w:after="120" w:line="240" w:lineRule="auto"/>
        <w:jc w:val="both"/>
      </w:pPr>
      <w:r w:rsidRPr="005102D3">
        <w:rPr>
          <w:b/>
          <w:bCs/>
        </w:rPr>
        <w:t xml:space="preserve">Συμφύσεις σπάνιες. </w:t>
      </w:r>
      <w:proofErr w:type="spellStart"/>
      <w:r w:rsidRPr="005102D3">
        <w:rPr>
          <w:b/>
          <w:bCs/>
        </w:rPr>
        <w:t>Κήλες</w:t>
      </w:r>
      <w:proofErr w:type="spellEnd"/>
      <w:r w:rsidRPr="005102D3">
        <w:rPr>
          <w:b/>
          <w:bCs/>
        </w:rPr>
        <w:t xml:space="preserve">, νεοπλασία, αδιάγνωστη νόσος </w:t>
      </w:r>
      <w:r w:rsidRPr="005102D3">
        <w:rPr>
          <w:b/>
          <w:bCs/>
          <w:lang w:val="en-US"/>
        </w:rPr>
        <w:t>Crohn</w:t>
      </w:r>
      <w:r w:rsidRPr="005102D3">
        <w:rPr>
          <w:b/>
          <w:bCs/>
        </w:rPr>
        <w:t xml:space="preserve">, </w:t>
      </w:r>
      <w:proofErr w:type="spellStart"/>
      <w:r w:rsidRPr="005102D3">
        <w:rPr>
          <w:b/>
          <w:bCs/>
        </w:rPr>
        <w:t>εγκολεασμός</w:t>
      </w:r>
      <w:proofErr w:type="spellEnd"/>
      <w:r w:rsidRPr="005102D3">
        <w:rPr>
          <w:b/>
          <w:bCs/>
        </w:rPr>
        <w:t xml:space="preserve"> 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r w:rsidRPr="005102D3">
        <w:rPr>
          <w:b/>
          <w:bCs/>
        </w:rPr>
        <w:lastRenderedPageBreak/>
        <w:t xml:space="preserve">Γνωστό ιστορικό </w:t>
      </w:r>
      <w:proofErr w:type="spellStart"/>
      <w:r w:rsidRPr="005102D3">
        <w:rPr>
          <w:b/>
          <w:bCs/>
        </w:rPr>
        <w:t>ενδοκοιλιακής</w:t>
      </w:r>
      <w:proofErr w:type="spellEnd"/>
      <w:r w:rsidRPr="005102D3">
        <w:rPr>
          <w:b/>
          <w:bCs/>
        </w:rPr>
        <w:t xml:space="preserve"> κακοήθειας</w:t>
      </w:r>
    </w:p>
    <w:p w:rsidR="000F2229" w:rsidRPr="005102D3" w:rsidRDefault="00360004" w:rsidP="005F2E49">
      <w:pPr>
        <w:numPr>
          <w:ilvl w:val="1"/>
          <w:numId w:val="12"/>
        </w:numPr>
        <w:spacing w:after="120" w:line="240" w:lineRule="auto"/>
        <w:jc w:val="both"/>
      </w:pPr>
      <w:r w:rsidRPr="005102D3">
        <w:rPr>
          <w:b/>
          <w:bCs/>
        </w:rPr>
        <w:t xml:space="preserve">30% γενικευμένη </w:t>
      </w:r>
      <w:proofErr w:type="spellStart"/>
      <w:r w:rsidRPr="005102D3">
        <w:rPr>
          <w:b/>
          <w:bCs/>
        </w:rPr>
        <w:t>καρκινωμάτωση</w:t>
      </w:r>
      <w:proofErr w:type="spellEnd"/>
      <w:r w:rsidRPr="005102D3">
        <w:rPr>
          <w:b/>
          <w:bCs/>
          <w:lang w:val="en-US"/>
        </w:rPr>
        <w:t xml:space="preserve">. </w:t>
      </w:r>
      <w:r w:rsidRPr="005102D3">
        <w:rPr>
          <w:b/>
          <w:bCs/>
        </w:rPr>
        <w:t>Υπόλοιπο 70% ωφελείται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r w:rsidRPr="005102D3">
        <w:rPr>
          <w:b/>
          <w:bCs/>
        </w:rPr>
        <w:t>Υποτροπιάζοντες ειλεοί λεπτού εντέρου, με μεγάλη συχνότητα εμφάνισης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proofErr w:type="spellStart"/>
      <w:r w:rsidRPr="005102D3">
        <w:rPr>
          <w:b/>
          <w:bCs/>
        </w:rPr>
        <w:t>Ενδοαυλική</w:t>
      </w:r>
      <w:proofErr w:type="spellEnd"/>
      <w:r w:rsidRPr="005102D3">
        <w:rPr>
          <w:b/>
          <w:bCs/>
        </w:rPr>
        <w:t xml:space="preserve"> απόφραξη (κύρια αίτια: πιλήματα, </w:t>
      </w:r>
      <w:proofErr w:type="spellStart"/>
      <w:r w:rsidRPr="005102D3">
        <w:rPr>
          <w:b/>
          <w:bCs/>
        </w:rPr>
        <w:t>χολολίθοι</w:t>
      </w:r>
      <w:proofErr w:type="spellEnd"/>
      <w:r w:rsidRPr="005102D3">
        <w:rPr>
          <w:b/>
          <w:bCs/>
        </w:rPr>
        <w:t xml:space="preserve">) 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r w:rsidRPr="005102D3">
        <w:rPr>
          <w:b/>
          <w:bCs/>
        </w:rPr>
        <w:t>Συστροφή λεπτού εντέρου λόγω σύμφυσης</w:t>
      </w:r>
    </w:p>
    <w:p w:rsidR="000F2229" w:rsidRPr="005102D3" w:rsidRDefault="00360004" w:rsidP="005F2E49">
      <w:pPr>
        <w:numPr>
          <w:ilvl w:val="1"/>
          <w:numId w:val="12"/>
        </w:numPr>
        <w:spacing w:after="120" w:line="240" w:lineRule="auto"/>
        <w:jc w:val="both"/>
      </w:pPr>
      <w:r w:rsidRPr="005102D3">
        <w:rPr>
          <w:b/>
          <w:bCs/>
        </w:rPr>
        <w:t xml:space="preserve">απλή αποσυμφόρηση ή </w:t>
      </w:r>
      <w:proofErr w:type="spellStart"/>
      <w:r w:rsidRPr="005102D3">
        <w:rPr>
          <w:b/>
          <w:bCs/>
        </w:rPr>
        <w:t>εκτομή</w:t>
      </w:r>
      <w:proofErr w:type="spellEnd"/>
      <w:r w:rsidRPr="005102D3">
        <w:rPr>
          <w:b/>
          <w:bCs/>
        </w:rPr>
        <w:t xml:space="preserve"> επί ισχαιμικών αλλοιώσεων</w:t>
      </w:r>
    </w:p>
    <w:p w:rsidR="000F2229" w:rsidRPr="005102D3" w:rsidRDefault="00360004" w:rsidP="005F2E49">
      <w:pPr>
        <w:numPr>
          <w:ilvl w:val="0"/>
          <w:numId w:val="12"/>
        </w:numPr>
        <w:spacing w:after="120" w:line="240" w:lineRule="auto"/>
        <w:jc w:val="both"/>
      </w:pPr>
      <w:r w:rsidRPr="005102D3">
        <w:rPr>
          <w:b/>
          <w:bCs/>
        </w:rPr>
        <w:t xml:space="preserve">Η </w:t>
      </w:r>
      <w:proofErr w:type="spellStart"/>
      <w:r w:rsidRPr="005102D3">
        <w:rPr>
          <w:b/>
          <w:bCs/>
        </w:rPr>
        <w:t>λαπαροσκοπική</w:t>
      </w:r>
      <w:proofErr w:type="spellEnd"/>
      <w:r w:rsidRPr="005102D3">
        <w:rPr>
          <w:b/>
          <w:bCs/>
        </w:rPr>
        <w:t xml:space="preserve"> προσέγγιση αυξάνεται σε συχνότητα</w:t>
      </w:r>
    </w:p>
    <w:p w:rsidR="005E3619" w:rsidRDefault="005E3619" w:rsidP="005F2E49">
      <w:pPr>
        <w:spacing w:after="120" w:line="240" w:lineRule="auto"/>
        <w:ind w:left="360"/>
        <w:jc w:val="both"/>
        <w:rPr>
          <w:b/>
          <w:bCs/>
          <w:sz w:val="32"/>
          <w:szCs w:val="32"/>
        </w:rPr>
      </w:pPr>
      <w:r w:rsidRPr="005E3619">
        <w:rPr>
          <w:b/>
          <w:bCs/>
          <w:sz w:val="32"/>
          <w:szCs w:val="32"/>
        </w:rPr>
        <w:t>Παραλυτικός ειλεός λεπτού εντέρου</w:t>
      </w:r>
    </w:p>
    <w:p w:rsidR="005E3619" w:rsidRPr="005E3619" w:rsidRDefault="005E3619" w:rsidP="005F2E49">
      <w:pPr>
        <w:spacing w:after="120" w:line="240" w:lineRule="auto"/>
        <w:ind w:left="360"/>
        <w:jc w:val="both"/>
        <w:rPr>
          <w:sz w:val="32"/>
          <w:szCs w:val="32"/>
        </w:rPr>
      </w:pPr>
      <w:r w:rsidRPr="005E3619">
        <w:rPr>
          <w:b/>
          <w:bCs/>
          <w:sz w:val="32"/>
          <w:szCs w:val="32"/>
          <w:u w:val="single"/>
        </w:rPr>
        <w:t>Αίτια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r w:rsidRPr="005E3619">
        <w:rPr>
          <w:b/>
          <w:bCs/>
        </w:rPr>
        <w:t>Μετεγχειρητικός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proofErr w:type="spellStart"/>
      <w:r w:rsidRPr="005E3619">
        <w:rPr>
          <w:b/>
          <w:bCs/>
        </w:rPr>
        <w:t>Οπισθοπεριτοναϊκή</w:t>
      </w:r>
      <w:proofErr w:type="spellEnd"/>
      <w:r w:rsidRPr="005E3619">
        <w:rPr>
          <w:b/>
          <w:bCs/>
        </w:rPr>
        <w:t xml:space="preserve"> παθολογία (αιμάτωμα, λοίμωξη)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r w:rsidRPr="005E3619">
        <w:rPr>
          <w:b/>
          <w:bCs/>
        </w:rPr>
        <w:t>Μεταβολικές διαταραχές (</w:t>
      </w:r>
      <w:proofErr w:type="spellStart"/>
      <w:r w:rsidRPr="005E3619">
        <w:rPr>
          <w:b/>
          <w:bCs/>
        </w:rPr>
        <w:t>υπονατριαιμία</w:t>
      </w:r>
      <w:proofErr w:type="spellEnd"/>
      <w:r w:rsidRPr="005E3619">
        <w:rPr>
          <w:b/>
          <w:bCs/>
        </w:rPr>
        <w:t xml:space="preserve">, </w:t>
      </w:r>
      <w:proofErr w:type="spellStart"/>
      <w:r w:rsidRPr="005E3619">
        <w:rPr>
          <w:b/>
          <w:bCs/>
        </w:rPr>
        <w:t>υπομαγνησιαιμία</w:t>
      </w:r>
      <w:proofErr w:type="spellEnd"/>
      <w:r w:rsidRPr="005E3619">
        <w:rPr>
          <w:b/>
          <w:bCs/>
        </w:rPr>
        <w:t xml:space="preserve">, </w:t>
      </w:r>
      <w:proofErr w:type="spellStart"/>
      <w:r w:rsidRPr="005E3619">
        <w:rPr>
          <w:b/>
          <w:bCs/>
        </w:rPr>
        <w:t>υποκαλιαιμία</w:t>
      </w:r>
      <w:proofErr w:type="spellEnd"/>
      <w:r w:rsidRPr="005E3619">
        <w:rPr>
          <w:b/>
          <w:bCs/>
        </w:rPr>
        <w:t>, ουραιμία, διαβητικό κώμα)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r w:rsidRPr="005E3619">
        <w:rPr>
          <w:b/>
          <w:bCs/>
        </w:rPr>
        <w:t xml:space="preserve">Ενδοκρινικές διαταραχές (διαβήτης, υποθυρεοειδισμός, </w:t>
      </w:r>
      <w:proofErr w:type="spellStart"/>
      <w:r w:rsidRPr="005E3619">
        <w:rPr>
          <w:b/>
          <w:bCs/>
        </w:rPr>
        <w:t>επινεφριδιακή</w:t>
      </w:r>
      <w:proofErr w:type="spellEnd"/>
      <w:r w:rsidRPr="005E3619">
        <w:rPr>
          <w:b/>
          <w:bCs/>
        </w:rPr>
        <w:t xml:space="preserve"> ανεπάρκεια)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r w:rsidRPr="005E3619">
        <w:rPr>
          <w:b/>
          <w:bCs/>
        </w:rPr>
        <w:t xml:space="preserve">Φάρμακα (αναισθητικά, ψυχοτρόπα, </w:t>
      </w:r>
      <w:proofErr w:type="spellStart"/>
      <w:r w:rsidRPr="005E3619">
        <w:rPr>
          <w:b/>
          <w:bCs/>
        </w:rPr>
        <w:t>αντιχολινεργικά</w:t>
      </w:r>
      <w:proofErr w:type="spellEnd"/>
      <w:r w:rsidRPr="005E3619">
        <w:rPr>
          <w:b/>
          <w:bCs/>
        </w:rPr>
        <w:t>)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r w:rsidRPr="005E3619">
        <w:rPr>
          <w:b/>
          <w:bCs/>
        </w:rPr>
        <w:t>Βλάβες ΚΝΣ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r w:rsidRPr="005E3619">
        <w:rPr>
          <w:b/>
          <w:bCs/>
        </w:rPr>
        <w:t>Λοίμωξη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proofErr w:type="spellStart"/>
      <w:r w:rsidRPr="005E3619">
        <w:rPr>
          <w:b/>
          <w:bCs/>
        </w:rPr>
        <w:t>Καρδιοκυκλοφορική</w:t>
      </w:r>
      <w:proofErr w:type="spellEnd"/>
      <w:r w:rsidRPr="005E3619">
        <w:rPr>
          <w:b/>
          <w:bCs/>
        </w:rPr>
        <w:t xml:space="preserve"> δυσλειτουργία (δεξιά ανεπάρκεια, χαμηλό ΚΕ)</w:t>
      </w:r>
    </w:p>
    <w:p w:rsidR="000F2229" w:rsidRPr="005E3619" w:rsidRDefault="00360004" w:rsidP="005F2E49">
      <w:pPr>
        <w:numPr>
          <w:ilvl w:val="0"/>
          <w:numId w:val="13"/>
        </w:numPr>
        <w:spacing w:after="120" w:line="240" w:lineRule="auto"/>
        <w:jc w:val="both"/>
      </w:pPr>
      <w:r w:rsidRPr="005E3619">
        <w:rPr>
          <w:b/>
          <w:bCs/>
        </w:rPr>
        <w:t>Αγγειακά αίτια (</w:t>
      </w:r>
      <w:proofErr w:type="spellStart"/>
      <w:r w:rsidRPr="005E3619">
        <w:rPr>
          <w:b/>
          <w:bCs/>
        </w:rPr>
        <w:t>υποάρδευση</w:t>
      </w:r>
      <w:proofErr w:type="spellEnd"/>
      <w:r w:rsidRPr="005E3619">
        <w:rPr>
          <w:b/>
          <w:bCs/>
        </w:rPr>
        <w:t>, θρόμβωση πυλαίας, πυλαία υπέρταση)</w:t>
      </w:r>
    </w:p>
    <w:p w:rsidR="005E3619" w:rsidRPr="005E3619" w:rsidRDefault="005E3619" w:rsidP="005F2E49">
      <w:pPr>
        <w:spacing w:after="120" w:line="240" w:lineRule="auto"/>
        <w:ind w:left="360"/>
        <w:jc w:val="both"/>
        <w:rPr>
          <w:sz w:val="28"/>
          <w:szCs w:val="28"/>
        </w:rPr>
      </w:pPr>
      <w:r w:rsidRPr="005E3619">
        <w:rPr>
          <w:b/>
          <w:bCs/>
          <w:sz w:val="28"/>
          <w:szCs w:val="28"/>
          <w:u w:val="single"/>
        </w:rPr>
        <w:t>Θεραπεία</w:t>
      </w:r>
    </w:p>
    <w:p w:rsidR="000F2229" w:rsidRPr="005E3619" w:rsidRDefault="00360004" w:rsidP="005F2E49">
      <w:pPr>
        <w:numPr>
          <w:ilvl w:val="0"/>
          <w:numId w:val="14"/>
        </w:numPr>
        <w:spacing w:after="120" w:line="240" w:lineRule="auto"/>
        <w:jc w:val="both"/>
      </w:pPr>
      <w:proofErr w:type="spellStart"/>
      <w:r w:rsidRPr="005E3619">
        <w:rPr>
          <w:b/>
          <w:bCs/>
        </w:rPr>
        <w:t>Ρινογαστρική</w:t>
      </w:r>
      <w:proofErr w:type="spellEnd"/>
      <w:r w:rsidRPr="005E3619">
        <w:rPr>
          <w:b/>
          <w:bCs/>
        </w:rPr>
        <w:t xml:space="preserve"> αποσυμφόρηση, ΟΠΔ επί εμμονής &gt; 5 ημέρες και </w:t>
      </w:r>
      <w:proofErr w:type="spellStart"/>
      <w:r w:rsidRPr="005E3619">
        <w:rPr>
          <w:b/>
          <w:bCs/>
        </w:rPr>
        <w:t>προκινητικά</w:t>
      </w:r>
      <w:proofErr w:type="spellEnd"/>
      <w:r w:rsidRPr="005E3619">
        <w:rPr>
          <w:b/>
          <w:bCs/>
        </w:rPr>
        <w:t xml:space="preserve"> </w:t>
      </w:r>
    </w:p>
    <w:p w:rsidR="005E3619" w:rsidRPr="005E3619" w:rsidRDefault="00360004" w:rsidP="005F2E49">
      <w:pPr>
        <w:numPr>
          <w:ilvl w:val="0"/>
          <w:numId w:val="14"/>
        </w:numPr>
        <w:spacing w:after="120" w:line="240" w:lineRule="auto"/>
        <w:jc w:val="both"/>
      </w:pPr>
      <w:proofErr w:type="spellStart"/>
      <w:r w:rsidRPr="005E3619">
        <w:rPr>
          <w:b/>
          <w:bCs/>
        </w:rPr>
        <w:t>Νεοστιγμίνη</w:t>
      </w:r>
      <w:proofErr w:type="spellEnd"/>
      <w:r w:rsidRPr="005E3619">
        <w:rPr>
          <w:b/>
          <w:bCs/>
        </w:rPr>
        <w:t xml:space="preserve"> (</w:t>
      </w:r>
      <w:proofErr w:type="spellStart"/>
      <w:r w:rsidRPr="005E3619">
        <w:rPr>
          <w:b/>
          <w:bCs/>
        </w:rPr>
        <w:t>παρασυμπαθητικομιμητικό</w:t>
      </w:r>
      <w:proofErr w:type="spellEnd"/>
      <w:r w:rsidRPr="005E3619">
        <w:rPr>
          <w:b/>
          <w:bCs/>
        </w:rPr>
        <w:t xml:space="preserve">): </w:t>
      </w:r>
    </w:p>
    <w:p w:rsidR="000F2229" w:rsidRPr="005E3619" w:rsidRDefault="00360004" w:rsidP="005F2E49">
      <w:pPr>
        <w:spacing w:after="120" w:line="240" w:lineRule="auto"/>
        <w:ind w:left="720"/>
        <w:jc w:val="both"/>
      </w:pPr>
      <w:r w:rsidRPr="005E3619">
        <w:rPr>
          <w:b/>
          <w:bCs/>
        </w:rPr>
        <w:t>βελτιώνει εντερική κινητικότητα</w:t>
      </w:r>
      <w:r w:rsidR="00815F66">
        <w:rPr>
          <w:b/>
          <w:bCs/>
        </w:rPr>
        <w:t>,</w:t>
      </w:r>
      <w:r w:rsidRPr="005E3619">
        <w:rPr>
          <w:b/>
          <w:bCs/>
        </w:rPr>
        <w:t xml:space="preserve"> αλλά επιπλοκές (βραδυκαρδία) - δυνητικά επικίνδυνη σε άτομα με ιστορικό εμφράγματος, άσθμα ή λήψη </w:t>
      </w:r>
      <w:r w:rsidRPr="005E3619">
        <w:rPr>
          <w:b/>
          <w:bCs/>
          <w:lang w:val="en-US"/>
        </w:rPr>
        <w:t>b</w:t>
      </w:r>
      <w:r w:rsidRPr="005E3619">
        <w:rPr>
          <w:b/>
          <w:bCs/>
        </w:rPr>
        <w:t>-</w:t>
      </w:r>
      <w:r w:rsidRPr="005E3619">
        <w:rPr>
          <w:b/>
          <w:bCs/>
          <w:lang w:val="en-US"/>
        </w:rPr>
        <w:t>blockers</w:t>
      </w:r>
      <w:r w:rsidRPr="005E3619">
        <w:rPr>
          <w:b/>
          <w:bCs/>
        </w:rPr>
        <w:t xml:space="preserve"> </w:t>
      </w:r>
    </w:p>
    <w:p w:rsidR="005E3619" w:rsidRPr="005E3619" w:rsidRDefault="005E3619" w:rsidP="005F2E49">
      <w:pPr>
        <w:spacing w:after="120" w:line="240" w:lineRule="auto"/>
        <w:ind w:left="360"/>
        <w:jc w:val="both"/>
        <w:rPr>
          <w:sz w:val="32"/>
          <w:szCs w:val="32"/>
        </w:rPr>
      </w:pPr>
    </w:p>
    <w:p w:rsidR="00925F01" w:rsidRDefault="00925F01" w:rsidP="005F2E49">
      <w:pPr>
        <w:spacing w:after="120" w:line="240" w:lineRule="auto"/>
        <w:jc w:val="both"/>
        <w:rPr>
          <w:b/>
          <w:bCs/>
          <w:sz w:val="40"/>
          <w:szCs w:val="40"/>
        </w:rPr>
      </w:pPr>
      <w:r w:rsidRPr="00925F01">
        <w:rPr>
          <w:b/>
          <w:bCs/>
          <w:sz w:val="40"/>
          <w:szCs w:val="40"/>
        </w:rPr>
        <w:t xml:space="preserve">Ειλεός </w:t>
      </w:r>
      <w:proofErr w:type="spellStart"/>
      <w:r w:rsidRPr="00925F01">
        <w:rPr>
          <w:b/>
          <w:bCs/>
          <w:sz w:val="40"/>
          <w:szCs w:val="40"/>
        </w:rPr>
        <w:t>παχέος</w:t>
      </w:r>
      <w:proofErr w:type="spellEnd"/>
      <w:r w:rsidRPr="00925F01">
        <w:rPr>
          <w:b/>
          <w:bCs/>
          <w:sz w:val="40"/>
          <w:szCs w:val="40"/>
        </w:rPr>
        <w:t xml:space="preserve"> εντέρου</w:t>
      </w:r>
    </w:p>
    <w:p w:rsidR="00925F01" w:rsidRPr="00925F01" w:rsidRDefault="00925F01" w:rsidP="005F2E49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925F01">
        <w:rPr>
          <w:b/>
          <w:bCs/>
          <w:sz w:val="28"/>
          <w:szCs w:val="28"/>
          <w:u w:val="single"/>
        </w:rPr>
        <w:t>Αίτια</w:t>
      </w:r>
    </w:p>
    <w:p w:rsidR="000F2229" w:rsidRPr="00925F01" w:rsidRDefault="00360004" w:rsidP="005F2E49">
      <w:pPr>
        <w:numPr>
          <w:ilvl w:val="0"/>
          <w:numId w:val="15"/>
        </w:numPr>
        <w:spacing w:after="120" w:line="240" w:lineRule="auto"/>
        <w:jc w:val="both"/>
        <w:rPr>
          <w:b/>
          <w:bCs/>
          <w:sz w:val="28"/>
          <w:szCs w:val="28"/>
        </w:rPr>
      </w:pPr>
      <w:r w:rsidRPr="00925F01">
        <w:rPr>
          <w:b/>
          <w:bCs/>
          <w:sz w:val="28"/>
          <w:szCs w:val="28"/>
          <w:u w:val="single"/>
        </w:rPr>
        <w:t>Μηχανικά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r w:rsidRPr="00925F01">
        <w:rPr>
          <w:b/>
          <w:bCs/>
        </w:rPr>
        <w:t xml:space="preserve">Καρκίνωμα </w:t>
      </w:r>
      <w:proofErr w:type="spellStart"/>
      <w:r w:rsidRPr="00925F01">
        <w:rPr>
          <w:b/>
          <w:bCs/>
        </w:rPr>
        <w:t>κόλου</w:t>
      </w:r>
      <w:proofErr w:type="spellEnd"/>
      <w:r w:rsidRPr="00925F01">
        <w:rPr>
          <w:b/>
          <w:bCs/>
        </w:rPr>
        <w:t>-ορθού (90%)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r w:rsidRPr="00925F01">
        <w:rPr>
          <w:b/>
          <w:bCs/>
        </w:rPr>
        <w:t xml:space="preserve">Συστροφή </w:t>
      </w:r>
      <w:proofErr w:type="spellStart"/>
      <w:r w:rsidRPr="00925F01">
        <w:rPr>
          <w:b/>
          <w:bCs/>
        </w:rPr>
        <w:t>παχέος</w:t>
      </w:r>
      <w:proofErr w:type="spellEnd"/>
      <w:r w:rsidRPr="00925F01">
        <w:rPr>
          <w:b/>
          <w:bCs/>
        </w:rPr>
        <w:t xml:space="preserve"> εντέρου (σιγμοειδούς – τυφλού) (5%)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proofErr w:type="spellStart"/>
      <w:r w:rsidRPr="00925F01">
        <w:rPr>
          <w:b/>
          <w:bCs/>
        </w:rPr>
        <w:t>Εκκολπωματίτιδα</w:t>
      </w:r>
      <w:proofErr w:type="spellEnd"/>
      <w:r w:rsidRPr="00925F01">
        <w:rPr>
          <w:b/>
          <w:bCs/>
        </w:rPr>
        <w:t xml:space="preserve"> (3%)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proofErr w:type="spellStart"/>
      <w:r w:rsidRPr="00925F01">
        <w:rPr>
          <w:b/>
          <w:bCs/>
        </w:rPr>
        <w:t>Εγκολεασμός</w:t>
      </w:r>
      <w:proofErr w:type="spellEnd"/>
      <w:r w:rsidRPr="00925F01">
        <w:rPr>
          <w:b/>
          <w:bCs/>
        </w:rPr>
        <w:t xml:space="preserve"> (1%)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r w:rsidRPr="00925F01">
        <w:rPr>
          <w:b/>
          <w:bCs/>
        </w:rPr>
        <w:t>Στένωση μετά από αναστόμωση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r w:rsidRPr="00925F01">
        <w:rPr>
          <w:b/>
          <w:bCs/>
        </w:rPr>
        <w:t>Φλεγμονώδης νόσος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proofErr w:type="spellStart"/>
      <w:r w:rsidRPr="00925F01">
        <w:rPr>
          <w:b/>
          <w:bCs/>
        </w:rPr>
        <w:lastRenderedPageBreak/>
        <w:t>Κοπρόσταση</w:t>
      </w:r>
      <w:proofErr w:type="spellEnd"/>
      <w:r w:rsidRPr="00925F01">
        <w:rPr>
          <w:b/>
          <w:bCs/>
        </w:rPr>
        <w:t xml:space="preserve"> </w:t>
      </w:r>
    </w:p>
    <w:p w:rsidR="000F2229" w:rsidRPr="00485D7C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r w:rsidRPr="00925F01">
        <w:rPr>
          <w:b/>
          <w:bCs/>
        </w:rPr>
        <w:t>Συγγενή αίτια (</w:t>
      </w:r>
      <w:proofErr w:type="spellStart"/>
      <w:r w:rsidRPr="00925F01">
        <w:rPr>
          <w:b/>
          <w:bCs/>
          <w:lang w:val="en-US"/>
        </w:rPr>
        <w:t>Hirschsprung</w:t>
      </w:r>
      <w:proofErr w:type="spellEnd"/>
      <w:r w:rsidRPr="00925F01">
        <w:rPr>
          <w:b/>
          <w:bCs/>
        </w:rPr>
        <w:t xml:space="preserve"> κ.α.)</w:t>
      </w:r>
    </w:p>
    <w:p w:rsidR="00485D7C" w:rsidRPr="00925F01" w:rsidRDefault="00485D7C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</w:p>
    <w:p w:rsidR="000F2229" w:rsidRPr="00925F01" w:rsidRDefault="00360004" w:rsidP="005F2E49">
      <w:pPr>
        <w:numPr>
          <w:ilvl w:val="0"/>
          <w:numId w:val="15"/>
        </w:numPr>
        <w:spacing w:after="120" w:line="240" w:lineRule="auto"/>
        <w:jc w:val="both"/>
        <w:rPr>
          <w:b/>
          <w:bCs/>
          <w:sz w:val="28"/>
          <w:szCs w:val="28"/>
        </w:rPr>
      </w:pPr>
      <w:proofErr w:type="spellStart"/>
      <w:r w:rsidRPr="00925F01">
        <w:rPr>
          <w:b/>
          <w:bCs/>
          <w:sz w:val="28"/>
          <w:szCs w:val="28"/>
          <w:u w:val="single"/>
        </w:rPr>
        <w:t>Αδυναμικά</w:t>
      </w:r>
      <w:proofErr w:type="spellEnd"/>
      <w:r w:rsidRPr="00925F01">
        <w:rPr>
          <w:b/>
          <w:bCs/>
          <w:sz w:val="28"/>
          <w:szCs w:val="28"/>
          <w:u w:val="single"/>
        </w:rPr>
        <w:t xml:space="preserve"> αίτια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proofErr w:type="spellStart"/>
      <w:r w:rsidRPr="00925F01">
        <w:rPr>
          <w:b/>
          <w:bCs/>
        </w:rPr>
        <w:t>Ψευδοαπόφραξη</w:t>
      </w:r>
      <w:proofErr w:type="spellEnd"/>
      <w:r w:rsidRPr="00925F01">
        <w:rPr>
          <w:b/>
          <w:bCs/>
        </w:rPr>
        <w:t xml:space="preserve"> </w:t>
      </w:r>
      <w:proofErr w:type="spellStart"/>
      <w:r w:rsidRPr="00925F01">
        <w:rPr>
          <w:b/>
          <w:bCs/>
        </w:rPr>
        <w:t>παχέος</w:t>
      </w:r>
      <w:proofErr w:type="spellEnd"/>
      <w:r w:rsidRPr="00925F01">
        <w:rPr>
          <w:b/>
          <w:bCs/>
        </w:rPr>
        <w:t xml:space="preserve"> εντέρου (σύνδρομο </w:t>
      </w:r>
      <w:r w:rsidRPr="00925F01">
        <w:rPr>
          <w:b/>
          <w:bCs/>
          <w:lang w:val="en-US"/>
        </w:rPr>
        <w:t>Ogilvie</w:t>
      </w:r>
      <w:r w:rsidRPr="00925F01">
        <w:rPr>
          <w:b/>
          <w:bCs/>
        </w:rPr>
        <w:t>)</w:t>
      </w:r>
    </w:p>
    <w:p w:rsidR="000F2229" w:rsidRPr="00925F01" w:rsidRDefault="00360004" w:rsidP="005F2E49">
      <w:pPr>
        <w:numPr>
          <w:ilvl w:val="1"/>
          <w:numId w:val="15"/>
        </w:numPr>
        <w:spacing w:after="120" w:line="240" w:lineRule="auto"/>
        <w:jc w:val="both"/>
        <w:rPr>
          <w:b/>
          <w:bCs/>
        </w:rPr>
      </w:pPr>
      <w:r w:rsidRPr="00925F01">
        <w:rPr>
          <w:b/>
          <w:bCs/>
        </w:rPr>
        <w:t xml:space="preserve">Δυσκινησία </w:t>
      </w:r>
      <w:proofErr w:type="spellStart"/>
      <w:r w:rsidRPr="00925F01">
        <w:rPr>
          <w:b/>
          <w:bCs/>
        </w:rPr>
        <w:t>παχέος</w:t>
      </w:r>
      <w:proofErr w:type="spellEnd"/>
      <w:r w:rsidRPr="00925F01">
        <w:rPr>
          <w:b/>
          <w:bCs/>
        </w:rPr>
        <w:t xml:space="preserve"> εντέρου</w:t>
      </w:r>
    </w:p>
    <w:p w:rsidR="00650518" w:rsidRDefault="00650518" w:rsidP="005F2E49">
      <w:pPr>
        <w:spacing w:after="120" w:line="240" w:lineRule="auto"/>
        <w:jc w:val="both"/>
        <w:rPr>
          <w:b/>
          <w:bCs/>
          <w:sz w:val="40"/>
          <w:szCs w:val="40"/>
        </w:rPr>
      </w:pPr>
    </w:p>
    <w:p w:rsidR="00650518" w:rsidRPr="00650518" w:rsidRDefault="00650518" w:rsidP="005F2E49">
      <w:pPr>
        <w:spacing w:after="120" w:line="240" w:lineRule="auto"/>
        <w:jc w:val="both"/>
        <w:rPr>
          <w:sz w:val="28"/>
          <w:szCs w:val="28"/>
        </w:rPr>
      </w:pPr>
      <w:proofErr w:type="spellStart"/>
      <w:r w:rsidRPr="00650518">
        <w:rPr>
          <w:b/>
          <w:bCs/>
          <w:sz w:val="28"/>
          <w:szCs w:val="28"/>
          <w:u w:val="single"/>
        </w:rPr>
        <w:t>Παθοφυσιολογία</w:t>
      </w:r>
      <w:proofErr w:type="spellEnd"/>
      <w:r w:rsidRPr="00650518">
        <w:rPr>
          <w:b/>
          <w:bCs/>
          <w:sz w:val="28"/>
          <w:szCs w:val="28"/>
          <w:u w:val="single"/>
        </w:rPr>
        <w:t xml:space="preserve"> </w:t>
      </w:r>
    </w:p>
    <w:p w:rsidR="000F2229" w:rsidRPr="00650518" w:rsidRDefault="00360004" w:rsidP="005F2E49">
      <w:pPr>
        <w:numPr>
          <w:ilvl w:val="0"/>
          <w:numId w:val="16"/>
        </w:numPr>
        <w:spacing w:after="120" w:line="240" w:lineRule="auto"/>
        <w:jc w:val="both"/>
      </w:pPr>
      <w:r w:rsidRPr="00650518">
        <w:rPr>
          <w:b/>
          <w:bCs/>
        </w:rPr>
        <w:t xml:space="preserve">Αύξηση </w:t>
      </w:r>
      <w:proofErr w:type="spellStart"/>
      <w:r w:rsidRPr="00650518">
        <w:rPr>
          <w:b/>
          <w:bCs/>
        </w:rPr>
        <w:t>ενδοαυλικής</w:t>
      </w:r>
      <w:proofErr w:type="spellEnd"/>
      <w:r w:rsidRPr="00650518">
        <w:rPr>
          <w:b/>
          <w:bCs/>
        </w:rPr>
        <w:t xml:space="preserve"> πίεσης</w:t>
      </w:r>
    </w:p>
    <w:p w:rsidR="000F2229" w:rsidRPr="00650518" w:rsidRDefault="00360004" w:rsidP="005F2E49">
      <w:pPr>
        <w:numPr>
          <w:ilvl w:val="1"/>
          <w:numId w:val="16"/>
        </w:numPr>
        <w:spacing w:after="120" w:line="240" w:lineRule="auto"/>
        <w:jc w:val="both"/>
      </w:pPr>
      <w:r w:rsidRPr="00650518">
        <w:rPr>
          <w:b/>
          <w:bCs/>
        </w:rPr>
        <w:t xml:space="preserve">Στένωση αυλού → </w:t>
      </w:r>
      <w:proofErr w:type="spellStart"/>
      <w:r w:rsidRPr="00650518">
        <w:rPr>
          <w:b/>
          <w:bCs/>
        </w:rPr>
        <w:t>προστενωτική</w:t>
      </w:r>
      <w:proofErr w:type="spellEnd"/>
      <w:r w:rsidRPr="00650518">
        <w:rPr>
          <w:b/>
          <w:bCs/>
        </w:rPr>
        <w:t xml:space="preserve"> διάταση → αύξηση </w:t>
      </w:r>
      <w:proofErr w:type="spellStart"/>
      <w:r w:rsidRPr="00650518">
        <w:rPr>
          <w:b/>
          <w:bCs/>
        </w:rPr>
        <w:t>ενδοαυλικής</w:t>
      </w:r>
      <w:proofErr w:type="spellEnd"/>
      <w:r w:rsidRPr="00650518">
        <w:rPr>
          <w:b/>
          <w:bCs/>
        </w:rPr>
        <w:t xml:space="preserve"> πίεσης</w:t>
      </w:r>
    </w:p>
    <w:p w:rsidR="000F2229" w:rsidRPr="00650518" w:rsidRDefault="00360004" w:rsidP="005F2E49">
      <w:pPr>
        <w:numPr>
          <w:ilvl w:val="1"/>
          <w:numId w:val="16"/>
        </w:numPr>
        <w:spacing w:after="120" w:line="240" w:lineRule="auto"/>
        <w:jc w:val="both"/>
      </w:pPr>
      <w:r w:rsidRPr="00650518">
        <w:rPr>
          <w:b/>
          <w:bCs/>
        </w:rPr>
        <w:t xml:space="preserve">Συσσώρευση υγρών + αέρα (επιδείνωση από </w:t>
      </w:r>
      <w:proofErr w:type="spellStart"/>
      <w:r w:rsidRPr="00650518">
        <w:rPr>
          <w:b/>
          <w:bCs/>
        </w:rPr>
        <w:t>υπερανάπτυξη</w:t>
      </w:r>
      <w:proofErr w:type="spellEnd"/>
      <w:r w:rsidRPr="00650518">
        <w:rPr>
          <w:b/>
          <w:bCs/>
        </w:rPr>
        <w:t xml:space="preserve"> μικροβίων λόγω στάσης, που επίσης παράγουν περισσότερο αέρα)</w:t>
      </w:r>
    </w:p>
    <w:p w:rsidR="000F2229" w:rsidRPr="00650518" w:rsidRDefault="00360004" w:rsidP="005F2E49">
      <w:pPr>
        <w:numPr>
          <w:ilvl w:val="0"/>
          <w:numId w:val="16"/>
        </w:numPr>
        <w:spacing w:after="120" w:line="240" w:lineRule="auto"/>
        <w:jc w:val="both"/>
      </w:pPr>
      <w:r w:rsidRPr="00650518">
        <w:rPr>
          <w:b/>
          <w:bCs/>
        </w:rPr>
        <w:t>Αγγειακή διαταραχή</w:t>
      </w:r>
    </w:p>
    <w:p w:rsidR="000F2229" w:rsidRPr="00650518" w:rsidRDefault="00360004" w:rsidP="005F2E49">
      <w:pPr>
        <w:numPr>
          <w:ilvl w:val="1"/>
          <w:numId w:val="16"/>
        </w:numPr>
        <w:spacing w:after="120" w:line="240" w:lineRule="auto"/>
        <w:jc w:val="both"/>
      </w:pPr>
      <w:r w:rsidRPr="00650518">
        <w:rPr>
          <w:b/>
          <w:bCs/>
          <w:u w:val="single"/>
        </w:rPr>
        <w:t xml:space="preserve">Φλεβική στάση </w:t>
      </w:r>
      <w:r w:rsidRPr="00650518">
        <w:rPr>
          <w:b/>
          <w:bCs/>
        </w:rPr>
        <w:t xml:space="preserve">με εξίδρωση υγρών και ηλεκτρολυτών στον αυλό, η οποία σε συνδυασμό με τους εμέτους εάν </w:t>
      </w:r>
      <w:proofErr w:type="spellStart"/>
      <w:r w:rsidRPr="00650518">
        <w:rPr>
          <w:b/>
          <w:bCs/>
        </w:rPr>
        <w:t>ανεπαρκεί</w:t>
      </w:r>
      <w:proofErr w:type="spellEnd"/>
      <w:r w:rsidRPr="00650518">
        <w:rPr>
          <w:b/>
          <w:bCs/>
        </w:rPr>
        <w:t xml:space="preserve"> η  </w:t>
      </w:r>
      <w:proofErr w:type="spellStart"/>
      <w:r w:rsidRPr="00650518">
        <w:rPr>
          <w:b/>
          <w:bCs/>
        </w:rPr>
        <w:t>ειλεοτυφλική</w:t>
      </w:r>
      <w:proofErr w:type="spellEnd"/>
      <w:r w:rsidRPr="00650518">
        <w:rPr>
          <w:b/>
          <w:bCs/>
        </w:rPr>
        <w:t xml:space="preserve"> βαλβίδα, οδηγεί σε απώλεια υγρών στον τρίτο χώρο και αφυδάτωση</w:t>
      </w:r>
    </w:p>
    <w:p w:rsidR="000F2229" w:rsidRPr="00650518" w:rsidRDefault="00360004" w:rsidP="005F2E49">
      <w:pPr>
        <w:numPr>
          <w:ilvl w:val="1"/>
          <w:numId w:val="16"/>
        </w:numPr>
        <w:spacing w:after="120" w:line="240" w:lineRule="auto"/>
        <w:jc w:val="both"/>
      </w:pPr>
      <w:r w:rsidRPr="00650518">
        <w:rPr>
          <w:b/>
          <w:bCs/>
        </w:rPr>
        <w:t xml:space="preserve">Αν υπάρχει μηχανισμός κλειστής έλικας (επαρκής </w:t>
      </w:r>
      <w:proofErr w:type="spellStart"/>
      <w:r w:rsidRPr="00650518">
        <w:rPr>
          <w:b/>
          <w:bCs/>
        </w:rPr>
        <w:t>ειλεοτυφλική</w:t>
      </w:r>
      <w:proofErr w:type="spellEnd"/>
      <w:r w:rsidRPr="00650518">
        <w:rPr>
          <w:b/>
          <w:bCs/>
        </w:rPr>
        <w:t xml:space="preserve"> βαλβίδα), η μεγαλύτερη διάταση με κίνδυνο ρήξης παρατηρείται στο τυφλό (όταν δ&gt;12 εκ)</w:t>
      </w:r>
    </w:p>
    <w:p w:rsidR="000F2229" w:rsidRPr="00650518" w:rsidRDefault="00360004" w:rsidP="005F2E49">
      <w:pPr>
        <w:numPr>
          <w:ilvl w:val="1"/>
          <w:numId w:val="16"/>
        </w:numPr>
        <w:spacing w:after="120" w:line="240" w:lineRule="auto"/>
        <w:jc w:val="both"/>
      </w:pPr>
      <w:r w:rsidRPr="00650518">
        <w:rPr>
          <w:b/>
          <w:bCs/>
        </w:rPr>
        <w:t>Διαπίδυση μικροβίων στους λεμφαδένες και στη συστηματική κυκλοφορία προκαλεί εμφάνιση σηπτικών επιπλοκών</w:t>
      </w:r>
    </w:p>
    <w:p w:rsidR="000F2229" w:rsidRPr="00650518" w:rsidRDefault="00360004" w:rsidP="005F2E49">
      <w:pPr>
        <w:numPr>
          <w:ilvl w:val="1"/>
          <w:numId w:val="16"/>
        </w:numPr>
        <w:spacing w:after="120" w:line="240" w:lineRule="auto"/>
        <w:jc w:val="both"/>
      </w:pPr>
      <w:r w:rsidRPr="00650518">
        <w:rPr>
          <w:b/>
          <w:bCs/>
          <w:u w:val="single"/>
        </w:rPr>
        <w:t xml:space="preserve">Αρτηριακή απόφραξη </w:t>
      </w:r>
      <w:r w:rsidRPr="00650518">
        <w:rPr>
          <w:b/>
          <w:bCs/>
        </w:rPr>
        <w:t>λόγω πίεσης → ισχαιμία, εξέλκωση → ρήξη</w:t>
      </w:r>
    </w:p>
    <w:p w:rsidR="00CB0EED" w:rsidRPr="00CB0EED" w:rsidRDefault="00CB0EED" w:rsidP="005F2E49">
      <w:pPr>
        <w:spacing w:after="120" w:line="240" w:lineRule="auto"/>
        <w:jc w:val="both"/>
        <w:rPr>
          <w:sz w:val="24"/>
          <w:szCs w:val="24"/>
        </w:rPr>
      </w:pPr>
      <w:r w:rsidRPr="00CB0EED">
        <w:rPr>
          <w:b/>
          <w:bCs/>
          <w:sz w:val="24"/>
          <w:szCs w:val="24"/>
          <w:u w:val="single"/>
        </w:rPr>
        <w:t>Κλινική εικόνα και διάγνωση</w:t>
      </w:r>
    </w:p>
    <w:p w:rsidR="000F2229" w:rsidRPr="00CB0EED" w:rsidRDefault="00360004" w:rsidP="005F2E49">
      <w:pPr>
        <w:numPr>
          <w:ilvl w:val="0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Κλινική εξέταση</w:t>
      </w:r>
    </w:p>
    <w:p w:rsidR="000F2229" w:rsidRPr="00CB0EED" w:rsidRDefault="00360004" w:rsidP="005F2E49">
      <w:pPr>
        <w:numPr>
          <w:ilvl w:val="1"/>
          <w:numId w:val="17"/>
        </w:numPr>
        <w:spacing w:after="120" w:line="240" w:lineRule="auto"/>
        <w:jc w:val="both"/>
      </w:pPr>
      <w:r w:rsidRPr="00CB0EED">
        <w:rPr>
          <w:b/>
          <w:bCs/>
          <w:i/>
          <w:iCs/>
        </w:rPr>
        <w:t>πλήρες ιστορικό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οξεία εμφάνιση συμπτωμάτων – πιθανή συστροφή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χρόνια επιδεινούμενα συμπτώματα – πιθανή νεοπλασία</w:t>
      </w:r>
    </w:p>
    <w:p w:rsidR="000F2229" w:rsidRPr="00CB0EED" w:rsidRDefault="00360004" w:rsidP="005F2E49">
      <w:pPr>
        <w:numPr>
          <w:ilvl w:val="1"/>
          <w:numId w:val="17"/>
        </w:numPr>
        <w:spacing w:after="120" w:line="240" w:lineRule="auto"/>
        <w:jc w:val="both"/>
      </w:pPr>
      <w:r w:rsidRPr="00CB0EED">
        <w:rPr>
          <w:b/>
          <w:bCs/>
          <w:i/>
          <w:iCs/>
        </w:rPr>
        <w:t>φυσική εξέταση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r w:rsidRPr="00CB0EED">
        <w:rPr>
          <w:b/>
          <w:bCs/>
        </w:rPr>
        <w:t xml:space="preserve">μάζες, </w:t>
      </w:r>
      <w:proofErr w:type="spellStart"/>
      <w:r w:rsidRPr="00CB0EED">
        <w:rPr>
          <w:b/>
          <w:bCs/>
        </w:rPr>
        <w:t>κήλες</w:t>
      </w:r>
      <w:proofErr w:type="spellEnd"/>
      <w:r w:rsidRPr="00CB0EED">
        <w:rPr>
          <w:b/>
          <w:bCs/>
        </w:rPr>
        <w:t>, δακτυλική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Πιο συχνά συμπτώματα: πόνος, μετεωρισμός, ναυτία και έμετοι (συχνά κοπρανώδεις)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Πυρετός και ταχυκαρδία: πιθανή διάτρηση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proofErr w:type="spellStart"/>
      <w:r w:rsidRPr="00CB0EED">
        <w:rPr>
          <w:b/>
          <w:bCs/>
        </w:rPr>
        <w:t>Αιμοχεσία</w:t>
      </w:r>
      <w:proofErr w:type="spellEnd"/>
      <w:r w:rsidRPr="00CB0EED">
        <w:rPr>
          <w:b/>
          <w:bCs/>
        </w:rPr>
        <w:t>: νεοπλασία, φλεγμονώδης νόσος ή ισχαιμική κολίτιδα</w:t>
      </w:r>
    </w:p>
    <w:p w:rsidR="007068BA" w:rsidRPr="005F2E49" w:rsidRDefault="007068BA" w:rsidP="005F2E49">
      <w:pPr>
        <w:spacing w:after="120" w:line="240" w:lineRule="auto"/>
        <w:ind w:left="360"/>
        <w:jc w:val="both"/>
        <w:rPr>
          <w:b/>
          <w:bCs/>
          <w:sz w:val="24"/>
          <w:szCs w:val="24"/>
          <w:u w:val="single"/>
        </w:rPr>
      </w:pPr>
    </w:p>
    <w:p w:rsidR="000F2229" w:rsidRPr="00CB0EED" w:rsidRDefault="00360004" w:rsidP="005F2E49">
      <w:pPr>
        <w:spacing w:after="120" w:line="240" w:lineRule="auto"/>
        <w:ind w:left="360"/>
        <w:jc w:val="both"/>
        <w:rPr>
          <w:sz w:val="24"/>
          <w:szCs w:val="24"/>
          <w:u w:val="single"/>
        </w:rPr>
      </w:pPr>
      <w:r w:rsidRPr="00CB0EED">
        <w:rPr>
          <w:b/>
          <w:bCs/>
          <w:sz w:val="24"/>
          <w:szCs w:val="24"/>
          <w:u w:val="single"/>
        </w:rPr>
        <w:t xml:space="preserve">Διαγνωστική προσπέλαση: διάκριση μηχανικής απόφραξης από </w:t>
      </w:r>
      <w:proofErr w:type="spellStart"/>
      <w:r w:rsidRPr="00CB0EED">
        <w:rPr>
          <w:b/>
          <w:bCs/>
          <w:sz w:val="24"/>
          <w:szCs w:val="24"/>
          <w:u w:val="single"/>
        </w:rPr>
        <w:t>ψευδοαπόφραξη</w:t>
      </w:r>
      <w:proofErr w:type="spellEnd"/>
      <w:r w:rsidRPr="00CB0EED">
        <w:rPr>
          <w:b/>
          <w:bCs/>
          <w:sz w:val="24"/>
          <w:szCs w:val="24"/>
          <w:u w:val="single"/>
        </w:rPr>
        <w:t xml:space="preserve"> </w:t>
      </w:r>
    </w:p>
    <w:p w:rsidR="000F2229" w:rsidRPr="00CB0EED" w:rsidRDefault="00360004" w:rsidP="005F2E49">
      <w:pPr>
        <w:numPr>
          <w:ilvl w:val="1"/>
          <w:numId w:val="17"/>
        </w:numPr>
        <w:spacing w:after="120" w:line="240" w:lineRule="auto"/>
        <w:jc w:val="both"/>
      </w:pPr>
      <w:r w:rsidRPr="00CB0EED">
        <w:rPr>
          <w:b/>
          <w:bCs/>
        </w:rPr>
        <w:t xml:space="preserve">Ακτινολογικός έλεγχος (θώρακος, κοιλίας όρθια και </w:t>
      </w:r>
      <w:proofErr w:type="spellStart"/>
      <w:r w:rsidRPr="00CB0EED">
        <w:rPr>
          <w:b/>
          <w:bCs/>
        </w:rPr>
        <w:t>κατακεκλιμένη</w:t>
      </w:r>
      <w:proofErr w:type="spellEnd"/>
      <w:r w:rsidRPr="00CB0EED">
        <w:rPr>
          <w:b/>
          <w:bCs/>
        </w:rPr>
        <w:t>)</w:t>
      </w:r>
    </w:p>
    <w:p w:rsidR="000F2229" w:rsidRPr="00CB0EED" w:rsidRDefault="00360004" w:rsidP="005F2E49">
      <w:pPr>
        <w:numPr>
          <w:ilvl w:val="1"/>
          <w:numId w:val="17"/>
        </w:numPr>
        <w:spacing w:after="120" w:line="240" w:lineRule="auto"/>
        <w:jc w:val="both"/>
      </w:pPr>
      <w:r w:rsidRPr="00CB0EED">
        <w:rPr>
          <w:b/>
          <w:bCs/>
        </w:rPr>
        <w:lastRenderedPageBreak/>
        <w:t>Διάβαση κατωτέρου πεπτικού (χωρίς βάριο) ή ενδοσκόπηση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Στένωση δίκην «φαγωμένου μήλου»: ενδεικτική κακοήθειας</w:t>
      </w:r>
    </w:p>
    <w:p w:rsidR="000F2229" w:rsidRPr="00CB0EED" w:rsidRDefault="00360004" w:rsidP="005F2E49">
      <w:pPr>
        <w:numPr>
          <w:ilvl w:val="2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Εικόνα «ράμφους πουλιού»: συστροφή</w:t>
      </w:r>
    </w:p>
    <w:p w:rsidR="000F2229" w:rsidRPr="00CB0EED" w:rsidRDefault="00360004" w:rsidP="005F2E49">
      <w:pPr>
        <w:numPr>
          <w:ilvl w:val="1"/>
          <w:numId w:val="17"/>
        </w:numPr>
        <w:spacing w:after="120" w:line="240" w:lineRule="auto"/>
        <w:jc w:val="both"/>
      </w:pPr>
      <w:r w:rsidRPr="00CB0EED">
        <w:rPr>
          <w:b/>
          <w:bCs/>
        </w:rPr>
        <w:t>Αξονική τομογραφία: μπορεί να αναδείξει και σημείο μετάπτωσης</w:t>
      </w:r>
    </w:p>
    <w:p w:rsidR="000F2229" w:rsidRPr="00CB0EED" w:rsidRDefault="00360004" w:rsidP="005F2E49">
      <w:pPr>
        <w:spacing w:after="120" w:line="240" w:lineRule="auto"/>
        <w:ind w:left="360"/>
        <w:jc w:val="both"/>
        <w:rPr>
          <w:sz w:val="24"/>
          <w:szCs w:val="24"/>
          <w:u w:val="single"/>
        </w:rPr>
      </w:pPr>
      <w:proofErr w:type="spellStart"/>
      <w:r w:rsidRPr="00CB0EED">
        <w:rPr>
          <w:b/>
          <w:bCs/>
          <w:sz w:val="24"/>
          <w:szCs w:val="24"/>
          <w:u w:val="single"/>
        </w:rPr>
        <w:t>Προεγχειρητική</w:t>
      </w:r>
      <w:proofErr w:type="spellEnd"/>
      <w:r w:rsidRPr="00CB0EED">
        <w:rPr>
          <w:b/>
          <w:bCs/>
          <w:sz w:val="24"/>
          <w:szCs w:val="24"/>
          <w:u w:val="single"/>
        </w:rPr>
        <w:t xml:space="preserve"> προετοιμασία</w:t>
      </w:r>
    </w:p>
    <w:p w:rsidR="000F2229" w:rsidRPr="00CB0EED" w:rsidRDefault="00360004" w:rsidP="005F2E49">
      <w:pPr>
        <w:numPr>
          <w:ilvl w:val="1"/>
          <w:numId w:val="17"/>
        </w:numPr>
        <w:spacing w:after="120" w:line="240" w:lineRule="auto"/>
        <w:jc w:val="both"/>
      </w:pPr>
      <w:r w:rsidRPr="00CB0EED">
        <w:rPr>
          <w:b/>
          <w:bCs/>
        </w:rPr>
        <w:t xml:space="preserve">Ενυδάτωση, ρύθμιση ηλεκτρολυτικών – </w:t>
      </w:r>
      <w:proofErr w:type="spellStart"/>
      <w:r w:rsidRPr="00CB0EED">
        <w:rPr>
          <w:b/>
          <w:bCs/>
        </w:rPr>
        <w:t>οξεοβασικών</w:t>
      </w:r>
      <w:proofErr w:type="spellEnd"/>
      <w:r w:rsidRPr="00CB0EED">
        <w:rPr>
          <w:b/>
          <w:bCs/>
        </w:rPr>
        <w:t xml:space="preserve"> διαταραχών</w:t>
      </w:r>
    </w:p>
    <w:p w:rsidR="000F2229" w:rsidRPr="00CB0EED" w:rsidRDefault="00360004" w:rsidP="005F2E49">
      <w:pPr>
        <w:numPr>
          <w:ilvl w:val="1"/>
          <w:numId w:val="17"/>
        </w:numPr>
        <w:spacing w:after="120" w:line="240" w:lineRule="auto"/>
        <w:jc w:val="both"/>
      </w:pPr>
      <w:r w:rsidRPr="00CB0EED">
        <w:rPr>
          <w:b/>
          <w:bCs/>
          <w:lang w:val="en-US"/>
        </w:rPr>
        <w:t>LEVIN</w:t>
      </w:r>
      <w:r w:rsidRPr="00CB0EED">
        <w:rPr>
          <w:b/>
          <w:bCs/>
        </w:rPr>
        <w:t xml:space="preserve"> επί εμέτων, </w:t>
      </w:r>
      <w:r w:rsidRPr="00CB0EED">
        <w:rPr>
          <w:b/>
          <w:bCs/>
          <w:lang w:val="en-US"/>
        </w:rPr>
        <w:t>Foley</w:t>
      </w:r>
      <w:r w:rsidRPr="00CB0EED">
        <w:rPr>
          <w:b/>
          <w:bCs/>
        </w:rPr>
        <w:t xml:space="preserve"> και αιμοδυναμική παρακολούθηση</w:t>
      </w:r>
    </w:p>
    <w:p w:rsidR="00925F01" w:rsidRPr="00B41EDE" w:rsidRDefault="00925F01" w:rsidP="005F2E49">
      <w:pPr>
        <w:spacing w:after="120" w:line="240" w:lineRule="auto"/>
        <w:jc w:val="both"/>
      </w:pPr>
    </w:p>
    <w:p w:rsidR="00485D7C" w:rsidRPr="00B41EDE" w:rsidRDefault="00485D7C" w:rsidP="005F2E49">
      <w:pPr>
        <w:spacing w:after="120" w:line="240" w:lineRule="auto"/>
        <w:jc w:val="both"/>
      </w:pPr>
    </w:p>
    <w:p w:rsidR="002562C0" w:rsidRPr="002562C0" w:rsidRDefault="002562C0" w:rsidP="005F2E49">
      <w:pPr>
        <w:spacing w:after="120" w:line="240" w:lineRule="auto"/>
        <w:jc w:val="both"/>
        <w:rPr>
          <w:sz w:val="32"/>
          <w:szCs w:val="32"/>
        </w:rPr>
      </w:pPr>
      <w:r w:rsidRPr="002562C0">
        <w:rPr>
          <w:b/>
          <w:bCs/>
          <w:sz w:val="32"/>
          <w:szCs w:val="32"/>
        </w:rPr>
        <w:t xml:space="preserve">Αποφρακτικός ειλεός </w:t>
      </w:r>
      <w:proofErr w:type="spellStart"/>
      <w:r w:rsidRPr="002562C0">
        <w:rPr>
          <w:b/>
          <w:bCs/>
          <w:sz w:val="32"/>
          <w:szCs w:val="32"/>
        </w:rPr>
        <w:t>παχέος</w:t>
      </w:r>
      <w:proofErr w:type="spellEnd"/>
      <w:r w:rsidRPr="002562C0">
        <w:rPr>
          <w:b/>
          <w:bCs/>
          <w:sz w:val="32"/>
          <w:szCs w:val="32"/>
        </w:rPr>
        <w:t xml:space="preserve"> εντέρου</w:t>
      </w:r>
    </w:p>
    <w:p w:rsidR="002562C0" w:rsidRPr="002562C0" w:rsidRDefault="002562C0" w:rsidP="005F2E49">
      <w:pPr>
        <w:spacing w:after="120" w:line="240" w:lineRule="auto"/>
        <w:jc w:val="both"/>
        <w:rPr>
          <w:b/>
          <w:bCs/>
          <w:sz w:val="28"/>
          <w:szCs w:val="28"/>
          <w:u w:val="single"/>
        </w:rPr>
      </w:pPr>
      <w:r w:rsidRPr="002562C0">
        <w:rPr>
          <w:b/>
          <w:bCs/>
          <w:sz w:val="28"/>
          <w:szCs w:val="28"/>
          <w:u w:val="single"/>
        </w:rPr>
        <w:t>Χειρουργική αντιμετώπιση</w:t>
      </w:r>
    </w:p>
    <w:p w:rsidR="002562C0" w:rsidRPr="002562C0" w:rsidRDefault="002562C0" w:rsidP="005F2E49">
      <w:pPr>
        <w:spacing w:after="120" w:line="240" w:lineRule="auto"/>
        <w:jc w:val="both"/>
      </w:pPr>
      <w:r w:rsidRPr="002562C0">
        <w:rPr>
          <w:b/>
          <w:bCs/>
          <w:u w:val="single"/>
        </w:rPr>
        <w:t>Καρκίνος</w:t>
      </w:r>
    </w:p>
    <w:p w:rsidR="000F2229" w:rsidRPr="002562C0" w:rsidRDefault="00360004" w:rsidP="005F2E49">
      <w:pPr>
        <w:numPr>
          <w:ilvl w:val="0"/>
          <w:numId w:val="19"/>
        </w:numPr>
        <w:spacing w:after="120" w:line="240" w:lineRule="auto"/>
        <w:jc w:val="both"/>
      </w:pPr>
      <w:r w:rsidRPr="002562C0">
        <w:rPr>
          <w:b/>
          <w:bCs/>
        </w:rPr>
        <w:t xml:space="preserve">Απόφραξη αριστερού </w:t>
      </w:r>
      <w:proofErr w:type="spellStart"/>
      <w:r w:rsidRPr="002562C0">
        <w:rPr>
          <w:b/>
          <w:bCs/>
        </w:rPr>
        <w:t>κόλου</w:t>
      </w:r>
      <w:proofErr w:type="spellEnd"/>
      <w:r w:rsidRPr="002562C0">
        <w:rPr>
          <w:b/>
          <w:bCs/>
        </w:rPr>
        <w:t>, πιο συχνή από δεξιού</w:t>
      </w:r>
    </w:p>
    <w:p w:rsidR="000F2229" w:rsidRPr="002562C0" w:rsidRDefault="00360004" w:rsidP="005F2E49">
      <w:pPr>
        <w:numPr>
          <w:ilvl w:val="0"/>
          <w:numId w:val="19"/>
        </w:numPr>
        <w:spacing w:after="120" w:line="240" w:lineRule="auto"/>
        <w:jc w:val="both"/>
      </w:pPr>
      <w:r w:rsidRPr="002562C0">
        <w:rPr>
          <w:b/>
          <w:bCs/>
        </w:rPr>
        <w:t xml:space="preserve">Απόφραξη δεξιού </w:t>
      </w:r>
      <w:proofErr w:type="spellStart"/>
      <w:r w:rsidRPr="002562C0">
        <w:rPr>
          <w:b/>
          <w:bCs/>
        </w:rPr>
        <w:t>κόλου</w:t>
      </w:r>
      <w:proofErr w:type="spellEnd"/>
      <w:r w:rsidRPr="002562C0">
        <w:rPr>
          <w:b/>
          <w:bCs/>
        </w:rPr>
        <w:t xml:space="preserve">: δεξιά </w:t>
      </w:r>
      <w:proofErr w:type="spellStart"/>
      <w:r w:rsidRPr="002562C0">
        <w:rPr>
          <w:b/>
          <w:bCs/>
        </w:rPr>
        <w:t>ημικολεκτομή</w:t>
      </w:r>
      <w:proofErr w:type="spellEnd"/>
      <w:r w:rsidRPr="002562C0">
        <w:rPr>
          <w:b/>
          <w:bCs/>
        </w:rPr>
        <w:t xml:space="preserve"> + αναστόμωση σε 1ο χρόνο</w:t>
      </w:r>
    </w:p>
    <w:p w:rsidR="000F2229" w:rsidRPr="002562C0" w:rsidRDefault="00360004" w:rsidP="005F2E49">
      <w:pPr>
        <w:numPr>
          <w:ilvl w:val="0"/>
          <w:numId w:val="19"/>
        </w:numPr>
        <w:spacing w:after="120" w:line="240" w:lineRule="auto"/>
        <w:jc w:val="both"/>
      </w:pPr>
      <w:r w:rsidRPr="002562C0">
        <w:rPr>
          <w:b/>
          <w:bCs/>
        </w:rPr>
        <w:t xml:space="preserve">Απόφραξη αριστερού </w:t>
      </w:r>
      <w:proofErr w:type="spellStart"/>
      <w:r w:rsidRPr="002562C0">
        <w:rPr>
          <w:b/>
          <w:bCs/>
        </w:rPr>
        <w:t>κόλου</w:t>
      </w:r>
      <w:proofErr w:type="spellEnd"/>
      <w:r w:rsidRPr="002562C0">
        <w:rPr>
          <w:b/>
          <w:bCs/>
        </w:rPr>
        <w:t>: πιο δύσκολη λόγω διάτασης και συσσώρευσης κοπράνων κεντρικά</w:t>
      </w:r>
    </w:p>
    <w:p w:rsidR="000F2229" w:rsidRPr="002562C0" w:rsidRDefault="00360004" w:rsidP="005F2E49">
      <w:pPr>
        <w:numPr>
          <w:ilvl w:val="0"/>
          <w:numId w:val="19"/>
        </w:numPr>
        <w:spacing w:after="120" w:line="240" w:lineRule="auto"/>
        <w:jc w:val="both"/>
      </w:pPr>
      <w:r w:rsidRPr="002562C0">
        <w:rPr>
          <w:b/>
          <w:bCs/>
        </w:rPr>
        <w:t xml:space="preserve">Επί διάτρησης ή </w:t>
      </w:r>
      <w:proofErr w:type="spellStart"/>
      <w:r w:rsidRPr="002562C0">
        <w:rPr>
          <w:b/>
          <w:bCs/>
        </w:rPr>
        <w:t>σήψης,ανοσοκαταστολής</w:t>
      </w:r>
      <w:proofErr w:type="spellEnd"/>
      <w:r w:rsidRPr="002562C0">
        <w:rPr>
          <w:b/>
          <w:bCs/>
        </w:rPr>
        <w:t xml:space="preserve"> ή ισχαιμίας: </w:t>
      </w:r>
      <w:proofErr w:type="spellStart"/>
      <w:r w:rsidRPr="002562C0">
        <w:rPr>
          <w:b/>
          <w:bCs/>
        </w:rPr>
        <w:t>εκτομή</w:t>
      </w:r>
      <w:proofErr w:type="spellEnd"/>
      <w:r w:rsidRPr="002562C0">
        <w:rPr>
          <w:b/>
          <w:bCs/>
        </w:rPr>
        <w:t xml:space="preserve"> του πάσχοντος τμήματος με βάση ογκολογικές αρχές και κεντρική </w:t>
      </w:r>
      <w:proofErr w:type="spellStart"/>
      <w:r w:rsidRPr="002562C0">
        <w:rPr>
          <w:b/>
          <w:bCs/>
        </w:rPr>
        <w:t>στομία</w:t>
      </w:r>
      <w:proofErr w:type="spellEnd"/>
      <w:r w:rsidRPr="002562C0">
        <w:rPr>
          <w:b/>
          <w:bCs/>
        </w:rPr>
        <w:t xml:space="preserve"> (</w:t>
      </w:r>
      <w:r w:rsidRPr="002562C0">
        <w:rPr>
          <w:b/>
          <w:bCs/>
          <w:i/>
          <w:iCs/>
        </w:rPr>
        <w:t xml:space="preserve">επέμβαση </w:t>
      </w:r>
      <w:r w:rsidRPr="002562C0">
        <w:rPr>
          <w:b/>
          <w:bCs/>
          <w:i/>
          <w:iCs/>
          <w:lang w:val="en-US"/>
        </w:rPr>
        <w:t>Hartmann</w:t>
      </w:r>
      <w:r w:rsidRPr="002562C0">
        <w:rPr>
          <w:b/>
          <w:bCs/>
        </w:rPr>
        <w:t>)</w:t>
      </w:r>
    </w:p>
    <w:p w:rsidR="000F2229" w:rsidRPr="002562C0" w:rsidRDefault="00360004" w:rsidP="005F2E49">
      <w:pPr>
        <w:numPr>
          <w:ilvl w:val="0"/>
          <w:numId w:val="19"/>
        </w:numPr>
        <w:spacing w:after="120" w:line="240" w:lineRule="auto"/>
        <w:jc w:val="both"/>
      </w:pPr>
      <w:r w:rsidRPr="002562C0">
        <w:rPr>
          <w:b/>
          <w:bCs/>
        </w:rPr>
        <w:t xml:space="preserve">Αν ρήξη </w:t>
      </w:r>
      <w:proofErr w:type="spellStart"/>
      <w:r w:rsidRPr="002562C0">
        <w:rPr>
          <w:b/>
          <w:bCs/>
        </w:rPr>
        <w:t>διατεταμένου</w:t>
      </w:r>
      <w:proofErr w:type="spellEnd"/>
      <w:r w:rsidRPr="002562C0">
        <w:rPr>
          <w:b/>
          <w:bCs/>
        </w:rPr>
        <w:t xml:space="preserve"> τυφλού: </w:t>
      </w:r>
      <w:proofErr w:type="spellStart"/>
      <w:r w:rsidRPr="002562C0">
        <w:rPr>
          <w:b/>
          <w:bCs/>
        </w:rPr>
        <w:t>υφολική</w:t>
      </w:r>
      <w:proofErr w:type="spellEnd"/>
      <w:r w:rsidRPr="002562C0">
        <w:rPr>
          <w:b/>
          <w:bCs/>
        </w:rPr>
        <w:t xml:space="preserve"> </w:t>
      </w:r>
      <w:proofErr w:type="spellStart"/>
      <w:r w:rsidRPr="002562C0">
        <w:rPr>
          <w:b/>
          <w:bCs/>
        </w:rPr>
        <w:t>κολεκτομή</w:t>
      </w:r>
      <w:proofErr w:type="spellEnd"/>
      <w:r w:rsidRPr="002562C0">
        <w:rPr>
          <w:b/>
          <w:bCs/>
        </w:rPr>
        <w:t xml:space="preserve"> </w:t>
      </w:r>
    </w:p>
    <w:p w:rsidR="000F2229" w:rsidRPr="006944BA" w:rsidRDefault="00360004" w:rsidP="005F2E49">
      <w:pPr>
        <w:numPr>
          <w:ilvl w:val="0"/>
          <w:numId w:val="19"/>
        </w:numPr>
        <w:spacing w:after="120" w:line="240" w:lineRule="auto"/>
        <w:jc w:val="both"/>
      </w:pPr>
      <w:r w:rsidRPr="006944BA">
        <w:rPr>
          <w:b/>
          <w:bCs/>
        </w:rPr>
        <w:t xml:space="preserve">Αν όχι διάτρηση: πολύ καλή ανάνηψη του ασθενούς →  </w:t>
      </w:r>
      <w:proofErr w:type="spellStart"/>
      <w:r w:rsidRPr="006944BA">
        <w:rPr>
          <w:b/>
          <w:bCs/>
        </w:rPr>
        <w:t>εκτομή</w:t>
      </w:r>
      <w:proofErr w:type="spellEnd"/>
      <w:r w:rsidRPr="006944BA">
        <w:rPr>
          <w:b/>
          <w:bCs/>
        </w:rPr>
        <w:t xml:space="preserve"> + αναστόμωση σε 1ο χρόνο:</w:t>
      </w:r>
      <w:r w:rsidRPr="006944BA">
        <w:rPr>
          <w:b/>
          <w:bCs/>
          <w:i/>
          <w:iCs/>
        </w:rPr>
        <w:t xml:space="preserve"> </w:t>
      </w:r>
    </w:p>
    <w:p w:rsidR="000F2229" w:rsidRPr="006944BA" w:rsidRDefault="00360004" w:rsidP="005F2E49">
      <w:pPr>
        <w:numPr>
          <w:ilvl w:val="1"/>
          <w:numId w:val="19"/>
        </w:numPr>
        <w:spacing w:after="120" w:line="240" w:lineRule="auto"/>
        <w:jc w:val="both"/>
      </w:pPr>
      <w:proofErr w:type="spellStart"/>
      <w:r w:rsidRPr="006944BA">
        <w:rPr>
          <w:b/>
          <w:bCs/>
          <w:i/>
          <w:iCs/>
        </w:rPr>
        <w:t>Υφολική</w:t>
      </w:r>
      <w:proofErr w:type="spellEnd"/>
      <w:r w:rsidRPr="006944BA">
        <w:rPr>
          <w:b/>
          <w:bCs/>
          <w:i/>
          <w:iCs/>
        </w:rPr>
        <w:t xml:space="preserve"> </w:t>
      </w:r>
      <w:proofErr w:type="spellStart"/>
      <w:r w:rsidRPr="006944BA">
        <w:rPr>
          <w:b/>
          <w:bCs/>
          <w:i/>
          <w:iCs/>
        </w:rPr>
        <w:t>κολεκτομή</w:t>
      </w:r>
      <w:proofErr w:type="spellEnd"/>
      <w:r w:rsidRPr="006944BA">
        <w:rPr>
          <w:b/>
          <w:bCs/>
          <w:i/>
          <w:iCs/>
        </w:rPr>
        <w:t xml:space="preserve"> με αναστόμωση</w:t>
      </w:r>
      <w:r w:rsidRPr="006944BA">
        <w:rPr>
          <w:b/>
          <w:bCs/>
        </w:rPr>
        <w:t xml:space="preserve"> (συνήθως </w:t>
      </w:r>
      <w:proofErr w:type="spellStart"/>
      <w:r w:rsidRPr="006944BA">
        <w:rPr>
          <w:b/>
          <w:bCs/>
        </w:rPr>
        <w:t>ειλεορθική</w:t>
      </w:r>
      <w:proofErr w:type="spellEnd"/>
      <w:r w:rsidRPr="006944BA">
        <w:rPr>
          <w:b/>
          <w:bCs/>
        </w:rPr>
        <w:t xml:space="preserve">). Απόλυτη ένδειξη: επί συγχρόνου καρκίνου ή επί ρήξης τυφλού ή επί πολύ </w:t>
      </w:r>
      <w:proofErr w:type="spellStart"/>
      <w:r w:rsidRPr="006944BA">
        <w:rPr>
          <w:b/>
          <w:bCs/>
        </w:rPr>
        <w:t>διατεταμένου</w:t>
      </w:r>
      <w:proofErr w:type="spellEnd"/>
      <w:r w:rsidRPr="006944BA">
        <w:rPr>
          <w:b/>
          <w:bCs/>
        </w:rPr>
        <w:t xml:space="preserve"> εντέρου.</w:t>
      </w:r>
      <w:r w:rsidRPr="006944BA">
        <w:rPr>
          <w:b/>
          <w:bCs/>
          <w:i/>
          <w:iCs/>
        </w:rPr>
        <w:t xml:space="preserve"> </w:t>
      </w:r>
    </w:p>
    <w:p w:rsidR="000F2229" w:rsidRPr="006944BA" w:rsidRDefault="00360004" w:rsidP="005F2E49">
      <w:pPr>
        <w:numPr>
          <w:ilvl w:val="1"/>
          <w:numId w:val="19"/>
        </w:numPr>
        <w:spacing w:after="120" w:line="240" w:lineRule="auto"/>
        <w:jc w:val="both"/>
      </w:pPr>
      <w:r w:rsidRPr="006944BA">
        <w:rPr>
          <w:b/>
          <w:bCs/>
          <w:i/>
          <w:iCs/>
        </w:rPr>
        <w:t xml:space="preserve">Τμηματική </w:t>
      </w:r>
      <w:proofErr w:type="spellStart"/>
      <w:r w:rsidRPr="006944BA">
        <w:rPr>
          <w:b/>
          <w:bCs/>
          <w:i/>
          <w:iCs/>
        </w:rPr>
        <w:t>κολεκτομή</w:t>
      </w:r>
      <w:proofErr w:type="spellEnd"/>
      <w:r w:rsidRPr="006944BA">
        <w:rPr>
          <w:b/>
          <w:bCs/>
          <w:i/>
          <w:iCs/>
        </w:rPr>
        <w:t xml:space="preserve">, </w:t>
      </w:r>
      <w:proofErr w:type="spellStart"/>
      <w:r w:rsidRPr="006944BA">
        <w:rPr>
          <w:b/>
          <w:bCs/>
          <w:i/>
          <w:iCs/>
        </w:rPr>
        <w:t>διεγχειρητική</w:t>
      </w:r>
      <w:proofErr w:type="spellEnd"/>
      <w:r w:rsidRPr="006944BA">
        <w:rPr>
          <w:b/>
          <w:bCs/>
          <w:i/>
          <w:iCs/>
        </w:rPr>
        <w:t xml:space="preserve"> πλύση του εντέρου και αναστόμωση σε 1ο χρόνο</w:t>
      </w:r>
      <w:r w:rsidRPr="006944BA">
        <w:rPr>
          <w:b/>
          <w:bCs/>
        </w:rPr>
        <w:t xml:space="preserve"> </w:t>
      </w:r>
    </w:p>
    <w:p w:rsidR="000F2229" w:rsidRPr="006944BA" w:rsidRDefault="00360004" w:rsidP="005F2E49">
      <w:pPr>
        <w:numPr>
          <w:ilvl w:val="0"/>
          <w:numId w:val="19"/>
        </w:numPr>
        <w:spacing w:after="120" w:line="240" w:lineRule="auto"/>
        <w:jc w:val="both"/>
      </w:pPr>
      <w:r w:rsidRPr="006944BA">
        <w:rPr>
          <w:b/>
          <w:bCs/>
          <w:i/>
          <w:iCs/>
          <w:lang w:val="en-US"/>
        </w:rPr>
        <w:t>Stent</w:t>
      </w:r>
      <w:r w:rsidRPr="006944BA">
        <w:rPr>
          <w:b/>
          <w:bCs/>
          <w:i/>
          <w:iCs/>
        </w:rPr>
        <w:t xml:space="preserve"> ή </w:t>
      </w:r>
      <w:r w:rsidRPr="006944BA">
        <w:rPr>
          <w:b/>
          <w:bCs/>
          <w:i/>
          <w:iCs/>
          <w:lang w:val="en-US"/>
        </w:rPr>
        <w:t>laser</w:t>
      </w:r>
      <w:r w:rsidRPr="006944BA">
        <w:rPr>
          <w:b/>
          <w:bCs/>
          <w:i/>
          <w:iCs/>
        </w:rPr>
        <w:t xml:space="preserve"> </w:t>
      </w:r>
      <w:r w:rsidRPr="006944BA">
        <w:rPr>
          <w:b/>
          <w:bCs/>
          <w:i/>
          <w:iCs/>
          <w:lang w:val="en-US"/>
        </w:rPr>
        <w:t>ablation</w:t>
      </w:r>
      <w:r w:rsidRPr="006944BA">
        <w:rPr>
          <w:b/>
          <w:bCs/>
        </w:rPr>
        <w:t>: στόχος λύση απόφραξης και εκλεκτική αντιμετώπιση (</w:t>
      </w:r>
      <w:r w:rsidRPr="006944BA">
        <w:rPr>
          <w:b/>
          <w:bCs/>
          <w:lang w:val="en-US"/>
        </w:rPr>
        <w:t>bridge</w:t>
      </w:r>
      <w:r w:rsidRPr="006944BA">
        <w:rPr>
          <w:b/>
          <w:bCs/>
        </w:rPr>
        <w:t xml:space="preserve"> </w:t>
      </w:r>
      <w:r w:rsidRPr="006944BA">
        <w:rPr>
          <w:b/>
          <w:bCs/>
          <w:lang w:val="en-US"/>
        </w:rPr>
        <w:t>to</w:t>
      </w:r>
      <w:r w:rsidRPr="006944BA">
        <w:rPr>
          <w:b/>
          <w:bCs/>
        </w:rPr>
        <w:t xml:space="preserve"> </w:t>
      </w:r>
      <w:r w:rsidRPr="006944BA">
        <w:rPr>
          <w:b/>
          <w:bCs/>
          <w:lang w:val="en-US"/>
        </w:rPr>
        <w:t>surgery</w:t>
      </w:r>
      <w:r w:rsidRPr="006944BA">
        <w:rPr>
          <w:b/>
          <w:bCs/>
        </w:rPr>
        <w:t>) ή καθαρά παρηγορητικά σε περιπτώσεις γενικευμένης νόσου.</w:t>
      </w:r>
    </w:p>
    <w:p w:rsidR="002562C0" w:rsidRDefault="006944BA" w:rsidP="005F2E49">
      <w:pPr>
        <w:spacing w:after="120" w:line="240" w:lineRule="auto"/>
        <w:jc w:val="both"/>
        <w:rPr>
          <w:b/>
          <w:bCs/>
        </w:rPr>
      </w:pPr>
      <w:r w:rsidRPr="006944BA">
        <w:rPr>
          <w:b/>
          <w:bCs/>
        </w:rPr>
        <w:t>Πιθανότητα διάτρησης: 3-30%</w:t>
      </w:r>
    </w:p>
    <w:p w:rsidR="00296D59" w:rsidRDefault="00296D59" w:rsidP="005F2E49">
      <w:pPr>
        <w:spacing w:after="120" w:line="240" w:lineRule="auto"/>
        <w:jc w:val="both"/>
        <w:rPr>
          <w:b/>
          <w:bCs/>
        </w:rPr>
      </w:pPr>
    </w:p>
    <w:p w:rsidR="00296D59" w:rsidRPr="00296D59" w:rsidRDefault="00296D59" w:rsidP="005F2E49">
      <w:pPr>
        <w:spacing w:after="120" w:line="240" w:lineRule="auto"/>
        <w:jc w:val="both"/>
        <w:rPr>
          <w:b/>
          <w:bCs/>
          <w:sz w:val="28"/>
          <w:szCs w:val="28"/>
        </w:rPr>
      </w:pPr>
      <w:r w:rsidRPr="00296D59">
        <w:rPr>
          <w:b/>
          <w:bCs/>
          <w:sz w:val="28"/>
          <w:szCs w:val="28"/>
          <w:u w:val="single"/>
        </w:rPr>
        <w:t xml:space="preserve">Συστροφή </w:t>
      </w:r>
      <w:proofErr w:type="spellStart"/>
      <w:r w:rsidRPr="00296D59">
        <w:rPr>
          <w:b/>
          <w:bCs/>
          <w:sz w:val="28"/>
          <w:szCs w:val="28"/>
          <w:u w:val="single"/>
        </w:rPr>
        <w:t>παχέος</w:t>
      </w:r>
      <w:proofErr w:type="spellEnd"/>
      <w:r w:rsidRPr="00296D59">
        <w:rPr>
          <w:b/>
          <w:bCs/>
          <w:sz w:val="28"/>
          <w:szCs w:val="28"/>
          <w:u w:val="single"/>
        </w:rPr>
        <w:t xml:space="preserve"> εντέρου</w:t>
      </w:r>
    </w:p>
    <w:p w:rsidR="000F2229" w:rsidRPr="00296D59" w:rsidRDefault="00360004" w:rsidP="005F2E49">
      <w:pPr>
        <w:numPr>
          <w:ilvl w:val="0"/>
          <w:numId w:val="21"/>
        </w:numPr>
        <w:spacing w:after="120" w:line="240" w:lineRule="auto"/>
        <w:jc w:val="both"/>
        <w:rPr>
          <w:b/>
          <w:bCs/>
        </w:rPr>
      </w:pPr>
      <w:r w:rsidRPr="00296D59">
        <w:rPr>
          <w:b/>
          <w:bCs/>
        </w:rPr>
        <w:t xml:space="preserve">Συστροφή </w:t>
      </w:r>
      <w:proofErr w:type="spellStart"/>
      <w:r w:rsidRPr="00296D59">
        <w:rPr>
          <w:b/>
          <w:bCs/>
        </w:rPr>
        <w:t>παχέος</w:t>
      </w:r>
      <w:proofErr w:type="spellEnd"/>
      <w:r w:rsidRPr="00296D59">
        <w:rPr>
          <w:b/>
          <w:bCs/>
        </w:rPr>
        <w:t xml:space="preserve"> εντέρου: περιέλιξη τμήματός με αυξημένη κινητικότητα μαζί με το </w:t>
      </w:r>
      <w:proofErr w:type="spellStart"/>
      <w:r w:rsidRPr="00296D59">
        <w:rPr>
          <w:b/>
          <w:bCs/>
        </w:rPr>
        <w:t>μεσεντέριό</w:t>
      </w:r>
      <w:proofErr w:type="spellEnd"/>
      <w:r w:rsidRPr="00296D59">
        <w:rPr>
          <w:b/>
          <w:bCs/>
        </w:rPr>
        <w:t xml:space="preserve"> του πέριξ σταθερού άξονα </w:t>
      </w:r>
      <w:r w:rsidRPr="00296D59">
        <w:rPr>
          <w:b/>
          <w:bCs/>
        </w:rPr>
        <w:tab/>
        <w:t>αγγειακός στραγγαλισμός ή τυφλή έλικα ή και τα δύο</w:t>
      </w:r>
    </w:p>
    <w:p w:rsidR="000F2229" w:rsidRPr="00296D59" w:rsidRDefault="00360004" w:rsidP="005F2E49">
      <w:pPr>
        <w:numPr>
          <w:ilvl w:val="0"/>
          <w:numId w:val="21"/>
        </w:numPr>
        <w:spacing w:after="120" w:line="240" w:lineRule="auto"/>
        <w:jc w:val="both"/>
        <w:rPr>
          <w:b/>
          <w:bCs/>
        </w:rPr>
      </w:pPr>
      <w:proofErr w:type="spellStart"/>
      <w:r w:rsidRPr="00296D59">
        <w:rPr>
          <w:b/>
          <w:bCs/>
          <w:u w:val="single"/>
        </w:rPr>
        <w:t>Προδιαθεσικοί</w:t>
      </w:r>
      <w:proofErr w:type="spellEnd"/>
      <w:r w:rsidRPr="00296D59">
        <w:rPr>
          <w:b/>
          <w:bCs/>
          <w:u w:val="single"/>
        </w:rPr>
        <w:t xml:space="preserve"> παράγοντες:</w:t>
      </w:r>
      <w:r w:rsidRPr="00296D59">
        <w:rPr>
          <w:b/>
          <w:bCs/>
        </w:rPr>
        <w:t xml:space="preserve"> μακρύ έντερο και </w:t>
      </w:r>
      <w:proofErr w:type="spellStart"/>
      <w:r w:rsidRPr="00296D59">
        <w:rPr>
          <w:b/>
          <w:bCs/>
        </w:rPr>
        <w:t>μεσόκολο</w:t>
      </w:r>
      <w:proofErr w:type="spellEnd"/>
      <w:r w:rsidRPr="00296D59">
        <w:rPr>
          <w:b/>
          <w:bCs/>
        </w:rPr>
        <w:t xml:space="preserve">, ατελής προσκόλληση του </w:t>
      </w:r>
      <w:proofErr w:type="spellStart"/>
      <w:r w:rsidRPr="00296D59">
        <w:rPr>
          <w:b/>
          <w:bCs/>
        </w:rPr>
        <w:t>κόλου</w:t>
      </w:r>
      <w:proofErr w:type="spellEnd"/>
      <w:r w:rsidRPr="00296D59">
        <w:rPr>
          <w:b/>
          <w:bCs/>
        </w:rPr>
        <w:t xml:space="preserve"> στο οπίσθιο περιτόναιο, ρίκνωση του </w:t>
      </w:r>
      <w:proofErr w:type="spellStart"/>
      <w:r w:rsidRPr="00296D59">
        <w:rPr>
          <w:b/>
          <w:bCs/>
        </w:rPr>
        <w:t>μεσεντερίου</w:t>
      </w:r>
      <w:proofErr w:type="spellEnd"/>
      <w:r w:rsidRPr="00296D59">
        <w:rPr>
          <w:b/>
          <w:bCs/>
        </w:rPr>
        <w:t xml:space="preserve"> από συμφύσεις ή συγγενείς ινώδεις ταινίες, ελλείμματα σε διαφόρους περιτοναϊκούς συνδέσμους</w:t>
      </w:r>
    </w:p>
    <w:p w:rsidR="000F2229" w:rsidRPr="00296D59" w:rsidRDefault="00360004" w:rsidP="005F2E49">
      <w:pPr>
        <w:numPr>
          <w:ilvl w:val="0"/>
          <w:numId w:val="21"/>
        </w:numPr>
        <w:spacing w:after="120" w:line="240" w:lineRule="auto"/>
        <w:jc w:val="both"/>
        <w:rPr>
          <w:b/>
          <w:bCs/>
        </w:rPr>
      </w:pPr>
      <w:r w:rsidRPr="00296D59">
        <w:rPr>
          <w:b/>
          <w:bCs/>
          <w:u w:val="single"/>
        </w:rPr>
        <w:t>Εντόπιση:</w:t>
      </w:r>
      <w:r w:rsidRPr="00296D59">
        <w:rPr>
          <w:b/>
          <w:bCs/>
        </w:rPr>
        <w:t xml:space="preserve"> σιγμοειδές (60%), τυφλό με τελικό ειλεό (40%)</w:t>
      </w:r>
      <w:r w:rsidRPr="00296D59">
        <w:rPr>
          <w:b/>
          <w:bCs/>
          <w:u w:val="single"/>
        </w:rPr>
        <w:t xml:space="preserve"> </w:t>
      </w:r>
    </w:p>
    <w:p w:rsidR="00296D59" w:rsidRDefault="00296D59" w:rsidP="005F2E49">
      <w:pPr>
        <w:spacing w:after="120" w:line="240" w:lineRule="auto"/>
        <w:jc w:val="both"/>
        <w:rPr>
          <w:b/>
          <w:bCs/>
        </w:rPr>
      </w:pPr>
    </w:p>
    <w:p w:rsidR="000F2229" w:rsidRPr="00296D59" w:rsidRDefault="00360004" w:rsidP="005F2E49">
      <w:pPr>
        <w:numPr>
          <w:ilvl w:val="0"/>
          <w:numId w:val="22"/>
        </w:numPr>
        <w:spacing w:after="120" w:line="240" w:lineRule="auto"/>
        <w:jc w:val="both"/>
      </w:pPr>
      <w:r w:rsidRPr="00296D59">
        <w:rPr>
          <w:b/>
          <w:bCs/>
          <w:u w:val="single"/>
        </w:rPr>
        <w:t>Συστροφή σιγμοειδούς</w:t>
      </w:r>
    </w:p>
    <w:p w:rsidR="000F2229" w:rsidRPr="00296D59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296D59">
        <w:rPr>
          <w:b/>
          <w:bCs/>
        </w:rPr>
        <w:t>Απλή απόφραξη: λόγω διαμέτρου ανέχεται  μεγάλες πιέσεις</w:t>
      </w:r>
    </w:p>
    <w:p w:rsidR="000F2229" w:rsidRPr="00296D59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296D59">
        <w:rPr>
          <w:b/>
          <w:bCs/>
        </w:rPr>
        <w:t xml:space="preserve">Στραγγαλισμός κάτω </w:t>
      </w:r>
      <w:proofErr w:type="spellStart"/>
      <w:r w:rsidRPr="00296D59">
        <w:rPr>
          <w:b/>
          <w:bCs/>
        </w:rPr>
        <w:t>μεσεντερίων</w:t>
      </w:r>
      <w:proofErr w:type="spellEnd"/>
      <w:r w:rsidRPr="00296D59">
        <w:rPr>
          <w:b/>
          <w:bCs/>
        </w:rPr>
        <w:t xml:space="preserve"> αγγείων: ισχαιμική απόφραξη και προοδευτικά ρήξη</w:t>
      </w:r>
    </w:p>
    <w:p w:rsidR="000F2229" w:rsidRPr="00296D59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296D59">
        <w:rPr>
          <w:b/>
          <w:bCs/>
        </w:rPr>
        <w:t xml:space="preserve">Ασθενής σταθερός, χωρίς ισχαιμία: </w:t>
      </w:r>
      <w:proofErr w:type="spellStart"/>
      <w:r w:rsidRPr="00296D59">
        <w:rPr>
          <w:b/>
          <w:bCs/>
        </w:rPr>
        <w:t>σιγμοειδοσκόπηση</w:t>
      </w:r>
      <w:proofErr w:type="spellEnd"/>
      <w:r w:rsidRPr="00296D59">
        <w:rPr>
          <w:b/>
          <w:bCs/>
        </w:rPr>
        <w:t xml:space="preserve"> + σωλήνας αερίων για 24-48 ώρες. Υποτροπή: 90%: Εκλεκτική </w:t>
      </w:r>
      <w:proofErr w:type="spellStart"/>
      <w:r w:rsidRPr="00296D59">
        <w:rPr>
          <w:b/>
          <w:bCs/>
        </w:rPr>
        <w:t>λαπαροσκοπική</w:t>
      </w:r>
      <w:proofErr w:type="spellEnd"/>
      <w:r w:rsidRPr="00296D59">
        <w:rPr>
          <w:b/>
          <w:bCs/>
        </w:rPr>
        <w:t xml:space="preserve"> </w:t>
      </w:r>
      <w:proofErr w:type="spellStart"/>
      <w:r w:rsidRPr="00296D59">
        <w:rPr>
          <w:b/>
          <w:bCs/>
        </w:rPr>
        <w:t>εκτομή</w:t>
      </w:r>
      <w:proofErr w:type="spellEnd"/>
      <w:r w:rsidRPr="00296D59">
        <w:rPr>
          <w:b/>
          <w:bCs/>
        </w:rPr>
        <w:t xml:space="preserve"> και αναστόμωση στην ίδια νοσηλεία</w:t>
      </w:r>
    </w:p>
    <w:p w:rsidR="000F2229" w:rsidRPr="00296D59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296D59">
        <w:rPr>
          <w:b/>
          <w:bCs/>
        </w:rPr>
        <w:t xml:space="preserve">Ασθενής ασταθής: ερευνητική λαπαροτομία. Αν γάγγραινα ή διάτρηση, </w:t>
      </w:r>
      <w:proofErr w:type="spellStart"/>
      <w:r w:rsidRPr="00296D59">
        <w:rPr>
          <w:b/>
          <w:bCs/>
        </w:rPr>
        <w:t>εκτομή</w:t>
      </w:r>
      <w:proofErr w:type="spellEnd"/>
      <w:r w:rsidRPr="00296D59">
        <w:rPr>
          <w:b/>
          <w:bCs/>
        </w:rPr>
        <w:t xml:space="preserve"> και κεντρική </w:t>
      </w:r>
      <w:proofErr w:type="spellStart"/>
      <w:r w:rsidRPr="00296D59">
        <w:rPr>
          <w:b/>
          <w:bCs/>
        </w:rPr>
        <w:t>στομία</w:t>
      </w:r>
      <w:proofErr w:type="spellEnd"/>
      <w:r w:rsidRPr="00296D59">
        <w:rPr>
          <w:b/>
          <w:bCs/>
        </w:rPr>
        <w:t xml:space="preserve"> (</w:t>
      </w:r>
      <w:r w:rsidRPr="00296D59">
        <w:rPr>
          <w:b/>
          <w:bCs/>
          <w:lang w:val="en-US"/>
        </w:rPr>
        <w:t>Hartmann</w:t>
      </w:r>
      <w:r w:rsidRPr="00296D59">
        <w:rPr>
          <w:b/>
          <w:bCs/>
        </w:rPr>
        <w:t xml:space="preserve">). Αν το έντερο βιώσιμο, </w:t>
      </w:r>
      <w:proofErr w:type="spellStart"/>
      <w:r w:rsidRPr="00296D59">
        <w:rPr>
          <w:b/>
          <w:bCs/>
        </w:rPr>
        <w:t>εκτομή</w:t>
      </w:r>
      <w:proofErr w:type="spellEnd"/>
      <w:r w:rsidRPr="00296D59">
        <w:rPr>
          <w:b/>
          <w:bCs/>
        </w:rPr>
        <w:t>+ αναστόμωση σε 1</w:t>
      </w:r>
      <w:r w:rsidRPr="00296D59">
        <w:rPr>
          <w:b/>
          <w:bCs/>
          <w:vertAlign w:val="superscript"/>
        </w:rPr>
        <w:t>ο</w:t>
      </w:r>
      <w:r w:rsidRPr="00296D59">
        <w:rPr>
          <w:b/>
          <w:bCs/>
        </w:rPr>
        <w:t xml:space="preserve"> χρόνο</w:t>
      </w:r>
    </w:p>
    <w:p w:rsidR="000F2229" w:rsidRPr="00296D59" w:rsidRDefault="00360004" w:rsidP="005F2E49">
      <w:pPr>
        <w:numPr>
          <w:ilvl w:val="0"/>
          <w:numId w:val="22"/>
        </w:numPr>
        <w:spacing w:after="120" w:line="240" w:lineRule="auto"/>
        <w:jc w:val="both"/>
      </w:pPr>
      <w:r w:rsidRPr="00296D59">
        <w:rPr>
          <w:b/>
          <w:bCs/>
          <w:u w:val="single"/>
        </w:rPr>
        <w:t>Συστροφή τυφλού</w:t>
      </w:r>
      <w:r w:rsidRPr="00296D59">
        <w:rPr>
          <w:b/>
          <w:bCs/>
        </w:rPr>
        <w:t xml:space="preserve">. Ατελής καθήλωση </w:t>
      </w:r>
      <w:proofErr w:type="spellStart"/>
      <w:r w:rsidRPr="00296D59">
        <w:rPr>
          <w:b/>
          <w:bCs/>
        </w:rPr>
        <w:t>οπισθοπεριτοναϊκά</w:t>
      </w:r>
      <w:proofErr w:type="spellEnd"/>
      <w:r w:rsidRPr="00296D59">
        <w:rPr>
          <w:b/>
          <w:bCs/>
        </w:rPr>
        <w:t xml:space="preserve"> (κινητό τυφλό)</w:t>
      </w:r>
    </w:p>
    <w:p w:rsidR="000F2229" w:rsidRPr="00296D59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296D59">
        <w:rPr>
          <w:b/>
          <w:bCs/>
        </w:rPr>
        <w:t xml:space="preserve">Γάγγραινα ή ρήξη →  </w:t>
      </w:r>
      <w:proofErr w:type="spellStart"/>
      <w:r w:rsidRPr="00296D59">
        <w:rPr>
          <w:b/>
          <w:bCs/>
        </w:rPr>
        <w:t>εκτομή</w:t>
      </w:r>
      <w:proofErr w:type="spellEnd"/>
      <w:r w:rsidRPr="00296D59">
        <w:rPr>
          <w:b/>
          <w:bCs/>
        </w:rPr>
        <w:t xml:space="preserve"> και ή </w:t>
      </w:r>
      <w:proofErr w:type="spellStart"/>
      <w:r w:rsidRPr="00296D59">
        <w:rPr>
          <w:b/>
          <w:bCs/>
        </w:rPr>
        <w:t>ειλεοστομία</w:t>
      </w:r>
      <w:proofErr w:type="spellEnd"/>
      <w:r w:rsidRPr="00296D59">
        <w:rPr>
          <w:b/>
          <w:bCs/>
        </w:rPr>
        <w:t xml:space="preserve"> με </w:t>
      </w:r>
      <w:proofErr w:type="spellStart"/>
      <w:r w:rsidRPr="00296D59">
        <w:rPr>
          <w:b/>
          <w:bCs/>
        </w:rPr>
        <w:t>βλεννογονικό</w:t>
      </w:r>
      <w:proofErr w:type="spellEnd"/>
      <w:r w:rsidRPr="00296D59">
        <w:rPr>
          <w:b/>
          <w:bCs/>
        </w:rPr>
        <w:t xml:space="preserve"> συρίγγιο επί περιτονίτιδας και </w:t>
      </w:r>
      <w:proofErr w:type="spellStart"/>
      <w:r w:rsidRPr="00296D59">
        <w:rPr>
          <w:b/>
          <w:bCs/>
        </w:rPr>
        <w:t>διατεταμένου</w:t>
      </w:r>
      <w:proofErr w:type="spellEnd"/>
      <w:r w:rsidRPr="00296D59">
        <w:rPr>
          <w:b/>
          <w:bCs/>
        </w:rPr>
        <w:t xml:space="preserve"> σιγμοειδούς, ή </w:t>
      </w:r>
      <w:proofErr w:type="spellStart"/>
      <w:r w:rsidRPr="00296D59">
        <w:rPr>
          <w:b/>
          <w:bCs/>
        </w:rPr>
        <w:t>ειλεοκολική</w:t>
      </w:r>
      <w:proofErr w:type="spellEnd"/>
      <w:r w:rsidRPr="00296D59">
        <w:rPr>
          <w:b/>
          <w:bCs/>
        </w:rPr>
        <w:t xml:space="preserve"> αναστόμωση σε σταθερούς ασθενείς</w:t>
      </w:r>
    </w:p>
    <w:p w:rsidR="000F2229" w:rsidRPr="00296D59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296D59">
        <w:rPr>
          <w:b/>
          <w:bCs/>
        </w:rPr>
        <w:t xml:space="preserve">Αν έντερο βιώσιμο, ανάταξη και δεξιά </w:t>
      </w:r>
      <w:proofErr w:type="spellStart"/>
      <w:r w:rsidRPr="00296D59">
        <w:rPr>
          <w:b/>
          <w:bCs/>
        </w:rPr>
        <w:t>ημικολεκτομή</w:t>
      </w:r>
      <w:proofErr w:type="spellEnd"/>
      <w:r w:rsidRPr="00296D59">
        <w:rPr>
          <w:b/>
          <w:bCs/>
        </w:rPr>
        <w:t xml:space="preserve"> με </w:t>
      </w:r>
      <w:proofErr w:type="spellStart"/>
      <w:r w:rsidRPr="00296D59">
        <w:rPr>
          <w:b/>
          <w:bCs/>
        </w:rPr>
        <w:t>ειλεοανιούσα</w:t>
      </w:r>
      <w:proofErr w:type="spellEnd"/>
      <w:r w:rsidRPr="00296D59">
        <w:rPr>
          <w:b/>
          <w:bCs/>
        </w:rPr>
        <w:t xml:space="preserve"> αναστόμωση</w:t>
      </w:r>
    </w:p>
    <w:p w:rsidR="000F2229" w:rsidRPr="00CA1AAE" w:rsidRDefault="00360004" w:rsidP="005F2E49">
      <w:pPr>
        <w:numPr>
          <w:ilvl w:val="0"/>
          <w:numId w:val="22"/>
        </w:numPr>
        <w:spacing w:after="120" w:line="240" w:lineRule="auto"/>
        <w:jc w:val="both"/>
      </w:pPr>
      <w:proofErr w:type="spellStart"/>
      <w:r w:rsidRPr="00CA1AAE">
        <w:rPr>
          <w:b/>
          <w:bCs/>
        </w:rPr>
        <w:t>Εκκολπωματίτιδα</w:t>
      </w:r>
      <w:proofErr w:type="spellEnd"/>
      <w:r w:rsidRPr="00CA1AAE">
        <w:rPr>
          <w:b/>
          <w:bCs/>
        </w:rPr>
        <w:t xml:space="preserve"> </w:t>
      </w:r>
    </w:p>
    <w:p w:rsidR="000F2229" w:rsidRPr="00CA1AAE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CA1AAE">
        <w:rPr>
          <w:b/>
          <w:bCs/>
        </w:rPr>
        <w:t xml:space="preserve">Στένωση, μετά από επεισόδια </w:t>
      </w:r>
      <w:proofErr w:type="spellStart"/>
      <w:r w:rsidRPr="00CA1AAE">
        <w:rPr>
          <w:b/>
          <w:bCs/>
        </w:rPr>
        <w:t>εκκολπωματίτιδας</w:t>
      </w:r>
      <w:proofErr w:type="spellEnd"/>
      <w:r w:rsidRPr="00CA1AAE">
        <w:rPr>
          <w:b/>
          <w:bCs/>
        </w:rPr>
        <w:t xml:space="preserve"> </w:t>
      </w:r>
    </w:p>
    <w:p w:rsidR="000F2229" w:rsidRPr="00CA1AAE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CA1AAE">
        <w:rPr>
          <w:b/>
          <w:bCs/>
        </w:rPr>
        <w:t>Πιο συχνά: σιγμοειδές</w:t>
      </w:r>
    </w:p>
    <w:p w:rsidR="000F2229" w:rsidRPr="00CA1AAE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proofErr w:type="spellStart"/>
      <w:r w:rsidRPr="00CA1AAE">
        <w:rPr>
          <w:b/>
          <w:bCs/>
        </w:rPr>
        <w:t>Εκτομή</w:t>
      </w:r>
      <w:proofErr w:type="spellEnd"/>
      <w:r w:rsidRPr="00CA1AAE">
        <w:rPr>
          <w:b/>
          <w:bCs/>
        </w:rPr>
        <w:t xml:space="preserve"> και αναστόμωση σε 1</w:t>
      </w:r>
      <w:r w:rsidRPr="00CA1AAE">
        <w:rPr>
          <w:b/>
          <w:bCs/>
          <w:vertAlign w:val="superscript"/>
        </w:rPr>
        <w:t>ο</w:t>
      </w:r>
      <w:r w:rsidRPr="00CA1AAE">
        <w:rPr>
          <w:b/>
          <w:bCs/>
        </w:rPr>
        <w:t xml:space="preserve"> χρόνο</w:t>
      </w:r>
    </w:p>
    <w:p w:rsidR="000F2229" w:rsidRPr="00CA1AAE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proofErr w:type="spellStart"/>
      <w:r w:rsidRPr="00CA1AAE">
        <w:rPr>
          <w:b/>
          <w:bCs/>
        </w:rPr>
        <w:t>Λαπαροσκοπική</w:t>
      </w:r>
      <w:proofErr w:type="spellEnd"/>
      <w:r w:rsidRPr="00CA1AAE">
        <w:rPr>
          <w:b/>
          <w:bCs/>
        </w:rPr>
        <w:t xml:space="preserve"> προσέγγιση</w:t>
      </w:r>
    </w:p>
    <w:p w:rsidR="000F2229" w:rsidRPr="00CA1AAE" w:rsidRDefault="00360004" w:rsidP="005F2E49">
      <w:pPr>
        <w:numPr>
          <w:ilvl w:val="0"/>
          <w:numId w:val="22"/>
        </w:numPr>
        <w:spacing w:after="120" w:line="240" w:lineRule="auto"/>
        <w:jc w:val="both"/>
      </w:pPr>
      <w:proofErr w:type="spellStart"/>
      <w:r w:rsidRPr="00CA1AAE">
        <w:rPr>
          <w:b/>
          <w:bCs/>
        </w:rPr>
        <w:t>Εγκολεασμός</w:t>
      </w:r>
      <w:proofErr w:type="spellEnd"/>
      <w:r w:rsidRPr="00CA1AAE">
        <w:rPr>
          <w:b/>
          <w:bCs/>
        </w:rPr>
        <w:t xml:space="preserve"> </w:t>
      </w:r>
    </w:p>
    <w:p w:rsidR="000F2229" w:rsidRPr="00CA1AAE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CA1AAE">
        <w:rPr>
          <w:b/>
          <w:bCs/>
        </w:rPr>
        <w:t xml:space="preserve">Σπάνιος – οφείλεται συνήθως σε </w:t>
      </w:r>
      <w:proofErr w:type="spellStart"/>
      <w:r w:rsidRPr="00CA1AAE">
        <w:rPr>
          <w:b/>
          <w:bCs/>
        </w:rPr>
        <w:t>ενδοαυλική</w:t>
      </w:r>
      <w:proofErr w:type="spellEnd"/>
      <w:r w:rsidRPr="00CA1AAE">
        <w:rPr>
          <w:b/>
          <w:bCs/>
        </w:rPr>
        <w:t xml:space="preserve"> παθολογία</w:t>
      </w:r>
    </w:p>
    <w:p w:rsidR="000F2229" w:rsidRPr="00CA1AAE" w:rsidRDefault="00360004" w:rsidP="005F2E49">
      <w:pPr>
        <w:numPr>
          <w:ilvl w:val="0"/>
          <w:numId w:val="22"/>
        </w:numPr>
        <w:spacing w:after="120" w:line="240" w:lineRule="auto"/>
        <w:jc w:val="both"/>
      </w:pPr>
      <w:proofErr w:type="spellStart"/>
      <w:r w:rsidRPr="00CA1AAE">
        <w:rPr>
          <w:b/>
          <w:bCs/>
        </w:rPr>
        <w:t>Κοπρόσταση</w:t>
      </w:r>
      <w:proofErr w:type="spellEnd"/>
      <w:r w:rsidRPr="00CA1AAE">
        <w:rPr>
          <w:b/>
          <w:bCs/>
        </w:rPr>
        <w:t xml:space="preserve"> </w:t>
      </w:r>
    </w:p>
    <w:p w:rsidR="000F2229" w:rsidRPr="00CA1AAE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CA1AAE">
        <w:rPr>
          <w:b/>
          <w:bCs/>
        </w:rPr>
        <w:t>Κλύσματα</w:t>
      </w:r>
    </w:p>
    <w:p w:rsidR="000F2229" w:rsidRPr="00CA1AAE" w:rsidRDefault="00360004" w:rsidP="005F2E49">
      <w:pPr>
        <w:numPr>
          <w:ilvl w:val="1"/>
          <w:numId w:val="22"/>
        </w:numPr>
        <w:spacing w:after="120" w:line="240" w:lineRule="auto"/>
        <w:jc w:val="both"/>
      </w:pPr>
      <w:r w:rsidRPr="00CA1AAE">
        <w:rPr>
          <w:b/>
          <w:bCs/>
        </w:rPr>
        <w:t>Αλλαγή διαιτητικών συνηθειών</w:t>
      </w:r>
    </w:p>
    <w:p w:rsidR="000A6A75" w:rsidRDefault="000A6A75" w:rsidP="005F2E49">
      <w:pPr>
        <w:spacing w:after="120" w:line="240" w:lineRule="auto"/>
        <w:jc w:val="both"/>
        <w:rPr>
          <w:b/>
          <w:bCs/>
          <w:sz w:val="28"/>
          <w:szCs w:val="28"/>
        </w:rPr>
      </w:pPr>
    </w:p>
    <w:p w:rsidR="000A6A75" w:rsidRPr="000A6A75" w:rsidRDefault="000A6A75" w:rsidP="005F2E49">
      <w:pPr>
        <w:spacing w:after="120" w:line="240" w:lineRule="auto"/>
        <w:jc w:val="both"/>
        <w:rPr>
          <w:sz w:val="28"/>
          <w:szCs w:val="28"/>
        </w:rPr>
      </w:pPr>
      <w:r w:rsidRPr="000A6A75">
        <w:rPr>
          <w:b/>
          <w:bCs/>
          <w:sz w:val="28"/>
          <w:szCs w:val="28"/>
        </w:rPr>
        <w:t xml:space="preserve">Παραλυτικός ειλεός </w:t>
      </w:r>
      <w:proofErr w:type="spellStart"/>
      <w:r w:rsidRPr="000A6A75">
        <w:rPr>
          <w:b/>
          <w:bCs/>
          <w:sz w:val="28"/>
          <w:szCs w:val="28"/>
        </w:rPr>
        <w:t>παχέος</w:t>
      </w:r>
      <w:proofErr w:type="spellEnd"/>
      <w:r w:rsidRPr="000A6A75">
        <w:rPr>
          <w:b/>
          <w:bCs/>
          <w:sz w:val="28"/>
          <w:szCs w:val="28"/>
        </w:rPr>
        <w:t xml:space="preserve"> εντέρου</w:t>
      </w:r>
    </w:p>
    <w:p w:rsidR="000A6A75" w:rsidRDefault="000A6A75" w:rsidP="005F2E49">
      <w:pPr>
        <w:spacing w:after="120" w:line="240" w:lineRule="auto"/>
        <w:jc w:val="both"/>
        <w:rPr>
          <w:b/>
          <w:bCs/>
          <w:sz w:val="28"/>
          <w:szCs w:val="28"/>
        </w:rPr>
      </w:pPr>
      <w:proofErr w:type="spellStart"/>
      <w:r w:rsidRPr="000A6A75">
        <w:rPr>
          <w:b/>
          <w:bCs/>
          <w:sz w:val="28"/>
          <w:szCs w:val="28"/>
        </w:rPr>
        <w:t>Ψευδοαπόφραξη</w:t>
      </w:r>
      <w:proofErr w:type="spellEnd"/>
      <w:r w:rsidRPr="000A6A75">
        <w:rPr>
          <w:b/>
          <w:bCs/>
          <w:sz w:val="28"/>
          <w:szCs w:val="28"/>
        </w:rPr>
        <w:t xml:space="preserve"> – Σύνδρομο </w:t>
      </w:r>
      <w:r w:rsidRPr="000A6A75">
        <w:rPr>
          <w:b/>
          <w:bCs/>
          <w:sz w:val="28"/>
          <w:szCs w:val="28"/>
          <w:lang w:val="en-US"/>
        </w:rPr>
        <w:t>Ogilvie</w:t>
      </w:r>
      <w:r w:rsidRPr="000A6A75">
        <w:rPr>
          <w:b/>
          <w:bCs/>
          <w:sz w:val="28"/>
          <w:szCs w:val="28"/>
        </w:rPr>
        <w:t xml:space="preserve"> </w:t>
      </w:r>
    </w:p>
    <w:p w:rsidR="000A6A75" w:rsidRDefault="000A6A75" w:rsidP="005F2E49">
      <w:pPr>
        <w:spacing w:after="120" w:line="240" w:lineRule="auto"/>
        <w:jc w:val="both"/>
        <w:rPr>
          <w:b/>
          <w:bCs/>
          <w:sz w:val="28"/>
          <w:szCs w:val="28"/>
        </w:rPr>
      </w:pPr>
    </w:p>
    <w:p w:rsidR="000F2229" w:rsidRPr="000A6A75" w:rsidRDefault="00360004" w:rsidP="005F2E49">
      <w:pPr>
        <w:numPr>
          <w:ilvl w:val="0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 xml:space="preserve">Διάταση </w:t>
      </w:r>
      <w:proofErr w:type="spellStart"/>
      <w:r w:rsidRPr="000A6A75">
        <w:rPr>
          <w:b/>
          <w:bCs/>
        </w:rPr>
        <w:t>παχέος</w:t>
      </w:r>
      <w:proofErr w:type="spellEnd"/>
      <w:r w:rsidRPr="000A6A75">
        <w:rPr>
          <w:b/>
          <w:bCs/>
        </w:rPr>
        <w:t xml:space="preserve"> εντέρου χωρίς ύπαρξη οργανικού κωλύματος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 xml:space="preserve">διαταραχή της ρυθμιστικής δράσης του ΑΝΣ επί της </w:t>
      </w:r>
      <w:proofErr w:type="spellStart"/>
      <w:r w:rsidRPr="000A6A75">
        <w:rPr>
          <w:b/>
          <w:bCs/>
        </w:rPr>
        <w:t>κολονικής</w:t>
      </w:r>
      <w:proofErr w:type="spellEnd"/>
      <w:r w:rsidRPr="000A6A75">
        <w:rPr>
          <w:b/>
          <w:bCs/>
        </w:rPr>
        <w:t xml:space="preserve"> κινητικότητας, με κύρια μορφή την καταστολή της παρασυμπαθητικής λειτουργίας</w:t>
      </w:r>
    </w:p>
    <w:p w:rsidR="000F2229" w:rsidRPr="000A6A75" w:rsidRDefault="00360004" w:rsidP="005F2E49">
      <w:pPr>
        <w:numPr>
          <w:ilvl w:val="0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Αίτια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 xml:space="preserve">Χειρουργικές επεμβάσεις (λαπαροτομία, </w:t>
      </w:r>
      <w:proofErr w:type="spellStart"/>
      <w:r w:rsidRPr="000A6A75">
        <w:rPr>
          <w:b/>
          <w:bCs/>
        </w:rPr>
        <w:t>θωρακοχειρουργικές</w:t>
      </w:r>
      <w:proofErr w:type="spellEnd"/>
      <w:r w:rsidRPr="000A6A75">
        <w:rPr>
          <w:b/>
          <w:bCs/>
        </w:rPr>
        <w:t>, μεταμόσχευση νεφρού)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lastRenderedPageBreak/>
        <w:t>Τραύμα (</w:t>
      </w:r>
      <w:proofErr w:type="spellStart"/>
      <w:r w:rsidRPr="000A6A75">
        <w:rPr>
          <w:b/>
          <w:bCs/>
        </w:rPr>
        <w:t>πολυκαταγματίες</w:t>
      </w:r>
      <w:proofErr w:type="spellEnd"/>
      <w:r w:rsidRPr="000A6A75">
        <w:rPr>
          <w:b/>
          <w:bCs/>
        </w:rPr>
        <w:t>, εγκαύματα)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Λοίμωξη (σήψη, πνευμονία)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Καρδιολογικά (</w:t>
      </w:r>
      <w:r w:rsidRPr="000A6A75">
        <w:rPr>
          <w:b/>
          <w:bCs/>
          <w:lang w:val="en-US"/>
        </w:rPr>
        <w:t xml:space="preserve">CHF, </w:t>
      </w:r>
      <w:r w:rsidRPr="000A6A75">
        <w:rPr>
          <w:b/>
          <w:bCs/>
        </w:rPr>
        <w:t>έμφραγμα)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 xml:space="preserve">Νευρολογικά (νόσος </w:t>
      </w:r>
      <w:r w:rsidRPr="000A6A75">
        <w:rPr>
          <w:b/>
          <w:bCs/>
          <w:lang w:val="en-US"/>
        </w:rPr>
        <w:t>Parkinson</w:t>
      </w:r>
      <w:r w:rsidRPr="000A6A75">
        <w:rPr>
          <w:b/>
          <w:bCs/>
        </w:rPr>
        <w:t xml:space="preserve">, κακώσεις ΝΜ, νόσος </w:t>
      </w:r>
      <w:r w:rsidRPr="000A6A75">
        <w:rPr>
          <w:b/>
          <w:bCs/>
          <w:lang w:val="en-US"/>
        </w:rPr>
        <w:t>Alzheimer</w:t>
      </w:r>
      <w:r w:rsidRPr="000A6A75">
        <w:rPr>
          <w:b/>
          <w:bCs/>
        </w:rPr>
        <w:t>)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Ενδοκρινικά (ΣΔ, υποθυρεοειδισμός)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Κολλαγονώσεις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Καρκίνος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Μεταβολικά (</w:t>
      </w:r>
      <w:proofErr w:type="spellStart"/>
      <w:r w:rsidRPr="000A6A75">
        <w:rPr>
          <w:b/>
          <w:bCs/>
        </w:rPr>
        <w:t>υποκαλιαιμία</w:t>
      </w:r>
      <w:proofErr w:type="spellEnd"/>
      <w:r w:rsidRPr="000A6A75">
        <w:rPr>
          <w:b/>
          <w:bCs/>
        </w:rPr>
        <w:t xml:space="preserve">, </w:t>
      </w:r>
      <w:proofErr w:type="spellStart"/>
      <w:r w:rsidRPr="000A6A75">
        <w:rPr>
          <w:b/>
          <w:bCs/>
        </w:rPr>
        <w:t>υπονατριαιμία</w:t>
      </w:r>
      <w:proofErr w:type="spellEnd"/>
      <w:r w:rsidRPr="000A6A75">
        <w:rPr>
          <w:b/>
          <w:bCs/>
        </w:rPr>
        <w:t>)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 xml:space="preserve">Φάρμακα 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proofErr w:type="spellStart"/>
      <w:r w:rsidRPr="000A6A75">
        <w:rPr>
          <w:b/>
          <w:bCs/>
        </w:rPr>
        <w:t>Οπιοειδή</w:t>
      </w:r>
      <w:proofErr w:type="spellEnd"/>
      <w:r w:rsidRPr="000A6A75">
        <w:rPr>
          <w:b/>
          <w:bCs/>
        </w:rPr>
        <w:t xml:space="preserve"> αναλγητικά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proofErr w:type="spellStart"/>
      <w:r w:rsidRPr="000A6A75">
        <w:rPr>
          <w:b/>
          <w:bCs/>
        </w:rPr>
        <w:t>Τρικυκλικά</w:t>
      </w:r>
      <w:proofErr w:type="spellEnd"/>
      <w:r w:rsidRPr="000A6A75">
        <w:rPr>
          <w:b/>
          <w:bCs/>
        </w:rPr>
        <w:t xml:space="preserve"> </w:t>
      </w:r>
      <w:proofErr w:type="spellStart"/>
      <w:r w:rsidRPr="000A6A75">
        <w:rPr>
          <w:b/>
          <w:bCs/>
        </w:rPr>
        <w:t>ανατικαταθλιπτικά</w:t>
      </w:r>
      <w:proofErr w:type="spellEnd"/>
      <w:r w:rsidRPr="000A6A75">
        <w:rPr>
          <w:b/>
          <w:bCs/>
        </w:rPr>
        <w:t xml:space="preserve"> 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proofErr w:type="spellStart"/>
      <w:r w:rsidRPr="000A6A75">
        <w:rPr>
          <w:b/>
          <w:bCs/>
        </w:rPr>
        <w:t>Αντιπαρκινσονικά</w:t>
      </w:r>
      <w:proofErr w:type="spellEnd"/>
      <w:r w:rsidRPr="000A6A75">
        <w:rPr>
          <w:b/>
          <w:bCs/>
        </w:rPr>
        <w:t xml:space="preserve"> 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proofErr w:type="spellStart"/>
      <w:r w:rsidRPr="000A6A75">
        <w:rPr>
          <w:b/>
          <w:bCs/>
        </w:rPr>
        <w:t>Αντιχολινεργικά</w:t>
      </w:r>
      <w:proofErr w:type="spellEnd"/>
      <w:r w:rsidRPr="000A6A75">
        <w:rPr>
          <w:b/>
          <w:bCs/>
        </w:rPr>
        <w:t xml:space="preserve"> (</w:t>
      </w:r>
      <w:proofErr w:type="spellStart"/>
      <w:r w:rsidRPr="000A6A75">
        <w:rPr>
          <w:b/>
          <w:bCs/>
          <w:lang w:val="en-US"/>
        </w:rPr>
        <w:t>atrovent</w:t>
      </w:r>
      <w:proofErr w:type="spellEnd"/>
      <w:r w:rsidRPr="000A6A75">
        <w:rPr>
          <w:b/>
          <w:bCs/>
          <w:lang w:val="en-US"/>
        </w:rPr>
        <w:t xml:space="preserve">, </w:t>
      </w:r>
      <w:proofErr w:type="spellStart"/>
      <w:r w:rsidRPr="000A6A75">
        <w:rPr>
          <w:b/>
          <w:bCs/>
          <w:lang w:val="en-US"/>
        </w:rPr>
        <w:t>spiriva</w:t>
      </w:r>
      <w:proofErr w:type="spellEnd"/>
      <w:r w:rsidRPr="000A6A75">
        <w:rPr>
          <w:b/>
          <w:bCs/>
          <w:lang w:val="en-US"/>
        </w:rPr>
        <w:t>)</w:t>
      </w:r>
      <w:r w:rsidRPr="000A6A75">
        <w:rPr>
          <w:b/>
          <w:bCs/>
        </w:rPr>
        <w:t xml:space="preserve"> 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proofErr w:type="spellStart"/>
      <w:r w:rsidRPr="000A6A75">
        <w:rPr>
          <w:b/>
          <w:bCs/>
        </w:rPr>
        <w:t>Φαινοθειαζίνες</w:t>
      </w:r>
      <w:proofErr w:type="spellEnd"/>
      <w:r w:rsidRPr="000A6A75">
        <w:rPr>
          <w:b/>
          <w:bCs/>
        </w:rPr>
        <w:t xml:space="preserve"> 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r w:rsidRPr="000A6A75">
        <w:rPr>
          <w:b/>
          <w:bCs/>
        </w:rPr>
        <w:t>Αναστολείς διαύλων ασβεστίου</w:t>
      </w:r>
    </w:p>
    <w:p w:rsidR="000F2229" w:rsidRPr="000A6A75" w:rsidRDefault="00360004" w:rsidP="005F2E49">
      <w:pPr>
        <w:numPr>
          <w:ilvl w:val="1"/>
          <w:numId w:val="24"/>
        </w:numPr>
        <w:spacing w:after="120" w:line="240" w:lineRule="auto"/>
        <w:jc w:val="both"/>
        <w:rPr>
          <w:b/>
          <w:bCs/>
        </w:rPr>
      </w:pPr>
      <w:proofErr w:type="spellStart"/>
      <w:r w:rsidRPr="000A6A75">
        <w:rPr>
          <w:b/>
          <w:bCs/>
        </w:rPr>
        <w:t>Κλωνιδίνη</w:t>
      </w:r>
      <w:proofErr w:type="spellEnd"/>
      <w:r w:rsidRPr="000A6A75">
        <w:rPr>
          <w:b/>
          <w:bCs/>
        </w:rPr>
        <w:t xml:space="preserve"> </w:t>
      </w:r>
      <w:bookmarkStart w:id="0" w:name="_GoBack"/>
      <w:bookmarkEnd w:id="0"/>
    </w:p>
    <w:p w:rsidR="000F2229" w:rsidRDefault="00360004" w:rsidP="005F2E49">
      <w:pPr>
        <w:spacing w:after="120" w:line="240" w:lineRule="auto"/>
        <w:ind w:left="720"/>
        <w:jc w:val="both"/>
        <w:rPr>
          <w:b/>
          <w:bCs/>
          <w:sz w:val="28"/>
          <w:szCs w:val="28"/>
          <w:lang w:val="en-US"/>
        </w:rPr>
      </w:pPr>
      <w:r w:rsidRPr="000A6A75">
        <w:rPr>
          <w:b/>
          <w:bCs/>
          <w:sz w:val="28"/>
          <w:szCs w:val="28"/>
        </w:rPr>
        <w:t>Κλινική εικόνα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  <w:rPr>
          <w:sz w:val="28"/>
          <w:szCs w:val="28"/>
        </w:rPr>
      </w:pPr>
      <w:proofErr w:type="spellStart"/>
      <w:r w:rsidRPr="000A6A75">
        <w:rPr>
          <w:b/>
          <w:bCs/>
        </w:rPr>
        <w:t>Εκσεσημασμένη</w:t>
      </w:r>
      <w:proofErr w:type="spellEnd"/>
      <w:r w:rsidRPr="000A6A75">
        <w:rPr>
          <w:b/>
          <w:bCs/>
        </w:rPr>
        <w:t xml:space="preserve"> διάταση όλου του </w:t>
      </w:r>
      <w:proofErr w:type="spellStart"/>
      <w:r w:rsidRPr="000A6A75">
        <w:rPr>
          <w:b/>
          <w:bCs/>
        </w:rPr>
        <w:t>παχέος</w:t>
      </w:r>
      <w:proofErr w:type="spellEnd"/>
      <w:r w:rsidRPr="000A6A75">
        <w:rPr>
          <w:b/>
          <w:bCs/>
        </w:rPr>
        <w:t xml:space="preserve"> εντέρου με μετεωρισμό, πόνο και αναστολή κενώσεων ή </w:t>
      </w:r>
      <w:proofErr w:type="spellStart"/>
      <w:r w:rsidRPr="000A6A75">
        <w:rPr>
          <w:b/>
          <w:bCs/>
        </w:rPr>
        <w:t>ψευδοδιάρροια</w:t>
      </w:r>
      <w:proofErr w:type="spellEnd"/>
      <w:r w:rsidRPr="000A6A75">
        <w:rPr>
          <w:b/>
          <w:bCs/>
        </w:rPr>
        <w:t xml:space="preserve">. Η διάγνωση τίθεται εξ αποκλεισμού με ακτινολογικό έλεγχο, διάβαση και ενδοσκόπηση σε 24-48 ώρες (η οποία είναι διαγνωστική και </w:t>
      </w:r>
      <w:proofErr w:type="spellStart"/>
      <w:r w:rsidRPr="000A6A75">
        <w:rPr>
          <w:b/>
          <w:bCs/>
        </w:rPr>
        <w:t>αποσυμφορητική</w:t>
      </w:r>
      <w:proofErr w:type="spellEnd"/>
      <w:r w:rsidRPr="000A6A75">
        <w:rPr>
          <w:b/>
          <w:bCs/>
          <w:sz w:val="28"/>
          <w:szCs w:val="28"/>
        </w:rPr>
        <w:t>)</w:t>
      </w:r>
    </w:p>
    <w:p w:rsidR="000F2229" w:rsidRPr="000A6A75" w:rsidRDefault="00360004" w:rsidP="005F2E49">
      <w:pPr>
        <w:numPr>
          <w:ilvl w:val="0"/>
          <w:numId w:val="25"/>
        </w:numPr>
        <w:spacing w:after="120" w:line="240" w:lineRule="auto"/>
        <w:jc w:val="both"/>
        <w:rPr>
          <w:sz w:val="28"/>
          <w:szCs w:val="28"/>
        </w:rPr>
      </w:pPr>
      <w:r w:rsidRPr="000A6A75">
        <w:rPr>
          <w:b/>
          <w:bCs/>
          <w:sz w:val="28"/>
          <w:szCs w:val="28"/>
        </w:rPr>
        <w:t>Αντιμετώπιση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r w:rsidRPr="000A6A75">
        <w:rPr>
          <w:b/>
          <w:bCs/>
        </w:rPr>
        <w:t>Άρση οποιουδήποτε δυνατού αιτιολογικού παράγοντα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r w:rsidRPr="000A6A75">
        <w:rPr>
          <w:b/>
          <w:bCs/>
        </w:rPr>
        <w:t>Διόρθωση ηλεκτρολυτικών διαταραχών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proofErr w:type="spellStart"/>
      <w:r w:rsidRPr="000A6A75">
        <w:rPr>
          <w:b/>
          <w:bCs/>
        </w:rPr>
        <w:t>Ρινογαστρική</w:t>
      </w:r>
      <w:proofErr w:type="spellEnd"/>
      <w:r w:rsidRPr="000A6A75">
        <w:rPr>
          <w:b/>
          <w:bCs/>
        </w:rPr>
        <w:t xml:space="preserve"> αποσυμφόρηση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r w:rsidRPr="000A6A75">
        <w:rPr>
          <w:b/>
          <w:bCs/>
        </w:rPr>
        <w:t>Σωλήνας αερίων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r w:rsidRPr="000A6A75">
        <w:rPr>
          <w:b/>
          <w:bCs/>
        </w:rPr>
        <w:t xml:space="preserve">Ολική </w:t>
      </w:r>
      <w:proofErr w:type="spellStart"/>
      <w:r w:rsidRPr="000A6A75">
        <w:rPr>
          <w:b/>
          <w:bCs/>
        </w:rPr>
        <w:t>κολονοσκόπηση</w:t>
      </w:r>
      <w:proofErr w:type="spellEnd"/>
      <w:r w:rsidRPr="000A6A75">
        <w:rPr>
          <w:b/>
          <w:bCs/>
        </w:rPr>
        <w:t xml:space="preserve"> (υποτροπή σε 30%)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r w:rsidRPr="000A6A75">
        <w:rPr>
          <w:b/>
          <w:bCs/>
        </w:rPr>
        <w:t xml:space="preserve">Χορήγηση </w:t>
      </w:r>
      <w:proofErr w:type="spellStart"/>
      <w:r w:rsidRPr="000A6A75">
        <w:rPr>
          <w:b/>
          <w:bCs/>
        </w:rPr>
        <w:t>νεοστιγμίνης</w:t>
      </w:r>
      <w:proofErr w:type="spellEnd"/>
      <w:r w:rsidRPr="000A6A75">
        <w:rPr>
          <w:b/>
          <w:bCs/>
        </w:rPr>
        <w:t xml:space="preserve"> 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proofErr w:type="spellStart"/>
      <w:r w:rsidRPr="000A6A75">
        <w:rPr>
          <w:b/>
          <w:bCs/>
        </w:rPr>
        <w:t>Διαδερμική</w:t>
      </w:r>
      <w:proofErr w:type="spellEnd"/>
      <w:r w:rsidRPr="000A6A75">
        <w:rPr>
          <w:b/>
          <w:bCs/>
        </w:rPr>
        <w:t xml:space="preserve"> </w:t>
      </w:r>
      <w:proofErr w:type="spellStart"/>
      <w:r w:rsidRPr="000A6A75">
        <w:rPr>
          <w:b/>
          <w:bCs/>
        </w:rPr>
        <w:t>τυφλοστομία</w:t>
      </w:r>
      <w:proofErr w:type="spellEnd"/>
      <w:r w:rsidRPr="000A6A75">
        <w:rPr>
          <w:b/>
          <w:bCs/>
        </w:rPr>
        <w:t xml:space="preserve"> 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r w:rsidRPr="000A6A75">
        <w:rPr>
          <w:b/>
          <w:bCs/>
        </w:rPr>
        <w:t xml:space="preserve">Χειρουργική </w:t>
      </w:r>
      <w:proofErr w:type="spellStart"/>
      <w:r w:rsidRPr="000A6A75">
        <w:rPr>
          <w:b/>
          <w:bCs/>
        </w:rPr>
        <w:t>τυφλοστομία</w:t>
      </w:r>
      <w:proofErr w:type="spellEnd"/>
      <w:r w:rsidRPr="000A6A75">
        <w:rPr>
          <w:b/>
          <w:bCs/>
        </w:rPr>
        <w:t xml:space="preserve"> </w:t>
      </w:r>
    </w:p>
    <w:p w:rsidR="000F2229" w:rsidRPr="000A6A75" w:rsidRDefault="00360004" w:rsidP="005F2E49">
      <w:pPr>
        <w:numPr>
          <w:ilvl w:val="1"/>
          <w:numId w:val="25"/>
        </w:numPr>
        <w:spacing w:after="120" w:line="240" w:lineRule="auto"/>
        <w:jc w:val="both"/>
      </w:pPr>
      <w:r w:rsidRPr="000A6A75">
        <w:rPr>
          <w:b/>
          <w:bCs/>
        </w:rPr>
        <w:t xml:space="preserve">Επί ρήξης: </w:t>
      </w:r>
      <w:proofErr w:type="spellStart"/>
      <w:r w:rsidRPr="000A6A75">
        <w:rPr>
          <w:b/>
          <w:bCs/>
        </w:rPr>
        <w:t>εκτομή</w:t>
      </w:r>
      <w:proofErr w:type="spellEnd"/>
      <w:r w:rsidRPr="000A6A75">
        <w:rPr>
          <w:b/>
          <w:bCs/>
        </w:rPr>
        <w:t xml:space="preserve"> με </w:t>
      </w:r>
      <w:proofErr w:type="spellStart"/>
      <w:r w:rsidRPr="000A6A75">
        <w:rPr>
          <w:b/>
          <w:bCs/>
        </w:rPr>
        <w:t>ειλεοστομία</w:t>
      </w:r>
      <w:proofErr w:type="spellEnd"/>
      <w:r w:rsidRPr="000A6A75">
        <w:rPr>
          <w:b/>
          <w:bCs/>
        </w:rPr>
        <w:t xml:space="preserve"> και </w:t>
      </w:r>
      <w:proofErr w:type="spellStart"/>
      <w:r w:rsidRPr="000A6A75">
        <w:rPr>
          <w:b/>
          <w:bCs/>
        </w:rPr>
        <w:t>βλεννογονικό</w:t>
      </w:r>
      <w:proofErr w:type="spellEnd"/>
      <w:r w:rsidRPr="000A6A75">
        <w:rPr>
          <w:b/>
          <w:bCs/>
        </w:rPr>
        <w:t xml:space="preserve"> συρίγγιο</w:t>
      </w:r>
    </w:p>
    <w:p w:rsidR="000A6A75" w:rsidRPr="000A6A75" w:rsidRDefault="000A6A75" w:rsidP="005F2E49">
      <w:pPr>
        <w:spacing w:after="120" w:line="240" w:lineRule="auto"/>
        <w:jc w:val="both"/>
        <w:rPr>
          <w:sz w:val="28"/>
          <w:szCs w:val="28"/>
        </w:rPr>
      </w:pPr>
    </w:p>
    <w:p w:rsidR="000A6A75" w:rsidRPr="002562C0" w:rsidRDefault="000A6A75" w:rsidP="005F2E49">
      <w:pPr>
        <w:spacing w:after="120" w:line="240" w:lineRule="auto"/>
        <w:jc w:val="both"/>
      </w:pPr>
    </w:p>
    <w:p w:rsidR="002562C0" w:rsidRPr="00A7272C" w:rsidRDefault="002562C0" w:rsidP="005F2E49">
      <w:pPr>
        <w:spacing w:after="120" w:line="240" w:lineRule="auto"/>
        <w:jc w:val="both"/>
      </w:pPr>
    </w:p>
    <w:sectPr w:rsidR="002562C0" w:rsidRPr="00A7272C" w:rsidSect="00A2788D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B8" w:rsidRDefault="00BD15B8" w:rsidP="00516C03">
      <w:pPr>
        <w:spacing w:after="0" w:line="240" w:lineRule="auto"/>
      </w:pPr>
      <w:r>
        <w:separator/>
      </w:r>
    </w:p>
  </w:endnote>
  <w:endnote w:type="continuationSeparator" w:id="0">
    <w:p w:rsidR="00BD15B8" w:rsidRDefault="00BD15B8" w:rsidP="0051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9069435"/>
      <w:docPartObj>
        <w:docPartGallery w:val="Page Numbers (Bottom of Page)"/>
        <w:docPartUnique/>
      </w:docPartObj>
    </w:sdtPr>
    <w:sdtEndPr/>
    <w:sdtContent>
      <w:p w:rsidR="00516C03" w:rsidRDefault="00BD1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E4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16C03" w:rsidRDefault="00516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B8" w:rsidRDefault="00BD15B8" w:rsidP="00516C03">
      <w:pPr>
        <w:spacing w:after="0" w:line="240" w:lineRule="auto"/>
      </w:pPr>
      <w:r>
        <w:separator/>
      </w:r>
    </w:p>
  </w:footnote>
  <w:footnote w:type="continuationSeparator" w:id="0">
    <w:p w:rsidR="00BD15B8" w:rsidRDefault="00BD15B8" w:rsidP="00516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4FD"/>
    <w:multiLevelType w:val="hybridMultilevel"/>
    <w:tmpl w:val="9EA220EE"/>
    <w:lvl w:ilvl="0" w:tplc="8DAC8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26C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3E8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42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6A1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E1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CA8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408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5D13C5"/>
    <w:multiLevelType w:val="hybridMultilevel"/>
    <w:tmpl w:val="CFA47126"/>
    <w:lvl w:ilvl="0" w:tplc="1AEAE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4E1F2E">
      <w:start w:val="1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85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FA4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24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05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2EE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26C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CA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5D46DD"/>
    <w:multiLevelType w:val="hybridMultilevel"/>
    <w:tmpl w:val="112AD78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3A5609"/>
    <w:multiLevelType w:val="hybridMultilevel"/>
    <w:tmpl w:val="9E780CC8"/>
    <w:lvl w:ilvl="0" w:tplc="A0BE1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E7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92C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2230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06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0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0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D88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841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B700B3"/>
    <w:multiLevelType w:val="hybridMultilevel"/>
    <w:tmpl w:val="F3188728"/>
    <w:lvl w:ilvl="0" w:tplc="72BAB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B42494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6B3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EB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C6B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04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C22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FEF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0B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CE25A3"/>
    <w:multiLevelType w:val="hybridMultilevel"/>
    <w:tmpl w:val="45FE891C"/>
    <w:lvl w:ilvl="0" w:tplc="9B708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98FAEC">
      <w:start w:val="29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DE8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FE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E65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867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248C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C2F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E6D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A01D70"/>
    <w:multiLevelType w:val="hybridMultilevel"/>
    <w:tmpl w:val="0EBCC5B6"/>
    <w:lvl w:ilvl="0" w:tplc="64905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49BAA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80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9CC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682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86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28A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E6D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8E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1C21D05"/>
    <w:multiLevelType w:val="hybridMultilevel"/>
    <w:tmpl w:val="24EAA622"/>
    <w:lvl w:ilvl="0" w:tplc="17800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A4ACAC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0E0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B01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804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ACC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49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6B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86A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C374C41"/>
    <w:multiLevelType w:val="hybridMultilevel"/>
    <w:tmpl w:val="2B445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4679F"/>
    <w:multiLevelType w:val="hybridMultilevel"/>
    <w:tmpl w:val="21426760"/>
    <w:lvl w:ilvl="0" w:tplc="5D4A4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E78A4">
      <w:start w:val="10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A4E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58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28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01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D474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AAC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6B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3DC01EE"/>
    <w:multiLevelType w:val="hybridMultilevel"/>
    <w:tmpl w:val="6A387C18"/>
    <w:lvl w:ilvl="0" w:tplc="0A920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1E620A">
      <w:start w:val="24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A43F4">
      <w:start w:val="24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928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6A9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E6C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8A9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AA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A2B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A421815"/>
    <w:multiLevelType w:val="hybridMultilevel"/>
    <w:tmpl w:val="2732F06E"/>
    <w:lvl w:ilvl="0" w:tplc="3028D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6B8F0">
      <w:start w:val="10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10A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52F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B6F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A24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CC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96B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346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D4566D"/>
    <w:multiLevelType w:val="hybridMultilevel"/>
    <w:tmpl w:val="37423EFE"/>
    <w:lvl w:ilvl="0" w:tplc="A83C8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AD46C">
      <w:start w:val="12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8D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442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54D4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40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12E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80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22A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76D3C35"/>
    <w:multiLevelType w:val="hybridMultilevel"/>
    <w:tmpl w:val="05F018CC"/>
    <w:lvl w:ilvl="0" w:tplc="BF2A3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06BC8">
      <w:start w:val="10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B60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501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A0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A9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EA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23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0E1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1C9217A"/>
    <w:multiLevelType w:val="hybridMultilevel"/>
    <w:tmpl w:val="1C2AF27A"/>
    <w:lvl w:ilvl="0" w:tplc="F5401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C2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49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63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88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25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86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0D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F48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882166"/>
    <w:multiLevelType w:val="hybridMultilevel"/>
    <w:tmpl w:val="D94E448E"/>
    <w:lvl w:ilvl="0" w:tplc="6A281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B266C2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23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4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7AA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08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87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7C2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61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5A64F20"/>
    <w:multiLevelType w:val="hybridMultilevel"/>
    <w:tmpl w:val="901C26E2"/>
    <w:lvl w:ilvl="0" w:tplc="2F789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E8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2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E27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E41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D6E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A2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868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4A7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5DB40C1"/>
    <w:multiLevelType w:val="hybridMultilevel"/>
    <w:tmpl w:val="FAC01C06"/>
    <w:lvl w:ilvl="0" w:tplc="5ACA8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8EE89A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94A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34B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A1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C0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E0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4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247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3C6EA9"/>
    <w:multiLevelType w:val="hybridMultilevel"/>
    <w:tmpl w:val="4D9E092C"/>
    <w:lvl w:ilvl="0" w:tplc="3398C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BA0F42">
      <w:start w:val="293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581D3C">
      <w:start w:val="29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162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487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CC8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DC4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1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F2816FD"/>
    <w:multiLevelType w:val="hybridMultilevel"/>
    <w:tmpl w:val="4136110A"/>
    <w:lvl w:ilvl="0" w:tplc="16505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26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820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6A1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CF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E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88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0B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5005488"/>
    <w:multiLevelType w:val="hybridMultilevel"/>
    <w:tmpl w:val="39B06B3C"/>
    <w:lvl w:ilvl="0" w:tplc="529EE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6FFFA">
      <w:start w:val="1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FA5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AA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160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58D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329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02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6A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E000945"/>
    <w:multiLevelType w:val="hybridMultilevel"/>
    <w:tmpl w:val="844CEF54"/>
    <w:lvl w:ilvl="0" w:tplc="FBC4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09B88">
      <w:start w:val="117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2F304">
      <w:start w:val="11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764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E3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781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32E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32F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00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E6E27FE"/>
    <w:multiLevelType w:val="hybridMultilevel"/>
    <w:tmpl w:val="FC726E1E"/>
    <w:lvl w:ilvl="0" w:tplc="1714A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765580">
      <w:start w:val="12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EC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049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564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568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BAD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922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25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EA67AB7"/>
    <w:multiLevelType w:val="hybridMultilevel"/>
    <w:tmpl w:val="24564DE8"/>
    <w:lvl w:ilvl="0" w:tplc="2720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EEE52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88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E0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0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00F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A6C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983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EE4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CD3864"/>
    <w:multiLevelType w:val="hybridMultilevel"/>
    <w:tmpl w:val="0ABC5258"/>
    <w:lvl w:ilvl="0" w:tplc="8E90A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60316E">
      <w:start w:val="1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25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0AA1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CA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F4E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A8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64F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6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3"/>
  </w:num>
  <w:num w:numId="6">
    <w:abstractNumId w:val="19"/>
  </w:num>
  <w:num w:numId="7">
    <w:abstractNumId w:val="4"/>
  </w:num>
  <w:num w:numId="8">
    <w:abstractNumId w:val="10"/>
  </w:num>
  <w:num w:numId="9">
    <w:abstractNumId w:val="1"/>
  </w:num>
  <w:num w:numId="10">
    <w:abstractNumId w:val="2"/>
  </w:num>
  <w:num w:numId="11">
    <w:abstractNumId w:val="13"/>
  </w:num>
  <w:num w:numId="12">
    <w:abstractNumId w:val="5"/>
  </w:num>
  <w:num w:numId="13">
    <w:abstractNumId w:val="16"/>
  </w:num>
  <w:num w:numId="14">
    <w:abstractNumId w:val="0"/>
  </w:num>
  <w:num w:numId="15">
    <w:abstractNumId w:val="24"/>
  </w:num>
  <w:num w:numId="16">
    <w:abstractNumId w:val="6"/>
  </w:num>
  <w:num w:numId="17">
    <w:abstractNumId w:val="21"/>
  </w:num>
  <w:num w:numId="18">
    <w:abstractNumId w:val="18"/>
  </w:num>
  <w:num w:numId="19">
    <w:abstractNumId w:val="20"/>
  </w:num>
  <w:num w:numId="20">
    <w:abstractNumId w:val="17"/>
  </w:num>
  <w:num w:numId="21">
    <w:abstractNumId w:val="14"/>
  </w:num>
  <w:num w:numId="22">
    <w:abstractNumId w:val="23"/>
  </w:num>
  <w:num w:numId="23">
    <w:abstractNumId w:val="22"/>
  </w:num>
  <w:num w:numId="24">
    <w:abstractNumId w:val="15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5D"/>
    <w:rsid w:val="000A6A75"/>
    <w:rsid w:val="000F2229"/>
    <w:rsid w:val="00191BA5"/>
    <w:rsid w:val="002562C0"/>
    <w:rsid w:val="00296D59"/>
    <w:rsid w:val="00360004"/>
    <w:rsid w:val="00394E44"/>
    <w:rsid w:val="003A45EF"/>
    <w:rsid w:val="003B1740"/>
    <w:rsid w:val="003D647C"/>
    <w:rsid w:val="003E52B0"/>
    <w:rsid w:val="0040707E"/>
    <w:rsid w:val="00433A54"/>
    <w:rsid w:val="00485D7C"/>
    <w:rsid w:val="005102D3"/>
    <w:rsid w:val="00516C03"/>
    <w:rsid w:val="005B2299"/>
    <w:rsid w:val="005E3619"/>
    <w:rsid w:val="005F2E49"/>
    <w:rsid w:val="00650518"/>
    <w:rsid w:val="006944BA"/>
    <w:rsid w:val="006F4FD2"/>
    <w:rsid w:val="007068BA"/>
    <w:rsid w:val="007F54D1"/>
    <w:rsid w:val="00815F66"/>
    <w:rsid w:val="00925F01"/>
    <w:rsid w:val="009A22CC"/>
    <w:rsid w:val="00A2788D"/>
    <w:rsid w:val="00A7272C"/>
    <w:rsid w:val="00A9164F"/>
    <w:rsid w:val="00B41EDE"/>
    <w:rsid w:val="00BD15B8"/>
    <w:rsid w:val="00CA1AAE"/>
    <w:rsid w:val="00CA2362"/>
    <w:rsid w:val="00CB0EED"/>
    <w:rsid w:val="00D532BD"/>
    <w:rsid w:val="00D723F7"/>
    <w:rsid w:val="00D86099"/>
    <w:rsid w:val="00DB565D"/>
    <w:rsid w:val="00E224D8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C03"/>
  </w:style>
  <w:style w:type="paragraph" w:styleId="Footer">
    <w:name w:val="footer"/>
    <w:basedOn w:val="Normal"/>
    <w:link w:val="FooterChar"/>
    <w:uiPriority w:val="99"/>
    <w:unhideWhenUsed/>
    <w:rsid w:val="0051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C03"/>
  </w:style>
  <w:style w:type="paragraph" w:styleId="Footer">
    <w:name w:val="footer"/>
    <w:basedOn w:val="Normal"/>
    <w:link w:val="FooterChar"/>
    <w:uiPriority w:val="99"/>
    <w:unhideWhenUsed/>
    <w:rsid w:val="0051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3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4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9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9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6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0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96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6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4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9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3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88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6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5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9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5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4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3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6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9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8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7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4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3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9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4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1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6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4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21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9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8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2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0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3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5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8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3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71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90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3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5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1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5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5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10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9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4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3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2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4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4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7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9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04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78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7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73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81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69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4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8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8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8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5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4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91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5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8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2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3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4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9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0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74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37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9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7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13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6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8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5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15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4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2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7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3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210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1672</Words>
  <Characters>9035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μαριανα</dc:creator>
  <cp:lastModifiedBy>Olga</cp:lastModifiedBy>
  <cp:revision>2</cp:revision>
  <dcterms:created xsi:type="dcterms:W3CDTF">2021-04-15T12:45:00Z</dcterms:created>
  <dcterms:modified xsi:type="dcterms:W3CDTF">2021-04-15T12:45:00Z</dcterms:modified>
</cp:coreProperties>
</file>