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9ED35" w14:textId="77777777" w:rsidR="00E95A3C" w:rsidRPr="00DB76CA" w:rsidRDefault="008F4150" w:rsidP="008E0612">
      <w:pPr>
        <w:spacing w:line="360" w:lineRule="auto"/>
        <w:jc w:val="center"/>
        <w:rPr>
          <w:rFonts w:ascii="Times New Roman" w:hAnsi="Times New Roman" w:cs="Times New Roman"/>
          <w:b/>
          <w:lang w:val="el-GR"/>
        </w:rPr>
      </w:pPr>
      <w:r w:rsidRPr="00DB76CA">
        <w:rPr>
          <w:rFonts w:ascii="Times New Roman" w:hAnsi="Times New Roman" w:cs="Times New Roman"/>
          <w:b/>
          <w:lang w:val="el-GR"/>
        </w:rPr>
        <w:t>ΕΝΟΤΗΤΑ ΔΕΥΤΕΡΗ</w:t>
      </w:r>
    </w:p>
    <w:p w14:paraId="2D7DF4F4" w14:textId="77777777" w:rsidR="008F4150" w:rsidRPr="00DB76CA" w:rsidRDefault="008F4150" w:rsidP="008E0612">
      <w:pPr>
        <w:spacing w:line="360" w:lineRule="auto"/>
        <w:jc w:val="center"/>
        <w:rPr>
          <w:rFonts w:ascii="Times New Roman" w:hAnsi="Times New Roman" w:cs="Times New Roman"/>
          <w:b/>
          <w:lang w:val="el-GR"/>
        </w:rPr>
      </w:pPr>
      <w:r w:rsidRPr="00DB76CA">
        <w:rPr>
          <w:rFonts w:ascii="Times New Roman" w:hAnsi="Times New Roman" w:cs="Times New Roman"/>
          <w:b/>
          <w:lang w:val="el-GR"/>
        </w:rPr>
        <w:t>ΑΝΤΙΛΗΨΕΙΣ ΓΙΑ ΤΗ ΓΛΩΣΣΙΚΗ ΕΠΑΦΗ</w:t>
      </w:r>
    </w:p>
    <w:p w14:paraId="542B014B" w14:textId="77777777" w:rsidR="008F4150" w:rsidRDefault="008F4150" w:rsidP="008E0612">
      <w:pPr>
        <w:spacing w:line="360" w:lineRule="auto"/>
        <w:jc w:val="both"/>
        <w:rPr>
          <w:rFonts w:ascii="Times New Roman" w:hAnsi="Times New Roman" w:cs="Times New Roman"/>
          <w:lang w:val="el-GR"/>
        </w:rPr>
      </w:pPr>
    </w:p>
    <w:p w14:paraId="10DD6D1F" w14:textId="77777777" w:rsidR="008F4150" w:rsidRPr="00DB76CA" w:rsidRDefault="008F4150" w:rsidP="008E0612">
      <w:pPr>
        <w:pStyle w:val="a3"/>
        <w:numPr>
          <w:ilvl w:val="0"/>
          <w:numId w:val="1"/>
        </w:numPr>
        <w:spacing w:line="360" w:lineRule="auto"/>
        <w:contextualSpacing w:val="0"/>
        <w:jc w:val="both"/>
        <w:rPr>
          <w:rFonts w:ascii="Times New Roman" w:hAnsi="Times New Roman" w:cs="Times New Roman"/>
          <w:b/>
          <w:lang w:val="el-GR"/>
        </w:rPr>
      </w:pPr>
      <w:r w:rsidRPr="00DB76CA">
        <w:rPr>
          <w:rFonts w:ascii="Times New Roman" w:hAnsi="Times New Roman" w:cs="Times New Roman"/>
          <w:b/>
          <w:lang w:val="el-GR"/>
        </w:rPr>
        <w:t>Εισαγωγή</w:t>
      </w:r>
    </w:p>
    <w:p w14:paraId="19AFEDB2" w14:textId="77777777" w:rsidR="008F4150" w:rsidRDefault="008F4150" w:rsidP="008E0612">
      <w:pPr>
        <w:spacing w:line="360" w:lineRule="auto"/>
        <w:ind w:left="360"/>
        <w:jc w:val="both"/>
        <w:rPr>
          <w:rFonts w:ascii="Times New Roman" w:hAnsi="Times New Roman" w:cs="Times New Roman"/>
          <w:lang w:val="el-GR"/>
        </w:rPr>
      </w:pPr>
    </w:p>
    <w:p w14:paraId="0D3E7852" w14:textId="77777777" w:rsidR="008F4150" w:rsidRPr="00DB76CA" w:rsidRDefault="008F4150" w:rsidP="008E0612">
      <w:pPr>
        <w:pStyle w:val="a3"/>
        <w:numPr>
          <w:ilvl w:val="0"/>
          <w:numId w:val="2"/>
        </w:numPr>
        <w:spacing w:line="360" w:lineRule="auto"/>
        <w:contextualSpacing w:val="0"/>
        <w:jc w:val="both"/>
        <w:rPr>
          <w:rFonts w:ascii="Times New Roman" w:hAnsi="Times New Roman" w:cs="Times New Roman"/>
          <w:lang w:val="el-GR"/>
        </w:rPr>
      </w:pPr>
      <w:r w:rsidRPr="00DB76CA">
        <w:rPr>
          <w:rFonts w:ascii="Times New Roman" w:hAnsi="Times New Roman" w:cs="Times New Roman"/>
          <w:lang w:val="el-GR"/>
        </w:rPr>
        <w:t>Το φαινόμενο της γλωσσικής επαφής προκαλούσε (και προκαλεί ακόμα) αντιπαραθέσεις σχετικά με μια πλειάδα από ζητήματα</w:t>
      </w:r>
    </w:p>
    <w:p w14:paraId="309A8D2C" w14:textId="20E31874" w:rsidR="008F4150" w:rsidRPr="00DB76CA" w:rsidRDefault="00DB76CA" w:rsidP="008E0612">
      <w:pPr>
        <w:pStyle w:val="a3"/>
        <w:numPr>
          <w:ilvl w:val="0"/>
          <w:numId w:val="2"/>
        </w:numPr>
        <w:spacing w:line="360" w:lineRule="auto"/>
        <w:contextualSpacing w:val="0"/>
        <w:jc w:val="both"/>
        <w:rPr>
          <w:rFonts w:ascii="Times New Roman" w:hAnsi="Times New Roman" w:cs="Times New Roman"/>
          <w:lang w:val="el-GR"/>
        </w:rPr>
      </w:pPr>
      <w:r w:rsidRPr="00DB76CA">
        <w:rPr>
          <w:rFonts w:ascii="Times New Roman" w:hAnsi="Times New Roman" w:cs="Times New Roman"/>
          <w:lang w:val="el-GR"/>
        </w:rPr>
        <w:t>Ουσιαστικά, έχουμε δύο ομάδες στάσεων / αντιλήψεων, ανάλογα με τον κοινωνικό χώρο στον οποίο εμφανίζονται:</w:t>
      </w:r>
    </w:p>
    <w:p w14:paraId="3426B158" w14:textId="630A1A41" w:rsidR="008F4150" w:rsidRPr="00DB76CA" w:rsidRDefault="008F4150" w:rsidP="008E0612">
      <w:pPr>
        <w:pStyle w:val="a3"/>
        <w:numPr>
          <w:ilvl w:val="1"/>
          <w:numId w:val="2"/>
        </w:numPr>
        <w:spacing w:line="360" w:lineRule="auto"/>
        <w:contextualSpacing w:val="0"/>
        <w:jc w:val="both"/>
        <w:rPr>
          <w:rFonts w:ascii="Times New Roman" w:hAnsi="Times New Roman" w:cs="Times New Roman"/>
          <w:lang w:val="el-GR"/>
        </w:rPr>
      </w:pPr>
      <w:r w:rsidRPr="00DB76CA">
        <w:rPr>
          <w:rFonts w:ascii="Times New Roman" w:hAnsi="Times New Roman" w:cs="Times New Roman"/>
          <w:lang w:val="el-GR"/>
        </w:rPr>
        <w:t>Στον γλωσσολογικό χώρο</w:t>
      </w:r>
    </w:p>
    <w:p w14:paraId="4B6E4713" w14:textId="1B761138" w:rsidR="008F4150" w:rsidRPr="00DB76CA" w:rsidRDefault="008F4150" w:rsidP="008E0612">
      <w:pPr>
        <w:pStyle w:val="a3"/>
        <w:numPr>
          <w:ilvl w:val="1"/>
          <w:numId w:val="2"/>
        </w:numPr>
        <w:spacing w:line="360" w:lineRule="auto"/>
        <w:contextualSpacing w:val="0"/>
        <w:jc w:val="both"/>
        <w:rPr>
          <w:rFonts w:ascii="Times New Roman" w:hAnsi="Times New Roman" w:cs="Times New Roman"/>
          <w:lang w:val="el-GR"/>
        </w:rPr>
      </w:pPr>
      <w:r w:rsidRPr="00DB76CA">
        <w:rPr>
          <w:rFonts w:ascii="Times New Roman" w:hAnsi="Times New Roman" w:cs="Times New Roman"/>
          <w:lang w:val="el-GR"/>
        </w:rPr>
        <w:t>Στην ευρύτερη κοινωνία</w:t>
      </w:r>
    </w:p>
    <w:p w14:paraId="60A97007" w14:textId="5CECC2A2" w:rsidR="008F4150" w:rsidRDefault="008F4150" w:rsidP="008E0612">
      <w:pPr>
        <w:pStyle w:val="a3"/>
        <w:numPr>
          <w:ilvl w:val="0"/>
          <w:numId w:val="2"/>
        </w:numPr>
        <w:spacing w:line="360" w:lineRule="auto"/>
        <w:contextualSpacing w:val="0"/>
        <w:jc w:val="both"/>
        <w:rPr>
          <w:rFonts w:ascii="Times New Roman" w:hAnsi="Times New Roman" w:cs="Times New Roman"/>
          <w:lang w:val="el-GR"/>
        </w:rPr>
      </w:pPr>
      <w:r w:rsidRPr="00DB76CA">
        <w:rPr>
          <w:rFonts w:ascii="Times New Roman" w:hAnsi="Times New Roman" w:cs="Times New Roman"/>
          <w:lang w:val="el-GR"/>
        </w:rPr>
        <w:t>Οι στάσεις αυτές συσχετίζονται με πολλά άλλα επιστημολογικά και κοινωνικά ζητήματα</w:t>
      </w:r>
    </w:p>
    <w:p w14:paraId="566916A5" w14:textId="77777777" w:rsidR="00DB76CA" w:rsidRDefault="00DB76CA" w:rsidP="008E0612">
      <w:pPr>
        <w:spacing w:line="360" w:lineRule="auto"/>
        <w:ind w:left="360"/>
        <w:jc w:val="both"/>
        <w:rPr>
          <w:rFonts w:ascii="Times New Roman" w:hAnsi="Times New Roman" w:cs="Times New Roman"/>
          <w:lang w:val="el-GR"/>
        </w:rPr>
      </w:pPr>
    </w:p>
    <w:p w14:paraId="1F8BE415" w14:textId="4676DCB6" w:rsidR="00DB76CA" w:rsidRPr="00DB76CA" w:rsidRDefault="00DB76CA" w:rsidP="008E0612">
      <w:pPr>
        <w:pStyle w:val="a3"/>
        <w:numPr>
          <w:ilvl w:val="0"/>
          <w:numId w:val="1"/>
        </w:numPr>
        <w:spacing w:line="360" w:lineRule="auto"/>
        <w:contextualSpacing w:val="0"/>
        <w:jc w:val="both"/>
        <w:rPr>
          <w:rFonts w:ascii="Times New Roman" w:hAnsi="Times New Roman" w:cs="Times New Roman"/>
          <w:b/>
          <w:lang w:val="el-GR"/>
        </w:rPr>
      </w:pPr>
      <w:r w:rsidRPr="00DB76CA">
        <w:rPr>
          <w:rFonts w:ascii="Times New Roman" w:hAnsi="Times New Roman" w:cs="Times New Roman"/>
          <w:b/>
          <w:lang w:val="el-GR"/>
        </w:rPr>
        <w:t>Η γλωσσική επαφή στη γλωσσολογική επιστήμη</w:t>
      </w:r>
    </w:p>
    <w:p w14:paraId="58FE0AFB" w14:textId="77777777" w:rsidR="00DB76CA" w:rsidRDefault="00DB76CA" w:rsidP="008E0612">
      <w:pPr>
        <w:spacing w:line="360" w:lineRule="auto"/>
        <w:jc w:val="both"/>
        <w:rPr>
          <w:rFonts w:ascii="Times New Roman" w:hAnsi="Times New Roman" w:cs="Times New Roman"/>
          <w:lang w:val="el-GR"/>
        </w:rPr>
      </w:pPr>
    </w:p>
    <w:p w14:paraId="7FD102C1" w14:textId="4DBFD80E" w:rsidR="009C0E1C" w:rsidRPr="0073482D" w:rsidRDefault="009C0E1C" w:rsidP="008E0612">
      <w:pPr>
        <w:pStyle w:val="a3"/>
        <w:numPr>
          <w:ilvl w:val="0"/>
          <w:numId w:val="4"/>
        </w:numPr>
        <w:spacing w:line="360" w:lineRule="auto"/>
        <w:contextualSpacing w:val="0"/>
        <w:jc w:val="both"/>
        <w:rPr>
          <w:rFonts w:ascii="Times New Roman" w:hAnsi="Times New Roman" w:cs="Times New Roman"/>
          <w:lang w:val="el-GR"/>
        </w:rPr>
      </w:pPr>
      <w:r w:rsidRPr="0056321F">
        <w:rPr>
          <w:rFonts w:ascii="Times New Roman" w:hAnsi="Times New Roman" w:cs="Times New Roman"/>
          <w:lang w:val="el-GR"/>
        </w:rPr>
        <w:t>Ο δανεισμός αποτελούσε ένα πολύ γνωστό φαινόμενο πριν ακόμα από την εμφάνιση της Ιστορικής Γλωσσολογίας τον 19</w:t>
      </w:r>
      <w:r w:rsidRPr="0056321F">
        <w:rPr>
          <w:rFonts w:ascii="Times New Roman" w:hAnsi="Times New Roman" w:cs="Times New Roman"/>
          <w:vertAlign w:val="superscript"/>
          <w:lang w:val="el-GR"/>
        </w:rPr>
        <w:t>ο</w:t>
      </w:r>
      <w:r w:rsidRPr="0056321F">
        <w:rPr>
          <w:rFonts w:ascii="Times New Roman" w:hAnsi="Times New Roman" w:cs="Times New Roman"/>
          <w:lang w:val="el-GR"/>
        </w:rPr>
        <w:t xml:space="preserve"> αι.</w:t>
      </w:r>
      <w:r w:rsidR="003523C1">
        <w:rPr>
          <w:rFonts w:ascii="Times New Roman" w:hAnsi="Times New Roman" w:cs="Times New Roman"/>
          <w:lang w:val="el-GR"/>
        </w:rPr>
        <w:t>: Ήδη στην αρχαιότητα έχουμε αναφορές τόσο στην Αρχαία Ελληνική γραμματεία, όσο και σε άλλες γραμματείες για την επιρροή που άσκησαν κάποιοι λαοί στη γλώσσα άλλων λαών.</w:t>
      </w:r>
    </w:p>
    <w:p w14:paraId="1DFBB181" w14:textId="77777777" w:rsidR="008E0612" w:rsidRPr="0073482D" w:rsidRDefault="008E0612" w:rsidP="008E0612">
      <w:pPr>
        <w:pStyle w:val="a3"/>
        <w:spacing w:line="360" w:lineRule="auto"/>
        <w:contextualSpacing w:val="0"/>
        <w:jc w:val="both"/>
        <w:rPr>
          <w:rFonts w:ascii="Times New Roman" w:hAnsi="Times New Roman" w:cs="Times New Roman"/>
          <w:lang w:val="el-GR"/>
        </w:rPr>
      </w:pPr>
    </w:p>
    <w:p w14:paraId="10639D7A" w14:textId="17E4DF41" w:rsidR="009C0E1C" w:rsidRPr="0073482D" w:rsidRDefault="00976A37"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 xml:space="preserve">Όπως είναι γνωστό, η αφετηρία της γλωσσολογικής επιστήμης ήταν αμιγώς ιστορική με την εμφάνιση της </w:t>
      </w:r>
      <w:proofErr w:type="spellStart"/>
      <w:r>
        <w:rPr>
          <w:rFonts w:ascii="Times New Roman" w:hAnsi="Times New Roman" w:cs="Times New Roman"/>
          <w:lang w:val="el-GR"/>
        </w:rPr>
        <w:t>Ινδο</w:t>
      </w:r>
      <w:proofErr w:type="spellEnd"/>
      <w:r>
        <w:rPr>
          <w:rFonts w:ascii="Times New Roman" w:hAnsi="Times New Roman" w:cs="Times New Roman"/>
          <w:lang w:val="el-GR"/>
        </w:rPr>
        <w:t>-ευρωπαϊκής γλωσσολογίας, επομένως και η θεώρηση της γλωσσικής επαφής έγινε από την ιστορική προοπτική. Επομένως, α</w:t>
      </w:r>
      <w:r w:rsidR="009C0E1C" w:rsidRPr="0056321F">
        <w:rPr>
          <w:rFonts w:ascii="Times New Roman" w:hAnsi="Times New Roman" w:cs="Times New Roman"/>
          <w:lang w:val="el-GR"/>
        </w:rPr>
        <w:t>πό την αρχή</w:t>
      </w:r>
      <w:r>
        <w:rPr>
          <w:rFonts w:ascii="Times New Roman" w:hAnsi="Times New Roman" w:cs="Times New Roman"/>
          <w:lang w:val="el-GR"/>
        </w:rPr>
        <w:t xml:space="preserve"> (19</w:t>
      </w:r>
      <w:r w:rsidRPr="00976A37">
        <w:rPr>
          <w:rFonts w:ascii="Times New Roman" w:hAnsi="Times New Roman" w:cs="Times New Roman"/>
          <w:vertAlign w:val="superscript"/>
          <w:lang w:val="el-GR"/>
        </w:rPr>
        <w:t>ος</w:t>
      </w:r>
      <w:r>
        <w:rPr>
          <w:rFonts w:ascii="Times New Roman" w:hAnsi="Times New Roman" w:cs="Times New Roman"/>
          <w:lang w:val="el-GR"/>
        </w:rPr>
        <w:t xml:space="preserve"> αι.)</w:t>
      </w:r>
      <w:r w:rsidR="009C0E1C" w:rsidRPr="0056321F">
        <w:rPr>
          <w:rFonts w:ascii="Times New Roman" w:hAnsi="Times New Roman" w:cs="Times New Roman"/>
          <w:lang w:val="el-GR"/>
        </w:rPr>
        <w:t xml:space="preserve">, η </w:t>
      </w:r>
      <w:proofErr w:type="spellStart"/>
      <w:r w:rsidR="009C0E1C" w:rsidRPr="0056321F">
        <w:rPr>
          <w:rFonts w:ascii="Times New Roman" w:hAnsi="Times New Roman" w:cs="Times New Roman"/>
          <w:lang w:val="el-GR"/>
        </w:rPr>
        <w:t>Ινδο</w:t>
      </w:r>
      <w:proofErr w:type="spellEnd"/>
      <w:r w:rsidR="009C0E1C" w:rsidRPr="0056321F">
        <w:rPr>
          <w:rFonts w:ascii="Times New Roman" w:hAnsi="Times New Roman" w:cs="Times New Roman"/>
          <w:lang w:val="el-GR"/>
        </w:rPr>
        <w:t>-ευρωπαϊκή γλωσσολογία θεώρησε την γλωσσική επαφή ως έναν πολύ ισχυρό παράγοντα γλωσσικής μεταβολής</w:t>
      </w:r>
    </w:p>
    <w:p w14:paraId="5BD558A2" w14:textId="77777777" w:rsidR="008E0612" w:rsidRPr="0073482D" w:rsidRDefault="008E0612" w:rsidP="008E0612">
      <w:pPr>
        <w:spacing w:line="360" w:lineRule="auto"/>
        <w:jc w:val="both"/>
        <w:rPr>
          <w:rFonts w:ascii="Times New Roman" w:hAnsi="Times New Roman" w:cs="Times New Roman"/>
          <w:lang w:val="el-GR"/>
        </w:rPr>
      </w:pPr>
    </w:p>
    <w:p w14:paraId="589D126F" w14:textId="58620EC0" w:rsidR="009C0E1C" w:rsidRPr="0073482D" w:rsidRDefault="00976A37"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Συγκεκριμένα, η γλωσσική επαφή θεωρήθηκε έ</w:t>
      </w:r>
      <w:r w:rsidR="009C0E1C" w:rsidRPr="0056321F">
        <w:rPr>
          <w:rFonts w:ascii="Times New Roman" w:hAnsi="Times New Roman" w:cs="Times New Roman"/>
          <w:lang w:val="el-GR"/>
        </w:rPr>
        <w:t xml:space="preserve">να από τα τρία αίτια </w:t>
      </w:r>
      <w:r w:rsidR="000C1CC2">
        <w:rPr>
          <w:rFonts w:ascii="Times New Roman" w:hAnsi="Times New Roman" w:cs="Times New Roman"/>
          <w:lang w:val="el-GR"/>
        </w:rPr>
        <w:t xml:space="preserve">της γλωσσικής μεταβολής, </w:t>
      </w:r>
      <w:r w:rsidR="009C0E1C" w:rsidRPr="0056321F">
        <w:rPr>
          <w:rFonts w:ascii="Times New Roman" w:hAnsi="Times New Roman" w:cs="Times New Roman"/>
          <w:lang w:val="el-GR"/>
        </w:rPr>
        <w:t>μαζί με την φωνολογική μεταβολή αλλά και την αναλογία</w:t>
      </w:r>
      <w:r w:rsidR="000C1CC2">
        <w:rPr>
          <w:rFonts w:ascii="Times New Roman" w:hAnsi="Times New Roman" w:cs="Times New Roman"/>
          <w:lang w:val="el-GR"/>
        </w:rPr>
        <w:t xml:space="preserve"> (κυρίως για τον χώρο της μορφολογίας)</w:t>
      </w:r>
    </w:p>
    <w:p w14:paraId="147DF587" w14:textId="77777777" w:rsidR="008E0612" w:rsidRPr="0073482D" w:rsidRDefault="008E0612" w:rsidP="008E0612">
      <w:pPr>
        <w:spacing w:line="360" w:lineRule="auto"/>
        <w:jc w:val="both"/>
        <w:rPr>
          <w:rFonts w:ascii="Times New Roman" w:hAnsi="Times New Roman" w:cs="Times New Roman"/>
          <w:lang w:val="el-GR"/>
        </w:rPr>
      </w:pPr>
    </w:p>
    <w:p w14:paraId="23DDD55D" w14:textId="069DAD5B" w:rsidR="009C0E1C" w:rsidRPr="0073482D" w:rsidRDefault="009C0E1C" w:rsidP="008E0612">
      <w:pPr>
        <w:pStyle w:val="a3"/>
        <w:numPr>
          <w:ilvl w:val="0"/>
          <w:numId w:val="4"/>
        </w:numPr>
        <w:spacing w:line="360" w:lineRule="auto"/>
        <w:contextualSpacing w:val="0"/>
        <w:jc w:val="both"/>
        <w:rPr>
          <w:rFonts w:ascii="Times New Roman" w:hAnsi="Times New Roman" w:cs="Times New Roman"/>
          <w:lang w:val="el-GR"/>
        </w:rPr>
      </w:pPr>
      <w:r w:rsidRPr="0056321F">
        <w:rPr>
          <w:rFonts w:ascii="Times New Roman" w:hAnsi="Times New Roman" w:cs="Times New Roman"/>
          <w:lang w:val="el-GR"/>
        </w:rPr>
        <w:t xml:space="preserve">Αυτό όμως δεν σημαίνει ότι </w:t>
      </w:r>
      <w:r w:rsidR="00432FF8">
        <w:rPr>
          <w:rFonts w:ascii="Times New Roman" w:hAnsi="Times New Roman" w:cs="Times New Roman"/>
          <w:lang w:val="el-GR"/>
        </w:rPr>
        <w:t>οι ιστορικοί γλωσσολόγοι ασχολήθηκαν συστηματικά</w:t>
      </w:r>
      <w:r w:rsidRPr="0056321F">
        <w:rPr>
          <w:rFonts w:ascii="Times New Roman" w:hAnsi="Times New Roman" w:cs="Times New Roman"/>
          <w:lang w:val="el-GR"/>
        </w:rPr>
        <w:t xml:space="preserve"> με την μελέτη της</w:t>
      </w:r>
      <w:r w:rsidR="009133A7">
        <w:rPr>
          <w:rFonts w:ascii="Times New Roman" w:hAnsi="Times New Roman" w:cs="Times New Roman"/>
          <w:lang w:val="el-GR"/>
        </w:rPr>
        <w:t xml:space="preserve">, αντίθετα παρέμεινε ένας «σκοτεινός» παράγοντας τον οποίο δεν </w:t>
      </w:r>
      <w:r w:rsidR="009133A7">
        <w:rPr>
          <w:rFonts w:ascii="Times New Roman" w:hAnsi="Times New Roman" w:cs="Times New Roman"/>
          <w:lang w:val="el-GR"/>
        </w:rPr>
        <w:lastRenderedPageBreak/>
        <w:t>μπορούσαν να προσεγγίσουν με κάποια επιστημονική μεθοδολογία</w:t>
      </w:r>
      <w:r w:rsidR="00D47267">
        <w:rPr>
          <w:rFonts w:ascii="Times New Roman" w:hAnsi="Times New Roman" w:cs="Times New Roman"/>
          <w:lang w:val="el-GR"/>
        </w:rPr>
        <w:t xml:space="preserve"> &gt; Οδήγησε σε έλλειψη ουσιαστικού ενδιαφέροντος</w:t>
      </w:r>
    </w:p>
    <w:p w14:paraId="1994C09C" w14:textId="77777777" w:rsidR="008E0612" w:rsidRPr="0073482D" w:rsidRDefault="008E0612" w:rsidP="008E0612">
      <w:pPr>
        <w:spacing w:line="360" w:lineRule="auto"/>
        <w:jc w:val="both"/>
        <w:rPr>
          <w:rFonts w:ascii="Times New Roman" w:hAnsi="Times New Roman" w:cs="Times New Roman"/>
          <w:lang w:val="el-GR"/>
        </w:rPr>
      </w:pPr>
    </w:p>
    <w:p w14:paraId="104F0FE1" w14:textId="4BDF4B3E" w:rsidR="009C0E1C" w:rsidRPr="0073482D" w:rsidRDefault="00D47267"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Η αρνητική αυτή στάση</w:t>
      </w:r>
      <w:r w:rsidR="009C0E1C" w:rsidRPr="0056321F">
        <w:rPr>
          <w:rFonts w:ascii="Times New Roman" w:hAnsi="Times New Roman" w:cs="Times New Roman"/>
          <w:lang w:val="el-GR"/>
        </w:rPr>
        <w:t xml:space="preserve"> πηγάζει από το γεγονός ότι η γλωσσική επαφή</w:t>
      </w:r>
      <w:r w:rsidR="00EB1075">
        <w:rPr>
          <w:rFonts w:ascii="Times New Roman" w:hAnsi="Times New Roman" w:cs="Times New Roman"/>
          <w:lang w:val="el-GR"/>
        </w:rPr>
        <w:t>,</w:t>
      </w:r>
      <w:r w:rsidR="009C0E1C" w:rsidRPr="0056321F">
        <w:rPr>
          <w:rFonts w:ascii="Times New Roman" w:hAnsi="Times New Roman" w:cs="Times New Roman"/>
          <w:lang w:val="el-GR"/>
        </w:rPr>
        <w:t xml:space="preserve"> και</w:t>
      </w:r>
      <w:r w:rsidR="00EB1075">
        <w:rPr>
          <w:rFonts w:ascii="Times New Roman" w:hAnsi="Times New Roman" w:cs="Times New Roman"/>
          <w:lang w:val="el-GR"/>
        </w:rPr>
        <w:t xml:space="preserve"> ειδικότερα ο λεξιλογικός δανεισμός</w:t>
      </w:r>
      <w:r w:rsidR="009C0E1C" w:rsidRPr="0056321F">
        <w:rPr>
          <w:rFonts w:ascii="Times New Roman" w:hAnsi="Times New Roman" w:cs="Times New Roman"/>
          <w:lang w:val="el-GR"/>
        </w:rPr>
        <w:t xml:space="preserve"> συσκοτίζει τις συγγενικές σχέσεις των γλωσσών, και η Ιστορική Γλωσσολογία μέχρι και τις αρχές του 20</w:t>
      </w:r>
      <w:r w:rsidR="009C0E1C" w:rsidRPr="0056321F">
        <w:rPr>
          <w:rFonts w:ascii="Times New Roman" w:hAnsi="Times New Roman" w:cs="Times New Roman"/>
          <w:vertAlign w:val="superscript"/>
          <w:lang w:val="el-GR"/>
        </w:rPr>
        <w:t>ου</w:t>
      </w:r>
      <w:r w:rsidR="009C0E1C" w:rsidRPr="0056321F">
        <w:rPr>
          <w:rFonts w:ascii="Times New Roman" w:hAnsi="Times New Roman" w:cs="Times New Roman"/>
          <w:lang w:val="el-GR"/>
        </w:rPr>
        <w:t xml:space="preserve"> αι. </w:t>
      </w:r>
      <w:proofErr w:type="spellStart"/>
      <w:r w:rsidR="009C0E1C" w:rsidRPr="0056321F">
        <w:rPr>
          <w:rFonts w:ascii="Times New Roman" w:hAnsi="Times New Roman" w:cs="Times New Roman"/>
          <w:lang w:val="el-GR"/>
        </w:rPr>
        <w:t>ασχολ</w:t>
      </w:r>
      <w:proofErr w:type="spellEnd"/>
      <w:r w:rsidR="009C0E1C" w:rsidRPr="0056321F">
        <w:rPr>
          <w:rFonts w:ascii="Times New Roman" w:hAnsi="Times New Roman" w:cs="Times New Roman"/>
        </w:rPr>
        <w:t>o</w:t>
      </w:r>
      <w:proofErr w:type="spellStart"/>
      <w:r w:rsidR="009C0E1C" w:rsidRPr="0056321F">
        <w:rPr>
          <w:rFonts w:ascii="Times New Roman" w:hAnsi="Times New Roman" w:cs="Times New Roman"/>
          <w:lang w:val="el-GR"/>
        </w:rPr>
        <w:t>ύνταν</w:t>
      </w:r>
      <w:proofErr w:type="spellEnd"/>
      <w:r w:rsidR="009C0E1C" w:rsidRPr="0056321F">
        <w:rPr>
          <w:rFonts w:ascii="Times New Roman" w:hAnsi="Times New Roman" w:cs="Times New Roman"/>
          <w:lang w:val="el-GR"/>
        </w:rPr>
        <w:t xml:space="preserve"> κυρίως με αυτό το ζήτημα</w:t>
      </w:r>
    </w:p>
    <w:p w14:paraId="7930DD3E" w14:textId="77777777" w:rsidR="008E0612" w:rsidRPr="0073482D" w:rsidRDefault="008E0612" w:rsidP="008E0612">
      <w:pPr>
        <w:spacing w:line="360" w:lineRule="auto"/>
        <w:jc w:val="both"/>
        <w:rPr>
          <w:rFonts w:ascii="Times New Roman" w:hAnsi="Times New Roman" w:cs="Times New Roman"/>
          <w:lang w:val="el-GR"/>
        </w:rPr>
      </w:pPr>
    </w:p>
    <w:p w14:paraId="32F34A8A" w14:textId="5770AFB0" w:rsidR="00071A93" w:rsidRPr="0073482D" w:rsidRDefault="00071A93"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 xml:space="preserve">Πώς συσκοτίζει τη συγγένεια ο λεξιλογικός δανεισμός; Επιγραμματικά, το γεγονός ότι οι γλώσσες δανείζονται λέξεις από άλλες γλώσσες μπορεί να σημαίνει ότι </w:t>
      </w:r>
      <w:r w:rsidR="00167CED">
        <w:rPr>
          <w:rFonts w:ascii="Times New Roman" w:hAnsi="Times New Roman" w:cs="Times New Roman"/>
          <w:lang w:val="el-GR"/>
        </w:rPr>
        <w:t>η εμφάνιση κοινών</w:t>
      </w:r>
      <w:r>
        <w:rPr>
          <w:rFonts w:ascii="Times New Roman" w:hAnsi="Times New Roman" w:cs="Times New Roman"/>
          <w:lang w:val="el-GR"/>
        </w:rPr>
        <w:t xml:space="preserve"> λέξεων, δηλ. το γεγονός ότι κάποιες γλώσσες έχουν την ίδια λέξη για την ίδια σημασία δεν σημαίνει υποχρεωτικά και ότι αυτές οι γλώσσες προέρχονται από την ίδια «μητέρα-γλώσσα»</w:t>
      </w:r>
      <w:r w:rsidR="00167CED">
        <w:rPr>
          <w:rFonts w:ascii="Times New Roman" w:hAnsi="Times New Roman" w:cs="Times New Roman"/>
          <w:lang w:val="el-GR"/>
        </w:rPr>
        <w:t xml:space="preserve"> (που αποτελεί τον παράγοντα καθορισμού της συγγένειας μεταξύ των γλωσσών).</w:t>
      </w:r>
      <w:r>
        <w:rPr>
          <w:rFonts w:ascii="Times New Roman" w:hAnsi="Times New Roman" w:cs="Times New Roman"/>
          <w:lang w:val="el-GR"/>
        </w:rPr>
        <w:t xml:space="preserve"> Επομένως, η εικόνα της ιστορικής καταγωγής των γλωσσών συσκοτίζεται, καθώς τα λεξιλογικά δεδομένα </w:t>
      </w:r>
      <w:r w:rsidR="00FE7019">
        <w:rPr>
          <w:rFonts w:ascii="Times New Roman" w:hAnsi="Times New Roman" w:cs="Times New Roman"/>
          <w:lang w:val="el-GR"/>
        </w:rPr>
        <w:t xml:space="preserve">στα οποία βασίζεται η </w:t>
      </w:r>
      <w:proofErr w:type="spellStart"/>
      <w:r w:rsidR="00FE7019">
        <w:rPr>
          <w:rFonts w:ascii="Times New Roman" w:hAnsi="Times New Roman" w:cs="Times New Roman"/>
          <w:lang w:val="el-GR"/>
        </w:rPr>
        <w:t>Ιστορικο</w:t>
      </w:r>
      <w:proofErr w:type="spellEnd"/>
      <w:r w:rsidR="00FE7019">
        <w:rPr>
          <w:rFonts w:ascii="Times New Roman" w:hAnsi="Times New Roman" w:cs="Times New Roman"/>
          <w:lang w:val="el-GR"/>
        </w:rPr>
        <w:t xml:space="preserve">-συγκριτική γλωσσολογία </w:t>
      </w:r>
      <w:r>
        <w:rPr>
          <w:rFonts w:ascii="Times New Roman" w:hAnsi="Times New Roman" w:cs="Times New Roman"/>
          <w:lang w:val="el-GR"/>
        </w:rPr>
        <w:t>μπορούν να έχουν περισσότερες από μία εξηγήσεις.</w:t>
      </w:r>
    </w:p>
    <w:p w14:paraId="35E65766" w14:textId="77777777" w:rsidR="008E0612" w:rsidRPr="0073482D" w:rsidRDefault="008E0612" w:rsidP="008E0612">
      <w:pPr>
        <w:spacing w:line="360" w:lineRule="auto"/>
        <w:jc w:val="both"/>
        <w:rPr>
          <w:rFonts w:ascii="Times New Roman" w:hAnsi="Times New Roman" w:cs="Times New Roman"/>
          <w:lang w:val="el-GR"/>
        </w:rPr>
      </w:pPr>
    </w:p>
    <w:p w14:paraId="4420DBF7" w14:textId="5E45C17E" w:rsidR="009C0E1C" w:rsidRPr="0073482D" w:rsidRDefault="00925CE9"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Με βάση αυτή την</w:t>
      </w:r>
      <w:r w:rsidR="009C0E1C" w:rsidRPr="0056321F">
        <w:rPr>
          <w:rFonts w:ascii="Times New Roman" w:hAnsi="Times New Roman" w:cs="Times New Roman"/>
          <w:lang w:val="el-GR"/>
        </w:rPr>
        <w:t xml:space="preserve"> «αρνητική» στάση</w:t>
      </w:r>
      <w:r>
        <w:rPr>
          <w:rFonts w:ascii="Times New Roman" w:hAnsi="Times New Roman" w:cs="Times New Roman"/>
          <w:lang w:val="el-GR"/>
        </w:rPr>
        <w:t xml:space="preserve"> για την γλωσσική επαφή</w:t>
      </w:r>
      <w:r w:rsidR="009C0E1C" w:rsidRPr="0056321F">
        <w:rPr>
          <w:rFonts w:ascii="Times New Roman" w:hAnsi="Times New Roman" w:cs="Times New Roman"/>
          <w:lang w:val="el-GR"/>
        </w:rPr>
        <w:t xml:space="preserve">, </w:t>
      </w:r>
      <w:r>
        <w:rPr>
          <w:rFonts w:ascii="Times New Roman" w:hAnsi="Times New Roman" w:cs="Times New Roman"/>
          <w:lang w:val="el-GR"/>
        </w:rPr>
        <w:t>η τελευταία</w:t>
      </w:r>
      <w:r w:rsidR="005C7F5B">
        <w:rPr>
          <w:rFonts w:ascii="Times New Roman" w:hAnsi="Times New Roman" w:cs="Times New Roman"/>
          <w:lang w:val="el-GR"/>
        </w:rPr>
        <w:t xml:space="preserve"> θεωρούνταν</w:t>
      </w:r>
      <w:r w:rsidR="009C0E1C" w:rsidRPr="0056321F">
        <w:rPr>
          <w:rFonts w:ascii="Times New Roman" w:hAnsi="Times New Roman" w:cs="Times New Roman"/>
          <w:lang w:val="el-GR"/>
        </w:rPr>
        <w:t xml:space="preserve"> η αιτία για οτιδήποτε δεν μπορούσε να εξηγηθεί με τα υπόλοιπα επιστημονικά γλωσσολογικά εργαλεία (</w:t>
      </w:r>
      <w:r w:rsidR="007A62EB">
        <w:rPr>
          <w:rFonts w:ascii="Times New Roman" w:hAnsi="Times New Roman" w:cs="Times New Roman"/>
          <w:lang w:val="el-GR"/>
        </w:rPr>
        <w:t>λ.χ. συγκριτική μέθοδος</w:t>
      </w:r>
      <w:r w:rsidR="009C0E1C" w:rsidRPr="0056321F">
        <w:rPr>
          <w:rFonts w:ascii="Times New Roman" w:hAnsi="Times New Roman" w:cs="Times New Roman"/>
          <w:lang w:val="el-GR"/>
        </w:rPr>
        <w:t>)</w:t>
      </w:r>
      <w:r>
        <w:rPr>
          <w:rFonts w:ascii="Times New Roman" w:hAnsi="Times New Roman" w:cs="Times New Roman"/>
          <w:lang w:val="el-GR"/>
        </w:rPr>
        <w:t xml:space="preserve"> και, κατά συνέπεια, </w:t>
      </w:r>
      <w:r w:rsidR="007A62EB">
        <w:rPr>
          <w:rFonts w:ascii="Times New Roman" w:hAnsi="Times New Roman" w:cs="Times New Roman"/>
          <w:lang w:val="el-GR"/>
        </w:rPr>
        <w:t xml:space="preserve">αποτελούσε </w:t>
      </w:r>
      <w:r>
        <w:rPr>
          <w:rFonts w:ascii="Times New Roman" w:hAnsi="Times New Roman" w:cs="Times New Roman"/>
          <w:lang w:val="el-GR"/>
        </w:rPr>
        <w:t>ένα φαινόμεν</w:t>
      </w:r>
      <w:r w:rsidR="007A62EB">
        <w:rPr>
          <w:rFonts w:ascii="Times New Roman" w:hAnsi="Times New Roman" w:cs="Times New Roman"/>
          <w:lang w:val="el-GR"/>
        </w:rPr>
        <w:t>ο μάλλον προβληματικό</w:t>
      </w:r>
      <w:r>
        <w:rPr>
          <w:rFonts w:ascii="Times New Roman" w:hAnsi="Times New Roman" w:cs="Times New Roman"/>
          <w:lang w:val="el-GR"/>
        </w:rPr>
        <w:t>, όσο κι αν ήταν τόσο πολύ διαδεδομένο</w:t>
      </w:r>
      <w:r w:rsidR="008E0612">
        <w:rPr>
          <w:rFonts w:ascii="Times New Roman" w:hAnsi="Times New Roman" w:cs="Times New Roman"/>
          <w:lang w:val="el-GR"/>
        </w:rPr>
        <w:t>.</w:t>
      </w:r>
    </w:p>
    <w:p w14:paraId="4A73F9DF" w14:textId="77777777" w:rsidR="008E0612" w:rsidRPr="0073482D" w:rsidRDefault="008E0612" w:rsidP="008E0612">
      <w:pPr>
        <w:spacing w:line="360" w:lineRule="auto"/>
        <w:jc w:val="both"/>
        <w:rPr>
          <w:rFonts w:ascii="Times New Roman" w:hAnsi="Times New Roman" w:cs="Times New Roman"/>
          <w:lang w:val="el-GR"/>
        </w:rPr>
      </w:pPr>
    </w:p>
    <w:p w14:paraId="3BA37988" w14:textId="37288F16" w:rsidR="009C0E1C" w:rsidRPr="0073482D" w:rsidRDefault="00E414DB"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Η αδυναμία συστηματικής ερμηνείας γλωσσικής μεταβολής εξαιτίας επαφής, καθώς και η βαθιά ιστορική προοπτική που χρησιμοποιούσαν οι ιστορικοί γλωσσολόγοι οδήγησε</w:t>
      </w:r>
      <w:r w:rsidR="009C0E1C" w:rsidRPr="0056321F">
        <w:rPr>
          <w:rFonts w:ascii="Times New Roman" w:hAnsi="Times New Roman" w:cs="Times New Roman"/>
          <w:lang w:val="el-GR"/>
        </w:rPr>
        <w:t xml:space="preserve"> </w:t>
      </w:r>
      <w:r>
        <w:rPr>
          <w:rFonts w:ascii="Times New Roman" w:hAnsi="Times New Roman" w:cs="Times New Roman"/>
          <w:lang w:val="el-GR"/>
        </w:rPr>
        <w:t>στις</w:t>
      </w:r>
      <w:r w:rsidR="009C0E1C" w:rsidRPr="0056321F">
        <w:rPr>
          <w:rFonts w:ascii="Times New Roman" w:hAnsi="Times New Roman" w:cs="Times New Roman"/>
          <w:lang w:val="el-GR"/>
        </w:rPr>
        <w:t xml:space="preserve"> αντιλήψεις για –αόρατα- «υποστρώματα» στις γλώσσες</w:t>
      </w:r>
      <w:r>
        <w:rPr>
          <w:rFonts w:ascii="Times New Roman" w:hAnsi="Times New Roman" w:cs="Times New Roman"/>
          <w:lang w:val="el-GR"/>
        </w:rPr>
        <w:t xml:space="preserve">: Γλωσσικό υπόστρωμα θεωρούνταν οι γλώσσες που </w:t>
      </w:r>
      <w:r w:rsidR="00FE7019">
        <w:rPr>
          <w:rFonts w:ascii="Times New Roman" w:hAnsi="Times New Roman" w:cs="Times New Roman"/>
          <w:lang w:val="el-GR"/>
        </w:rPr>
        <w:t>φαινομενικά</w:t>
      </w:r>
      <w:r>
        <w:rPr>
          <w:rFonts w:ascii="Times New Roman" w:hAnsi="Times New Roman" w:cs="Times New Roman"/>
          <w:lang w:val="el-GR"/>
        </w:rPr>
        <w:t xml:space="preserve"> ήταν υποδεέστερες κοινωνικά από κάποιες άλλες, τις οποίες όμως είχαν επηρεάσει, χωρίς να γνωρίζουμε τις περιστάσεις που είχαν οδηγήσει σε αυτή την επιρροή. Με άλλα λόγια, σε οποιαδήποτε αρχαία γλώσσα ανιχνευόταν ένα ‘στρώμα’ από δάνειες λέξεις, θεωρούνταν ότι προερχόταν από άλλη / άλλες γλώσσες, οι ομιλητές της οποίας είχαν ενσωματωθεί στην κυρίαρχη γλωσσική κοινότητα που μελετάμε. Λ.χ. στην Ελληνική οι δάνειες λέξεις της Αρχαίας με άγνωστη προέλευση (π.χ. </w:t>
      </w:r>
      <w:r w:rsidRPr="00FE7019">
        <w:rPr>
          <w:rFonts w:ascii="Times New Roman" w:hAnsi="Times New Roman" w:cs="Times New Roman"/>
          <w:i/>
          <w:iCs/>
          <w:lang w:val="el-GR"/>
        </w:rPr>
        <w:t>θάλασσα, σαγήνη, σύκο, κιθάρα</w:t>
      </w:r>
      <w:r>
        <w:rPr>
          <w:rFonts w:ascii="Times New Roman" w:hAnsi="Times New Roman" w:cs="Times New Roman"/>
          <w:lang w:val="el-GR"/>
        </w:rPr>
        <w:t xml:space="preserve"> κλπ.) θεωρήθηκε ότι ανήκαν στο ‘προ-ελληνικό’ υπόστρωμα, δηλαδή σε γλώσσες που μιλούσαν λαοί </w:t>
      </w:r>
      <w:r>
        <w:rPr>
          <w:rFonts w:ascii="Times New Roman" w:hAnsi="Times New Roman" w:cs="Times New Roman"/>
          <w:lang w:val="el-GR"/>
        </w:rPr>
        <w:lastRenderedPageBreak/>
        <w:t>στον ελλαδικό χώρο πριν τον ερχομό των ελληνόφωνων, και οι οποίοι έγιναν ελληνόφωνοι με την πάροδο των ετών και την συνύπαρξη των δύο γλωσσικών κοινοτήτων.</w:t>
      </w:r>
    </w:p>
    <w:p w14:paraId="2EA1B97A" w14:textId="2DE5819A" w:rsidR="008225A4" w:rsidRPr="0073482D" w:rsidRDefault="008225A4"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 xml:space="preserve">Σήμερα οι θεωρίες περί υποστρώματος μπορεί να χρησιμοποιούνται ακόμα, όχι όμως με τον απλουστευτικό τρόπο του παρελθόντος, και κυρίως όχι χωρίς την απαραίτητη </w:t>
      </w:r>
      <w:proofErr w:type="spellStart"/>
      <w:r>
        <w:rPr>
          <w:rFonts w:ascii="Times New Roman" w:hAnsi="Times New Roman" w:cs="Times New Roman"/>
          <w:lang w:val="el-GR"/>
        </w:rPr>
        <w:t>κοινωνιογλωσσική</w:t>
      </w:r>
      <w:proofErr w:type="spellEnd"/>
      <w:r>
        <w:rPr>
          <w:rFonts w:ascii="Times New Roman" w:hAnsi="Times New Roman" w:cs="Times New Roman"/>
          <w:lang w:val="el-GR"/>
        </w:rPr>
        <w:t xml:space="preserve"> στήριξη και ερμηνεία.</w:t>
      </w:r>
    </w:p>
    <w:p w14:paraId="52AC34AA" w14:textId="77777777" w:rsidR="00C43DF4" w:rsidRPr="0073482D" w:rsidRDefault="00C43DF4" w:rsidP="008E0612">
      <w:pPr>
        <w:pStyle w:val="a3"/>
        <w:spacing w:line="360" w:lineRule="auto"/>
        <w:contextualSpacing w:val="0"/>
        <w:jc w:val="both"/>
        <w:rPr>
          <w:rFonts w:ascii="Times New Roman" w:hAnsi="Times New Roman" w:cs="Times New Roman"/>
          <w:lang w:val="el-GR"/>
        </w:rPr>
      </w:pPr>
    </w:p>
    <w:p w14:paraId="5B0EF9D8" w14:textId="3E7EFD4A" w:rsidR="009F06ED" w:rsidRPr="0073482D" w:rsidRDefault="00FE7019"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Από τις αρχές του 20</w:t>
      </w:r>
      <w:r w:rsidRPr="00FE7019">
        <w:rPr>
          <w:rFonts w:ascii="Times New Roman" w:hAnsi="Times New Roman" w:cs="Times New Roman"/>
          <w:vertAlign w:val="superscript"/>
          <w:lang w:val="el-GR"/>
        </w:rPr>
        <w:t>ου</w:t>
      </w:r>
      <w:r>
        <w:rPr>
          <w:rFonts w:ascii="Times New Roman" w:hAnsi="Times New Roman" w:cs="Times New Roman"/>
          <w:lang w:val="el-GR"/>
        </w:rPr>
        <w:t xml:space="preserve"> αιώνα και γ</w:t>
      </w:r>
      <w:r w:rsidR="009C0E1C" w:rsidRPr="00D94738">
        <w:rPr>
          <w:rFonts w:ascii="Times New Roman" w:hAnsi="Times New Roman" w:cs="Times New Roman"/>
          <w:lang w:val="el-GR"/>
        </w:rPr>
        <w:t xml:space="preserve">ια αρκετά μεγάλο χρονικό διάστημα (μέχρι και την δεκαετία του 1960), η γλωσσική επαφή είχε περάσει σε δεύτερο πλάνο, λόγω κυρίως της ανόδου των </w:t>
      </w:r>
      <w:proofErr w:type="spellStart"/>
      <w:r w:rsidR="009C0E1C" w:rsidRPr="00D94738">
        <w:rPr>
          <w:rFonts w:ascii="Times New Roman" w:hAnsi="Times New Roman" w:cs="Times New Roman"/>
          <w:lang w:val="el-GR"/>
        </w:rPr>
        <w:t>δομιστικών</w:t>
      </w:r>
      <w:proofErr w:type="spellEnd"/>
      <w:r w:rsidR="009C0E1C" w:rsidRPr="00D94738">
        <w:rPr>
          <w:rFonts w:ascii="Times New Roman" w:hAnsi="Times New Roman" w:cs="Times New Roman"/>
          <w:lang w:val="el-GR"/>
        </w:rPr>
        <w:t xml:space="preserve"> σχολών, </w:t>
      </w:r>
      <w:r w:rsidR="009F06ED">
        <w:rPr>
          <w:rFonts w:ascii="Times New Roman" w:hAnsi="Times New Roman" w:cs="Times New Roman"/>
          <w:lang w:val="el-GR"/>
        </w:rPr>
        <w:t>οι οποίες έδιναν πολύ μεγάλη σημασία στη μελέτη του «συστήματος» των γλωσσών και όχι στις πιθανές εξωτερικές τους επιρροές.</w:t>
      </w:r>
    </w:p>
    <w:p w14:paraId="3B842359" w14:textId="77777777" w:rsidR="00F16B9D" w:rsidRPr="0073482D" w:rsidRDefault="00F16B9D" w:rsidP="00F16B9D">
      <w:pPr>
        <w:spacing w:line="360" w:lineRule="auto"/>
        <w:jc w:val="both"/>
        <w:rPr>
          <w:rFonts w:ascii="Times New Roman" w:hAnsi="Times New Roman" w:cs="Times New Roman"/>
          <w:lang w:val="el-GR"/>
        </w:rPr>
      </w:pPr>
    </w:p>
    <w:p w14:paraId="0488B46A" w14:textId="34F128E6" w:rsidR="009C0E1C" w:rsidRPr="0073482D" w:rsidRDefault="006278F0"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 xml:space="preserve">Επιπλέον, παρέμενε πάντοτε </w:t>
      </w:r>
      <w:r w:rsidR="009C0E1C" w:rsidRPr="00D94738">
        <w:rPr>
          <w:rFonts w:ascii="Times New Roman" w:hAnsi="Times New Roman" w:cs="Times New Roman"/>
          <w:lang w:val="el-GR"/>
        </w:rPr>
        <w:t xml:space="preserve">η πεποίθηση ότι δύσκολα μπορεί να συστηματοποιηθεί η μελέτη </w:t>
      </w:r>
      <w:r w:rsidR="009E5646">
        <w:rPr>
          <w:rFonts w:ascii="Times New Roman" w:hAnsi="Times New Roman" w:cs="Times New Roman"/>
          <w:lang w:val="el-GR"/>
        </w:rPr>
        <w:t>της, ότι</w:t>
      </w:r>
      <w:r>
        <w:rPr>
          <w:rFonts w:ascii="Times New Roman" w:hAnsi="Times New Roman" w:cs="Times New Roman"/>
          <w:lang w:val="el-GR"/>
        </w:rPr>
        <w:t xml:space="preserve"> </w:t>
      </w:r>
      <w:r w:rsidR="009E5646">
        <w:rPr>
          <w:rFonts w:ascii="Times New Roman" w:hAnsi="Times New Roman" w:cs="Times New Roman"/>
          <w:lang w:val="el-GR"/>
        </w:rPr>
        <w:t xml:space="preserve">μπορεί δηλαδή κάποιος να βρει συγκεκριμένους παράγοντες που οδηγούν σε συγκεκριμένα αποτελέσματα </w:t>
      </w:r>
      <w:r w:rsidR="009E5646">
        <w:rPr>
          <w:rFonts w:ascii="Times New Roman" w:hAnsi="Times New Roman" w:cs="Times New Roman"/>
          <w:lang w:val="el-GR"/>
        </w:rPr>
        <w:t>(μια πεποίθηση που και σήμερα ακόμα είναι αρκετά διαδεδομένη ανάμεσα στους γλωσσολόγους)</w:t>
      </w:r>
    </w:p>
    <w:p w14:paraId="1ADCA5BA" w14:textId="77777777" w:rsidR="00F16B9D" w:rsidRPr="0073482D" w:rsidRDefault="00F16B9D" w:rsidP="00F16B9D">
      <w:pPr>
        <w:spacing w:line="360" w:lineRule="auto"/>
        <w:jc w:val="both"/>
        <w:rPr>
          <w:rFonts w:ascii="Times New Roman" w:hAnsi="Times New Roman" w:cs="Times New Roman"/>
          <w:lang w:val="el-GR"/>
        </w:rPr>
      </w:pPr>
    </w:p>
    <w:p w14:paraId="0B7DE887" w14:textId="77777777" w:rsidR="009C0E1C" w:rsidRPr="0073482D" w:rsidRDefault="009C0E1C" w:rsidP="008E0612">
      <w:pPr>
        <w:pStyle w:val="a3"/>
        <w:numPr>
          <w:ilvl w:val="0"/>
          <w:numId w:val="4"/>
        </w:numPr>
        <w:spacing w:line="360" w:lineRule="auto"/>
        <w:contextualSpacing w:val="0"/>
        <w:jc w:val="both"/>
        <w:rPr>
          <w:rFonts w:ascii="Times New Roman" w:hAnsi="Times New Roman" w:cs="Times New Roman"/>
          <w:lang w:val="el-GR"/>
        </w:rPr>
      </w:pPr>
      <w:r w:rsidRPr="00D94738">
        <w:rPr>
          <w:rFonts w:ascii="Times New Roman" w:hAnsi="Times New Roman" w:cs="Times New Roman"/>
          <w:lang w:val="el-GR"/>
        </w:rPr>
        <w:t>Υπήρχαν μεμονωμένες εξαιρέσεις στα πλαίσια περιγραφής γλωσσών ή και γλωσσικών οικογενειών</w:t>
      </w:r>
    </w:p>
    <w:p w14:paraId="33058DE4" w14:textId="77777777" w:rsidR="00F16B9D" w:rsidRPr="0073482D" w:rsidRDefault="00F16B9D" w:rsidP="00F16B9D">
      <w:pPr>
        <w:spacing w:line="360" w:lineRule="auto"/>
        <w:jc w:val="both"/>
        <w:rPr>
          <w:rFonts w:ascii="Times New Roman" w:hAnsi="Times New Roman" w:cs="Times New Roman"/>
          <w:lang w:val="el-GR"/>
        </w:rPr>
      </w:pPr>
    </w:p>
    <w:p w14:paraId="7D359C91" w14:textId="3C8AFCFD" w:rsidR="009C0E1C" w:rsidRPr="0073482D" w:rsidRDefault="00451DB5"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 xml:space="preserve">Η γλωσσική επαφή ουσιαστικά αναδεικνύεται σε πρωταρχικό αντικείμενο έρευνας </w:t>
      </w:r>
      <w:r w:rsidR="009E5646">
        <w:rPr>
          <w:rFonts w:ascii="Times New Roman" w:hAnsi="Times New Roman" w:cs="Times New Roman"/>
          <w:lang w:val="el-GR"/>
        </w:rPr>
        <w:t>μ</w:t>
      </w:r>
      <w:r>
        <w:rPr>
          <w:rFonts w:ascii="Times New Roman" w:hAnsi="Times New Roman" w:cs="Times New Roman"/>
          <w:lang w:val="el-GR"/>
        </w:rPr>
        <w:t>ε το β</w:t>
      </w:r>
      <w:r w:rsidR="009C0E1C" w:rsidRPr="00D94738">
        <w:rPr>
          <w:rFonts w:ascii="Times New Roman" w:hAnsi="Times New Roman" w:cs="Times New Roman"/>
          <w:lang w:val="el-GR"/>
        </w:rPr>
        <w:t xml:space="preserve">ασικό έργο του </w:t>
      </w:r>
      <w:proofErr w:type="spellStart"/>
      <w:r w:rsidR="009C0E1C" w:rsidRPr="00D94738">
        <w:rPr>
          <w:rFonts w:ascii="Times New Roman" w:hAnsi="Times New Roman" w:cs="Times New Roman"/>
        </w:rPr>
        <w:t>Weinreich</w:t>
      </w:r>
      <w:proofErr w:type="spellEnd"/>
      <w:r w:rsidR="009C0E1C" w:rsidRPr="0073482D">
        <w:rPr>
          <w:rFonts w:ascii="Times New Roman" w:hAnsi="Times New Roman" w:cs="Times New Roman"/>
          <w:lang w:val="el-GR"/>
        </w:rPr>
        <w:t xml:space="preserve"> (1953)</w:t>
      </w:r>
      <w:r w:rsidR="009C0E1C" w:rsidRPr="009E5646">
        <w:rPr>
          <w:rFonts w:ascii="Times New Roman" w:hAnsi="Times New Roman" w:cs="Times New Roman"/>
          <w:i/>
          <w:iCs/>
          <w:lang w:val="el-GR"/>
        </w:rPr>
        <w:t xml:space="preserve"> </w:t>
      </w:r>
      <w:r w:rsidR="009C0E1C" w:rsidRPr="009E5646">
        <w:rPr>
          <w:rFonts w:ascii="Times New Roman" w:hAnsi="Times New Roman" w:cs="Times New Roman"/>
          <w:i/>
          <w:iCs/>
        </w:rPr>
        <w:t>Languages</w:t>
      </w:r>
      <w:r w:rsidR="009C0E1C" w:rsidRPr="009E5646">
        <w:rPr>
          <w:rFonts w:ascii="Times New Roman" w:hAnsi="Times New Roman" w:cs="Times New Roman"/>
          <w:i/>
          <w:iCs/>
          <w:lang w:val="el-GR"/>
        </w:rPr>
        <w:t xml:space="preserve"> </w:t>
      </w:r>
      <w:r w:rsidR="009C0E1C" w:rsidRPr="009E5646">
        <w:rPr>
          <w:rFonts w:ascii="Times New Roman" w:hAnsi="Times New Roman" w:cs="Times New Roman"/>
          <w:i/>
          <w:iCs/>
        </w:rPr>
        <w:t>in</w:t>
      </w:r>
      <w:r w:rsidR="009C0E1C" w:rsidRPr="009E5646">
        <w:rPr>
          <w:rFonts w:ascii="Times New Roman" w:hAnsi="Times New Roman" w:cs="Times New Roman"/>
          <w:i/>
          <w:iCs/>
          <w:lang w:val="el-GR"/>
        </w:rPr>
        <w:t xml:space="preserve"> </w:t>
      </w:r>
      <w:r w:rsidR="009C0E1C" w:rsidRPr="009E5646">
        <w:rPr>
          <w:rFonts w:ascii="Times New Roman" w:hAnsi="Times New Roman" w:cs="Times New Roman"/>
          <w:i/>
          <w:iCs/>
        </w:rPr>
        <w:t>Contact</w:t>
      </w:r>
    </w:p>
    <w:p w14:paraId="0CC450C7" w14:textId="040F11C6" w:rsidR="009C0E1C" w:rsidRPr="0073482D" w:rsidRDefault="009C0E1C" w:rsidP="008E0612">
      <w:pPr>
        <w:pStyle w:val="a3"/>
        <w:numPr>
          <w:ilvl w:val="0"/>
          <w:numId w:val="4"/>
        </w:numPr>
        <w:spacing w:line="360" w:lineRule="auto"/>
        <w:contextualSpacing w:val="0"/>
        <w:jc w:val="both"/>
        <w:rPr>
          <w:rFonts w:ascii="Times New Roman" w:hAnsi="Times New Roman" w:cs="Times New Roman"/>
          <w:lang w:val="el-GR"/>
        </w:rPr>
      </w:pPr>
      <w:r w:rsidRPr="00D94738">
        <w:rPr>
          <w:rFonts w:ascii="Times New Roman" w:hAnsi="Times New Roman" w:cs="Times New Roman"/>
          <w:lang w:val="el-GR"/>
        </w:rPr>
        <w:t xml:space="preserve">Ουσιαστικά </w:t>
      </w:r>
      <w:r w:rsidR="009D2FD1">
        <w:rPr>
          <w:rFonts w:ascii="Times New Roman" w:hAnsi="Times New Roman" w:cs="Times New Roman"/>
          <w:lang w:val="el-GR"/>
        </w:rPr>
        <w:t xml:space="preserve">ο </w:t>
      </w:r>
      <w:proofErr w:type="spellStart"/>
      <w:r w:rsidR="009D2FD1">
        <w:rPr>
          <w:rFonts w:ascii="Times New Roman" w:hAnsi="Times New Roman" w:cs="Times New Roman"/>
        </w:rPr>
        <w:t>Weinreich</w:t>
      </w:r>
      <w:proofErr w:type="spellEnd"/>
      <w:r w:rsidR="009D2FD1" w:rsidRPr="0073482D">
        <w:rPr>
          <w:rFonts w:ascii="Times New Roman" w:hAnsi="Times New Roman" w:cs="Times New Roman"/>
          <w:lang w:val="el-GR"/>
        </w:rPr>
        <w:t xml:space="preserve"> </w:t>
      </w:r>
      <w:r w:rsidRPr="00D94738">
        <w:rPr>
          <w:rFonts w:ascii="Times New Roman" w:hAnsi="Times New Roman" w:cs="Times New Roman"/>
          <w:lang w:val="el-GR"/>
        </w:rPr>
        <w:t>αναζωπύρωσε το ενδιαφέρον για τη γλωσσική επαφή, θέτοντας επιστημολογικές βάσεις για τη μελέτη της</w:t>
      </w:r>
    </w:p>
    <w:p w14:paraId="3395EA0F" w14:textId="77777777" w:rsidR="00F16B9D" w:rsidRPr="0073482D" w:rsidRDefault="00F16B9D" w:rsidP="00F16B9D">
      <w:pPr>
        <w:spacing w:line="360" w:lineRule="auto"/>
        <w:jc w:val="both"/>
        <w:rPr>
          <w:rFonts w:ascii="Times New Roman" w:hAnsi="Times New Roman" w:cs="Times New Roman"/>
          <w:lang w:val="el-GR"/>
        </w:rPr>
      </w:pPr>
    </w:p>
    <w:p w14:paraId="625B9D8F" w14:textId="468DB23F" w:rsidR="009C0E1C" w:rsidRPr="0073482D" w:rsidRDefault="009C0E1C" w:rsidP="008E0612">
      <w:pPr>
        <w:pStyle w:val="a3"/>
        <w:numPr>
          <w:ilvl w:val="0"/>
          <w:numId w:val="4"/>
        </w:numPr>
        <w:spacing w:line="360" w:lineRule="auto"/>
        <w:contextualSpacing w:val="0"/>
        <w:jc w:val="both"/>
        <w:rPr>
          <w:rFonts w:ascii="Times New Roman" w:hAnsi="Times New Roman" w:cs="Times New Roman"/>
          <w:lang w:val="el-GR"/>
        </w:rPr>
      </w:pPr>
      <w:r w:rsidRPr="00D94738">
        <w:rPr>
          <w:rFonts w:ascii="Times New Roman" w:hAnsi="Times New Roman" w:cs="Times New Roman"/>
          <w:lang w:val="el-GR"/>
        </w:rPr>
        <w:t xml:space="preserve">Και πάλι, έπρεπε να καθιερωθεί η Κοινωνιογλωσσολογία </w:t>
      </w:r>
      <w:r w:rsidR="009D2FD1">
        <w:rPr>
          <w:rFonts w:ascii="Times New Roman" w:hAnsi="Times New Roman" w:cs="Times New Roman"/>
          <w:lang w:val="el-GR"/>
        </w:rPr>
        <w:t xml:space="preserve">(από τα τέλη της δεκαετίας του 1960) </w:t>
      </w:r>
      <w:r w:rsidRPr="00D94738">
        <w:rPr>
          <w:rFonts w:ascii="Times New Roman" w:hAnsi="Times New Roman" w:cs="Times New Roman"/>
          <w:lang w:val="el-GR"/>
        </w:rPr>
        <w:t xml:space="preserve">και να αναπτυχθεί και η μελέτη των κρεολών γλωσσών για να ισχυροποιηθεί ακόμα περισσότερο η μελέτη της γλωσσικής επαφής (τέλη δεκαετίας </w:t>
      </w:r>
      <w:r w:rsidR="002A78AA">
        <w:rPr>
          <w:rFonts w:ascii="Times New Roman" w:hAnsi="Times New Roman" w:cs="Times New Roman"/>
          <w:lang w:val="el-GR"/>
        </w:rPr>
        <w:t>’</w:t>
      </w:r>
      <w:r w:rsidRPr="00D94738">
        <w:rPr>
          <w:rFonts w:ascii="Times New Roman" w:hAnsi="Times New Roman" w:cs="Times New Roman"/>
          <w:lang w:val="el-GR"/>
        </w:rPr>
        <w:t>80)</w:t>
      </w:r>
      <w:r w:rsidRPr="0073482D">
        <w:rPr>
          <w:rFonts w:ascii="Times New Roman" w:hAnsi="Times New Roman" w:cs="Times New Roman"/>
          <w:lang w:val="el-GR"/>
        </w:rPr>
        <w:t xml:space="preserve">. </w:t>
      </w:r>
    </w:p>
    <w:p w14:paraId="2C2A00CD" w14:textId="77777777" w:rsidR="00F16B9D" w:rsidRPr="0073482D" w:rsidRDefault="00F16B9D" w:rsidP="00F16B9D">
      <w:pPr>
        <w:spacing w:line="360" w:lineRule="auto"/>
        <w:jc w:val="both"/>
        <w:rPr>
          <w:rFonts w:ascii="Times New Roman" w:hAnsi="Times New Roman" w:cs="Times New Roman"/>
          <w:lang w:val="el-GR"/>
        </w:rPr>
      </w:pPr>
    </w:p>
    <w:p w14:paraId="6D99E77C" w14:textId="1835D414" w:rsidR="009C0E1C" w:rsidRPr="0073482D" w:rsidRDefault="00A31FE2"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Μερικά από τα β</w:t>
      </w:r>
      <w:r w:rsidR="009C0E1C" w:rsidRPr="00D94738">
        <w:rPr>
          <w:rFonts w:ascii="Times New Roman" w:hAnsi="Times New Roman" w:cs="Times New Roman"/>
          <w:lang w:val="el-GR"/>
        </w:rPr>
        <w:t xml:space="preserve">ασικά </w:t>
      </w:r>
      <w:r>
        <w:rPr>
          <w:rFonts w:ascii="Times New Roman" w:hAnsi="Times New Roman" w:cs="Times New Roman"/>
          <w:lang w:val="el-GR"/>
        </w:rPr>
        <w:t xml:space="preserve">ερευνητικά </w:t>
      </w:r>
      <w:r w:rsidR="009C0E1C" w:rsidRPr="00D94738">
        <w:rPr>
          <w:rFonts w:ascii="Times New Roman" w:hAnsi="Times New Roman" w:cs="Times New Roman"/>
          <w:lang w:val="el-GR"/>
        </w:rPr>
        <w:t>ερωτήματα</w:t>
      </w:r>
      <w:r>
        <w:rPr>
          <w:rFonts w:ascii="Times New Roman" w:hAnsi="Times New Roman" w:cs="Times New Roman"/>
          <w:lang w:val="el-GR"/>
        </w:rPr>
        <w:t xml:space="preserve"> γύρω από τα οποία περιστρέφεται η έρευνα για την γλωσσική επαφή σήμερα είναι τα ακόλουθα</w:t>
      </w:r>
      <w:r w:rsidR="009C0E1C" w:rsidRPr="00D94738">
        <w:rPr>
          <w:rFonts w:ascii="Times New Roman" w:hAnsi="Times New Roman" w:cs="Times New Roman"/>
          <w:lang w:val="el-GR"/>
        </w:rPr>
        <w:t>:</w:t>
      </w:r>
    </w:p>
    <w:p w14:paraId="44526B1F" w14:textId="3D369BC6" w:rsidR="009C0E1C" w:rsidRPr="00D94738" w:rsidRDefault="009C0E1C" w:rsidP="008E0612">
      <w:pPr>
        <w:pStyle w:val="a3"/>
        <w:numPr>
          <w:ilvl w:val="0"/>
          <w:numId w:val="18"/>
        </w:numPr>
        <w:spacing w:line="360" w:lineRule="auto"/>
        <w:ind w:left="993" w:hanging="633"/>
        <w:contextualSpacing w:val="0"/>
        <w:jc w:val="both"/>
        <w:rPr>
          <w:rFonts w:ascii="Times New Roman" w:hAnsi="Times New Roman" w:cs="Times New Roman"/>
        </w:rPr>
      </w:pPr>
      <w:r w:rsidRPr="00D94738">
        <w:rPr>
          <w:rFonts w:ascii="Times New Roman" w:hAnsi="Times New Roman" w:cs="Times New Roman"/>
          <w:lang w:val="el-GR"/>
        </w:rPr>
        <w:t>Τι (μπορεί να) αποτελεί αντικείμενο δανεισμού;</w:t>
      </w:r>
      <w:r w:rsidR="00A31FE2">
        <w:rPr>
          <w:rFonts w:ascii="Times New Roman" w:hAnsi="Times New Roman" w:cs="Times New Roman"/>
          <w:lang w:val="el-GR"/>
        </w:rPr>
        <w:t xml:space="preserve"> Υπάρχουν γλωσσικά στοιχεία που δεν μπορούν να δανειστούν; Ναι ή όχι, και γιατί;</w:t>
      </w:r>
      <w:r w:rsidRPr="00D94738">
        <w:rPr>
          <w:rFonts w:ascii="Times New Roman" w:hAnsi="Times New Roman" w:cs="Times New Roman"/>
          <w:lang w:val="el-GR"/>
        </w:rPr>
        <w:t xml:space="preserve"> </w:t>
      </w:r>
    </w:p>
    <w:p w14:paraId="28E44D78" w14:textId="7CAADE23" w:rsidR="009C0E1C" w:rsidRPr="0073482D" w:rsidRDefault="009C0E1C" w:rsidP="008E0612">
      <w:pPr>
        <w:pStyle w:val="a3"/>
        <w:numPr>
          <w:ilvl w:val="0"/>
          <w:numId w:val="18"/>
        </w:numPr>
        <w:spacing w:line="360" w:lineRule="auto"/>
        <w:ind w:left="993" w:hanging="633"/>
        <w:contextualSpacing w:val="0"/>
        <w:jc w:val="both"/>
        <w:rPr>
          <w:rFonts w:ascii="Times New Roman" w:hAnsi="Times New Roman" w:cs="Times New Roman"/>
          <w:lang w:val="el-GR"/>
        </w:rPr>
      </w:pPr>
      <w:r w:rsidRPr="00D94738">
        <w:rPr>
          <w:rFonts w:ascii="Times New Roman" w:hAnsi="Times New Roman" w:cs="Times New Roman"/>
          <w:lang w:val="el-GR"/>
        </w:rPr>
        <w:lastRenderedPageBreak/>
        <w:t xml:space="preserve">Κάτω από ποιες </w:t>
      </w:r>
      <w:proofErr w:type="spellStart"/>
      <w:r w:rsidRPr="00D94738">
        <w:rPr>
          <w:rFonts w:ascii="Times New Roman" w:hAnsi="Times New Roman" w:cs="Times New Roman"/>
          <w:lang w:val="el-GR"/>
        </w:rPr>
        <w:t>κοινωνιογλωσσικές</w:t>
      </w:r>
      <w:proofErr w:type="spellEnd"/>
      <w:r w:rsidRPr="00D94738">
        <w:rPr>
          <w:rFonts w:ascii="Times New Roman" w:hAnsi="Times New Roman" w:cs="Times New Roman"/>
          <w:lang w:val="el-GR"/>
        </w:rPr>
        <w:t xml:space="preserve"> προϋποθέσεις έχουμε συγκεκριμένα αποτελέσματα γλωσσικής επαφής;</w:t>
      </w:r>
      <w:r w:rsidR="00A31FE2">
        <w:rPr>
          <w:rFonts w:ascii="Times New Roman" w:hAnsi="Times New Roman" w:cs="Times New Roman"/>
          <w:lang w:val="el-GR"/>
        </w:rPr>
        <w:t xml:space="preserve"> Πότε λ.χ. επικρατεί ο δομικός δανεισμός, πότε έχουμε γλωσσική μετατόπιση κλπ.;</w:t>
      </w:r>
    </w:p>
    <w:p w14:paraId="597CB9D4" w14:textId="4E61ACC0" w:rsidR="009C0E1C" w:rsidRPr="0073482D" w:rsidRDefault="009C0E1C" w:rsidP="008E0612">
      <w:pPr>
        <w:pStyle w:val="a3"/>
        <w:numPr>
          <w:ilvl w:val="0"/>
          <w:numId w:val="18"/>
        </w:numPr>
        <w:spacing w:line="360" w:lineRule="auto"/>
        <w:ind w:left="993" w:hanging="633"/>
        <w:contextualSpacing w:val="0"/>
        <w:jc w:val="both"/>
        <w:rPr>
          <w:rFonts w:ascii="Times New Roman" w:hAnsi="Times New Roman" w:cs="Times New Roman"/>
          <w:lang w:val="el-GR"/>
        </w:rPr>
      </w:pPr>
      <w:r w:rsidRPr="00D94738">
        <w:rPr>
          <w:rFonts w:ascii="Times New Roman" w:hAnsi="Times New Roman" w:cs="Times New Roman"/>
          <w:lang w:val="el-GR"/>
        </w:rPr>
        <w:t>Ποια είναι τα χαρα</w:t>
      </w:r>
      <w:r w:rsidR="00A31FE2">
        <w:rPr>
          <w:rFonts w:ascii="Times New Roman" w:hAnsi="Times New Roman" w:cs="Times New Roman"/>
          <w:lang w:val="el-GR"/>
        </w:rPr>
        <w:t>κτηριστικά του δίγλωσσου ατόμου (τόσο στη γλωσσική κατάκτηση όσο και στη γλωσσική του συμπεριφορά);</w:t>
      </w:r>
    </w:p>
    <w:p w14:paraId="20F1CD90" w14:textId="77777777" w:rsidR="009C0E1C" w:rsidRPr="0073482D" w:rsidRDefault="009C0E1C" w:rsidP="008E0612">
      <w:pPr>
        <w:pStyle w:val="a3"/>
        <w:numPr>
          <w:ilvl w:val="0"/>
          <w:numId w:val="18"/>
        </w:numPr>
        <w:spacing w:line="360" w:lineRule="auto"/>
        <w:ind w:left="993" w:hanging="633"/>
        <w:contextualSpacing w:val="0"/>
        <w:jc w:val="both"/>
        <w:rPr>
          <w:rFonts w:ascii="Times New Roman" w:hAnsi="Times New Roman" w:cs="Times New Roman"/>
          <w:lang w:val="el-GR"/>
        </w:rPr>
      </w:pPr>
      <w:r w:rsidRPr="00D94738">
        <w:rPr>
          <w:rFonts w:ascii="Times New Roman" w:hAnsi="Times New Roman" w:cs="Times New Roman"/>
          <w:lang w:val="el-GR"/>
        </w:rPr>
        <w:t>Πώς σχετίζεται η ατομική με την κοινωνική διγλωσσία;</w:t>
      </w:r>
    </w:p>
    <w:p w14:paraId="7767D517" w14:textId="627FCDF2" w:rsidR="009C0E1C" w:rsidRPr="0073482D" w:rsidRDefault="009C0E1C" w:rsidP="008E0612">
      <w:pPr>
        <w:pStyle w:val="a3"/>
        <w:numPr>
          <w:ilvl w:val="0"/>
          <w:numId w:val="18"/>
        </w:numPr>
        <w:spacing w:line="360" w:lineRule="auto"/>
        <w:ind w:left="993" w:hanging="633"/>
        <w:contextualSpacing w:val="0"/>
        <w:jc w:val="both"/>
        <w:rPr>
          <w:rFonts w:ascii="Times New Roman" w:hAnsi="Times New Roman" w:cs="Times New Roman"/>
          <w:lang w:val="el-GR"/>
        </w:rPr>
      </w:pPr>
      <w:r w:rsidRPr="00D94738">
        <w:rPr>
          <w:rFonts w:ascii="Times New Roman" w:hAnsi="Times New Roman" w:cs="Times New Roman"/>
          <w:lang w:val="el-GR"/>
        </w:rPr>
        <w:t>Πότε μια γλωσσική μεταβολή μπορεί να αποδοθεί με σιγουριά στη γλωσσική επαφή;</w:t>
      </w:r>
      <w:r w:rsidR="00A31FE2">
        <w:rPr>
          <w:rFonts w:ascii="Times New Roman" w:hAnsi="Times New Roman" w:cs="Times New Roman"/>
          <w:lang w:val="el-GR"/>
        </w:rPr>
        <w:t xml:space="preserve"> Υπάρχουν συγκεκριμένες ενδείξεις; Είναι όντως βασική αιτία μεταβολών η γλωσσική επαφή;</w:t>
      </w:r>
    </w:p>
    <w:p w14:paraId="6566D401" w14:textId="376547A7" w:rsidR="009C0E1C" w:rsidRPr="009D2FD1" w:rsidRDefault="009C0E1C" w:rsidP="008E0612">
      <w:pPr>
        <w:pStyle w:val="a3"/>
        <w:numPr>
          <w:ilvl w:val="0"/>
          <w:numId w:val="18"/>
        </w:numPr>
        <w:spacing w:line="360" w:lineRule="auto"/>
        <w:ind w:left="993" w:hanging="633"/>
        <w:contextualSpacing w:val="0"/>
        <w:jc w:val="both"/>
        <w:rPr>
          <w:rFonts w:ascii="Times New Roman" w:hAnsi="Times New Roman" w:cs="Times New Roman"/>
        </w:rPr>
      </w:pPr>
      <w:r w:rsidRPr="00D94738">
        <w:rPr>
          <w:rFonts w:ascii="Times New Roman" w:hAnsi="Times New Roman" w:cs="Times New Roman"/>
          <w:lang w:val="el-GR"/>
        </w:rPr>
        <w:t>Ποια πρέπει να είναι η μεθοδολογία στη μελέτη της γλωσσικής επαφής, τόσο συγχρονικά όσο και διαχρονικά;</w:t>
      </w:r>
      <w:r w:rsidR="00A31FE2">
        <w:rPr>
          <w:rFonts w:ascii="Times New Roman" w:hAnsi="Times New Roman" w:cs="Times New Roman"/>
          <w:lang w:val="el-GR"/>
        </w:rPr>
        <w:t xml:space="preserve"> Ποια είναι τα ερευνητικά μας εργαλεία; </w:t>
      </w:r>
    </w:p>
    <w:p w14:paraId="7FE2A980" w14:textId="77777777" w:rsidR="009D2FD1" w:rsidRPr="00D94738" w:rsidRDefault="009D2FD1" w:rsidP="008E0612">
      <w:pPr>
        <w:pStyle w:val="a3"/>
        <w:spacing w:line="360" w:lineRule="auto"/>
        <w:contextualSpacing w:val="0"/>
        <w:jc w:val="both"/>
        <w:rPr>
          <w:rFonts w:ascii="Times New Roman" w:hAnsi="Times New Roman" w:cs="Times New Roman"/>
        </w:rPr>
      </w:pPr>
    </w:p>
    <w:p w14:paraId="6FB86AC9" w14:textId="3D036BEC" w:rsidR="00D94738" w:rsidRPr="00A31FE2" w:rsidRDefault="009743A4" w:rsidP="008E0612">
      <w:pPr>
        <w:pStyle w:val="a3"/>
        <w:numPr>
          <w:ilvl w:val="0"/>
          <w:numId w:val="1"/>
        </w:numPr>
        <w:spacing w:line="360" w:lineRule="auto"/>
        <w:contextualSpacing w:val="0"/>
        <w:jc w:val="both"/>
        <w:rPr>
          <w:rFonts w:ascii="Times New Roman" w:hAnsi="Times New Roman" w:cs="Times New Roman"/>
          <w:b/>
        </w:rPr>
      </w:pPr>
      <w:r w:rsidRPr="00A31FE2">
        <w:rPr>
          <w:rFonts w:ascii="Times New Roman" w:hAnsi="Times New Roman" w:cs="Times New Roman"/>
          <w:b/>
        </w:rPr>
        <w:t xml:space="preserve">Η </w:t>
      </w:r>
      <w:proofErr w:type="spellStart"/>
      <w:r w:rsidRPr="00A31FE2">
        <w:rPr>
          <w:rFonts w:ascii="Times New Roman" w:hAnsi="Times New Roman" w:cs="Times New Roman"/>
          <w:b/>
        </w:rPr>
        <w:t>γλωσσική</w:t>
      </w:r>
      <w:proofErr w:type="spellEnd"/>
      <w:r w:rsidRPr="00A31FE2">
        <w:rPr>
          <w:rFonts w:ascii="Times New Roman" w:hAnsi="Times New Roman" w:cs="Times New Roman"/>
          <w:b/>
        </w:rPr>
        <w:t xml:space="preserve"> επα</w:t>
      </w:r>
      <w:proofErr w:type="spellStart"/>
      <w:r w:rsidRPr="00A31FE2">
        <w:rPr>
          <w:rFonts w:ascii="Times New Roman" w:hAnsi="Times New Roman" w:cs="Times New Roman"/>
          <w:b/>
        </w:rPr>
        <w:t>φή</w:t>
      </w:r>
      <w:proofErr w:type="spellEnd"/>
      <w:r w:rsidRPr="00A31FE2">
        <w:rPr>
          <w:rFonts w:ascii="Times New Roman" w:hAnsi="Times New Roman" w:cs="Times New Roman"/>
          <w:b/>
        </w:rPr>
        <w:t xml:space="preserve"> </w:t>
      </w:r>
      <w:proofErr w:type="spellStart"/>
      <w:r w:rsidRPr="00A31FE2">
        <w:rPr>
          <w:rFonts w:ascii="Times New Roman" w:hAnsi="Times New Roman" w:cs="Times New Roman"/>
          <w:b/>
        </w:rPr>
        <w:t>στην</w:t>
      </w:r>
      <w:proofErr w:type="spellEnd"/>
      <w:r w:rsidRPr="00A31FE2">
        <w:rPr>
          <w:rFonts w:ascii="Times New Roman" w:hAnsi="Times New Roman" w:cs="Times New Roman"/>
          <w:b/>
        </w:rPr>
        <w:t xml:space="preserve"> </w:t>
      </w:r>
      <w:proofErr w:type="spellStart"/>
      <w:r w:rsidRPr="00A31FE2">
        <w:rPr>
          <w:rFonts w:ascii="Times New Roman" w:hAnsi="Times New Roman" w:cs="Times New Roman"/>
          <w:b/>
        </w:rPr>
        <w:t>κοινωνί</w:t>
      </w:r>
      <w:proofErr w:type="spellEnd"/>
      <w:r w:rsidRPr="00A31FE2">
        <w:rPr>
          <w:rFonts w:ascii="Times New Roman" w:hAnsi="Times New Roman" w:cs="Times New Roman"/>
          <w:b/>
        </w:rPr>
        <w:t>α</w:t>
      </w:r>
    </w:p>
    <w:p w14:paraId="410270B6" w14:textId="77777777" w:rsidR="004A263A" w:rsidRPr="004A263A" w:rsidRDefault="004A263A" w:rsidP="004A263A">
      <w:pPr>
        <w:pStyle w:val="a3"/>
        <w:spacing w:line="360" w:lineRule="auto"/>
        <w:contextualSpacing w:val="0"/>
        <w:jc w:val="both"/>
        <w:rPr>
          <w:rFonts w:ascii="Times New Roman" w:hAnsi="Times New Roman" w:cs="Times New Roman"/>
        </w:rPr>
      </w:pPr>
    </w:p>
    <w:p w14:paraId="3416D8B4" w14:textId="00FD73E1" w:rsidR="009C0E1C" w:rsidRPr="0073482D" w:rsidRDefault="009C0E1C" w:rsidP="008E0612">
      <w:pPr>
        <w:pStyle w:val="a3"/>
        <w:numPr>
          <w:ilvl w:val="0"/>
          <w:numId w:val="4"/>
        </w:numPr>
        <w:spacing w:line="360" w:lineRule="auto"/>
        <w:contextualSpacing w:val="0"/>
        <w:jc w:val="both"/>
        <w:rPr>
          <w:rFonts w:ascii="Times New Roman" w:hAnsi="Times New Roman" w:cs="Times New Roman"/>
          <w:lang w:val="el-GR"/>
        </w:rPr>
      </w:pPr>
      <w:r w:rsidRPr="00612C8F">
        <w:rPr>
          <w:rFonts w:ascii="Times New Roman" w:hAnsi="Times New Roman" w:cs="Times New Roman"/>
          <w:lang w:val="el-GR"/>
        </w:rPr>
        <w:t>Κοινός τόπος: Σε πολλές σύγχρονες «δυτικές» κοινωνίες, ο δανεισμός αποτελεί ένα προσφιλές θέμα συζήτησης, συνήθως όμως με αρνητικούς (ή και εχθρικούς) χαρακτηρισμούς</w:t>
      </w:r>
      <w:r w:rsidR="004A263A">
        <w:rPr>
          <w:rFonts w:ascii="Times New Roman" w:hAnsi="Times New Roman" w:cs="Times New Roman"/>
          <w:lang w:val="el-GR"/>
        </w:rPr>
        <w:t>: Θεωρείται εξ ορισμού κάτι απευκταίο, που «αλλοιώνει» την γλώσσα-δέκτη και την υποβαθμίζει</w:t>
      </w:r>
      <w:r w:rsidR="004A6E19">
        <w:rPr>
          <w:rFonts w:ascii="Times New Roman" w:hAnsi="Times New Roman" w:cs="Times New Roman"/>
          <w:lang w:val="el-GR"/>
        </w:rPr>
        <w:t>. Πολύ συχνά, στα πλαίσια της ρυθμιστικής γραμματικής (π.χ. εκπαίδευση), υπάρχουν οδηγίες για την αποφυγή της «άκριτης» υιοθέτησης δανείων</w:t>
      </w:r>
    </w:p>
    <w:p w14:paraId="632C6EC2" w14:textId="77777777" w:rsidR="009806CF" w:rsidRPr="0073482D" w:rsidRDefault="009806CF" w:rsidP="009806CF">
      <w:pPr>
        <w:pStyle w:val="a3"/>
        <w:spacing w:line="360" w:lineRule="auto"/>
        <w:contextualSpacing w:val="0"/>
        <w:jc w:val="both"/>
        <w:rPr>
          <w:rFonts w:ascii="Times New Roman" w:hAnsi="Times New Roman" w:cs="Times New Roman"/>
          <w:lang w:val="el-GR"/>
        </w:rPr>
      </w:pPr>
    </w:p>
    <w:p w14:paraId="6B84411D" w14:textId="39CC06C4" w:rsidR="009C0E1C" w:rsidRPr="0073482D" w:rsidRDefault="009C0E1C" w:rsidP="008E0612">
      <w:pPr>
        <w:pStyle w:val="a3"/>
        <w:numPr>
          <w:ilvl w:val="0"/>
          <w:numId w:val="4"/>
        </w:numPr>
        <w:spacing w:line="360" w:lineRule="auto"/>
        <w:contextualSpacing w:val="0"/>
        <w:jc w:val="both"/>
        <w:rPr>
          <w:rFonts w:ascii="Times New Roman" w:hAnsi="Times New Roman" w:cs="Times New Roman"/>
          <w:lang w:val="el-GR"/>
        </w:rPr>
      </w:pPr>
      <w:r w:rsidRPr="00612C8F">
        <w:rPr>
          <w:rFonts w:ascii="Times New Roman" w:hAnsi="Times New Roman" w:cs="Times New Roman"/>
          <w:lang w:val="el-GR"/>
        </w:rPr>
        <w:t>Βασικό θέμα: Αποτελεί ο λεξιλογικός δανεισμός θεμιτή επιλογή για τους ομιλητές; Ναι ή όχι και γιατί;</w:t>
      </w:r>
      <w:r w:rsidR="009806CF">
        <w:rPr>
          <w:rFonts w:ascii="Times New Roman" w:hAnsi="Times New Roman" w:cs="Times New Roman"/>
          <w:lang w:val="el-GR"/>
        </w:rPr>
        <w:t xml:space="preserve"> Η απάντηση εξαρτάται φυσικά από την στάση των ομιλητών απέναντι στο φαινόμενο του δανεισμού, και απέναντι και στη γλώσσα-δότη. Από γλωσσολογική άποψη, η καθολικότητα του δανεισμού είναι η καλύτερη απάντηση υπέρ του φαινομένου.</w:t>
      </w:r>
    </w:p>
    <w:p w14:paraId="3AA1F559" w14:textId="77777777" w:rsidR="009806CF" w:rsidRPr="0073482D" w:rsidRDefault="009806CF" w:rsidP="009806CF">
      <w:pPr>
        <w:spacing w:line="360" w:lineRule="auto"/>
        <w:jc w:val="both"/>
        <w:rPr>
          <w:rFonts w:ascii="Times New Roman" w:hAnsi="Times New Roman" w:cs="Times New Roman"/>
          <w:lang w:val="el-GR"/>
        </w:rPr>
      </w:pPr>
    </w:p>
    <w:p w14:paraId="473901D1" w14:textId="77777777" w:rsidR="00C47C0E" w:rsidRPr="0073482D" w:rsidRDefault="009C0E1C" w:rsidP="008E0612">
      <w:pPr>
        <w:pStyle w:val="a3"/>
        <w:numPr>
          <w:ilvl w:val="0"/>
          <w:numId w:val="4"/>
        </w:numPr>
        <w:spacing w:line="360" w:lineRule="auto"/>
        <w:contextualSpacing w:val="0"/>
        <w:jc w:val="both"/>
        <w:rPr>
          <w:rFonts w:ascii="Times New Roman" w:hAnsi="Times New Roman" w:cs="Times New Roman"/>
          <w:lang w:val="el-GR"/>
        </w:rPr>
      </w:pPr>
      <w:r w:rsidRPr="00612C8F">
        <w:rPr>
          <w:rFonts w:ascii="Times New Roman" w:hAnsi="Times New Roman" w:cs="Times New Roman"/>
          <w:lang w:val="el-GR"/>
        </w:rPr>
        <w:t xml:space="preserve">Δεύτερο συναφές ερώτημα: </w:t>
      </w:r>
      <w:r w:rsidR="004279AC">
        <w:rPr>
          <w:rFonts w:ascii="Times New Roman" w:hAnsi="Times New Roman" w:cs="Times New Roman"/>
          <w:lang w:val="el-GR"/>
        </w:rPr>
        <w:t>«</w:t>
      </w:r>
      <w:r w:rsidRPr="00612C8F">
        <w:rPr>
          <w:rFonts w:ascii="Times New Roman" w:hAnsi="Times New Roman" w:cs="Times New Roman"/>
          <w:lang w:val="el-GR"/>
        </w:rPr>
        <w:t>Δεν πρέπει τουλάχιστον να υπάρχει ένα όριο στα επίπεδα δανεισμού; Γιατί ειδάλλως...</w:t>
      </w:r>
      <w:r w:rsidR="004279AC">
        <w:rPr>
          <w:rFonts w:ascii="Times New Roman" w:hAnsi="Times New Roman" w:cs="Times New Roman"/>
          <w:lang w:val="el-GR"/>
        </w:rPr>
        <w:t>».</w:t>
      </w:r>
      <w:r w:rsidR="008D08EC">
        <w:rPr>
          <w:rFonts w:ascii="Times New Roman" w:hAnsi="Times New Roman" w:cs="Times New Roman"/>
          <w:lang w:val="el-GR"/>
        </w:rPr>
        <w:t xml:space="preserve"> Πιο μετριασμένη άποψη, ωστόσο είναι πολύ δύσκολο στην πράξη τόσο να επιβάλλεις ένα όριο όσο και να το δικαιολογήσεις. Ά</w:t>
      </w:r>
      <w:r w:rsidR="00C47C0E">
        <w:rPr>
          <w:rFonts w:ascii="Times New Roman" w:hAnsi="Times New Roman" w:cs="Times New Roman"/>
          <w:lang w:val="el-GR"/>
        </w:rPr>
        <w:t>λλωστε, παραμένει αναπάντητο το ερώτημα: Τι ακριβώς θα συμβεί αν υπάρχει μεγάλη ποσότητα δανείων; Σε αυτό όσοι αντιτίθενται στον δανεισμό δεν έχουν εύκολη απάντηση που να στέκει γλωσσολογικά.</w:t>
      </w:r>
    </w:p>
    <w:p w14:paraId="4BC2D990" w14:textId="71078158" w:rsidR="009C0E1C" w:rsidRPr="0073482D" w:rsidRDefault="004279AC" w:rsidP="00C47C0E">
      <w:pPr>
        <w:spacing w:line="360" w:lineRule="auto"/>
        <w:jc w:val="both"/>
        <w:rPr>
          <w:rFonts w:ascii="Times New Roman" w:hAnsi="Times New Roman" w:cs="Times New Roman"/>
          <w:lang w:val="el-GR"/>
        </w:rPr>
      </w:pPr>
      <w:r w:rsidRPr="00C47C0E">
        <w:rPr>
          <w:rFonts w:ascii="Times New Roman" w:hAnsi="Times New Roman" w:cs="Times New Roman"/>
          <w:lang w:val="el-GR"/>
        </w:rPr>
        <w:t xml:space="preserve"> </w:t>
      </w:r>
    </w:p>
    <w:p w14:paraId="0D215609" w14:textId="481BB917" w:rsidR="009C0E1C" w:rsidRPr="00C47C0E" w:rsidRDefault="009C0E1C" w:rsidP="008E0612">
      <w:pPr>
        <w:pStyle w:val="a3"/>
        <w:numPr>
          <w:ilvl w:val="0"/>
          <w:numId w:val="4"/>
        </w:numPr>
        <w:spacing w:line="360" w:lineRule="auto"/>
        <w:contextualSpacing w:val="0"/>
        <w:jc w:val="both"/>
        <w:rPr>
          <w:rFonts w:ascii="Times New Roman" w:hAnsi="Times New Roman" w:cs="Times New Roman"/>
        </w:rPr>
      </w:pPr>
      <w:r w:rsidRPr="00612C8F">
        <w:rPr>
          <w:rFonts w:ascii="Times New Roman" w:hAnsi="Times New Roman" w:cs="Times New Roman"/>
          <w:lang w:val="el-GR"/>
        </w:rPr>
        <w:lastRenderedPageBreak/>
        <w:t xml:space="preserve">Και τι πρέπει να πούμε όταν αντικείμενο δανεισμού αποτελεί ένα διαφορετικό σύστημα γραφής, π.χ. </w:t>
      </w:r>
      <w:proofErr w:type="spellStart"/>
      <w:r w:rsidRPr="00612C8F">
        <w:rPr>
          <w:rFonts w:ascii="Times New Roman" w:hAnsi="Times New Roman" w:cs="Times New Roman"/>
        </w:rPr>
        <w:t>Greeklish</w:t>
      </w:r>
      <w:proofErr w:type="spellEnd"/>
      <w:r w:rsidRPr="0073482D">
        <w:rPr>
          <w:rFonts w:ascii="Times New Roman" w:hAnsi="Times New Roman" w:cs="Times New Roman"/>
          <w:lang w:val="el-GR"/>
        </w:rPr>
        <w:t xml:space="preserve">? </w:t>
      </w:r>
      <w:r w:rsidR="00C47C0E">
        <w:rPr>
          <w:rFonts w:ascii="Times New Roman" w:hAnsi="Times New Roman" w:cs="Times New Roman"/>
          <w:lang w:val="el-GR"/>
        </w:rPr>
        <w:t>Τα συστήματα γραφής γίνονται συχνά αντικείμενο δανεισμού, και σίγουρα η χρήση τους εξαρτάται από πολλούς κοινωνικούς παράγοντες, συχνά θεσπισμένους (π.χ. εκπαιδευτική πολιτική κλπ.). Η γλώσσα δεν απειλείται από τα διαφορετικά αλφάβητα!</w:t>
      </w:r>
    </w:p>
    <w:p w14:paraId="26E20663" w14:textId="77777777" w:rsidR="00C47C0E" w:rsidRPr="00C47C0E" w:rsidRDefault="00C47C0E" w:rsidP="00C47C0E">
      <w:pPr>
        <w:spacing w:line="360" w:lineRule="auto"/>
        <w:jc w:val="both"/>
        <w:rPr>
          <w:rFonts w:ascii="Times New Roman" w:hAnsi="Times New Roman" w:cs="Times New Roman"/>
        </w:rPr>
      </w:pPr>
    </w:p>
    <w:p w14:paraId="5D993BD8" w14:textId="0E9EA6BD" w:rsidR="009C0E1C" w:rsidRPr="0073482D" w:rsidRDefault="009C0E1C" w:rsidP="008E0612">
      <w:pPr>
        <w:pStyle w:val="a3"/>
        <w:numPr>
          <w:ilvl w:val="0"/>
          <w:numId w:val="4"/>
        </w:numPr>
        <w:spacing w:line="360" w:lineRule="auto"/>
        <w:contextualSpacing w:val="0"/>
        <w:jc w:val="both"/>
        <w:rPr>
          <w:rFonts w:ascii="Times New Roman" w:hAnsi="Times New Roman" w:cs="Times New Roman"/>
          <w:lang w:val="el-GR"/>
        </w:rPr>
      </w:pPr>
      <w:r w:rsidRPr="000835B4">
        <w:rPr>
          <w:rFonts w:ascii="Times New Roman" w:hAnsi="Times New Roman" w:cs="Times New Roman"/>
          <w:lang w:val="el-GR"/>
        </w:rPr>
        <w:t>«Όταν θέλω να πω ότι κάτι “είναι γεμάτο από…”, δεν θα πω “είναι φίσκα ή τίγκα”, θα πω “βρίθει”, “</w:t>
      </w:r>
      <w:proofErr w:type="spellStart"/>
      <w:r w:rsidRPr="000835B4">
        <w:rPr>
          <w:rFonts w:ascii="Times New Roman" w:hAnsi="Times New Roman" w:cs="Times New Roman"/>
          <w:lang w:val="el-GR"/>
        </w:rPr>
        <w:t>γέμει</w:t>
      </w:r>
      <w:proofErr w:type="spellEnd"/>
      <w:r w:rsidRPr="000835B4">
        <w:rPr>
          <w:rFonts w:ascii="Times New Roman" w:hAnsi="Times New Roman" w:cs="Times New Roman"/>
          <w:lang w:val="el-GR"/>
        </w:rPr>
        <w:t xml:space="preserve">”…», λέει σε συνέντευξή του ο Γ. </w:t>
      </w:r>
      <w:proofErr w:type="spellStart"/>
      <w:r w:rsidRPr="000835B4">
        <w:rPr>
          <w:rFonts w:ascii="Times New Roman" w:hAnsi="Times New Roman" w:cs="Times New Roman"/>
          <w:lang w:val="el-GR"/>
        </w:rPr>
        <w:t>Μπαμπινιώτης</w:t>
      </w:r>
      <w:proofErr w:type="spellEnd"/>
      <w:r w:rsidRPr="000835B4">
        <w:rPr>
          <w:rFonts w:ascii="Times New Roman" w:hAnsi="Times New Roman" w:cs="Times New Roman"/>
          <w:lang w:val="el-GR"/>
        </w:rPr>
        <w:t xml:space="preserve"> (</w:t>
      </w:r>
      <w:r w:rsidRPr="000835B4">
        <w:rPr>
          <w:rFonts w:ascii="Times New Roman" w:hAnsi="Times New Roman" w:cs="Times New Roman"/>
          <w:i/>
          <w:iCs/>
          <w:lang w:val="el-GR"/>
        </w:rPr>
        <w:t>Βήμα</w:t>
      </w:r>
      <w:r w:rsidRPr="000835B4">
        <w:rPr>
          <w:rFonts w:ascii="Times New Roman" w:hAnsi="Times New Roman" w:cs="Times New Roman"/>
          <w:lang w:val="el-GR"/>
        </w:rPr>
        <w:t xml:space="preserve"> 30/5).</w:t>
      </w:r>
      <w:r w:rsidRPr="0073482D">
        <w:rPr>
          <w:rFonts w:ascii="Times New Roman" w:hAnsi="Times New Roman" w:cs="Times New Roman"/>
          <w:lang w:val="el-GR"/>
        </w:rPr>
        <w:t xml:space="preserve"> [2018]</w:t>
      </w:r>
      <w:r w:rsidR="00C47C0E" w:rsidRPr="0073482D">
        <w:rPr>
          <w:rFonts w:ascii="Times New Roman" w:hAnsi="Times New Roman" w:cs="Times New Roman"/>
          <w:lang w:val="el-GR"/>
        </w:rPr>
        <w:t>. Χαρακτηριστικό παράδειγμα των παραπάνω απόψεων, μια και οι λέξεις που δεν αρέσουν (‘φίσκα / τίγκα’) είναι μάλλον δάνειες.</w:t>
      </w:r>
    </w:p>
    <w:p w14:paraId="22902315" w14:textId="77777777" w:rsidR="00C47C0E" w:rsidRPr="0073482D" w:rsidRDefault="00C47C0E" w:rsidP="00C47C0E">
      <w:pPr>
        <w:spacing w:line="360" w:lineRule="auto"/>
        <w:jc w:val="both"/>
        <w:rPr>
          <w:rFonts w:ascii="Times New Roman" w:hAnsi="Times New Roman" w:cs="Times New Roman"/>
          <w:lang w:val="el-GR"/>
        </w:rPr>
      </w:pPr>
    </w:p>
    <w:p w14:paraId="371BE525" w14:textId="5C09F1FE" w:rsidR="009C0E1C" w:rsidRPr="0073482D" w:rsidRDefault="009C0E1C" w:rsidP="008E0612">
      <w:pPr>
        <w:pStyle w:val="a3"/>
        <w:numPr>
          <w:ilvl w:val="0"/>
          <w:numId w:val="4"/>
        </w:numPr>
        <w:spacing w:line="360" w:lineRule="auto"/>
        <w:contextualSpacing w:val="0"/>
        <w:jc w:val="both"/>
        <w:rPr>
          <w:rFonts w:ascii="Times New Roman" w:hAnsi="Times New Roman" w:cs="Times New Roman"/>
          <w:lang w:val="el-GR"/>
        </w:rPr>
      </w:pPr>
      <w:r w:rsidRPr="000835B4">
        <w:rPr>
          <w:rFonts w:ascii="Times New Roman" w:hAnsi="Times New Roman" w:cs="Times New Roman"/>
          <w:lang w:val="el-GR"/>
        </w:rPr>
        <w:t xml:space="preserve">Οι ρίζες αυτών των αντιλήψεων βρίσκονται στην δημιουργία πολιτικών κοινοτήτων που βασίστηκαν στην διαφοροποίηση από τον «Άλλο», στη δημιουργία «εθνικής» ταυτότητας που συχνά απορρίπτει ή θέλει να ελαχιστοποιήσει την </w:t>
      </w:r>
      <w:r w:rsidRPr="000835B4">
        <w:rPr>
          <w:rFonts w:ascii="Times New Roman" w:hAnsi="Times New Roman" w:cs="Times New Roman"/>
          <w:b/>
          <w:bCs/>
          <w:lang w:val="el-GR"/>
        </w:rPr>
        <w:t>ανάμειξη</w:t>
      </w:r>
      <w:r w:rsidRPr="000835B4">
        <w:rPr>
          <w:rFonts w:ascii="Times New Roman" w:hAnsi="Times New Roman" w:cs="Times New Roman"/>
          <w:lang w:val="el-GR"/>
        </w:rPr>
        <w:t xml:space="preserve"> πληθυσμών, εθίμων και πολιτισμών (επομένως και γλωσσών)</w:t>
      </w:r>
      <w:r w:rsidR="00C47C0E">
        <w:rPr>
          <w:rFonts w:ascii="Times New Roman" w:hAnsi="Times New Roman" w:cs="Times New Roman"/>
          <w:lang w:val="el-GR"/>
        </w:rPr>
        <w:t>. Η τάση αυτή ήταν πολύ ισχυρή στον 19</w:t>
      </w:r>
      <w:r w:rsidR="00C47C0E" w:rsidRPr="00C47C0E">
        <w:rPr>
          <w:rFonts w:ascii="Times New Roman" w:hAnsi="Times New Roman" w:cs="Times New Roman"/>
          <w:vertAlign w:val="superscript"/>
          <w:lang w:val="el-GR"/>
        </w:rPr>
        <w:t>ο</w:t>
      </w:r>
      <w:r w:rsidR="00C47C0E">
        <w:rPr>
          <w:rFonts w:ascii="Times New Roman" w:hAnsi="Times New Roman" w:cs="Times New Roman"/>
          <w:lang w:val="el-GR"/>
        </w:rPr>
        <w:t xml:space="preserve"> αιώνα, και οι αντιλήψεις παραμένουν πολύ ισχυρές ακόμα και σήμερα</w:t>
      </w:r>
    </w:p>
    <w:p w14:paraId="4FFA9A9A" w14:textId="77777777" w:rsidR="00C47C0E" w:rsidRPr="0073482D" w:rsidRDefault="00C47C0E" w:rsidP="00C47C0E">
      <w:pPr>
        <w:spacing w:line="360" w:lineRule="auto"/>
        <w:jc w:val="both"/>
        <w:rPr>
          <w:rFonts w:ascii="Times New Roman" w:hAnsi="Times New Roman" w:cs="Times New Roman"/>
          <w:lang w:val="el-GR"/>
        </w:rPr>
      </w:pPr>
    </w:p>
    <w:p w14:paraId="44327BFB" w14:textId="34A352EA" w:rsidR="009C0E1C" w:rsidRPr="0073482D" w:rsidRDefault="00C47C0E"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Η</w:t>
      </w:r>
      <w:r w:rsidR="009C0E1C" w:rsidRPr="000835B4">
        <w:rPr>
          <w:rFonts w:ascii="Times New Roman" w:hAnsi="Times New Roman" w:cs="Times New Roman"/>
          <w:lang w:val="el-GR"/>
        </w:rPr>
        <w:t xml:space="preserve"> «ανάμειξη» συχνά επιφέρει αρνητικό πρόσημο σε μεγάλα </w:t>
      </w:r>
      <w:r w:rsidR="00B77EDF">
        <w:rPr>
          <w:rFonts w:ascii="Times New Roman" w:hAnsi="Times New Roman" w:cs="Times New Roman"/>
          <w:lang w:val="el-GR"/>
        </w:rPr>
        <w:t>τμήματα</w:t>
      </w:r>
      <w:r w:rsidR="009C0E1C" w:rsidRPr="000835B4">
        <w:rPr>
          <w:rFonts w:ascii="Times New Roman" w:hAnsi="Times New Roman" w:cs="Times New Roman"/>
          <w:lang w:val="el-GR"/>
        </w:rPr>
        <w:t xml:space="preserve"> πληθυσμού, είτε αφορά την οικογένεια, είτε αφορά την μουσική, τη λογοτεχνία ή και τα έθιμα</w:t>
      </w:r>
    </w:p>
    <w:p w14:paraId="6FE04AB4" w14:textId="77777777" w:rsidR="00C47C0E" w:rsidRPr="0073482D" w:rsidRDefault="00C47C0E" w:rsidP="00C47C0E">
      <w:pPr>
        <w:spacing w:line="360" w:lineRule="auto"/>
        <w:jc w:val="both"/>
        <w:rPr>
          <w:rFonts w:ascii="Times New Roman" w:hAnsi="Times New Roman" w:cs="Times New Roman"/>
          <w:lang w:val="el-GR"/>
        </w:rPr>
      </w:pPr>
    </w:p>
    <w:p w14:paraId="5FCB2738" w14:textId="6187EAB6" w:rsidR="009C0E1C" w:rsidRPr="0073482D" w:rsidRDefault="009C0E1C" w:rsidP="008E0612">
      <w:pPr>
        <w:pStyle w:val="a3"/>
        <w:numPr>
          <w:ilvl w:val="0"/>
          <w:numId w:val="4"/>
        </w:numPr>
        <w:spacing w:line="360" w:lineRule="auto"/>
        <w:contextualSpacing w:val="0"/>
        <w:jc w:val="both"/>
        <w:rPr>
          <w:rFonts w:ascii="Times New Roman" w:hAnsi="Times New Roman" w:cs="Times New Roman"/>
          <w:lang w:val="el-GR"/>
        </w:rPr>
      </w:pPr>
      <w:r w:rsidRPr="000835B4">
        <w:rPr>
          <w:rFonts w:ascii="Times New Roman" w:hAnsi="Times New Roman" w:cs="Times New Roman"/>
          <w:lang w:val="el-GR"/>
        </w:rPr>
        <w:t>Αυτό πώς συμβαδίζει με την μεταμοντέρνα τάση ανάμειξης σχεδόν των πάντων;</w:t>
      </w:r>
      <w:r w:rsidR="00C47C0E">
        <w:rPr>
          <w:rFonts w:ascii="Times New Roman" w:hAnsi="Times New Roman" w:cs="Times New Roman"/>
          <w:lang w:val="el-GR"/>
        </w:rPr>
        <w:t xml:space="preserve"> </w:t>
      </w:r>
    </w:p>
    <w:p w14:paraId="67090EC1" w14:textId="77777777" w:rsidR="00C47C0E" w:rsidRPr="0073482D" w:rsidRDefault="00C47C0E" w:rsidP="00C47C0E">
      <w:pPr>
        <w:spacing w:line="360" w:lineRule="auto"/>
        <w:jc w:val="both"/>
        <w:rPr>
          <w:rFonts w:ascii="Times New Roman" w:hAnsi="Times New Roman" w:cs="Times New Roman"/>
          <w:lang w:val="el-GR"/>
        </w:rPr>
      </w:pPr>
    </w:p>
    <w:p w14:paraId="463C0BA0" w14:textId="4C847D66" w:rsidR="009C0E1C" w:rsidRPr="0073482D" w:rsidRDefault="009C0E1C" w:rsidP="00C47C0E">
      <w:pPr>
        <w:pStyle w:val="a3"/>
        <w:numPr>
          <w:ilvl w:val="0"/>
          <w:numId w:val="4"/>
        </w:numPr>
        <w:spacing w:line="360" w:lineRule="auto"/>
        <w:contextualSpacing w:val="0"/>
        <w:jc w:val="both"/>
        <w:rPr>
          <w:rFonts w:ascii="Times New Roman" w:hAnsi="Times New Roman" w:cs="Times New Roman"/>
          <w:lang w:val="el-GR"/>
        </w:rPr>
      </w:pPr>
      <w:r w:rsidRPr="00F81050">
        <w:rPr>
          <w:rFonts w:ascii="Times New Roman" w:hAnsi="Times New Roman" w:cs="Times New Roman"/>
          <w:lang w:val="el-GR"/>
        </w:rPr>
        <w:t>Υπήρχαν (και υπάρχουν) συχνά και πολιτικά ζητούμενα πίσω από την άρνηση ή την προσπάθεια απάλειψης φαινομένων γλωσσικής επαφής</w:t>
      </w:r>
      <w:r w:rsidR="00C47C0E">
        <w:rPr>
          <w:rFonts w:ascii="Times New Roman" w:hAnsi="Times New Roman" w:cs="Times New Roman"/>
          <w:lang w:val="el-GR"/>
        </w:rPr>
        <w:t xml:space="preserve">: Είναι πολύ γνωστό ότι οι γλώσσες είχαν θεωρηθεί </w:t>
      </w:r>
      <w:r w:rsidRPr="00C47C0E">
        <w:rPr>
          <w:rFonts w:ascii="Times New Roman" w:hAnsi="Times New Roman" w:cs="Times New Roman"/>
          <w:lang w:val="el-GR"/>
        </w:rPr>
        <w:t>βασικά κριτήρια για την δημιουργία εθνικής ταυτότητας</w:t>
      </w:r>
      <w:r w:rsidR="00C47C0E">
        <w:rPr>
          <w:rFonts w:ascii="Times New Roman" w:hAnsi="Times New Roman" w:cs="Times New Roman"/>
          <w:lang w:val="el-GR"/>
        </w:rPr>
        <w:t>, η οποία στοιχειοθετεί βασικό εργαλείο σταθερότητας για τα σύγχρονα ‘έθνη-κράτη’.</w:t>
      </w:r>
    </w:p>
    <w:p w14:paraId="7CA7CD86" w14:textId="77777777" w:rsidR="00C47C0E" w:rsidRPr="0073482D" w:rsidRDefault="00C47C0E" w:rsidP="00C47C0E">
      <w:pPr>
        <w:spacing w:line="360" w:lineRule="auto"/>
        <w:jc w:val="both"/>
        <w:rPr>
          <w:rFonts w:ascii="Times New Roman" w:hAnsi="Times New Roman" w:cs="Times New Roman"/>
          <w:lang w:val="el-GR"/>
        </w:rPr>
      </w:pPr>
    </w:p>
    <w:p w14:paraId="0896DCB5" w14:textId="51A3DDBA" w:rsidR="009C0E1C" w:rsidRPr="0073482D" w:rsidRDefault="00C47C0E"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Επομένως, η</w:t>
      </w:r>
      <w:r w:rsidR="009C0E1C" w:rsidRPr="00F81050">
        <w:rPr>
          <w:rFonts w:ascii="Times New Roman" w:hAnsi="Times New Roman" w:cs="Times New Roman"/>
          <w:lang w:val="el-GR"/>
        </w:rPr>
        <w:t xml:space="preserve"> διγλωσσία σε ατομικό επίπεδο αλλά και τα κοινωνικά φαινόμενα γλωσσικής επαφής </w:t>
      </w:r>
      <w:r>
        <w:rPr>
          <w:rFonts w:ascii="Times New Roman" w:hAnsi="Times New Roman" w:cs="Times New Roman"/>
          <w:lang w:val="el-GR"/>
        </w:rPr>
        <w:t xml:space="preserve">(όπως ο λεξιλογικός δανεισμός) </w:t>
      </w:r>
      <w:r w:rsidR="009C0E1C" w:rsidRPr="00F81050">
        <w:rPr>
          <w:rFonts w:ascii="Times New Roman" w:hAnsi="Times New Roman" w:cs="Times New Roman"/>
          <w:lang w:val="el-GR"/>
        </w:rPr>
        <w:t>υπονομεύουν αυτό το αφήγημα</w:t>
      </w:r>
      <w:r>
        <w:rPr>
          <w:rFonts w:ascii="Times New Roman" w:hAnsi="Times New Roman" w:cs="Times New Roman"/>
          <w:lang w:val="el-GR"/>
        </w:rPr>
        <w:t xml:space="preserve">, αφού παραπέμπουν σε κοινότητες πολύγλωσσες &gt; και άρα δυνάμει πολυεθνικές </w:t>
      </w:r>
    </w:p>
    <w:p w14:paraId="462D4459" w14:textId="77777777" w:rsidR="00C47C0E" w:rsidRPr="0073482D" w:rsidRDefault="00C47C0E" w:rsidP="00C47C0E">
      <w:pPr>
        <w:spacing w:line="360" w:lineRule="auto"/>
        <w:jc w:val="both"/>
        <w:rPr>
          <w:rFonts w:ascii="Times New Roman" w:hAnsi="Times New Roman" w:cs="Times New Roman"/>
          <w:lang w:val="el-GR"/>
        </w:rPr>
      </w:pPr>
    </w:p>
    <w:p w14:paraId="1E9DCE98" w14:textId="15D28445" w:rsidR="009C0E1C" w:rsidRPr="0073482D" w:rsidRDefault="00C47C0E"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Χαρακτηριστικά π</w:t>
      </w:r>
      <w:r w:rsidR="009C0E1C" w:rsidRPr="00F81050">
        <w:rPr>
          <w:rFonts w:ascii="Times New Roman" w:hAnsi="Times New Roman" w:cs="Times New Roman"/>
          <w:lang w:val="el-GR"/>
        </w:rPr>
        <w:t xml:space="preserve">αραδείγματα </w:t>
      </w:r>
      <w:r>
        <w:rPr>
          <w:rFonts w:ascii="Times New Roman" w:hAnsi="Times New Roman" w:cs="Times New Roman"/>
          <w:lang w:val="el-GR"/>
        </w:rPr>
        <w:t>για τον τρόπο αντιμετώπισης φαινομένων γλωσσικής επαφής βρίσκουμε στην μελέτη της ιστορίας</w:t>
      </w:r>
      <w:r w:rsidR="009C0E1C" w:rsidRPr="00F81050">
        <w:rPr>
          <w:rFonts w:ascii="Times New Roman" w:hAnsi="Times New Roman" w:cs="Times New Roman"/>
          <w:lang w:val="el-GR"/>
        </w:rPr>
        <w:t xml:space="preserve"> της Ελληνικής</w:t>
      </w:r>
      <w:r>
        <w:rPr>
          <w:rFonts w:ascii="Times New Roman" w:hAnsi="Times New Roman" w:cs="Times New Roman"/>
          <w:lang w:val="el-GR"/>
        </w:rPr>
        <w:t xml:space="preserve">. Το πρώτο απόσπασμα </w:t>
      </w:r>
      <w:r>
        <w:rPr>
          <w:rFonts w:ascii="Times New Roman" w:hAnsi="Times New Roman" w:cs="Times New Roman"/>
          <w:lang w:val="el-GR"/>
        </w:rPr>
        <w:lastRenderedPageBreak/>
        <w:t xml:space="preserve">είναι από το γνωστό έργο του </w:t>
      </w:r>
      <w:proofErr w:type="spellStart"/>
      <w:r>
        <w:rPr>
          <w:rFonts w:ascii="Times New Roman" w:hAnsi="Times New Roman" w:cs="Times New Roman"/>
        </w:rPr>
        <w:t>Jannaris</w:t>
      </w:r>
      <w:proofErr w:type="spellEnd"/>
      <w:r w:rsidRPr="0073482D">
        <w:rPr>
          <w:rFonts w:ascii="Times New Roman" w:hAnsi="Times New Roman" w:cs="Times New Roman"/>
          <w:lang w:val="el-GR"/>
        </w:rPr>
        <w:t xml:space="preserve"> (1897), </w:t>
      </w:r>
      <w:r>
        <w:rPr>
          <w:rFonts w:ascii="Times New Roman" w:hAnsi="Times New Roman" w:cs="Times New Roman"/>
          <w:lang w:val="el-GR"/>
        </w:rPr>
        <w:t>όπου είναι σαφής η υποτίμηση των υποτιθέμενων «μεικτών» σύγχρονων γλωσσών, όπως τα Αγγλικά:</w:t>
      </w:r>
    </w:p>
    <w:p w14:paraId="04EE924D" w14:textId="77777777" w:rsidR="009C0E1C" w:rsidRPr="00F81050" w:rsidRDefault="009C0E1C" w:rsidP="008E0612">
      <w:pPr>
        <w:pStyle w:val="a3"/>
        <w:numPr>
          <w:ilvl w:val="0"/>
          <w:numId w:val="4"/>
        </w:numPr>
        <w:spacing w:line="360" w:lineRule="auto"/>
        <w:contextualSpacing w:val="0"/>
        <w:jc w:val="both"/>
        <w:rPr>
          <w:rFonts w:ascii="Times New Roman" w:hAnsi="Times New Roman" w:cs="Times New Roman"/>
        </w:rPr>
      </w:pPr>
      <w:r w:rsidRPr="00F81050">
        <w:rPr>
          <w:rFonts w:ascii="Times New Roman" w:hAnsi="Times New Roman" w:cs="Times New Roman"/>
        </w:rPr>
        <w:t>“Greek preserves almost faithfully the phonology, in all its essentials the morphology or accidence, and to a considerable extent the syntax of ancient Greek… Were it a new, that is a distinct or separate language, formed…during the above stormy [</w:t>
      </w:r>
      <w:proofErr w:type="gramStart"/>
      <w:r w:rsidRPr="00F81050">
        <w:rPr>
          <w:rFonts w:ascii="Times New Roman" w:hAnsi="Times New Roman" w:cs="Times New Roman"/>
        </w:rPr>
        <w:t>i.e.</w:t>
      </w:r>
      <w:proofErr w:type="gramEnd"/>
      <w:r w:rsidRPr="00F81050">
        <w:rPr>
          <w:rFonts w:ascii="Times New Roman" w:hAnsi="Times New Roman" w:cs="Times New Roman"/>
        </w:rPr>
        <w:t xml:space="preserve"> Medieval] times, it would inevitably represent the result or conglomerate of all their heterogeneous influences; it would be an essentially Franco-Slavonic idiom, as English is Anglo-Saxon”</w:t>
      </w:r>
    </w:p>
    <w:p w14:paraId="4F6F492C" w14:textId="5D6F6077" w:rsidR="009C0E1C" w:rsidRPr="0073482D" w:rsidRDefault="009C0E1C" w:rsidP="008E0612">
      <w:pPr>
        <w:pStyle w:val="a3"/>
        <w:numPr>
          <w:ilvl w:val="0"/>
          <w:numId w:val="4"/>
        </w:numPr>
        <w:spacing w:line="360" w:lineRule="auto"/>
        <w:contextualSpacing w:val="0"/>
        <w:jc w:val="both"/>
        <w:rPr>
          <w:rFonts w:ascii="Times New Roman" w:hAnsi="Times New Roman" w:cs="Times New Roman"/>
          <w:lang w:val="el-GR"/>
        </w:rPr>
      </w:pPr>
      <w:r w:rsidRPr="00F81050">
        <w:rPr>
          <w:rFonts w:ascii="Times New Roman" w:hAnsi="Times New Roman" w:cs="Times New Roman"/>
          <w:lang w:val="el-GR"/>
        </w:rPr>
        <w:t xml:space="preserve">Και πώς </w:t>
      </w:r>
      <w:r w:rsidR="00C47C0E">
        <w:rPr>
          <w:rFonts w:ascii="Times New Roman" w:hAnsi="Times New Roman" w:cs="Times New Roman"/>
          <w:lang w:val="el-GR"/>
        </w:rPr>
        <w:t>όμως η Ελληνική απέφυγε την ανάμειξη (και επομένως την υποτίμησή της)</w:t>
      </w:r>
      <w:r w:rsidRPr="00F81050">
        <w:rPr>
          <w:rFonts w:ascii="Times New Roman" w:hAnsi="Times New Roman" w:cs="Times New Roman"/>
          <w:lang w:val="el-GR"/>
        </w:rPr>
        <w:t>;</w:t>
      </w:r>
    </w:p>
    <w:p w14:paraId="7B56F579" w14:textId="77777777" w:rsidR="009C0E1C" w:rsidRDefault="009C0E1C" w:rsidP="008E0612">
      <w:pPr>
        <w:pStyle w:val="a3"/>
        <w:numPr>
          <w:ilvl w:val="0"/>
          <w:numId w:val="4"/>
        </w:numPr>
        <w:spacing w:line="360" w:lineRule="auto"/>
        <w:contextualSpacing w:val="0"/>
        <w:jc w:val="both"/>
        <w:rPr>
          <w:rFonts w:ascii="Times New Roman" w:hAnsi="Times New Roman" w:cs="Times New Roman"/>
        </w:rPr>
      </w:pPr>
      <w:r w:rsidRPr="00F81050">
        <w:rPr>
          <w:rFonts w:ascii="Times New Roman" w:hAnsi="Times New Roman" w:cs="Times New Roman"/>
        </w:rPr>
        <w:t xml:space="preserve">“The phenomenon…finds its explanation in </w:t>
      </w:r>
      <w:r w:rsidRPr="00F81050">
        <w:rPr>
          <w:rFonts w:ascii="Times New Roman" w:hAnsi="Times New Roman" w:cs="Times New Roman"/>
          <w:i/>
          <w:iCs/>
        </w:rPr>
        <w:t>the natural law that the language of the more civilized race remains supreme</w:t>
      </w:r>
      <w:r w:rsidRPr="00F81050">
        <w:rPr>
          <w:rFonts w:ascii="Times New Roman" w:hAnsi="Times New Roman" w:cs="Times New Roman"/>
        </w:rPr>
        <w:t>, whether that race be the conqueror or the conquered. Now the culture of all foreign rulers of Greece –Romans, Goths, Slavs, Franks, Venetians, Turks- was certainly inferior to that of their contemporaneous Greeks, especially in reference to language.”</w:t>
      </w:r>
    </w:p>
    <w:p w14:paraId="15AEBCC6" w14:textId="0C25CEED" w:rsidR="007B4097" w:rsidRPr="0073482D" w:rsidRDefault="009C0E1C" w:rsidP="007B4097">
      <w:pPr>
        <w:pStyle w:val="a3"/>
        <w:numPr>
          <w:ilvl w:val="0"/>
          <w:numId w:val="4"/>
        </w:numPr>
        <w:spacing w:line="360" w:lineRule="auto"/>
        <w:contextualSpacing w:val="0"/>
        <w:jc w:val="both"/>
        <w:rPr>
          <w:rFonts w:ascii="Times New Roman" w:hAnsi="Times New Roman" w:cs="Times New Roman"/>
          <w:lang w:val="el-GR"/>
        </w:rPr>
      </w:pPr>
      <w:r w:rsidRPr="0073482D">
        <w:rPr>
          <w:rFonts w:ascii="Times New Roman" w:hAnsi="Times New Roman" w:cs="Times New Roman"/>
          <w:lang w:val="el-GR"/>
        </w:rPr>
        <w:t xml:space="preserve">Στο συγκεκριμένο παράθεμα </w:t>
      </w:r>
      <w:r w:rsidR="007B4097" w:rsidRPr="0073482D">
        <w:rPr>
          <w:rFonts w:ascii="Times New Roman" w:hAnsi="Times New Roman" w:cs="Times New Roman"/>
          <w:lang w:val="el-GR"/>
        </w:rPr>
        <w:t>φαίνεται ο συσχετισμός της γλώσσας με την κουλτούρα (ο οποίος σήμερα θεωρείται μη αποδεκτός), καθώς και η προφανής υπεροχή των πολιτισμών (άρα και των γλωσσών) που δεν ‘αναμειγνύονται’ με υποδεέστερους.</w:t>
      </w:r>
    </w:p>
    <w:p w14:paraId="4684A9DF" w14:textId="77777777" w:rsidR="007B4097" w:rsidRPr="0073482D" w:rsidRDefault="007B4097" w:rsidP="007B4097">
      <w:pPr>
        <w:pStyle w:val="a3"/>
        <w:spacing w:line="360" w:lineRule="auto"/>
        <w:contextualSpacing w:val="0"/>
        <w:jc w:val="both"/>
        <w:rPr>
          <w:rFonts w:ascii="Times New Roman" w:hAnsi="Times New Roman" w:cs="Times New Roman"/>
          <w:lang w:val="el-GR"/>
        </w:rPr>
      </w:pPr>
    </w:p>
    <w:p w14:paraId="217FFFCA" w14:textId="37FDCE75" w:rsidR="007B4097" w:rsidRPr="0073482D" w:rsidRDefault="007B4097" w:rsidP="007B4097">
      <w:pPr>
        <w:pStyle w:val="a3"/>
        <w:numPr>
          <w:ilvl w:val="0"/>
          <w:numId w:val="4"/>
        </w:numPr>
        <w:spacing w:line="360" w:lineRule="auto"/>
        <w:contextualSpacing w:val="0"/>
        <w:jc w:val="both"/>
        <w:rPr>
          <w:rFonts w:ascii="Times New Roman" w:hAnsi="Times New Roman" w:cs="Times New Roman"/>
          <w:lang w:val="el-GR"/>
        </w:rPr>
      </w:pPr>
      <w:r w:rsidRPr="0073482D">
        <w:rPr>
          <w:rFonts w:ascii="Times New Roman" w:hAnsi="Times New Roman" w:cs="Times New Roman"/>
          <w:lang w:val="el-GR"/>
        </w:rPr>
        <w:t xml:space="preserve">Το ακόλουθο παράθεμα είναι από τον Χατζιδάκι, </w:t>
      </w:r>
      <w:r w:rsidR="00B77EDF">
        <w:rPr>
          <w:rFonts w:ascii="Times New Roman" w:hAnsi="Times New Roman" w:cs="Times New Roman"/>
          <w:lang w:val="el-GR"/>
        </w:rPr>
        <w:t>τον εισηγητή της σύγχρονης Γλωσσολογίας στην Ελλάδα στις αρχές του 20</w:t>
      </w:r>
      <w:r w:rsidR="00B77EDF" w:rsidRPr="00B77EDF">
        <w:rPr>
          <w:rFonts w:ascii="Times New Roman" w:hAnsi="Times New Roman" w:cs="Times New Roman"/>
          <w:vertAlign w:val="superscript"/>
          <w:lang w:val="el-GR"/>
        </w:rPr>
        <w:t>ου</w:t>
      </w:r>
      <w:r w:rsidR="00B77EDF">
        <w:rPr>
          <w:rFonts w:ascii="Times New Roman" w:hAnsi="Times New Roman" w:cs="Times New Roman"/>
          <w:lang w:val="el-GR"/>
        </w:rPr>
        <w:t xml:space="preserve"> αιώνα, </w:t>
      </w:r>
      <w:r w:rsidRPr="0073482D">
        <w:rPr>
          <w:rFonts w:ascii="Times New Roman" w:hAnsi="Times New Roman" w:cs="Times New Roman"/>
          <w:lang w:val="el-GR"/>
        </w:rPr>
        <w:t>ο οποίος δηλώνει ότι πολλά από τα φαινόμενα που αποδίδονται σε ξένη επιρροή έχουν κατά βάση “εσωτερική” ερμηνεία (η οποία ασφαλώς και είναι προτιμότερη, αυτό το συμπέρασμα δεν δηλώνεται αλλά υπονοείται):</w:t>
      </w:r>
    </w:p>
    <w:p w14:paraId="67BEFA69" w14:textId="77777777" w:rsidR="009C0E1C" w:rsidRPr="0073482D" w:rsidRDefault="009C0E1C" w:rsidP="008E0612">
      <w:pPr>
        <w:pStyle w:val="a3"/>
        <w:numPr>
          <w:ilvl w:val="0"/>
          <w:numId w:val="4"/>
        </w:numPr>
        <w:spacing w:line="360" w:lineRule="auto"/>
        <w:contextualSpacing w:val="0"/>
        <w:jc w:val="both"/>
        <w:rPr>
          <w:rFonts w:ascii="Times New Roman" w:hAnsi="Times New Roman" w:cs="Times New Roman"/>
          <w:lang w:val="el-GR"/>
        </w:rPr>
      </w:pPr>
      <w:r w:rsidRPr="00F81050">
        <w:rPr>
          <w:rFonts w:ascii="Times New Roman" w:hAnsi="Times New Roman" w:cs="Times New Roman"/>
          <w:lang w:val="el-GR"/>
        </w:rPr>
        <w:t xml:space="preserve">«Διά της ιστορικής εξετάσεως της όλης Ελληνικής γλώσσης </w:t>
      </w:r>
      <w:proofErr w:type="spellStart"/>
      <w:r w:rsidRPr="00F81050">
        <w:rPr>
          <w:rFonts w:ascii="Times New Roman" w:hAnsi="Times New Roman" w:cs="Times New Roman"/>
          <w:lang w:val="el-GR"/>
        </w:rPr>
        <w:t>απ’αρχής</w:t>
      </w:r>
      <w:proofErr w:type="spellEnd"/>
      <w:r w:rsidRPr="00F81050">
        <w:rPr>
          <w:rFonts w:ascii="Times New Roman" w:hAnsi="Times New Roman" w:cs="Times New Roman"/>
          <w:lang w:val="el-GR"/>
        </w:rPr>
        <w:t xml:space="preserve"> της παραδόσεως αυτής μέχρι σήμερον πρώτον μεν καταδεικνύεται η </w:t>
      </w:r>
      <w:proofErr w:type="spellStart"/>
      <w:r w:rsidRPr="00F81050">
        <w:rPr>
          <w:rFonts w:ascii="Times New Roman" w:hAnsi="Times New Roman" w:cs="Times New Roman"/>
          <w:lang w:val="el-GR"/>
        </w:rPr>
        <w:t>ενότης</w:t>
      </w:r>
      <w:proofErr w:type="spellEnd"/>
      <w:r w:rsidRPr="00F81050">
        <w:rPr>
          <w:rFonts w:ascii="Times New Roman" w:hAnsi="Times New Roman" w:cs="Times New Roman"/>
          <w:lang w:val="el-GR"/>
        </w:rPr>
        <w:t xml:space="preserve"> αυτής και </w:t>
      </w:r>
      <w:proofErr w:type="spellStart"/>
      <w:r w:rsidRPr="00F81050">
        <w:rPr>
          <w:rFonts w:ascii="Times New Roman" w:hAnsi="Times New Roman" w:cs="Times New Roman"/>
          <w:lang w:val="el-GR"/>
        </w:rPr>
        <w:t>μετ’αυτής</w:t>
      </w:r>
      <w:proofErr w:type="spellEnd"/>
      <w:r w:rsidRPr="00F81050">
        <w:rPr>
          <w:rFonts w:ascii="Times New Roman" w:hAnsi="Times New Roman" w:cs="Times New Roman"/>
          <w:lang w:val="el-GR"/>
        </w:rPr>
        <w:t xml:space="preserve"> η του λαλούντος αυτήν έθνους, έπειτα δε </w:t>
      </w:r>
      <w:proofErr w:type="spellStart"/>
      <w:r w:rsidRPr="00F81050">
        <w:rPr>
          <w:rFonts w:ascii="Times New Roman" w:hAnsi="Times New Roman" w:cs="Times New Roman"/>
          <w:lang w:val="el-GR"/>
        </w:rPr>
        <w:t>πάμπολλα</w:t>
      </w:r>
      <w:proofErr w:type="spellEnd"/>
      <w:r w:rsidRPr="00F81050">
        <w:rPr>
          <w:rFonts w:ascii="Times New Roman" w:hAnsi="Times New Roman" w:cs="Times New Roman"/>
          <w:lang w:val="el-GR"/>
        </w:rPr>
        <w:t xml:space="preserve"> φαινόμενα της νέας γλώσσης ανερμήνευτα πρότερον ή και ξένα </w:t>
      </w:r>
      <w:proofErr w:type="spellStart"/>
      <w:r w:rsidRPr="00F81050">
        <w:rPr>
          <w:rFonts w:ascii="Times New Roman" w:hAnsi="Times New Roman" w:cs="Times New Roman"/>
          <w:lang w:val="el-GR"/>
        </w:rPr>
        <w:t>νομιζόμενα</w:t>
      </w:r>
      <w:proofErr w:type="spellEnd"/>
      <w:r w:rsidRPr="00F81050">
        <w:rPr>
          <w:rFonts w:ascii="Times New Roman" w:hAnsi="Times New Roman" w:cs="Times New Roman"/>
          <w:lang w:val="el-GR"/>
        </w:rPr>
        <w:t xml:space="preserve"> ερμηνεύονται και </w:t>
      </w:r>
      <w:proofErr w:type="spellStart"/>
      <w:r w:rsidRPr="00F81050">
        <w:rPr>
          <w:rFonts w:ascii="Times New Roman" w:hAnsi="Times New Roman" w:cs="Times New Roman"/>
          <w:lang w:val="el-GR"/>
        </w:rPr>
        <w:t>αποδείκνυνται</w:t>
      </w:r>
      <w:proofErr w:type="spellEnd"/>
      <w:r w:rsidRPr="00F81050">
        <w:rPr>
          <w:rFonts w:ascii="Times New Roman" w:hAnsi="Times New Roman" w:cs="Times New Roman"/>
          <w:lang w:val="el-GR"/>
        </w:rPr>
        <w:t xml:space="preserve"> </w:t>
      </w:r>
      <w:proofErr w:type="spellStart"/>
      <w:r w:rsidRPr="00F81050">
        <w:rPr>
          <w:rFonts w:ascii="Times New Roman" w:hAnsi="Times New Roman" w:cs="Times New Roman"/>
          <w:lang w:val="el-GR"/>
        </w:rPr>
        <w:t>Ελληνικώτατα</w:t>
      </w:r>
      <w:proofErr w:type="spellEnd"/>
      <w:r w:rsidRPr="00F81050">
        <w:rPr>
          <w:rFonts w:ascii="Times New Roman" w:hAnsi="Times New Roman" w:cs="Times New Roman"/>
          <w:lang w:val="el-GR"/>
        </w:rPr>
        <w:t>…»</w:t>
      </w:r>
    </w:p>
    <w:p w14:paraId="3EBC767F" w14:textId="77777777" w:rsidR="007B4097" w:rsidRPr="0073482D" w:rsidRDefault="007B4097" w:rsidP="007B4097">
      <w:pPr>
        <w:pStyle w:val="a3"/>
        <w:spacing w:line="360" w:lineRule="auto"/>
        <w:contextualSpacing w:val="0"/>
        <w:jc w:val="both"/>
        <w:rPr>
          <w:rFonts w:ascii="Times New Roman" w:hAnsi="Times New Roman" w:cs="Times New Roman"/>
          <w:lang w:val="el-GR"/>
        </w:rPr>
      </w:pPr>
    </w:p>
    <w:p w14:paraId="68B11363" w14:textId="753238F8" w:rsidR="009C0E1C" w:rsidRPr="0073482D" w:rsidRDefault="007B4097"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Το θέμα βέβαια είναι αν η</w:t>
      </w:r>
      <w:r w:rsidR="009C0E1C" w:rsidRPr="00F81050">
        <w:rPr>
          <w:rFonts w:ascii="Times New Roman" w:hAnsi="Times New Roman" w:cs="Times New Roman"/>
          <w:lang w:val="el-GR"/>
        </w:rPr>
        <w:t xml:space="preserve"> γλωσσολογία πρέπει / χρειάζεται να ασχολείται με α</w:t>
      </w:r>
      <w:r>
        <w:rPr>
          <w:rFonts w:ascii="Times New Roman" w:hAnsi="Times New Roman" w:cs="Times New Roman"/>
          <w:lang w:val="el-GR"/>
        </w:rPr>
        <w:t xml:space="preserve">υτές τις </w:t>
      </w:r>
      <w:proofErr w:type="spellStart"/>
      <w:r>
        <w:rPr>
          <w:rFonts w:ascii="Times New Roman" w:hAnsi="Times New Roman" w:cs="Times New Roman"/>
          <w:lang w:val="el-GR"/>
        </w:rPr>
        <w:t>απαξιωτικές</w:t>
      </w:r>
      <w:proofErr w:type="spellEnd"/>
      <w:r>
        <w:rPr>
          <w:rFonts w:ascii="Times New Roman" w:hAnsi="Times New Roman" w:cs="Times New Roman"/>
          <w:lang w:val="el-GR"/>
        </w:rPr>
        <w:t xml:space="preserve"> αντιλήψεις, στο βαθμό που αυτές δεν έχουν επιστημονικά ερεί</w:t>
      </w:r>
      <w:r w:rsidR="006F75D0">
        <w:rPr>
          <w:rFonts w:ascii="Times New Roman" w:hAnsi="Times New Roman" w:cs="Times New Roman"/>
          <w:lang w:val="el-GR"/>
        </w:rPr>
        <w:t>σματα.</w:t>
      </w:r>
    </w:p>
    <w:p w14:paraId="3E3793E9" w14:textId="77777777" w:rsidR="006F75D0" w:rsidRPr="0073482D" w:rsidRDefault="006F75D0" w:rsidP="006F75D0">
      <w:pPr>
        <w:spacing w:line="360" w:lineRule="auto"/>
        <w:jc w:val="both"/>
        <w:rPr>
          <w:rFonts w:ascii="Times New Roman" w:hAnsi="Times New Roman" w:cs="Times New Roman"/>
          <w:lang w:val="el-GR"/>
        </w:rPr>
      </w:pPr>
    </w:p>
    <w:p w14:paraId="2E59AAF2" w14:textId="576980EC" w:rsidR="009C0E1C" w:rsidRPr="0073482D" w:rsidRDefault="006F75D0" w:rsidP="006F75D0">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Αυτές οι αντιλήψεις όμως σ</w:t>
      </w:r>
      <w:r w:rsidR="009C0E1C" w:rsidRPr="00F81050">
        <w:rPr>
          <w:rFonts w:ascii="Times New Roman" w:hAnsi="Times New Roman" w:cs="Times New Roman"/>
          <w:lang w:val="el-GR"/>
        </w:rPr>
        <w:t>υσχετίζονται συχνά με την καθημερινότητα δίγλωσσων / πολύγλωσσων ατόμων</w:t>
      </w:r>
      <w:r>
        <w:rPr>
          <w:rFonts w:ascii="Times New Roman" w:hAnsi="Times New Roman" w:cs="Times New Roman"/>
          <w:lang w:val="el-GR"/>
        </w:rPr>
        <w:t xml:space="preserve">, οι οποίοι μπορεί να υφίστανται ‘διακρίσεις’. Επιπλέον, </w:t>
      </w:r>
      <w:r>
        <w:rPr>
          <w:rFonts w:ascii="Times New Roman" w:hAnsi="Times New Roman" w:cs="Times New Roman"/>
          <w:lang w:val="el-GR"/>
        </w:rPr>
        <w:lastRenderedPageBreak/>
        <w:t>συσχετίζονται άμεσα</w:t>
      </w:r>
      <w:r w:rsidR="009C0E1C" w:rsidRPr="006F75D0">
        <w:rPr>
          <w:rFonts w:ascii="Times New Roman" w:hAnsi="Times New Roman" w:cs="Times New Roman"/>
          <w:lang w:val="el-GR"/>
        </w:rPr>
        <w:t xml:space="preserve"> και με ζητήματα γλωσσικών μειονοτήτων</w:t>
      </w:r>
      <w:r w:rsidR="00A7521F">
        <w:rPr>
          <w:rFonts w:ascii="Times New Roman" w:hAnsi="Times New Roman" w:cs="Times New Roman"/>
          <w:lang w:val="el-GR"/>
        </w:rPr>
        <w:t>, οι οποίες ακόμα και σήμερα φαίνονται «προβληματικές» για πολλά έθνη-κράτη, με την έννοια ότι διασπούν την (μάλλον υποτιθέμενη) ενότητα του έθνους που κατοικεί σε ένα κράτος</w:t>
      </w:r>
    </w:p>
    <w:p w14:paraId="175FF5E8" w14:textId="77777777" w:rsidR="00A7521F" w:rsidRPr="0073482D" w:rsidRDefault="00A7521F" w:rsidP="00A7521F">
      <w:pPr>
        <w:spacing w:line="360" w:lineRule="auto"/>
        <w:jc w:val="both"/>
        <w:rPr>
          <w:rFonts w:ascii="Times New Roman" w:hAnsi="Times New Roman" w:cs="Times New Roman"/>
          <w:lang w:val="el-GR"/>
        </w:rPr>
      </w:pPr>
    </w:p>
    <w:p w14:paraId="40FFCAA0" w14:textId="4621EBAF" w:rsidR="009C0E1C" w:rsidRPr="0073482D" w:rsidRDefault="00A7521F" w:rsidP="008E0612">
      <w:pPr>
        <w:pStyle w:val="a3"/>
        <w:numPr>
          <w:ilvl w:val="0"/>
          <w:numId w:val="4"/>
        </w:numPr>
        <w:spacing w:line="360" w:lineRule="auto"/>
        <w:contextualSpacing w:val="0"/>
        <w:jc w:val="both"/>
        <w:rPr>
          <w:rFonts w:ascii="Times New Roman" w:hAnsi="Times New Roman" w:cs="Times New Roman"/>
          <w:lang w:val="el-GR"/>
        </w:rPr>
      </w:pPr>
      <w:r>
        <w:rPr>
          <w:rFonts w:ascii="Times New Roman" w:hAnsi="Times New Roman" w:cs="Times New Roman"/>
          <w:lang w:val="el-GR"/>
        </w:rPr>
        <w:t>Φυσικά, τα τελευταία χρόνια έχουν γίνει πολλά θετικά</w:t>
      </w:r>
      <w:r w:rsidR="009C0E1C" w:rsidRPr="00F81050">
        <w:rPr>
          <w:rFonts w:ascii="Times New Roman" w:hAnsi="Times New Roman" w:cs="Times New Roman"/>
          <w:lang w:val="el-GR"/>
        </w:rPr>
        <w:t xml:space="preserve"> βήμα</w:t>
      </w:r>
      <w:r>
        <w:rPr>
          <w:rFonts w:ascii="Times New Roman" w:hAnsi="Times New Roman" w:cs="Times New Roman"/>
          <w:lang w:val="el-GR"/>
        </w:rPr>
        <w:t>τα για</w:t>
      </w:r>
      <w:r w:rsidR="009C0E1C" w:rsidRPr="00F81050">
        <w:rPr>
          <w:rFonts w:ascii="Times New Roman" w:hAnsi="Times New Roman" w:cs="Times New Roman"/>
          <w:lang w:val="el-GR"/>
        </w:rPr>
        <w:t xml:space="preserve"> </w:t>
      </w:r>
      <w:r>
        <w:rPr>
          <w:rFonts w:ascii="Times New Roman" w:hAnsi="Times New Roman" w:cs="Times New Roman"/>
          <w:lang w:val="el-GR"/>
        </w:rPr>
        <w:t>τ</w:t>
      </w:r>
      <w:r w:rsidR="009C0E1C" w:rsidRPr="00F81050">
        <w:rPr>
          <w:rFonts w:ascii="Times New Roman" w:hAnsi="Times New Roman" w:cs="Times New Roman"/>
          <w:lang w:val="el-GR"/>
        </w:rPr>
        <w:t>η</w:t>
      </w:r>
      <w:r>
        <w:rPr>
          <w:rFonts w:ascii="Times New Roman" w:hAnsi="Times New Roman" w:cs="Times New Roman"/>
          <w:lang w:val="el-GR"/>
        </w:rPr>
        <w:t>ν</w:t>
      </w:r>
      <w:r w:rsidR="009C0E1C" w:rsidRPr="00F81050">
        <w:rPr>
          <w:rFonts w:ascii="Times New Roman" w:hAnsi="Times New Roman" w:cs="Times New Roman"/>
          <w:lang w:val="el-GR"/>
        </w:rPr>
        <w:t xml:space="preserve"> </w:t>
      </w:r>
      <w:proofErr w:type="spellStart"/>
      <w:r w:rsidR="009C0E1C" w:rsidRPr="00F81050">
        <w:rPr>
          <w:rFonts w:ascii="Times New Roman" w:hAnsi="Times New Roman" w:cs="Times New Roman"/>
          <w:lang w:val="el-GR"/>
        </w:rPr>
        <w:t>αποδαιμονοποίηση</w:t>
      </w:r>
      <w:proofErr w:type="spellEnd"/>
      <w:r w:rsidR="009C0E1C" w:rsidRPr="00F81050">
        <w:rPr>
          <w:rFonts w:ascii="Times New Roman" w:hAnsi="Times New Roman" w:cs="Times New Roman"/>
          <w:lang w:val="el-GR"/>
        </w:rPr>
        <w:t xml:space="preserve"> του δίγλωσσου ατόμου, η οποία όμως πρέπει να ενισχυθεί σε κοινωνικό επίπεδο</w:t>
      </w:r>
      <w:r>
        <w:rPr>
          <w:rFonts w:ascii="Times New Roman" w:hAnsi="Times New Roman" w:cs="Times New Roman"/>
          <w:lang w:val="el-GR"/>
        </w:rPr>
        <w:t xml:space="preserve"> και να συμπεριλάβει και τις δίγλωσσες κοινότητες</w:t>
      </w:r>
    </w:p>
    <w:p w14:paraId="1E5B7F61" w14:textId="77777777" w:rsidR="00A7521F" w:rsidRPr="0073482D" w:rsidRDefault="00A7521F" w:rsidP="00A7521F">
      <w:pPr>
        <w:spacing w:line="360" w:lineRule="auto"/>
        <w:jc w:val="both"/>
        <w:rPr>
          <w:rFonts w:ascii="Times New Roman" w:hAnsi="Times New Roman" w:cs="Times New Roman"/>
          <w:lang w:val="el-GR"/>
        </w:rPr>
      </w:pPr>
    </w:p>
    <w:p w14:paraId="300D2542" w14:textId="597F7D5B" w:rsidR="009C0E1C" w:rsidRPr="0073482D" w:rsidRDefault="009C0E1C" w:rsidP="008E0612">
      <w:pPr>
        <w:pStyle w:val="a3"/>
        <w:numPr>
          <w:ilvl w:val="0"/>
          <w:numId w:val="4"/>
        </w:numPr>
        <w:spacing w:line="360" w:lineRule="auto"/>
        <w:contextualSpacing w:val="0"/>
        <w:jc w:val="both"/>
        <w:rPr>
          <w:rFonts w:ascii="Times New Roman" w:hAnsi="Times New Roman" w:cs="Times New Roman"/>
          <w:lang w:val="el-GR"/>
        </w:rPr>
      </w:pPr>
      <w:r w:rsidRPr="00F81050">
        <w:rPr>
          <w:rFonts w:ascii="Times New Roman" w:hAnsi="Times New Roman" w:cs="Times New Roman"/>
          <w:lang w:val="el-GR"/>
        </w:rPr>
        <w:t xml:space="preserve">Χρειάζεται και μάχη για την εξασφάλιση του δικαιώματος των ομιλητών μειονοτικών γλωσσών </w:t>
      </w:r>
      <w:r w:rsidR="00A7521F">
        <w:rPr>
          <w:rFonts w:ascii="Times New Roman" w:hAnsi="Times New Roman" w:cs="Times New Roman"/>
          <w:lang w:val="el-GR"/>
        </w:rPr>
        <w:t>να διδάσκονται στην δική τους γλώσσα,.</w:t>
      </w:r>
    </w:p>
    <w:p w14:paraId="2F558602" w14:textId="1BBD7EC7" w:rsidR="00DB76CA" w:rsidRDefault="00DB76CA" w:rsidP="00A7521F">
      <w:pPr>
        <w:spacing w:line="360" w:lineRule="auto"/>
        <w:jc w:val="both"/>
        <w:rPr>
          <w:rFonts w:ascii="Times New Roman" w:hAnsi="Times New Roman" w:cs="Times New Roman"/>
          <w:lang w:val="el-GR"/>
        </w:rPr>
      </w:pPr>
    </w:p>
    <w:p w14:paraId="5688AA28" w14:textId="670C10CE" w:rsidR="00A7521F" w:rsidRPr="00A7521F" w:rsidRDefault="00A7521F" w:rsidP="00A7521F">
      <w:pPr>
        <w:pStyle w:val="a3"/>
        <w:numPr>
          <w:ilvl w:val="0"/>
          <w:numId w:val="1"/>
        </w:numPr>
        <w:spacing w:line="360" w:lineRule="auto"/>
        <w:jc w:val="both"/>
        <w:rPr>
          <w:rFonts w:ascii="Times New Roman" w:hAnsi="Times New Roman" w:cs="Times New Roman"/>
          <w:b/>
          <w:lang w:val="el-GR"/>
        </w:rPr>
      </w:pPr>
      <w:r w:rsidRPr="00A7521F">
        <w:rPr>
          <w:rFonts w:ascii="Times New Roman" w:hAnsi="Times New Roman" w:cs="Times New Roman"/>
          <w:b/>
          <w:lang w:val="el-GR"/>
        </w:rPr>
        <w:t>Ανακεφαλαίωση</w:t>
      </w:r>
    </w:p>
    <w:p w14:paraId="1027EF17" w14:textId="1C635CF0" w:rsidR="00A7521F" w:rsidRDefault="007414F9" w:rsidP="00A7521F">
      <w:pPr>
        <w:pStyle w:val="a3"/>
        <w:numPr>
          <w:ilvl w:val="0"/>
          <w:numId w:val="20"/>
        </w:numPr>
        <w:spacing w:line="360" w:lineRule="auto"/>
        <w:jc w:val="both"/>
        <w:rPr>
          <w:rFonts w:ascii="Times New Roman" w:hAnsi="Times New Roman" w:cs="Times New Roman"/>
          <w:lang w:val="el-GR"/>
        </w:rPr>
      </w:pPr>
      <w:r>
        <w:rPr>
          <w:rFonts w:ascii="Times New Roman" w:hAnsi="Times New Roman" w:cs="Times New Roman"/>
          <w:lang w:val="el-GR"/>
        </w:rPr>
        <w:t>Η γλωσσική επαφή αποτελεί έναν πρόσφατο κλάδο της επιστήμης της Γλωσσολογίας</w:t>
      </w:r>
    </w:p>
    <w:p w14:paraId="15CA659B" w14:textId="77777777" w:rsidR="007F014D" w:rsidRDefault="007F014D" w:rsidP="007F014D">
      <w:pPr>
        <w:pStyle w:val="a3"/>
        <w:spacing w:line="360" w:lineRule="auto"/>
        <w:jc w:val="both"/>
        <w:rPr>
          <w:rFonts w:ascii="Times New Roman" w:hAnsi="Times New Roman" w:cs="Times New Roman"/>
          <w:lang w:val="el-GR"/>
        </w:rPr>
      </w:pPr>
    </w:p>
    <w:p w14:paraId="2A947543" w14:textId="3C82F5F8" w:rsidR="007414F9" w:rsidRDefault="00292552" w:rsidP="00A7521F">
      <w:pPr>
        <w:pStyle w:val="a3"/>
        <w:numPr>
          <w:ilvl w:val="0"/>
          <w:numId w:val="20"/>
        </w:numPr>
        <w:spacing w:line="360" w:lineRule="auto"/>
        <w:jc w:val="both"/>
        <w:rPr>
          <w:rFonts w:ascii="Times New Roman" w:hAnsi="Times New Roman" w:cs="Times New Roman"/>
          <w:lang w:val="el-GR"/>
        </w:rPr>
      </w:pPr>
      <w:r>
        <w:rPr>
          <w:rFonts w:ascii="Times New Roman" w:hAnsi="Times New Roman" w:cs="Times New Roman"/>
          <w:lang w:val="el-GR"/>
        </w:rPr>
        <w:t>Αρχικά αντιμετωπιζόταν μη-συστηματικά, παρά την αναμφισβήτητη εμφάνιση του φαινομένου του δανεισμού σε όλες τις γνωστές γλώσσες (αρχαίες και νέες)</w:t>
      </w:r>
    </w:p>
    <w:p w14:paraId="10A89B43" w14:textId="77777777" w:rsidR="007F014D" w:rsidRPr="007F014D" w:rsidRDefault="007F014D" w:rsidP="007F014D">
      <w:pPr>
        <w:spacing w:line="360" w:lineRule="auto"/>
        <w:jc w:val="both"/>
        <w:rPr>
          <w:rFonts w:ascii="Times New Roman" w:hAnsi="Times New Roman" w:cs="Times New Roman"/>
          <w:lang w:val="el-GR"/>
        </w:rPr>
      </w:pPr>
    </w:p>
    <w:p w14:paraId="560FF04F" w14:textId="109D7AA7" w:rsidR="00292552" w:rsidRDefault="00292552" w:rsidP="00A7521F">
      <w:pPr>
        <w:pStyle w:val="a3"/>
        <w:numPr>
          <w:ilvl w:val="0"/>
          <w:numId w:val="20"/>
        </w:numPr>
        <w:spacing w:line="360" w:lineRule="auto"/>
        <w:jc w:val="both"/>
        <w:rPr>
          <w:rFonts w:ascii="Times New Roman" w:hAnsi="Times New Roman" w:cs="Times New Roman"/>
          <w:lang w:val="el-GR"/>
        </w:rPr>
      </w:pPr>
      <w:r>
        <w:rPr>
          <w:rFonts w:ascii="Times New Roman" w:hAnsi="Times New Roman" w:cs="Times New Roman"/>
          <w:lang w:val="el-GR"/>
        </w:rPr>
        <w:t>Στην ανάδειξη του ιδιαίτερου αυτού γλωσσολογικού κλάδου συνέβαλε ιδιαίτερα η ανάπτυξη της Κοινωνιογλωσσολογίας και η μελέτη των κρεολών γλωσσών</w:t>
      </w:r>
    </w:p>
    <w:p w14:paraId="2B1C6891" w14:textId="77777777" w:rsidR="007F014D" w:rsidRPr="007F014D" w:rsidRDefault="007F014D" w:rsidP="007F014D">
      <w:pPr>
        <w:spacing w:line="360" w:lineRule="auto"/>
        <w:jc w:val="both"/>
        <w:rPr>
          <w:rFonts w:ascii="Times New Roman" w:hAnsi="Times New Roman" w:cs="Times New Roman"/>
          <w:lang w:val="el-GR"/>
        </w:rPr>
      </w:pPr>
    </w:p>
    <w:p w14:paraId="5F45B77F" w14:textId="7E44C2D4" w:rsidR="00292552" w:rsidRDefault="00292552" w:rsidP="00A7521F">
      <w:pPr>
        <w:pStyle w:val="a3"/>
        <w:numPr>
          <w:ilvl w:val="0"/>
          <w:numId w:val="20"/>
        </w:numPr>
        <w:spacing w:line="360" w:lineRule="auto"/>
        <w:jc w:val="both"/>
        <w:rPr>
          <w:rFonts w:ascii="Times New Roman" w:hAnsi="Times New Roman" w:cs="Times New Roman"/>
          <w:lang w:val="el-GR"/>
        </w:rPr>
      </w:pPr>
      <w:r>
        <w:rPr>
          <w:rFonts w:ascii="Times New Roman" w:hAnsi="Times New Roman" w:cs="Times New Roman"/>
          <w:lang w:val="el-GR"/>
        </w:rPr>
        <w:t xml:space="preserve">Παρά την </w:t>
      </w:r>
      <w:r w:rsidR="002D1C28">
        <w:rPr>
          <w:rFonts w:ascii="Times New Roman" w:hAnsi="Times New Roman" w:cs="Times New Roman"/>
          <w:lang w:val="el-GR"/>
        </w:rPr>
        <w:t>προφανή καθολικότητα του δανεισμού, η συνηθέστερη αντιμετώπισή του στη κοινωνία δεν είναι πολύ θετική</w:t>
      </w:r>
    </w:p>
    <w:p w14:paraId="7729C944" w14:textId="77777777" w:rsidR="007F014D" w:rsidRPr="007F014D" w:rsidRDefault="007F014D" w:rsidP="007F014D">
      <w:pPr>
        <w:spacing w:line="360" w:lineRule="auto"/>
        <w:jc w:val="both"/>
        <w:rPr>
          <w:rFonts w:ascii="Times New Roman" w:hAnsi="Times New Roman" w:cs="Times New Roman"/>
          <w:lang w:val="el-GR"/>
        </w:rPr>
      </w:pPr>
    </w:p>
    <w:p w14:paraId="2EF33BB3" w14:textId="6C61CCFB" w:rsidR="002D1C28" w:rsidRDefault="002D1C28" w:rsidP="00A7521F">
      <w:pPr>
        <w:pStyle w:val="a3"/>
        <w:numPr>
          <w:ilvl w:val="0"/>
          <w:numId w:val="20"/>
        </w:numPr>
        <w:spacing w:line="360" w:lineRule="auto"/>
        <w:jc w:val="both"/>
        <w:rPr>
          <w:rFonts w:ascii="Times New Roman" w:hAnsi="Times New Roman" w:cs="Times New Roman"/>
          <w:lang w:val="el-GR"/>
        </w:rPr>
      </w:pPr>
      <w:r>
        <w:rPr>
          <w:rFonts w:ascii="Times New Roman" w:hAnsi="Times New Roman" w:cs="Times New Roman"/>
          <w:lang w:val="el-GR"/>
        </w:rPr>
        <w:t xml:space="preserve">Αυτό σχετίζεται με την δυσπιστία απέναντι στην ανάμειξη γλωσσών, η οποία μπορεί να βλάψει την γλώσσα-δέκτη και / ή να σημαίνει και ανάμειξη εθνοτήτων (άρα και </w:t>
      </w:r>
      <w:r w:rsidR="00B77EDF">
        <w:rPr>
          <w:rFonts w:ascii="Times New Roman" w:hAnsi="Times New Roman" w:cs="Times New Roman"/>
          <w:lang w:val="el-GR"/>
        </w:rPr>
        <w:t>«</w:t>
      </w:r>
      <w:r>
        <w:rPr>
          <w:rFonts w:ascii="Times New Roman" w:hAnsi="Times New Roman" w:cs="Times New Roman"/>
          <w:lang w:val="el-GR"/>
        </w:rPr>
        <w:t>αλλοίωση</w:t>
      </w:r>
      <w:r w:rsidR="00B77EDF">
        <w:rPr>
          <w:rFonts w:ascii="Times New Roman" w:hAnsi="Times New Roman" w:cs="Times New Roman"/>
          <w:lang w:val="el-GR"/>
        </w:rPr>
        <w:t>»</w:t>
      </w:r>
      <w:r>
        <w:rPr>
          <w:rFonts w:ascii="Times New Roman" w:hAnsi="Times New Roman" w:cs="Times New Roman"/>
          <w:lang w:val="el-GR"/>
        </w:rPr>
        <w:t xml:space="preserve"> του έθνους)</w:t>
      </w:r>
    </w:p>
    <w:p w14:paraId="6CFA54AB" w14:textId="77777777" w:rsidR="007F014D" w:rsidRPr="007F014D" w:rsidRDefault="007F014D" w:rsidP="007F014D">
      <w:pPr>
        <w:spacing w:line="360" w:lineRule="auto"/>
        <w:jc w:val="both"/>
        <w:rPr>
          <w:rFonts w:ascii="Times New Roman" w:hAnsi="Times New Roman" w:cs="Times New Roman"/>
          <w:lang w:val="el-GR"/>
        </w:rPr>
      </w:pPr>
    </w:p>
    <w:p w14:paraId="76FF01D2" w14:textId="07EFFBE5" w:rsidR="002D1C28" w:rsidRPr="00A7521F" w:rsidRDefault="002D1C28" w:rsidP="00A7521F">
      <w:pPr>
        <w:pStyle w:val="a3"/>
        <w:numPr>
          <w:ilvl w:val="0"/>
          <w:numId w:val="20"/>
        </w:numPr>
        <w:spacing w:line="360" w:lineRule="auto"/>
        <w:jc w:val="both"/>
        <w:rPr>
          <w:rFonts w:ascii="Times New Roman" w:hAnsi="Times New Roman" w:cs="Times New Roman"/>
          <w:lang w:val="el-GR"/>
        </w:rPr>
      </w:pPr>
      <w:r>
        <w:rPr>
          <w:rFonts w:ascii="Times New Roman" w:hAnsi="Times New Roman" w:cs="Times New Roman"/>
          <w:lang w:val="el-GR"/>
        </w:rPr>
        <w:t>Οι αντιλήψεις αυτές είναι μάλλον πολιτικές και δεν βασίζονται σε γλωσσολογικά πορίσματα. Ωστόσο, η γλωσσολογία πρέπει να απαντάει στα θέματα αυτά για να ισχυροποιεί την θέση των δίγλωσσων ατόμων στη κοινωνία</w:t>
      </w:r>
    </w:p>
    <w:p w14:paraId="5F3BAB5C" w14:textId="77777777" w:rsidR="008F4150" w:rsidRPr="0073482D" w:rsidRDefault="008F4150" w:rsidP="008E0612">
      <w:pPr>
        <w:spacing w:line="360" w:lineRule="auto"/>
        <w:ind w:left="360"/>
        <w:jc w:val="both"/>
        <w:rPr>
          <w:rFonts w:ascii="Times New Roman" w:hAnsi="Times New Roman" w:cs="Times New Roman"/>
          <w:lang w:val="el-GR"/>
        </w:rPr>
      </w:pPr>
    </w:p>
    <w:sectPr w:rsidR="008F4150" w:rsidRPr="0073482D" w:rsidSect="00777EE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6CF6A" w14:textId="77777777" w:rsidR="006F59E2" w:rsidRDefault="006F59E2" w:rsidP="00E414DB">
      <w:r>
        <w:separator/>
      </w:r>
    </w:p>
  </w:endnote>
  <w:endnote w:type="continuationSeparator" w:id="0">
    <w:p w14:paraId="208DCB3F" w14:textId="77777777" w:rsidR="006F59E2" w:rsidRDefault="006F59E2" w:rsidP="00E4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4CC44" w14:textId="77777777" w:rsidR="009C0E1C" w:rsidRDefault="009C0E1C" w:rsidP="009C0E1C">
    <w:pPr>
      <w:pStyle w:val="a4"/>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CF3A1A" w14:textId="77777777" w:rsidR="009C0E1C" w:rsidRDefault="009C0E1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85C71" w14:textId="77777777" w:rsidR="009C0E1C" w:rsidRDefault="009C0E1C" w:rsidP="009C0E1C">
    <w:pPr>
      <w:pStyle w:val="a4"/>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F014D">
      <w:rPr>
        <w:rStyle w:val="a5"/>
        <w:noProof/>
      </w:rPr>
      <w:t>1</w:t>
    </w:r>
    <w:r>
      <w:rPr>
        <w:rStyle w:val="a5"/>
      </w:rPr>
      <w:fldChar w:fldCharType="end"/>
    </w:r>
  </w:p>
  <w:p w14:paraId="02990D85" w14:textId="77777777" w:rsidR="009C0E1C" w:rsidRDefault="009C0E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06147" w14:textId="77777777" w:rsidR="006F59E2" w:rsidRDefault="006F59E2" w:rsidP="00E414DB">
      <w:r>
        <w:separator/>
      </w:r>
    </w:p>
  </w:footnote>
  <w:footnote w:type="continuationSeparator" w:id="0">
    <w:p w14:paraId="6F76348A" w14:textId="77777777" w:rsidR="006F59E2" w:rsidRDefault="006F59E2" w:rsidP="00E41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3E8C"/>
    <w:multiLevelType w:val="hybridMultilevel"/>
    <w:tmpl w:val="6EE273C0"/>
    <w:lvl w:ilvl="0" w:tplc="26780D22">
      <w:start w:val="1"/>
      <w:numFmt w:val="bullet"/>
      <w:lvlText w:val=""/>
      <w:lvlJc w:val="left"/>
      <w:pPr>
        <w:tabs>
          <w:tab w:val="num" w:pos="720"/>
        </w:tabs>
        <w:ind w:left="720" w:hanging="360"/>
      </w:pPr>
      <w:rPr>
        <w:rFonts w:ascii="Wingdings 3" w:hAnsi="Wingdings 3" w:hint="default"/>
      </w:rPr>
    </w:lvl>
    <w:lvl w:ilvl="1" w:tplc="4278447E" w:tentative="1">
      <w:start w:val="1"/>
      <w:numFmt w:val="bullet"/>
      <w:lvlText w:val=""/>
      <w:lvlJc w:val="left"/>
      <w:pPr>
        <w:tabs>
          <w:tab w:val="num" w:pos="1440"/>
        </w:tabs>
        <w:ind w:left="1440" w:hanging="360"/>
      </w:pPr>
      <w:rPr>
        <w:rFonts w:ascii="Wingdings 3" w:hAnsi="Wingdings 3" w:hint="default"/>
      </w:rPr>
    </w:lvl>
    <w:lvl w:ilvl="2" w:tplc="2CA4F5C4" w:tentative="1">
      <w:start w:val="1"/>
      <w:numFmt w:val="bullet"/>
      <w:lvlText w:val=""/>
      <w:lvlJc w:val="left"/>
      <w:pPr>
        <w:tabs>
          <w:tab w:val="num" w:pos="2160"/>
        </w:tabs>
        <w:ind w:left="2160" w:hanging="360"/>
      </w:pPr>
      <w:rPr>
        <w:rFonts w:ascii="Wingdings 3" w:hAnsi="Wingdings 3" w:hint="default"/>
      </w:rPr>
    </w:lvl>
    <w:lvl w:ilvl="3" w:tplc="07B2ABF8" w:tentative="1">
      <w:start w:val="1"/>
      <w:numFmt w:val="bullet"/>
      <w:lvlText w:val=""/>
      <w:lvlJc w:val="left"/>
      <w:pPr>
        <w:tabs>
          <w:tab w:val="num" w:pos="2880"/>
        </w:tabs>
        <w:ind w:left="2880" w:hanging="360"/>
      </w:pPr>
      <w:rPr>
        <w:rFonts w:ascii="Wingdings 3" w:hAnsi="Wingdings 3" w:hint="default"/>
      </w:rPr>
    </w:lvl>
    <w:lvl w:ilvl="4" w:tplc="CB5400A4" w:tentative="1">
      <w:start w:val="1"/>
      <w:numFmt w:val="bullet"/>
      <w:lvlText w:val=""/>
      <w:lvlJc w:val="left"/>
      <w:pPr>
        <w:tabs>
          <w:tab w:val="num" w:pos="3600"/>
        </w:tabs>
        <w:ind w:left="3600" w:hanging="360"/>
      </w:pPr>
      <w:rPr>
        <w:rFonts w:ascii="Wingdings 3" w:hAnsi="Wingdings 3" w:hint="default"/>
      </w:rPr>
    </w:lvl>
    <w:lvl w:ilvl="5" w:tplc="0598E7B8" w:tentative="1">
      <w:start w:val="1"/>
      <w:numFmt w:val="bullet"/>
      <w:lvlText w:val=""/>
      <w:lvlJc w:val="left"/>
      <w:pPr>
        <w:tabs>
          <w:tab w:val="num" w:pos="4320"/>
        </w:tabs>
        <w:ind w:left="4320" w:hanging="360"/>
      </w:pPr>
      <w:rPr>
        <w:rFonts w:ascii="Wingdings 3" w:hAnsi="Wingdings 3" w:hint="default"/>
      </w:rPr>
    </w:lvl>
    <w:lvl w:ilvl="6" w:tplc="3AD6A0B6" w:tentative="1">
      <w:start w:val="1"/>
      <w:numFmt w:val="bullet"/>
      <w:lvlText w:val=""/>
      <w:lvlJc w:val="left"/>
      <w:pPr>
        <w:tabs>
          <w:tab w:val="num" w:pos="5040"/>
        </w:tabs>
        <w:ind w:left="5040" w:hanging="360"/>
      </w:pPr>
      <w:rPr>
        <w:rFonts w:ascii="Wingdings 3" w:hAnsi="Wingdings 3" w:hint="default"/>
      </w:rPr>
    </w:lvl>
    <w:lvl w:ilvl="7" w:tplc="CECE3574" w:tentative="1">
      <w:start w:val="1"/>
      <w:numFmt w:val="bullet"/>
      <w:lvlText w:val=""/>
      <w:lvlJc w:val="left"/>
      <w:pPr>
        <w:tabs>
          <w:tab w:val="num" w:pos="5760"/>
        </w:tabs>
        <w:ind w:left="5760" w:hanging="360"/>
      </w:pPr>
      <w:rPr>
        <w:rFonts w:ascii="Wingdings 3" w:hAnsi="Wingdings 3" w:hint="default"/>
      </w:rPr>
    </w:lvl>
    <w:lvl w:ilvl="8" w:tplc="1228E7F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8053BA2"/>
    <w:multiLevelType w:val="hybridMultilevel"/>
    <w:tmpl w:val="0BA071FC"/>
    <w:lvl w:ilvl="0" w:tplc="40880224">
      <w:start w:val="1"/>
      <w:numFmt w:val="bullet"/>
      <w:lvlText w:val=""/>
      <w:lvlJc w:val="left"/>
      <w:pPr>
        <w:tabs>
          <w:tab w:val="num" w:pos="720"/>
        </w:tabs>
        <w:ind w:left="720" w:hanging="360"/>
      </w:pPr>
      <w:rPr>
        <w:rFonts w:ascii="Wingdings 3" w:hAnsi="Wingdings 3" w:hint="default"/>
      </w:rPr>
    </w:lvl>
    <w:lvl w:ilvl="1" w:tplc="8F0E9CAA" w:tentative="1">
      <w:start w:val="1"/>
      <w:numFmt w:val="bullet"/>
      <w:lvlText w:val=""/>
      <w:lvlJc w:val="left"/>
      <w:pPr>
        <w:tabs>
          <w:tab w:val="num" w:pos="1440"/>
        </w:tabs>
        <w:ind w:left="1440" w:hanging="360"/>
      </w:pPr>
      <w:rPr>
        <w:rFonts w:ascii="Wingdings 3" w:hAnsi="Wingdings 3" w:hint="default"/>
      </w:rPr>
    </w:lvl>
    <w:lvl w:ilvl="2" w:tplc="B466460C" w:tentative="1">
      <w:start w:val="1"/>
      <w:numFmt w:val="bullet"/>
      <w:lvlText w:val=""/>
      <w:lvlJc w:val="left"/>
      <w:pPr>
        <w:tabs>
          <w:tab w:val="num" w:pos="2160"/>
        </w:tabs>
        <w:ind w:left="2160" w:hanging="360"/>
      </w:pPr>
      <w:rPr>
        <w:rFonts w:ascii="Wingdings 3" w:hAnsi="Wingdings 3" w:hint="default"/>
      </w:rPr>
    </w:lvl>
    <w:lvl w:ilvl="3" w:tplc="C1A46454" w:tentative="1">
      <w:start w:val="1"/>
      <w:numFmt w:val="bullet"/>
      <w:lvlText w:val=""/>
      <w:lvlJc w:val="left"/>
      <w:pPr>
        <w:tabs>
          <w:tab w:val="num" w:pos="2880"/>
        </w:tabs>
        <w:ind w:left="2880" w:hanging="360"/>
      </w:pPr>
      <w:rPr>
        <w:rFonts w:ascii="Wingdings 3" w:hAnsi="Wingdings 3" w:hint="default"/>
      </w:rPr>
    </w:lvl>
    <w:lvl w:ilvl="4" w:tplc="748A4504" w:tentative="1">
      <w:start w:val="1"/>
      <w:numFmt w:val="bullet"/>
      <w:lvlText w:val=""/>
      <w:lvlJc w:val="left"/>
      <w:pPr>
        <w:tabs>
          <w:tab w:val="num" w:pos="3600"/>
        </w:tabs>
        <w:ind w:left="3600" w:hanging="360"/>
      </w:pPr>
      <w:rPr>
        <w:rFonts w:ascii="Wingdings 3" w:hAnsi="Wingdings 3" w:hint="default"/>
      </w:rPr>
    </w:lvl>
    <w:lvl w:ilvl="5" w:tplc="054A47A2" w:tentative="1">
      <w:start w:val="1"/>
      <w:numFmt w:val="bullet"/>
      <w:lvlText w:val=""/>
      <w:lvlJc w:val="left"/>
      <w:pPr>
        <w:tabs>
          <w:tab w:val="num" w:pos="4320"/>
        </w:tabs>
        <w:ind w:left="4320" w:hanging="360"/>
      </w:pPr>
      <w:rPr>
        <w:rFonts w:ascii="Wingdings 3" w:hAnsi="Wingdings 3" w:hint="default"/>
      </w:rPr>
    </w:lvl>
    <w:lvl w:ilvl="6" w:tplc="7B6C5B38" w:tentative="1">
      <w:start w:val="1"/>
      <w:numFmt w:val="bullet"/>
      <w:lvlText w:val=""/>
      <w:lvlJc w:val="left"/>
      <w:pPr>
        <w:tabs>
          <w:tab w:val="num" w:pos="5040"/>
        </w:tabs>
        <w:ind w:left="5040" w:hanging="360"/>
      </w:pPr>
      <w:rPr>
        <w:rFonts w:ascii="Wingdings 3" w:hAnsi="Wingdings 3" w:hint="default"/>
      </w:rPr>
    </w:lvl>
    <w:lvl w:ilvl="7" w:tplc="D9763C8C" w:tentative="1">
      <w:start w:val="1"/>
      <w:numFmt w:val="bullet"/>
      <w:lvlText w:val=""/>
      <w:lvlJc w:val="left"/>
      <w:pPr>
        <w:tabs>
          <w:tab w:val="num" w:pos="5760"/>
        </w:tabs>
        <w:ind w:left="5760" w:hanging="360"/>
      </w:pPr>
      <w:rPr>
        <w:rFonts w:ascii="Wingdings 3" w:hAnsi="Wingdings 3" w:hint="default"/>
      </w:rPr>
    </w:lvl>
    <w:lvl w:ilvl="8" w:tplc="4678C9C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8B621E7"/>
    <w:multiLevelType w:val="hybridMultilevel"/>
    <w:tmpl w:val="ADEA70E6"/>
    <w:lvl w:ilvl="0" w:tplc="8EC0DDDC">
      <w:start w:val="1"/>
      <w:numFmt w:val="bullet"/>
      <w:lvlText w:val=""/>
      <w:lvlJc w:val="left"/>
      <w:pPr>
        <w:tabs>
          <w:tab w:val="num" w:pos="720"/>
        </w:tabs>
        <w:ind w:left="720" w:hanging="360"/>
      </w:pPr>
      <w:rPr>
        <w:rFonts w:ascii="Wingdings 3" w:hAnsi="Wingdings 3" w:hint="default"/>
      </w:rPr>
    </w:lvl>
    <w:lvl w:ilvl="1" w:tplc="E06081DE" w:tentative="1">
      <w:start w:val="1"/>
      <w:numFmt w:val="bullet"/>
      <w:lvlText w:val=""/>
      <w:lvlJc w:val="left"/>
      <w:pPr>
        <w:tabs>
          <w:tab w:val="num" w:pos="1440"/>
        </w:tabs>
        <w:ind w:left="1440" w:hanging="360"/>
      </w:pPr>
      <w:rPr>
        <w:rFonts w:ascii="Wingdings 3" w:hAnsi="Wingdings 3" w:hint="default"/>
      </w:rPr>
    </w:lvl>
    <w:lvl w:ilvl="2" w:tplc="99D86210" w:tentative="1">
      <w:start w:val="1"/>
      <w:numFmt w:val="bullet"/>
      <w:lvlText w:val=""/>
      <w:lvlJc w:val="left"/>
      <w:pPr>
        <w:tabs>
          <w:tab w:val="num" w:pos="2160"/>
        </w:tabs>
        <w:ind w:left="2160" w:hanging="360"/>
      </w:pPr>
      <w:rPr>
        <w:rFonts w:ascii="Wingdings 3" w:hAnsi="Wingdings 3" w:hint="default"/>
      </w:rPr>
    </w:lvl>
    <w:lvl w:ilvl="3" w:tplc="5642985E" w:tentative="1">
      <w:start w:val="1"/>
      <w:numFmt w:val="bullet"/>
      <w:lvlText w:val=""/>
      <w:lvlJc w:val="left"/>
      <w:pPr>
        <w:tabs>
          <w:tab w:val="num" w:pos="2880"/>
        </w:tabs>
        <w:ind w:left="2880" w:hanging="360"/>
      </w:pPr>
      <w:rPr>
        <w:rFonts w:ascii="Wingdings 3" w:hAnsi="Wingdings 3" w:hint="default"/>
      </w:rPr>
    </w:lvl>
    <w:lvl w:ilvl="4" w:tplc="E7AA10B2" w:tentative="1">
      <w:start w:val="1"/>
      <w:numFmt w:val="bullet"/>
      <w:lvlText w:val=""/>
      <w:lvlJc w:val="left"/>
      <w:pPr>
        <w:tabs>
          <w:tab w:val="num" w:pos="3600"/>
        </w:tabs>
        <w:ind w:left="3600" w:hanging="360"/>
      </w:pPr>
      <w:rPr>
        <w:rFonts w:ascii="Wingdings 3" w:hAnsi="Wingdings 3" w:hint="default"/>
      </w:rPr>
    </w:lvl>
    <w:lvl w:ilvl="5" w:tplc="BFEEA3D4" w:tentative="1">
      <w:start w:val="1"/>
      <w:numFmt w:val="bullet"/>
      <w:lvlText w:val=""/>
      <w:lvlJc w:val="left"/>
      <w:pPr>
        <w:tabs>
          <w:tab w:val="num" w:pos="4320"/>
        </w:tabs>
        <w:ind w:left="4320" w:hanging="360"/>
      </w:pPr>
      <w:rPr>
        <w:rFonts w:ascii="Wingdings 3" w:hAnsi="Wingdings 3" w:hint="default"/>
      </w:rPr>
    </w:lvl>
    <w:lvl w:ilvl="6" w:tplc="89F84F2E" w:tentative="1">
      <w:start w:val="1"/>
      <w:numFmt w:val="bullet"/>
      <w:lvlText w:val=""/>
      <w:lvlJc w:val="left"/>
      <w:pPr>
        <w:tabs>
          <w:tab w:val="num" w:pos="5040"/>
        </w:tabs>
        <w:ind w:left="5040" w:hanging="360"/>
      </w:pPr>
      <w:rPr>
        <w:rFonts w:ascii="Wingdings 3" w:hAnsi="Wingdings 3" w:hint="default"/>
      </w:rPr>
    </w:lvl>
    <w:lvl w:ilvl="7" w:tplc="FBEAE57C" w:tentative="1">
      <w:start w:val="1"/>
      <w:numFmt w:val="bullet"/>
      <w:lvlText w:val=""/>
      <w:lvlJc w:val="left"/>
      <w:pPr>
        <w:tabs>
          <w:tab w:val="num" w:pos="5760"/>
        </w:tabs>
        <w:ind w:left="5760" w:hanging="360"/>
      </w:pPr>
      <w:rPr>
        <w:rFonts w:ascii="Wingdings 3" w:hAnsi="Wingdings 3" w:hint="default"/>
      </w:rPr>
    </w:lvl>
    <w:lvl w:ilvl="8" w:tplc="6FE8B49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4F75F56"/>
    <w:multiLevelType w:val="hybridMultilevel"/>
    <w:tmpl w:val="711233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A2425C"/>
    <w:multiLevelType w:val="hybridMultilevel"/>
    <w:tmpl w:val="130E803C"/>
    <w:lvl w:ilvl="0" w:tplc="02AA8EDC">
      <w:start w:val="1"/>
      <w:numFmt w:val="bullet"/>
      <w:lvlText w:val=""/>
      <w:lvlJc w:val="left"/>
      <w:pPr>
        <w:tabs>
          <w:tab w:val="num" w:pos="720"/>
        </w:tabs>
        <w:ind w:left="720" w:hanging="360"/>
      </w:pPr>
      <w:rPr>
        <w:rFonts w:ascii="Wingdings 3" w:hAnsi="Wingdings 3" w:hint="default"/>
      </w:rPr>
    </w:lvl>
    <w:lvl w:ilvl="1" w:tplc="143E0754" w:tentative="1">
      <w:start w:val="1"/>
      <w:numFmt w:val="bullet"/>
      <w:lvlText w:val=""/>
      <w:lvlJc w:val="left"/>
      <w:pPr>
        <w:tabs>
          <w:tab w:val="num" w:pos="1440"/>
        </w:tabs>
        <w:ind w:left="1440" w:hanging="360"/>
      </w:pPr>
      <w:rPr>
        <w:rFonts w:ascii="Wingdings 3" w:hAnsi="Wingdings 3" w:hint="default"/>
      </w:rPr>
    </w:lvl>
    <w:lvl w:ilvl="2" w:tplc="622474B4" w:tentative="1">
      <w:start w:val="1"/>
      <w:numFmt w:val="bullet"/>
      <w:lvlText w:val=""/>
      <w:lvlJc w:val="left"/>
      <w:pPr>
        <w:tabs>
          <w:tab w:val="num" w:pos="2160"/>
        </w:tabs>
        <w:ind w:left="2160" w:hanging="360"/>
      </w:pPr>
      <w:rPr>
        <w:rFonts w:ascii="Wingdings 3" w:hAnsi="Wingdings 3" w:hint="default"/>
      </w:rPr>
    </w:lvl>
    <w:lvl w:ilvl="3" w:tplc="9802F4A2" w:tentative="1">
      <w:start w:val="1"/>
      <w:numFmt w:val="bullet"/>
      <w:lvlText w:val=""/>
      <w:lvlJc w:val="left"/>
      <w:pPr>
        <w:tabs>
          <w:tab w:val="num" w:pos="2880"/>
        </w:tabs>
        <w:ind w:left="2880" w:hanging="360"/>
      </w:pPr>
      <w:rPr>
        <w:rFonts w:ascii="Wingdings 3" w:hAnsi="Wingdings 3" w:hint="default"/>
      </w:rPr>
    </w:lvl>
    <w:lvl w:ilvl="4" w:tplc="A404D88C" w:tentative="1">
      <w:start w:val="1"/>
      <w:numFmt w:val="bullet"/>
      <w:lvlText w:val=""/>
      <w:lvlJc w:val="left"/>
      <w:pPr>
        <w:tabs>
          <w:tab w:val="num" w:pos="3600"/>
        </w:tabs>
        <w:ind w:left="3600" w:hanging="360"/>
      </w:pPr>
      <w:rPr>
        <w:rFonts w:ascii="Wingdings 3" w:hAnsi="Wingdings 3" w:hint="default"/>
      </w:rPr>
    </w:lvl>
    <w:lvl w:ilvl="5" w:tplc="33C0B960" w:tentative="1">
      <w:start w:val="1"/>
      <w:numFmt w:val="bullet"/>
      <w:lvlText w:val=""/>
      <w:lvlJc w:val="left"/>
      <w:pPr>
        <w:tabs>
          <w:tab w:val="num" w:pos="4320"/>
        </w:tabs>
        <w:ind w:left="4320" w:hanging="360"/>
      </w:pPr>
      <w:rPr>
        <w:rFonts w:ascii="Wingdings 3" w:hAnsi="Wingdings 3" w:hint="default"/>
      </w:rPr>
    </w:lvl>
    <w:lvl w:ilvl="6" w:tplc="50C86134" w:tentative="1">
      <w:start w:val="1"/>
      <w:numFmt w:val="bullet"/>
      <w:lvlText w:val=""/>
      <w:lvlJc w:val="left"/>
      <w:pPr>
        <w:tabs>
          <w:tab w:val="num" w:pos="5040"/>
        </w:tabs>
        <w:ind w:left="5040" w:hanging="360"/>
      </w:pPr>
      <w:rPr>
        <w:rFonts w:ascii="Wingdings 3" w:hAnsi="Wingdings 3" w:hint="default"/>
      </w:rPr>
    </w:lvl>
    <w:lvl w:ilvl="7" w:tplc="6DD03DB0" w:tentative="1">
      <w:start w:val="1"/>
      <w:numFmt w:val="bullet"/>
      <w:lvlText w:val=""/>
      <w:lvlJc w:val="left"/>
      <w:pPr>
        <w:tabs>
          <w:tab w:val="num" w:pos="5760"/>
        </w:tabs>
        <w:ind w:left="5760" w:hanging="360"/>
      </w:pPr>
      <w:rPr>
        <w:rFonts w:ascii="Wingdings 3" w:hAnsi="Wingdings 3" w:hint="default"/>
      </w:rPr>
    </w:lvl>
    <w:lvl w:ilvl="8" w:tplc="183E4F0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AAF451C"/>
    <w:multiLevelType w:val="hybridMultilevel"/>
    <w:tmpl w:val="E73A3FF6"/>
    <w:lvl w:ilvl="0" w:tplc="371EDFAA">
      <w:start w:val="1"/>
      <w:numFmt w:val="bullet"/>
      <w:lvlText w:val=""/>
      <w:lvlJc w:val="left"/>
      <w:pPr>
        <w:tabs>
          <w:tab w:val="num" w:pos="720"/>
        </w:tabs>
        <w:ind w:left="720" w:hanging="360"/>
      </w:pPr>
      <w:rPr>
        <w:rFonts w:ascii="Wingdings 3" w:hAnsi="Wingdings 3" w:hint="default"/>
      </w:rPr>
    </w:lvl>
    <w:lvl w:ilvl="1" w:tplc="FA262074" w:tentative="1">
      <w:start w:val="1"/>
      <w:numFmt w:val="bullet"/>
      <w:lvlText w:val=""/>
      <w:lvlJc w:val="left"/>
      <w:pPr>
        <w:tabs>
          <w:tab w:val="num" w:pos="1440"/>
        </w:tabs>
        <w:ind w:left="1440" w:hanging="360"/>
      </w:pPr>
      <w:rPr>
        <w:rFonts w:ascii="Wingdings 3" w:hAnsi="Wingdings 3" w:hint="default"/>
      </w:rPr>
    </w:lvl>
    <w:lvl w:ilvl="2" w:tplc="5304377A" w:tentative="1">
      <w:start w:val="1"/>
      <w:numFmt w:val="bullet"/>
      <w:lvlText w:val=""/>
      <w:lvlJc w:val="left"/>
      <w:pPr>
        <w:tabs>
          <w:tab w:val="num" w:pos="2160"/>
        </w:tabs>
        <w:ind w:left="2160" w:hanging="360"/>
      </w:pPr>
      <w:rPr>
        <w:rFonts w:ascii="Wingdings 3" w:hAnsi="Wingdings 3" w:hint="default"/>
      </w:rPr>
    </w:lvl>
    <w:lvl w:ilvl="3" w:tplc="BFB89638" w:tentative="1">
      <w:start w:val="1"/>
      <w:numFmt w:val="bullet"/>
      <w:lvlText w:val=""/>
      <w:lvlJc w:val="left"/>
      <w:pPr>
        <w:tabs>
          <w:tab w:val="num" w:pos="2880"/>
        </w:tabs>
        <w:ind w:left="2880" w:hanging="360"/>
      </w:pPr>
      <w:rPr>
        <w:rFonts w:ascii="Wingdings 3" w:hAnsi="Wingdings 3" w:hint="default"/>
      </w:rPr>
    </w:lvl>
    <w:lvl w:ilvl="4" w:tplc="75C0C3C6" w:tentative="1">
      <w:start w:val="1"/>
      <w:numFmt w:val="bullet"/>
      <w:lvlText w:val=""/>
      <w:lvlJc w:val="left"/>
      <w:pPr>
        <w:tabs>
          <w:tab w:val="num" w:pos="3600"/>
        </w:tabs>
        <w:ind w:left="3600" w:hanging="360"/>
      </w:pPr>
      <w:rPr>
        <w:rFonts w:ascii="Wingdings 3" w:hAnsi="Wingdings 3" w:hint="default"/>
      </w:rPr>
    </w:lvl>
    <w:lvl w:ilvl="5" w:tplc="3BDA99E6" w:tentative="1">
      <w:start w:val="1"/>
      <w:numFmt w:val="bullet"/>
      <w:lvlText w:val=""/>
      <w:lvlJc w:val="left"/>
      <w:pPr>
        <w:tabs>
          <w:tab w:val="num" w:pos="4320"/>
        </w:tabs>
        <w:ind w:left="4320" w:hanging="360"/>
      </w:pPr>
      <w:rPr>
        <w:rFonts w:ascii="Wingdings 3" w:hAnsi="Wingdings 3" w:hint="default"/>
      </w:rPr>
    </w:lvl>
    <w:lvl w:ilvl="6" w:tplc="9C12C48C" w:tentative="1">
      <w:start w:val="1"/>
      <w:numFmt w:val="bullet"/>
      <w:lvlText w:val=""/>
      <w:lvlJc w:val="left"/>
      <w:pPr>
        <w:tabs>
          <w:tab w:val="num" w:pos="5040"/>
        </w:tabs>
        <w:ind w:left="5040" w:hanging="360"/>
      </w:pPr>
      <w:rPr>
        <w:rFonts w:ascii="Wingdings 3" w:hAnsi="Wingdings 3" w:hint="default"/>
      </w:rPr>
    </w:lvl>
    <w:lvl w:ilvl="7" w:tplc="C64A8752" w:tentative="1">
      <w:start w:val="1"/>
      <w:numFmt w:val="bullet"/>
      <w:lvlText w:val=""/>
      <w:lvlJc w:val="left"/>
      <w:pPr>
        <w:tabs>
          <w:tab w:val="num" w:pos="5760"/>
        </w:tabs>
        <w:ind w:left="5760" w:hanging="360"/>
      </w:pPr>
      <w:rPr>
        <w:rFonts w:ascii="Wingdings 3" w:hAnsi="Wingdings 3" w:hint="default"/>
      </w:rPr>
    </w:lvl>
    <w:lvl w:ilvl="8" w:tplc="D374AB0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3690566"/>
    <w:multiLevelType w:val="hybridMultilevel"/>
    <w:tmpl w:val="9A0C59EE"/>
    <w:lvl w:ilvl="0" w:tplc="86F28288">
      <w:start w:val="1"/>
      <w:numFmt w:val="bullet"/>
      <w:lvlText w:val=""/>
      <w:lvlJc w:val="left"/>
      <w:pPr>
        <w:tabs>
          <w:tab w:val="num" w:pos="720"/>
        </w:tabs>
        <w:ind w:left="720" w:hanging="360"/>
      </w:pPr>
      <w:rPr>
        <w:rFonts w:ascii="Wingdings 3" w:hAnsi="Wingdings 3" w:hint="default"/>
      </w:rPr>
    </w:lvl>
    <w:lvl w:ilvl="1" w:tplc="021AFCE4" w:tentative="1">
      <w:start w:val="1"/>
      <w:numFmt w:val="bullet"/>
      <w:lvlText w:val=""/>
      <w:lvlJc w:val="left"/>
      <w:pPr>
        <w:tabs>
          <w:tab w:val="num" w:pos="1440"/>
        </w:tabs>
        <w:ind w:left="1440" w:hanging="360"/>
      </w:pPr>
      <w:rPr>
        <w:rFonts w:ascii="Wingdings 3" w:hAnsi="Wingdings 3" w:hint="default"/>
      </w:rPr>
    </w:lvl>
    <w:lvl w:ilvl="2" w:tplc="62D4DFC6" w:tentative="1">
      <w:start w:val="1"/>
      <w:numFmt w:val="bullet"/>
      <w:lvlText w:val=""/>
      <w:lvlJc w:val="left"/>
      <w:pPr>
        <w:tabs>
          <w:tab w:val="num" w:pos="2160"/>
        </w:tabs>
        <w:ind w:left="2160" w:hanging="360"/>
      </w:pPr>
      <w:rPr>
        <w:rFonts w:ascii="Wingdings 3" w:hAnsi="Wingdings 3" w:hint="default"/>
      </w:rPr>
    </w:lvl>
    <w:lvl w:ilvl="3" w:tplc="43A8D6BE" w:tentative="1">
      <w:start w:val="1"/>
      <w:numFmt w:val="bullet"/>
      <w:lvlText w:val=""/>
      <w:lvlJc w:val="left"/>
      <w:pPr>
        <w:tabs>
          <w:tab w:val="num" w:pos="2880"/>
        </w:tabs>
        <w:ind w:left="2880" w:hanging="360"/>
      </w:pPr>
      <w:rPr>
        <w:rFonts w:ascii="Wingdings 3" w:hAnsi="Wingdings 3" w:hint="default"/>
      </w:rPr>
    </w:lvl>
    <w:lvl w:ilvl="4" w:tplc="AD869C2A" w:tentative="1">
      <w:start w:val="1"/>
      <w:numFmt w:val="bullet"/>
      <w:lvlText w:val=""/>
      <w:lvlJc w:val="left"/>
      <w:pPr>
        <w:tabs>
          <w:tab w:val="num" w:pos="3600"/>
        </w:tabs>
        <w:ind w:left="3600" w:hanging="360"/>
      </w:pPr>
      <w:rPr>
        <w:rFonts w:ascii="Wingdings 3" w:hAnsi="Wingdings 3" w:hint="default"/>
      </w:rPr>
    </w:lvl>
    <w:lvl w:ilvl="5" w:tplc="85A6C870" w:tentative="1">
      <w:start w:val="1"/>
      <w:numFmt w:val="bullet"/>
      <w:lvlText w:val=""/>
      <w:lvlJc w:val="left"/>
      <w:pPr>
        <w:tabs>
          <w:tab w:val="num" w:pos="4320"/>
        </w:tabs>
        <w:ind w:left="4320" w:hanging="360"/>
      </w:pPr>
      <w:rPr>
        <w:rFonts w:ascii="Wingdings 3" w:hAnsi="Wingdings 3" w:hint="default"/>
      </w:rPr>
    </w:lvl>
    <w:lvl w:ilvl="6" w:tplc="F9CA4778" w:tentative="1">
      <w:start w:val="1"/>
      <w:numFmt w:val="bullet"/>
      <w:lvlText w:val=""/>
      <w:lvlJc w:val="left"/>
      <w:pPr>
        <w:tabs>
          <w:tab w:val="num" w:pos="5040"/>
        </w:tabs>
        <w:ind w:left="5040" w:hanging="360"/>
      </w:pPr>
      <w:rPr>
        <w:rFonts w:ascii="Wingdings 3" w:hAnsi="Wingdings 3" w:hint="default"/>
      </w:rPr>
    </w:lvl>
    <w:lvl w:ilvl="7" w:tplc="276A63DA" w:tentative="1">
      <w:start w:val="1"/>
      <w:numFmt w:val="bullet"/>
      <w:lvlText w:val=""/>
      <w:lvlJc w:val="left"/>
      <w:pPr>
        <w:tabs>
          <w:tab w:val="num" w:pos="5760"/>
        </w:tabs>
        <w:ind w:left="5760" w:hanging="360"/>
      </w:pPr>
      <w:rPr>
        <w:rFonts w:ascii="Wingdings 3" w:hAnsi="Wingdings 3" w:hint="default"/>
      </w:rPr>
    </w:lvl>
    <w:lvl w:ilvl="8" w:tplc="09CAE26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A3D7223"/>
    <w:multiLevelType w:val="hybridMultilevel"/>
    <w:tmpl w:val="FE4E84C4"/>
    <w:lvl w:ilvl="0" w:tplc="DB56EE82">
      <w:start w:val="1"/>
      <w:numFmt w:val="bullet"/>
      <w:lvlText w:val=""/>
      <w:lvlJc w:val="left"/>
      <w:pPr>
        <w:tabs>
          <w:tab w:val="num" w:pos="720"/>
        </w:tabs>
        <w:ind w:left="720" w:hanging="360"/>
      </w:pPr>
      <w:rPr>
        <w:rFonts w:ascii="Wingdings 3" w:hAnsi="Wingdings 3" w:hint="default"/>
      </w:rPr>
    </w:lvl>
    <w:lvl w:ilvl="1" w:tplc="B3FC7FF8" w:tentative="1">
      <w:start w:val="1"/>
      <w:numFmt w:val="bullet"/>
      <w:lvlText w:val=""/>
      <w:lvlJc w:val="left"/>
      <w:pPr>
        <w:tabs>
          <w:tab w:val="num" w:pos="1440"/>
        </w:tabs>
        <w:ind w:left="1440" w:hanging="360"/>
      </w:pPr>
      <w:rPr>
        <w:rFonts w:ascii="Wingdings 3" w:hAnsi="Wingdings 3" w:hint="default"/>
      </w:rPr>
    </w:lvl>
    <w:lvl w:ilvl="2" w:tplc="F0D6F2A2" w:tentative="1">
      <w:start w:val="1"/>
      <w:numFmt w:val="bullet"/>
      <w:lvlText w:val=""/>
      <w:lvlJc w:val="left"/>
      <w:pPr>
        <w:tabs>
          <w:tab w:val="num" w:pos="2160"/>
        </w:tabs>
        <w:ind w:left="2160" w:hanging="360"/>
      </w:pPr>
      <w:rPr>
        <w:rFonts w:ascii="Wingdings 3" w:hAnsi="Wingdings 3" w:hint="default"/>
      </w:rPr>
    </w:lvl>
    <w:lvl w:ilvl="3" w:tplc="F56E34AE" w:tentative="1">
      <w:start w:val="1"/>
      <w:numFmt w:val="bullet"/>
      <w:lvlText w:val=""/>
      <w:lvlJc w:val="left"/>
      <w:pPr>
        <w:tabs>
          <w:tab w:val="num" w:pos="2880"/>
        </w:tabs>
        <w:ind w:left="2880" w:hanging="360"/>
      </w:pPr>
      <w:rPr>
        <w:rFonts w:ascii="Wingdings 3" w:hAnsi="Wingdings 3" w:hint="default"/>
      </w:rPr>
    </w:lvl>
    <w:lvl w:ilvl="4" w:tplc="77C89F6C" w:tentative="1">
      <w:start w:val="1"/>
      <w:numFmt w:val="bullet"/>
      <w:lvlText w:val=""/>
      <w:lvlJc w:val="left"/>
      <w:pPr>
        <w:tabs>
          <w:tab w:val="num" w:pos="3600"/>
        </w:tabs>
        <w:ind w:left="3600" w:hanging="360"/>
      </w:pPr>
      <w:rPr>
        <w:rFonts w:ascii="Wingdings 3" w:hAnsi="Wingdings 3" w:hint="default"/>
      </w:rPr>
    </w:lvl>
    <w:lvl w:ilvl="5" w:tplc="98F8EBFC" w:tentative="1">
      <w:start w:val="1"/>
      <w:numFmt w:val="bullet"/>
      <w:lvlText w:val=""/>
      <w:lvlJc w:val="left"/>
      <w:pPr>
        <w:tabs>
          <w:tab w:val="num" w:pos="4320"/>
        </w:tabs>
        <w:ind w:left="4320" w:hanging="360"/>
      </w:pPr>
      <w:rPr>
        <w:rFonts w:ascii="Wingdings 3" w:hAnsi="Wingdings 3" w:hint="default"/>
      </w:rPr>
    </w:lvl>
    <w:lvl w:ilvl="6" w:tplc="A9769FE6" w:tentative="1">
      <w:start w:val="1"/>
      <w:numFmt w:val="bullet"/>
      <w:lvlText w:val=""/>
      <w:lvlJc w:val="left"/>
      <w:pPr>
        <w:tabs>
          <w:tab w:val="num" w:pos="5040"/>
        </w:tabs>
        <w:ind w:left="5040" w:hanging="360"/>
      </w:pPr>
      <w:rPr>
        <w:rFonts w:ascii="Wingdings 3" w:hAnsi="Wingdings 3" w:hint="default"/>
      </w:rPr>
    </w:lvl>
    <w:lvl w:ilvl="7" w:tplc="A900046C" w:tentative="1">
      <w:start w:val="1"/>
      <w:numFmt w:val="bullet"/>
      <w:lvlText w:val=""/>
      <w:lvlJc w:val="left"/>
      <w:pPr>
        <w:tabs>
          <w:tab w:val="num" w:pos="5760"/>
        </w:tabs>
        <w:ind w:left="5760" w:hanging="360"/>
      </w:pPr>
      <w:rPr>
        <w:rFonts w:ascii="Wingdings 3" w:hAnsi="Wingdings 3" w:hint="default"/>
      </w:rPr>
    </w:lvl>
    <w:lvl w:ilvl="8" w:tplc="EBC691F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E417AD3"/>
    <w:multiLevelType w:val="hybridMultilevel"/>
    <w:tmpl w:val="74F20BFA"/>
    <w:lvl w:ilvl="0" w:tplc="D5EC6A82">
      <w:start w:val="1"/>
      <w:numFmt w:val="decimal"/>
      <w:lvlText w:val="%1."/>
      <w:lvlJc w:val="left"/>
      <w:pPr>
        <w:tabs>
          <w:tab w:val="num" w:pos="720"/>
        </w:tabs>
        <w:ind w:left="720" w:hanging="360"/>
      </w:pPr>
    </w:lvl>
    <w:lvl w:ilvl="1" w:tplc="77988F76" w:tentative="1">
      <w:start w:val="1"/>
      <w:numFmt w:val="decimal"/>
      <w:lvlText w:val="%2."/>
      <w:lvlJc w:val="left"/>
      <w:pPr>
        <w:tabs>
          <w:tab w:val="num" w:pos="1440"/>
        </w:tabs>
        <w:ind w:left="1440" w:hanging="360"/>
      </w:pPr>
    </w:lvl>
    <w:lvl w:ilvl="2" w:tplc="43CAFD7C" w:tentative="1">
      <w:start w:val="1"/>
      <w:numFmt w:val="decimal"/>
      <w:lvlText w:val="%3."/>
      <w:lvlJc w:val="left"/>
      <w:pPr>
        <w:tabs>
          <w:tab w:val="num" w:pos="2160"/>
        </w:tabs>
        <w:ind w:left="2160" w:hanging="360"/>
      </w:pPr>
    </w:lvl>
    <w:lvl w:ilvl="3" w:tplc="222C3268" w:tentative="1">
      <w:start w:val="1"/>
      <w:numFmt w:val="decimal"/>
      <w:lvlText w:val="%4."/>
      <w:lvlJc w:val="left"/>
      <w:pPr>
        <w:tabs>
          <w:tab w:val="num" w:pos="2880"/>
        </w:tabs>
        <w:ind w:left="2880" w:hanging="360"/>
      </w:pPr>
    </w:lvl>
    <w:lvl w:ilvl="4" w:tplc="51163D72" w:tentative="1">
      <w:start w:val="1"/>
      <w:numFmt w:val="decimal"/>
      <w:lvlText w:val="%5."/>
      <w:lvlJc w:val="left"/>
      <w:pPr>
        <w:tabs>
          <w:tab w:val="num" w:pos="3600"/>
        </w:tabs>
        <w:ind w:left="3600" w:hanging="360"/>
      </w:pPr>
    </w:lvl>
    <w:lvl w:ilvl="5" w:tplc="AAAAEF7C" w:tentative="1">
      <w:start w:val="1"/>
      <w:numFmt w:val="decimal"/>
      <w:lvlText w:val="%6."/>
      <w:lvlJc w:val="left"/>
      <w:pPr>
        <w:tabs>
          <w:tab w:val="num" w:pos="4320"/>
        </w:tabs>
        <w:ind w:left="4320" w:hanging="360"/>
      </w:pPr>
    </w:lvl>
    <w:lvl w:ilvl="6" w:tplc="27566C64" w:tentative="1">
      <w:start w:val="1"/>
      <w:numFmt w:val="decimal"/>
      <w:lvlText w:val="%7."/>
      <w:lvlJc w:val="left"/>
      <w:pPr>
        <w:tabs>
          <w:tab w:val="num" w:pos="5040"/>
        </w:tabs>
        <w:ind w:left="5040" w:hanging="360"/>
      </w:pPr>
    </w:lvl>
    <w:lvl w:ilvl="7" w:tplc="B0623002" w:tentative="1">
      <w:start w:val="1"/>
      <w:numFmt w:val="decimal"/>
      <w:lvlText w:val="%8."/>
      <w:lvlJc w:val="left"/>
      <w:pPr>
        <w:tabs>
          <w:tab w:val="num" w:pos="5760"/>
        </w:tabs>
        <w:ind w:left="5760" w:hanging="360"/>
      </w:pPr>
    </w:lvl>
    <w:lvl w:ilvl="8" w:tplc="34562C16" w:tentative="1">
      <w:start w:val="1"/>
      <w:numFmt w:val="decimal"/>
      <w:lvlText w:val="%9."/>
      <w:lvlJc w:val="left"/>
      <w:pPr>
        <w:tabs>
          <w:tab w:val="num" w:pos="6480"/>
        </w:tabs>
        <w:ind w:left="6480" w:hanging="360"/>
      </w:pPr>
    </w:lvl>
  </w:abstractNum>
  <w:abstractNum w:abstractNumId="9" w15:restartNumberingAfterBreak="0">
    <w:nsid w:val="432D527C"/>
    <w:multiLevelType w:val="hybridMultilevel"/>
    <w:tmpl w:val="599625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25B4D"/>
    <w:multiLevelType w:val="hybridMultilevel"/>
    <w:tmpl w:val="D91EDDD8"/>
    <w:lvl w:ilvl="0" w:tplc="2258FE2C">
      <w:start w:val="1"/>
      <w:numFmt w:val="bullet"/>
      <w:lvlText w:val=""/>
      <w:lvlJc w:val="left"/>
      <w:pPr>
        <w:tabs>
          <w:tab w:val="num" w:pos="720"/>
        </w:tabs>
        <w:ind w:left="720" w:hanging="360"/>
      </w:pPr>
      <w:rPr>
        <w:rFonts w:ascii="Wingdings 3" w:hAnsi="Wingdings 3" w:hint="default"/>
      </w:rPr>
    </w:lvl>
    <w:lvl w:ilvl="1" w:tplc="763A0F76" w:tentative="1">
      <w:start w:val="1"/>
      <w:numFmt w:val="bullet"/>
      <w:lvlText w:val=""/>
      <w:lvlJc w:val="left"/>
      <w:pPr>
        <w:tabs>
          <w:tab w:val="num" w:pos="1440"/>
        </w:tabs>
        <w:ind w:left="1440" w:hanging="360"/>
      </w:pPr>
      <w:rPr>
        <w:rFonts w:ascii="Wingdings 3" w:hAnsi="Wingdings 3" w:hint="default"/>
      </w:rPr>
    </w:lvl>
    <w:lvl w:ilvl="2" w:tplc="60B8F004" w:tentative="1">
      <w:start w:val="1"/>
      <w:numFmt w:val="bullet"/>
      <w:lvlText w:val=""/>
      <w:lvlJc w:val="left"/>
      <w:pPr>
        <w:tabs>
          <w:tab w:val="num" w:pos="2160"/>
        </w:tabs>
        <w:ind w:left="2160" w:hanging="360"/>
      </w:pPr>
      <w:rPr>
        <w:rFonts w:ascii="Wingdings 3" w:hAnsi="Wingdings 3" w:hint="default"/>
      </w:rPr>
    </w:lvl>
    <w:lvl w:ilvl="3" w:tplc="747C56F2" w:tentative="1">
      <w:start w:val="1"/>
      <w:numFmt w:val="bullet"/>
      <w:lvlText w:val=""/>
      <w:lvlJc w:val="left"/>
      <w:pPr>
        <w:tabs>
          <w:tab w:val="num" w:pos="2880"/>
        </w:tabs>
        <w:ind w:left="2880" w:hanging="360"/>
      </w:pPr>
      <w:rPr>
        <w:rFonts w:ascii="Wingdings 3" w:hAnsi="Wingdings 3" w:hint="default"/>
      </w:rPr>
    </w:lvl>
    <w:lvl w:ilvl="4" w:tplc="EC40F1FC" w:tentative="1">
      <w:start w:val="1"/>
      <w:numFmt w:val="bullet"/>
      <w:lvlText w:val=""/>
      <w:lvlJc w:val="left"/>
      <w:pPr>
        <w:tabs>
          <w:tab w:val="num" w:pos="3600"/>
        </w:tabs>
        <w:ind w:left="3600" w:hanging="360"/>
      </w:pPr>
      <w:rPr>
        <w:rFonts w:ascii="Wingdings 3" w:hAnsi="Wingdings 3" w:hint="default"/>
      </w:rPr>
    </w:lvl>
    <w:lvl w:ilvl="5" w:tplc="F0767322" w:tentative="1">
      <w:start w:val="1"/>
      <w:numFmt w:val="bullet"/>
      <w:lvlText w:val=""/>
      <w:lvlJc w:val="left"/>
      <w:pPr>
        <w:tabs>
          <w:tab w:val="num" w:pos="4320"/>
        </w:tabs>
        <w:ind w:left="4320" w:hanging="360"/>
      </w:pPr>
      <w:rPr>
        <w:rFonts w:ascii="Wingdings 3" w:hAnsi="Wingdings 3" w:hint="default"/>
      </w:rPr>
    </w:lvl>
    <w:lvl w:ilvl="6" w:tplc="7E1C81AE" w:tentative="1">
      <w:start w:val="1"/>
      <w:numFmt w:val="bullet"/>
      <w:lvlText w:val=""/>
      <w:lvlJc w:val="left"/>
      <w:pPr>
        <w:tabs>
          <w:tab w:val="num" w:pos="5040"/>
        </w:tabs>
        <w:ind w:left="5040" w:hanging="360"/>
      </w:pPr>
      <w:rPr>
        <w:rFonts w:ascii="Wingdings 3" w:hAnsi="Wingdings 3" w:hint="default"/>
      </w:rPr>
    </w:lvl>
    <w:lvl w:ilvl="7" w:tplc="771C1212" w:tentative="1">
      <w:start w:val="1"/>
      <w:numFmt w:val="bullet"/>
      <w:lvlText w:val=""/>
      <w:lvlJc w:val="left"/>
      <w:pPr>
        <w:tabs>
          <w:tab w:val="num" w:pos="5760"/>
        </w:tabs>
        <w:ind w:left="5760" w:hanging="360"/>
      </w:pPr>
      <w:rPr>
        <w:rFonts w:ascii="Wingdings 3" w:hAnsi="Wingdings 3" w:hint="default"/>
      </w:rPr>
    </w:lvl>
    <w:lvl w:ilvl="8" w:tplc="8F8C725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2C35ACC"/>
    <w:multiLevelType w:val="hybridMultilevel"/>
    <w:tmpl w:val="2F645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31824"/>
    <w:multiLevelType w:val="hybridMultilevel"/>
    <w:tmpl w:val="B8203A44"/>
    <w:lvl w:ilvl="0" w:tplc="A9885428">
      <w:start w:val="1"/>
      <w:numFmt w:val="bullet"/>
      <w:lvlText w:val=""/>
      <w:lvlJc w:val="left"/>
      <w:pPr>
        <w:tabs>
          <w:tab w:val="num" w:pos="720"/>
        </w:tabs>
        <w:ind w:left="720" w:hanging="360"/>
      </w:pPr>
      <w:rPr>
        <w:rFonts w:ascii="Wingdings 3" w:hAnsi="Wingdings 3" w:hint="default"/>
      </w:rPr>
    </w:lvl>
    <w:lvl w:ilvl="1" w:tplc="04128108" w:tentative="1">
      <w:start w:val="1"/>
      <w:numFmt w:val="bullet"/>
      <w:lvlText w:val=""/>
      <w:lvlJc w:val="left"/>
      <w:pPr>
        <w:tabs>
          <w:tab w:val="num" w:pos="1440"/>
        </w:tabs>
        <w:ind w:left="1440" w:hanging="360"/>
      </w:pPr>
      <w:rPr>
        <w:rFonts w:ascii="Wingdings 3" w:hAnsi="Wingdings 3" w:hint="default"/>
      </w:rPr>
    </w:lvl>
    <w:lvl w:ilvl="2" w:tplc="7C5A07FE" w:tentative="1">
      <w:start w:val="1"/>
      <w:numFmt w:val="bullet"/>
      <w:lvlText w:val=""/>
      <w:lvlJc w:val="left"/>
      <w:pPr>
        <w:tabs>
          <w:tab w:val="num" w:pos="2160"/>
        </w:tabs>
        <w:ind w:left="2160" w:hanging="360"/>
      </w:pPr>
      <w:rPr>
        <w:rFonts w:ascii="Wingdings 3" w:hAnsi="Wingdings 3" w:hint="default"/>
      </w:rPr>
    </w:lvl>
    <w:lvl w:ilvl="3" w:tplc="17021CD6" w:tentative="1">
      <w:start w:val="1"/>
      <w:numFmt w:val="bullet"/>
      <w:lvlText w:val=""/>
      <w:lvlJc w:val="left"/>
      <w:pPr>
        <w:tabs>
          <w:tab w:val="num" w:pos="2880"/>
        </w:tabs>
        <w:ind w:left="2880" w:hanging="360"/>
      </w:pPr>
      <w:rPr>
        <w:rFonts w:ascii="Wingdings 3" w:hAnsi="Wingdings 3" w:hint="default"/>
      </w:rPr>
    </w:lvl>
    <w:lvl w:ilvl="4" w:tplc="7F4A9C54" w:tentative="1">
      <w:start w:val="1"/>
      <w:numFmt w:val="bullet"/>
      <w:lvlText w:val=""/>
      <w:lvlJc w:val="left"/>
      <w:pPr>
        <w:tabs>
          <w:tab w:val="num" w:pos="3600"/>
        </w:tabs>
        <w:ind w:left="3600" w:hanging="360"/>
      </w:pPr>
      <w:rPr>
        <w:rFonts w:ascii="Wingdings 3" w:hAnsi="Wingdings 3" w:hint="default"/>
      </w:rPr>
    </w:lvl>
    <w:lvl w:ilvl="5" w:tplc="EE26C50A" w:tentative="1">
      <w:start w:val="1"/>
      <w:numFmt w:val="bullet"/>
      <w:lvlText w:val=""/>
      <w:lvlJc w:val="left"/>
      <w:pPr>
        <w:tabs>
          <w:tab w:val="num" w:pos="4320"/>
        </w:tabs>
        <w:ind w:left="4320" w:hanging="360"/>
      </w:pPr>
      <w:rPr>
        <w:rFonts w:ascii="Wingdings 3" w:hAnsi="Wingdings 3" w:hint="default"/>
      </w:rPr>
    </w:lvl>
    <w:lvl w:ilvl="6" w:tplc="C6C8A27A" w:tentative="1">
      <w:start w:val="1"/>
      <w:numFmt w:val="bullet"/>
      <w:lvlText w:val=""/>
      <w:lvlJc w:val="left"/>
      <w:pPr>
        <w:tabs>
          <w:tab w:val="num" w:pos="5040"/>
        </w:tabs>
        <w:ind w:left="5040" w:hanging="360"/>
      </w:pPr>
      <w:rPr>
        <w:rFonts w:ascii="Wingdings 3" w:hAnsi="Wingdings 3" w:hint="default"/>
      </w:rPr>
    </w:lvl>
    <w:lvl w:ilvl="7" w:tplc="CEAC4132" w:tentative="1">
      <w:start w:val="1"/>
      <w:numFmt w:val="bullet"/>
      <w:lvlText w:val=""/>
      <w:lvlJc w:val="left"/>
      <w:pPr>
        <w:tabs>
          <w:tab w:val="num" w:pos="5760"/>
        </w:tabs>
        <w:ind w:left="5760" w:hanging="360"/>
      </w:pPr>
      <w:rPr>
        <w:rFonts w:ascii="Wingdings 3" w:hAnsi="Wingdings 3" w:hint="default"/>
      </w:rPr>
    </w:lvl>
    <w:lvl w:ilvl="8" w:tplc="AE0C990A"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E6045C8"/>
    <w:multiLevelType w:val="hybridMultilevel"/>
    <w:tmpl w:val="A9048218"/>
    <w:lvl w:ilvl="0" w:tplc="67DCBD2E">
      <w:start w:val="1"/>
      <w:numFmt w:val="bullet"/>
      <w:lvlText w:val=""/>
      <w:lvlJc w:val="left"/>
      <w:pPr>
        <w:tabs>
          <w:tab w:val="num" w:pos="720"/>
        </w:tabs>
        <w:ind w:left="720" w:hanging="360"/>
      </w:pPr>
      <w:rPr>
        <w:rFonts w:ascii="Wingdings 3" w:hAnsi="Wingdings 3" w:hint="default"/>
      </w:rPr>
    </w:lvl>
    <w:lvl w:ilvl="1" w:tplc="1F36D5CA" w:tentative="1">
      <w:start w:val="1"/>
      <w:numFmt w:val="bullet"/>
      <w:lvlText w:val=""/>
      <w:lvlJc w:val="left"/>
      <w:pPr>
        <w:tabs>
          <w:tab w:val="num" w:pos="1440"/>
        </w:tabs>
        <w:ind w:left="1440" w:hanging="360"/>
      </w:pPr>
      <w:rPr>
        <w:rFonts w:ascii="Wingdings 3" w:hAnsi="Wingdings 3" w:hint="default"/>
      </w:rPr>
    </w:lvl>
    <w:lvl w:ilvl="2" w:tplc="50B21722" w:tentative="1">
      <w:start w:val="1"/>
      <w:numFmt w:val="bullet"/>
      <w:lvlText w:val=""/>
      <w:lvlJc w:val="left"/>
      <w:pPr>
        <w:tabs>
          <w:tab w:val="num" w:pos="2160"/>
        </w:tabs>
        <w:ind w:left="2160" w:hanging="360"/>
      </w:pPr>
      <w:rPr>
        <w:rFonts w:ascii="Wingdings 3" w:hAnsi="Wingdings 3" w:hint="default"/>
      </w:rPr>
    </w:lvl>
    <w:lvl w:ilvl="3" w:tplc="BBDC785A" w:tentative="1">
      <w:start w:val="1"/>
      <w:numFmt w:val="bullet"/>
      <w:lvlText w:val=""/>
      <w:lvlJc w:val="left"/>
      <w:pPr>
        <w:tabs>
          <w:tab w:val="num" w:pos="2880"/>
        </w:tabs>
        <w:ind w:left="2880" w:hanging="360"/>
      </w:pPr>
      <w:rPr>
        <w:rFonts w:ascii="Wingdings 3" w:hAnsi="Wingdings 3" w:hint="default"/>
      </w:rPr>
    </w:lvl>
    <w:lvl w:ilvl="4" w:tplc="A9CC6DB0" w:tentative="1">
      <w:start w:val="1"/>
      <w:numFmt w:val="bullet"/>
      <w:lvlText w:val=""/>
      <w:lvlJc w:val="left"/>
      <w:pPr>
        <w:tabs>
          <w:tab w:val="num" w:pos="3600"/>
        </w:tabs>
        <w:ind w:left="3600" w:hanging="360"/>
      </w:pPr>
      <w:rPr>
        <w:rFonts w:ascii="Wingdings 3" w:hAnsi="Wingdings 3" w:hint="default"/>
      </w:rPr>
    </w:lvl>
    <w:lvl w:ilvl="5" w:tplc="76B6C2A2" w:tentative="1">
      <w:start w:val="1"/>
      <w:numFmt w:val="bullet"/>
      <w:lvlText w:val=""/>
      <w:lvlJc w:val="left"/>
      <w:pPr>
        <w:tabs>
          <w:tab w:val="num" w:pos="4320"/>
        </w:tabs>
        <w:ind w:left="4320" w:hanging="360"/>
      </w:pPr>
      <w:rPr>
        <w:rFonts w:ascii="Wingdings 3" w:hAnsi="Wingdings 3" w:hint="default"/>
      </w:rPr>
    </w:lvl>
    <w:lvl w:ilvl="6" w:tplc="724E831C" w:tentative="1">
      <w:start w:val="1"/>
      <w:numFmt w:val="bullet"/>
      <w:lvlText w:val=""/>
      <w:lvlJc w:val="left"/>
      <w:pPr>
        <w:tabs>
          <w:tab w:val="num" w:pos="5040"/>
        </w:tabs>
        <w:ind w:left="5040" w:hanging="360"/>
      </w:pPr>
      <w:rPr>
        <w:rFonts w:ascii="Wingdings 3" w:hAnsi="Wingdings 3" w:hint="default"/>
      </w:rPr>
    </w:lvl>
    <w:lvl w:ilvl="7" w:tplc="54440920" w:tentative="1">
      <w:start w:val="1"/>
      <w:numFmt w:val="bullet"/>
      <w:lvlText w:val=""/>
      <w:lvlJc w:val="left"/>
      <w:pPr>
        <w:tabs>
          <w:tab w:val="num" w:pos="5760"/>
        </w:tabs>
        <w:ind w:left="5760" w:hanging="360"/>
      </w:pPr>
      <w:rPr>
        <w:rFonts w:ascii="Wingdings 3" w:hAnsi="Wingdings 3" w:hint="default"/>
      </w:rPr>
    </w:lvl>
    <w:lvl w:ilvl="8" w:tplc="8FD08510"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415338B"/>
    <w:multiLevelType w:val="hybridMultilevel"/>
    <w:tmpl w:val="13A28C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243B8"/>
    <w:multiLevelType w:val="hybridMultilevel"/>
    <w:tmpl w:val="68CCF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A74C8"/>
    <w:multiLevelType w:val="hybridMultilevel"/>
    <w:tmpl w:val="F55691DC"/>
    <w:lvl w:ilvl="0" w:tplc="51049744">
      <w:start w:val="1"/>
      <w:numFmt w:val="bullet"/>
      <w:lvlText w:val=""/>
      <w:lvlJc w:val="left"/>
      <w:pPr>
        <w:tabs>
          <w:tab w:val="num" w:pos="720"/>
        </w:tabs>
        <w:ind w:left="720" w:hanging="360"/>
      </w:pPr>
      <w:rPr>
        <w:rFonts w:ascii="Wingdings 3" w:hAnsi="Wingdings 3" w:hint="default"/>
      </w:rPr>
    </w:lvl>
    <w:lvl w:ilvl="1" w:tplc="842885BA" w:tentative="1">
      <w:start w:val="1"/>
      <w:numFmt w:val="bullet"/>
      <w:lvlText w:val=""/>
      <w:lvlJc w:val="left"/>
      <w:pPr>
        <w:tabs>
          <w:tab w:val="num" w:pos="1440"/>
        </w:tabs>
        <w:ind w:left="1440" w:hanging="360"/>
      </w:pPr>
      <w:rPr>
        <w:rFonts w:ascii="Wingdings 3" w:hAnsi="Wingdings 3" w:hint="default"/>
      </w:rPr>
    </w:lvl>
    <w:lvl w:ilvl="2" w:tplc="D1543688" w:tentative="1">
      <w:start w:val="1"/>
      <w:numFmt w:val="bullet"/>
      <w:lvlText w:val=""/>
      <w:lvlJc w:val="left"/>
      <w:pPr>
        <w:tabs>
          <w:tab w:val="num" w:pos="2160"/>
        </w:tabs>
        <w:ind w:left="2160" w:hanging="360"/>
      </w:pPr>
      <w:rPr>
        <w:rFonts w:ascii="Wingdings 3" w:hAnsi="Wingdings 3" w:hint="default"/>
      </w:rPr>
    </w:lvl>
    <w:lvl w:ilvl="3" w:tplc="835A9A28" w:tentative="1">
      <w:start w:val="1"/>
      <w:numFmt w:val="bullet"/>
      <w:lvlText w:val=""/>
      <w:lvlJc w:val="left"/>
      <w:pPr>
        <w:tabs>
          <w:tab w:val="num" w:pos="2880"/>
        </w:tabs>
        <w:ind w:left="2880" w:hanging="360"/>
      </w:pPr>
      <w:rPr>
        <w:rFonts w:ascii="Wingdings 3" w:hAnsi="Wingdings 3" w:hint="default"/>
      </w:rPr>
    </w:lvl>
    <w:lvl w:ilvl="4" w:tplc="85963C34" w:tentative="1">
      <w:start w:val="1"/>
      <w:numFmt w:val="bullet"/>
      <w:lvlText w:val=""/>
      <w:lvlJc w:val="left"/>
      <w:pPr>
        <w:tabs>
          <w:tab w:val="num" w:pos="3600"/>
        </w:tabs>
        <w:ind w:left="3600" w:hanging="360"/>
      </w:pPr>
      <w:rPr>
        <w:rFonts w:ascii="Wingdings 3" w:hAnsi="Wingdings 3" w:hint="default"/>
      </w:rPr>
    </w:lvl>
    <w:lvl w:ilvl="5" w:tplc="F6F84E2A" w:tentative="1">
      <w:start w:val="1"/>
      <w:numFmt w:val="bullet"/>
      <w:lvlText w:val=""/>
      <w:lvlJc w:val="left"/>
      <w:pPr>
        <w:tabs>
          <w:tab w:val="num" w:pos="4320"/>
        </w:tabs>
        <w:ind w:left="4320" w:hanging="360"/>
      </w:pPr>
      <w:rPr>
        <w:rFonts w:ascii="Wingdings 3" w:hAnsi="Wingdings 3" w:hint="default"/>
      </w:rPr>
    </w:lvl>
    <w:lvl w:ilvl="6" w:tplc="F24E55EA" w:tentative="1">
      <w:start w:val="1"/>
      <w:numFmt w:val="bullet"/>
      <w:lvlText w:val=""/>
      <w:lvlJc w:val="left"/>
      <w:pPr>
        <w:tabs>
          <w:tab w:val="num" w:pos="5040"/>
        </w:tabs>
        <w:ind w:left="5040" w:hanging="360"/>
      </w:pPr>
      <w:rPr>
        <w:rFonts w:ascii="Wingdings 3" w:hAnsi="Wingdings 3" w:hint="default"/>
      </w:rPr>
    </w:lvl>
    <w:lvl w:ilvl="7" w:tplc="8082873C" w:tentative="1">
      <w:start w:val="1"/>
      <w:numFmt w:val="bullet"/>
      <w:lvlText w:val=""/>
      <w:lvlJc w:val="left"/>
      <w:pPr>
        <w:tabs>
          <w:tab w:val="num" w:pos="5760"/>
        </w:tabs>
        <w:ind w:left="5760" w:hanging="360"/>
      </w:pPr>
      <w:rPr>
        <w:rFonts w:ascii="Wingdings 3" w:hAnsi="Wingdings 3" w:hint="default"/>
      </w:rPr>
    </w:lvl>
    <w:lvl w:ilvl="8" w:tplc="8EEEE16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DA63CD4"/>
    <w:multiLevelType w:val="hybridMultilevel"/>
    <w:tmpl w:val="351C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90271"/>
    <w:multiLevelType w:val="hybridMultilevel"/>
    <w:tmpl w:val="AB9ACB5E"/>
    <w:lvl w:ilvl="0" w:tplc="518AA544">
      <w:start w:val="1"/>
      <w:numFmt w:val="bullet"/>
      <w:lvlText w:val=""/>
      <w:lvlJc w:val="left"/>
      <w:pPr>
        <w:tabs>
          <w:tab w:val="num" w:pos="720"/>
        </w:tabs>
        <w:ind w:left="720" w:hanging="360"/>
      </w:pPr>
      <w:rPr>
        <w:rFonts w:ascii="Wingdings 3" w:hAnsi="Wingdings 3" w:hint="default"/>
      </w:rPr>
    </w:lvl>
    <w:lvl w:ilvl="1" w:tplc="BCE2AF7A" w:tentative="1">
      <w:start w:val="1"/>
      <w:numFmt w:val="bullet"/>
      <w:lvlText w:val=""/>
      <w:lvlJc w:val="left"/>
      <w:pPr>
        <w:tabs>
          <w:tab w:val="num" w:pos="1440"/>
        </w:tabs>
        <w:ind w:left="1440" w:hanging="360"/>
      </w:pPr>
      <w:rPr>
        <w:rFonts w:ascii="Wingdings 3" w:hAnsi="Wingdings 3" w:hint="default"/>
      </w:rPr>
    </w:lvl>
    <w:lvl w:ilvl="2" w:tplc="60389A56" w:tentative="1">
      <w:start w:val="1"/>
      <w:numFmt w:val="bullet"/>
      <w:lvlText w:val=""/>
      <w:lvlJc w:val="left"/>
      <w:pPr>
        <w:tabs>
          <w:tab w:val="num" w:pos="2160"/>
        </w:tabs>
        <w:ind w:left="2160" w:hanging="360"/>
      </w:pPr>
      <w:rPr>
        <w:rFonts w:ascii="Wingdings 3" w:hAnsi="Wingdings 3" w:hint="default"/>
      </w:rPr>
    </w:lvl>
    <w:lvl w:ilvl="3" w:tplc="7556D13C" w:tentative="1">
      <w:start w:val="1"/>
      <w:numFmt w:val="bullet"/>
      <w:lvlText w:val=""/>
      <w:lvlJc w:val="left"/>
      <w:pPr>
        <w:tabs>
          <w:tab w:val="num" w:pos="2880"/>
        </w:tabs>
        <w:ind w:left="2880" w:hanging="360"/>
      </w:pPr>
      <w:rPr>
        <w:rFonts w:ascii="Wingdings 3" w:hAnsi="Wingdings 3" w:hint="default"/>
      </w:rPr>
    </w:lvl>
    <w:lvl w:ilvl="4" w:tplc="8E2E023C" w:tentative="1">
      <w:start w:val="1"/>
      <w:numFmt w:val="bullet"/>
      <w:lvlText w:val=""/>
      <w:lvlJc w:val="left"/>
      <w:pPr>
        <w:tabs>
          <w:tab w:val="num" w:pos="3600"/>
        </w:tabs>
        <w:ind w:left="3600" w:hanging="360"/>
      </w:pPr>
      <w:rPr>
        <w:rFonts w:ascii="Wingdings 3" w:hAnsi="Wingdings 3" w:hint="default"/>
      </w:rPr>
    </w:lvl>
    <w:lvl w:ilvl="5" w:tplc="3586E62C" w:tentative="1">
      <w:start w:val="1"/>
      <w:numFmt w:val="bullet"/>
      <w:lvlText w:val=""/>
      <w:lvlJc w:val="left"/>
      <w:pPr>
        <w:tabs>
          <w:tab w:val="num" w:pos="4320"/>
        </w:tabs>
        <w:ind w:left="4320" w:hanging="360"/>
      </w:pPr>
      <w:rPr>
        <w:rFonts w:ascii="Wingdings 3" w:hAnsi="Wingdings 3" w:hint="default"/>
      </w:rPr>
    </w:lvl>
    <w:lvl w:ilvl="6" w:tplc="E496D6C6" w:tentative="1">
      <w:start w:val="1"/>
      <w:numFmt w:val="bullet"/>
      <w:lvlText w:val=""/>
      <w:lvlJc w:val="left"/>
      <w:pPr>
        <w:tabs>
          <w:tab w:val="num" w:pos="5040"/>
        </w:tabs>
        <w:ind w:left="5040" w:hanging="360"/>
      </w:pPr>
      <w:rPr>
        <w:rFonts w:ascii="Wingdings 3" w:hAnsi="Wingdings 3" w:hint="default"/>
      </w:rPr>
    </w:lvl>
    <w:lvl w:ilvl="7" w:tplc="087C014C" w:tentative="1">
      <w:start w:val="1"/>
      <w:numFmt w:val="bullet"/>
      <w:lvlText w:val=""/>
      <w:lvlJc w:val="left"/>
      <w:pPr>
        <w:tabs>
          <w:tab w:val="num" w:pos="5760"/>
        </w:tabs>
        <w:ind w:left="5760" w:hanging="360"/>
      </w:pPr>
      <w:rPr>
        <w:rFonts w:ascii="Wingdings 3" w:hAnsi="Wingdings 3" w:hint="default"/>
      </w:rPr>
    </w:lvl>
    <w:lvl w:ilvl="8" w:tplc="0D8E5A9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7F012868"/>
    <w:multiLevelType w:val="hybridMultilevel"/>
    <w:tmpl w:val="916AF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3"/>
  </w:num>
  <w:num w:numId="4">
    <w:abstractNumId w:val="19"/>
  </w:num>
  <w:num w:numId="5">
    <w:abstractNumId w:val="16"/>
  </w:num>
  <w:num w:numId="6">
    <w:abstractNumId w:val="18"/>
  </w:num>
  <w:num w:numId="7">
    <w:abstractNumId w:val="5"/>
  </w:num>
  <w:num w:numId="8">
    <w:abstractNumId w:val="0"/>
  </w:num>
  <w:num w:numId="9">
    <w:abstractNumId w:val="4"/>
  </w:num>
  <w:num w:numId="10">
    <w:abstractNumId w:val="8"/>
  </w:num>
  <w:num w:numId="11">
    <w:abstractNumId w:val="12"/>
  </w:num>
  <w:num w:numId="12">
    <w:abstractNumId w:val="6"/>
  </w:num>
  <w:num w:numId="13">
    <w:abstractNumId w:val="2"/>
  </w:num>
  <w:num w:numId="14">
    <w:abstractNumId w:val="10"/>
  </w:num>
  <w:num w:numId="15">
    <w:abstractNumId w:val="7"/>
  </w:num>
  <w:num w:numId="16">
    <w:abstractNumId w:val="1"/>
  </w:num>
  <w:num w:numId="17">
    <w:abstractNumId w:val="13"/>
  </w:num>
  <w:num w:numId="18">
    <w:abstractNumId w:val="14"/>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150"/>
    <w:rsid w:val="00071A93"/>
    <w:rsid w:val="000835B4"/>
    <w:rsid w:val="00086BCF"/>
    <w:rsid w:val="000C1CC2"/>
    <w:rsid w:val="00167CED"/>
    <w:rsid w:val="00267292"/>
    <w:rsid w:val="00292552"/>
    <w:rsid w:val="002A78AA"/>
    <w:rsid w:val="002D1C28"/>
    <w:rsid w:val="003523C1"/>
    <w:rsid w:val="004279AC"/>
    <w:rsid w:val="00432FF8"/>
    <w:rsid w:val="00451DB5"/>
    <w:rsid w:val="004A263A"/>
    <w:rsid w:val="004A6E19"/>
    <w:rsid w:val="0056321F"/>
    <w:rsid w:val="00563AF1"/>
    <w:rsid w:val="005C7F5B"/>
    <w:rsid w:val="00612C8F"/>
    <w:rsid w:val="006278F0"/>
    <w:rsid w:val="006F59E2"/>
    <w:rsid w:val="006F75D0"/>
    <w:rsid w:val="0073482D"/>
    <w:rsid w:val="007414F9"/>
    <w:rsid w:val="00777EE9"/>
    <w:rsid w:val="007A62EB"/>
    <w:rsid w:val="007B4097"/>
    <w:rsid w:val="007F014D"/>
    <w:rsid w:val="008225A4"/>
    <w:rsid w:val="008D08EC"/>
    <w:rsid w:val="008E0612"/>
    <w:rsid w:val="008F4150"/>
    <w:rsid w:val="009133A7"/>
    <w:rsid w:val="00925CE9"/>
    <w:rsid w:val="009743A4"/>
    <w:rsid w:val="00976A37"/>
    <w:rsid w:val="009806CF"/>
    <w:rsid w:val="009C0E1C"/>
    <w:rsid w:val="009D2FD1"/>
    <w:rsid w:val="009E5646"/>
    <w:rsid w:val="009F06ED"/>
    <w:rsid w:val="00A31FE2"/>
    <w:rsid w:val="00A7521F"/>
    <w:rsid w:val="00A77632"/>
    <w:rsid w:val="00B64E50"/>
    <w:rsid w:val="00B77EDF"/>
    <w:rsid w:val="00C43DF4"/>
    <w:rsid w:val="00C47C0E"/>
    <w:rsid w:val="00D47267"/>
    <w:rsid w:val="00D94738"/>
    <w:rsid w:val="00DB76CA"/>
    <w:rsid w:val="00E414DB"/>
    <w:rsid w:val="00E95A3C"/>
    <w:rsid w:val="00EB1075"/>
    <w:rsid w:val="00F16B9D"/>
    <w:rsid w:val="00F81050"/>
    <w:rsid w:val="00FE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9E97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150"/>
    <w:pPr>
      <w:ind w:left="720"/>
      <w:contextualSpacing/>
    </w:pPr>
  </w:style>
  <w:style w:type="paragraph" w:styleId="a4">
    <w:name w:val="footer"/>
    <w:basedOn w:val="a"/>
    <w:link w:val="Char"/>
    <w:uiPriority w:val="99"/>
    <w:unhideWhenUsed/>
    <w:rsid w:val="00E414DB"/>
    <w:pPr>
      <w:tabs>
        <w:tab w:val="center" w:pos="4680"/>
        <w:tab w:val="right" w:pos="9360"/>
      </w:tabs>
    </w:pPr>
  </w:style>
  <w:style w:type="character" w:customStyle="1" w:styleId="Char">
    <w:name w:val="Υποσέλιδο Char"/>
    <w:basedOn w:val="a0"/>
    <w:link w:val="a4"/>
    <w:uiPriority w:val="99"/>
    <w:rsid w:val="00E414DB"/>
  </w:style>
  <w:style w:type="character" w:styleId="a5">
    <w:name w:val="page number"/>
    <w:basedOn w:val="a0"/>
    <w:uiPriority w:val="99"/>
    <w:semiHidden/>
    <w:unhideWhenUsed/>
    <w:rsid w:val="00E4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17159">
      <w:bodyDiv w:val="1"/>
      <w:marLeft w:val="0"/>
      <w:marRight w:val="0"/>
      <w:marTop w:val="0"/>
      <w:marBottom w:val="0"/>
      <w:divBdr>
        <w:top w:val="none" w:sz="0" w:space="0" w:color="auto"/>
        <w:left w:val="none" w:sz="0" w:space="0" w:color="auto"/>
        <w:bottom w:val="none" w:sz="0" w:space="0" w:color="auto"/>
        <w:right w:val="none" w:sz="0" w:space="0" w:color="auto"/>
      </w:divBdr>
      <w:divsChild>
        <w:div w:id="316112140">
          <w:marLeft w:val="547"/>
          <w:marRight w:val="0"/>
          <w:marTop w:val="200"/>
          <w:marBottom w:val="0"/>
          <w:divBdr>
            <w:top w:val="none" w:sz="0" w:space="0" w:color="auto"/>
            <w:left w:val="none" w:sz="0" w:space="0" w:color="auto"/>
            <w:bottom w:val="none" w:sz="0" w:space="0" w:color="auto"/>
            <w:right w:val="none" w:sz="0" w:space="0" w:color="auto"/>
          </w:divBdr>
        </w:div>
        <w:div w:id="1563100290">
          <w:marLeft w:val="547"/>
          <w:marRight w:val="0"/>
          <w:marTop w:val="200"/>
          <w:marBottom w:val="0"/>
          <w:divBdr>
            <w:top w:val="none" w:sz="0" w:space="0" w:color="auto"/>
            <w:left w:val="none" w:sz="0" w:space="0" w:color="auto"/>
            <w:bottom w:val="none" w:sz="0" w:space="0" w:color="auto"/>
            <w:right w:val="none" w:sz="0" w:space="0" w:color="auto"/>
          </w:divBdr>
        </w:div>
        <w:div w:id="832066680">
          <w:marLeft w:val="547"/>
          <w:marRight w:val="0"/>
          <w:marTop w:val="200"/>
          <w:marBottom w:val="0"/>
          <w:divBdr>
            <w:top w:val="none" w:sz="0" w:space="0" w:color="auto"/>
            <w:left w:val="none" w:sz="0" w:space="0" w:color="auto"/>
            <w:bottom w:val="none" w:sz="0" w:space="0" w:color="auto"/>
            <w:right w:val="none" w:sz="0" w:space="0" w:color="auto"/>
          </w:divBdr>
        </w:div>
        <w:div w:id="1769622480">
          <w:marLeft w:val="547"/>
          <w:marRight w:val="0"/>
          <w:marTop w:val="200"/>
          <w:marBottom w:val="0"/>
          <w:divBdr>
            <w:top w:val="none" w:sz="0" w:space="0" w:color="auto"/>
            <w:left w:val="none" w:sz="0" w:space="0" w:color="auto"/>
            <w:bottom w:val="none" w:sz="0" w:space="0" w:color="auto"/>
            <w:right w:val="none" w:sz="0" w:space="0" w:color="auto"/>
          </w:divBdr>
        </w:div>
      </w:divsChild>
    </w:div>
    <w:div w:id="505555685">
      <w:bodyDiv w:val="1"/>
      <w:marLeft w:val="0"/>
      <w:marRight w:val="0"/>
      <w:marTop w:val="0"/>
      <w:marBottom w:val="0"/>
      <w:divBdr>
        <w:top w:val="none" w:sz="0" w:space="0" w:color="auto"/>
        <w:left w:val="none" w:sz="0" w:space="0" w:color="auto"/>
        <w:bottom w:val="none" w:sz="0" w:space="0" w:color="auto"/>
        <w:right w:val="none" w:sz="0" w:space="0" w:color="auto"/>
      </w:divBdr>
      <w:divsChild>
        <w:div w:id="1219628467">
          <w:marLeft w:val="547"/>
          <w:marRight w:val="0"/>
          <w:marTop w:val="200"/>
          <w:marBottom w:val="0"/>
          <w:divBdr>
            <w:top w:val="none" w:sz="0" w:space="0" w:color="auto"/>
            <w:left w:val="none" w:sz="0" w:space="0" w:color="auto"/>
            <w:bottom w:val="none" w:sz="0" w:space="0" w:color="auto"/>
            <w:right w:val="none" w:sz="0" w:space="0" w:color="auto"/>
          </w:divBdr>
        </w:div>
        <w:div w:id="501772691">
          <w:marLeft w:val="547"/>
          <w:marRight w:val="0"/>
          <w:marTop w:val="200"/>
          <w:marBottom w:val="0"/>
          <w:divBdr>
            <w:top w:val="none" w:sz="0" w:space="0" w:color="auto"/>
            <w:left w:val="none" w:sz="0" w:space="0" w:color="auto"/>
            <w:bottom w:val="none" w:sz="0" w:space="0" w:color="auto"/>
            <w:right w:val="none" w:sz="0" w:space="0" w:color="auto"/>
          </w:divBdr>
        </w:div>
        <w:div w:id="1564213319">
          <w:marLeft w:val="547"/>
          <w:marRight w:val="0"/>
          <w:marTop w:val="200"/>
          <w:marBottom w:val="0"/>
          <w:divBdr>
            <w:top w:val="none" w:sz="0" w:space="0" w:color="auto"/>
            <w:left w:val="none" w:sz="0" w:space="0" w:color="auto"/>
            <w:bottom w:val="none" w:sz="0" w:space="0" w:color="auto"/>
            <w:right w:val="none" w:sz="0" w:space="0" w:color="auto"/>
          </w:divBdr>
        </w:div>
      </w:divsChild>
    </w:div>
    <w:div w:id="524175622">
      <w:bodyDiv w:val="1"/>
      <w:marLeft w:val="0"/>
      <w:marRight w:val="0"/>
      <w:marTop w:val="0"/>
      <w:marBottom w:val="0"/>
      <w:divBdr>
        <w:top w:val="none" w:sz="0" w:space="0" w:color="auto"/>
        <w:left w:val="none" w:sz="0" w:space="0" w:color="auto"/>
        <w:bottom w:val="none" w:sz="0" w:space="0" w:color="auto"/>
        <w:right w:val="none" w:sz="0" w:space="0" w:color="auto"/>
      </w:divBdr>
      <w:divsChild>
        <w:div w:id="653728947">
          <w:marLeft w:val="547"/>
          <w:marRight w:val="0"/>
          <w:marTop w:val="200"/>
          <w:marBottom w:val="0"/>
          <w:divBdr>
            <w:top w:val="none" w:sz="0" w:space="0" w:color="auto"/>
            <w:left w:val="none" w:sz="0" w:space="0" w:color="auto"/>
            <w:bottom w:val="none" w:sz="0" w:space="0" w:color="auto"/>
            <w:right w:val="none" w:sz="0" w:space="0" w:color="auto"/>
          </w:divBdr>
        </w:div>
      </w:divsChild>
    </w:div>
    <w:div w:id="725880514">
      <w:bodyDiv w:val="1"/>
      <w:marLeft w:val="0"/>
      <w:marRight w:val="0"/>
      <w:marTop w:val="0"/>
      <w:marBottom w:val="0"/>
      <w:divBdr>
        <w:top w:val="none" w:sz="0" w:space="0" w:color="auto"/>
        <w:left w:val="none" w:sz="0" w:space="0" w:color="auto"/>
        <w:bottom w:val="none" w:sz="0" w:space="0" w:color="auto"/>
        <w:right w:val="none" w:sz="0" w:space="0" w:color="auto"/>
      </w:divBdr>
      <w:divsChild>
        <w:div w:id="1500268811">
          <w:marLeft w:val="547"/>
          <w:marRight w:val="0"/>
          <w:marTop w:val="200"/>
          <w:marBottom w:val="0"/>
          <w:divBdr>
            <w:top w:val="none" w:sz="0" w:space="0" w:color="auto"/>
            <w:left w:val="none" w:sz="0" w:space="0" w:color="auto"/>
            <w:bottom w:val="none" w:sz="0" w:space="0" w:color="auto"/>
            <w:right w:val="none" w:sz="0" w:space="0" w:color="auto"/>
          </w:divBdr>
        </w:div>
        <w:div w:id="1237519673">
          <w:marLeft w:val="547"/>
          <w:marRight w:val="0"/>
          <w:marTop w:val="200"/>
          <w:marBottom w:val="0"/>
          <w:divBdr>
            <w:top w:val="none" w:sz="0" w:space="0" w:color="auto"/>
            <w:left w:val="none" w:sz="0" w:space="0" w:color="auto"/>
            <w:bottom w:val="none" w:sz="0" w:space="0" w:color="auto"/>
            <w:right w:val="none" w:sz="0" w:space="0" w:color="auto"/>
          </w:divBdr>
        </w:div>
        <w:div w:id="951207908">
          <w:marLeft w:val="547"/>
          <w:marRight w:val="0"/>
          <w:marTop w:val="200"/>
          <w:marBottom w:val="0"/>
          <w:divBdr>
            <w:top w:val="none" w:sz="0" w:space="0" w:color="auto"/>
            <w:left w:val="none" w:sz="0" w:space="0" w:color="auto"/>
            <w:bottom w:val="none" w:sz="0" w:space="0" w:color="auto"/>
            <w:right w:val="none" w:sz="0" w:space="0" w:color="auto"/>
          </w:divBdr>
        </w:div>
        <w:div w:id="784466645">
          <w:marLeft w:val="547"/>
          <w:marRight w:val="0"/>
          <w:marTop w:val="200"/>
          <w:marBottom w:val="0"/>
          <w:divBdr>
            <w:top w:val="none" w:sz="0" w:space="0" w:color="auto"/>
            <w:left w:val="none" w:sz="0" w:space="0" w:color="auto"/>
            <w:bottom w:val="none" w:sz="0" w:space="0" w:color="auto"/>
            <w:right w:val="none" w:sz="0" w:space="0" w:color="auto"/>
          </w:divBdr>
        </w:div>
      </w:divsChild>
    </w:div>
    <w:div w:id="757410938">
      <w:bodyDiv w:val="1"/>
      <w:marLeft w:val="0"/>
      <w:marRight w:val="0"/>
      <w:marTop w:val="0"/>
      <w:marBottom w:val="0"/>
      <w:divBdr>
        <w:top w:val="none" w:sz="0" w:space="0" w:color="auto"/>
        <w:left w:val="none" w:sz="0" w:space="0" w:color="auto"/>
        <w:bottom w:val="none" w:sz="0" w:space="0" w:color="auto"/>
        <w:right w:val="none" w:sz="0" w:space="0" w:color="auto"/>
      </w:divBdr>
      <w:divsChild>
        <w:div w:id="1858080833">
          <w:marLeft w:val="547"/>
          <w:marRight w:val="0"/>
          <w:marTop w:val="200"/>
          <w:marBottom w:val="0"/>
          <w:divBdr>
            <w:top w:val="none" w:sz="0" w:space="0" w:color="auto"/>
            <w:left w:val="none" w:sz="0" w:space="0" w:color="auto"/>
            <w:bottom w:val="none" w:sz="0" w:space="0" w:color="auto"/>
            <w:right w:val="none" w:sz="0" w:space="0" w:color="auto"/>
          </w:divBdr>
        </w:div>
        <w:div w:id="1035617528">
          <w:marLeft w:val="547"/>
          <w:marRight w:val="0"/>
          <w:marTop w:val="200"/>
          <w:marBottom w:val="0"/>
          <w:divBdr>
            <w:top w:val="none" w:sz="0" w:space="0" w:color="auto"/>
            <w:left w:val="none" w:sz="0" w:space="0" w:color="auto"/>
            <w:bottom w:val="none" w:sz="0" w:space="0" w:color="auto"/>
            <w:right w:val="none" w:sz="0" w:space="0" w:color="auto"/>
          </w:divBdr>
        </w:div>
        <w:div w:id="812989992">
          <w:marLeft w:val="547"/>
          <w:marRight w:val="0"/>
          <w:marTop w:val="200"/>
          <w:marBottom w:val="0"/>
          <w:divBdr>
            <w:top w:val="none" w:sz="0" w:space="0" w:color="auto"/>
            <w:left w:val="none" w:sz="0" w:space="0" w:color="auto"/>
            <w:bottom w:val="none" w:sz="0" w:space="0" w:color="auto"/>
            <w:right w:val="none" w:sz="0" w:space="0" w:color="auto"/>
          </w:divBdr>
        </w:div>
      </w:divsChild>
    </w:div>
    <w:div w:id="876157710">
      <w:bodyDiv w:val="1"/>
      <w:marLeft w:val="0"/>
      <w:marRight w:val="0"/>
      <w:marTop w:val="0"/>
      <w:marBottom w:val="0"/>
      <w:divBdr>
        <w:top w:val="none" w:sz="0" w:space="0" w:color="auto"/>
        <w:left w:val="none" w:sz="0" w:space="0" w:color="auto"/>
        <w:bottom w:val="none" w:sz="0" w:space="0" w:color="auto"/>
        <w:right w:val="none" w:sz="0" w:space="0" w:color="auto"/>
      </w:divBdr>
      <w:divsChild>
        <w:div w:id="1799569490">
          <w:marLeft w:val="547"/>
          <w:marRight w:val="0"/>
          <w:marTop w:val="200"/>
          <w:marBottom w:val="0"/>
          <w:divBdr>
            <w:top w:val="none" w:sz="0" w:space="0" w:color="auto"/>
            <w:left w:val="none" w:sz="0" w:space="0" w:color="auto"/>
            <w:bottom w:val="none" w:sz="0" w:space="0" w:color="auto"/>
            <w:right w:val="none" w:sz="0" w:space="0" w:color="auto"/>
          </w:divBdr>
        </w:div>
      </w:divsChild>
    </w:div>
    <w:div w:id="1453668485">
      <w:bodyDiv w:val="1"/>
      <w:marLeft w:val="0"/>
      <w:marRight w:val="0"/>
      <w:marTop w:val="0"/>
      <w:marBottom w:val="0"/>
      <w:divBdr>
        <w:top w:val="none" w:sz="0" w:space="0" w:color="auto"/>
        <w:left w:val="none" w:sz="0" w:space="0" w:color="auto"/>
        <w:bottom w:val="none" w:sz="0" w:space="0" w:color="auto"/>
        <w:right w:val="none" w:sz="0" w:space="0" w:color="auto"/>
      </w:divBdr>
      <w:divsChild>
        <w:div w:id="1954164349">
          <w:marLeft w:val="547"/>
          <w:marRight w:val="0"/>
          <w:marTop w:val="200"/>
          <w:marBottom w:val="0"/>
          <w:divBdr>
            <w:top w:val="none" w:sz="0" w:space="0" w:color="auto"/>
            <w:left w:val="none" w:sz="0" w:space="0" w:color="auto"/>
            <w:bottom w:val="none" w:sz="0" w:space="0" w:color="auto"/>
            <w:right w:val="none" w:sz="0" w:space="0" w:color="auto"/>
          </w:divBdr>
        </w:div>
        <w:div w:id="413478682">
          <w:marLeft w:val="547"/>
          <w:marRight w:val="0"/>
          <w:marTop w:val="200"/>
          <w:marBottom w:val="0"/>
          <w:divBdr>
            <w:top w:val="none" w:sz="0" w:space="0" w:color="auto"/>
            <w:left w:val="none" w:sz="0" w:space="0" w:color="auto"/>
            <w:bottom w:val="none" w:sz="0" w:space="0" w:color="auto"/>
            <w:right w:val="none" w:sz="0" w:space="0" w:color="auto"/>
          </w:divBdr>
        </w:div>
        <w:div w:id="1328752255">
          <w:marLeft w:val="547"/>
          <w:marRight w:val="0"/>
          <w:marTop w:val="200"/>
          <w:marBottom w:val="0"/>
          <w:divBdr>
            <w:top w:val="none" w:sz="0" w:space="0" w:color="auto"/>
            <w:left w:val="none" w:sz="0" w:space="0" w:color="auto"/>
            <w:bottom w:val="none" w:sz="0" w:space="0" w:color="auto"/>
            <w:right w:val="none" w:sz="0" w:space="0" w:color="auto"/>
          </w:divBdr>
        </w:div>
      </w:divsChild>
    </w:div>
    <w:div w:id="1507132753">
      <w:bodyDiv w:val="1"/>
      <w:marLeft w:val="0"/>
      <w:marRight w:val="0"/>
      <w:marTop w:val="0"/>
      <w:marBottom w:val="0"/>
      <w:divBdr>
        <w:top w:val="none" w:sz="0" w:space="0" w:color="auto"/>
        <w:left w:val="none" w:sz="0" w:space="0" w:color="auto"/>
        <w:bottom w:val="none" w:sz="0" w:space="0" w:color="auto"/>
        <w:right w:val="none" w:sz="0" w:space="0" w:color="auto"/>
      </w:divBdr>
      <w:divsChild>
        <w:div w:id="1626424793">
          <w:marLeft w:val="547"/>
          <w:marRight w:val="0"/>
          <w:marTop w:val="200"/>
          <w:marBottom w:val="0"/>
          <w:divBdr>
            <w:top w:val="none" w:sz="0" w:space="0" w:color="auto"/>
            <w:left w:val="none" w:sz="0" w:space="0" w:color="auto"/>
            <w:bottom w:val="none" w:sz="0" w:space="0" w:color="auto"/>
            <w:right w:val="none" w:sz="0" w:space="0" w:color="auto"/>
          </w:divBdr>
        </w:div>
        <w:div w:id="1164971602">
          <w:marLeft w:val="547"/>
          <w:marRight w:val="0"/>
          <w:marTop w:val="200"/>
          <w:marBottom w:val="0"/>
          <w:divBdr>
            <w:top w:val="none" w:sz="0" w:space="0" w:color="auto"/>
            <w:left w:val="none" w:sz="0" w:space="0" w:color="auto"/>
            <w:bottom w:val="none" w:sz="0" w:space="0" w:color="auto"/>
            <w:right w:val="none" w:sz="0" w:space="0" w:color="auto"/>
          </w:divBdr>
        </w:div>
        <w:div w:id="1861316985">
          <w:marLeft w:val="547"/>
          <w:marRight w:val="0"/>
          <w:marTop w:val="200"/>
          <w:marBottom w:val="0"/>
          <w:divBdr>
            <w:top w:val="none" w:sz="0" w:space="0" w:color="auto"/>
            <w:left w:val="none" w:sz="0" w:space="0" w:color="auto"/>
            <w:bottom w:val="none" w:sz="0" w:space="0" w:color="auto"/>
            <w:right w:val="none" w:sz="0" w:space="0" w:color="auto"/>
          </w:divBdr>
        </w:div>
        <w:div w:id="1063986995">
          <w:marLeft w:val="547"/>
          <w:marRight w:val="0"/>
          <w:marTop w:val="200"/>
          <w:marBottom w:val="0"/>
          <w:divBdr>
            <w:top w:val="none" w:sz="0" w:space="0" w:color="auto"/>
            <w:left w:val="none" w:sz="0" w:space="0" w:color="auto"/>
            <w:bottom w:val="none" w:sz="0" w:space="0" w:color="auto"/>
            <w:right w:val="none" w:sz="0" w:space="0" w:color="auto"/>
          </w:divBdr>
        </w:div>
      </w:divsChild>
    </w:div>
    <w:div w:id="1524827922">
      <w:bodyDiv w:val="1"/>
      <w:marLeft w:val="0"/>
      <w:marRight w:val="0"/>
      <w:marTop w:val="0"/>
      <w:marBottom w:val="0"/>
      <w:divBdr>
        <w:top w:val="none" w:sz="0" w:space="0" w:color="auto"/>
        <w:left w:val="none" w:sz="0" w:space="0" w:color="auto"/>
        <w:bottom w:val="none" w:sz="0" w:space="0" w:color="auto"/>
        <w:right w:val="none" w:sz="0" w:space="0" w:color="auto"/>
      </w:divBdr>
      <w:divsChild>
        <w:div w:id="723942492">
          <w:marLeft w:val="547"/>
          <w:marRight w:val="0"/>
          <w:marTop w:val="200"/>
          <w:marBottom w:val="0"/>
          <w:divBdr>
            <w:top w:val="none" w:sz="0" w:space="0" w:color="auto"/>
            <w:left w:val="none" w:sz="0" w:space="0" w:color="auto"/>
            <w:bottom w:val="none" w:sz="0" w:space="0" w:color="auto"/>
            <w:right w:val="none" w:sz="0" w:space="0" w:color="auto"/>
          </w:divBdr>
        </w:div>
        <w:div w:id="1499927115">
          <w:marLeft w:val="547"/>
          <w:marRight w:val="0"/>
          <w:marTop w:val="200"/>
          <w:marBottom w:val="0"/>
          <w:divBdr>
            <w:top w:val="none" w:sz="0" w:space="0" w:color="auto"/>
            <w:left w:val="none" w:sz="0" w:space="0" w:color="auto"/>
            <w:bottom w:val="none" w:sz="0" w:space="0" w:color="auto"/>
            <w:right w:val="none" w:sz="0" w:space="0" w:color="auto"/>
          </w:divBdr>
        </w:div>
      </w:divsChild>
    </w:div>
    <w:div w:id="1897692736">
      <w:bodyDiv w:val="1"/>
      <w:marLeft w:val="0"/>
      <w:marRight w:val="0"/>
      <w:marTop w:val="0"/>
      <w:marBottom w:val="0"/>
      <w:divBdr>
        <w:top w:val="none" w:sz="0" w:space="0" w:color="auto"/>
        <w:left w:val="none" w:sz="0" w:space="0" w:color="auto"/>
        <w:bottom w:val="none" w:sz="0" w:space="0" w:color="auto"/>
        <w:right w:val="none" w:sz="0" w:space="0" w:color="auto"/>
      </w:divBdr>
      <w:divsChild>
        <w:div w:id="1509324248">
          <w:marLeft w:val="547"/>
          <w:marRight w:val="0"/>
          <w:marTop w:val="200"/>
          <w:marBottom w:val="0"/>
          <w:divBdr>
            <w:top w:val="none" w:sz="0" w:space="0" w:color="auto"/>
            <w:left w:val="none" w:sz="0" w:space="0" w:color="auto"/>
            <w:bottom w:val="none" w:sz="0" w:space="0" w:color="auto"/>
            <w:right w:val="none" w:sz="0" w:space="0" w:color="auto"/>
          </w:divBdr>
        </w:div>
        <w:div w:id="645009596">
          <w:marLeft w:val="547"/>
          <w:marRight w:val="0"/>
          <w:marTop w:val="200"/>
          <w:marBottom w:val="0"/>
          <w:divBdr>
            <w:top w:val="none" w:sz="0" w:space="0" w:color="auto"/>
            <w:left w:val="none" w:sz="0" w:space="0" w:color="auto"/>
            <w:bottom w:val="none" w:sz="0" w:space="0" w:color="auto"/>
            <w:right w:val="none" w:sz="0" w:space="0" w:color="auto"/>
          </w:divBdr>
        </w:div>
        <w:div w:id="1504737694">
          <w:marLeft w:val="547"/>
          <w:marRight w:val="0"/>
          <w:marTop w:val="200"/>
          <w:marBottom w:val="0"/>
          <w:divBdr>
            <w:top w:val="none" w:sz="0" w:space="0" w:color="auto"/>
            <w:left w:val="none" w:sz="0" w:space="0" w:color="auto"/>
            <w:bottom w:val="none" w:sz="0" w:space="0" w:color="auto"/>
            <w:right w:val="none" w:sz="0" w:space="0" w:color="auto"/>
          </w:divBdr>
        </w:div>
        <w:div w:id="1298223099">
          <w:marLeft w:val="547"/>
          <w:marRight w:val="0"/>
          <w:marTop w:val="200"/>
          <w:marBottom w:val="0"/>
          <w:divBdr>
            <w:top w:val="none" w:sz="0" w:space="0" w:color="auto"/>
            <w:left w:val="none" w:sz="0" w:space="0" w:color="auto"/>
            <w:bottom w:val="none" w:sz="0" w:space="0" w:color="auto"/>
            <w:right w:val="none" w:sz="0" w:space="0" w:color="auto"/>
          </w:divBdr>
        </w:div>
        <w:div w:id="101343900">
          <w:marLeft w:val="547"/>
          <w:marRight w:val="0"/>
          <w:marTop w:val="200"/>
          <w:marBottom w:val="0"/>
          <w:divBdr>
            <w:top w:val="none" w:sz="0" w:space="0" w:color="auto"/>
            <w:left w:val="none" w:sz="0" w:space="0" w:color="auto"/>
            <w:bottom w:val="none" w:sz="0" w:space="0" w:color="auto"/>
            <w:right w:val="none" w:sz="0" w:space="0" w:color="auto"/>
          </w:divBdr>
        </w:div>
        <w:div w:id="77025185">
          <w:marLeft w:val="547"/>
          <w:marRight w:val="0"/>
          <w:marTop w:val="200"/>
          <w:marBottom w:val="0"/>
          <w:divBdr>
            <w:top w:val="none" w:sz="0" w:space="0" w:color="auto"/>
            <w:left w:val="none" w:sz="0" w:space="0" w:color="auto"/>
            <w:bottom w:val="none" w:sz="0" w:space="0" w:color="auto"/>
            <w:right w:val="none" w:sz="0" w:space="0" w:color="auto"/>
          </w:divBdr>
        </w:div>
      </w:divsChild>
    </w:div>
    <w:div w:id="1936983511">
      <w:bodyDiv w:val="1"/>
      <w:marLeft w:val="0"/>
      <w:marRight w:val="0"/>
      <w:marTop w:val="0"/>
      <w:marBottom w:val="0"/>
      <w:divBdr>
        <w:top w:val="none" w:sz="0" w:space="0" w:color="auto"/>
        <w:left w:val="none" w:sz="0" w:space="0" w:color="auto"/>
        <w:bottom w:val="none" w:sz="0" w:space="0" w:color="auto"/>
        <w:right w:val="none" w:sz="0" w:space="0" w:color="auto"/>
      </w:divBdr>
      <w:divsChild>
        <w:div w:id="1519928460">
          <w:marLeft w:val="547"/>
          <w:marRight w:val="0"/>
          <w:marTop w:val="200"/>
          <w:marBottom w:val="0"/>
          <w:divBdr>
            <w:top w:val="none" w:sz="0" w:space="0" w:color="auto"/>
            <w:left w:val="none" w:sz="0" w:space="0" w:color="auto"/>
            <w:bottom w:val="none" w:sz="0" w:space="0" w:color="auto"/>
            <w:right w:val="none" w:sz="0" w:space="0" w:color="auto"/>
          </w:divBdr>
        </w:div>
        <w:div w:id="723680515">
          <w:marLeft w:val="547"/>
          <w:marRight w:val="0"/>
          <w:marTop w:val="200"/>
          <w:marBottom w:val="0"/>
          <w:divBdr>
            <w:top w:val="none" w:sz="0" w:space="0" w:color="auto"/>
            <w:left w:val="none" w:sz="0" w:space="0" w:color="auto"/>
            <w:bottom w:val="none" w:sz="0" w:space="0" w:color="auto"/>
            <w:right w:val="none" w:sz="0" w:space="0" w:color="auto"/>
          </w:divBdr>
        </w:div>
        <w:div w:id="318579237">
          <w:marLeft w:val="547"/>
          <w:marRight w:val="0"/>
          <w:marTop w:val="200"/>
          <w:marBottom w:val="0"/>
          <w:divBdr>
            <w:top w:val="none" w:sz="0" w:space="0" w:color="auto"/>
            <w:left w:val="none" w:sz="0" w:space="0" w:color="auto"/>
            <w:bottom w:val="none" w:sz="0" w:space="0" w:color="auto"/>
            <w:right w:val="none" w:sz="0" w:space="0" w:color="auto"/>
          </w:divBdr>
        </w:div>
      </w:divsChild>
    </w:div>
    <w:div w:id="1979874840">
      <w:bodyDiv w:val="1"/>
      <w:marLeft w:val="0"/>
      <w:marRight w:val="0"/>
      <w:marTop w:val="0"/>
      <w:marBottom w:val="0"/>
      <w:divBdr>
        <w:top w:val="none" w:sz="0" w:space="0" w:color="auto"/>
        <w:left w:val="none" w:sz="0" w:space="0" w:color="auto"/>
        <w:bottom w:val="none" w:sz="0" w:space="0" w:color="auto"/>
        <w:right w:val="none" w:sz="0" w:space="0" w:color="auto"/>
      </w:divBdr>
      <w:divsChild>
        <w:div w:id="912661722">
          <w:marLeft w:val="547"/>
          <w:marRight w:val="0"/>
          <w:marTop w:val="200"/>
          <w:marBottom w:val="0"/>
          <w:divBdr>
            <w:top w:val="none" w:sz="0" w:space="0" w:color="auto"/>
            <w:left w:val="none" w:sz="0" w:space="0" w:color="auto"/>
            <w:bottom w:val="none" w:sz="0" w:space="0" w:color="auto"/>
            <w:right w:val="none" w:sz="0" w:space="0" w:color="auto"/>
          </w:divBdr>
        </w:div>
        <w:div w:id="2023050821">
          <w:marLeft w:val="547"/>
          <w:marRight w:val="0"/>
          <w:marTop w:val="200"/>
          <w:marBottom w:val="0"/>
          <w:divBdr>
            <w:top w:val="none" w:sz="0" w:space="0" w:color="auto"/>
            <w:left w:val="none" w:sz="0" w:space="0" w:color="auto"/>
            <w:bottom w:val="none" w:sz="0" w:space="0" w:color="auto"/>
            <w:right w:val="none" w:sz="0" w:space="0" w:color="auto"/>
          </w:divBdr>
        </w:div>
        <w:div w:id="2000309046">
          <w:marLeft w:val="547"/>
          <w:marRight w:val="0"/>
          <w:marTop w:val="200"/>
          <w:marBottom w:val="0"/>
          <w:divBdr>
            <w:top w:val="none" w:sz="0" w:space="0" w:color="auto"/>
            <w:left w:val="none" w:sz="0" w:space="0" w:color="auto"/>
            <w:bottom w:val="none" w:sz="0" w:space="0" w:color="auto"/>
            <w:right w:val="none" w:sz="0" w:space="0" w:color="auto"/>
          </w:divBdr>
        </w:div>
      </w:divsChild>
    </w:div>
    <w:div w:id="2088726607">
      <w:bodyDiv w:val="1"/>
      <w:marLeft w:val="0"/>
      <w:marRight w:val="0"/>
      <w:marTop w:val="0"/>
      <w:marBottom w:val="0"/>
      <w:divBdr>
        <w:top w:val="none" w:sz="0" w:space="0" w:color="auto"/>
        <w:left w:val="none" w:sz="0" w:space="0" w:color="auto"/>
        <w:bottom w:val="none" w:sz="0" w:space="0" w:color="auto"/>
        <w:right w:val="none" w:sz="0" w:space="0" w:color="auto"/>
      </w:divBdr>
      <w:divsChild>
        <w:div w:id="910382144">
          <w:marLeft w:val="547"/>
          <w:marRight w:val="0"/>
          <w:marTop w:val="200"/>
          <w:marBottom w:val="0"/>
          <w:divBdr>
            <w:top w:val="none" w:sz="0" w:space="0" w:color="auto"/>
            <w:left w:val="none" w:sz="0" w:space="0" w:color="auto"/>
            <w:bottom w:val="none" w:sz="0" w:space="0" w:color="auto"/>
            <w:right w:val="none" w:sz="0" w:space="0" w:color="auto"/>
          </w:divBdr>
        </w:div>
        <w:div w:id="746852303">
          <w:marLeft w:val="547"/>
          <w:marRight w:val="0"/>
          <w:marTop w:val="200"/>
          <w:marBottom w:val="0"/>
          <w:divBdr>
            <w:top w:val="none" w:sz="0" w:space="0" w:color="auto"/>
            <w:left w:val="none" w:sz="0" w:space="0" w:color="auto"/>
            <w:bottom w:val="none" w:sz="0" w:space="0" w:color="auto"/>
            <w:right w:val="none" w:sz="0" w:space="0" w:color="auto"/>
          </w:divBdr>
        </w:div>
        <w:div w:id="795829651">
          <w:marLeft w:val="547"/>
          <w:marRight w:val="0"/>
          <w:marTop w:val="200"/>
          <w:marBottom w:val="0"/>
          <w:divBdr>
            <w:top w:val="none" w:sz="0" w:space="0" w:color="auto"/>
            <w:left w:val="none" w:sz="0" w:space="0" w:color="auto"/>
            <w:bottom w:val="none" w:sz="0" w:space="0" w:color="auto"/>
            <w:right w:val="none" w:sz="0" w:space="0" w:color="auto"/>
          </w:divBdr>
        </w:div>
        <w:div w:id="2137402757">
          <w:marLeft w:val="547"/>
          <w:marRight w:val="0"/>
          <w:marTop w:val="200"/>
          <w:marBottom w:val="0"/>
          <w:divBdr>
            <w:top w:val="none" w:sz="0" w:space="0" w:color="auto"/>
            <w:left w:val="none" w:sz="0" w:space="0" w:color="auto"/>
            <w:bottom w:val="none" w:sz="0" w:space="0" w:color="auto"/>
            <w:right w:val="none" w:sz="0" w:space="0" w:color="auto"/>
          </w:divBdr>
        </w:div>
        <w:div w:id="1665741377">
          <w:marLeft w:val="547"/>
          <w:marRight w:val="0"/>
          <w:marTop w:val="200"/>
          <w:marBottom w:val="0"/>
          <w:divBdr>
            <w:top w:val="none" w:sz="0" w:space="0" w:color="auto"/>
            <w:left w:val="none" w:sz="0" w:space="0" w:color="auto"/>
            <w:bottom w:val="none" w:sz="0" w:space="0" w:color="auto"/>
            <w:right w:val="none" w:sz="0" w:space="0" w:color="auto"/>
          </w:divBdr>
        </w:div>
        <w:div w:id="1110323353">
          <w:marLeft w:val="547"/>
          <w:marRight w:val="0"/>
          <w:marTop w:val="200"/>
          <w:marBottom w:val="0"/>
          <w:divBdr>
            <w:top w:val="none" w:sz="0" w:space="0" w:color="auto"/>
            <w:left w:val="none" w:sz="0" w:space="0" w:color="auto"/>
            <w:bottom w:val="none" w:sz="0" w:space="0" w:color="auto"/>
            <w:right w:val="none" w:sz="0" w:space="0" w:color="auto"/>
          </w:divBdr>
        </w:div>
        <w:div w:id="1839420081">
          <w:marLeft w:val="547"/>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2009</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Μαρκόπουλος Θεόδωρος</cp:lastModifiedBy>
  <cp:revision>48</cp:revision>
  <dcterms:created xsi:type="dcterms:W3CDTF">2019-04-23T06:41:00Z</dcterms:created>
  <dcterms:modified xsi:type="dcterms:W3CDTF">2021-04-30T09:04:00Z</dcterms:modified>
</cp:coreProperties>
</file>