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DA573" w14:textId="77777777" w:rsidR="00034AFC" w:rsidRPr="00F444C1" w:rsidRDefault="007E261E" w:rsidP="00F444C1">
      <w:pPr>
        <w:spacing w:line="360" w:lineRule="auto"/>
        <w:jc w:val="center"/>
        <w:rPr>
          <w:rFonts w:ascii="Times New Roman" w:hAnsi="Times New Roman"/>
          <w:b/>
          <w:sz w:val="24"/>
          <w:szCs w:val="24"/>
        </w:rPr>
      </w:pPr>
      <w:r w:rsidRPr="00F444C1">
        <w:rPr>
          <w:rFonts w:ascii="Times New Roman" w:hAnsi="Times New Roman"/>
          <w:b/>
          <w:sz w:val="24"/>
          <w:szCs w:val="24"/>
        </w:rPr>
        <w:t xml:space="preserve">ΔΙΑΛΕΞΗ </w:t>
      </w:r>
      <w:r w:rsidR="005B2394">
        <w:rPr>
          <w:rFonts w:ascii="Times New Roman" w:hAnsi="Times New Roman"/>
          <w:b/>
          <w:sz w:val="24"/>
          <w:szCs w:val="24"/>
        </w:rPr>
        <w:t>ΕΚΤΗ</w:t>
      </w:r>
    </w:p>
    <w:p w14:paraId="34511381" w14:textId="77777777" w:rsidR="007E261E" w:rsidRPr="00722114" w:rsidRDefault="007E261E" w:rsidP="00F444C1">
      <w:pPr>
        <w:spacing w:line="360" w:lineRule="auto"/>
        <w:jc w:val="center"/>
        <w:rPr>
          <w:rFonts w:ascii="Times New Roman" w:hAnsi="Times New Roman"/>
          <w:b/>
          <w:sz w:val="24"/>
          <w:szCs w:val="24"/>
        </w:rPr>
      </w:pPr>
      <w:r w:rsidRPr="00F444C1">
        <w:rPr>
          <w:rFonts w:ascii="Times New Roman" w:hAnsi="Times New Roman"/>
          <w:b/>
          <w:sz w:val="24"/>
          <w:szCs w:val="24"/>
        </w:rPr>
        <w:t>Η ΕΛΛΗΝΙΚΗ ΣΤΟΝ ΕΛΛΗΝΙΣΤΙΚΟ</w:t>
      </w:r>
      <w:r w:rsidR="007928CA">
        <w:rPr>
          <w:rFonts w:ascii="Times New Roman" w:hAnsi="Times New Roman"/>
          <w:b/>
          <w:sz w:val="24"/>
          <w:szCs w:val="24"/>
        </w:rPr>
        <w:t>- ΡΩΜΑΪΚΟ</w:t>
      </w:r>
      <w:r w:rsidRPr="00F444C1">
        <w:rPr>
          <w:rFonts w:ascii="Times New Roman" w:hAnsi="Times New Roman"/>
          <w:b/>
          <w:sz w:val="24"/>
          <w:szCs w:val="24"/>
        </w:rPr>
        <w:t xml:space="preserve"> ΚΟΣΜΟ: Η </w:t>
      </w:r>
      <w:r w:rsidR="00B7471E">
        <w:rPr>
          <w:rFonts w:ascii="Times New Roman" w:hAnsi="Times New Roman"/>
          <w:b/>
          <w:sz w:val="24"/>
          <w:szCs w:val="24"/>
        </w:rPr>
        <w:t xml:space="preserve">ΕΛΛΗΝΙΣΤΙΚΗ </w:t>
      </w:r>
      <w:r w:rsidRPr="00F444C1">
        <w:rPr>
          <w:rFonts w:ascii="Times New Roman" w:hAnsi="Times New Roman"/>
          <w:b/>
          <w:sz w:val="24"/>
          <w:szCs w:val="24"/>
        </w:rPr>
        <w:t>ΚΟΙΝΗ ΚΑΙ ΟΙ ΤΟΠΙΚΕΣ ΠΟΙΚΙΛΙΕΣ ΤΗΣ ΕΛΛΗΝΙΚΗΣ</w:t>
      </w:r>
    </w:p>
    <w:p w14:paraId="256616D4" w14:textId="77777777" w:rsidR="00722114" w:rsidRPr="00543FA7" w:rsidRDefault="00722114" w:rsidP="00722114">
      <w:pPr>
        <w:pStyle w:val="a6"/>
        <w:numPr>
          <w:ilvl w:val="0"/>
          <w:numId w:val="9"/>
        </w:numPr>
        <w:spacing w:line="360" w:lineRule="auto"/>
        <w:jc w:val="both"/>
        <w:rPr>
          <w:rFonts w:ascii="Times New Roman" w:hAnsi="Times New Roman"/>
          <w:b/>
          <w:sz w:val="24"/>
          <w:szCs w:val="24"/>
        </w:rPr>
      </w:pPr>
      <w:r w:rsidRPr="00543FA7">
        <w:rPr>
          <w:rFonts w:ascii="Times New Roman" w:hAnsi="Times New Roman"/>
          <w:b/>
          <w:sz w:val="24"/>
          <w:szCs w:val="24"/>
        </w:rPr>
        <w:t>Το τέλος της ΑΕ διαλεκτικής πολυδιάσπασης και η δημιουργία της Κοινής</w:t>
      </w:r>
    </w:p>
    <w:p w14:paraId="58868A1F" w14:textId="77777777" w:rsidR="00722114" w:rsidRDefault="00722114" w:rsidP="001C344B">
      <w:pPr>
        <w:pStyle w:val="a6"/>
        <w:numPr>
          <w:ilvl w:val="0"/>
          <w:numId w:val="7"/>
        </w:numPr>
        <w:spacing w:line="360" w:lineRule="auto"/>
        <w:jc w:val="both"/>
        <w:rPr>
          <w:rFonts w:ascii="Times New Roman" w:hAnsi="Times New Roman"/>
          <w:sz w:val="24"/>
          <w:szCs w:val="24"/>
        </w:rPr>
      </w:pPr>
      <w:r>
        <w:rPr>
          <w:rFonts w:ascii="Times New Roman" w:hAnsi="Times New Roman"/>
          <w:sz w:val="24"/>
          <w:szCs w:val="24"/>
        </w:rPr>
        <w:t>Η Αττική διάλεκτος αποτέλεσε την βάση για την σταδιακή εμφάνιση της λεγόμενης «Κοινής» διαλέκτου, η οποία ήταν η γλώσσα του εμπορίου, της διοίκησης αλλά και της καθημερινότητας (εν μέρει) για ένα μεγάλο μέρος της Ανατολικής Μεσογείου κατά την διάρκεια της ελληνιστικής-ρωμαϊκής περιόδου (3</w:t>
      </w:r>
      <w:r w:rsidRPr="008453DB">
        <w:rPr>
          <w:rFonts w:ascii="Times New Roman" w:hAnsi="Times New Roman"/>
          <w:sz w:val="24"/>
          <w:szCs w:val="24"/>
          <w:vertAlign w:val="superscript"/>
        </w:rPr>
        <w:t>ος</w:t>
      </w:r>
      <w:r>
        <w:rPr>
          <w:rFonts w:ascii="Times New Roman" w:hAnsi="Times New Roman"/>
          <w:sz w:val="24"/>
          <w:szCs w:val="24"/>
        </w:rPr>
        <w:t xml:space="preserve"> αι. π.Χ. -4</w:t>
      </w:r>
      <w:r w:rsidRPr="008453DB">
        <w:rPr>
          <w:rFonts w:ascii="Times New Roman" w:hAnsi="Times New Roman"/>
          <w:sz w:val="24"/>
          <w:szCs w:val="24"/>
          <w:vertAlign w:val="superscript"/>
        </w:rPr>
        <w:t>ος</w:t>
      </w:r>
      <w:r>
        <w:rPr>
          <w:rFonts w:ascii="Times New Roman" w:hAnsi="Times New Roman"/>
          <w:sz w:val="24"/>
          <w:szCs w:val="24"/>
        </w:rPr>
        <w:t xml:space="preserve"> αι. μ.Χ.).</w:t>
      </w:r>
    </w:p>
    <w:p w14:paraId="3C6DAF90" w14:textId="77777777" w:rsidR="000D7A39" w:rsidRDefault="000D7A39" w:rsidP="001C344B">
      <w:pPr>
        <w:pStyle w:val="a6"/>
        <w:spacing w:line="360" w:lineRule="auto"/>
        <w:jc w:val="both"/>
        <w:rPr>
          <w:rFonts w:ascii="Times New Roman" w:hAnsi="Times New Roman"/>
          <w:sz w:val="24"/>
          <w:szCs w:val="24"/>
        </w:rPr>
      </w:pPr>
    </w:p>
    <w:p w14:paraId="56F4FB28" w14:textId="77777777" w:rsidR="000D7A39" w:rsidRDefault="000D7A39" w:rsidP="001C344B">
      <w:pPr>
        <w:pStyle w:val="a6"/>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Η δημιουργία της Κοινής πέρασε από ορισμένα στάδια, </w:t>
      </w:r>
      <w:proofErr w:type="spellStart"/>
      <w:r>
        <w:rPr>
          <w:rFonts w:ascii="Times New Roman" w:hAnsi="Times New Roman"/>
          <w:sz w:val="24"/>
          <w:szCs w:val="24"/>
        </w:rPr>
        <w:t>κοινωνιογλωσσικού</w:t>
      </w:r>
      <w:proofErr w:type="spellEnd"/>
      <w:r>
        <w:rPr>
          <w:rFonts w:ascii="Times New Roman" w:hAnsi="Times New Roman"/>
          <w:sz w:val="24"/>
          <w:szCs w:val="24"/>
        </w:rPr>
        <w:t xml:space="preserve"> χαρακτήρα. Η Κοινή δεν προήλθε </w:t>
      </w:r>
      <w:r w:rsidRPr="00943CBA">
        <w:rPr>
          <w:rFonts w:ascii="Times New Roman" w:hAnsi="Times New Roman"/>
          <w:i/>
          <w:sz w:val="24"/>
          <w:szCs w:val="24"/>
        </w:rPr>
        <w:t>απευθείας</w:t>
      </w:r>
      <w:r>
        <w:rPr>
          <w:rFonts w:ascii="Times New Roman" w:hAnsi="Times New Roman"/>
          <w:sz w:val="24"/>
          <w:szCs w:val="24"/>
        </w:rPr>
        <w:t xml:space="preserve"> από την Αττική διάλεκτο, ούτε από κάποια άλλη διάλεκτο: είναι αποτέλεσμα μιας μακράς διαδικασίας, που ξεκίνησε με την εμφάνιση της λεγόμενης «Μεγάλης Αττικής» διαλέκτου. </w:t>
      </w:r>
    </w:p>
    <w:p w14:paraId="0F541130" w14:textId="77777777" w:rsidR="004B77BA" w:rsidRPr="004B77BA" w:rsidRDefault="004B77BA" w:rsidP="004B77BA">
      <w:pPr>
        <w:pStyle w:val="a6"/>
        <w:rPr>
          <w:rFonts w:ascii="Times New Roman" w:hAnsi="Times New Roman"/>
          <w:sz w:val="24"/>
          <w:szCs w:val="24"/>
        </w:rPr>
      </w:pPr>
    </w:p>
    <w:p w14:paraId="2724283E" w14:textId="77777777" w:rsidR="004B77BA" w:rsidRDefault="004B77BA" w:rsidP="001C344B">
      <w:pPr>
        <w:pStyle w:val="a6"/>
        <w:numPr>
          <w:ilvl w:val="0"/>
          <w:numId w:val="7"/>
        </w:numPr>
        <w:spacing w:line="360" w:lineRule="auto"/>
        <w:jc w:val="both"/>
        <w:rPr>
          <w:rFonts w:ascii="Times New Roman" w:hAnsi="Times New Roman"/>
          <w:sz w:val="24"/>
          <w:szCs w:val="24"/>
        </w:rPr>
      </w:pPr>
      <w:r>
        <w:rPr>
          <w:rFonts w:ascii="Times New Roman" w:hAnsi="Times New Roman"/>
          <w:sz w:val="24"/>
          <w:szCs w:val="24"/>
        </w:rPr>
        <w:t>Από τα μέσα του 5</w:t>
      </w:r>
      <w:r w:rsidRPr="004B77BA">
        <w:rPr>
          <w:rFonts w:ascii="Times New Roman" w:hAnsi="Times New Roman"/>
          <w:sz w:val="24"/>
          <w:szCs w:val="24"/>
          <w:vertAlign w:val="superscript"/>
        </w:rPr>
        <w:t>ου</w:t>
      </w:r>
      <w:r>
        <w:rPr>
          <w:rFonts w:ascii="Times New Roman" w:hAnsi="Times New Roman"/>
          <w:sz w:val="24"/>
          <w:szCs w:val="24"/>
        </w:rPr>
        <w:t xml:space="preserve"> αι. π.Χ., οι περισσότερες ελληνόφωνες περιοχές δέχονταν ισχυρές πολιτισμικές (και επομένως και γλωσσικές) επιρροές από την Αθήνα, η οποία βρισκόταν και σε πολύ ισχυρή οικονομική θέση. Η πολιτισμική αυτή επιρροή συνεχίστηκε ακόμα και μετά την ήττα της Αθήνας στον Πελοποννησιακό</w:t>
      </w:r>
      <w:r w:rsidR="00943CBA" w:rsidRPr="00943CBA">
        <w:rPr>
          <w:rFonts w:ascii="Times New Roman" w:hAnsi="Times New Roman"/>
          <w:sz w:val="24"/>
          <w:szCs w:val="24"/>
        </w:rPr>
        <w:t xml:space="preserve"> </w:t>
      </w:r>
      <w:r w:rsidR="00943CBA">
        <w:rPr>
          <w:rFonts w:ascii="Times New Roman" w:hAnsi="Times New Roman"/>
          <w:sz w:val="24"/>
          <w:szCs w:val="24"/>
        </w:rPr>
        <w:t>πόλεμο</w:t>
      </w:r>
      <w:r>
        <w:rPr>
          <w:rFonts w:ascii="Times New Roman" w:hAnsi="Times New Roman"/>
          <w:sz w:val="24"/>
          <w:szCs w:val="24"/>
        </w:rPr>
        <w:t xml:space="preserve"> και την συνακόλουθη και σταδιακή της οικονομική και πολιτική πτώση.</w:t>
      </w:r>
    </w:p>
    <w:p w14:paraId="3128A924" w14:textId="77777777" w:rsidR="0071051E" w:rsidRPr="0071051E" w:rsidRDefault="0071051E" w:rsidP="0071051E">
      <w:pPr>
        <w:pStyle w:val="a6"/>
        <w:rPr>
          <w:rFonts w:ascii="Times New Roman" w:hAnsi="Times New Roman"/>
          <w:sz w:val="24"/>
          <w:szCs w:val="24"/>
        </w:rPr>
      </w:pPr>
    </w:p>
    <w:p w14:paraId="7FEDA304" w14:textId="77777777" w:rsidR="0071051E" w:rsidRDefault="00362A4C" w:rsidP="001C344B">
      <w:pPr>
        <w:pStyle w:val="a6"/>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Στο γλωσσικό επίπεδο, η κυριαρχία της Αθήνας σήμαινε την έντονη επίδραση της Αττικής διαλέκτου σε όλες τις άλλες ΑΕ διαλέκτους, με εξαίρεση ίσως κάποιες σχετικά απομακρυσμένες όπου η επίδραση ήταν μικρότερη αρχικά (π.χ. Κρητική). </w:t>
      </w:r>
      <w:r w:rsidR="00F34880">
        <w:rPr>
          <w:rFonts w:ascii="Times New Roman" w:hAnsi="Times New Roman"/>
          <w:sz w:val="24"/>
          <w:szCs w:val="24"/>
        </w:rPr>
        <w:t xml:space="preserve">Έτσι δημιουργήθηκε σιγά-σιγά μια </w:t>
      </w:r>
      <w:proofErr w:type="spellStart"/>
      <w:r w:rsidR="00F34880">
        <w:rPr>
          <w:rFonts w:ascii="Times New Roman" w:hAnsi="Times New Roman"/>
          <w:sz w:val="24"/>
          <w:szCs w:val="24"/>
        </w:rPr>
        <w:t>υπερτοπική</w:t>
      </w:r>
      <w:proofErr w:type="spellEnd"/>
      <w:r w:rsidR="00F34880">
        <w:rPr>
          <w:rFonts w:ascii="Times New Roman" w:hAnsi="Times New Roman"/>
          <w:sz w:val="24"/>
          <w:szCs w:val="24"/>
        </w:rPr>
        <w:t xml:space="preserve"> Αττική διάλεκτος, η λεγόμενη «Μεγάλη Αττική», που μιλιόταν σε όλες σχεδόν τις ελληνόφωνες περιοχές τον 4</w:t>
      </w:r>
      <w:r w:rsidR="00F34880" w:rsidRPr="00F34880">
        <w:rPr>
          <w:rFonts w:ascii="Times New Roman" w:hAnsi="Times New Roman"/>
          <w:sz w:val="24"/>
          <w:szCs w:val="24"/>
          <w:vertAlign w:val="superscript"/>
        </w:rPr>
        <w:t>ο</w:t>
      </w:r>
      <w:r w:rsidR="00F34880">
        <w:rPr>
          <w:rFonts w:ascii="Times New Roman" w:hAnsi="Times New Roman"/>
          <w:sz w:val="24"/>
          <w:szCs w:val="24"/>
        </w:rPr>
        <w:t xml:space="preserve"> αι. π.Χ.</w:t>
      </w:r>
    </w:p>
    <w:p w14:paraId="5A93C198" w14:textId="77777777" w:rsidR="00D71F84" w:rsidRPr="00D71F84" w:rsidRDefault="00D71F84" w:rsidP="001C344B">
      <w:pPr>
        <w:spacing w:line="360" w:lineRule="auto"/>
        <w:jc w:val="both"/>
        <w:rPr>
          <w:rFonts w:ascii="Times New Roman" w:hAnsi="Times New Roman"/>
          <w:sz w:val="24"/>
          <w:szCs w:val="24"/>
        </w:rPr>
      </w:pPr>
    </w:p>
    <w:p w14:paraId="7176C8D8" w14:textId="19B5D922" w:rsidR="00D71F84" w:rsidRDefault="00D71F84" w:rsidP="001C344B">
      <w:pPr>
        <w:pStyle w:val="a6"/>
        <w:numPr>
          <w:ilvl w:val="0"/>
          <w:numId w:val="7"/>
        </w:numPr>
        <w:spacing w:line="360" w:lineRule="auto"/>
        <w:jc w:val="both"/>
        <w:rPr>
          <w:rFonts w:ascii="Times New Roman" w:hAnsi="Times New Roman"/>
          <w:sz w:val="24"/>
          <w:szCs w:val="24"/>
        </w:rPr>
      </w:pPr>
      <w:r w:rsidRPr="00D71F84">
        <w:rPr>
          <w:rFonts w:ascii="Times New Roman" w:hAnsi="Times New Roman"/>
          <w:sz w:val="24"/>
          <w:szCs w:val="24"/>
        </w:rPr>
        <w:t>Η Ιωνική διάλεκτος διαδραμάτισε ση</w:t>
      </w:r>
      <w:r>
        <w:rPr>
          <w:rFonts w:ascii="Times New Roman" w:hAnsi="Times New Roman"/>
          <w:sz w:val="24"/>
          <w:szCs w:val="24"/>
        </w:rPr>
        <w:t>μαντικό ρόλο στην δημιουργία αυτής της Μεγάλης Αττικής</w:t>
      </w:r>
      <w:r w:rsidR="009C64B1">
        <w:rPr>
          <w:rFonts w:ascii="Times New Roman" w:hAnsi="Times New Roman"/>
          <w:sz w:val="24"/>
          <w:szCs w:val="24"/>
        </w:rPr>
        <w:t xml:space="preserve"> διαλέκτου</w:t>
      </w:r>
      <w:r>
        <w:rPr>
          <w:rFonts w:ascii="Times New Roman" w:hAnsi="Times New Roman"/>
          <w:sz w:val="24"/>
          <w:szCs w:val="24"/>
        </w:rPr>
        <w:t>.</w:t>
      </w:r>
      <w:r w:rsidRPr="00D71F84">
        <w:rPr>
          <w:rFonts w:ascii="Times New Roman" w:hAnsi="Times New Roman"/>
          <w:sz w:val="24"/>
          <w:szCs w:val="24"/>
        </w:rPr>
        <w:t xml:space="preserve"> Αποτελούσε μία </w:t>
      </w:r>
      <w:r w:rsidR="002B11B8">
        <w:rPr>
          <w:rFonts w:ascii="Times New Roman" w:hAnsi="Times New Roman"/>
          <w:sz w:val="24"/>
          <w:szCs w:val="24"/>
        </w:rPr>
        <w:t>γλωσσική ποικιλία</w:t>
      </w:r>
      <w:r w:rsidRPr="00D71F84">
        <w:rPr>
          <w:rFonts w:ascii="Times New Roman" w:hAnsi="Times New Roman"/>
          <w:sz w:val="24"/>
          <w:szCs w:val="24"/>
        </w:rPr>
        <w:t xml:space="preserve"> με υψηλό </w:t>
      </w:r>
      <w:r w:rsidRPr="00D71F84">
        <w:rPr>
          <w:rFonts w:ascii="Times New Roman" w:hAnsi="Times New Roman"/>
          <w:sz w:val="24"/>
          <w:szCs w:val="24"/>
        </w:rPr>
        <w:lastRenderedPageBreak/>
        <w:t xml:space="preserve">γόητρο, ακόμα και </w:t>
      </w:r>
      <w:r w:rsidR="007B7A6D">
        <w:rPr>
          <w:rFonts w:ascii="Times New Roman" w:hAnsi="Times New Roman"/>
          <w:sz w:val="24"/>
          <w:szCs w:val="24"/>
        </w:rPr>
        <w:t xml:space="preserve">μέσα </w:t>
      </w:r>
      <w:r w:rsidRPr="00D71F84">
        <w:rPr>
          <w:rFonts w:ascii="Times New Roman" w:hAnsi="Times New Roman"/>
          <w:sz w:val="24"/>
          <w:szCs w:val="24"/>
        </w:rPr>
        <w:t xml:space="preserve">στην ίδια την Αθήνα. </w:t>
      </w:r>
      <w:r w:rsidR="007012BE">
        <w:rPr>
          <w:rFonts w:ascii="Times New Roman" w:hAnsi="Times New Roman"/>
          <w:sz w:val="24"/>
          <w:szCs w:val="24"/>
        </w:rPr>
        <w:t>Αυτό είχε ως αποτέλεσμα ευρύτατες μερίδες από τα μεσαία στρώματα στην Αθήνα, τις αθηναϊκές κτήσεις και την Ιωνία (αλλά και όχι μόνο, και σε άλλα λιμάνια κλπ.) να χρησιμοποιούν</w:t>
      </w:r>
      <w:r w:rsidR="00F34880">
        <w:rPr>
          <w:rFonts w:ascii="Times New Roman" w:hAnsi="Times New Roman"/>
          <w:sz w:val="24"/>
          <w:szCs w:val="24"/>
        </w:rPr>
        <w:t xml:space="preserve"> </w:t>
      </w:r>
      <w:r w:rsidR="007A4A33">
        <w:rPr>
          <w:rFonts w:ascii="Times New Roman" w:hAnsi="Times New Roman"/>
          <w:sz w:val="24"/>
          <w:szCs w:val="24"/>
        </w:rPr>
        <w:t>την «Μεγάλη Αττική»</w:t>
      </w:r>
      <w:r w:rsidR="00F34880">
        <w:rPr>
          <w:rFonts w:ascii="Times New Roman" w:hAnsi="Times New Roman"/>
          <w:sz w:val="24"/>
          <w:szCs w:val="24"/>
        </w:rPr>
        <w:t xml:space="preserve">, μία μορφή </w:t>
      </w:r>
      <w:proofErr w:type="spellStart"/>
      <w:r w:rsidR="00F34880">
        <w:rPr>
          <w:rFonts w:ascii="Times New Roman" w:hAnsi="Times New Roman"/>
          <w:sz w:val="24"/>
          <w:szCs w:val="24"/>
        </w:rPr>
        <w:t>αττικο</w:t>
      </w:r>
      <w:proofErr w:type="spellEnd"/>
      <w:r w:rsidR="00F34880">
        <w:rPr>
          <w:rFonts w:ascii="Times New Roman" w:hAnsi="Times New Roman"/>
          <w:sz w:val="24"/>
          <w:szCs w:val="24"/>
        </w:rPr>
        <w:t xml:space="preserve">-ιωνικής διαλέκτου με στοιχεία και από τις δύο </w:t>
      </w:r>
      <w:r w:rsidR="00E30577">
        <w:rPr>
          <w:rFonts w:ascii="Times New Roman" w:hAnsi="Times New Roman"/>
          <w:sz w:val="24"/>
          <w:szCs w:val="24"/>
        </w:rPr>
        <w:t xml:space="preserve">συγγενικές </w:t>
      </w:r>
      <w:r w:rsidR="00F34880">
        <w:rPr>
          <w:rFonts w:ascii="Times New Roman" w:hAnsi="Times New Roman"/>
          <w:sz w:val="24"/>
          <w:szCs w:val="24"/>
        </w:rPr>
        <w:t>ομάδες</w:t>
      </w:r>
      <w:r w:rsidR="007A4A33">
        <w:rPr>
          <w:rFonts w:ascii="Times New Roman" w:hAnsi="Times New Roman"/>
          <w:sz w:val="24"/>
          <w:szCs w:val="24"/>
        </w:rPr>
        <w:t xml:space="preserve">. </w:t>
      </w:r>
      <w:r w:rsidRPr="00D71F84">
        <w:rPr>
          <w:rFonts w:ascii="Times New Roman" w:hAnsi="Times New Roman"/>
          <w:sz w:val="24"/>
          <w:szCs w:val="24"/>
        </w:rPr>
        <w:t xml:space="preserve">Αυτό εξηγεί και τα πολλά Ιωνικά χαρακτηριστικά της </w:t>
      </w:r>
      <w:r w:rsidR="00F07791">
        <w:rPr>
          <w:rFonts w:ascii="Times New Roman" w:hAnsi="Times New Roman"/>
          <w:sz w:val="24"/>
          <w:szCs w:val="24"/>
        </w:rPr>
        <w:t xml:space="preserve">μετέπειτα </w:t>
      </w:r>
      <w:r w:rsidRPr="00D71F84">
        <w:rPr>
          <w:rFonts w:ascii="Times New Roman" w:hAnsi="Times New Roman"/>
          <w:sz w:val="24"/>
          <w:szCs w:val="24"/>
        </w:rPr>
        <w:t>Κοινής, σε αντίθεση με κάποια Αττικά χαρακτηριστικά που δεν εμφανίζονται (</w:t>
      </w:r>
      <w:r w:rsidR="007B7A6D">
        <w:rPr>
          <w:rFonts w:ascii="Times New Roman" w:hAnsi="Times New Roman"/>
          <w:sz w:val="24"/>
          <w:szCs w:val="24"/>
        </w:rPr>
        <w:t xml:space="preserve">βλ. την παρουσία του Ιωνικού </w:t>
      </w:r>
      <w:r w:rsidRPr="00D71F84">
        <w:rPr>
          <w:rFonts w:ascii="Times New Roman" w:hAnsi="Times New Roman"/>
          <w:sz w:val="24"/>
          <w:szCs w:val="24"/>
        </w:rPr>
        <w:t>–</w:t>
      </w:r>
      <w:proofErr w:type="spellStart"/>
      <w:r w:rsidRPr="00D71F84">
        <w:rPr>
          <w:rFonts w:ascii="Times New Roman" w:hAnsi="Times New Roman"/>
          <w:sz w:val="24"/>
          <w:szCs w:val="24"/>
        </w:rPr>
        <w:t>σσ</w:t>
      </w:r>
      <w:proofErr w:type="spellEnd"/>
      <w:r w:rsidRPr="00D71F84">
        <w:rPr>
          <w:rFonts w:ascii="Times New Roman" w:hAnsi="Times New Roman"/>
          <w:sz w:val="24"/>
          <w:szCs w:val="24"/>
        </w:rPr>
        <w:t>-αντί για το Αττικό –</w:t>
      </w:r>
      <w:proofErr w:type="spellStart"/>
      <w:r w:rsidRPr="00D71F84">
        <w:rPr>
          <w:rFonts w:ascii="Times New Roman" w:hAnsi="Times New Roman"/>
          <w:sz w:val="24"/>
          <w:szCs w:val="24"/>
        </w:rPr>
        <w:t>ττ</w:t>
      </w:r>
      <w:proofErr w:type="spellEnd"/>
      <w:r w:rsidR="007B7A6D">
        <w:rPr>
          <w:rFonts w:ascii="Times New Roman" w:hAnsi="Times New Roman"/>
          <w:sz w:val="24"/>
          <w:szCs w:val="24"/>
        </w:rPr>
        <w:t>, π.χ. ‘θάλασσα’ και όχι ‘</w:t>
      </w:r>
      <w:proofErr w:type="spellStart"/>
      <w:r w:rsidR="007B7A6D">
        <w:rPr>
          <w:rFonts w:ascii="Times New Roman" w:hAnsi="Times New Roman"/>
          <w:sz w:val="24"/>
          <w:szCs w:val="24"/>
        </w:rPr>
        <w:t>θάλαττα</w:t>
      </w:r>
      <w:proofErr w:type="spellEnd"/>
      <w:r w:rsidR="007B7A6D">
        <w:rPr>
          <w:rFonts w:ascii="Times New Roman" w:hAnsi="Times New Roman"/>
          <w:sz w:val="24"/>
          <w:szCs w:val="24"/>
        </w:rPr>
        <w:t>’</w:t>
      </w:r>
      <w:r w:rsidRPr="00D71F84">
        <w:rPr>
          <w:rFonts w:ascii="Times New Roman" w:hAnsi="Times New Roman"/>
          <w:sz w:val="24"/>
          <w:szCs w:val="24"/>
        </w:rPr>
        <w:t>).</w:t>
      </w:r>
    </w:p>
    <w:p w14:paraId="7504047F" w14:textId="77777777" w:rsidR="00444E8F" w:rsidRPr="00444E8F" w:rsidRDefault="00444E8F" w:rsidP="001C344B">
      <w:pPr>
        <w:pStyle w:val="a6"/>
        <w:spacing w:line="360" w:lineRule="auto"/>
        <w:rPr>
          <w:rFonts w:ascii="Times New Roman" w:hAnsi="Times New Roman"/>
          <w:sz w:val="24"/>
          <w:szCs w:val="24"/>
        </w:rPr>
      </w:pPr>
    </w:p>
    <w:p w14:paraId="362D6A0F" w14:textId="77777777" w:rsidR="00444E8F" w:rsidRDefault="00444E8F" w:rsidP="001C344B">
      <w:pPr>
        <w:pStyle w:val="a6"/>
        <w:numPr>
          <w:ilvl w:val="0"/>
          <w:numId w:val="7"/>
        </w:numPr>
        <w:spacing w:line="360" w:lineRule="auto"/>
        <w:jc w:val="both"/>
        <w:rPr>
          <w:rFonts w:ascii="Times New Roman" w:hAnsi="Times New Roman"/>
          <w:sz w:val="24"/>
          <w:szCs w:val="24"/>
        </w:rPr>
      </w:pPr>
      <w:r>
        <w:rPr>
          <w:rFonts w:ascii="Times New Roman" w:hAnsi="Times New Roman"/>
          <w:sz w:val="24"/>
          <w:szCs w:val="24"/>
        </w:rPr>
        <w:t>Επομένως, τον 4</w:t>
      </w:r>
      <w:r w:rsidRPr="00444E8F">
        <w:rPr>
          <w:rFonts w:ascii="Times New Roman" w:hAnsi="Times New Roman"/>
          <w:sz w:val="24"/>
          <w:szCs w:val="24"/>
          <w:vertAlign w:val="superscript"/>
        </w:rPr>
        <w:t>ο</w:t>
      </w:r>
      <w:r>
        <w:rPr>
          <w:rFonts w:ascii="Times New Roman" w:hAnsi="Times New Roman"/>
          <w:sz w:val="24"/>
          <w:szCs w:val="24"/>
        </w:rPr>
        <w:t xml:space="preserve"> αι. π.Χ. έχει διαμορφωθεί η Μεγάλη Αττική διάλεκτος, που είναι αρκετά δημοφιλής σε μεγάλα κομμάτια του ελληνόφωνου κόσμου. Ταυτόχρονα, η Μακεδονία, η οποία ήδη από τον 5</w:t>
      </w:r>
      <w:r w:rsidRPr="00444E8F">
        <w:rPr>
          <w:rFonts w:ascii="Times New Roman" w:hAnsi="Times New Roman"/>
          <w:sz w:val="24"/>
          <w:szCs w:val="24"/>
          <w:vertAlign w:val="superscript"/>
        </w:rPr>
        <w:t>ο</w:t>
      </w:r>
      <w:r>
        <w:rPr>
          <w:rFonts w:ascii="Times New Roman" w:hAnsi="Times New Roman"/>
          <w:sz w:val="24"/>
          <w:szCs w:val="24"/>
        </w:rPr>
        <w:t xml:space="preserve"> αι. π.Χ. έχει υιοθετήσει την Αττική διάλεκτο ως επίσημη διάλεκτο του βασιλείου, επεκτείνεται εδαφικά και συμβάλλει στην επέκταση της Αττικής </w:t>
      </w:r>
      <w:r w:rsidR="000A08C4">
        <w:rPr>
          <w:rFonts w:ascii="Times New Roman" w:hAnsi="Times New Roman"/>
          <w:sz w:val="24"/>
          <w:szCs w:val="24"/>
        </w:rPr>
        <w:t xml:space="preserve">διαλέκτου </w:t>
      </w:r>
      <w:r>
        <w:rPr>
          <w:rFonts w:ascii="Times New Roman" w:hAnsi="Times New Roman"/>
          <w:sz w:val="24"/>
          <w:szCs w:val="24"/>
        </w:rPr>
        <w:t>(και κατά συνέπεια της Μεγάλης Αττικής</w:t>
      </w:r>
      <w:r w:rsidR="006D7673">
        <w:rPr>
          <w:rFonts w:ascii="Times New Roman" w:hAnsi="Times New Roman"/>
          <w:sz w:val="24"/>
          <w:szCs w:val="24"/>
        </w:rPr>
        <w:t>, αφού η πλειοψηφία των πολιτών αυτή την ποικιλία μιλούσε</w:t>
      </w:r>
      <w:r>
        <w:rPr>
          <w:rFonts w:ascii="Times New Roman" w:hAnsi="Times New Roman"/>
          <w:sz w:val="24"/>
          <w:szCs w:val="24"/>
        </w:rPr>
        <w:t>) σε βάρος των υπόλοιπων ΑΕ διαλέκτων.</w:t>
      </w:r>
    </w:p>
    <w:p w14:paraId="074A86E9" w14:textId="77777777" w:rsidR="00C1030D" w:rsidRPr="00C1030D" w:rsidRDefault="00C1030D" w:rsidP="001C344B">
      <w:pPr>
        <w:pStyle w:val="a6"/>
        <w:spacing w:line="360" w:lineRule="auto"/>
        <w:rPr>
          <w:rFonts w:ascii="Times New Roman" w:hAnsi="Times New Roman"/>
          <w:sz w:val="24"/>
          <w:szCs w:val="24"/>
        </w:rPr>
      </w:pPr>
    </w:p>
    <w:p w14:paraId="51265ABB" w14:textId="77777777" w:rsidR="003E7C06" w:rsidRDefault="00C1030D" w:rsidP="001C344B">
      <w:pPr>
        <w:pStyle w:val="a6"/>
        <w:numPr>
          <w:ilvl w:val="0"/>
          <w:numId w:val="7"/>
        </w:numPr>
        <w:spacing w:line="360" w:lineRule="auto"/>
        <w:jc w:val="both"/>
        <w:rPr>
          <w:rFonts w:ascii="Times New Roman" w:hAnsi="Times New Roman"/>
          <w:sz w:val="24"/>
          <w:szCs w:val="24"/>
        </w:rPr>
      </w:pPr>
      <w:r>
        <w:rPr>
          <w:rFonts w:ascii="Times New Roman" w:hAnsi="Times New Roman"/>
          <w:sz w:val="24"/>
          <w:szCs w:val="24"/>
        </w:rPr>
        <w:t>Και οι δύο αυτές εξελίξεις αφορούν τα μεσαία και ανώτερα κοινωνικά στρώματα του ελληνόφωνου κόσμου: οι Μακεδόνες επέλεξαν την Αττική νόρμα ως δική τους επίσημη γλώσσα, αλλά και η Μεγάλη Αττική δεν βασιζόταν στη ποικιλία των χαμηλότερων κοινωνικά στρωμάτων.</w:t>
      </w:r>
    </w:p>
    <w:p w14:paraId="477399B7" w14:textId="77777777" w:rsidR="003E7C06" w:rsidRPr="003E7C06" w:rsidRDefault="003E7C06" w:rsidP="001C344B">
      <w:pPr>
        <w:pStyle w:val="a6"/>
        <w:spacing w:line="360" w:lineRule="auto"/>
        <w:rPr>
          <w:rFonts w:ascii="Times New Roman" w:hAnsi="Times New Roman"/>
          <w:sz w:val="24"/>
          <w:szCs w:val="24"/>
        </w:rPr>
      </w:pPr>
    </w:p>
    <w:p w14:paraId="38DCDCE5" w14:textId="77777777" w:rsidR="00722114" w:rsidRDefault="003E7C06" w:rsidP="001C344B">
      <w:pPr>
        <w:pStyle w:val="a6"/>
        <w:numPr>
          <w:ilvl w:val="0"/>
          <w:numId w:val="7"/>
        </w:numPr>
        <w:spacing w:line="360" w:lineRule="auto"/>
        <w:jc w:val="both"/>
        <w:rPr>
          <w:rFonts w:ascii="Times New Roman" w:hAnsi="Times New Roman"/>
          <w:sz w:val="24"/>
          <w:szCs w:val="24"/>
        </w:rPr>
      </w:pPr>
      <w:r w:rsidRPr="003E7C06">
        <w:rPr>
          <w:rFonts w:ascii="Times New Roman" w:hAnsi="Times New Roman"/>
          <w:sz w:val="24"/>
          <w:szCs w:val="24"/>
        </w:rPr>
        <w:t>Αυτό είναι φανερό και από το γεγονός ότι η Κοινή</w:t>
      </w:r>
      <w:r w:rsidR="003F15B3">
        <w:rPr>
          <w:rFonts w:ascii="Times New Roman" w:hAnsi="Times New Roman"/>
          <w:sz w:val="24"/>
          <w:szCs w:val="24"/>
        </w:rPr>
        <w:t>, που προήλθε από την Μεγάλη Αττική,</w:t>
      </w:r>
      <w:r w:rsidRPr="003E7C06">
        <w:rPr>
          <w:rFonts w:ascii="Times New Roman" w:hAnsi="Times New Roman"/>
          <w:sz w:val="24"/>
          <w:szCs w:val="24"/>
        </w:rPr>
        <w:t xml:space="preserve"> ήταν αρκετά πιο συντηρητική από τις ποικιλίες που παρουσιάζονται σε όστρακα και ιδιωτικές επιγραφές της κλασικής περιόδου, όπου λ.χ. φαίνεται ήδη ισχυρή η τάση απώλειας της ποσοτικής διαφοροποίησ</w:t>
      </w:r>
      <w:r>
        <w:rPr>
          <w:rFonts w:ascii="Times New Roman" w:hAnsi="Times New Roman"/>
          <w:sz w:val="24"/>
          <w:szCs w:val="24"/>
        </w:rPr>
        <w:t xml:space="preserve">ης των φωνηέντων (μακρά-βραχέα) </w:t>
      </w:r>
    </w:p>
    <w:p w14:paraId="0C1307C0" w14:textId="77777777" w:rsidR="005A42FE" w:rsidRPr="005A42FE" w:rsidRDefault="005A42FE" w:rsidP="001C344B">
      <w:pPr>
        <w:pStyle w:val="a6"/>
        <w:spacing w:line="360" w:lineRule="auto"/>
        <w:rPr>
          <w:rFonts w:ascii="Times New Roman" w:hAnsi="Times New Roman"/>
          <w:sz w:val="24"/>
          <w:szCs w:val="24"/>
        </w:rPr>
      </w:pPr>
    </w:p>
    <w:p w14:paraId="511CF9F6" w14:textId="77777777" w:rsidR="005A42FE" w:rsidRPr="005A42FE" w:rsidRDefault="005A42FE" w:rsidP="001C344B">
      <w:pPr>
        <w:pStyle w:val="a6"/>
        <w:spacing w:line="360" w:lineRule="auto"/>
        <w:jc w:val="both"/>
        <w:rPr>
          <w:rFonts w:ascii="Times New Roman" w:hAnsi="Times New Roman"/>
          <w:sz w:val="24"/>
          <w:szCs w:val="24"/>
        </w:rPr>
      </w:pPr>
    </w:p>
    <w:p w14:paraId="5FAE2875" w14:textId="77777777" w:rsidR="00722114" w:rsidRDefault="00722114" w:rsidP="001C344B">
      <w:pPr>
        <w:pStyle w:val="a6"/>
        <w:numPr>
          <w:ilvl w:val="0"/>
          <w:numId w:val="7"/>
        </w:numPr>
        <w:spacing w:line="360" w:lineRule="auto"/>
        <w:jc w:val="both"/>
        <w:rPr>
          <w:rFonts w:ascii="Times New Roman" w:hAnsi="Times New Roman"/>
          <w:sz w:val="24"/>
          <w:szCs w:val="24"/>
        </w:rPr>
      </w:pPr>
      <w:r w:rsidRPr="007D3B26">
        <w:rPr>
          <w:rFonts w:ascii="Times New Roman" w:hAnsi="Times New Roman"/>
          <w:sz w:val="24"/>
          <w:szCs w:val="24"/>
        </w:rPr>
        <w:t xml:space="preserve">Είναι σημαντικό, επομένως, να επισημανθεί ότι η </w:t>
      </w:r>
      <w:r w:rsidR="005A42FE">
        <w:rPr>
          <w:rFonts w:ascii="Times New Roman" w:hAnsi="Times New Roman"/>
          <w:sz w:val="24"/>
          <w:szCs w:val="24"/>
        </w:rPr>
        <w:t xml:space="preserve">Ελληνιστική </w:t>
      </w:r>
      <w:r w:rsidRPr="007D3B26">
        <w:rPr>
          <w:rFonts w:ascii="Times New Roman" w:hAnsi="Times New Roman"/>
          <w:sz w:val="24"/>
          <w:szCs w:val="24"/>
        </w:rPr>
        <w:t xml:space="preserve">Κοινή </w:t>
      </w:r>
      <w:r w:rsidR="005A42FE">
        <w:rPr>
          <w:rFonts w:ascii="Times New Roman" w:hAnsi="Times New Roman"/>
          <w:sz w:val="24"/>
          <w:szCs w:val="24"/>
        </w:rPr>
        <w:t>ε</w:t>
      </w:r>
      <w:r w:rsidRPr="007D3B26">
        <w:rPr>
          <w:rFonts w:ascii="Times New Roman" w:hAnsi="Times New Roman"/>
          <w:sz w:val="24"/>
          <w:szCs w:val="24"/>
        </w:rPr>
        <w:t>ίναι η κατάληξη μίας διαδικασίας, που ξεκίνησε την κλασική περίοδο με την δημιουργία της Αθηναϊκής αυτοκρατορίας, και την επακόλουθη τεράστια ποικιλία ελληνόφωνων που ήρθαν σε επαφή με τους ομιλητέ</w:t>
      </w:r>
      <w:r w:rsidR="005A42FE">
        <w:rPr>
          <w:rFonts w:ascii="Times New Roman" w:hAnsi="Times New Roman"/>
          <w:sz w:val="24"/>
          <w:szCs w:val="24"/>
        </w:rPr>
        <w:t>ς της Αττικής-Ιωνικής διαλέκτου, δημιουργώντας την Μεγάλη Αττική διάλεκτο.</w:t>
      </w:r>
    </w:p>
    <w:p w14:paraId="37530565" w14:textId="77777777" w:rsidR="003C471C" w:rsidRDefault="003C471C" w:rsidP="001C344B">
      <w:pPr>
        <w:pStyle w:val="a6"/>
        <w:spacing w:line="360" w:lineRule="auto"/>
        <w:jc w:val="both"/>
        <w:rPr>
          <w:rFonts w:ascii="Times New Roman" w:hAnsi="Times New Roman"/>
          <w:sz w:val="24"/>
          <w:szCs w:val="24"/>
        </w:rPr>
      </w:pPr>
    </w:p>
    <w:p w14:paraId="0702B4F5" w14:textId="77777777" w:rsidR="002E49DA" w:rsidRDefault="00087FC9" w:rsidP="001C344B">
      <w:pPr>
        <w:pStyle w:val="a6"/>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Όμως η Κοινή δεν θα δημιουργούνταν ποτέ χωρίς τους πολέμους του Αλέξανδρου και την επέκταση του Μακεδονικού κράτους σε Αφρική και Ασία. </w:t>
      </w:r>
      <w:r w:rsidR="007D2791">
        <w:rPr>
          <w:rFonts w:ascii="Times New Roman" w:hAnsi="Times New Roman"/>
          <w:sz w:val="24"/>
          <w:szCs w:val="24"/>
        </w:rPr>
        <w:t xml:space="preserve">Η Αττική διάλεκτος (ως επίσημη) αλλά βασικά η Μεγάλη Αττική, ως συνηθέστερη ποικιλία σε πολλές επικοινωνιακές περιστάσεις, ικανή να ξεπεράσει τις διαλεκτικές διαφορές των ελληνόφωνων στον μακεδονικό στρατό λ.χ., αλλά και να συνενώσει τους γλωσσικά ανομοιογενείς ελληνόφωνους στα ελληνιστικά βασίλεια (σε αντιδιαστολή με τους γηγενείς, μη ελληνόφωνους πληθυσμούς) </w:t>
      </w:r>
      <w:r w:rsidR="00440326">
        <w:rPr>
          <w:rFonts w:ascii="Times New Roman" w:hAnsi="Times New Roman"/>
          <w:sz w:val="24"/>
          <w:szCs w:val="24"/>
        </w:rPr>
        <w:t>οδήγησε στην εμφάνιση και επικράτηση σε όλο σχεδόν τον ελληνόφωνο κόσμο μιας ποικιλίας, της λεγόμενης Κοινής Ελληνιστικής.</w:t>
      </w:r>
    </w:p>
    <w:p w14:paraId="0DE4D680" w14:textId="77777777" w:rsidR="002E49DA" w:rsidRPr="002E49DA" w:rsidRDefault="002E49DA" w:rsidP="001C344B">
      <w:pPr>
        <w:pStyle w:val="a6"/>
        <w:spacing w:line="360" w:lineRule="auto"/>
        <w:rPr>
          <w:rFonts w:ascii="Times New Roman" w:hAnsi="Times New Roman"/>
          <w:sz w:val="24"/>
          <w:szCs w:val="24"/>
        </w:rPr>
      </w:pPr>
    </w:p>
    <w:p w14:paraId="1F05A885" w14:textId="77777777" w:rsidR="002E49DA" w:rsidRPr="002E49DA" w:rsidRDefault="002E49DA" w:rsidP="001C344B">
      <w:pPr>
        <w:pStyle w:val="a6"/>
        <w:spacing w:line="360" w:lineRule="auto"/>
        <w:jc w:val="both"/>
        <w:rPr>
          <w:rFonts w:ascii="Times New Roman" w:hAnsi="Times New Roman"/>
          <w:sz w:val="24"/>
          <w:szCs w:val="24"/>
        </w:rPr>
      </w:pPr>
    </w:p>
    <w:p w14:paraId="371EBCC0" w14:textId="77777777" w:rsidR="003255AA" w:rsidRPr="00FE0492" w:rsidRDefault="003255AA" w:rsidP="001C344B">
      <w:pPr>
        <w:pStyle w:val="a6"/>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Ήταν τέτοια η σημασία και το κοινωνικό γόητρο αυτής της ποικιλίας (Κοινής) που επισκίασε όλες τις άλλες ποικιλίες της ελληνικής, σε βαθμό που πολλοί σήμερα ταυτίζουν την ελληνιστική </w:t>
      </w:r>
      <w:r w:rsidR="00943CBA">
        <w:rPr>
          <w:rFonts w:ascii="Times New Roman" w:hAnsi="Times New Roman"/>
          <w:sz w:val="24"/>
          <w:szCs w:val="24"/>
        </w:rPr>
        <w:t>περίοδο της Ε</w:t>
      </w:r>
      <w:r>
        <w:rPr>
          <w:rFonts w:ascii="Times New Roman" w:hAnsi="Times New Roman"/>
          <w:sz w:val="24"/>
          <w:szCs w:val="24"/>
        </w:rPr>
        <w:t>λληνική</w:t>
      </w:r>
      <w:r w:rsidR="00943CBA">
        <w:rPr>
          <w:rFonts w:ascii="Times New Roman" w:hAnsi="Times New Roman"/>
          <w:sz w:val="24"/>
          <w:szCs w:val="24"/>
        </w:rPr>
        <w:t>ς</w:t>
      </w:r>
      <w:r>
        <w:rPr>
          <w:rFonts w:ascii="Times New Roman" w:hAnsi="Times New Roman"/>
          <w:sz w:val="24"/>
          <w:szCs w:val="24"/>
        </w:rPr>
        <w:t xml:space="preserve"> με την Κοινή. Ωστόσο, και παρά την αποδεδειγμένη σημασία της, η Κοινή αποτελούσε απλά την πιο ισχυρή ποικιλία</w:t>
      </w:r>
      <w:r w:rsidR="002E49DA">
        <w:rPr>
          <w:rFonts w:ascii="Times New Roman" w:hAnsi="Times New Roman"/>
          <w:sz w:val="24"/>
          <w:szCs w:val="24"/>
        </w:rPr>
        <w:t xml:space="preserve"> αυτή την περίοδο</w:t>
      </w:r>
      <w:r>
        <w:rPr>
          <w:rFonts w:ascii="Times New Roman" w:hAnsi="Times New Roman"/>
          <w:sz w:val="24"/>
          <w:szCs w:val="24"/>
        </w:rPr>
        <w:t>. Υπήρχαν και άλλες, χαμηλότερου επίπεδου χρήσης ποικιλίες της ελληνικής, οι οποίες είναι εξίσου σημαντικές για την μελέτη της εξέλιξης της ελληνικής.</w:t>
      </w:r>
    </w:p>
    <w:p w14:paraId="313BE1B3" w14:textId="77777777" w:rsidR="00F444C1" w:rsidRPr="00722114" w:rsidRDefault="00F444C1" w:rsidP="007E261E">
      <w:pPr>
        <w:spacing w:line="360" w:lineRule="auto"/>
        <w:jc w:val="both"/>
        <w:rPr>
          <w:rFonts w:ascii="Times New Roman" w:hAnsi="Times New Roman"/>
          <w:sz w:val="24"/>
          <w:szCs w:val="24"/>
        </w:rPr>
      </w:pPr>
    </w:p>
    <w:p w14:paraId="614E6299" w14:textId="77777777" w:rsidR="001930DE" w:rsidRDefault="00CD2757" w:rsidP="007B3C21">
      <w:pPr>
        <w:pStyle w:val="a6"/>
        <w:numPr>
          <w:ilvl w:val="0"/>
          <w:numId w:val="9"/>
        </w:numPr>
        <w:spacing w:line="360" w:lineRule="auto"/>
        <w:jc w:val="both"/>
        <w:rPr>
          <w:rFonts w:ascii="Times New Roman" w:hAnsi="Times New Roman"/>
          <w:b/>
          <w:sz w:val="24"/>
          <w:szCs w:val="24"/>
        </w:rPr>
      </w:pPr>
      <w:r>
        <w:rPr>
          <w:rFonts w:ascii="Times New Roman" w:hAnsi="Times New Roman"/>
          <w:b/>
          <w:sz w:val="24"/>
          <w:szCs w:val="24"/>
        </w:rPr>
        <w:t>Ο</w:t>
      </w:r>
      <w:r w:rsidR="001930DE" w:rsidRPr="007B3C21">
        <w:rPr>
          <w:rFonts w:ascii="Times New Roman" w:hAnsi="Times New Roman"/>
          <w:b/>
          <w:sz w:val="24"/>
          <w:szCs w:val="24"/>
        </w:rPr>
        <w:t xml:space="preserve"> Ελληνιστικό</w:t>
      </w:r>
      <w:r>
        <w:rPr>
          <w:rFonts w:ascii="Times New Roman" w:hAnsi="Times New Roman"/>
          <w:b/>
          <w:sz w:val="24"/>
          <w:szCs w:val="24"/>
        </w:rPr>
        <w:t>ς</w:t>
      </w:r>
      <w:r w:rsidR="007928CA">
        <w:rPr>
          <w:rFonts w:ascii="Times New Roman" w:hAnsi="Times New Roman"/>
          <w:b/>
          <w:sz w:val="24"/>
          <w:szCs w:val="24"/>
        </w:rPr>
        <w:t>-Ρωμαϊκός</w:t>
      </w:r>
      <w:r w:rsidR="001930DE" w:rsidRPr="007B3C21">
        <w:rPr>
          <w:rFonts w:ascii="Times New Roman" w:hAnsi="Times New Roman"/>
          <w:b/>
          <w:sz w:val="24"/>
          <w:szCs w:val="24"/>
        </w:rPr>
        <w:t xml:space="preserve"> κόσμο</w:t>
      </w:r>
      <w:r>
        <w:rPr>
          <w:rFonts w:ascii="Times New Roman" w:hAnsi="Times New Roman"/>
          <w:b/>
          <w:sz w:val="24"/>
          <w:szCs w:val="24"/>
        </w:rPr>
        <w:t xml:space="preserve">ς από </w:t>
      </w:r>
      <w:proofErr w:type="spellStart"/>
      <w:r>
        <w:rPr>
          <w:rFonts w:ascii="Times New Roman" w:hAnsi="Times New Roman"/>
          <w:b/>
          <w:sz w:val="24"/>
          <w:szCs w:val="24"/>
        </w:rPr>
        <w:t>κοινωνιογλωσσική</w:t>
      </w:r>
      <w:proofErr w:type="spellEnd"/>
      <w:r>
        <w:rPr>
          <w:rFonts w:ascii="Times New Roman" w:hAnsi="Times New Roman"/>
          <w:b/>
          <w:sz w:val="24"/>
          <w:szCs w:val="24"/>
        </w:rPr>
        <w:t xml:space="preserve"> σκοπιά</w:t>
      </w:r>
    </w:p>
    <w:p w14:paraId="172967DE" w14:textId="77777777" w:rsidR="007928CA" w:rsidRPr="00BD19BE" w:rsidRDefault="007928CA" w:rsidP="007928CA">
      <w:pPr>
        <w:pStyle w:val="a6"/>
        <w:spacing w:line="360" w:lineRule="auto"/>
        <w:jc w:val="both"/>
        <w:rPr>
          <w:rFonts w:ascii="Times New Roman" w:hAnsi="Times New Roman"/>
          <w:sz w:val="24"/>
          <w:szCs w:val="24"/>
          <w:u w:val="single"/>
        </w:rPr>
      </w:pPr>
      <w:r w:rsidRPr="00BD19BE">
        <w:rPr>
          <w:rFonts w:ascii="Times New Roman" w:hAnsi="Times New Roman"/>
          <w:sz w:val="24"/>
          <w:szCs w:val="24"/>
          <w:u w:val="single"/>
        </w:rPr>
        <w:t>Α. Η Ελληνιστική περίοδος (323 π.Χ. – 31. π.Χ.)</w:t>
      </w:r>
    </w:p>
    <w:p w14:paraId="2A8272C9" w14:textId="77777777" w:rsidR="001930DE" w:rsidRDefault="001930DE" w:rsidP="001930DE">
      <w:pPr>
        <w:numPr>
          <w:ilvl w:val="0"/>
          <w:numId w:val="8"/>
        </w:numPr>
        <w:spacing w:line="360" w:lineRule="auto"/>
        <w:jc w:val="both"/>
        <w:rPr>
          <w:rFonts w:ascii="Times New Roman" w:hAnsi="Times New Roman"/>
          <w:sz w:val="24"/>
          <w:szCs w:val="24"/>
        </w:rPr>
      </w:pPr>
      <w:r>
        <w:rPr>
          <w:rFonts w:ascii="Times New Roman" w:hAnsi="Times New Roman"/>
          <w:sz w:val="24"/>
          <w:szCs w:val="24"/>
        </w:rPr>
        <w:t>Μετά</w:t>
      </w:r>
      <w:r w:rsidRPr="00330BD9">
        <w:rPr>
          <w:rFonts w:ascii="Times New Roman" w:hAnsi="Times New Roman"/>
          <w:sz w:val="24"/>
          <w:szCs w:val="24"/>
        </w:rPr>
        <w:t xml:space="preserve"> </w:t>
      </w:r>
      <w:r>
        <w:rPr>
          <w:rFonts w:ascii="Times New Roman" w:hAnsi="Times New Roman"/>
          <w:sz w:val="24"/>
          <w:szCs w:val="24"/>
        </w:rPr>
        <w:t>την</w:t>
      </w:r>
      <w:r w:rsidRPr="00330BD9">
        <w:rPr>
          <w:rFonts w:ascii="Times New Roman" w:hAnsi="Times New Roman"/>
          <w:sz w:val="24"/>
          <w:szCs w:val="24"/>
        </w:rPr>
        <w:t xml:space="preserve"> </w:t>
      </w:r>
      <w:r>
        <w:rPr>
          <w:rFonts w:ascii="Times New Roman" w:hAnsi="Times New Roman"/>
          <w:sz w:val="24"/>
          <w:szCs w:val="24"/>
        </w:rPr>
        <w:t>κατάκτηση</w:t>
      </w:r>
      <w:r w:rsidRPr="00330BD9">
        <w:rPr>
          <w:rFonts w:ascii="Times New Roman" w:hAnsi="Times New Roman"/>
          <w:sz w:val="24"/>
          <w:szCs w:val="24"/>
        </w:rPr>
        <w:t xml:space="preserve"> </w:t>
      </w:r>
      <w:r>
        <w:rPr>
          <w:rFonts w:ascii="Times New Roman" w:hAnsi="Times New Roman"/>
          <w:sz w:val="24"/>
          <w:szCs w:val="24"/>
        </w:rPr>
        <w:t>μεγάλου</w:t>
      </w:r>
      <w:r w:rsidRPr="00330BD9">
        <w:rPr>
          <w:rFonts w:ascii="Times New Roman" w:hAnsi="Times New Roman"/>
          <w:sz w:val="24"/>
          <w:szCs w:val="24"/>
        </w:rPr>
        <w:t xml:space="preserve"> </w:t>
      </w:r>
      <w:r>
        <w:rPr>
          <w:rFonts w:ascii="Times New Roman" w:hAnsi="Times New Roman"/>
          <w:sz w:val="24"/>
          <w:szCs w:val="24"/>
        </w:rPr>
        <w:t>μέρους</w:t>
      </w:r>
      <w:r w:rsidRPr="00330BD9">
        <w:rPr>
          <w:rFonts w:ascii="Times New Roman" w:hAnsi="Times New Roman"/>
          <w:sz w:val="24"/>
          <w:szCs w:val="24"/>
        </w:rPr>
        <w:t xml:space="preserve"> </w:t>
      </w:r>
      <w:r>
        <w:rPr>
          <w:rFonts w:ascii="Times New Roman" w:hAnsi="Times New Roman"/>
          <w:sz w:val="24"/>
          <w:szCs w:val="24"/>
        </w:rPr>
        <w:t>της</w:t>
      </w:r>
      <w:r w:rsidRPr="00330BD9">
        <w:rPr>
          <w:rFonts w:ascii="Times New Roman" w:hAnsi="Times New Roman"/>
          <w:sz w:val="24"/>
          <w:szCs w:val="24"/>
        </w:rPr>
        <w:t xml:space="preserve"> </w:t>
      </w:r>
      <w:r>
        <w:rPr>
          <w:rFonts w:ascii="Times New Roman" w:hAnsi="Times New Roman"/>
          <w:sz w:val="24"/>
          <w:szCs w:val="24"/>
        </w:rPr>
        <w:t>Περσικής</w:t>
      </w:r>
      <w:r w:rsidRPr="00330BD9">
        <w:rPr>
          <w:rFonts w:ascii="Times New Roman" w:hAnsi="Times New Roman"/>
          <w:sz w:val="24"/>
          <w:szCs w:val="24"/>
        </w:rPr>
        <w:t xml:space="preserve"> </w:t>
      </w:r>
      <w:r>
        <w:rPr>
          <w:rFonts w:ascii="Times New Roman" w:hAnsi="Times New Roman"/>
          <w:sz w:val="24"/>
          <w:szCs w:val="24"/>
        </w:rPr>
        <w:t>αυτοκρατορίας</w:t>
      </w:r>
      <w:r w:rsidRPr="00330BD9">
        <w:rPr>
          <w:rFonts w:ascii="Times New Roman" w:hAnsi="Times New Roman"/>
          <w:sz w:val="24"/>
          <w:szCs w:val="24"/>
        </w:rPr>
        <w:t xml:space="preserve"> </w:t>
      </w:r>
      <w:r>
        <w:rPr>
          <w:rFonts w:ascii="Times New Roman" w:hAnsi="Times New Roman"/>
          <w:sz w:val="24"/>
          <w:szCs w:val="24"/>
        </w:rPr>
        <w:t>από</w:t>
      </w:r>
      <w:r w:rsidRPr="00330BD9">
        <w:rPr>
          <w:rFonts w:ascii="Times New Roman" w:hAnsi="Times New Roman"/>
          <w:sz w:val="24"/>
          <w:szCs w:val="24"/>
        </w:rPr>
        <w:t xml:space="preserve"> </w:t>
      </w:r>
      <w:r>
        <w:rPr>
          <w:rFonts w:ascii="Times New Roman" w:hAnsi="Times New Roman"/>
          <w:sz w:val="24"/>
          <w:szCs w:val="24"/>
        </w:rPr>
        <w:t>τον</w:t>
      </w:r>
      <w:r w:rsidRPr="00330BD9">
        <w:rPr>
          <w:rFonts w:ascii="Times New Roman" w:hAnsi="Times New Roman"/>
          <w:sz w:val="24"/>
          <w:szCs w:val="24"/>
        </w:rPr>
        <w:t xml:space="preserve"> </w:t>
      </w:r>
      <w:r>
        <w:rPr>
          <w:rFonts w:ascii="Times New Roman" w:hAnsi="Times New Roman"/>
          <w:sz w:val="24"/>
          <w:szCs w:val="24"/>
        </w:rPr>
        <w:t>Αλέξανδρο</w:t>
      </w:r>
      <w:r w:rsidRPr="00330BD9">
        <w:rPr>
          <w:rFonts w:ascii="Times New Roman" w:hAnsi="Times New Roman"/>
          <w:sz w:val="24"/>
          <w:szCs w:val="24"/>
        </w:rPr>
        <w:t xml:space="preserve">, </w:t>
      </w:r>
      <w:r>
        <w:rPr>
          <w:rFonts w:ascii="Times New Roman" w:hAnsi="Times New Roman"/>
          <w:sz w:val="24"/>
          <w:szCs w:val="24"/>
        </w:rPr>
        <w:t>η</w:t>
      </w:r>
      <w:r w:rsidRPr="00330BD9">
        <w:rPr>
          <w:rFonts w:ascii="Times New Roman" w:hAnsi="Times New Roman"/>
          <w:sz w:val="24"/>
          <w:szCs w:val="24"/>
        </w:rPr>
        <w:t xml:space="preserve"> </w:t>
      </w:r>
      <w:r>
        <w:rPr>
          <w:rFonts w:ascii="Times New Roman" w:hAnsi="Times New Roman"/>
          <w:sz w:val="24"/>
          <w:szCs w:val="24"/>
        </w:rPr>
        <w:t>ελληνική</w:t>
      </w:r>
      <w:r w:rsidRPr="00330BD9">
        <w:rPr>
          <w:rFonts w:ascii="Times New Roman" w:hAnsi="Times New Roman"/>
          <w:sz w:val="24"/>
          <w:szCs w:val="24"/>
        </w:rPr>
        <w:t xml:space="preserve"> </w:t>
      </w:r>
      <w:r w:rsidR="009E51B3">
        <w:rPr>
          <w:rFonts w:ascii="Times New Roman" w:hAnsi="Times New Roman"/>
          <w:sz w:val="24"/>
          <w:szCs w:val="24"/>
        </w:rPr>
        <w:t xml:space="preserve">(Μεγάλη Αττική) </w:t>
      </w:r>
      <w:r>
        <w:rPr>
          <w:rFonts w:ascii="Times New Roman" w:hAnsi="Times New Roman"/>
          <w:sz w:val="24"/>
          <w:szCs w:val="24"/>
        </w:rPr>
        <w:t>αποτέλεσε</w:t>
      </w:r>
      <w:r w:rsidRPr="00330BD9">
        <w:rPr>
          <w:rFonts w:ascii="Times New Roman" w:hAnsi="Times New Roman"/>
          <w:sz w:val="24"/>
          <w:szCs w:val="24"/>
        </w:rPr>
        <w:t xml:space="preserve"> </w:t>
      </w:r>
      <w:r>
        <w:rPr>
          <w:rFonts w:ascii="Times New Roman" w:hAnsi="Times New Roman"/>
          <w:sz w:val="24"/>
          <w:szCs w:val="24"/>
        </w:rPr>
        <w:t>την</w:t>
      </w:r>
      <w:r w:rsidRPr="00330BD9">
        <w:rPr>
          <w:rFonts w:ascii="Times New Roman" w:hAnsi="Times New Roman"/>
          <w:sz w:val="24"/>
          <w:szCs w:val="24"/>
        </w:rPr>
        <w:t xml:space="preserve"> </w:t>
      </w:r>
      <w:r>
        <w:rPr>
          <w:rFonts w:ascii="Times New Roman" w:hAnsi="Times New Roman"/>
          <w:sz w:val="24"/>
          <w:szCs w:val="24"/>
        </w:rPr>
        <w:t>γλώσσα</w:t>
      </w:r>
      <w:r w:rsidRPr="00330BD9">
        <w:rPr>
          <w:rFonts w:ascii="Times New Roman" w:hAnsi="Times New Roman"/>
          <w:sz w:val="24"/>
          <w:szCs w:val="24"/>
        </w:rPr>
        <w:t xml:space="preserve"> </w:t>
      </w:r>
      <w:r>
        <w:rPr>
          <w:rFonts w:ascii="Times New Roman" w:hAnsi="Times New Roman"/>
          <w:sz w:val="24"/>
          <w:szCs w:val="24"/>
        </w:rPr>
        <w:t>των</w:t>
      </w:r>
      <w:r w:rsidRPr="00330BD9">
        <w:rPr>
          <w:rFonts w:ascii="Times New Roman" w:hAnsi="Times New Roman"/>
          <w:sz w:val="24"/>
          <w:szCs w:val="24"/>
        </w:rPr>
        <w:t xml:space="preserve"> </w:t>
      </w:r>
      <w:r>
        <w:rPr>
          <w:rFonts w:ascii="Times New Roman" w:hAnsi="Times New Roman"/>
          <w:sz w:val="24"/>
          <w:szCs w:val="24"/>
        </w:rPr>
        <w:t>ανώτερων</w:t>
      </w:r>
      <w:r w:rsidRPr="00330BD9">
        <w:rPr>
          <w:rFonts w:ascii="Times New Roman" w:hAnsi="Times New Roman"/>
          <w:sz w:val="24"/>
          <w:szCs w:val="24"/>
        </w:rPr>
        <w:t xml:space="preserve"> </w:t>
      </w:r>
      <w:r>
        <w:rPr>
          <w:rFonts w:ascii="Times New Roman" w:hAnsi="Times New Roman"/>
          <w:sz w:val="24"/>
          <w:szCs w:val="24"/>
        </w:rPr>
        <w:t>κοινωνικά</w:t>
      </w:r>
      <w:r w:rsidRPr="00330BD9">
        <w:rPr>
          <w:rFonts w:ascii="Times New Roman" w:hAnsi="Times New Roman"/>
          <w:sz w:val="24"/>
          <w:szCs w:val="24"/>
        </w:rPr>
        <w:t xml:space="preserve"> </w:t>
      </w:r>
      <w:r>
        <w:rPr>
          <w:rFonts w:ascii="Times New Roman" w:hAnsi="Times New Roman"/>
          <w:sz w:val="24"/>
          <w:szCs w:val="24"/>
        </w:rPr>
        <w:t>τάξεων</w:t>
      </w:r>
      <w:r w:rsidRPr="00330BD9">
        <w:rPr>
          <w:rFonts w:ascii="Times New Roman" w:hAnsi="Times New Roman"/>
          <w:sz w:val="24"/>
          <w:szCs w:val="24"/>
        </w:rPr>
        <w:t xml:space="preserve"> </w:t>
      </w:r>
      <w:r>
        <w:rPr>
          <w:rFonts w:ascii="Times New Roman" w:hAnsi="Times New Roman"/>
          <w:sz w:val="24"/>
          <w:szCs w:val="24"/>
        </w:rPr>
        <w:t>σε</w:t>
      </w:r>
      <w:r w:rsidRPr="00330BD9">
        <w:rPr>
          <w:rFonts w:ascii="Times New Roman" w:hAnsi="Times New Roman"/>
          <w:sz w:val="24"/>
          <w:szCs w:val="24"/>
        </w:rPr>
        <w:t xml:space="preserve"> </w:t>
      </w:r>
      <w:r>
        <w:rPr>
          <w:rFonts w:ascii="Times New Roman" w:hAnsi="Times New Roman"/>
          <w:sz w:val="24"/>
          <w:szCs w:val="24"/>
        </w:rPr>
        <w:t>περιοχές</w:t>
      </w:r>
      <w:r w:rsidRPr="00330BD9">
        <w:rPr>
          <w:rFonts w:ascii="Times New Roman" w:hAnsi="Times New Roman"/>
          <w:sz w:val="24"/>
          <w:szCs w:val="24"/>
        </w:rPr>
        <w:t xml:space="preserve"> </w:t>
      </w:r>
      <w:r>
        <w:rPr>
          <w:rFonts w:ascii="Times New Roman" w:hAnsi="Times New Roman"/>
          <w:sz w:val="24"/>
          <w:szCs w:val="24"/>
        </w:rPr>
        <w:t>που</w:t>
      </w:r>
      <w:r w:rsidRPr="00330BD9">
        <w:rPr>
          <w:rFonts w:ascii="Times New Roman" w:hAnsi="Times New Roman"/>
          <w:sz w:val="24"/>
          <w:szCs w:val="24"/>
        </w:rPr>
        <w:t xml:space="preserve"> </w:t>
      </w:r>
      <w:r>
        <w:rPr>
          <w:rFonts w:ascii="Times New Roman" w:hAnsi="Times New Roman"/>
          <w:sz w:val="24"/>
          <w:szCs w:val="24"/>
        </w:rPr>
        <w:t>είτε</w:t>
      </w:r>
      <w:r w:rsidRPr="00330BD9">
        <w:rPr>
          <w:rFonts w:ascii="Times New Roman" w:hAnsi="Times New Roman"/>
          <w:sz w:val="24"/>
          <w:szCs w:val="24"/>
        </w:rPr>
        <w:t xml:space="preserve"> </w:t>
      </w:r>
      <w:r>
        <w:rPr>
          <w:rFonts w:ascii="Times New Roman" w:hAnsi="Times New Roman"/>
          <w:sz w:val="24"/>
          <w:szCs w:val="24"/>
        </w:rPr>
        <w:t>ήταν</w:t>
      </w:r>
      <w:r w:rsidRPr="00330BD9">
        <w:rPr>
          <w:rFonts w:ascii="Times New Roman" w:hAnsi="Times New Roman"/>
          <w:sz w:val="24"/>
          <w:szCs w:val="24"/>
        </w:rPr>
        <w:t xml:space="preserve"> </w:t>
      </w:r>
      <w:r>
        <w:rPr>
          <w:rFonts w:ascii="Times New Roman" w:hAnsi="Times New Roman"/>
          <w:sz w:val="24"/>
          <w:szCs w:val="24"/>
        </w:rPr>
        <w:t>ήδη</w:t>
      </w:r>
      <w:r w:rsidRPr="00330BD9">
        <w:rPr>
          <w:rFonts w:ascii="Times New Roman" w:hAnsi="Times New Roman"/>
          <w:sz w:val="24"/>
          <w:szCs w:val="24"/>
        </w:rPr>
        <w:t xml:space="preserve"> </w:t>
      </w:r>
      <w:r>
        <w:rPr>
          <w:rFonts w:ascii="Times New Roman" w:hAnsi="Times New Roman"/>
          <w:sz w:val="24"/>
          <w:szCs w:val="24"/>
        </w:rPr>
        <w:t>γνωστή</w:t>
      </w:r>
      <w:r w:rsidRPr="00330BD9">
        <w:rPr>
          <w:rFonts w:ascii="Times New Roman" w:hAnsi="Times New Roman"/>
          <w:sz w:val="24"/>
          <w:szCs w:val="24"/>
        </w:rPr>
        <w:t xml:space="preserve"> (</w:t>
      </w:r>
      <w:r>
        <w:rPr>
          <w:rFonts w:ascii="Times New Roman" w:hAnsi="Times New Roman"/>
          <w:sz w:val="24"/>
          <w:szCs w:val="24"/>
        </w:rPr>
        <w:t>λ</w:t>
      </w:r>
      <w:r w:rsidRPr="00330BD9">
        <w:rPr>
          <w:rFonts w:ascii="Times New Roman" w:hAnsi="Times New Roman"/>
          <w:sz w:val="24"/>
          <w:szCs w:val="24"/>
        </w:rPr>
        <w:t>.</w:t>
      </w:r>
      <w:r>
        <w:rPr>
          <w:rFonts w:ascii="Times New Roman" w:hAnsi="Times New Roman"/>
          <w:sz w:val="24"/>
          <w:szCs w:val="24"/>
        </w:rPr>
        <w:t>χ</w:t>
      </w:r>
      <w:r w:rsidRPr="00330BD9">
        <w:rPr>
          <w:rFonts w:ascii="Times New Roman" w:hAnsi="Times New Roman"/>
          <w:sz w:val="24"/>
          <w:szCs w:val="24"/>
        </w:rPr>
        <w:t xml:space="preserve">. </w:t>
      </w:r>
      <w:r>
        <w:rPr>
          <w:rFonts w:ascii="Times New Roman" w:hAnsi="Times New Roman"/>
          <w:sz w:val="24"/>
          <w:szCs w:val="24"/>
        </w:rPr>
        <w:t>στην</w:t>
      </w:r>
      <w:r w:rsidRPr="00330BD9">
        <w:rPr>
          <w:rFonts w:ascii="Times New Roman" w:hAnsi="Times New Roman"/>
          <w:sz w:val="24"/>
          <w:szCs w:val="24"/>
        </w:rPr>
        <w:t xml:space="preserve"> </w:t>
      </w:r>
      <w:r>
        <w:rPr>
          <w:rFonts w:ascii="Times New Roman" w:hAnsi="Times New Roman"/>
          <w:sz w:val="24"/>
          <w:szCs w:val="24"/>
        </w:rPr>
        <w:t>ίδια</w:t>
      </w:r>
      <w:r w:rsidRPr="00330BD9">
        <w:rPr>
          <w:rFonts w:ascii="Times New Roman" w:hAnsi="Times New Roman"/>
          <w:sz w:val="24"/>
          <w:szCs w:val="24"/>
        </w:rPr>
        <w:t xml:space="preserve"> </w:t>
      </w:r>
      <w:r>
        <w:rPr>
          <w:rFonts w:ascii="Times New Roman" w:hAnsi="Times New Roman"/>
          <w:sz w:val="24"/>
          <w:szCs w:val="24"/>
        </w:rPr>
        <w:t>την</w:t>
      </w:r>
      <w:r w:rsidRPr="00330BD9">
        <w:rPr>
          <w:rFonts w:ascii="Times New Roman" w:hAnsi="Times New Roman"/>
          <w:sz w:val="24"/>
          <w:szCs w:val="24"/>
        </w:rPr>
        <w:t xml:space="preserve"> </w:t>
      </w:r>
      <w:r>
        <w:rPr>
          <w:rFonts w:ascii="Times New Roman" w:hAnsi="Times New Roman"/>
          <w:sz w:val="24"/>
          <w:szCs w:val="24"/>
        </w:rPr>
        <w:t>Ελλάδα</w:t>
      </w:r>
      <w:r w:rsidRPr="00330BD9">
        <w:rPr>
          <w:rFonts w:ascii="Times New Roman" w:hAnsi="Times New Roman"/>
          <w:sz w:val="24"/>
          <w:szCs w:val="24"/>
        </w:rPr>
        <w:t xml:space="preserve">, </w:t>
      </w:r>
      <w:r>
        <w:rPr>
          <w:rFonts w:ascii="Times New Roman" w:hAnsi="Times New Roman"/>
          <w:sz w:val="24"/>
          <w:szCs w:val="24"/>
        </w:rPr>
        <w:t>προφανώς</w:t>
      </w:r>
      <w:r w:rsidRPr="00330BD9">
        <w:rPr>
          <w:rFonts w:ascii="Times New Roman" w:hAnsi="Times New Roman"/>
          <w:sz w:val="24"/>
          <w:szCs w:val="24"/>
        </w:rPr>
        <w:t xml:space="preserve">, </w:t>
      </w:r>
      <w:r>
        <w:rPr>
          <w:rFonts w:ascii="Times New Roman" w:hAnsi="Times New Roman"/>
          <w:sz w:val="24"/>
          <w:szCs w:val="24"/>
        </w:rPr>
        <w:t>αλλά και σε διάφορα μέρη της Μικράς Ασίας και της Αιγύπτου, σε μικρότερο βαθμό) είτε ήταν μάλλον άγνωστη (π.χ. στην Παλαιστίνη, την Μέση Ανατολή γενικότερα και την νότια Αίγυπτο). Σε</w:t>
      </w:r>
      <w:r w:rsidRPr="00330BD9">
        <w:rPr>
          <w:rFonts w:ascii="Times New Roman" w:hAnsi="Times New Roman"/>
          <w:sz w:val="24"/>
          <w:szCs w:val="24"/>
        </w:rPr>
        <w:t xml:space="preserve"> </w:t>
      </w:r>
      <w:r>
        <w:rPr>
          <w:rFonts w:ascii="Times New Roman" w:hAnsi="Times New Roman"/>
          <w:sz w:val="24"/>
          <w:szCs w:val="24"/>
        </w:rPr>
        <w:t>κάθε</w:t>
      </w:r>
      <w:r w:rsidRPr="00330BD9">
        <w:rPr>
          <w:rFonts w:ascii="Times New Roman" w:hAnsi="Times New Roman"/>
          <w:sz w:val="24"/>
          <w:szCs w:val="24"/>
        </w:rPr>
        <w:t xml:space="preserve"> </w:t>
      </w:r>
      <w:r>
        <w:rPr>
          <w:rFonts w:ascii="Times New Roman" w:hAnsi="Times New Roman"/>
          <w:sz w:val="24"/>
          <w:szCs w:val="24"/>
        </w:rPr>
        <w:t>περιοχή</w:t>
      </w:r>
      <w:r w:rsidRPr="00330BD9">
        <w:rPr>
          <w:rFonts w:ascii="Times New Roman" w:hAnsi="Times New Roman"/>
          <w:sz w:val="24"/>
          <w:szCs w:val="24"/>
        </w:rPr>
        <w:t xml:space="preserve"> </w:t>
      </w:r>
      <w:r>
        <w:rPr>
          <w:rFonts w:ascii="Times New Roman" w:hAnsi="Times New Roman"/>
          <w:sz w:val="24"/>
          <w:szCs w:val="24"/>
        </w:rPr>
        <w:t>επικρατούσαν</w:t>
      </w:r>
      <w:r w:rsidRPr="00330BD9">
        <w:rPr>
          <w:rFonts w:ascii="Times New Roman" w:hAnsi="Times New Roman"/>
          <w:sz w:val="24"/>
          <w:szCs w:val="24"/>
        </w:rPr>
        <w:t xml:space="preserve"> </w:t>
      </w:r>
      <w:r>
        <w:rPr>
          <w:rFonts w:ascii="Times New Roman" w:hAnsi="Times New Roman"/>
          <w:sz w:val="24"/>
          <w:szCs w:val="24"/>
        </w:rPr>
        <w:t xml:space="preserve">διαφορετικές </w:t>
      </w:r>
      <w:proofErr w:type="spellStart"/>
      <w:r>
        <w:rPr>
          <w:rFonts w:ascii="Times New Roman" w:hAnsi="Times New Roman"/>
          <w:sz w:val="24"/>
          <w:szCs w:val="24"/>
        </w:rPr>
        <w:t>κοινωνιογλωσσικές</w:t>
      </w:r>
      <w:proofErr w:type="spellEnd"/>
      <w:r>
        <w:rPr>
          <w:rFonts w:ascii="Times New Roman" w:hAnsi="Times New Roman"/>
          <w:sz w:val="24"/>
          <w:szCs w:val="24"/>
        </w:rPr>
        <w:t xml:space="preserve"> συνθήκες:</w:t>
      </w:r>
    </w:p>
    <w:p w14:paraId="697A5944" w14:textId="40C4DA5A" w:rsidR="001930DE" w:rsidRDefault="003E0004" w:rsidP="00402B27">
      <w:pPr>
        <w:spacing w:line="360" w:lineRule="auto"/>
        <w:ind w:left="720"/>
        <w:jc w:val="both"/>
        <w:rPr>
          <w:rFonts w:ascii="Times New Roman" w:hAnsi="Times New Roman"/>
          <w:sz w:val="24"/>
          <w:szCs w:val="24"/>
        </w:rPr>
      </w:pPr>
      <w:proofErr w:type="spellStart"/>
      <w:r>
        <w:rPr>
          <w:rFonts w:ascii="Times New Roman" w:hAnsi="Times New Roman"/>
          <w:sz w:val="24"/>
          <w:szCs w:val="24"/>
          <w:lang w:val="en-US"/>
        </w:rPr>
        <w:t>i</w:t>
      </w:r>
      <w:proofErr w:type="spellEnd"/>
      <w:r w:rsidR="001930DE">
        <w:rPr>
          <w:rFonts w:ascii="Times New Roman" w:hAnsi="Times New Roman"/>
          <w:sz w:val="24"/>
          <w:szCs w:val="24"/>
        </w:rPr>
        <w:t xml:space="preserve">) </w:t>
      </w:r>
      <w:r w:rsidR="009647F3">
        <w:rPr>
          <w:rFonts w:ascii="Times New Roman" w:hAnsi="Times New Roman"/>
          <w:sz w:val="24"/>
          <w:szCs w:val="24"/>
          <w:u w:val="single"/>
        </w:rPr>
        <w:t>Η</w:t>
      </w:r>
      <w:r w:rsidR="001930DE" w:rsidRPr="00AD3544">
        <w:rPr>
          <w:rFonts w:ascii="Times New Roman" w:hAnsi="Times New Roman"/>
          <w:sz w:val="24"/>
          <w:szCs w:val="24"/>
          <w:u w:val="single"/>
        </w:rPr>
        <w:t xml:space="preserve"> «παλιά Ελλάδα»:</w:t>
      </w:r>
      <w:r w:rsidR="001930DE">
        <w:rPr>
          <w:rFonts w:ascii="Times New Roman" w:hAnsi="Times New Roman"/>
          <w:sz w:val="24"/>
          <w:szCs w:val="24"/>
        </w:rPr>
        <w:t xml:space="preserve"> </w:t>
      </w:r>
      <w:r w:rsidR="00241A19">
        <w:rPr>
          <w:rFonts w:ascii="Times New Roman" w:hAnsi="Times New Roman"/>
          <w:sz w:val="24"/>
          <w:szCs w:val="24"/>
        </w:rPr>
        <w:t>Βασικό χαρακτηριστικό η</w:t>
      </w:r>
      <w:r w:rsidR="001930DE">
        <w:rPr>
          <w:rFonts w:ascii="Times New Roman" w:hAnsi="Times New Roman"/>
          <w:sz w:val="24"/>
          <w:szCs w:val="24"/>
        </w:rPr>
        <w:t xml:space="preserve"> </w:t>
      </w:r>
      <w:r w:rsidR="00241A19">
        <w:rPr>
          <w:rFonts w:ascii="Times New Roman" w:hAnsi="Times New Roman"/>
          <w:sz w:val="24"/>
          <w:szCs w:val="24"/>
        </w:rPr>
        <w:t>υποχώρηση</w:t>
      </w:r>
      <w:r w:rsidR="001930DE">
        <w:rPr>
          <w:rFonts w:ascii="Times New Roman" w:hAnsi="Times New Roman"/>
          <w:sz w:val="24"/>
          <w:szCs w:val="24"/>
        </w:rPr>
        <w:t xml:space="preserve"> των αρχαίων διαλέκτων, αρχικά στην γραπτή τους μορφή, αλλά αργότερα και στην </w:t>
      </w:r>
      <w:r w:rsidR="001930DE">
        <w:rPr>
          <w:rFonts w:ascii="Times New Roman" w:hAnsi="Times New Roman"/>
          <w:sz w:val="24"/>
          <w:szCs w:val="24"/>
        </w:rPr>
        <w:lastRenderedPageBreak/>
        <w:t>προφορική τους λειτουργία</w:t>
      </w:r>
      <w:r w:rsidR="00241A19">
        <w:rPr>
          <w:rFonts w:ascii="Times New Roman" w:hAnsi="Times New Roman"/>
          <w:sz w:val="24"/>
          <w:szCs w:val="24"/>
        </w:rPr>
        <w:t xml:space="preserve"> (έχει ήδη ξεκινήσει από τον 4</w:t>
      </w:r>
      <w:r w:rsidR="00241A19" w:rsidRPr="00241A19">
        <w:rPr>
          <w:rFonts w:ascii="Times New Roman" w:hAnsi="Times New Roman"/>
          <w:sz w:val="24"/>
          <w:szCs w:val="24"/>
          <w:vertAlign w:val="superscript"/>
        </w:rPr>
        <w:t>ο</w:t>
      </w:r>
      <w:r w:rsidR="00241A19">
        <w:rPr>
          <w:rFonts w:ascii="Times New Roman" w:hAnsi="Times New Roman"/>
          <w:sz w:val="24"/>
          <w:szCs w:val="24"/>
        </w:rPr>
        <w:t xml:space="preserve"> αι. π.Χ., αν όχι νωρίτερα)</w:t>
      </w:r>
      <w:r w:rsidR="001930DE">
        <w:rPr>
          <w:rFonts w:ascii="Times New Roman" w:hAnsi="Times New Roman"/>
          <w:sz w:val="24"/>
          <w:szCs w:val="24"/>
        </w:rPr>
        <w:t xml:space="preserve">. Η Κοινή αποτέλεσε την γλώσσα των εμπορικών συναλλαγών. Τα επίσημα κείμενα γράφονταν όλο και συχνότερα στην Κοινή, και όχι σε κάποια τοπική διάλεκτο. Αυτό είχε ως αποτέλεσμα οι τοπικές διάλεκτοι να χάσουν το κοινωνικό τους γόητρο, και να διατηρηθούν </w:t>
      </w:r>
      <w:r w:rsidR="00E0596E">
        <w:rPr>
          <w:rFonts w:ascii="Times New Roman" w:hAnsi="Times New Roman"/>
          <w:sz w:val="24"/>
          <w:szCs w:val="24"/>
        </w:rPr>
        <w:t xml:space="preserve">(όπου διατηρήθηκαν) </w:t>
      </w:r>
      <w:r w:rsidR="001930DE">
        <w:rPr>
          <w:rFonts w:ascii="Times New Roman" w:hAnsi="Times New Roman"/>
          <w:sz w:val="24"/>
          <w:szCs w:val="24"/>
        </w:rPr>
        <w:t>αποκλειστικά ως προφορικές ποικιλίες, κυρίως στις αγροτικές περιοχές.</w:t>
      </w:r>
    </w:p>
    <w:p w14:paraId="15BF7426" w14:textId="77777777" w:rsidR="001930DE" w:rsidRDefault="00D2102A" w:rsidP="00B3116B">
      <w:pPr>
        <w:spacing w:line="360" w:lineRule="auto"/>
        <w:ind w:left="720"/>
        <w:jc w:val="both"/>
        <w:rPr>
          <w:rFonts w:ascii="Times New Roman" w:hAnsi="Times New Roman"/>
          <w:sz w:val="24"/>
          <w:szCs w:val="24"/>
        </w:rPr>
      </w:pPr>
      <w:r>
        <w:rPr>
          <w:rFonts w:ascii="Times New Roman" w:hAnsi="Times New Roman"/>
          <w:sz w:val="24"/>
          <w:szCs w:val="24"/>
          <w:u w:val="single"/>
          <w:lang w:val="en-US"/>
        </w:rPr>
        <w:t>ii</w:t>
      </w:r>
      <w:r w:rsidR="001930DE" w:rsidRPr="00D2102A">
        <w:rPr>
          <w:rFonts w:ascii="Times New Roman" w:hAnsi="Times New Roman"/>
          <w:sz w:val="24"/>
          <w:szCs w:val="24"/>
          <w:u w:val="single"/>
        </w:rPr>
        <w:t xml:space="preserve">) </w:t>
      </w:r>
      <w:r>
        <w:rPr>
          <w:rFonts w:ascii="Times New Roman" w:hAnsi="Times New Roman"/>
          <w:sz w:val="24"/>
          <w:szCs w:val="24"/>
          <w:u w:val="single"/>
          <w:lang w:val="en-US"/>
        </w:rPr>
        <w:t>A</w:t>
      </w:r>
      <w:proofErr w:type="spellStart"/>
      <w:r w:rsidR="001930DE" w:rsidRPr="00D2102A">
        <w:rPr>
          <w:rFonts w:ascii="Times New Roman" w:hAnsi="Times New Roman"/>
          <w:sz w:val="24"/>
          <w:szCs w:val="24"/>
          <w:u w:val="single"/>
        </w:rPr>
        <w:t>νατολική</w:t>
      </w:r>
      <w:proofErr w:type="spellEnd"/>
      <w:r w:rsidR="001930DE" w:rsidRPr="00D2102A">
        <w:rPr>
          <w:rFonts w:ascii="Times New Roman" w:hAnsi="Times New Roman"/>
          <w:sz w:val="24"/>
          <w:szCs w:val="24"/>
          <w:u w:val="single"/>
        </w:rPr>
        <w:t xml:space="preserve"> Μεσόγειο</w:t>
      </w:r>
      <w:r>
        <w:rPr>
          <w:rFonts w:ascii="Times New Roman" w:hAnsi="Times New Roman"/>
          <w:sz w:val="24"/>
          <w:szCs w:val="24"/>
          <w:u w:val="single"/>
        </w:rPr>
        <w:t>ς</w:t>
      </w:r>
      <w:r w:rsidR="001930DE" w:rsidRPr="00D2102A">
        <w:rPr>
          <w:rFonts w:ascii="Times New Roman" w:hAnsi="Times New Roman"/>
          <w:sz w:val="24"/>
          <w:szCs w:val="24"/>
          <w:u w:val="single"/>
        </w:rPr>
        <w:t>:</w:t>
      </w:r>
      <w:r w:rsidR="001930DE" w:rsidRPr="00D2102A">
        <w:rPr>
          <w:rFonts w:ascii="Times New Roman" w:hAnsi="Times New Roman"/>
          <w:sz w:val="24"/>
          <w:szCs w:val="24"/>
        </w:rPr>
        <w:t xml:space="preserve"> </w:t>
      </w:r>
      <w:r>
        <w:rPr>
          <w:rFonts w:ascii="Times New Roman" w:hAnsi="Times New Roman"/>
          <w:sz w:val="24"/>
          <w:szCs w:val="24"/>
        </w:rPr>
        <w:t>Η «Ελληνική» σ</w:t>
      </w:r>
      <w:r w:rsidR="001930DE" w:rsidRPr="00D2102A">
        <w:rPr>
          <w:rFonts w:ascii="Times New Roman" w:hAnsi="Times New Roman"/>
          <w:sz w:val="24"/>
          <w:szCs w:val="24"/>
        </w:rPr>
        <w:t xml:space="preserve">υνυπάρχει με ένα μεγάλο αριθμό γλωσσών. Η Μακεδονική ελίτ χρειαζόταν έναν ενοποιητικό παράγοντα που να συγκεντρώνει την έννοια της «ελληνικότητας» σε μία περιοχή με πολλούς άλλους αρχαίους πολιτισμούς, με ισχυρές παραδόσεις. Αυτός ο ενοποιητικός παράγοντας ήταν η γλώσσα, η Κοινή, η συνέχεια της «Μεγάλης Αττικής διαλέκτου». </w:t>
      </w:r>
    </w:p>
    <w:p w14:paraId="6CD7A59A" w14:textId="60EA78D9" w:rsidR="001930DE" w:rsidRDefault="001930DE" w:rsidP="001930DE">
      <w:pPr>
        <w:numPr>
          <w:ilvl w:val="0"/>
          <w:numId w:val="8"/>
        </w:numPr>
        <w:spacing w:line="360" w:lineRule="auto"/>
        <w:jc w:val="both"/>
        <w:rPr>
          <w:rFonts w:ascii="Times New Roman" w:hAnsi="Times New Roman"/>
          <w:sz w:val="24"/>
          <w:szCs w:val="24"/>
        </w:rPr>
      </w:pPr>
      <w:r>
        <w:rPr>
          <w:rFonts w:ascii="Times New Roman" w:hAnsi="Times New Roman"/>
          <w:sz w:val="24"/>
          <w:szCs w:val="24"/>
        </w:rPr>
        <w:t>Αρχικά, η Κοινή χρησιμοποιούνταν στον γραπτό λόγο, αλλά και στον προφορικό από την ελίτ, αλλά και από τους Έλληνες μετανάστες</w:t>
      </w:r>
      <w:r w:rsidR="00E0596E">
        <w:rPr>
          <w:rFonts w:ascii="Times New Roman" w:hAnsi="Times New Roman"/>
          <w:sz w:val="24"/>
          <w:szCs w:val="24"/>
        </w:rPr>
        <w:t xml:space="preserve"> (στρατιώτες, τεχνίτες κλπ.)</w:t>
      </w:r>
      <w:r>
        <w:rPr>
          <w:rFonts w:ascii="Times New Roman" w:hAnsi="Times New Roman"/>
          <w:sz w:val="24"/>
          <w:szCs w:val="24"/>
        </w:rPr>
        <w:t xml:space="preserve">. Το σημαντικό της χαρακτηριστικό είναι ότι αποτελούσε </w:t>
      </w:r>
      <w:r w:rsidR="00B3116B">
        <w:rPr>
          <w:rFonts w:ascii="Times New Roman" w:hAnsi="Times New Roman"/>
          <w:sz w:val="24"/>
          <w:szCs w:val="24"/>
        </w:rPr>
        <w:t xml:space="preserve">καταρχήν </w:t>
      </w:r>
      <w:r>
        <w:rPr>
          <w:rFonts w:ascii="Times New Roman" w:hAnsi="Times New Roman"/>
          <w:sz w:val="24"/>
          <w:szCs w:val="24"/>
        </w:rPr>
        <w:t>την γλώσσα της διοίκησης.</w:t>
      </w:r>
    </w:p>
    <w:p w14:paraId="27F8EFF2" w14:textId="1FAB9204" w:rsidR="001930DE" w:rsidRPr="005E0C6D" w:rsidRDefault="001930DE" w:rsidP="005E0C6D">
      <w:pPr>
        <w:numPr>
          <w:ilvl w:val="0"/>
          <w:numId w:val="8"/>
        </w:numPr>
        <w:spacing w:line="360" w:lineRule="auto"/>
        <w:jc w:val="both"/>
        <w:rPr>
          <w:rFonts w:ascii="Times New Roman" w:hAnsi="Times New Roman"/>
          <w:sz w:val="24"/>
          <w:szCs w:val="24"/>
        </w:rPr>
      </w:pPr>
      <w:r>
        <w:rPr>
          <w:rFonts w:ascii="Times New Roman" w:hAnsi="Times New Roman"/>
          <w:sz w:val="24"/>
          <w:szCs w:val="24"/>
        </w:rPr>
        <w:t xml:space="preserve">Αυτό ενθάρρυνε πολλούς μη φυσικούς ομιλητές </w:t>
      </w:r>
      <w:r w:rsidR="00E0596E">
        <w:rPr>
          <w:rFonts w:ascii="Times New Roman" w:hAnsi="Times New Roman"/>
          <w:sz w:val="24"/>
          <w:szCs w:val="24"/>
        </w:rPr>
        <w:t xml:space="preserve">της Ελληνικής </w:t>
      </w:r>
      <w:r>
        <w:rPr>
          <w:rFonts w:ascii="Times New Roman" w:hAnsi="Times New Roman"/>
          <w:sz w:val="24"/>
          <w:szCs w:val="24"/>
        </w:rPr>
        <w:t>να μάθουν την γλώσσα, με σκοπό είτε να καταταγούν στον στρατό ή να σταδιοδρομήσουν στη δημόσια διοίκηση. Σιγά</w:t>
      </w:r>
      <w:r w:rsidR="009F7961">
        <w:rPr>
          <w:rFonts w:ascii="Times New Roman" w:hAnsi="Times New Roman"/>
          <w:sz w:val="24"/>
          <w:szCs w:val="24"/>
        </w:rPr>
        <w:t>-</w:t>
      </w:r>
      <w:r>
        <w:rPr>
          <w:rFonts w:ascii="Times New Roman" w:hAnsi="Times New Roman"/>
          <w:sz w:val="24"/>
          <w:szCs w:val="24"/>
        </w:rPr>
        <w:t xml:space="preserve">σιγά, η Κοινή έγινε η </w:t>
      </w:r>
      <w:r>
        <w:rPr>
          <w:rFonts w:ascii="Times New Roman" w:hAnsi="Times New Roman"/>
          <w:sz w:val="24"/>
          <w:szCs w:val="24"/>
          <w:lang w:val="en-US"/>
        </w:rPr>
        <w:t>lingua</w:t>
      </w:r>
      <w:r w:rsidRPr="009C1D37">
        <w:rPr>
          <w:rFonts w:ascii="Times New Roman" w:hAnsi="Times New Roman"/>
          <w:sz w:val="24"/>
          <w:szCs w:val="24"/>
        </w:rPr>
        <w:t xml:space="preserve"> </w:t>
      </w:r>
      <w:r>
        <w:rPr>
          <w:rFonts w:ascii="Times New Roman" w:hAnsi="Times New Roman"/>
          <w:sz w:val="24"/>
          <w:szCs w:val="24"/>
          <w:lang w:val="en-US"/>
        </w:rPr>
        <w:t>franca</w:t>
      </w:r>
      <w:r w:rsidRPr="009C1D37">
        <w:rPr>
          <w:rFonts w:ascii="Times New Roman" w:hAnsi="Times New Roman"/>
          <w:sz w:val="24"/>
          <w:szCs w:val="24"/>
        </w:rPr>
        <w:t xml:space="preserve"> </w:t>
      </w:r>
      <w:r w:rsidR="00880E7A">
        <w:rPr>
          <w:rFonts w:ascii="Times New Roman" w:hAnsi="Times New Roman"/>
          <w:sz w:val="24"/>
          <w:szCs w:val="24"/>
        </w:rPr>
        <w:t xml:space="preserve">(= γλώσσα επικοινωνίας) </w:t>
      </w:r>
      <w:r>
        <w:rPr>
          <w:rFonts w:ascii="Times New Roman" w:hAnsi="Times New Roman"/>
          <w:sz w:val="24"/>
          <w:szCs w:val="24"/>
        </w:rPr>
        <w:t>όχι μόνο για τους Έλληνες, αλλά και για όλους τους κατοίκους των ελληνιστικών βασιλείων.</w:t>
      </w:r>
    </w:p>
    <w:p w14:paraId="1419D914" w14:textId="77777777" w:rsidR="001930DE" w:rsidRPr="00F84149" w:rsidRDefault="001930DE" w:rsidP="00F84149">
      <w:pPr>
        <w:numPr>
          <w:ilvl w:val="0"/>
          <w:numId w:val="8"/>
        </w:numPr>
        <w:spacing w:line="360" w:lineRule="auto"/>
        <w:jc w:val="both"/>
        <w:rPr>
          <w:rFonts w:ascii="Times New Roman" w:hAnsi="Times New Roman"/>
          <w:sz w:val="24"/>
          <w:szCs w:val="24"/>
        </w:rPr>
      </w:pPr>
      <w:r>
        <w:rPr>
          <w:rFonts w:ascii="Times New Roman" w:hAnsi="Times New Roman"/>
          <w:sz w:val="24"/>
          <w:szCs w:val="24"/>
        </w:rPr>
        <w:t>Όπως ήταν αναμενόμενο, αυτό οδήγησε στην δημιουργία τοπικών ποικιλιών της Ελληνικής, με χαμηλό κοινωνικό γόητρο. Αυτές οι ποικιλίες επηρεάζονταν οπωσδήποτε από την μητρική γλώσσα των μη φυσικών ομιλητών (π.χ. Δημοτική / Κοπτική στην Αίγυπτο, Αραμαϊκή στην Παλαιστίνη κλπ.). Τελικά, η Κοινή έγινε</w:t>
      </w:r>
      <w:r w:rsidR="00880E7A">
        <w:rPr>
          <w:rFonts w:ascii="Times New Roman" w:hAnsi="Times New Roman"/>
          <w:sz w:val="24"/>
          <w:szCs w:val="24"/>
        </w:rPr>
        <w:t>…</w:t>
      </w:r>
    </w:p>
    <w:p w14:paraId="3EA996A7" w14:textId="77777777" w:rsidR="001930DE" w:rsidRDefault="001930DE" w:rsidP="00F84149">
      <w:pPr>
        <w:spacing w:line="360" w:lineRule="auto"/>
        <w:ind w:left="720"/>
        <w:jc w:val="both"/>
        <w:rPr>
          <w:rFonts w:ascii="Times New Roman" w:hAnsi="Times New Roman"/>
          <w:sz w:val="24"/>
          <w:szCs w:val="24"/>
        </w:rPr>
      </w:pPr>
      <w:r>
        <w:rPr>
          <w:rFonts w:ascii="Times New Roman" w:hAnsi="Times New Roman"/>
          <w:sz w:val="24"/>
          <w:szCs w:val="24"/>
        </w:rPr>
        <w:t xml:space="preserve">«Μία </w:t>
      </w:r>
      <w:proofErr w:type="spellStart"/>
      <w:r>
        <w:rPr>
          <w:rFonts w:ascii="Times New Roman" w:hAnsi="Times New Roman"/>
          <w:sz w:val="24"/>
          <w:szCs w:val="24"/>
        </w:rPr>
        <w:t>υπερδιαλεκτική</w:t>
      </w:r>
      <w:proofErr w:type="spellEnd"/>
      <w:r>
        <w:rPr>
          <w:rFonts w:ascii="Times New Roman" w:hAnsi="Times New Roman"/>
          <w:sz w:val="24"/>
          <w:szCs w:val="24"/>
        </w:rPr>
        <w:t xml:space="preserve"> ποικιλία των μορφωμένων, που βρισκόταν σε ένα μεσαίο επίπεδο μεταξύ των υψηλών και των χαμηλών κοινωνικά ποικιλιών της Ελληνικής» (</w:t>
      </w:r>
      <w:proofErr w:type="spellStart"/>
      <w:r>
        <w:rPr>
          <w:rFonts w:ascii="Times New Roman" w:hAnsi="Times New Roman"/>
          <w:sz w:val="24"/>
          <w:szCs w:val="24"/>
          <w:lang w:val="en-US"/>
        </w:rPr>
        <w:t>Bubenik</w:t>
      </w:r>
      <w:proofErr w:type="spellEnd"/>
      <w:r w:rsidRPr="00131239">
        <w:rPr>
          <w:rFonts w:ascii="Times New Roman" w:hAnsi="Times New Roman"/>
          <w:sz w:val="24"/>
          <w:szCs w:val="24"/>
        </w:rPr>
        <w:t>, 1989).</w:t>
      </w:r>
    </w:p>
    <w:p w14:paraId="0B055BF7" w14:textId="77777777" w:rsidR="001F0334" w:rsidRDefault="001F0334" w:rsidP="00F84149">
      <w:pPr>
        <w:spacing w:line="360" w:lineRule="auto"/>
        <w:ind w:left="720"/>
        <w:jc w:val="both"/>
        <w:rPr>
          <w:rFonts w:ascii="Times New Roman" w:hAnsi="Times New Roman"/>
          <w:sz w:val="24"/>
          <w:szCs w:val="24"/>
        </w:rPr>
      </w:pPr>
    </w:p>
    <w:p w14:paraId="67A5B74B" w14:textId="77777777" w:rsidR="00880E7A" w:rsidRPr="00F84149" w:rsidRDefault="00880E7A" w:rsidP="00F84149">
      <w:pPr>
        <w:spacing w:line="360" w:lineRule="auto"/>
        <w:ind w:left="720"/>
        <w:jc w:val="both"/>
        <w:rPr>
          <w:rFonts w:ascii="Times New Roman" w:hAnsi="Times New Roman"/>
          <w:sz w:val="24"/>
          <w:szCs w:val="24"/>
        </w:rPr>
      </w:pPr>
    </w:p>
    <w:p w14:paraId="5B75AAA9" w14:textId="77777777" w:rsidR="00F84149" w:rsidRDefault="00F84149" w:rsidP="00F84149">
      <w:pPr>
        <w:spacing w:line="360" w:lineRule="auto"/>
        <w:ind w:left="720"/>
        <w:jc w:val="both"/>
        <w:rPr>
          <w:rFonts w:ascii="Times New Roman" w:hAnsi="Times New Roman"/>
          <w:sz w:val="24"/>
          <w:szCs w:val="24"/>
        </w:rPr>
      </w:pPr>
      <w:r>
        <w:rPr>
          <w:rFonts w:ascii="Times New Roman" w:hAnsi="Times New Roman"/>
          <w:sz w:val="24"/>
          <w:szCs w:val="24"/>
          <w:u w:val="single"/>
        </w:rPr>
        <w:t>Β</w:t>
      </w:r>
      <w:r w:rsidR="00E20E4D">
        <w:rPr>
          <w:rFonts w:ascii="Times New Roman" w:hAnsi="Times New Roman"/>
          <w:sz w:val="24"/>
          <w:szCs w:val="24"/>
          <w:u w:val="single"/>
        </w:rPr>
        <w:t>.</w:t>
      </w:r>
      <w:r w:rsidR="001930DE" w:rsidRPr="001A7331">
        <w:rPr>
          <w:rFonts w:ascii="Times New Roman" w:hAnsi="Times New Roman"/>
          <w:sz w:val="24"/>
          <w:szCs w:val="24"/>
          <w:u w:val="single"/>
        </w:rPr>
        <w:t xml:space="preserve"> Η ρωμαϊκή περίοδος</w:t>
      </w:r>
      <w:r>
        <w:rPr>
          <w:rFonts w:ascii="Times New Roman" w:hAnsi="Times New Roman"/>
          <w:sz w:val="24"/>
          <w:szCs w:val="24"/>
          <w:u w:val="single"/>
        </w:rPr>
        <w:t xml:space="preserve"> (1</w:t>
      </w:r>
      <w:r w:rsidRPr="00F84149">
        <w:rPr>
          <w:rFonts w:ascii="Times New Roman" w:hAnsi="Times New Roman"/>
          <w:sz w:val="24"/>
          <w:szCs w:val="24"/>
          <w:u w:val="single"/>
          <w:vertAlign w:val="superscript"/>
        </w:rPr>
        <w:t>ος</w:t>
      </w:r>
      <w:r>
        <w:rPr>
          <w:rFonts w:ascii="Times New Roman" w:hAnsi="Times New Roman"/>
          <w:sz w:val="24"/>
          <w:szCs w:val="24"/>
          <w:u w:val="single"/>
        </w:rPr>
        <w:t xml:space="preserve"> αι. π.Χ. – 4</w:t>
      </w:r>
      <w:r w:rsidRPr="00F84149">
        <w:rPr>
          <w:rFonts w:ascii="Times New Roman" w:hAnsi="Times New Roman"/>
          <w:sz w:val="24"/>
          <w:szCs w:val="24"/>
          <w:u w:val="single"/>
          <w:vertAlign w:val="superscript"/>
        </w:rPr>
        <w:t>ος</w:t>
      </w:r>
      <w:r>
        <w:rPr>
          <w:rFonts w:ascii="Times New Roman" w:hAnsi="Times New Roman"/>
          <w:sz w:val="24"/>
          <w:szCs w:val="24"/>
          <w:u w:val="single"/>
        </w:rPr>
        <w:t xml:space="preserve"> αι. μ.Χ.)</w:t>
      </w:r>
      <w:r w:rsidR="001930DE">
        <w:rPr>
          <w:rFonts w:ascii="Times New Roman" w:hAnsi="Times New Roman"/>
          <w:sz w:val="24"/>
          <w:szCs w:val="24"/>
        </w:rPr>
        <w:t xml:space="preserve"> </w:t>
      </w:r>
    </w:p>
    <w:p w14:paraId="4C20FD3F" w14:textId="77777777" w:rsidR="00735E4E" w:rsidRPr="00EE3B0B" w:rsidRDefault="001930DE" w:rsidP="003227E2">
      <w:pPr>
        <w:numPr>
          <w:ilvl w:val="0"/>
          <w:numId w:val="10"/>
        </w:numPr>
        <w:spacing w:line="360" w:lineRule="auto"/>
        <w:jc w:val="both"/>
        <w:rPr>
          <w:rFonts w:ascii="Times New Roman" w:hAnsi="Times New Roman"/>
          <w:sz w:val="24"/>
          <w:szCs w:val="24"/>
        </w:rPr>
      </w:pPr>
      <w:r>
        <w:rPr>
          <w:rFonts w:ascii="Times New Roman" w:hAnsi="Times New Roman"/>
          <w:sz w:val="24"/>
          <w:szCs w:val="24"/>
        </w:rPr>
        <w:t>Οι περιοχές που αρχικά βρίσκονταν υπό Μακεδονικό έλεγχο έπεσαν στα χέρια των Ρωμαίων, το αργότερο μέχρι τον 1</w:t>
      </w:r>
      <w:r w:rsidRPr="00C240F0">
        <w:rPr>
          <w:rFonts w:ascii="Times New Roman" w:hAnsi="Times New Roman"/>
          <w:sz w:val="24"/>
          <w:szCs w:val="24"/>
          <w:vertAlign w:val="superscript"/>
        </w:rPr>
        <w:t>ο</w:t>
      </w:r>
      <w:r>
        <w:rPr>
          <w:rFonts w:ascii="Times New Roman" w:hAnsi="Times New Roman"/>
          <w:sz w:val="24"/>
          <w:szCs w:val="24"/>
        </w:rPr>
        <w:t xml:space="preserve"> αι. π.Χ. Αυτό δεν μείωσε τη θέση της Κοινής ως </w:t>
      </w:r>
      <w:r>
        <w:rPr>
          <w:rFonts w:ascii="Times New Roman" w:hAnsi="Times New Roman"/>
          <w:sz w:val="24"/>
          <w:szCs w:val="24"/>
          <w:lang w:val="en-US"/>
        </w:rPr>
        <w:t>lingua</w:t>
      </w:r>
      <w:r w:rsidRPr="00C240F0">
        <w:rPr>
          <w:rFonts w:ascii="Times New Roman" w:hAnsi="Times New Roman"/>
          <w:sz w:val="24"/>
          <w:szCs w:val="24"/>
        </w:rPr>
        <w:t xml:space="preserve"> </w:t>
      </w:r>
      <w:r>
        <w:rPr>
          <w:rFonts w:ascii="Times New Roman" w:hAnsi="Times New Roman"/>
          <w:sz w:val="24"/>
          <w:szCs w:val="24"/>
          <w:lang w:val="en-US"/>
        </w:rPr>
        <w:t>franca</w:t>
      </w:r>
      <w:r w:rsidRPr="00C240F0">
        <w:rPr>
          <w:rFonts w:ascii="Times New Roman" w:hAnsi="Times New Roman"/>
          <w:sz w:val="24"/>
          <w:szCs w:val="24"/>
        </w:rPr>
        <w:t xml:space="preserve"> </w:t>
      </w:r>
      <w:r>
        <w:rPr>
          <w:rFonts w:ascii="Times New Roman" w:hAnsi="Times New Roman"/>
          <w:sz w:val="24"/>
          <w:szCs w:val="24"/>
        </w:rPr>
        <w:t>στην ανατολική Μεσόγειο, καθώς οι Ρωμαίοι δεν ακολούθησαν κάποια επιθετική πολιτική στο θέμα της γλώσσας.</w:t>
      </w:r>
    </w:p>
    <w:p w14:paraId="28A02A49" w14:textId="77777777" w:rsidR="00735E4E" w:rsidRPr="00735E4E" w:rsidRDefault="00735E4E" w:rsidP="003227E2">
      <w:pPr>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Στη ρωμαϊκή περίοδο, </w:t>
      </w:r>
      <w:r w:rsidR="00EE3B0B">
        <w:rPr>
          <w:rFonts w:ascii="Times New Roman" w:hAnsi="Times New Roman"/>
          <w:sz w:val="24"/>
          <w:szCs w:val="24"/>
        </w:rPr>
        <w:t>η περιθωριοποίηση (τόσο κοινωνική/αγροτικές περιοχές</w:t>
      </w:r>
      <w:r w:rsidR="00D93AF9">
        <w:rPr>
          <w:rFonts w:ascii="Times New Roman" w:hAnsi="Times New Roman"/>
          <w:sz w:val="24"/>
          <w:szCs w:val="24"/>
        </w:rPr>
        <w:t>,</w:t>
      </w:r>
      <w:r>
        <w:rPr>
          <w:rFonts w:ascii="Times New Roman" w:hAnsi="Times New Roman"/>
          <w:sz w:val="24"/>
          <w:szCs w:val="24"/>
        </w:rPr>
        <w:t xml:space="preserve"> </w:t>
      </w:r>
      <w:r w:rsidR="00EE3B0B">
        <w:rPr>
          <w:rFonts w:ascii="Times New Roman" w:hAnsi="Times New Roman"/>
          <w:sz w:val="24"/>
          <w:szCs w:val="24"/>
        </w:rPr>
        <w:t xml:space="preserve">όσο και επικοινωνιακή/προφορικός λόγος) των ΑΕ διαλέκτων </w:t>
      </w:r>
      <w:r>
        <w:rPr>
          <w:rFonts w:ascii="Times New Roman" w:hAnsi="Times New Roman"/>
          <w:sz w:val="24"/>
          <w:szCs w:val="24"/>
        </w:rPr>
        <w:t>έχει ήδη ολοκληρωθεί, με κάποιες τοπικές εξαιρέσεις (π.χ. Λέσβος, Λακωνία), πιθανώς ως αποτέλεσμα επέμβασης των ίδιων των Ρωμαίων για πολιτικούς λόγους.</w:t>
      </w:r>
    </w:p>
    <w:p w14:paraId="2383088A" w14:textId="77777777" w:rsidR="001930DE" w:rsidRDefault="001930DE" w:rsidP="001930DE">
      <w:pPr>
        <w:pStyle w:val="a6"/>
        <w:rPr>
          <w:rFonts w:ascii="Times New Roman" w:hAnsi="Times New Roman"/>
          <w:sz w:val="24"/>
          <w:szCs w:val="24"/>
        </w:rPr>
      </w:pPr>
    </w:p>
    <w:p w14:paraId="74EB5DB0" w14:textId="77777777" w:rsidR="001930DE" w:rsidRPr="00D93AF9" w:rsidRDefault="001930DE" w:rsidP="003227E2">
      <w:pPr>
        <w:numPr>
          <w:ilvl w:val="0"/>
          <w:numId w:val="10"/>
        </w:numPr>
        <w:spacing w:line="360" w:lineRule="auto"/>
        <w:jc w:val="both"/>
        <w:rPr>
          <w:rFonts w:ascii="Times New Roman" w:hAnsi="Times New Roman"/>
          <w:sz w:val="24"/>
          <w:szCs w:val="24"/>
        </w:rPr>
      </w:pPr>
      <w:r>
        <w:rPr>
          <w:rFonts w:ascii="Times New Roman" w:hAnsi="Times New Roman"/>
          <w:sz w:val="24"/>
          <w:szCs w:val="24"/>
        </w:rPr>
        <w:t>Σημαντική εξέλιξη: εκτεταμένη διγλωσσία (</w:t>
      </w:r>
      <w:r>
        <w:rPr>
          <w:rFonts w:ascii="Times New Roman" w:hAnsi="Times New Roman"/>
          <w:sz w:val="24"/>
          <w:szCs w:val="24"/>
          <w:lang w:val="en-US"/>
        </w:rPr>
        <w:t>bilingualism</w:t>
      </w:r>
      <w:r w:rsidRPr="002C684B">
        <w:rPr>
          <w:rFonts w:ascii="Times New Roman" w:hAnsi="Times New Roman"/>
          <w:sz w:val="24"/>
          <w:szCs w:val="24"/>
        </w:rPr>
        <w:t xml:space="preserve">) </w:t>
      </w:r>
      <w:r>
        <w:rPr>
          <w:rFonts w:ascii="Times New Roman" w:hAnsi="Times New Roman"/>
          <w:sz w:val="24"/>
          <w:szCs w:val="24"/>
        </w:rPr>
        <w:t xml:space="preserve">μεταξύ Ελληνικής και Λατινικής, κυρίως –αλλά όχι αποκλειστικά – από την πλευρά των </w:t>
      </w:r>
      <w:proofErr w:type="spellStart"/>
      <w:r>
        <w:rPr>
          <w:rFonts w:ascii="Times New Roman" w:hAnsi="Times New Roman"/>
          <w:sz w:val="24"/>
          <w:szCs w:val="24"/>
        </w:rPr>
        <w:t>Λατινόφωνων</w:t>
      </w:r>
      <w:proofErr w:type="spellEnd"/>
      <w:r>
        <w:rPr>
          <w:rFonts w:ascii="Times New Roman" w:hAnsi="Times New Roman"/>
          <w:sz w:val="24"/>
          <w:szCs w:val="24"/>
        </w:rPr>
        <w:t>.</w:t>
      </w:r>
    </w:p>
    <w:p w14:paraId="047614B0" w14:textId="77777777" w:rsidR="001930DE" w:rsidRPr="00D93AF9" w:rsidRDefault="001930DE" w:rsidP="003227E2">
      <w:pPr>
        <w:numPr>
          <w:ilvl w:val="0"/>
          <w:numId w:val="10"/>
        </w:numPr>
        <w:spacing w:line="360" w:lineRule="auto"/>
        <w:jc w:val="both"/>
        <w:rPr>
          <w:rFonts w:ascii="Times New Roman" w:hAnsi="Times New Roman"/>
          <w:sz w:val="24"/>
          <w:szCs w:val="24"/>
        </w:rPr>
      </w:pPr>
      <w:r>
        <w:rPr>
          <w:rFonts w:ascii="Times New Roman" w:hAnsi="Times New Roman"/>
          <w:sz w:val="24"/>
          <w:szCs w:val="24"/>
        </w:rPr>
        <w:t>Πολλά φαινόμενα αποδίδονται σε αυτή την γλωσσική επαφή, όπως λ.χ. η συχνότερη χρήση του «ίνα» σε συνδυασμό με την συχνότερη χρήση του «</w:t>
      </w:r>
      <w:proofErr w:type="spellStart"/>
      <w:r>
        <w:rPr>
          <w:rFonts w:ascii="Times New Roman" w:hAnsi="Times New Roman"/>
          <w:sz w:val="24"/>
          <w:szCs w:val="24"/>
          <w:lang w:val="en-US"/>
        </w:rPr>
        <w:t>ut</w:t>
      </w:r>
      <w:proofErr w:type="spellEnd"/>
      <w:r>
        <w:rPr>
          <w:rFonts w:ascii="Times New Roman" w:hAnsi="Times New Roman"/>
          <w:sz w:val="24"/>
          <w:szCs w:val="24"/>
        </w:rPr>
        <w:t>» στην Λατινική, η ανάπτυξη περιφράσεων (ειδικά η περίφραση «</w:t>
      </w:r>
      <w:proofErr w:type="spellStart"/>
      <w:r>
        <w:rPr>
          <w:rFonts w:ascii="Times New Roman" w:hAnsi="Times New Roman"/>
          <w:sz w:val="24"/>
          <w:szCs w:val="24"/>
        </w:rPr>
        <w:t>έχω+Απαρέμφατο</w:t>
      </w:r>
      <w:proofErr w:type="spellEnd"/>
      <w:r>
        <w:rPr>
          <w:rFonts w:ascii="Times New Roman" w:hAnsi="Times New Roman"/>
          <w:sz w:val="24"/>
          <w:szCs w:val="24"/>
        </w:rPr>
        <w:t xml:space="preserve">» για την δήλωση μελλοντικής αναφοράς) στη βάση αντίστοιχων δομών της Λατινικής, αλλά και η λειτουργική και μορφολογική σύμπτωση Αόριστου και Παρακείμενου. </w:t>
      </w:r>
    </w:p>
    <w:p w14:paraId="41045F35" w14:textId="77777777" w:rsidR="003D40B9" w:rsidRDefault="001930DE" w:rsidP="003227E2">
      <w:pPr>
        <w:numPr>
          <w:ilvl w:val="0"/>
          <w:numId w:val="10"/>
        </w:numPr>
        <w:spacing w:line="360" w:lineRule="auto"/>
        <w:jc w:val="both"/>
        <w:rPr>
          <w:rFonts w:ascii="Times New Roman" w:hAnsi="Times New Roman"/>
          <w:sz w:val="24"/>
          <w:szCs w:val="24"/>
        </w:rPr>
      </w:pPr>
      <w:r>
        <w:rPr>
          <w:rFonts w:ascii="Times New Roman" w:hAnsi="Times New Roman"/>
          <w:sz w:val="24"/>
          <w:szCs w:val="24"/>
        </w:rPr>
        <w:t>Προφανώς, μεγάλος αριθμός δάνειων λέξεων πέρασαν από την Λατινική στην Ελληνική</w:t>
      </w:r>
      <w:r w:rsidR="00D93AF9">
        <w:rPr>
          <w:rFonts w:ascii="Times New Roman" w:hAnsi="Times New Roman"/>
          <w:sz w:val="24"/>
          <w:szCs w:val="24"/>
        </w:rPr>
        <w:t xml:space="preserve"> (</w:t>
      </w:r>
      <w:r w:rsidR="006F3DEC">
        <w:rPr>
          <w:rFonts w:ascii="Times New Roman" w:hAnsi="Times New Roman"/>
          <w:sz w:val="24"/>
          <w:szCs w:val="24"/>
        </w:rPr>
        <w:t xml:space="preserve">αλλά και </w:t>
      </w:r>
      <w:r w:rsidR="00D93AF9">
        <w:rPr>
          <w:rFonts w:ascii="Times New Roman" w:hAnsi="Times New Roman"/>
          <w:sz w:val="24"/>
          <w:szCs w:val="24"/>
        </w:rPr>
        <w:t>το αντίστροφο)</w:t>
      </w:r>
      <w:r>
        <w:rPr>
          <w:rFonts w:ascii="Times New Roman" w:hAnsi="Times New Roman"/>
          <w:sz w:val="24"/>
          <w:szCs w:val="24"/>
        </w:rPr>
        <w:t>: ονόματα μηνών, στρατιωτικοί, οικονομικοί και διοικητικοί όροι κ.ά.</w:t>
      </w:r>
      <w:r w:rsidR="006F3DEC">
        <w:rPr>
          <w:rFonts w:ascii="Times New Roman" w:hAnsi="Times New Roman"/>
          <w:sz w:val="24"/>
          <w:szCs w:val="24"/>
        </w:rPr>
        <w:t xml:space="preserve"> [Λ.χ.</w:t>
      </w:r>
      <w:r w:rsidR="005D009A">
        <w:rPr>
          <w:rFonts w:ascii="Times New Roman" w:hAnsi="Times New Roman"/>
          <w:sz w:val="24"/>
          <w:szCs w:val="24"/>
        </w:rPr>
        <w:t xml:space="preserve"> Ιανουάριος, </w:t>
      </w:r>
      <w:proofErr w:type="spellStart"/>
      <w:r w:rsidR="005D009A">
        <w:rPr>
          <w:rFonts w:ascii="Times New Roman" w:hAnsi="Times New Roman"/>
          <w:sz w:val="24"/>
          <w:szCs w:val="24"/>
        </w:rPr>
        <w:t>μαγίστωρ</w:t>
      </w:r>
      <w:proofErr w:type="spellEnd"/>
      <w:r w:rsidR="005D009A">
        <w:rPr>
          <w:rFonts w:ascii="Times New Roman" w:hAnsi="Times New Roman"/>
          <w:sz w:val="24"/>
          <w:szCs w:val="24"/>
        </w:rPr>
        <w:t xml:space="preserve"> / </w:t>
      </w:r>
      <w:proofErr w:type="spellStart"/>
      <w:r w:rsidR="005D009A">
        <w:rPr>
          <w:rFonts w:ascii="Times New Roman" w:hAnsi="Times New Roman"/>
          <w:sz w:val="24"/>
          <w:szCs w:val="24"/>
        </w:rPr>
        <w:t>μάγιστρος</w:t>
      </w:r>
      <w:proofErr w:type="spellEnd"/>
      <w:r w:rsidR="005D009A">
        <w:rPr>
          <w:rFonts w:ascii="Times New Roman" w:hAnsi="Times New Roman"/>
          <w:sz w:val="24"/>
          <w:szCs w:val="24"/>
        </w:rPr>
        <w:t xml:space="preserve">, </w:t>
      </w:r>
      <w:proofErr w:type="spellStart"/>
      <w:r w:rsidR="005D009A">
        <w:rPr>
          <w:rFonts w:ascii="Times New Roman" w:hAnsi="Times New Roman"/>
          <w:sz w:val="24"/>
          <w:szCs w:val="24"/>
        </w:rPr>
        <w:t>δηνάριον</w:t>
      </w:r>
      <w:proofErr w:type="spellEnd"/>
      <w:r w:rsidR="005D009A">
        <w:rPr>
          <w:rFonts w:ascii="Times New Roman" w:hAnsi="Times New Roman"/>
          <w:sz w:val="24"/>
          <w:szCs w:val="24"/>
        </w:rPr>
        <w:t xml:space="preserve">, ινδικτιών, </w:t>
      </w:r>
      <w:proofErr w:type="spellStart"/>
      <w:r w:rsidR="005D009A">
        <w:rPr>
          <w:rFonts w:ascii="Times New Roman" w:hAnsi="Times New Roman"/>
          <w:sz w:val="24"/>
          <w:szCs w:val="24"/>
        </w:rPr>
        <w:t>οσπίτιον</w:t>
      </w:r>
      <w:proofErr w:type="spellEnd"/>
      <w:r w:rsidR="005D009A">
        <w:rPr>
          <w:rFonts w:ascii="Times New Roman" w:hAnsi="Times New Roman"/>
          <w:sz w:val="24"/>
          <w:szCs w:val="24"/>
        </w:rPr>
        <w:t xml:space="preserve">, σκάλα, φούρνος </w:t>
      </w:r>
      <w:proofErr w:type="spellStart"/>
      <w:r w:rsidR="005D009A">
        <w:rPr>
          <w:rFonts w:ascii="Times New Roman" w:hAnsi="Times New Roman"/>
          <w:sz w:val="24"/>
          <w:szCs w:val="24"/>
        </w:rPr>
        <w:t>κ.λ.π</w:t>
      </w:r>
      <w:proofErr w:type="spellEnd"/>
      <w:r w:rsidR="005D009A">
        <w:rPr>
          <w:rFonts w:ascii="Times New Roman" w:hAnsi="Times New Roman"/>
          <w:sz w:val="24"/>
          <w:szCs w:val="24"/>
        </w:rPr>
        <w:t>.]</w:t>
      </w:r>
      <w:r w:rsidR="006F3DEC">
        <w:rPr>
          <w:rFonts w:ascii="Times New Roman" w:hAnsi="Times New Roman"/>
          <w:sz w:val="24"/>
          <w:szCs w:val="24"/>
        </w:rPr>
        <w:t xml:space="preserve"> </w:t>
      </w:r>
    </w:p>
    <w:p w14:paraId="5FC541BA" w14:textId="77777777" w:rsidR="003D40B9" w:rsidRPr="003227E2" w:rsidRDefault="003D40B9" w:rsidP="003227E2">
      <w:pPr>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Ίσως η σπουδαιότερη </w:t>
      </w:r>
      <w:proofErr w:type="spellStart"/>
      <w:r>
        <w:rPr>
          <w:rFonts w:ascii="Times New Roman" w:hAnsi="Times New Roman"/>
          <w:sz w:val="24"/>
          <w:szCs w:val="24"/>
        </w:rPr>
        <w:t>κοινωνιο</w:t>
      </w:r>
      <w:proofErr w:type="spellEnd"/>
      <w:r>
        <w:rPr>
          <w:rFonts w:ascii="Times New Roman" w:hAnsi="Times New Roman"/>
          <w:sz w:val="24"/>
          <w:szCs w:val="24"/>
        </w:rPr>
        <w:t>-γλωσσική εξέλιξη ήρθε ως α</w:t>
      </w:r>
      <w:r w:rsidRPr="003D40B9">
        <w:rPr>
          <w:rFonts w:ascii="Times New Roman" w:hAnsi="Times New Roman"/>
          <w:sz w:val="24"/>
          <w:szCs w:val="24"/>
        </w:rPr>
        <w:t>ντίδραση στην Κοινή: ο 1</w:t>
      </w:r>
      <w:r w:rsidRPr="003D40B9">
        <w:rPr>
          <w:rFonts w:ascii="Times New Roman" w:hAnsi="Times New Roman"/>
          <w:sz w:val="24"/>
          <w:szCs w:val="24"/>
          <w:vertAlign w:val="superscript"/>
        </w:rPr>
        <w:t>ος</w:t>
      </w:r>
      <w:r w:rsidRPr="003D40B9">
        <w:rPr>
          <w:rFonts w:ascii="Times New Roman" w:hAnsi="Times New Roman"/>
          <w:sz w:val="24"/>
          <w:szCs w:val="24"/>
        </w:rPr>
        <w:t xml:space="preserve"> και 2</w:t>
      </w:r>
      <w:r w:rsidRPr="003D40B9">
        <w:rPr>
          <w:rFonts w:ascii="Times New Roman" w:hAnsi="Times New Roman"/>
          <w:sz w:val="24"/>
          <w:szCs w:val="24"/>
          <w:vertAlign w:val="superscript"/>
        </w:rPr>
        <w:t xml:space="preserve">ος </w:t>
      </w:r>
      <w:r w:rsidRPr="003D40B9">
        <w:rPr>
          <w:rFonts w:ascii="Times New Roman" w:hAnsi="Times New Roman"/>
          <w:sz w:val="24"/>
          <w:szCs w:val="24"/>
        </w:rPr>
        <w:t xml:space="preserve">Αττικισμός, που πρέσβευε ότι η Αττική ήταν η ιδανική γλώσσα, που δεν είχε διαφθαρεί από βαρβαρική επιρροή. Πολύ κατατοπιστικοί είναι </w:t>
      </w:r>
      <w:r>
        <w:rPr>
          <w:rFonts w:ascii="Times New Roman" w:hAnsi="Times New Roman"/>
          <w:sz w:val="24"/>
          <w:szCs w:val="24"/>
        </w:rPr>
        <w:t>κάποιοι</w:t>
      </w:r>
      <w:r w:rsidRPr="003D40B9">
        <w:rPr>
          <w:rFonts w:ascii="Times New Roman" w:hAnsi="Times New Roman"/>
          <w:sz w:val="24"/>
          <w:szCs w:val="24"/>
        </w:rPr>
        <w:t xml:space="preserve"> γραμματικοί, για παράδειγμα ο Φρύνιχος:</w:t>
      </w:r>
    </w:p>
    <w:p w14:paraId="2D7775BB" w14:textId="77777777" w:rsidR="003D40B9" w:rsidRPr="003227E2" w:rsidRDefault="003D40B9" w:rsidP="003227E2">
      <w:pPr>
        <w:pStyle w:val="a6"/>
        <w:textAlignment w:val="bottom"/>
        <w:rPr>
          <w:rFonts w:ascii="Times New Roman" w:eastAsia="Times New Roman" w:hAnsi="Times New Roman"/>
          <w:sz w:val="24"/>
          <w:szCs w:val="24"/>
          <w:lang w:eastAsia="el-GR"/>
        </w:rPr>
      </w:pPr>
      <w:r w:rsidRPr="003227E2">
        <w:rPr>
          <w:rFonts w:ascii="Times New Roman" w:eastAsia="Times New Roman" w:hAnsi="Times New Roman"/>
          <w:b/>
          <w:bCs/>
          <w:color w:val="808000"/>
          <w:sz w:val="24"/>
          <w:szCs w:val="24"/>
          <w:lang w:eastAsia="el-GR"/>
        </w:rPr>
        <w:lastRenderedPageBreak/>
        <w:t>(24.) </w:t>
      </w:r>
      <w:r w:rsidRPr="003227E2">
        <w:rPr>
          <w:rFonts w:ascii="Times New Roman" w:eastAsia="Times New Roman" w:hAnsi="Times New Roman"/>
          <w:sz w:val="24"/>
          <w:szCs w:val="24"/>
          <w:lang w:eastAsia="el-GR"/>
        </w:rPr>
        <w:t>  </w:t>
      </w:r>
      <w:proofErr w:type="spellStart"/>
      <w:r w:rsidRPr="003227E2">
        <w:rPr>
          <w:rFonts w:ascii="Times New Roman" w:eastAsia="Times New Roman" w:hAnsi="Times New Roman"/>
          <w:b/>
          <w:bCs/>
          <w:sz w:val="24"/>
          <w:szCs w:val="24"/>
          <w:lang w:eastAsia="el-GR"/>
        </w:rPr>
        <w:t>Ἀπελεύσομαι</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παντάπασι</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φυλάττου</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οὔτε</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γὰρ</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οἱ</w:t>
      </w:r>
      <w:proofErr w:type="spellEnd"/>
      <w:r w:rsidRPr="003227E2">
        <w:rPr>
          <w:rFonts w:ascii="Times New Roman" w:eastAsia="Times New Roman" w:hAnsi="Times New Roman"/>
          <w:sz w:val="24"/>
          <w:szCs w:val="24"/>
          <w:lang w:eastAsia="el-GR"/>
        </w:rPr>
        <w:t xml:space="preserve"> δόκιμοι</w:t>
      </w:r>
    </w:p>
    <w:p w14:paraId="5AEC55C2" w14:textId="77777777" w:rsidR="003D40B9" w:rsidRPr="003227E2" w:rsidRDefault="003D40B9" w:rsidP="003227E2">
      <w:pPr>
        <w:pStyle w:val="a6"/>
        <w:spacing w:after="0" w:line="240" w:lineRule="auto"/>
        <w:textAlignment w:val="bottom"/>
        <w:rPr>
          <w:rFonts w:ascii="Times New Roman" w:eastAsia="Times New Roman" w:hAnsi="Times New Roman"/>
          <w:sz w:val="24"/>
          <w:szCs w:val="24"/>
          <w:lang w:eastAsia="el-GR"/>
        </w:rPr>
      </w:pPr>
      <w:proofErr w:type="spellStart"/>
      <w:r w:rsidRPr="003227E2">
        <w:rPr>
          <w:rFonts w:ascii="Times New Roman" w:eastAsia="Times New Roman" w:hAnsi="Times New Roman"/>
          <w:sz w:val="24"/>
          <w:szCs w:val="24"/>
          <w:lang w:eastAsia="el-GR"/>
        </w:rPr>
        <w:t>ῥήτορες</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οὔτε</w:t>
      </w:r>
      <w:proofErr w:type="spellEnd"/>
      <w:r w:rsidRPr="003227E2">
        <w:rPr>
          <w:rFonts w:ascii="Times New Roman" w:eastAsia="Times New Roman" w:hAnsi="Times New Roman"/>
          <w:sz w:val="24"/>
          <w:szCs w:val="24"/>
          <w:lang w:eastAsia="el-GR"/>
        </w:rPr>
        <w:t xml:space="preserve"> ἡ </w:t>
      </w:r>
      <w:proofErr w:type="spellStart"/>
      <w:r w:rsidRPr="003227E2">
        <w:rPr>
          <w:rFonts w:ascii="Times New Roman" w:eastAsia="Times New Roman" w:hAnsi="Times New Roman"/>
          <w:sz w:val="24"/>
          <w:szCs w:val="24"/>
          <w:lang w:eastAsia="el-GR"/>
        </w:rPr>
        <w:t>ἀρχαία</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κωμῳδία</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οὔτε</w:t>
      </w:r>
      <w:proofErr w:type="spellEnd"/>
      <w:r w:rsidRPr="003227E2">
        <w:rPr>
          <w:rFonts w:ascii="Times New Roman" w:eastAsia="Times New Roman" w:hAnsi="Times New Roman"/>
          <w:sz w:val="24"/>
          <w:szCs w:val="24"/>
          <w:lang w:eastAsia="el-GR"/>
        </w:rPr>
        <w:t xml:space="preserve"> Πλάτων </w:t>
      </w:r>
      <w:proofErr w:type="spellStart"/>
      <w:r w:rsidRPr="003227E2">
        <w:rPr>
          <w:rFonts w:ascii="Times New Roman" w:eastAsia="Times New Roman" w:hAnsi="Times New Roman"/>
          <w:sz w:val="24"/>
          <w:szCs w:val="24"/>
          <w:lang w:eastAsia="el-GR"/>
        </w:rPr>
        <w:t>κέχρηται</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τῇ</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φωνῇ</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ἀντὶ</w:t>
      </w:r>
      <w:proofErr w:type="spellEnd"/>
    </w:p>
    <w:p w14:paraId="37A2D09D" w14:textId="77777777" w:rsidR="003D40B9" w:rsidRPr="003227E2" w:rsidRDefault="003D40B9" w:rsidP="003227E2">
      <w:pPr>
        <w:pStyle w:val="a6"/>
        <w:spacing w:after="0" w:line="240" w:lineRule="auto"/>
        <w:textAlignment w:val="bottom"/>
        <w:rPr>
          <w:rFonts w:ascii="Times New Roman" w:eastAsia="Times New Roman" w:hAnsi="Times New Roman"/>
          <w:sz w:val="24"/>
          <w:szCs w:val="24"/>
          <w:lang w:eastAsia="el-GR"/>
        </w:rPr>
      </w:pPr>
      <w:proofErr w:type="spellStart"/>
      <w:r w:rsidRPr="003227E2">
        <w:rPr>
          <w:rFonts w:ascii="Times New Roman" w:eastAsia="Times New Roman" w:hAnsi="Times New Roman"/>
          <w:sz w:val="24"/>
          <w:szCs w:val="24"/>
          <w:lang w:eastAsia="el-GR"/>
        </w:rPr>
        <w:t>δὲ</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αὐτοῦ</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τῷ</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ἄπειμι</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χρῶ</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καὶ</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τοῖς</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ὁμοιοειδέσιν</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ὡσαύτως</w:t>
      </w:r>
      <w:proofErr w:type="spellEnd"/>
      <w:r w:rsidRPr="003227E2">
        <w:rPr>
          <w:rFonts w:ascii="Times New Roman" w:eastAsia="Times New Roman" w:hAnsi="Times New Roman"/>
          <w:sz w:val="24"/>
          <w:szCs w:val="24"/>
          <w:lang w:eastAsia="el-GR"/>
        </w:rPr>
        <w:t xml:space="preserve">. </w:t>
      </w:r>
    </w:p>
    <w:p w14:paraId="7C29E867" w14:textId="77777777" w:rsidR="003D40B9" w:rsidRPr="003227E2" w:rsidRDefault="003D40B9" w:rsidP="003227E2">
      <w:pPr>
        <w:pStyle w:val="a6"/>
        <w:spacing w:after="0" w:line="240" w:lineRule="auto"/>
        <w:textAlignment w:val="bottom"/>
        <w:rPr>
          <w:rFonts w:ascii="Times New Roman" w:eastAsia="Times New Roman" w:hAnsi="Times New Roman"/>
          <w:sz w:val="24"/>
          <w:szCs w:val="24"/>
          <w:lang w:eastAsia="el-GR"/>
        </w:rPr>
      </w:pPr>
      <w:r w:rsidRPr="003227E2">
        <w:rPr>
          <w:rFonts w:ascii="Times New Roman" w:eastAsia="Times New Roman" w:hAnsi="Times New Roman"/>
          <w:b/>
          <w:bCs/>
          <w:color w:val="808000"/>
          <w:sz w:val="24"/>
          <w:szCs w:val="24"/>
          <w:lang w:eastAsia="el-GR"/>
        </w:rPr>
        <w:t>(25.) </w:t>
      </w:r>
      <w:r w:rsidRPr="003227E2">
        <w:rPr>
          <w:rFonts w:ascii="Times New Roman" w:eastAsia="Times New Roman" w:hAnsi="Times New Roman"/>
          <w:sz w:val="24"/>
          <w:szCs w:val="24"/>
          <w:lang w:eastAsia="el-GR"/>
        </w:rPr>
        <w:t>  </w:t>
      </w:r>
      <w:proofErr w:type="spellStart"/>
      <w:r w:rsidRPr="003227E2">
        <w:rPr>
          <w:rFonts w:ascii="Times New Roman" w:eastAsia="Times New Roman" w:hAnsi="Times New Roman"/>
          <w:b/>
          <w:bCs/>
          <w:sz w:val="24"/>
          <w:szCs w:val="24"/>
          <w:lang w:eastAsia="el-GR"/>
        </w:rPr>
        <w:t>Ὤμοκε</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τελέως</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ἄηθες</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χρὴ</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γὰρ</w:t>
      </w:r>
      <w:proofErr w:type="spellEnd"/>
      <w:r w:rsidRPr="003227E2">
        <w:rPr>
          <w:rFonts w:ascii="Times New Roman" w:eastAsia="Times New Roman" w:hAnsi="Times New Roman"/>
          <w:sz w:val="24"/>
          <w:szCs w:val="24"/>
          <w:lang w:eastAsia="el-GR"/>
        </w:rPr>
        <w:t xml:space="preserve"> </w:t>
      </w:r>
      <w:proofErr w:type="spellStart"/>
      <w:r w:rsidRPr="003227E2">
        <w:rPr>
          <w:rFonts w:ascii="Times New Roman" w:eastAsia="Times New Roman" w:hAnsi="Times New Roman"/>
          <w:sz w:val="24"/>
          <w:szCs w:val="24"/>
          <w:lang w:eastAsia="el-GR"/>
        </w:rPr>
        <w:t>ὀμώμοκε</w:t>
      </w:r>
      <w:proofErr w:type="spellEnd"/>
      <w:r w:rsidRPr="003227E2">
        <w:rPr>
          <w:rFonts w:ascii="Times New Roman" w:eastAsia="Times New Roman" w:hAnsi="Times New Roman"/>
          <w:sz w:val="24"/>
          <w:szCs w:val="24"/>
          <w:lang w:eastAsia="el-GR"/>
        </w:rPr>
        <w:t xml:space="preserve"> λέγειν.</w:t>
      </w:r>
    </w:p>
    <w:p w14:paraId="6EC5C1A8" w14:textId="77777777" w:rsidR="003D40B9" w:rsidRPr="003D40B9" w:rsidRDefault="003D40B9" w:rsidP="003D40B9">
      <w:pPr>
        <w:spacing w:after="0" w:line="240" w:lineRule="auto"/>
        <w:textAlignment w:val="bottom"/>
        <w:rPr>
          <w:rFonts w:ascii="Times New Roman" w:eastAsia="Times New Roman" w:hAnsi="Times New Roman"/>
          <w:sz w:val="24"/>
          <w:szCs w:val="24"/>
          <w:lang w:eastAsia="el-GR"/>
        </w:rPr>
      </w:pPr>
    </w:p>
    <w:p w14:paraId="33A34F2E" w14:textId="77777777" w:rsidR="003D40B9" w:rsidRPr="003227E2" w:rsidRDefault="003D40B9" w:rsidP="003227E2">
      <w:pPr>
        <w:spacing w:after="0" w:line="240" w:lineRule="auto"/>
        <w:ind w:left="3600" w:firstLine="720"/>
        <w:textAlignment w:val="bottom"/>
        <w:rPr>
          <w:rFonts w:ascii="Times New Roman" w:eastAsia="Times New Roman" w:hAnsi="Times New Roman"/>
          <w:sz w:val="24"/>
          <w:szCs w:val="24"/>
          <w:lang w:eastAsia="el-GR"/>
        </w:rPr>
      </w:pPr>
      <w:r w:rsidRPr="003227E2">
        <w:rPr>
          <w:rFonts w:ascii="Times New Roman" w:eastAsia="Times New Roman" w:hAnsi="Times New Roman"/>
          <w:sz w:val="24"/>
          <w:szCs w:val="24"/>
          <w:lang w:eastAsia="el-GR"/>
        </w:rPr>
        <w:t>(Φρύνιχος, 24-25 / 2</w:t>
      </w:r>
      <w:r w:rsidRPr="003227E2">
        <w:rPr>
          <w:rFonts w:ascii="Times New Roman" w:eastAsia="Times New Roman" w:hAnsi="Times New Roman"/>
          <w:sz w:val="24"/>
          <w:szCs w:val="24"/>
          <w:vertAlign w:val="superscript"/>
          <w:lang w:eastAsia="el-GR"/>
        </w:rPr>
        <w:t>ος</w:t>
      </w:r>
      <w:r w:rsidRPr="003227E2">
        <w:rPr>
          <w:rFonts w:ascii="Times New Roman" w:eastAsia="Times New Roman" w:hAnsi="Times New Roman"/>
          <w:sz w:val="24"/>
          <w:szCs w:val="24"/>
          <w:lang w:eastAsia="el-GR"/>
        </w:rPr>
        <w:t xml:space="preserve"> αι. μ.Χ.) </w:t>
      </w:r>
    </w:p>
    <w:p w14:paraId="1B216903" w14:textId="77777777" w:rsidR="003227E2" w:rsidRDefault="003227E2" w:rsidP="003227E2">
      <w:pPr>
        <w:spacing w:after="0" w:line="360" w:lineRule="auto"/>
        <w:jc w:val="both"/>
        <w:textAlignment w:val="bottom"/>
        <w:rPr>
          <w:rFonts w:ascii="Times New Roman" w:eastAsia="Times New Roman" w:hAnsi="Times New Roman"/>
          <w:sz w:val="24"/>
          <w:szCs w:val="24"/>
          <w:lang w:eastAsia="el-GR"/>
        </w:rPr>
      </w:pPr>
    </w:p>
    <w:p w14:paraId="6BC64EA3" w14:textId="77777777" w:rsidR="003D40B9" w:rsidRPr="003227E2" w:rsidRDefault="003D40B9" w:rsidP="003227E2">
      <w:pPr>
        <w:pStyle w:val="a6"/>
        <w:numPr>
          <w:ilvl w:val="0"/>
          <w:numId w:val="10"/>
        </w:numPr>
        <w:spacing w:after="0" w:line="360" w:lineRule="auto"/>
        <w:jc w:val="both"/>
        <w:textAlignment w:val="bottom"/>
        <w:rPr>
          <w:rFonts w:ascii="Times New Roman" w:eastAsia="Times New Roman" w:hAnsi="Times New Roman"/>
          <w:sz w:val="24"/>
          <w:szCs w:val="24"/>
          <w:lang w:eastAsia="el-GR"/>
        </w:rPr>
      </w:pPr>
      <w:r w:rsidRPr="003227E2">
        <w:rPr>
          <w:rFonts w:ascii="Times New Roman" w:eastAsia="Times New Roman" w:hAnsi="Times New Roman"/>
          <w:sz w:val="24"/>
          <w:szCs w:val="24"/>
          <w:lang w:eastAsia="el-GR"/>
        </w:rPr>
        <w:t xml:space="preserve">Αυτή  η πνευματική κίνηση διαμόρφωσε μία κατάσταση </w:t>
      </w:r>
      <w:r w:rsidR="00CB6E3A" w:rsidRPr="00CB6E3A">
        <w:rPr>
          <w:rFonts w:ascii="Times New Roman" w:eastAsia="Times New Roman" w:hAnsi="Times New Roman"/>
          <w:i/>
          <w:sz w:val="24"/>
          <w:szCs w:val="24"/>
          <w:u w:val="single"/>
          <w:lang w:eastAsia="el-GR"/>
        </w:rPr>
        <w:t xml:space="preserve">κοινωνικής </w:t>
      </w:r>
      <w:r w:rsidR="00CB6E3A">
        <w:rPr>
          <w:rFonts w:ascii="Times New Roman" w:eastAsia="Times New Roman" w:hAnsi="Times New Roman"/>
          <w:i/>
          <w:sz w:val="24"/>
          <w:szCs w:val="24"/>
          <w:u w:val="single"/>
          <w:lang w:eastAsia="el-GR"/>
        </w:rPr>
        <w:t>διγλωσσίας</w:t>
      </w:r>
      <w:r w:rsidRPr="00CB6E3A">
        <w:rPr>
          <w:rFonts w:ascii="Times New Roman" w:eastAsia="Times New Roman" w:hAnsi="Times New Roman"/>
          <w:i/>
          <w:sz w:val="24"/>
          <w:szCs w:val="24"/>
          <w:u w:val="single"/>
          <w:lang w:eastAsia="el-GR"/>
        </w:rPr>
        <w:t xml:space="preserve"> </w:t>
      </w:r>
      <w:r w:rsidRPr="003227E2">
        <w:rPr>
          <w:rFonts w:ascii="Times New Roman" w:eastAsia="Times New Roman" w:hAnsi="Times New Roman"/>
          <w:sz w:val="24"/>
          <w:szCs w:val="24"/>
          <w:lang w:eastAsia="el-GR"/>
        </w:rPr>
        <w:t>(</w:t>
      </w:r>
      <w:r w:rsidRPr="003227E2">
        <w:rPr>
          <w:rFonts w:ascii="Times New Roman" w:eastAsia="Times New Roman" w:hAnsi="Times New Roman"/>
          <w:sz w:val="24"/>
          <w:szCs w:val="24"/>
          <w:lang w:val="en-US" w:eastAsia="el-GR"/>
        </w:rPr>
        <w:t>diglossia</w:t>
      </w:r>
      <w:r w:rsidRPr="003227E2">
        <w:rPr>
          <w:rFonts w:ascii="Times New Roman" w:eastAsia="Times New Roman" w:hAnsi="Times New Roman"/>
          <w:sz w:val="24"/>
          <w:szCs w:val="24"/>
          <w:lang w:eastAsia="el-GR"/>
        </w:rPr>
        <w:t>)</w:t>
      </w:r>
      <w:r w:rsidR="00193101">
        <w:rPr>
          <w:rFonts w:ascii="Times New Roman" w:eastAsia="Times New Roman" w:hAnsi="Times New Roman"/>
          <w:sz w:val="24"/>
          <w:szCs w:val="24"/>
          <w:lang w:eastAsia="el-GR"/>
        </w:rPr>
        <w:t xml:space="preserve"> ή διμορφίας</w:t>
      </w:r>
      <w:r w:rsidRPr="003227E2">
        <w:rPr>
          <w:rFonts w:ascii="Times New Roman" w:eastAsia="Times New Roman" w:hAnsi="Times New Roman"/>
          <w:sz w:val="24"/>
          <w:szCs w:val="24"/>
          <w:lang w:eastAsia="el-GR"/>
        </w:rPr>
        <w:t>, δηλ. μία κατάσταση όπου παρατηρείται πολύ σημαντική διαφορά μεταξύ της επίσημης, γραπτής γλώσσας που χρησιμοποιούσε η πεπαιδευμένη ελίτ στον ελληνόφωνο κόσμο, και την χαμηλότερου γοήτρου προφορική ποικιλία.</w:t>
      </w:r>
    </w:p>
    <w:p w14:paraId="31C3A60C" w14:textId="77777777" w:rsidR="003D40B9" w:rsidRDefault="003D40B9" w:rsidP="003D40B9">
      <w:pPr>
        <w:spacing w:after="0" w:line="360" w:lineRule="auto"/>
        <w:ind w:left="1440"/>
        <w:jc w:val="both"/>
        <w:textAlignment w:val="bottom"/>
        <w:rPr>
          <w:rFonts w:ascii="Times New Roman" w:eastAsia="Times New Roman" w:hAnsi="Times New Roman"/>
          <w:sz w:val="24"/>
          <w:szCs w:val="24"/>
          <w:lang w:eastAsia="el-GR"/>
        </w:rPr>
      </w:pPr>
    </w:p>
    <w:p w14:paraId="39C5E450" w14:textId="77777777" w:rsidR="003D40B9" w:rsidRPr="003227E2" w:rsidRDefault="003D40B9" w:rsidP="003227E2">
      <w:pPr>
        <w:pStyle w:val="a6"/>
        <w:numPr>
          <w:ilvl w:val="0"/>
          <w:numId w:val="10"/>
        </w:numPr>
        <w:spacing w:after="0" w:line="360" w:lineRule="auto"/>
        <w:jc w:val="both"/>
        <w:textAlignment w:val="bottom"/>
        <w:rPr>
          <w:rFonts w:ascii="Times New Roman" w:eastAsia="Times New Roman" w:hAnsi="Times New Roman"/>
          <w:sz w:val="24"/>
          <w:szCs w:val="24"/>
          <w:lang w:eastAsia="el-GR"/>
        </w:rPr>
      </w:pPr>
      <w:r w:rsidRPr="003227E2">
        <w:rPr>
          <w:rFonts w:ascii="Times New Roman" w:eastAsia="Times New Roman" w:hAnsi="Times New Roman"/>
          <w:sz w:val="24"/>
          <w:szCs w:val="24"/>
          <w:lang w:eastAsia="el-GR"/>
        </w:rPr>
        <w:t xml:space="preserve">Με άλλα λόγια: αρχικά η Κοινή αναπτύχθηκε ως απλοποιημένη εκδοχή της Μεγάλης Αττικής, αλλά μετά την επέκτασή της, ειδικά ως επίσημη γλώσσα των ελληνιστικών βασιλείων, έγινε η υψηλή κοινωνικά ποικιλία, αφήνοντας χώρο για χαμηλότερες ποικιλίες της ελληνικής. Το </w:t>
      </w:r>
      <w:proofErr w:type="spellStart"/>
      <w:r w:rsidRPr="003227E2">
        <w:rPr>
          <w:rFonts w:ascii="Times New Roman" w:eastAsia="Times New Roman" w:hAnsi="Times New Roman"/>
          <w:sz w:val="24"/>
          <w:szCs w:val="24"/>
          <w:lang w:eastAsia="el-GR"/>
        </w:rPr>
        <w:t>Αττικιστικό</w:t>
      </w:r>
      <w:proofErr w:type="spellEnd"/>
      <w:r w:rsidRPr="003227E2">
        <w:rPr>
          <w:rFonts w:ascii="Times New Roman" w:eastAsia="Times New Roman" w:hAnsi="Times New Roman"/>
          <w:sz w:val="24"/>
          <w:szCs w:val="24"/>
          <w:lang w:eastAsia="el-GR"/>
        </w:rPr>
        <w:t xml:space="preserve"> κίνημα δημιούργησε ένα ακόμα επίπεδο χρήσης, υψηλότερο από την Κοινή</w:t>
      </w:r>
      <w:r w:rsidR="00934425">
        <w:rPr>
          <w:rFonts w:ascii="Times New Roman" w:eastAsia="Times New Roman" w:hAnsi="Times New Roman"/>
          <w:sz w:val="24"/>
          <w:szCs w:val="24"/>
          <w:lang w:eastAsia="el-GR"/>
        </w:rPr>
        <w:t>, που αφορούσε αποκλειστικά τον γραπτό λόγο</w:t>
      </w:r>
      <w:r w:rsidRPr="003227E2">
        <w:rPr>
          <w:rFonts w:ascii="Times New Roman" w:eastAsia="Times New Roman" w:hAnsi="Times New Roman"/>
          <w:sz w:val="24"/>
          <w:szCs w:val="24"/>
          <w:lang w:eastAsia="el-GR"/>
        </w:rPr>
        <w:t xml:space="preserve">. </w:t>
      </w:r>
    </w:p>
    <w:p w14:paraId="77D4B59D" w14:textId="77777777" w:rsidR="00B212BB" w:rsidRDefault="00B212BB" w:rsidP="00B212BB">
      <w:pPr>
        <w:pStyle w:val="a6"/>
        <w:rPr>
          <w:rFonts w:ascii="Times New Roman" w:hAnsi="Times New Roman"/>
          <w:sz w:val="24"/>
          <w:szCs w:val="24"/>
        </w:rPr>
      </w:pPr>
    </w:p>
    <w:p w14:paraId="36483F19" w14:textId="77777777" w:rsidR="00B212BB" w:rsidRDefault="00C660D3" w:rsidP="007B3C21">
      <w:pPr>
        <w:numPr>
          <w:ilvl w:val="0"/>
          <w:numId w:val="9"/>
        </w:numPr>
        <w:spacing w:line="360" w:lineRule="auto"/>
        <w:jc w:val="both"/>
        <w:rPr>
          <w:rFonts w:ascii="Times New Roman" w:hAnsi="Times New Roman"/>
          <w:b/>
          <w:sz w:val="24"/>
          <w:szCs w:val="24"/>
        </w:rPr>
      </w:pPr>
      <w:r>
        <w:rPr>
          <w:rFonts w:ascii="Times New Roman" w:hAnsi="Times New Roman"/>
          <w:b/>
          <w:sz w:val="24"/>
          <w:szCs w:val="24"/>
        </w:rPr>
        <w:t xml:space="preserve">Οι γραπτές </w:t>
      </w:r>
      <w:r w:rsidR="00B02F63">
        <w:rPr>
          <w:rFonts w:ascii="Times New Roman" w:hAnsi="Times New Roman"/>
          <w:b/>
          <w:sz w:val="24"/>
          <w:szCs w:val="24"/>
        </w:rPr>
        <w:t>πηγές</w:t>
      </w:r>
    </w:p>
    <w:p w14:paraId="0CA96DB0" w14:textId="77777777" w:rsidR="009413B3" w:rsidRDefault="009413B3" w:rsidP="009413B3">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Από γλωσσολογική σκοπιά, οι ποικιλίες που αξίζει να μελετήσει κανείς είναι η Κοινή, ειδικά κατά την ελληνιστική περίοδο, και οι χαμηλότερες κοινωνικά ποικιλίες, ειδικά την ρωμαϊκή περίοδο, όταν η Κοινή είχε ήδη απομακρυνθε</w:t>
      </w:r>
      <w:r w:rsidR="005927F2">
        <w:rPr>
          <w:rFonts w:ascii="Times New Roman" w:eastAsia="Times New Roman" w:hAnsi="Times New Roman"/>
          <w:sz w:val="24"/>
          <w:szCs w:val="24"/>
        </w:rPr>
        <w:t>ί από την καθημερινή γλώσσα του</w:t>
      </w:r>
      <w:r>
        <w:rPr>
          <w:rFonts w:ascii="Times New Roman" w:eastAsia="Times New Roman" w:hAnsi="Times New Roman"/>
          <w:sz w:val="24"/>
          <w:szCs w:val="24"/>
        </w:rPr>
        <w:t xml:space="preserve"> πληθυσμού </w:t>
      </w:r>
      <w:r w:rsidR="005927F2">
        <w:rPr>
          <w:rFonts w:ascii="Times New Roman" w:eastAsia="Times New Roman" w:hAnsi="Times New Roman"/>
          <w:sz w:val="24"/>
          <w:szCs w:val="24"/>
        </w:rPr>
        <w:t xml:space="preserve">που δεν λάμβανε κάποιας μορφής εκπαίδευση </w:t>
      </w:r>
      <w:r>
        <w:rPr>
          <w:rFonts w:ascii="Times New Roman" w:eastAsia="Times New Roman" w:hAnsi="Times New Roman"/>
          <w:sz w:val="24"/>
          <w:szCs w:val="24"/>
        </w:rPr>
        <w:t>(που αποτελούσε και την μεγάλη πλειοψηφία). Αλλά εξαιτίας του Αττικισμού και τον όγκο των κειμένων που γράφτηκαν σε αρχαϊστική γλώσσα, και την σχετική έλλειψη άλλων γραπτών πηγών, τα κείμενα της Κοινής αξίζει να μελετώνται σε όλη την περίοδο (και ελληνιστική και ρωμαϊκή), καθώς ενσωματώνουν χαρακτηριστικά και από τις υψηλότερες αλλά και από τις χαμηλότερες ποικιλίες.</w:t>
      </w:r>
    </w:p>
    <w:p w14:paraId="5AE1B6FA" w14:textId="77777777" w:rsidR="009413B3" w:rsidRDefault="009413B3" w:rsidP="000B5DF3">
      <w:pPr>
        <w:spacing w:line="360" w:lineRule="auto"/>
        <w:ind w:left="720"/>
        <w:jc w:val="both"/>
        <w:rPr>
          <w:rFonts w:ascii="Times New Roman" w:hAnsi="Times New Roman"/>
          <w:sz w:val="24"/>
          <w:szCs w:val="24"/>
          <w:u w:val="single"/>
        </w:rPr>
      </w:pPr>
    </w:p>
    <w:p w14:paraId="20357DF2" w14:textId="77777777" w:rsidR="000B5DF3" w:rsidRPr="00BA5110" w:rsidRDefault="000B5DF3" w:rsidP="000B5DF3">
      <w:pPr>
        <w:spacing w:line="360" w:lineRule="auto"/>
        <w:ind w:left="720"/>
        <w:jc w:val="both"/>
        <w:rPr>
          <w:rFonts w:ascii="Times New Roman" w:hAnsi="Times New Roman"/>
          <w:sz w:val="24"/>
          <w:szCs w:val="24"/>
          <w:u w:val="single"/>
        </w:rPr>
      </w:pPr>
      <w:r w:rsidRPr="00BA5110">
        <w:rPr>
          <w:rFonts w:ascii="Times New Roman" w:hAnsi="Times New Roman"/>
          <w:sz w:val="24"/>
          <w:szCs w:val="24"/>
          <w:u w:val="single"/>
        </w:rPr>
        <w:t>Α. Πηγές για την Κοινή</w:t>
      </w:r>
    </w:p>
    <w:p w14:paraId="3F2D80AF" w14:textId="77777777" w:rsidR="00F9740B" w:rsidRPr="00771E50" w:rsidRDefault="00F02B05" w:rsidP="00B02F63">
      <w:pPr>
        <w:numPr>
          <w:ilvl w:val="1"/>
          <w:numId w:val="8"/>
        </w:numPr>
        <w:spacing w:line="360" w:lineRule="auto"/>
        <w:jc w:val="both"/>
        <w:rPr>
          <w:rFonts w:ascii="Times New Roman" w:hAnsi="Times New Roman"/>
          <w:b/>
          <w:sz w:val="24"/>
          <w:szCs w:val="24"/>
        </w:rPr>
      </w:pPr>
      <w:r>
        <w:rPr>
          <w:rFonts w:ascii="Times New Roman" w:hAnsi="Times New Roman"/>
          <w:sz w:val="24"/>
          <w:szCs w:val="24"/>
        </w:rPr>
        <w:t xml:space="preserve">Διάφορα λογοτεχνικά </w:t>
      </w:r>
      <w:r w:rsidR="00BA5110">
        <w:rPr>
          <w:rFonts w:ascii="Times New Roman" w:hAnsi="Times New Roman"/>
          <w:sz w:val="24"/>
          <w:szCs w:val="24"/>
        </w:rPr>
        <w:t xml:space="preserve">και μη </w:t>
      </w:r>
      <w:r>
        <w:rPr>
          <w:rFonts w:ascii="Times New Roman" w:hAnsi="Times New Roman"/>
          <w:sz w:val="24"/>
          <w:szCs w:val="24"/>
        </w:rPr>
        <w:t xml:space="preserve">έργα </w:t>
      </w:r>
      <w:r w:rsidR="00BA5110">
        <w:rPr>
          <w:rFonts w:ascii="Times New Roman" w:hAnsi="Times New Roman"/>
          <w:sz w:val="24"/>
          <w:szCs w:val="24"/>
        </w:rPr>
        <w:t xml:space="preserve">(ιστορικά, φιλοσοφικά, γεωγραφικά κλπ.) </w:t>
      </w:r>
      <w:r>
        <w:rPr>
          <w:rFonts w:ascii="Times New Roman" w:hAnsi="Times New Roman"/>
          <w:sz w:val="24"/>
          <w:szCs w:val="24"/>
        </w:rPr>
        <w:t xml:space="preserve">ήταν γραμμένα στην Κοινή, λ.χ. ο Πλούταρχος, ο Παυσανίας, ο </w:t>
      </w:r>
      <w:r>
        <w:rPr>
          <w:rFonts w:ascii="Times New Roman" w:hAnsi="Times New Roman"/>
          <w:sz w:val="24"/>
          <w:szCs w:val="24"/>
        </w:rPr>
        <w:lastRenderedPageBreak/>
        <w:t>Στράβωνας, ο Επίκτητος κλπ. Κάποια πρώιμα στοιχεία εμφανίζονται ήδη στις κωμωδίες του Μένανδρου (3</w:t>
      </w:r>
      <w:r w:rsidRPr="00F02B05">
        <w:rPr>
          <w:rFonts w:ascii="Times New Roman" w:hAnsi="Times New Roman"/>
          <w:sz w:val="24"/>
          <w:szCs w:val="24"/>
          <w:vertAlign w:val="superscript"/>
        </w:rPr>
        <w:t>ος</w:t>
      </w:r>
      <w:r>
        <w:rPr>
          <w:rFonts w:ascii="Times New Roman" w:hAnsi="Times New Roman"/>
          <w:sz w:val="24"/>
          <w:szCs w:val="24"/>
        </w:rPr>
        <w:t xml:space="preserve"> αι. π.Χ.), όπως η αποφυγή του δυικού αριθμού, αλλά και η αποφυγή των ρημάτων –μι.</w:t>
      </w:r>
    </w:p>
    <w:p w14:paraId="4FAE9643" w14:textId="77777777" w:rsidR="009413B3" w:rsidRPr="009413B3" w:rsidRDefault="009413B3" w:rsidP="00B02F63">
      <w:pPr>
        <w:numPr>
          <w:ilvl w:val="1"/>
          <w:numId w:val="8"/>
        </w:numPr>
        <w:spacing w:line="360" w:lineRule="auto"/>
        <w:jc w:val="both"/>
        <w:rPr>
          <w:rFonts w:ascii="Times New Roman" w:hAnsi="Times New Roman"/>
          <w:b/>
          <w:sz w:val="24"/>
          <w:szCs w:val="24"/>
        </w:rPr>
      </w:pPr>
      <w:r>
        <w:rPr>
          <w:rFonts w:ascii="Times New Roman" w:hAnsi="Times New Roman"/>
          <w:sz w:val="24"/>
          <w:szCs w:val="24"/>
        </w:rPr>
        <w:t>Οι περισσότερες</w:t>
      </w:r>
      <w:r w:rsidR="00771E50">
        <w:rPr>
          <w:rFonts w:ascii="Times New Roman" w:hAnsi="Times New Roman"/>
          <w:sz w:val="24"/>
          <w:szCs w:val="24"/>
        </w:rPr>
        <w:t xml:space="preserve"> επίσημες επιγραφές από τον ελληνόφωνο κόσμο είναι επίσης γραμμένες στην Κοινή</w:t>
      </w:r>
      <w:r>
        <w:rPr>
          <w:rFonts w:ascii="Times New Roman" w:eastAsia="Times New Roman" w:hAnsi="Times New Roman"/>
          <w:sz w:val="24"/>
          <w:szCs w:val="24"/>
        </w:rPr>
        <w:t>, ενώ μερικές έχουν ιδιαίτερο ενδιαφέρον γιατί αποτελούν μείγμα διαλεκτικών και Κοινών χαρακτηριστικών (στην παλιά Ελλάδα), αλλά αποδεικνύουν και την πολυγλωσσία που επικρατούσε σε πολλές περιοχές της ανατολικής Μεσογείου (π.χ. δίγλωσσες επιγραφές Ελληνικής-Λατινικής).</w:t>
      </w:r>
    </w:p>
    <w:p w14:paraId="77C75643" w14:textId="77777777" w:rsidR="00771E50" w:rsidRPr="00B02F63" w:rsidRDefault="000D7725" w:rsidP="00B02F63">
      <w:pPr>
        <w:numPr>
          <w:ilvl w:val="1"/>
          <w:numId w:val="8"/>
        </w:numPr>
        <w:spacing w:line="360" w:lineRule="auto"/>
        <w:jc w:val="both"/>
        <w:rPr>
          <w:rFonts w:ascii="Times New Roman" w:hAnsi="Times New Roman"/>
          <w:b/>
          <w:sz w:val="24"/>
          <w:szCs w:val="24"/>
        </w:rPr>
      </w:pPr>
      <w:r>
        <w:rPr>
          <w:rFonts w:ascii="Times New Roman" w:hAnsi="Times New Roman"/>
          <w:sz w:val="24"/>
          <w:szCs w:val="24"/>
        </w:rPr>
        <w:t>Ο</w:t>
      </w:r>
      <w:r w:rsidR="00771E50">
        <w:rPr>
          <w:rFonts w:ascii="Times New Roman" w:hAnsi="Times New Roman"/>
          <w:sz w:val="24"/>
          <w:szCs w:val="24"/>
        </w:rPr>
        <w:t>ποιοδήποτε άλλο έγγραφο επίσημου χαρακτήρα (λ.χ. διοικητικά έγγραφα και αλληλογραφία σε παπύρους)</w:t>
      </w:r>
      <w:r>
        <w:rPr>
          <w:rFonts w:ascii="Times New Roman" w:hAnsi="Times New Roman"/>
          <w:sz w:val="24"/>
          <w:szCs w:val="24"/>
        </w:rPr>
        <w:t xml:space="preserve"> είναι συνηθέστατα γραμμένο στην Κοινή.</w:t>
      </w:r>
    </w:p>
    <w:p w14:paraId="354544F2" w14:textId="77777777" w:rsidR="00F9740B" w:rsidRDefault="00F9740B" w:rsidP="006619EE">
      <w:pPr>
        <w:numPr>
          <w:ilvl w:val="1"/>
          <w:numId w:val="8"/>
        </w:numPr>
        <w:spacing w:after="0" w:line="360" w:lineRule="auto"/>
        <w:jc w:val="both"/>
        <w:textAlignment w:val="bottom"/>
        <w:rPr>
          <w:rFonts w:ascii="Times New Roman" w:eastAsia="Times New Roman" w:hAnsi="Times New Roman"/>
          <w:sz w:val="24"/>
          <w:szCs w:val="24"/>
          <w:lang w:eastAsia="el-GR"/>
        </w:rPr>
      </w:pPr>
      <w:r>
        <w:rPr>
          <w:rFonts w:ascii="Times New Roman" w:eastAsia="Times New Roman" w:hAnsi="Times New Roman"/>
          <w:sz w:val="24"/>
          <w:szCs w:val="24"/>
          <w:lang w:eastAsia="el-GR"/>
        </w:rPr>
        <w:t>Σημαντική βοήθεια στην μελέτη όλων των ποικιλιών, ειδικά για τις δ</w:t>
      </w:r>
      <w:r w:rsidR="00694CEB">
        <w:rPr>
          <w:rFonts w:ascii="Times New Roman" w:eastAsia="Times New Roman" w:hAnsi="Times New Roman"/>
          <w:sz w:val="24"/>
          <w:szCs w:val="24"/>
          <w:lang w:eastAsia="el-GR"/>
        </w:rPr>
        <w:t>ύο υ</w:t>
      </w:r>
      <w:r>
        <w:rPr>
          <w:rFonts w:ascii="Times New Roman" w:eastAsia="Times New Roman" w:hAnsi="Times New Roman"/>
          <w:sz w:val="24"/>
          <w:szCs w:val="24"/>
          <w:lang w:eastAsia="el-GR"/>
        </w:rPr>
        <w:t>ψηλότερες: ο χριστιανισμός. Τα εκκλησιαστικά κείμενα είναι από τα σπουδαιότερα για τη μελέτη της Κοινής (αλλά και συνολικά όλων των ποικιλιών της Ελληνιστικής-Ρωμαϊκής Ελληνικ</w:t>
      </w:r>
      <w:r w:rsidR="00E1745B">
        <w:rPr>
          <w:rFonts w:ascii="Times New Roman" w:eastAsia="Times New Roman" w:hAnsi="Times New Roman"/>
          <w:sz w:val="24"/>
          <w:szCs w:val="24"/>
          <w:lang w:eastAsia="el-GR"/>
        </w:rPr>
        <w:t>ής):</w:t>
      </w:r>
    </w:p>
    <w:p w14:paraId="3D72D473" w14:textId="77777777" w:rsidR="00E1745B" w:rsidRDefault="00E1745B" w:rsidP="00E1745B">
      <w:pPr>
        <w:pStyle w:val="a6"/>
        <w:rPr>
          <w:rFonts w:ascii="Times New Roman" w:eastAsia="Times New Roman" w:hAnsi="Times New Roman"/>
          <w:sz w:val="24"/>
          <w:szCs w:val="24"/>
          <w:lang w:eastAsia="el-GR"/>
        </w:rPr>
      </w:pPr>
    </w:p>
    <w:p w14:paraId="794D2620" w14:textId="77777777" w:rsidR="00E1745B" w:rsidRDefault="00E1745B" w:rsidP="00CE5863">
      <w:pPr>
        <w:numPr>
          <w:ilvl w:val="1"/>
          <w:numId w:val="8"/>
        </w:numPr>
        <w:spacing w:after="0" w:line="360" w:lineRule="auto"/>
        <w:jc w:val="both"/>
        <w:textAlignment w:val="bottom"/>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Α) Οι Εβδομήκοντα: το </w:t>
      </w:r>
      <w:proofErr w:type="spellStart"/>
      <w:r>
        <w:rPr>
          <w:rFonts w:ascii="Times New Roman" w:eastAsia="Times New Roman" w:hAnsi="Times New Roman"/>
          <w:sz w:val="24"/>
          <w:szCs w:val="24"/>
          <w:lang w:eastAsia="el-GR"/>
        </w:rPr>
        <w:t>πρωιμότερο</w:t>
      </w:r>
      <w:proofErr w:type="spellEnd"/>
      <w:r>
        <w:rPr>
          <w:rFonts w:ascii="Times New Roman" w:eastAsia="Times New Roman" w:hAnsi="Times New Roman"/>
          <w:sz w:val="24"/>
          <w:szCs w:val="24"/>
          <w:lang w:eastAsia="el-GR"/>
        </w:rPr>
        <w:t xml:space="preserve"> κείμενο κοντά στην Κοινή (3</w:t>
      </w:r>
      <w:r w:rsidRPr="00E1745B">
        <w:rPr>
          <w:rFonts w:ascii="Times New Roman" w:eastAsia="Times New Roman" w:hAnsi="Times New Roman"/>
          <w:sz w:val="24"/>
          <w:szCs w:val="24"/>
          <w:vertAlign w:val="superscript"/>
          <w:lang w:eastAsia="el-GR"/>
        </w:rPr>
        <w:t>ος</w:t>
      </w:r>
      <w:r w:rsidR="004045C0">
        <w:rPr>
          <w:rFonts w:ascii="Times New Roman" w:eastAsia="Times New Roman" w:hAnsi="Times New Roman"/>
          <w:sz w:val="24"/>
          <w:szCs w:val="24"/>
          <w:lang w:eastAsia="el-GR"/>
        </w:rPr>
        <w:t xml:space="preserve"> π.Χ.), αποτελεί την μετάφραση της Παλαιάς Διαθήκης από την Εβραϊκή στην Ελληνική που πραγματοποιήθηκε στην Αλεξάνδρεια πιθανότατα για να χρησιμοποιηθεί από τους ελληνόφωνους Εβραίους της περιοχής.</w:t>
      </w:r>
    </w:p>
    <w:p w14:paraId="1FBC9E7A" w14:textId="77777777" w:rsidR="00E1745B" w:rsidRDefault="00E1745B" w:rsidP="00CE5863">
      <w:pPr>
        <w:pStyle w:val="a6"/>
        <w:spacing w:line="360" w:lineRule="auto"/>
        <w:rPr>
          <w:rFonts w:ascii="Times New Roman" w:eastAsia="Times New Roman" w:hAnsi="Times New Roman"/>
          <w:sz w:val="24"/>
          <w:szCs w:val="24"/>
          <w:lang w:eastAsia="el-GR"/>
        </w:rPr>
      </w:pPr>
    </w:p>
    <w:p w14:paraId="221863BF" w14:textId="77777777" w:rsidR="00E1745B" w:rsidRDefault="00E1745B" w:rsidP="00CE5863">
      <w:pPr>
        <w:numPr>
          <w:ilvl w:val="1"/>
          <w:numId w:val="8"/>
        </w:numPr>
        <w:spacing w:after="0" w:line="360" w:lineRule="auto"/>
        <w:jc w:val="both"/>
        <w:textAlignment w:val="bottom"/>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Β) Καινή Διαθήκη: σημαντικό κείμενο, γραμμένο σε μία σχετικά καθημερινή Κοινή. </w:t>
      </w:r>
    </w:p>
    <w:p w14:paraId="1CB75D6C" w14:textId="77777777" w:rsidR="00261BDB" w:rsidRDefault="00261BDB" w:rsidP="00CE5863">
      <w:pPr>
        <w:pStyle w:val="a6"/>
        <w:spacing w:line="360" w:lineRule="auto"/>
        <w:rPr>
          <w:rFonts w:ascii="Times New Roman" w:eastAsia="Times New Roman" w:hAnsi="Times New Roman"/>
          <w:sz w:val="24"/>
          <w:szCs w:val="24"/>
          <w:lang w:eastAsia="el-GR"/>
        </w:rPr>
      </w:pPr>
    </w:p>
    <w:p w14:paraId="4187B334" w14:textId="77777777" w:rsidR="00261BDB" w:rsidRDefault="00261BDB" w:rsidP="00CE5863">
      <w:pPr>
        <w:numPr>
          <w:ilvl w:val="1"/>
          <w:numId w:val="8"/>
        </w:numPr>
        <w:spacing w:after="0" w:line="360" w:lineRule="auto"/>
        <w:jc w:val="both"/>
        <w:textAlignment w:val="bottom"/>
        <w:rPr>
          <w:rFonts w:ascii="Times New Roman" w:eastAsia="Times New Roman" w:hAnsi="Times New Roman"/>
          <w:sz w:val="24"/>
          <w:szCs w:val="24"/>
          <w:lang w:eastAsia="el-GR"/>
        </w:rPr>
      </w:pPr>
      <w:r>
        <w:rPr>
          <w:rFonts w:ascii="Times New Roman" w:eastAsia="Times New Roman" w:hAnsi="Times New Roman"/>
          <w:sz w:val="24"/>
          <w:szCs w:val="24"/>
          <w:lang w:eastAsia="el-GR"/>
        </w:rPr>
        <w:t>Γ) Πρώιμα Χριστιανικά κείμενα: κυρίως τα απόκρυφα ευαγγέλια, αλλά και οι βίοι αγίων κλπ. Γραμμένα σε παρόμοιο επίπεδο με την Καινή Διαθήκη, αποτελούν σημαντικά τεκμήρια για την Κοινή.</w:t>
      </w:r>
    </w:p>
    <w:p w14:paraId="0DF2A9DC" w14:textId="77777777" w:rsidR="00261BDB" w:rsidRDefault="00261BDB" w:rsidP="00CE5863">
      <w:pPr>
        <w:pStyle w:val="a6"/>
        <w:spacing w:line="360" w:lineRule="auto"/>
        <w:rPr>
          <w:rFonts w:ascii="Times New Roman" w:eastAsia="Times New Roman" w:hAnsi="Times New Roman"/>
          <w:sz w:val="24"/>
          <w:szCs w:val="24"/>
          <w:lang w:eastAsia="el-GR"/>
        </w:rPr>
      </w:pPr>
    </w:p>
    <w:p w14:paraId="316B19D7" w14:textId="77777777" w:rsidR="00261BDB" w:rsidRPr="00E1745B" w:rsidRDefault="00261BDB" w:rsidP="00CE5863">
      <w:pPr>
        <w:numPr>
          <w:ilvl w:val="1"/>
          <w:numId w:val="8"/>
        </w:numPr>
        <w:spacing w:after="0" w:line="360" w:lineRule="auto"/>
        <w:jc w:val="both"/>
        <w:textAlignment w:val="bottom"/>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Μετά τον 4</w:t>
      </w:r>
      <w:r w:rsidRPr="00261BDB">
        <w:rPr>
          <w:rFonts w:ascii="Times New Roman" w:eastAsia="Times New Roman" w:hAnsi="Times New Roman"/>
          <w:sz w:val="24"/>
          <w:szCs w:val="24"/>
          <w:vertAlign w:val="superscript"/>
          <w:lang w:eastAsia="el-GR"/>
        </w:rPr>
        <w:t>ο</w:t>
      </w:r>
      <w:r>
        <w:rPr>
          <w:rFonts w:ascii="Times New Roman" w:eastAsia="Times New Roman" w:hAnsi="Times New Roman"/>
          <w:sz w:val="24"/>
          <w:szCs w:val="24"/>
          <w:lang w:eastAsia="el-GR"/>
        </w:rPr>
        <w:t xml:space="preserve"> αι.: Τα Χριστιανικά κείμενα γράφονται όλο και συχνότερα σε μια αρχαϊστική ποικιλία της ελληνικής. Από αυτό το σημείο και πέρα, τα εκκλησιαστικά κείμενα, </w:t>
      </w:r>
      <w:r w:rsidR="00F47FCF">
        <w:rPr>
          <w:rFonts w:ascii="Times New Roman" w:eastAsia="Times New Roman" w:hAnsi="Times New Roman"/>
          <w:sz w:val="24"/>
          <w:szCs w:val="24"/>
          <w:lang w:eastAsia="el-GR"/>
        </w:rPr>
        <w:t>με συγκεκριμένες εξαιρέσεις, δεν βοηθούν ιδια</w:t>
      </w:r>
      <w:r w:rsidR="005521EA">
        <w:rPr>
          <w:rFonts w:ascii="Times New Roman" w:eastAsia="Times New Roman" w:hAnsi="Times New Roman"/>
          <w:sz w:val="24"/>
          <w:szCs w:val="24"/>
          <w:lang w:eastAsia="el-GR"/>
        </w:rPr>
        <w:t>ίτερα στην μελέτη της ελληνικής (Αυτή η εξέλιξη συμβαδίζει φυσικά με την εδραίωση του Χριστιανισμού ως επίσημης θρησκείας στην Ρωμαϊκή αυτοκρατορία).</w:t>
      </w:r>
    </w:p>
    <w:p w14:paraId="74CB1A6E" w14:textId="77777777" w:rsidR="003836E2" w:rsidRPr="004C2633" w:rsidRDefault="003836E2" w:rsidP="004C2633">
      <w:pPr>
        <w:spacing w:after="0" w:line="240" w:lineRule="auto"/>
        <w:rPr>
          <w:rFonts w:ascii="Times New Roman" w:eastAsia="Times New Roman" w:hAnsi="Times New Roman"/>
          <w:sz w:val="24"/>
          <w:szCs w:val="24"/>
        </w:rPr>
      </w:pPr>
    </w:p>
    <w:p w14:paraId="2EC1D92F" w14:textId="77777777" w:rsidR="003836E2" w:rsidRPr="00952770" w:rsidRDefault="003836E2" w:rsidP="003836E2">
      <w:pPr>
        <w:spacing w:after="0" w:line="360" w:lineRule="auto"/>
        <w:jc w:val="both"/>
        <w:rPr>
          <w:rFonts w:ascii="Times New Roman" w:eastAsia="Times New Roman" w:hAnsi="Times New Roman"/>
          <w:sz w:val="24"/>
          <w:szCs w:val="24"/>
        </w:rPr>
      </w:pPr>
    </w:p>
    <w:p w14:paraId="5DB5B737" w14:textId="77777777" w:rsidR="003836E2" w:rsidRPr="00EC78C0" w:rsidRDefault="00EC78C0" w:rsidP="00EC78C0">
      <w:pPr>
        <w:spacing w:after="0" w:line="360" w:lineRule="auto"/>
        <w:ind w:left="720"/>
        <w:jc w:val="both"/>
        <w:rPr>
          <w:rFonts w:ascii="Times New Roman" w:eastAsia="Times New Roman" w:hAnsi="Times New Roman"/>
          <w:sz w:val="24"/>
          <w:szCs w:val="24"/>
          <w:u w:val="single"/>
        </w:rPr>
      </w:pPr>
      <w:r w:rsidRPr="00EC78C0">
        <w:rPr>
          <w:rFonts w:ascii="Times New Roman" w:eastAsia="Times New Roman" w:hAnsi="Times New Roman"/>
          <w:sz w:val="24"/>
          <w:szCs w:val="24"/>
          <w:u w:val="single"/>
        </w:rPr>
        <w:t xml:space="preserve">Β. </w:t>
      </w:r>
      <w:r w:rsidR="0012334D" w:rsidRPr="00EC78C0">
        <w:rPr>
          <w:rFonts w:ascii="Times New Roman" w:eastAsia="Times New Roman" w:hAnsi="Times New Roman"/>
          <w:sz w:val="24"/>
          <w:szCs w:val="24"/>
          <w:u w:val="single"/>
        </w:rPr>
        <w:t>Πηγές</w:t>
      </w:r>
      <w:r w:rsidR="00067E90" w:rsidRPr="00EC78C0">
        <w:rPr>
          <w:rFonts w:ascii="Times New Roman" w:eastAsia="Times New Roman" w:hAnsi="Times New Roman"/>
          <w:sz w:val="24"/>
          <w:szCs w:val="24"/>
          <w:u w:val="single"/>
        </w:rPr>
        <w:t xml:space="preserve"> για την καθομιλουμένη </w:t>
      </w:r>
    </w:p>
    <w:p w14:paraId="1F429C56" w14:textId="77777777" w:rsidR="00D848DB" w:rsidRDefault="00D848DB" w:rsidP="009413B3">
      <w:pPr>
        <w:spacing w:line="240" w:lineRule="auto"/>
        <w:rPr>
          <w:rFonts w:ascii="Times New Roman" w:eastAsia="Times New Roman" w:hAnsi="Times New Roman"/>
          <w:sz w:val="24"/>
          <w:szCs w:val="24"/>
        </w:rPr>
      </w:pPr>
    </w:p>
    <w:p w14:paraId="59746389" w14:textId="77777777" w:rsidR="003836E2" w:rsidRDefault="008011A5" w:rsidP="0016485E">
      <w:pPr>
        <w:pStyle w:val="a6"/>
        <w:numPr>
          <w:ilvl w:val="1"/>
          <w:numId w:val="8"/>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Η σπουδαιότερη (ίσως και η μοναδική) πηγή για τις χαμηλότερες ποικιλίες της ελληνιστικής-ρωμαϊκής ελληνικής είναι οι πάπυροι. Α</w:t>
      </w:r>
      <w:r w:rsidR="00475728" w:rsidRPr="008011A5">
        <w:rPr>
          <w:rFonts w:ascii="Times New Roman" w:eastAsia="Times New Roman" w:hAnsi="Times New Roman"/>
          <w:sz w:val="24"/>
          <w:szCs w:val="24"/>
        </w:rPr>
        <w:t xml:space="preserve">ποτελούν </w:t>
      </w:r>
      <w:r>
        <w:rPr>
          <w:rFonts w:ascii="Times New Roman" w:eastAsia="Times New Roman" w:hAnsi="Times New Roman"/>
          <w:sz w:val="24"/>
          <w:szCs w:val="24"/>
        </w:rPr>
        <w:t>γενικότερα</w:t>
      </w:r>
      <w:r w:rsidR="00475728" w:rsidRPr="008011A5">
        <w:rPr>
          <w:rFonts w:ascii="Times New Roman" w:eastAsia="Times New Roman" w:hAnsi="Times New Roman"/>
          <w:sz w:val="24"/>
          <w:szCs w:val="24"/>
        </w:rPr>
        <w:t xml:space="preserve"> την σημαντικότερη πηγή πληροφοριών για μια πλειάδα επιπέδων </w:t>
      </w:r>
      <w:r w:rsidR="002A608D" w:rsidRPr="008011A5">
        <w:rPr>
          <w:rFonts w:ascii="Times New Roman" w:eastAsia="Times New Roman" w:hAnsi="Times New Roman"/>
          <w:sz w:val="24"/>
          <w:szCs w:val="24"/>
        </w:rPr>
        <w:t>χρήσης, καθώς περιλαμβάνουν επίσημα έγγραφα, ιδιωτικές επιστολές, εμπορικές συμφωνίες κλπ. Προέρχονται στην μεγάλη τους πλειοψηφία από την Αίγυπτο.</w:t>
      </w:r>
    </w:p>
    <w:p w14:paraId="611B65DF" w14:textId="77777777" w:rsidR="008A0630" w:rsidRDefault="008A0630" w:rsidP="008A0630">
      <w:pPr>
        <w:pStyle w:val="a6"/>
        <w:spacing w:line="360" w:lineRule="auto"/>
        <w:ind w:left="1440"/>
        <w:jc w:val="both"/>
        <w:rPr>
          <w:rFonts w:ascii="Times New Roman" w:eastAsia="Times New Roman" w:hAnsi="Times New Roman"/>
          <w:sz w:val="24"/>
          <w:szCs w:val="24"/>
        </w:rPr>
      </w:pPr>
    </w:p>
    <w:p w14:paraId="731FF373" w14:textId="77777777" w:rsidR="008A0630" w:rsidRDefault="008A0630" w:rsidP="008A0630">
      <w:pPr>
        <w:pStyle w:val="a6"/>
        <w:numPr>
          <w:ilvl w:val="1"/>
          <w:numId w:val="8"/>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Οι πάπυροι συνήθως γράφονταν από επαγγελματίες γραφείς, μια και το μεγαλύτερο κομμάτι του πληθυσμού δεν ήξερε γραφή. Η ελληνομάθεια των γραφέων ήταν άλλοτε αξιοσημείωτη, και άλλοτε στοιχειώδης, ανάλογα με τη μόρφωσή τους, το είδος του κειμένου που γράφουν, την γεωγραφική τους προέλευση κλπ. Πάρα πολλοί πάπυροι παραμένουν ακόμα ανέκδοτοι, σημαντικό γλωσσικό υλικό προς εκμετάλλευση.</w:t>
      </w:r>
    </w:p>
    <w:p w14:paraId="2BCB8202" w14:textId="77777777" w:rsidR="007D7A82" w:rsidRPr="007D7A82" w:rsidRDefault="007D7A82" w:rsidP="007D7A82">
      <w:pPr>
        <w:pStyle w:val="a6"/>
        <w:rPr>
          <w:rFonts w:ascii="Times New Roman" w:eastAsia="Times New Roman" w:hAnsi="Times New Roman"/>
          <w:sz w:val="24"/>
          <w:szCs w:val="24"/>
        </w:rPr>
      </w:pPr>
    </w:p>
    <w:p w14:paraId="39474AB0" w14:textId="77777777" w:rsidR="007D7A82" w:rsidRPr="0016485E" w:rsidRDefault="007D7A82" w:rsidP="008A0630">
      <w:pPr>
        <w:pStyle w:val="a6"/>
        <w:numPr>
          <w:ilvl w:val="1"/>
          <w:numId w:val="8"/>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Σημαντική δυσκολία: πάρα πολλοί πάπυροι είναι αποσπασματικοί ή/και εξαιρετικά δυσανάγνωστοι, κάτι που δυσχεραίνει σε μεγάλο βαθμό την αξιολόγηση των γλωσσικών φαινομ</w:t>
      </w:r>
      <w:r w:rsidR="001B678A">
        <w:rPr>
          <w:rFonts w:ascii="Times New Roman" w:eastAsia="Times New Roman" w:hAnsi="Times New Roman"/>
          <w:sz w:val="24"/>
          <w:szCs w:val="24"/>
        </w:rPr>
        <w:t>ένων που μαρτυρούν.</w:t>
      </w:r>
    </w:p>
    <w:p w14:paraId="7F09121B" w14:textId="77777777" w:rsidR="003836E2" w:rsidRDefault="006C583D" w:rsidP="00047E23">
      <w:pPr>
        <w:numPr>
          <w:ilvl w:val="1"/>
          <w:numId w:val="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Υπάρχει διχογνωμία σχετικά με την </w:t>
      </w:r>
      <w:r w:rsidR="0016485E">
        <w:rPr>
          <w:rFonts w:ascii="Times New Roman" w:eastAsia="Times New Roman" w:hAnsi="Times New Roman"/>
          <w:sz w:val="24"/>
          <w:szCs w:val="24"/>
        </w:rPr>
        <w:t>διάδοση</w:t>
      </w:r>
      <w:r>
        <w:rPr>
          <w:rFonts w:ascii="Times New Roman" w:eastAsia="Times New Roman" w:hAnsi="Times New Roman"/>
          <w:sz w:val="24"/>
          <w:szCs w:val="24"/>
        </w:rPr>
        <w:t xml:space="preserve"> και την αυθεντικότητα των φαινομένων που παρατηρούνται στους παπύρους. </w:t>
      </w:r>
      <w:r w:rsidR="00790ABE">
        <w:rPr>
          <w:rFonts w:ascii="Times New Roman" w:eastAsia="Times New Roman" w:hAnsi="Times New Roman"/>
          <w:sz w:val="24"/>
          <w:szCs w:val="24"/>
        </w:rPr>
        <w:t xml:space="preserve">Η μόρφωση των γραφέων ποίκιλλε, και αυτό δημιουργεί ορισμένες αμφιβολίες σχετικά με την αυθεντικότητα των ελληνικών που χρησιμοποιούσαν. </w:t>
      </w:r>
      <w:proofErr w:type="spellStart"/>
      <w:r w:rsidR="00790ABE">
        <w:rPr>
          <w:rFonts w:ascii="Times New Roman" w:eastAsia="Times New Roman" w:hAnsi="Times New Roman"/>
          <w:sz w:val="24"/>
          <w:szCs w:val="24"/>
        </w:rPr>
        <w:t>Παρ’όλα</w:t>
      </w:r>
      <w:proofErr w:type="spellEnd"/>
      <w:r w:rsidR="00790ABE">
        <w:rPr>
          <w:rFonts w:ascii="Times New Roman" w:eastAsia="Times New Roman" w:hAnsi="Times New Roman"/>
          <w:sz w:val="24"/>
          <w:szCs w:val="24"/>
        </w:rPr>
        <w:t xml:space="preserve"> αυτά, οι πάπυροι αποτελούν ανεκτίμητη πηγή πληροφοριών.</w:t>
      </w:r>
      <w:r w:rsidR="007D7A82">
        <w:rPr>
          <w:rFonts w:ascii="Times New Roman" w:eastAsia="Times New Roman" w:hAnsi="Times New Roman"/>
          <w:sz w:val="24"/>
          <w:szCs w:val="24"/>
        </w:rPr>
        <w:t xml:space="preserve"> </w:t>
      </w:r>
    </w:p>
    <w:p w14:paraId="1A08A3A7" w14:textId="77777777" w:rsidR="00AE06CF" w:rsidRDefault="00AE06CF" w:rsidP="00AE06CF">
      <w:pPr>
        <w:spacing w:after="0" w:line="360" w:lineRule="auto"/>
        <w:ind w:left="720"/>
        <w:jc w:val="both"/>
        <w:rPr>
          <w:rFonts w:ascii="Times New Roman" w:eastAsia="Times New Roman" w:hAnsi="Times New Roman"/>
          <w:sz w:val="24"/>
          <w:szCs w:val="24"/>
        </w:rPr>
      </w:pPr>
    </w:p>
    <w:p w14:paraId="587AEB4C" w14:textId="77777777" w:rsidR="00B92CAE" w:rsidRDefault="00AE06CF" w:rsidP="00B92CAE">
      <w:pPr>
        <w:pStyle w:val="a6"/>
        <w:spacing w:after="0" w:line="360" w:lineRule="auto"/>
        <w:ind w:left="1440"/>
        <w:jc w:val="both"/>
        <w:rPr>
          <w:rFonts w:ascii="Times New Roman" w:eastAsia="Times New Roman" w:hAnsi="Times New Roman"/>
          <w:sz w:val="24"/>
          <w:szCs w:val="24"/>
          <w:u w:val="single"/>
        </w:rPr>
      </w:pPr>
      <w:r w:rsidRPr="007C0044">
        <w:rPr>
          <w:rFonts w:ascii="Times New Roman" w:eastAsia="Times New Roman" w:hAnsi="Times New Roman"/>
          <w:sz w:val="24"/>
          <w:szCs w:val="24"/>
          <w:u w:val="single"/>
        </w:rPr>
        <w:t>Πώς βρίσκουμε τις γλωσσικές αλλαγές στα κείμενα</w:t>
      </w:r>
    </w:p>
    <w:p w14:paraId="7EA1B432" w14:textId="140D597B" w:rsidR="00AE06CF" w:rsidRDefault="00AE06CF" w:rsidP="00B92CAE">
      <w:pPr>
        <w:pStyle w:val="a6"/>
        <w:numPr>
          <w:ilvl w:val="1"/>
          <w:numId w:val="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Ορθογραφικά λάθη</w:t>
      </w:r>
      <w:r w:rsidR="00D64186">
        <w:rPr>
          <w:rFonts w:ascii="Times New Roman" w:eastAsia="Times New Roman" w:hAnsi="Times New Roman"/>
          <w:sz w:val="24"/>
          <w:szCs w:val="24"/>
        </w:rPr>
        <w:t xml:space="preserve"> (φωνολογικές αλλαγές)</w:t>
      </w:r>
      <w:r w:rsidR="00B92CAE">
        <w:rPr>
          <w:rFonts w:ascii="Times New Roman" w:eastAsia="Times New Roman" w:hAnsi="Times New Roman"/>
          <w:sz w:val="24"/>
          <w:szCs w:val="24"/>
        </w:rPr>
        <w:t xml:space="preserve">: «Λάθη» στην αναμενόμενη από την προγενέστερη περίοδο ορθογραφία (την «κλασική» ορθογραφία) μας δείχνουν ότι έχουν γίνει φωνολογικές μεταβολές, όπως ακριβώς και στα Νέα Ελληνικά γραφές όπως «λέγετε» αντί για το γ’ πρόσωπο </w:t>
      </w:r>
      <w:proofErr w:type="spellStart"/>
      <w:r w:rsidR="00B92CAE">
        <w:rPr>
          <w:rFonts w:ascii="Times New Roman" w:eastAsia="Times New Roman" w:hAnsi="Times New Roman"/>
          <w:sz w:val="24"/>
          <w:szCs w:val="24"/>
        </w:rPr>
        <w:t>Μ.Φ</w:t>
      </w:r>
      <w:proofErr w:type="spellEnd"/>
      <w:r w:rsidR="00B92CAE">
        <w:rPr>
          <w:rFonts w:ascii="Times New Roman" w:eastAsia="Times New Roman" w:hAnsi="Times New Roman"/>
          <w:sz w:val="24"/>
          <w:szCs w:val="24"/>
        </w:rPr>
        <w:t xml:space="preserve">. «λέγεται» φανερώνουν ότι το [ε] και το [αι] προφέρονται το </w:t>
      </w:r>
      <w:r w:rsidR="00D62734">
        <w:rPr>
          <w:rFonts w:ascii="Times New Roman" w:eastAsia="Times New Roman" w:hAnsi="Times New Roman"/>
          <w:sz w:val="24"/>
          <w:szCs w:val="24"/>
        </w:rPr>
        <w:t>ίδιο.</w:t>
      </w:r>
    </w:p>
    <w:p w14:paraId="5F2E75BC" w14:textId="694767E5" w:rsidR="00E0596E" w:rsidRDefault="00E0596E" w:rsidP="00B92CAE">
      <w:pPr>
        <w:pStyle w:val="a6"/>
        <w:numPr>
          <w:ilvl w:val="1"/>
          <w:numId w:val="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Με τον ίδιο τρόπο επισημαίνουμε και στην μορφολογία διαφοροποιήσεις στους παπύρους σε ονοματικούς και ρηματικούς τύπους σε σχέση με τους αντίστοιχους τύπους της ΑΕ, π.χ. δίδω (αντί για δίδωμι), η γυναίκα (αντί για γυνή) κλπ.</w:t>
      </w:r>
    </w:p>
    <w:p w14:paraId="1C8AF075" w14:textId="77777777" w:rsidR="004D3F22" w:rsidRDefault="004D3F22" w:rsidP="004D3F22">
      <w:pPr>
        <w:spacing w:after="0" w:line="360" w:lineRule="auto"/>
        <w:ind w:left="1440"/>
        <w:jc w:val="both"/>
        <w:rPr>
          <w:rFonts w:ascii="Times New Roman" w:eastAsia="Times New Roman" w:hAnsi="Times New Roman"/>
          <w:sz w:val="24"/>
          <w:szCs w:val="24"/>
        </w:rPr>
      </w:pPr>
    </w:p>
    <w:p w14:paraId="19376996" w14:textId="77777777" w:rsidR="003836E2" w:rsidRPr="00765425" w:rsidRDefault="003836E2" w:rsidP="003836E2">
      <w:pPr>
        <w:spacing w:after="0" w:line="360" w:lineRule="auto"/>
        <w:jc w:val="both"/>
        <w:rPr>
          <w:rFonts w:ascii="Times New Roman" w:eastAsia="Times New Roman" w:hAnsi="Times New Roman"/>
          <w:sz w:val="24"/>
          <w:szCs w:val="24"/>
        </w:rPr>
      </w:pPr>
    </w:p>
    <w:p w14:paraId="7DDA51FE" w14:textId="77777777" w:rsidR="00F444C1" w:rsidRPr="00765425" w:rsidRDefault="00F444C1" w:rsidP="007E261E">
      <w:pPr>
        <w:spacing w:line="360" w:lineRule="auto"/>
        <w:jc w:val="both"/>
        <w:rPr>
          <w:rFonts w:ascii="Times New Roman" w:hAnsi="Times New Roman"/>
          <w:sz w:val="24"/>
          <w:szCs w:val="24"/>
        </w:rPr>
      </w:pPr>
    </w:p>
    <w:sectPr w:rsidR="00F444C1" w:rsidRPr="00765425" w:rsidSect="002C7A6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0C8C8" w14:textId="77777777" w:rsidR="001F521B" w:rsidRDefault="001F521B" w:rsidP="00466D8D">
      <w:pPr>
        <w:spacing w:after="0" w:line="240" w:lineRule="auto"/>
      </w:pPr>
      <w:r>
        <w:separator/>
      </w:r>
    </w:p>
  </w:endnote>
  <w:endnote w:type="continuationSeparator" w:id="0">
    <w:p w14:paraId="353DBCD3" w14:textId="77777777" w:rsidR="001F521B" w:rsidRDefault="001F521B" w:rsidP="0046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6283" w14:textId="77777777" w:rsidR="00466D8D" w:rsidRDefault="00D46479">
    <w:pPr>
      <w:pStyle w:val="a3"/>
      <w:jc w:val="center"/>
    </w:pPr>
    <w:r>
      <w:fldChar w:fldCharType="begin"/>
    </w:r>
    <w:r>
      <w:instrText xml:space="preserve"> PAGE   \* MERGEFORMAT </w:instrText>
    </w:r>
    <w:r>
      <w:fldChar w:fldCharType="separate"/>
    </w:r>
    <w:r w:rsidR="00D62734">
      <w:rPr>
        <w:noProof/>
      </w:rPr>
      <w:t>9</w:t>
    </w:r>
    <w:r>
      <w:rPr>
        <w:noProof/>
      </w:rPr>
      <w:fldChar w:fldCharType="end"/>
    </w:r>
  </w:p>
  <w:p w14:paraId="5DF21B46" w14:textId="77777777" w:rsidR="00466D8D" w:rsidRDefault="00466D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0C142" w14:textId="77777777" w:rsidR="001F521B" w:rsidRDefault="001F521B" w:rsidP="00466D8D">
      <w:pPr>
        <w:spacing w:after="0" w:line="240" w:lineRule="auto"/>
      </w:pPr>
      <w:r>
        <w:separator/>
      </w:r>
    </w:p>
  </w:footnote>
  <w:footnote w:type="continuationSeparator" w:id="0">
    <w:p w14:paraId="56F66933" w14:textId="77777777" w:rsidR="001F521B" w:rsidRDefault="001F521B" w:rsidP="00466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4237"/>
    <w:multiLevelType w:val="hybridMultilevel"/>
    <w:tmpl w:val="3EA825E0"/>
    <w:lvl w:ilvl="0" w:tplc="756E5B26">
      <w:start w:val="1"/>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154518"/>
    <w:multiLevelType w:val="hybridMultilevel"/>
    <w:tmpl w:val="D8861642"/>
    <w:lvl w:ilvl="0" w:tplc="04080001">
      <w:start w:val="1"/>
      <w:numFmt w:val="bullet"/>
      <w:lvlText w:val=""/>
      <w:lvlJc w:val="left"/>
      <w:pPr>
        <w:ind w:left="720" w:hanging="360"/>
      </w:pPr>
      <w:rPr>
        <w:rFonts w:ascii="Symbol" w:hAnsi="Symbol" w:hint="default"/>
      </w:rPr>
    </w:lvl>
    <w:lvl w:ilvl="1" w:tplc="2968FAC8">
      <w:numFmt w:val="bullet"/>
      <w:lvlText w:val="-"/>
      <w:lvlJc w:val="left"/>
      <w:pPr>
        <w:ind w:left="1440" w:hanging="360"/>
      </w:pPr>
      <w:rPr>
        <w:rFonts w:ascii="Times New Roman" w:eastAsia="Calibri"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E14B4F"/>
    <w:multiLevelType w:val="hybridMultilevel"/>
    <w:tmpl w:val="1D00121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6022EC3"/>
    <w:multiLevelType w:val="hybridMultilevel"/>
    <w:tmpl w:val="7478AC6C"/>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48F7783B"/>
    <w:multiLevelType w:val="hybridMultilevel"/>
    <w:tmpl w:val="A80430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3975A96"/>
    <w:multiLevelType w:val="hybridMultilevel"/>
    <w:tmpl w:val="6B24C166"/>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3A0320F"/>
    <w:multiLevelType w:val="hybridMultilevel"/>
    <w:tmpl w:val="30A45004"/>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5A955B6"/>
    <w:multiLevelType w:val="hybridMultilevel"/>
    <w:tmpl w:val="766C7420"/>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A0D4D85"/>
    <w:multiLevelType w:val="hybridMultilevel"/>
    <w:tmpl w:val="5EB6F1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8D143A2"/>
    <w:multiLevelType w:val="hybridMultilevel"/>
    <w:tmpl w:val="7964880C"/>
    <w:lvl w:ilvl="0" w:tplc="04080017">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3"/>
  </w:num>
  <w:num w:numId="4">
    <w:abstractNumId w:val="6"/>
  </w:num>
  <w:num w:numId="5">
    <w:abstractNumId w:val="9"/>
  </w:num>
  <w:num w:numId="6">
    <w:abstractNumId w:val="4"/>
  </w:num>
  <w:num w:numId="7">
    <w:abstractNumId w:val="0"/>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61E"/>
    <w:rsid w:val="00034AFC"/>
    <w:rsid w:val="00047E23"/>
    <w:rsid w:val="00067E90"/>
    <w:rsid w:val="0008484B"/>
    <w:rsid w:val="00087FC9"/>
    <w:rsid w:val="000908A5"/>
    <w:rsid w:val="000A08C4"/>
    <w:rsid w:val="000B5DF3"/>
    <w:rsid w:val="000D7725"/>
    <w:rsid w:val="000D7A39"/>
    <w:rsid w:val="000E7C48"/>
    <w:rsid w:val="0012334D"/>
    <w:rsid w:val="00131A15"/>
    <w:rsid w:val="00133E3B"/>
    <w:rsid w:val="00134344"/>
    <w:rsid w:val="0016485E"/>
    <w:rsid w:val="00170E5C"/>
    <w:rsid w:val="001727FF"/>
    <w:rsid w:val="0017661D"/>
    <w:rsid w:val="001930DE"/>
    <w:rsid w:val="00193101"/>
    <w:rsid w:val="001A58FD"/>
    <w:rsid w:val="001A6EC1"/>
    <w:rsid w:val="001B678A"/>
    <w:rsid w:val="001C344B"/>
    <w:rsid w:val="001F0334"/>
    <w:rsid w:val="001F521B"/>
    <w:rsid w:val="00227C2E"/>
    <w:rsid w:val="00241A19"/>
    <w:rsid w:val="00261BDB"/>
    <w:rsid w:val="002A608D"/>
    <w:rsid w:val="002B11B8"/>
    <w:rsid w:val="002B5599"/>
    <w:rsid w:val="002C7A68"/>
    <w:rsid w:val="002E49DA"/>
    <w:rsid w:val="003027AE"/>
    <w:rsid w:val="00317642"/>
    <w:rsid w:val="003227E2"/>
    <w:rsid w:val="003255AA"/>
    <w:rsid w:val="00362A4C"/>
    <w:rsid w:val="003836E2"/>
    <w:rsid w:val="003C471C"/>
    <w:rsid w:val="003C766C"/>
    <w:rsid w:val="003D40B9"/>
    <w:rsid w:val="003E0004"/>
    <w:rsid w:val="003E7C06"/>
    <w:rsid w:val="003F15B3"/>
    <w:rsid w:val="00402B27"/>
    <w:rsid w:val="004045C0"/>
    <w:rsid w:val="00407FDD"/>
    <w:rsid w:val="00431FCB"/>
    <w:rsid w:val="00440326"/>
    <w:rsid w:val="00444E8F"/>
    <w:rsid w:val="00461BDD"/>
    <w:rsid w:val="00466D8D"/>
    <w:rsid w:val="00475728"/>
    <w:rsid w:val="004B77BA"/>
    <w:rsid w:val="004C2633"/>
    <w:rsid w:val="004D3F22"/>
    <w:rsid w:val="00543FA7"/>
    <w:rsid w:val="005521EA"/>
    <w:rsid w:val="005927F2"/>
    <w:rsid w:val="005A42FE"/>
    <w:rsid w:val="005B2394"/>
    <w:rsid w:val="005D009A"/>
    <w:rsid w:val="005E0C6D"/>
    <w:rsid w:val="005F1F6D"/>
    <w:rsid w:val="006619EE"/>
    <w:rsid w:val="00673099"/>
    <w:rsid w:val="00694CEB"/>
    <w:rsid w:val="006C583D"/>
    <w:rsid w:val="006D7673"/>
    <w:rsid w:val="006F3DEC"/>
    <w:rsid w:val="007012BE"/>
    <w:rsid w:val="0071051E"/>
    <w:rsid w:val="007156BF"/>
    <w:rsid w:val="00722114"/>
    <w:rsid w:val="00735E4E"/>
    <w:rsid w:val="00765425"/>
    <w:rsid w:val="00771E50"/>
    <w:rsid w:val="00777A6F"/>
    <w:rsid w:val="0078598B"/>
    <w:rsid w:val="00790ABE"/>
    <w:rsid w:val="007928CA"/>
    <w:rsid w:val="007A4A33"/>
    <w:rsid w:val="007B3C21"/>
    <w:rsid w:val="007B7A6D"/>
    <w:rsid w:val="007C0044"/>
    <w:rsid w:val="007D2791"/>
    <w:rsid w:val="007D3B26"/>
    <w:rsid w:val="007D64E0"/>
    <w:rsid w:val="007D7A82"/>
    <w:rsid w:val="007E261E"/>
    <w:rsid w:val="008011A5"/>
    <w:rsid w:val="008577BC"/>
    <w:rsid w:val="0086020F"/>
    <w:rsid w:val="00880E7A"/>
    <w:rsid w:val="008A0630"/>
    <w:rsid w:val="00931BC1"/>
    <w:rsid w:val="00934425"/>
    <w:rsid w:val="009413B3"/>
    <w:rsid w:val="00943CBA"/>
    <w:rsid w:val="00944277"/>
    <w:rsid w:val="00952770"/>
    <w:rsid w:val="00963821"/>
    <w:rsid w:val="009647F3"/>
    <w:rsid w:val="00993B38"/>
    <w:rsid w:val="009B25B3"/>
    <w:rsid w:val="009C64B1"/>
    <w:rsid w:val="009E51B3"/>
    <w:rsid w:val="009F3FFB"/>
    <w:rsid w:val="009F7961"/>
    <w:rsid w:val="00A40F1A"/>
    <w:rsid w:val="00A62044"/>
    <w:rsid w:val="00AB4980"/>
    <w:rsid w:val="00AE06CF"/>
    <w:rsid w:val="00B02F63"/>
    <w:rsid w:val="00B212BB"/>
    <w:rsid w:val="00B3116B"/>
    <w:rsid w:val="00B7471E"/>
    <w:rsid w:val="00B92CAE"/>
    <w:rsid w:val="00BA5110"/>
    <w:rsid w:val="00BD19BE"/>
    <w:rsid w:val="00C1030D"/>
    <w:rsid w:val="00C660D3"/>
    <w:rsid w:val="00C66A64"/>
    <w:rsid w:val="00C917C6"/>
    <w:rsid w:val="00CB6E3A"/>
    <w:rsid w:val="00CC2F48"/>
    <w:rsid w:val="00CD2757"/>
    <w:rsid w:val="00CE17D1"/>
    <w:rsid w:val="00CE5863"/>
    <w:rsid w:val="00CF41A1"/>
    <w:rsid w:val="00D16AB4"/>
    <w:rsid w:val="00D2102A"/>
    <w:rsid w:val="00D4179E"/>
    <w:rsid w:val="00D46479"/>
    <w:rsid w:val="00D62734"/>
    <w:rsid w:val="00D64186"/>
    <w:rsid w:val="00D71F84"/>
    <w:rsid w:val="00D848DB"/>
    <w:rsid w:val="00D906CC"/>
    <w:rsid w:val="00D93AF9"/>
    <w:rsid w:val="00DA47A0"/>
    <w:rsid w:val="00E0596E"/>
    <w:rsid w:val="00E1745B"/>
    <w:rsid w:val="00E20E4D"/>
    <w:rsid w:val="00E30577"/>
    <w:rsid w:val="00E461CA"/>
    <w:rsid w:val="00E51FB1"/>
    <w:rsid w:val="00E81F82"/>
    <w:rsid w:val="00EA558D"/>
    <w:rsid w:val="00EC1F01"/>
    <w:rsid w:val="00EC78C0"/>
    <w:rsid w:val="00EE3B0B"/>
    <w:rsid w:val="00F02B05"/>
    <w:rsid w:val="00F07791"/>
    <w:rsid w:val="00F34880"/>
    <w:rsid w:val="00F444C1"/>
    <w:rsid w:val="00F47CCC"/>
    <w:rsid w:val="00F47FCF"/>
    <w:rsid w:val="00F57226"/>
    <w:rsid w:val="00F84149"/>
    <w:rsid w:val="00F9740B"/>
    <w:rsid w:val="00FB32EE"/>
    <w:rsid w:val="00FF61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AE48"/>
  <w15:docId w15:val="{B0DDB7D8-3289-9B46-84C6-D21B8C1D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A6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semiHidden/>
    <w:unhideWhenUsed/>
    <w:rsid w:val="003836E2"/>
  </w:style>
  <w:style w:type="paragraph" w:styleId="a3">
    <w:name w:val="footer"/>
    <w:basedOn w:val="a"/>
    <w:link w:val="Char"/>
    <w:uiPriority w:val="99"/>
    <w:rsid w:val="003836E2"/>
    <w:pPr>
      <w:tabs>
        <w:tab w:val="center" w:pos="4153"/>
        <w:tab w:val="right" w:pos="8306"/>
      </w:tabs>
      <w:spacing w:after="0" w:line="240" w:lineRule="auto"/>
    </w:pPr>
    <w:rPr>
      <w:rFonts w:ascii="Times New Roman" w:eastAsia="Times New Roman" w:hAnsi="Times New Roman"/>
      <w:sz w:val="24"/>
      <w:szCs w:val="24"/>
    </w:rPr>
  </w:style>
  <w:style w:type="character" w:customStyle="1" w:styleId="Char">
    <w:name w:val="Υποσέλιδο Char"/>
    <w:link w:val="a3"/>
    <w:uiPriority w:val="99"/>
    <w:rsid w:val="003836E2"/>
    <w:rPr>
      <w:rFonts w:ascii="Times New Roman" w:eastAsia="Times New Roman" w:hAnsi="Times New Roman"/>
      <w:sz w:val="24"/>
      <w:szCs w:val="24"/>
      <w:lang w:eastAsia="en-US"/>
    </w:rPr>
  </w:style>
  <w:style w:type="character" w:styleId="a4">
    <w:name w:val="page number"/>
    <w:rsid w:val="003836E2"/>
  </w:style>
  <w:style w:type="character" w:styleId="-">
    <w:name w:val="Hyperlink"/>
    <w:rsid w:val="003836E2"/>
    <w:rPr>
      <w:strike w:val="0"/>
      <w:dstrike w:val="0"/>
      <w:color w:val="0000FF"/>
      <w:u w:val="none"/>
      <w:effect w:val="none"/>
    </w:rPr>
  </w:style>
  <w:style w:type="character" w:customStyle="1" w:styleId="txt">
    <w:name w:val="txt"/>
    <w:rsid w:val="003836E2"/>
  </w:style>
  <w:style w:type="paragraph" w:styleId="Web">
    <w:name w:val="Normal (Web)"/>
    <w:basedOn w:val="a"/>
    <w:rsid w:val="003836E2"/>
    <w:pPr>
      <w:spacing w:before="100" w:beforeAutospacing="1" w:after="100" w:afterAutospacing="1" w:line="240" w:lineRule="auto"/>
    </w:pPr>
    <w:rPr>
      <w:rFonts w:ascii="Times New Roman" w:eastAsia="Times New Roman" w:hAnsi="Times New Roman"/>
      <w:sz w:val="24"/>
      <w:szCs w:val="24"/>
      <w:lang w:eastAsia="el-GR"/>
    </w:rPr>
  </w:style>
  <w:style w:type="paragraph" w:styleId="a5">
    <w:name w:val="header"/>
    <w:basedOn w:val="a"/>
    <w:link w:val="Char0"/>
    <w:rsid w:val="003836E2"/>
    <w:pPr>
      <w:tabs>
        <w:tab w:val="center" w:pos="4153"/>
        <w:tab w:val="right" w:pos="8306"/>
      </w:tabs>
      <w:spacing w:after="0" w:line="240" w:lineRule="auto"/>
    </w:pPr>
    <w:rPr>
      <w:rFonts w:ascii="Times New Roman" w:eastAsia="Times New Roman" w:hAnsi="Times New Roman"/>
      <w:sz w:val="24"/>
      <w:szCs w:val="24"/>
    </w:rPr>
  </w:style>
  <w:style w:type="character" w:customStyle="1" w:styleId="Char0">
    <w:name w:val="Κεφαλίδα Char"/>
    <w:link w:val="a5"/>
    <w:rsid w:val="003836E2"/>
    <w:rPr>
      <w:rFonts w:ascii="Times New Roman" w:eastAsia="Times New Roman" w:hAnsi="Times New Roman"/>
      <w:sz w:val="24"/>
      <w:szCs w:val="24"/>
      <w:lang w:eastAsia="en-US"/>
    </w:rPr>
  </w:style>
  <w:style w:type="character" w:styleId="-0">
    <w:name w:val="FollowedHyperlink"/>
    <w:uiPriority w:val="99"/>
    <w:semiHidden/>
    <w:unhideWhenUsed/>
    <w:rsid w:val="003836E2"/>
    <w:rPr>
      <w:color w:val="800080"/>
      <w:u w:val="single"/>
    </w:rPr>
  </w:style>
  <w:style w:type="paragraph" w:styleId="a6">
    <w:name w:val="List Paragraph"/>
    <w:basedOn w:val="a"/>
    <w:uiPriority w:val="34"/>
    <w:qFormat/>
    <w:rsid w:val="00193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236990">
      <w:bodyDiv w:val="1"/>
      <w:marLeft w:val="0"/>
      <w:marRight w:val="0"/>
      <w:marTop w:val="0"/>
      <w:marBottom w:val="0"/>
      <w:divBdr>
        <w:top w:val="none" w:sz="0" w:space="0" w:color="auto"/>
        <w:left w:val="none" w:sz="0" w:space="0" w:color="auto"/>
        <w:bottom w:val="none" w:sz="0" w:space="0" w:color="auto"/>
        <w:right w:val="none" w:sz="0" w:space="0" w:color="auto"/>
      </w:divBdr>
      <w:divsChild>
        <w:div w:id="494733546">
          <w:marLeft w:val="0"/>
          <w:marRight w:val="0"/>
          <w:marTop w:val="0"/>
          <w:marBottom w:val="0"/>
          <w:divBdr>
            <w:top w:val="none" w:sz="0" w:space="0" w:color="auto"/>
            <w:left w:val="none" w:sz="0" w:space="0" w:color="auto"/>
            <w:bottom w:val="none" w:sz="0" w:space="0" w:color="auto"/>
            <w:right w:val="none" w:sz="0" w:space="0" w:color="auto"/>
          </w:divBdr>
          <w:divsChild>
            <w:div w:id="872809772">
              <w:marLeft w:val="0"/>
              <w:marRight w:val="300"/>
              <w:marTop w:val="0"/>
              <w:marBottom w:val="0"/>
              <w:divBdr>
                <w:top w:val="none" w:sz="0" w:space="0" w:color="auto"/>
                <w:left w:val="none" w:sz="0" w:space="0" w:color="auto"/>
                <w:bottom w:val="none" w:sz="0" w:space="0" w:color="auto"/>
                <w:right w:val="none" w:sz="0" w:space="0" w:color="auto"/>
              </w:divBdr>
            </w:div>
            <w:div w:id="1796869083">
              <w:marLeft w:val="0"/>
              <w:marRight w:val="300"/>
              <w:marTop w:val="0"/>
              <w:marBottom w:val="0"/>
              <w:divBdr>
                <w:top w:val="none" w:sz="0" w:space="0" w:color="auto"/>
                <w:left w:val="none" w:sz="0" w:space="0" w:color="auto"/>
                <w:bottom w:val="none" w:sz="0" w:space="0" w:color="auto"/>
                <w:right w:val="none" w:sz="0" w:space="0" w:color="auto"/>
              </w:divBdr>
            </w:div>
            <w:div w:id="1837184018">
              <w:marLeft w:val="0"/>
              <w:marRight w:val="300"/>
              <w:marTop w:val="0"/>
              <w:marBottom w:val="0"/>
              <w:divBdr>
                <w:top w:val="none" w:sz="0" w:space="0" w:color="auto"/>
                <w:left w:val="none" w:sz="0" w:space="0" w:color="auto"/>
                <w:bottom w:val="none" w:sz="0" w:space="0" w:color="auto"/>
                <w:right w:val="none" w:sz="0" w:space="0" w:color="auto"/>
              </w:divBdr>
            </w:div>
            <w:div w:id="21383362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2260</Words>
  <Characters>12206</Characters>
  <Application>Microsoft Office Word</Application>
  <DocSecurity>0</DocSecurity>
  <Lines>101</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14438</CharactersWithSpaces>
  <SharedDoc>false</SharedDoc>
  <HLinks>
    <vt:vector size="42" baseType="variant">
      <vt:variant>
        <vt:i4>2293792</vt:i4>
      </vt:variant>
      <vt:variant>
        <vt:i4>18</vt:i4>
      </vt:variant>
      <vt:variant>
        <vt:i4>0</vt:i4>
      </vt:variant>
      <vt:variant>
        <vt:i4>5</vt:i4>
      </vt:variant>
      <vt:variant>
        <vt:lpwstr>http://papyri.info/ddbdp/p.oxy;36;2771/?q=%28date_start%3A%5B323+TO+*%5D+OR+date_end%3A%5B323+TO+*%5D%29+AND+identifier%3Ahttp%5C%3A%2F%2Fpapyri.info%2Fddbdp%2Fp.oxy*</vt:lpwstr>
      </vt:variant>
      <vt:variant>
        <vt:lpwstr>to-app-choice09</vt:lpwstr>
      </vt:variant>
      <vt:variant>
        <vt:i4>2293792</vt:i4>
      </vt:variant>
      <vt:variant>
        <vt:i4>15</vt:i4>
      </vt:variant>
      <vt:variant>
        <vt:i4>0</vt:i4>
      </vt:variant>
      <vt:variant>
        <vt:i4>5</vt:i4>
      </vt:variant>
      <vt:variant>
        <vt:lpwstr>http://papyri.info/ddbdp/p.oxy;36;2771/?q=%28date_start%3A%5B323+TO+*%5D+OR+date_end%3A%5B323+TO+*%5D%29+AND+identifier%3Ahttp%5C%3A%2F%2Fpapyri.info%2Fddbdp%2Fp.oxy*</vt:lpwstr>
      </vt:variant>
      <vt:variant>
        <vt:lpwstr>to-app-choice08</vt:lpwstr>
      </vt:variant>
      <vt:variant>
        <vt:i4>2293792</vt:i4>
      </vt:variant>
      <vt:variant>
        <vt:i4>12</vt:i4>
      </vt:variant>
      <vt:variant>
        <vt:i4>0</vt:i4>
      </vt:variant>
      <vt:variant>
        <vt:i4>5</vt:i4>
      </vt:variant>
      <vt:variant>
        <vt:lpwstr>http://papyri.info/ddbdp/p.oxy;36;2771/?q=%28date_start%3A%5B323+TO+*%5D+OR+date_end%3A%5B323+TO+*%5D%29+AND+identifier%3Ahttp%5C%3A%2F%2Fpapyri.info%2Fddbdp%2Fp.oxy*</vt:lpwstr>
      </vt:variant>
      <vt:variant>
        <vt:lpwstr>to-app-choice07</vt:lpwstr>
      </vt:variant>
      <vt:variant>
        <vt:i4>2293792</vt:i4>
      </vt:variant>
      <vt:variant>
        <vt:i4>9</vt:i4>
      </vt:variant>
      <vt:variant>
        <vt:i4>0</vt:i4>
      </vt:variant>
      <vt:variant>
        <vt:i4>5</vt:i4>
      </vt:variant>
      <vt:variant>
        <vt:lpwstr>http://papyri.info/ddbdp/p.oxy;36;2771/?q=%28date_start%3A%5B323+TO+*%5D+OR+date_end%3A%5B323+TO+*%5D%29+AND+identifier%3Ahttp%5C%3A%2F%2Fpapyri.info%2Fddbdp%2Fp.oxy*</vt:lpwstr>
      </vt:variant>
      <vt:variant>
        <vt:lpwstr>to-app-choice06</vt:lpwstr>
      </vt:variant>
      <vt:variant>
        <vt:i4>2293792</vt:i4>
      </vt:variant>
      <vt:variant>
        <vt:i4>6</vt:i4>
      </vt:variant>
      <vt:variant>
        <vt:i4>0</vt:i4>
      </vt:variant>
      <vt:variant>
        <vt:i4>5</vt:i4>
      </vt:variant>
      <vt:variant>
        <vt:lpwstr>http://papyri.info/ddbdp/p.oxy;36;2771/?q=%28date_start%3A%5B323+TO+*%5D+OR+date_end%3A%5B323+TO+*%5D%29+AND+identifier%3Ahttp%5C%3A%2F%2Fpapyri.info%2Fddbdp%2Fp.oxy*</vt:lpwstr>
      </vt:variant>
      <vt:variant>
        <vt:lpwstr>to-app-choice05</vt:lpwstr>
      </vt:variant>
      <vt:variant>
        <vt:i4>2293792</vt:i4>
      </vt:variant>
      <vt:variant>
        <vt:i4>3</vt:i4>
      </vt:variant>
      <vt:variant>
        <vt:i4>0</vt:i4>
      </vt:variant>
      <vt:variant>
        <vt:i4>5</vt:i4>
      </vt:variant>
      <vt:variant>
        <vt:lpwstr>http://papyri.info/ddbdp/p.oxy;36;2771/?q=%28date_start%3A%5B323+TO+*%5D+OR+date_end%3A%5B323+TO+*%5D%29+AND+identifier%3Ahttp%5C%3A%2F%2Fpapyri.info%2Fddbdp%2Fp.oxy*</vt:lpwstr>
      </vt:variant>
      <vt:variant>
        <vt:lpwstr>to-app-choice04</vt:lpwstr>
      </vt:variant>
      <vt:variant>
        <vt:i4>2293792</vt:i4>
      </vt:variant>
      <vt:variant>
        <vt:i4>0</vt:i4>
      </vt:variant>
      <vt:variant>
        <vt:i4>0</vt:i4>
      </vt:variant>
      <vt:variant>
        <vt:i4>5</vt:i4>
      </vt:variant>
      <vt:variant>
        <vt:lpwstr>http://papyri.info/ddbdp/p.oxy;36;2771/?q=%28date_start%3A%5B323+TO+*%5D+OR+date_end%3A%5B323+TO+*%5D%29+AND+identifier%3Ahttp%5C%3A%2F%2Fpapyri.info%2Fddbdp%2Fp.oxy*</vt:lpwstr>
      </vt:variant>
      <vt:variant>
        <vt:lpwstr>to-app-choice03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Χολή</dc:creator>
  <cp:lastModifiedBy>Μαρκόπουλος Θεόδωρος</cp:lastModifiedBy>
  <cp:revision>15</cp:revision>
  <cp:lastPrinted>2015-04-03T10:03:00Z</cp:lastPrinted>
  <dcterms:created xsi:type="dcterms:W3CDTF">2018-06-01T06:53:00Z</dcterms:created>
  <dcterms:modified xsi:type="dcterms:W3CDTF">2021-04-30T12:19:00Z</dcterms:modified>
</cp:coreProperties>
</file>