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A89" w14:textId="6EA2A9F2" w:rsidR="00E9582A" w:rsidRDefault="00B1696F" w:rsidP="00B1696F">
      <w:pPr>
        <w:jc w:val="center"/>
        <w:rPr>
          <w:b/>
          <w:bCs/>
          <w:sz w:val="24"/>
          <w:szCs w:val="24"/>
        </w:rPr>
      </w:pPr>
      <w:r w:rsidRPr="00B1696F">
        <w:rPr>
          <w:b/>
          <w:bCs/>
          <w:sz w:val="24"/>
          <w:szCs w:val="24"/>
        </w:rPr>
        <w:t>ΠΡΟΓΡΑΜΜΑ ΜΑΘΗΜΑΤΩΝ «</w:t>
      </w:r>
      <w:r w:rsidR="00B850DA">
        <w:rPr>
          <w:b/>
          <w:bCs/>
          <w:sz w:val="24"/>
          <w:szCs w:val="24"/>
        </w:rPr>
        <w:t>Κ.Π.ΚΑΒΑΦΗΣ</w:t>
      </w:r>
      <w:r w:rsidRPr="00B1696F">
        <w:rPr>
          <w:b/>
          <w:bCs/>
          <w:sz w:val="24"/>
          <w:szCs w:val="24"/>
        </w:rPr>
        <w:t>»</w:t>
      </w:r>
    </w:p>
    <w:p w14:paraId="715E9C27" w14:textId="696A8878" w:rsidR="009316E0" w:rsidRPr="00364933" w:rsidRDefault="009316E0" w:rsidP="00B169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364933" w:rsidRPr="0036493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364933" w:rsidRPr="00364933">
        <w:rPr>
          <w:b/>
          <w:bCs/>
          <w:sz w:val="24"/>
          <w:szCs w:val="24"/>
        </w:rPr>
        <w:t>4</w:t>
      </w:r>
    </w:p>
    <w:p w14:paraId="2B6673FA" w14:textId="77777777" w:rsidR="00B1696F" w:rsidRPr="00B1696F" w:rsidRDefault="00B1696F" w:rsidP="00B1696F">
      <w:pPr>
        <w:jc w:val="center"/>
        <w:rPr>
          <w:b/>
          <w:bCs/>
          <w:sz w:val="24"/>
          <w:szCs w:val="24"/>
        </w:rPr>
      </w:pPr>
    </w:p>
    <w:p w14:paraId="63F1AAA2" w14:textId="1DAFBD94" w:rsidR="00E9582A" w:rsidRPr="00364933" w:rsidRDefault="00E9582A">
      <w:pPr>
        <w:rPr>
          <w:b/>
          <w:bCs/>
        </w:rPr>
      </w:pPr>
      <w:r w:rsidRPr="00B1696F">
        <w:rPr>
          <w:b/>
          <w:bCs/>
        </w:rPr>
        <w:t>ΟΚΤΩΒΡΙΟΣ 20</w:t>
      </w:r>
      <w:r w:rsidR="00364933" w:rsidRPr="00364933">
        <w:rPr>
          <w:b/>
          <w:bCs/>
        </w:rPr>
        <w:t>23</w:t>
      </w:r>
    </w:p>
    <w:p w14:paraId="4C1FD854" w14:textId="6E1244F0" w:rsidR="00E9582A" w:rsidRDefault="00364933">
      <w:r w:rsidRPr="00364933">
        <w:t>5</w:t>
      </w:r>
      <w:r w:rsidR="00E9582A">
        <w:t>:</w:t>
      </w:r>
      <w:r w:rsidR="00F453D3">
        <w:tab/>
        <w:t>Εισαγωγή</w:t>
      </w:r>
      <w:r w:rsidR="007515BB">
        <w:t xml:space="preserve"> στην Ποίηση και την Ποιητική του Καβάφη [1 </w:t>
      </w:r>
      <w:proofErr w:type="spellStart"/>
      <w:r w:rsidR="007515BB">
        <w:t>βιντεάκι</w:t>
      </w:r>
      <w:proofErr w:type="spellEnd"/>
      <w:r w:rsidR="007515BB">
        <w:t>]</w:t>
      </w:r>
    </w:p>
    <w:p w14:paraId="30B7ADF3" w14:textId="5195A14D" w:rsidR="007515BB" w:rsidRDefault="00F453D3" w:rsidP="003B6F65">
      <w:pPr>
        <w:tabs>
          <w:tab w:val="left" w:pos="851"/>
        </w:tabs>
        <w:ind w:left="142" w:hanging="142"/>
        <w:rPr>
          <w:b/>
          <w:bCs/>
        </w:rPr>
      </w:pPr>
      <w:r>
        <w:tab/>
      </w:r>
      <w:r w:rsidR="007515BB" w:rsidRPr="007515BB">
        <w:rPr>
          <w:b/>
          <w:bCs/>
        </w:rPr>
        <w:t>Ερωτικά προσωπεία</w:t>
      </w:r>
    </w:p>
    <w:p w14:paraId="7459F4E4" w14:textId="34113A1A" w:rsidR="009316E0" w:rsidRPr="009316E0" w:rsidRDefault="009316E0" w:rsidP="009316E0">
      <w:pPr>
        <w:ind w:left="709"/>
      </w:pPr>
      <w:r>
        <w:t>[Για όλα τα ερωτικά προσωπεία των παρα</w:t>
      </w:r>
      <w:r w:rsidR="009B16D3">
        <w:t>κάτ</w:t>
      </w:r>
      <w:r>
        <w:t xml:space="preserve">ω ποιημάτων διαβάστε το άρθρο μου «Ο </w:t>
      </w:r>
      <w:proofErr w:type="spellStart"/>
      <w:r>
        <w:t>Μυρτίας</w:t>
      </w:r>
      <w:proofErr w:type="spellEnd"/>
      <w:r>
        <w:t>, ο Αιμιλιανός και ο στοχαστικός σχολιαστής»]</w:t>
      </w:r>
    </w:p>
    <w:p w14:paraId="6366E9D6" w14:textId="0E1F79D3" w:rsidR="00E9582A" w:rsidRDefault="00364933">
      <w:r w:rsidRPr="00364933">
        <w:t>12</w:t>
      </w:r>
      <w:r w:rsidR="004673CD">
        <w:t xml:space="preserve">: </w:t>
      </w:r>
      <w:r w:rsidR="007515BB">
        <w:tab/>
      </w:r>
      <w:r w:rsidR="004673CD">
        <w:t>«Τα επικίνδυνα», «Ομνύει»</w:t>
      </w:r>
      <w:r w:rsidR="007515BB">
        <w:t xml:space="preserve"> [2 </w:t>
      </w:r>
      <w:proofErr w:type="spellStart"/>
      <w:r w:rsidR="007515BB">
        <w:t>βιντεάκια</w:t>
      </w:r>
      <w:proofErr w:type="spellEnd"/>
      <w:r w:rsidR="007515BB">
        <w:t>]</w:t>
      </w:r>
    </w:p>
    <w:p w14:paraId="557C8C74" w14:textId="7048123B" w:rsidR="00364933" w:rsidRPr="00364933" w:rsidRDefault="00364933">
      <w:r w:rsidRPr="00364933">
        <w:t>19</w:t>
      </w:r>
      <w:r>
        <w:t>:</w:t>
      </w:r>
      <w:r>
        <w:tab/>
      </w:r>
      <w:r w:rsidR="006B2F1F">
        <w:t xml:space="preserve">«Αιμιλιανός </w:t>
      </w:r>
      <w:proofErr w:type="spellStart"/>
      <w:r w:rsidR="006B2F1F">
        <w:t>Μονάη</w:t>
      </w:r>
      <w:proofErr w:type="spellEnd"/>
      <w:r w:rsidR="006B2F1F">
        <w:t xml:space="preserve"> Αλεξανδρεύς…», «</w:t>
      </w:r>
      <w:proofErr w:type="spellStart"/>
      <w:r w:rsidR="006B2F1F">
        <w:t>Ίμενος</w:t>
      </w:r>
      <w:proofErr w:type="spellEnd"/>
      <w:r w:rsidR="006B2F1F">
        <w:t xml:space="preserve">» [2 </w:t>
      </w:r>
      <w:proofErr w:type="spellStart"/>
      <w:r w:rsidR="006B2F1F">
        <w:t>βιντεάκια</w:t>
      </w:r>
      <w:proofErr w:type="spellEnd"/>
      <w:r w:rsidR="006B2F1F">
        <w:t>]</w:t>
      </w:r>
    </w:p>
    <w:p w14:paraId="4685FF4E" w14:textId="48D88A4B" w:rsidR="00E9582A" w:rsidRPr="006B2F1F" w:rsidRDefault="00364933">
      <w:r w:rsidRPr="00364933">
        <w:t>26</w:t>
      </w:r>
      <w:r w:rsidR="00E9582A">
        <w:t>:</w:t>
      </w:r>
      <w:r w:rsidR="00F453D3">
        <w:tab/>
      </w:r>
      <w:r w:rsidR="006B2F1F">
        <w:t>«Ωραία λουλούδια κι άσπρα ως ταίριαζαν πολύ», «</w:t>
      </w:r>
      <w:proofErr w:type="spellStart"/>
      <w:r w:rsidR="006B2F1F">
        <w:t>Μύρης</w:t>
      </w:r>
      <w:proofErr w:type="spellEnd"/>
      <w:r w:rsidR="006B2F1F">
        <w:rPr>
          <w:rFonts w:cstheme="minorHAnsi"/>
        </w:rPr>
        <w:t>·</w:t>
      </w:r>
      <w:r w:rsidR="006B2F1F">
        <w:t xml:space="preserve"> Αλεξάνδρεια του 340 μ. Χ.»</w:t>
      </w:r>
    </w:p>
    <w:p w14:paraId="4EF629DB" w14:textId="54B08B00" w:rsidR="009316E0" w:rsidRDefault="009316E0"/>
    <w:p w14:paraId="13D1740A" w14:textId="2F4B539D" w:rsidR="009316E0" w:rsidRPr="009316E0" w:rsidRDefault="009316E0">
      <w:pPr>
        <w:rPr>
          <w:b/>
          <w:bCs/>
        </w:rPr>
      </w:pPr>
      <w:r w:rsidRPr="009316E0">
        <w:rPr>
          <w:b/>
          <w:bCs/>
        </w:rPr>
        <w:t xml:space="preserve">ΝΟΕΜΒΡΙΟΣ </w:t>
      </w:r>
    </w:p>
    <w:p w14:paraId="66E5AB47" w14:textId="3D313F9E" w:rsidR="00E86105" w:rsidRDefault="00364933">
      <w:r>
        <w:t>2</w:t>
      </w:r>
      <w:r w:rsidR="00E9582A">
        <w:t>:</w:t>
      </w:r>
      <w:r w:rsidR="00F453D3">
        <w:tab/>
      </w:r>
      <w:r w:rsidR="004673CD">
        <w:t>«Μέρες του 1896, «Μέσα στα καπηλειά»</w:t>
      </w:r>
      <w:r w:rsidR="007515BB">
        <w:t xml:space="preserve"> [1 </w:t>
      </w:r>
      <w:proofErr w:type="spellStart"/>
      <w:r w:rsidR="007515BB">
        <w:t>βιντεάκι</w:t>
      </w:r>
      <w:proofErr w:type="spellEnd"/>
      <w:r w:rsidR="007515BB">
        <w:t>]</w:t>
      </w:r>
    </w:p>
    <w:p w14:paraId="4B9C2B1C" w14:textId="024DD4B2" w:rsidR="00E9582A" w:rsidRPr="00B1696F" w:rsidRDefault="007515BB">
      <w:pPr>
        <w:rPr>
          <w:b/>
          <w:bCs/>
        </w:rPr>
      </w:pPr>
      <w:r>
        <w:rPr>
          <w:b/>
          <w:bCs/>
        </w:rPr>
        <w:t>Καλλιτέχνες και ποιητές</w:t>
      </w:r>
    </w:p>
    <w:p w14:paraId="3DC5CB01" w14:textId="4B1F7D01" w:rsidR="007515BB" w:rsidRDefault="00364933" w:rsidP="00B850DA">
      <w:pPr>
        <w:ind w:left="709" w:hanging="709"/>
      </w:pPr>
      <w:r>
        <w:t>9</w:t>
      </w:r>
      <w:r w:rsidR="00E9582A">
        <w:t>:</w:t>
      </w:r>
      <w:r w:rsidR="00F453D3">
        <w:tab/>
      </w:r>
      <w:r w:rsidR="004673CD">
        <w:t xml:space="preserve"> </w:t>
      </w:r>
      <w:r w:rsidR="003B6F65">
        <w:t xml:space="preserve">Ζωγραφική: </w:t>
      </w:r>
      <w:r w:rsidR="007515BB">
        <w:t xml:space="preserve">«Του πλοίου», «Ζωγραφισμένα» </w:t>
      </w:r>
      <w:r w:rsidR="00B850DA">
        <w:t>[</w:t>
      </w:r>
      <w:r w:rsidR="009316E0">
        <w:t xml:space="preserve">Διαβάστε </w:t>
      </w:r>
      <w:r w:rsidR="00B850DA">
        <w:t>το ά</w:t>
      </w:r>
      <w:r w:rsidR="007515BB">
        <w:t>ρθρο μου «</w:t>
      </w:r>
      <w:r w:rsidR="003B6F65">
        <w:t>Καλλιτεχνικές ωσμώσεις στην ποίηση του Καβάφη»</w:t>
      </w:r>
    </w:p>
    <w:p w14:paraId="34003D36" w14:textId="26077A3D" w:rsidR="009A3747" w:rsidRDefault="00364933" w:rsidP="00364933">
      <w:r>
        <w:t>16</w:t>
      </w:r>
      <w:r w:rsidR="007515BB">
        <w:t>:</w:t>
      </w:r>
      <w:r w:rsidR="007515BB">
        <w:tab/>
      </w:r>
      <w:r w:rsidR="003B6F65">
        <w:t xml:space="preserve">Γλυπτική Ι: </w:t>
      </w:r>
      <w:r w:rsidR="004673CD">
        <w:t>«Η Συνοδεία του Διονύσου», «</w:t>
      </w:r>
      <w:proofErr w:type="spellStart"/>
      <w:r w:rsidR="004673CD">
        <w:t>Τυανεύς</w:t>
      </w:r>
      <w:proofErr w:type="spellEnd"/>
      <w:r w:rsidR="004673CD">
        <w:t xml:space="preserve"> γλύπτης»</w:t>
      </w:r>
      <w:r w:rsidR="007515BB" w:rsidRPr="007515BB">
        <w:t xml:space="preserve"> [2 </w:t>
      </w:r>
      <w:proofErr w:type="spellStart"/>
      <w:r w:rsidR="007515BB">
        <w:t>βιντεάκια</w:t>
      </w:r>
      <w:proofErr w:type="spellEnd"/>
      <w:r w:rsidR="007515BB">
        <w:t>]</w:t>
      </w:r>
      <w:r w:rsidR="00F453D3">
        <w:tab/>
      </w:r>
    </w:p>
    <w:p w14:paraId="434AA281" w14:textId="2C0DBC8F" w:rsidR="00404E6D" w:rsidRDefault="00364933" w:rsidP="00404E6D">
      <w:pPr>
        <w:ind w:left="709" w:hanging="709"/>
      </w:pPr>
      <w:r>
        <w:t>23</w:t>
      </w:r>
      <w:r w:rsidR="00E9582A">
        <w:t>:</w:t>
      </w:r>
      <w:r w:rsidR="00F453D3">
        <w:tab/>
      </w:r>
      <w:r w:rsidR="003B6F65">
        <w:t xml:space="preserve"> </w:t>
      </w:r>
      <w:r w:rsidR="00404E6D">
        <w:t xml:space="preserve">Γλυπτική ΙΙ: «Του μαγαζιού», «Απολλώνιος ο </w:t>
      </w:r>
      <w:proofErr w:type="spellStart"/>
      <w:r w:rsidR="00404E6D">
        <w:t>Τυανεύς</w:t>
      </w:r>
      <w:proofErr w:type="spellEnd"/>
      <w:r w:rsidR="00404E6D">
        <w:t xml:space="preserve"> εν </w:t>
      </w:r>
      <w:proofErr w:type="spellStart"/>
      <w:r w:rsidR="00404E6D">
        <w:t>Ρόδω</w:t>
      </w:r>
      <w:proofErr w:type="spellEnd"/>
      <w:r w:rsidR="00404E6D">
        <w:t xml:space="preserve">», «Τεχνουργός κρατήρων» [2 </w:t>
      </w:r>
      <w:proofErr w:type="spellStart"/>
      <w:r w:rsidR="00404E6D">
        <w:t>βιντεάκια</w:t>
      </w:r>
      <w:proofErr w:type="spellEnd"/>
      <w:r w:rsidR="00404E6D">
        <w:t>]</w:t>
      </w:r>
    </w:p>
    <w:p w14:paraId="2148FAB1" w14:textId="77777777" w:rsidR="00404E6D" w:rsidRDefault="00404E6D" w:rsidP="00404E6D">
      <w:pPr>
        <w:ind w:left="709"/>
      </w:pPr>
      <w:r>
        <w:t>[Για όλα τα παραπάνω ποιήματα περί γλυπτικής διαβάστε το άρθρο μου «Ο γλύπτης, ο τεχνίτης, το αισθητικό ιδεώδες και η αγορά]</w:t>
      </w:r>
    </w:p>
    <w:p w14:paraId="45681D93" w14:textId="62A01966" w:rsidR="0041787B" w:rsidRDefault="00364933" w:rsidP="005D2F0E">
      <w:pPr>
        <w:tabs>
          <w:tab w:val="left" w:pos="426"/>
        </w:tabs>
        <w:ind w:left="709" w:hanging="709"/>
      </w:pPr>
      <w:r>
        <w:t>30</w:t>
      </w:r>
      <w:r w:rsidR="00404E6D">
        <w:t xml:space="preserve">: </w:t>
      </w:r>
      <w:r w:rsidR="00404E6D">
        <w:tab/>
      </w:r>
      <w:r w:rsidR="00404E6D">
        <w:tab/>
      </w:r>
      <w:r w:rsidR="003B6F65">
        <w:t xml:space="preserve">Ποίηση: </w:t>
      </w:r>
      <w:r w:rsidR="004673CD">
        <w:t>«Δαρείος», «Ούτος εκείνος», «Βυζαντινός άρχων, εξόριστος, στιχουργών»</w:t>
      </w:r>
      <w:r w:rsidR="007515BB">
        <w:t xml:space="preserve"> [3 </w:t>
      </w:r>
      <w:proofErr w:type="spellStart"/>
      <w:r w:rsidR="007515BB">
        <w:t>βιντεάκια</w:t>
      </w:r>
      <w:proofErr w:type="spellEnd"/>
      <w:r w:rsidR="00B850DA">
        <w:t xml:space="preserve"> και </w:t>
      </w:r>
      <w:r w:rsidR="00C0081C">
        <w:t xml:space="preserve">το άρθρο μου «Τα ελληνικά ποιήματα, οι </w:t>
      </w:r>
      <w:proofErr w:type="spellStart"/>
      <w:r w:rsidR="00C0081C">
        <w:t>προστάται</w:t>
      </w:r>
      <w:proofErr w:type="spellEnd"/>
      <w:r w:rsidR="00C0081C">
        <w:t xml:space="preserve"> της Ασίας και η επίμονη ποιητική ιδέα του </w:t>
      </w:r>
      <w:proofErr w:type="spellStart"/>
      <w:r w:rsidR="00C0081C">
        <w:t>Φερνάζη</w:t>
      </w:r>
      <w:proofErr w:type="spellEnd"/>
      <w:r w:rsidR="00C0081C">
        <w:t>»</w:t>
      </w:r>
      <w:r w:rsidR="007515BB">
        <w:t>]</w:t>
      </w:r>
    </w:p>
    <w:p w14:paraId="57F2A24D" w14:textId="77777777" w:rsidR="00364933" w:rsidRPr="009A3747" w:rsidRDefault="00364933" w:rsidP="00364933">
      <w:pPr>
        <w:rPr>
          <w:b/>
          <w:bCs/>
        </w:rPr>
      </w:pPr>
      <w:r w:rsidRPr="009A3747">
        <w:rPr>
          <w:b/>
          <w:bCs/>
        </w:rPr>
        <w:t>ΔΕΚΕΜΒΡΙΟΣ</w:t>
      </w:r>
    </w:p>
    <w:p w14:paraId="6FFCFFEA" w14:textId="77777777" w:rsidR="00364933" w:rsidRDefault="00364933" w:rsidP="005D2F0E">
      <w:pPr>
        <w:tabs>
          <w:tab w:val="left" w:pos="426"/>
        </w:tabs>
        <w:ind w:left="709" w:hanging="709"/>
      </w:pPr>
    </w:p>
    <w:p w14:paraId="20B36B79" w14:textId="5B5A7707" w:rsidR="00E9582A" w:rsidRPr="009A3747" w:rsidRDefault="00F453D3">
      <w:r>
        <w:tab/>
      </w:r>
      <w:r w:rsidR="007515BB">
        <w:rPr>
          <w:b/>
          <w:bCs/>
        </w:rPr>
        <w:t xml:space="preserve"> Ιστορικά προσωπεία</w:t>
      </w:r>
    </w:p>
    <w:p w14:paraId="63AEB79B" w14:textId="20FD0D68" w:rsidR="004673CD" w:rsidRPr="004673CD" w:rsidRDefault="00364933" w:rsidP="00C0081C">
      <w:pPr>
        <w:ind w:left="709" w:hanging="709"/>
      </w:pPr>
      <w:r>
        <w:t>7</w:t>
      </w:r>
      <w:r w:rsidR="004673CD" w:rsidRPr="004673CD">
        <w:t>:</w:t>
      </w:r>
      <w:r w:rsidR="00C0081C">
        <w:tab/>
      </w:r>
      <w:r w:rsidR="004673CD">
        <w:t xml:space="preserve"> «</w:t>
      </w:r>
      <w:proofErr w:type="spellStart"/>
      <w:r w:rsidR="004673CD">
        <w:t>Φιλέλλην</w:t>
      </w:r>
      <w:proofErr w:type="spellEnd"/>
      <w:r w:rsidR="004673CD">
        <w:t>», «Ηγεμών εκ Δυτικής Λιβύης»</w:t>
      </w:r>
      <w:r w:rsidR="005D2F0E">
        <w:t xml:space="preserve"> [</w:t>
      </w:r>
      <w:r w:rsidR="00E904DD" w:rsidRPr="00E904DD">
        <w:t>2</w:t>
      </w:r>
      <w:r w:rsidR="005D2F0E">
        <w:t xml:space="preserve"> </w:t>
      </w:r>
      <w:proofErr w:type="spellStart"/>
      <w:r w:rsidR="005D2F0E">
        <w:t>βιντεάκι</w:t>
      </w:r>
      <w:r w:rsidR="00E904DD">
        <w:t>α</w:t>
      </w:r>
      <w:proofErr w:type="spellEnd"/>
      <w:r w:rsidR="00C0081C">
        <w:t xml:space="preserve"> και το άρθρο μου «Ανάμεσα στη μίμηση και την αυτοσυνειδησία»</w:t>
      </w:r>
      <w:r w:rsidR="005D2F0E">
        <w:t>]</w:t>
      </w:r>
    </w:p>
    <w:p w14:paraId="1547633C" w14:textId="209FFC5C" w:rsidR="009A3747" w:rsidRDefault="00364933" w:rsidP="009A3747">
      <w:r>
        <w:t>14</w:t>
      </w:r>
      <w:r w:rsidR="00A67056">
        <w:t>:</w:t>
      </w:r>
      <w:r w:rsidR="00A67056">
        <w:tab/>
        <w:t xml:space="preserve">«Ας φρόντιζαν», «Η δυσαρέσκεια του </w:t>
      </w:r>
      <w:proofErr w:type="spellStart"/>
      <w:r w:rsidR="00A67056">
        <w:t>Σελευκίδου</w:t>
      </w:r>
      <w:proofErr w:type="spellEnd"/>
      <w:r w:rsidR="00A67056">
        <w:t>», «Εν μεγάλη ελληνική αποικία, 200 μ.Χ.»</w:t>
      </w:r>
      <w:r w:rsidR="00F453D3">
        <w:tab/>
      </w:r>
      <w:r w:rsidR="00A67056">
        <w:t xml:space="preserve">[ 3 </w:t>
      </w:r>
      <w:proofErr w:type="spellStart"/>
      <w:r w:rsidR="00A67056">
        <w:t>βιντεάκια</w:t>
      </w:r>
      <w:proofErr w:type="spellEnd"/>
      <w:r w:rsidR="00A67056">
        <w:t>]</w:t>
      </w:r>
    </w:p>
    <w:p w14:paraId="2012B9F1" w14:textId="2D3E7D6C" w:rsidR="009316E0" w:rsidRDefault="00364933" w:rsidP="00364933">
      <w:pPr>
        <w:ind w:left="709" w:hanging="709"/>
      </w:pPr>
      <w:r>
        <w:t>21</w:t>
      </w:r>
      <w:r w:rsidR="00E9582A">
        <w:t>:</w:t>
      </w:r>
      <w:r w:rsidR="00F453D3">
        <w:tab/>
      </w:r>
      <w:r w:rsidR="009316E0">
        <w:t>«Στα 200 π.Χ.», «</w:t>
      </w:r>
      <w:proofErr w:type="spellStart"/>
      <w:r w:rsidR="009316E0">
        <w:t>Οροφέρνης</w:t>
      </w:r>
      <w:proofErr w:type="spellEnd"/>
      <w:r w:rsidR="009316E0">
        <w:t xml:space="preserve">» [2 </w:t>
      </w:r>
      <w:proofErr w:type="spellStart"/>
      <w:r w:rsidR="009316E0">
        <w:t>βιντεάκια</w:t>
      </w:r>
      <w:proofErr w:type="spellEnd"/>
      <w:r w:rsidR="009316E0">
        <w:t xml:space="preserve"> και το άρθρο μου «Ο </w:t>
      </w:r>
      <w:proofErr w:type="spellStart"/>
      <w:r w:rsidR="009316E0">
        <w:t>Οροφέρνης</w:t>
      </w:r>
      <w:proofErr w:type="spellEnd"/>
      <w:r w:rsidR="009316E0">
        <w:t>, οι     Λακεδαιμόνιοι και ο αμφίθυμος αφηγητής»]</w:t>
      </w:r>
    </w:p>
    <w:p w14:paraId="515E5E97" w14:textId="6EDD9938" w:rsidR="00364933" w:rsidRPr="00B1696F" w:rsidRDefault="00364933" w:rsidP="00364933">
      <w:pPr>
        <w:rPr>
          <w:b/>
          <w:bCs/>
        </w:rPr>
      </w:pPr>
      <w:r w:rsidRPr="00B1696F">
        <w:rPr>
          <w:b/>
          <w:bCs/>
        </w:rPr>
        <w:lastRenderedPageBreak/>
        <w:t>ΙΑΝΟΥΑΡΙΟΣ 202</w:t>
      </w:r>
      <w:r>
        <w:rPr>
          <w:b/>
          <w:bCs/>
        </w:rPr>
        <w:t>4</w:t>
      </w:r>
    </w:p>
    <w:p w14:paraId="28A6BFA4" w14:textId="09741158" w:rsidR="009316E0" w:rsidRDefault="009316E0" w:rsidP="00B850DA">
      <w:pPr>
        <w:ind w:left="709" w:hanging="709"/>
      </w:pPr>
    </w:p>
    <w:p w14:paraId="56C2251A" w14:textId="619F90EB" w:rsidR="005D2F0E" w:rsidRDefault="00364933" w:rsidP="00B850DA">
      <w:pPr>
        <w:ind w:left="709" w:hanging="709"/>
      </w:pPr>
      <w:r>
        <w:t>11</w:t>
      </w:r>
      <w:r w:rsidR="009316E0">
        <w:t xml:space="preserve">: </w:t>
      </w:r>
      <w:r w:rsidR="009316E0">
        <w:tab/>
      </w:r>
      <w:r w:rsidR="004673CD">
        <w:t xml:space="preserve">«Άννα </w:t>
      </w:r>
      <w:proofErr w:type="spellStart"/>
      <w:r w:rsidR="004673CD">
        <w:t>Κομνηνή</w:t>
      </w:r>
      <w:proofErr w:type="spellEnd"/>
      <w:r w:rsidR="004673CD">
        <w:t xml:space="preserve">», «Άννα </w:t>
      </w:r>
      <w:proofErr w:type="spellStart"/>
      <w:r w:rsidR="004673CD">
        <w:t>Δαλασσηνή</w:t>
      </w:r>
      <w:proofErr w:type="spellEnd"/>
      <w:r w:rsidR="004673CD">
        <w:t>»</w:t>
      </w:r>
      <w:r w:rsidR="00B850DA">
        <w:t xml:space="preserve"> </w:t>
      </w:r>
      <w:r w:rsidR="005D2F0E">
        <w:t>[</w:t>
      </w:r>
      <w:r w:rsidR="00B850DA">
        <w:t>Τ</w:t>
      </w:r>
      <w:r w:rsidR="005D2F0E">
        <w:t>ο άρθρο μου «Ο Καβάφης και η (</w:t>
      </w:r>
      <w:proofErr w:type="spellStart"/>
      <w:r w:rsidR="005D2F0E">
        <w:t>μετα</w:t>
      </w:r>
      <w:proofErr w:type="spellEnd"/>
      <w:r w:rsidR="005D2F0E">
        <w:t>)ποίηση της Ιστορίας»]</w:t>
      </w:r>
    </w:p>
    <w:p w14:paraId="0477C5F6" w14:textId="77777777" w:rsidR="00364933" w:rsidRDefault="00364933" w:rsidP="00B850DA">
      <w:pPr>
        <w:ind w:left="709" w:hanging="709"/>
      </w:pPr>
    </w:p>
    <w:p w14:paraId="41CCA459" w14:textId="632E7005" w:rsidR="00364933" w:rsidRDefault="00364933" w:rsidP="00B850DA">
      <w:pPr>
        <w:ind w:left="709" w:hanging="709"/>
      </w:pPr>
      <w:r>
        <w:t>Ενδέχεται να γίνουν αλλαγές στην κατανομή της ύλης ανάλογα με τη ροή των μαθημάτων.</w:t>
      </w:r>
    </w:p>
    <w:p w14:paraId="2DE0ED76" w14:textId="46740F6A" w:rsidR="00364933" w:rsidRDefault="00364933" w:rsidP="00B850DA">
      <w:pPr>
        <w:ind w:left="709" w:hanging="709"/>
      </w:pPr>
      <w:r>
        <w:t xml:space="preserve">Επίσης κάποια </w:t>
      </w:r>
      <w:proofErr w:type="spellStart"/>
      <w:r>
        <w:t>βιντεάκια</w:t>
      </w:r>
      <w:proofErr w:type="spellEnd"/>
      <w:r>
        <w:t xml:space="preserve"> δεν λειτουργούν λόγω παλαιότητας και δεν μπορώ να κάνω κάτι γι’ αυτό</w:t>
      </w:r>
      <w:r w:rsidR="005448EF">
        <w:t>.</w:t>
      </w:r>
    </w:p>
    <w:p w14:paraId="6BD8A1A7" w14:textId="17009F4D" w:rsidR="005448EF" w:rsidRDefault="005448EF" w:rsidP="00B850DA">
      <w:pPr>
        <w:ind w:left="709" w:hanging="709"/>
      </w:pPr>
      <w:r>
        <w:t>Καλή μελέτη και είμαι στη διάθεσή σας για τυχόν απορίες.</w:t>
      </w:r>
    </w:p>
    <w:p w14:paraId="28EAB1DC" w14:textId="77777777" w:rsidR="00404E6D" w:rsidRDefault="00404E6D" w:rsidP="00404E6D"/>
    <w:p w14:paraId="1D051AE0" w14:textId="77777777" w:rsidR="00404E6D" w:rsidRDefault="00404E6D" w:rsidP="00B850DA">
      <w:pPr>
        <w:ind w:left="709" w:hanging="709"/>
      </w:pPr>
    </w:p>
    <w:sectPr w:rsidR="0040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05"/>
    <w:rsid w:val="00364933"/>
    <w:rsid w:val="003B6F65"/>
    <w:rsid w:val="00404E6D"/>
    <w:rsid w:val="0041787B"/>
    <w:rsid w:val="004673CD"/>
    <w:rsid w:val="005448EF"/>
    <w:rsid w:val="005D2F0E"/>
    <w:rsid w:val="006B2F1F"/>
    <w:rsid w:val="007515BB"/>
    <w:rsid w:val="009316E0"/>
    <w:rsid w:val="009A3747"/>
    <w:rsid w:val="009B16D3"/>
    <w:rsid w:val="00A67056"/>
    <w:rsid w:val="00B1696F"/>
    <w:rsid w:val="00B850DA"/>
    <w:rsid w:val="00C0081C"/>
    <w:rsid w:val="00E86105"/>
    <w:rsid w:val="00E904DD"/>
    <w:rsid w:val="00E9582A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C2A5"/>
  <w15:chartTrackingRefBased/>
  <w15:docId w15:val="{4204CB1B-68E6-4659-BF51-33F46EE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Κωστίου Αικατερίνη</cp:lastModifiedBy>
  <cp:revision>16</cp:revision>
  <dcterms:created xsi:type="dcterms:W3CDTF">2020-10-21T10:08:00Z</dcterms:created>
  <dcterms:modified xsi:type="dcterms:W3CDTF">2023-10-12T11:49:00Z</dcterms:modified>
</cp:coreProperties>
</file>