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8CDFD5" w14:textId="77777777" w:rsidR="00A07C52" w:rsidRDefault="00A07C52" w:rsidP="00A07C52">
      <w:pPr>
        <w:spacing w:after="0"/>
        <w:ind w:left="567" w:hanging="567"/>
        <w:jc w:val="center"/>
        <w:rPr>
          <w:rFonts w:ascii="Book Antiqua" w:hAnsi="Book Antiqua"/>
          <w:b/>
          <w:sz w:val="24"/>
          <w:szCs w:val="24"/>
        </w:rPr>
      </w:pPr>
      <w:r>
        <w:rPr>
          <w:rFonts w:ascii="Book Antiqua" w:hAnsi="Book Antiqua"/>
          <w:b/>
          <w:sz w:val="24"/>
          <w:szCs w:val="24"/>
        </w:rPr>
        <w:t>Μάθημα: «Κ. Π. Καβάφης»</w:t>
      </w:r>
    </w:p>
    <w:p w14:paraId="3473A275" w14:textId="77777777" w:rsidR="00A07C52" w:rsidRDefault="00A07C52" w:rsidP="00A07C52">
      <w:pPr>
        <w:spacing w:after="0"/>
        <w:ind w:left="567" w:hanging="567"/>
        <w:jc w:val="center"/>
        <w:rPr>
          <w:rFonts w:ascii="Book Antiqua" w:hAnsi="Book Antiqua"/>
          <w:b/>
          <w:sz w:val="24"/>
          <w:szCs w:val="24"/>
        </w:rPr>
      </w:pPr>
    </w:p>
    <w:p w14:paraId="4CA61A6C" w14:textId="70F1E0AE" w:rsidR="00843CE4" w:rsidRDefault="00A07C52" w:rsidP="00A07C52">
      <w:pPr>
        <w:spacing w:after="0"/>
        <w:ind w:left="567" w:hanging="567"/>
        <w:jc w:val="center"/>
        <w:rPr>
          <w:rFonts w:ascii="Book Antiqua" w:hAnsi="Book Antiqua"/>
          <w:b/>
          <w:sz w:val="24"/>
          <w:szCs w:val="24"/>
        </w:rPr>
      </w:pPr>
      <w:r>
        <w:rPr>
          <w:rFonts w:ascii="Book Antiqua" w:hAnsi="Book Antiqua"/>
          <w:b/>
          <w:sz w:val="24"/>
          <w:szCs w:val="24"/>
        </w:rPr>
        <w:t xml:space="preserve">ΕΞΕΤΑΣΤΕΑ ΥΛΗ </w:t>
      </w:r>
    </w:p>
    <w:p w14:paraId="532C1F32" w14:textId="5C43C384" w:rsidR="00A07C52" w:rsidRPr="00DB1514" w:rsidRDefault="00A07C52" w:rsidP="00A07C52">
      <w:pPr>
        <w:spacing w:after="0"/>
        <w:ind w:left="567" w:hanging="567"/>
        <w:jc w:val="center"/>
        <w:rPr>
          <w:rFonts w:ascii="Book Antiqua" w:hAnsi="Book Antiqua"/>
          <w:b/>
          <w:sz w:val="24"/>
          <w:szCs w:val="24"/>
        </w:rPr>
      </w:pPr>
      <w:r>
        <w:rPr>
          <w:rFonts w:ascii="Book Antiqua" w:hAnsi="Book Antiqua"/>
          <w:b/>
          <w:sz w:val="24"/>
          <w:szCs w:val="24"/>
        </w:rPr>
        <w:t xml:space="preserve">ΑΚΑΔ. ΕΤΟΥΣ </w:t>
      </w:r>
      <w:r w:rsidR="00640EC5" w:rsidRPr="00DB1514">
        <w:rPr>
          <w:rFonts w:ascii="Book Antiqua" w:hAnsi="Book Antiqua"/>
          <w:b/>
          <w:sz w:val="24"/>
          <w:szCs w:val="24"/>
        </w:rPr>
        <w:t>202</w:t>
      </w:r>
      <w:r w:rsidR="004B57FB">
        <w:rPr>
          <w:rFonts w:ascii="Book Antiqua" w:hAnsi="Book Antiqua"/>
          <w:b/>
          <w:sz w:val="24"/>
          <w:szCs w:val="24"/>
        </w:rPr>
        <w:t>4</w:t>
      </w:r>
      <w:r w:rsidR="00640EC5" w:rsidRPr="00DB1514">
        <w:rPr>
          <w:rFonts w:ascii="Book Antiqua" w:hAnsi="Book Antiqua"/>
          <w:b/>
          <w:sz w:val="24"/>
          <w:szCs w:val="24"/>
        </w:rPr>
        <w:t>-202</w:t>
      </w:r>
      <w:r w:rsidR="004B57FB">
        <w:rPr>
          <w:rFonts w:ascii="Book Antiqua" w:hAnsi="Book Antiqua"/>
          <w:b/>
          <w:sz w:val="24"/>
          <w:szCs w:val="24"/>
        </w:rPr>
        <w:t>5</w:t>
      </w:r>
    </w:p>
    <w:p w14:paraId="5EB59FF2" w14:textId="77777777" w:rsidR="00A07C52" w:rsidRDefault="00A07C52" w:rsidP="00A07C52">
      <w:pPr>
        <w:spacing w:after="0"/>
        <w:ind w:left="567" w:hanging="567"/>
        <w:rPr>
          <w:rFonts w:ascii="Book Antiqua" w:hAnsi="Book Antiqua"/>
          <w:b/>
          <w:color w:val="00B050"/>
          <w:sz w:val="24"/>
          <w:szCs w:val="24"/>
        </w:rPr>
      </w:pPr>
    </w:p>
    <w:p w14:paraId="1223F371" w14:textId="4ED1B6B4" w:rsidR="00843CE4" w:rsidRDefault="00843CE4" w:rsidP="00C07B70">
      <w:pPr>
        <w:spacing w:after="0"/>
        <w:rPr>
          <w:rFonts w:ascii="Book Antiqua" w:hAnsi="Book Antiqua"/>
          <w:sz w:val="24"/>
          <w:szCs w:val="24"/>
        </w:rPr>
      </w:pPr>
    </w:p>
    <w:p w14:paraId="449DC3D4" w14:textId="5A0119C6" w:rsidR="004B57FB" w:rsidRPr="009F7394" w:rsidRDefault="004B57FB" w:rsidP="009F7394">
      <w:pPr>
        <w:pStyle w:val="a3"/>
        <w:numPr>
          <w:ilvl w:val="0"/>
          <w:numId w:val="2"/>
        </w:numPr>
        <w:spacing w:after="0"/>
        <w:rPr>
          <w:rFonts w:ascii="Book Antiqua" w:hAnsi="Book Antiqua"/>
          <w:b/>
          <w:bCs/>
          <w:sz w:val="24"/>
          <w:szCs w:val="24"/>
        </w:rPr>
      </w:pPr>
      <w:r w:rsidRPr="009F7394">
        <w:rPr>
          <w:rFonts w:ascii="Book Antiqua" w:hAnsi="Book Antiqua"/>
          <w:b/>
          <w:bCs/>
          <w:sz w:val="24"/>
          <w:szCs w:val="24"/>
        </w:rPr>
        <w:t xml:space="preserve">Από το βιβλίο </w:t>
      </w:r>
      <w:r w:rsidR="002362E8" w:rsidRPr="009F7394">
        <w:rPr>
          <w:rFonts w:ascii="Book Antiqua" w:hAnsi="Book Antiqua"/>
          <w:b/>
          <w:bCs/>
          <w:sz w:val="24"/>
          <w:szCs w:val="24"/>
        </w:rPr>
        <w:t>Κατερίνα Κωστίου</w:t>
      </w:r>
      <w:r w:rsidRPr="009F7394">
        <w:rPr>
          <w:rFonts w:ascii="Book Antiqua" w:hAnsi="Book Antiqua"/>
          <w:b/>
          <w:bCs/>
          <w:sz w:val="24"/>
          <w:szCs w:val="24"/>
        </w:rPr>
        <w:t xml:space="preserve"> </w:t>
      </w:r>
      <w:r w:rsidR="002362E8" w:rsidRPr="009F7394">
        <w:rPr>
          <w:rFonts w:ascii="Book Antiqua" w:hAnsi="Book Antiqua"/>
          <w:b/>
          <w:bCs/>
          <w:sz w:val="24"/>
          <w:szCs w:val="24"/>
        </w:rPr>
        <w:t>…</w:t>
      </w:r>
      <w:r w:rsidRPr="009F7394">
        <w:rPr>
          <w:rFonts w:ascii="Book Antiqua" w:hAnsi="Book Antiqua"/>
          <w:b/>
          <w:bCs/>
          <w:sz w:val="24"/>
          <w:szCs w:val="24"/>
        </w:rPr>
        <w:t xml:space="preserve">ως  όνομα </w:t>
      </w:r>
      <w:proofErr w:type="spellStart"/>
      <w:r w:rsidRPr="009F7394">
        <w:rPr>
          <w:rFonts w:ascii="Book Antiqua" w:hAnsi="Book Antiqua"/>
          <w:b/>
          <w:bCs/>
          <w:sz w:val="24"/>
          <w:szCs w:val="24"/>
        </w:rPr>
        <w:t>ψιλόν</w:t>
      </w:r>
      <w:proofErr w:type="spellEnd"/>
      <w:r w:rsidRPr="009F7394">
        <w:rPr>
          <w:rFonts w:ascii="Book Antiqua" w:hAnsi="Book Antiqua"/>
          <w:b/>
          <w:bCs/>
          <w:sz w:val="24"/>
          <w:szCs w:val="24"/>
        </w:rPr>
        <w:t xml:space="preserve">. </w:t>
      </w:r>
      <w:r w:rsidRPr="009F7394">
        <w:rPr>
          <w:rFonts w:ascii="Book Antiqua" w:hAnsi="Book Antiqua"/>
          <w:b/>
          <w:bCs/>
          <w:i/>
          <w:iCs/>
          <w:sz w:val="24"/>
          <w:szCs w:val="24"/>
        </w:rPr>
        <w:t xml:space="preserve">Η συγκρότηση και η λειτουργία του προσωπείου στην ποίηση του </w:t>
      </w:r>
      <w:proofErr w:type="spellStart"/>
      <w:r w:rsidRPr="009F7394">
        <w:rPr>
          <w:rFonts w:ascii="Book Antiqua" w:hAnsi="Book Antiqua"/>
          <w:b/>
          <w:bCs/>
          <w:i/>
          <w:iCs/>
          <w:sz w:val="24"/>
          <w:szCs w:val="24"/>
        </w:rPr>
        <w:t>Κ.Π.Καβάφη</w:t>
      </w:r>
      <w:proofErr w:type="spellEnd"/>
      <w:r w:rsidRPr="009F7394">
        <w:rPr>
          <w:rFonts w:ascii="Book Antiqua" w:hAnsi="Book Antiqua"/>
          <w:b/>
          <w:bCs/>
          <w:sz w:val="24"/>
          <w:szCs w:val="24"/>
        </w:rPr>
        <w:t>, Νεφέλη, 2022.</w:t>
      </w:r>
    </w:p>
    <w:p w14:paraId="4D68FDF6" w14:textId="22687D57" w:rsidR="004B57FB" w:rsidRDefault="004B57FB" w:rsidP="00E13CB5">
      <w:pPr>
        <w:spacing w:after="0"/>
        <w:rPr>
          <w:rFonts w:ascii="Book Antiqua" w:hAnsi="Book Antiqua"/>
          <w:sz w:val="24"/>
          <w:szCs w:val="24"/>
        </w:rPr>
      </w:pPr>
      <w:r w:rsidRPr="009F7394">
        <w:rPr>
          <w:rFonts w:ascii="Book Antiqua" w:hAnsi="Book Antiqua"/>
          <w:sz w:val="24"/>
          <w:szCs w:val="24"/>
        </w:rPr>
        <w:t>Σελίδες:</w:t>
      </w:r>
      <w:r>
        <w:rPr>
          <w:rFonts w:ascii="Book Antiqua" w:hAnsi="Book Antiqua"/>
          <w:sz w:val="24"/>
          <w:szCs w:val="24"/>
        </w:rPr>
        <w:t xml:space="preserve"> </w:t>
      </w:r>
      <w:r w:rsidR="00E858F6">
        <w:rPr>
          <w:rFonts w:ascii="Book Antiqua" w:hAnsi="Book Antiqua"/>
          <w:sz w:val="24"/>
          <w:szCs w:val="24"/>
        </w:rPr>
        <w:t>Εισαγωγή 17-55</w:t>
      </w:r>
    </w:p>
    <w:p w14:paraId="346B3B88" w14:textId="4C7BE175" w:rsidR="00E858F6" w:rsidRDefault="00E858F6" w:rsidP="00E13CB5">
      <w:pPr>
        <w:spacing w:after="0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Μέρος πρώτο: 61-73, 96-103, 123-134, 145-161.</w:t>
      </w:r>
    </w:p>
    <w:p w14:paraId="5BAB26A3" w14:textId="7A978073" w:rsidR="00E858F6" w:rsidRDefault="00E858F6" w:rsidP="00E13CB5">
      <w:pPr>
        <w:spacing w:after="0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Μέρος δεύτερο: 173-198, 208-240, 244-258, 289-297.</w:t>
      </w:r>
    </w:p>
    <w:p w14:paraId="0C6BFD9F" w14:textId="5A573FB6" w:rsidR="00E858F6" w:rsidRDefault="00E858F6" w:rsidP="00E13CB5">
      <w:pPr>
        <w:spacing w:after="0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Μέρος τρίτο: 307-328, 334-347, 355-384, 440-480.</w:t>
      </w:r>
    </w:p>
    <w:p w14:paraId="75279341" w14:textId="58812C78" w:rsidR="002362E8" w:rsidRDefault="002362E8" w:rsidP="00E13CB5">
      <w:pPr>
        <w:spacing w:after="0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Επίλογος: 497-500.</w:t>
      </w:r>
    </w:p>
    <w:p w14:paraId="71D9CB23" w14:textId="77777777" w:rsidR="004B57FB" w:rsidRDefault="004B57FB" w:rsidP="00E13CB5">
      <w:pPr>
        <w:spacing w:after="0"/>
        <w:rPr>
          <w:rFonts w:ascii="Book Antiqua" w:hAnsi="Book Antiqua"/>
          <w:sz w:val="24"/>
          <w:szCs w:val="24"/>
        </w:rPr>
      </w:pPr>
    </w:p>
    <w:p w14:paraId="39DEF7FE" w14:textId="120031BF" w:rsidR="00E13CB5" w:rsidRPr="009F7394" w:rsidRDefault="009F7394" w:rsidP="009F7394">
      <w:pPr>
        <w:spacing w:after="0"/>
        <w:rPr>
          <w:rFonts w:ascii="Book Antiqua" w:hAnsi="Book Antiqua"/>
          <w:b/>
          <w:bCs/>
          <w:sz w:val="24"/>
          <w:szCs w:val="24"/>
        </w:rPr>
      </w:pPr>
      <w:r w:rsidRPr="009F7394">
        <w:rPr>
          <w:rFonts w:ascii="Book Antiqua" w:hAnsi="Book Antiqua"/>
          <w:b/>
          <w:bCs/>
          <w:sz w:val="24"/>
          <w:szCs w:val="24"/>
        </w:rPr>
        <w:t xml:space="preserve">       2. </w:t>
      </w:r>
      <w:r w:rsidR="00E13CB5" w:rsidRPr="009F7394">
        <w:rPr>
          <w:rFonts w:ascii="Book Antiqua" w:hAnsi="Book Antiqua"/>
          <w:b/>
          <w:bCs/>
          <w:sz w:val="24"/>
          <w:szCs w:val="24"/>
        </w:rPr>
        <w:t xml:space="preserve">Από το </w:t>
      </w:r>
      <w:proofErr w:type="spellStart"/>
      <w:r w:rsidR="00E13CB5" w:rsidRPr="009F7394">
        <w:rPr>
          <w:rFonts w:ascii="Book Antiqua" w:hAnsi="Book Antiqua"/>
          <w:b/>
          <w:bCs/>
          <w:sz w:val="24"/>
          <w:szCs w:val="24"/>
          <w:lang w:val="en-US"/>
        </w:rPr>
        <w:t>eclass</w:t>
      </w:r>
      <w:proofErr w:type="spellEnd"/>
      <w:r w:rsidR="00E13CB5" w:rsidRPr="009F7394">
        <w:rPr>
          <w:rFonts w:ascii="Book Antiqua" w:hAnsi="Book Antiqua"/>
          <w:b/>
          <w:bCs/>
          <w:sz w:val="24"/>
          <w:szCs w:val="24"/>
        </w:rPr>
        <w:t xml:space="preserve">: </w:t>
      </w:r>
    </w:p>
    <w:p w14:paraId="1F290818" w14:textId="0E726FBD" w:rsidR="00AA2A95" w:rsidRDefault="00E13CB5" w:rsidP="002362E8">
      <w:pPr>
        <w:spacing w:after="0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α)</w:t>
      </w:r>
      <w:r w:rsidRPr="00C07B70">
        <w:rPr>
          <w:rFonts w:ascii="Book Antiqua" w:hAnsi="Book Antiqua"/>
          <w:sz w:val="24"/>
          <w:szCs w:val="24"/>
        </w:rPr>
        <w:t xml:space="preserve"> </w:t>
      </w:r>
      <w:r>
        <w:rPr>
          <w:rFonts w:ascii="Book Antiqua" w:hAnsi="Book Antiqua"/>
          <w:sz w:val="24"/>
          <w:szCs w:val="24"/>
        </w:rPr>
        <w:t xml:space="preserve">Το κείμενο του Καβάφη </w:t>
      </w:r>
      <w:r w:rsidRPr="00C07B70">
        <w:rPr>
          <w:rFonts w:ascii="Book Antiqua" w:hAnsi="Book Antiqua"/>
          <w:sz w:val="24"/>
          <w:szCs w:val="24"/>
        </w:rPr>
        <w:t>“</w:t>
      </w:r>
      <w:r>
        <w:rPr>
          <w:rFonts w:ascii="Book Antiqua" w:hAnsi="Book Antiqua"/>
          <w:sz w:val="24"/>
          <w:szCs w:val="24"/>
          <w:lang w:val="en-US"/>
        </w:rPr>
        <w:t>Philosophical</w:t>
      </w:r>
      <w:r w:rsidRPr="00C07B70">
        <w:rPr>
          <w:rFonts w:ascii="Book Antiqua" w:hAnsi="Book Antiqua"/>
          <w:sz w:val="24"/>
          <w:szCs w:val="24"/>
        </w:rPr>
        <w:t xml:space="preserve"> </w:t>
      </w:r>
      <w:r>
        <w:rPr>
          <w:rFonts w:ascii="Book Antiqua" w:hAnsi="Book Antiqua"/>
          <w:sz w:val="24"/>
          <w:szCs w:val="24"/>
          <w:lang w:val="en-US"/>
        </w:rPr>
        <w:t>Scrutiny</w:t>
      </w:r>
      <w:r w:rsidRPr="00C07B70">
        <w:rPr>
          <w:rFonts w:ascii="Book Antiqua" w:hAnsi="Book Antiqua"/>
          <w:sz w:val="24"/>
          <w:szCs w:val="24"/>
        </w:rPr>
        <w:t>”</w:t>
      </w:r>
      <w:r w:rsidRPr="00E13CB5">
        <w:rPr>
          <w:rFonts w:ascii="Book Antiqua" w:hAnsi="Book Antiqua"/>
          <w:sz w:val="24"/>
          <w:szCs w:val="24"/>
        </w:rPr>
        <w:t>.</w:t>
      </w:r>
    </w:p>
    <w:p w14:paraId="0F21CF96" w14:textId="487FE9EF" w:rsidR="00FD4875" w:rsidRDefault="002362E8" w:rsidP="002362E8">
      <w:pPr>
        <w:spacing w:after="0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β</w:t>
      </w:r>
      <w:r w:rsidR="00FD4875">
        <w:rPr>
          <w:rFonts w:ascii="Book Antiqua" w:hAnsi="Book Antiqua"/>
          <w:sz w:val="24"/>
          <w:szCs w:val="24"/>
        </w:rPr>
        <w:t xml:space="preserve">) </w:t>
      </w:r>
      <w:r>
        <w:rPr>
          <w:rFonts w:ascii="Book Antiqua" w:hAnsi="Book Antiqua"/>
          <w:sz w:val="24"/>
          <w:szCs w:val="24"/>
        </w:rPr>
        <w:t xml:space="preserve"> </w:t>
      </w:r>
      <w:r w:rsidR="00FD4875">
        <w:rPr>
          <w:rFonts w:ascii="Book Antiqua" w:hAnsi="Book Antiqua"/>
          <w:sz w:val="24"/>
          <w:szCs w:val="24"/>
        </w:rPr>
        <w:t>Γιάννης Παπαθεοδώρου, «Η γνώση των ηδονών»</w:t>
      </w:r>
      <w:r>
        <w:rPr>
          <w:rFonts w:ascii="Book Antiqua" w:hAnsi="Book Antiqua"/>
          <w:sz w:val="24"/>
          <w:szCs w:val="24"/>
        </w:rPr>
        <w:t>.</w:t>
      </w:r>
    </w:p>
    <w:p w14:paraId="32E339D2" w14:textId="77777777" w:rsidR="002362E8" w:rsidRDefault="002362E8" w:rsidP="002362E8">
      <w:pPr>
        <w:spacing w:after="0"/>
        <w:rPr>
          <w:rFonts w:ascii="Book Antiqua" w:hAnsi="Book Antiqua"/>
          <w:sz w:val="24"/>
          <w:szCs w:val="24"/>
        </w:rPr>
      </w:pPr>
    </w:p>
    <w:p w14:paraId="305A3CF9" w14:textId="77777777" w:rsidR="002362E8" w:rsidRPr="009F7394" w:rsidRDefault="002362E8" w:rsidP="002362E8">
      <w:pPr>
        <w:spacing w:after="0"/>
        <w:ind w:left="567" w:hanging="567"/>
        <w:rPr>
          <w:rFonts w:ascii="Book Antiqua" w:hAnsi="Book Antiqua"/>
          <w:sz w:val="24"/>
          <w:szCs w:val="24"/>
        </w:rPr>
      </w:pPr>
      <w:r w:rsidRPr="009F7394">
        <w:rPr>
          <w:rFonts w:ascii="Book Antiqua" w:hAnsi="Book Antiqua"/>
          <w:sz w:val="24"/>
          <w:szCs w:val="24"/>
        </w:rPr>
        <w:t>ΠΟΙΗΜΑΤΑ</w:t>
      </w:r>
    </w:p>
    <w:p w14:paraId="10E1E331" w14:textId="77777777" w:rsidR="002362E8" w:rsidRPr="00640EC5" w:rsidRDefault="002362E8" w:rsidP="002362E8">
      <w:pPr>
        <w:spacing w:after="0"/>
        <w:ind w:left="567" w:hanging="567"/>
        <w:rPr>
          <w:rFonts w:ascii="Book Antiqua" w:hAnsi="Book Antiqua"/>
          <w:sz w:val="24"/>
          <w:szCs w:val="24"/>
        </w:rPr>
      </w:pPr>
      <w:r w:rsidRPr="00640EC5">
        <w:rPr>
          <w:rFonts w:ascii="Book Antiqua" w:hAnsi="Book Antiqua"/>
          <w:sz w:val="24"/>
          <w:szCs w:val="24"/>
        </w:rPr>
        <w:t>«Τα Επικίνδυνα», «Ομνύει»</w:t>
      </w:r>
      <w:r>
        <w:rPr>
          <w:rFonts w:ascii="Book Antiqua" w:hAnsi="Book Antiqua"/>
          <w:sz w:val="24"/>
          <w:szCs w:val="24"/>
        </w:rPr>
        <w:t xml:space="preserve">, Αιμιλιανός </w:t>
      </w:r>
      <w:proofErr w:type="spellStart"/>
      <w:r>
        <w:rPr>
          <w:rFonts w:ascii="Book Antiqua" w:hAnsi="Book Antiqua"/>
          <w:sz w:val="24"/>
          <w:szCs w:val="24"/>
        </w:rPr>
        <w:t>Μονάη</w:t>
      </w:r>
      <w:proofErr w:type="spellEnd"/>
      <w:r>
        <w:rPr>
          <w:rFonts w:ascii="Book Antiqua" w:hAnsi="Book Antiqua"/>
          <w:sz w:val="24"/>
          <w:szCs w:val="24"/>
        </w:rPr>
        <w:t xml:space="preserve"> Αλεξανδρεύς…», «</w:t>
      </w:r>
      <w:proofErr w:type="spellStart"/>
      <w:r>
        <w:rPr>
          <w:rFonts w:ascii="Book Antiqua" w:hAnsi="Book Antiqua"/>
          <w:sz w:val="24"/>
          <w:szCs w:val="24"/>
        </w:rPr>
        <w:t>Ίμενος</w:t>
      </w:r>
      <w:proofErr w:type="spellEnd"/>
      <w:r>
        <w:rPr>
          <w:rFonts w:ascii="Book Antiqua" w:hAnsi="Book Antiqua"/>
          <w:sz w:val="24"/>
          <w:szCs w:val="24"/>
        </w:rPr>
        <w:t>», «Μέρες του 1896», «Μέσα στα καπηλειά»</w:t>
      </w:r>
    </w:p>
    <w:p w14:paraId="44D59442" w14:textId="77777777" w:rsidR="002362E8" w:rsidRDefault="002362E8" w:rsidP="002362E8">
      <w:pPr>
        <w:spacing w:after="0"/>
        <w:ind w:left="567" w:hanging="567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«Ζωγραφισμένα», «Του πλοίου».</w:t>
      </w:r>
    </w:p>
    <w:p w14:paraId="50A5906D" w14:textId="31761946" w:rsidR="002362E8" w:rsidRDefault="002362E8" w:rsidP="002362E8">
      <w:pPr>
        <w:spacing w:after="0"/>
        <w:ind w:left="567" w:hanging="567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 xml:space="preserve"> «Η συνοδεία του Διονύσου», «</w:t>
      </w:r>
      <w:proofErr w:type="spellStart"/>
      <w:r>
        <w:rPr>
          <w:rFonts w:ascii="Book Antiqua" w:hAnsi="Book Antiqua"/>
          <w:sz w:val="24"/>
          <w:szCs w:val="24"/>
        </w:rPr>
        <w:t>Τυανεύς</w:t>
      </w:r>
      <w:proofErr w:type="spellEnd"/>
      <w:r>
        <w:rPr>
          <w:rFonts w:ascii="Book Antiqua" w:hAnsi="Book Antiqua"/>
          <w:sz w:val="24"/>
          <w:szCs w:val="24"/>
        </w:rPr>
        <w:t xml:space="preserve"> γλύπτης», «Του μαγαζιού», «Τεχνουργός κρατήρων», «Απολλώνιος ο </w:t>
      </w:r>
      <w:proofErr w:type="spellStart"/>
      <w:r>
        <w:rPr>
          <w:rFonts w:ascii="Book Antiqua" w:hAnsi="Book Antiqua"/>
          <w:sz w:val="24"/>
          <w:szCs w:val="24"/>
        </w:rPr>
        <w:t>Τυανεύς</w:t>
      </w:r>
      <w:proofErr w:type="spellEnd"/>
      <w:r>
        <w:rPr>
          <w:rFonts w:ascii="Book Antiqua" w:hAnsi="Book Antiqua"/>
          <w:sz w:val="24"/>
          <w:szCs w:val="24"/>
        </w:rPr>
        <w:t xml:space="preserve"> εν </w:t>
      </w:r>
      <w:proofErr w:type="spellStart"/>
      <w:r>
        <w:rPr>
          <w:rFonts w:ascii="Book Antiqua" w:hAnsi="Book Antiqua"/>
          <w:sz w:val="24"/>
          <w:szCs w:val="24"/>
        </w:rPr>
        <w:t>Ρόδω</w:t>
      </w:r>
      <w:proofErr w:type="spellEnd"/>
      <w:r>
        <w:rPr>
          <w:rFonts w:ascii="Book Antiqua" w:hAnsi="Book Antiqua"/>
          <w:sz w:val="24"/>
          <w:szCs w:val="24"/>
        </w:rPr>
        <w:t>»</w:t>
      </w:r>
      <w:r w:rsidR="009F7394">
        <w:rPr>
          <w:rFonts w:ascii="Book Antiqua" w:hAnsi="Book Antiqua"/>
          <w:sz w:val="24"/>
          <w:szCs w:val="24"/>
        </w:rPr>
        <w:t xml:space="preserve">, «Θάλασσα του </w:t>
      </w:r>
      <w:proofErr w:type="spellStart"/>
      <w:r w:rsidR="009F7394">
        <w:rPr>
          <w:rFonts w:ascii="Book Antiqua" w:hAnsi="Book Antiqua"/>
          <w:sz w:val="24"/>
          <w:szCs w:val="24"/>
        </w:rPr>
        <w:t>πρωιού</w:t>
      </w:r>
      <w:proofErr w:type="spellEnd"/>
      <w:r w:rsidR="009F7394">
        <w:rPr>
          <w:rFonts w:ascii="Book Antiqua" w:hAnsi="Book Antiqua"/>
          <w:sz w:val="24"/>
          <w:szCs w:val="24"/>
        </w:rPr>
        <w:t>», «</w:t>
      </w:r>
      <w:proofErr w:type="spellStart"/>
      <w:r w:rsidR="009F7394">
        <w:rPr>
          <w:rFonts w:ascii="Book Antiqua" w:hAnsi="Book Antiqua"/>
          <w:sz w:val="24"/>
          <w:szCs w:val="24"/>
        </w:rPr>
        <w:t>Εκόμισα</w:t>
      </w:r>
      <w:proofErr w:type="spellEnd"/>
      <w:r w:rsidR="009F7394">
        <w:rPr>
          <w:rFonts w:ascii="Book Antiqua" w:hAnsi="Book Antiqua"/>
          <w:sz w:val="24"/>
          <w:szCs w:val="24"/>
        </w:rPr>
        <w:t xml:space="preserve"> εις την τέχνη»</w:t>
      </w:r>
      <w:r>
        <w:rPr>
          <w:rFonts w:ascii="Book Antiqua" w:hAnsi="Book Antiqua"/>
          <w:sz w:val="24"/>
          <w:szCs w:val="24"/>
        </w:rPr>
        <w:t xml:space="preserve">. </w:t>
      </w:r>
    </w:p>
    <w:p w14:paraId="7AA28760" w14:textId="77777777" w:rsidR="002362E8" w:rsidRDefault="002362E8" w:rsidP="002362E8">
      <w:pPr>
        <w:spacing w:after="0"/>
        <w:ind w:left="567" w:hanging="567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 xml:space="preserve">«Ούτος εκείνος», «Δαρείος», «Βυζαντινός άρχων, εξόριστος, στιχουργών». </w:t>
      </w:r>
    </w:p>
    <w:p w14:paraId="48306FA7" w14:textId="77777777" w:rsidR="002362E8" w:rsidRDefault="002362E8" w:rsidP="002362E8">
      <w:pPr>
        <w:spacing w:after="0"/>
        <w:ind w:left="567" w:hanging="567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«</w:t>
      </w:r>
      <w:proofErr w:type="spellStart"/>
      <w:r>
        <w:rPr>
          <w:rFonts w:ascii="Book Antiqua" w:hAnsi="Book Antiqua"/>
          <w:sz w:val="24"/>
          <w:szCs w:val="24"/>
        </w:rPr>
        <w:t>Φιλέλλην</w:t>
      </w:r>
      <w:proofErr w:type="spellEnd"/>
      <w:r>
        <w:rPr>
          <w:rFonts w:ascii="Book Antiqua" w:hAnsi="Book Antiqua"/>
          <w:sz w:val="24"/>
          <w:szCs w:val="24"/>
        </w:rPr>
        <w:t>», «Ηγεμών εκ Δυτικής Λιβύης»</w:t>
      </w:r>
    </w:p>
    <w:p w14:paraId="0538243A" w14:textId="77777777" w:rsidR="002362E8" w:rsidRPr="00DB1514" w:rsidRDefault="002362E8" w:rsidP="002362E8">
      <w:pPr>
        <w:spacing w:after="0"/>
        <w:ind w:left="567" w:right="-46" w:hanging="567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«</w:t>
      </w:r>
      <w:proofErr w:type="spellStart"/>
      <w:r>
        <w:rPr>
          <w:rFonts w:ascii="Book Antiqua" w:hAnsi="Book Antiqua"/>
          <w:sz w:val="24"/>
          <w:szCs w:val="24"/>
        </w:rPr>
        <w:t>Οροφέρνης</w:t>
      </w:r>
      <w:proofErr w:type="spellEnd"/>
      <w:r>
        <w:rPr>
          <w:rFonts w:ascii="Book Antiqua" w:hAnsi="Book Antiqua"/>
          <w:sz w:val="24"/>
          <w:szCs w:val="24"/>
        </w:rPr>
        <w:t xml:space="preserve">», «Η δυσαρέσκεια του </w:t>
      </w:r>
      <w:proofErr w:type="spellStart"/>
      <w:r>
        <w:rPr>
          <w:rFonts w:ascii="Book Antiqua" w:hAnsi="Book Antiqua"/>
          <w:sz w:val="24"/>
          <w:szCs w:val="24"/>
        </w:rPr>
        <w:t>Σελευκίδου</w:t>
      </w:r>
      <w:proofErr w:type="spellEnd"/>
      <w:r>
        <w:rPr>
          <w:rFonts w:ascii="Book Antiqua" w:hAnsi="Book Antiqua"/>
          <w:sz w:val="24"/>
          <w:szCs w:val="24"/>
        </w:rPr>
        <w:t xml:space="preserve">», «Δημητρίου </w:t>
      </w:r>
      <w:proofErr w:type="spellStart"/>
      <w:r>
        <w:rPr>
          <w:rFonts w:ascii="Book Antiqua" w:hAnsi="Book Antiqua"/>
          <w:sz w:val="24"/>
          <w:szCs w:val="24"/>
        </w:rPr>
        <w:t>Σωτήρος</w:t>
      </w:r>
      <w:proofErr w:type="spellEnd"/>
      <w:r>
        <w:rPr>
          <w:rFonts w:ascii="Book Antiqua" w:hAnsi="Book Antiqua"/>
          <w:sz w:val="24"/>
          <w:szCs w:val="24"/>
        </w:rPr>
        <w:t xml:space="preserve"> (162-150 π.Χ.», «Στα 200 π.Χ.»</w:t>
      </w:r>
      <w:r w:rsidRPr="00DB1514">
        <w:rPr>
          <w:rFonts w:ascii="Book Antiqua" w:hAnsi="Book Antiqua"/>
          <w:sz w:val="24"/>
          <w:szCs w:val="24"/>
        </w:rPr>
        <w:t xml:space="preserve">, </w:t>
      </w:r>
      <w:r>
        <w:rPr>
          <w:rFonts w:ascii="Book Antiqua" w:hAnsi="Book Antiqua"/>
          <w:sz w:val="24"/>
          <w:szCs w:val="24"/>
        </w:rPr>
        <w:t>«Εν μεγάλη ελληνική αποικία, 200 π.Χ.», «Η μάχη της Μαγνησίας», «Ας φρόντιζαν».</w:t>
      </w:r>
    </w:p>
    <w:p w14:paraId="55D26E48" w14:textId="77777777" w:rsidR="002362E8" w:rsidRDefault="002362E8" w:rsidP="002362E8">
      <w:pPr>
        <w:spacing w:after="0"/>
        <w:ind w:left="567" w:right="-46" w:hanging="567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 xml:space="preserve">«Άννα </w:t>
      </w:r>
      <w:proofErr w:type="spellStart"/>
      <w:r>
        <w:rPr>
          <w:rFonts w:ascii="Book Antiqua" w:hAnsi="Book Antiqua"/>
          <w:sz w:val="24"/>
          <w:szCs w:val="24"/>
        </w:rPr>
        <w:t>Δαλασσηνή</w:t>
      </w:r>
      <w:proofErr w:type="spellEnd"/>
      <w:r>
        <w:rPr>
          <w:rFonts w:ascii="Book Antiqua" w:hAnsi="Book Antiqua"/>
          <w:sz w:val="24"/>
          <w:szCs w:val="24"/>
        </w:rPr>
        <w:t xml:space="preserve">», «Άννα </w:t>
      </w:r>
      <w:proofErr w:type="spellStart"/>
      <w:r>
        <w:rPr>
          <w:rFonts w:ascii="Book Antiqua" w:hAnsi="Book Antiqua"/>
          <w:sz w:val="24"/>
          <w:szCs w:val="24"/>
        </w:rPr>
        <w:t>Κομνηνή</w:t>
      </w:r>
      <w:proofErr w:type="spellEnd"/>
      <w:r>
        <w:rPr>
          <w:rFonts w:ascii="Book Antiqua" w:hAnsi="Book Antiqua"/>
          <w:sz w:val="24"/>
          <w:szCs w:val="24"/>
        </w:rPr>
        <w:t xml:space="preserve">», «Ο Ιωάννης Καντακουζηνός υπερισχύει», «Από </w:t>
      </w:r>
      <w:proofErr w:type="spellStart"/>
      <w:r>
        <w:rPr>
          <w:rFonts w:ascii="Book Antiqua" w:hAnsi="Book Antiqua"/>
          <w:sz w:val="24"/>
          <w:szCs w:val="24"/>
        </w:rPr>
        <w:t>υαλί</w:t>
      </w:r>
      <w:proofErr w:type="spellEnd"/>
      <w:r>
        <w:rPr>
          <w:rFonts w:ascii="Book Antiqua" w:hAnsi="Book Antiqua"/>
          <w:sz w:val="24"/>
          <w:szCs w:val="24"/>
        </w:rPr>
        <w:t xml:space="preserve"> χρωματιστό».</w:t>
      </w:r>
    </w:p>
    <w:p w14:paraId="4A9AD13F" w14:textId="77777777" w:rsidR="002362E8" w:rsidRDefault="002362E8" w:rsidP="002362E8">
      <w:pPr>
        <w:spacing w:after="0"/>
        <w:rPr>
          <w:rFonts w:ascii="Book Antiqua" w:hAnsi="Book Antiqua"/>
          <w:sz w:val="24"/>
          <w:szCs w:val="24"/>
        </w:rPr>
      </w:pPr>
    </w:p>
    <w:p w14:paraId="59524929" w14:textId="77777777" w:rsidR="00AA2A95" w:rsidRDefault="00AA2A95" w:rsidP="00FD4875"/>
    <w:p w14:paraId="2C584862" w14:textId="19547D29" w:rsidR="00A07C52" w:rsidRPr="00A07C52" w:rsidRDefault="00A07C52" w:rsidP="00A07C52">
      <w:pPr>
        <w:ind w:left="2160" w:firstLine="720"/>
        <w:rPr>
          <w:rFonts w:ascii="Book Antiqua" w:hAnsi="Book Antiqua"/>
          <w:b/>
          <w:bCs/>
          <w:sz w:val="24"/>
          <w:szCs w:val="24"/>
        </w:rPr>
      </w:pPr>
      <w:r w:rsidRPr="00A07C52">
        <w:rPr>
          <w:rFonts w:ascii="Book Antiqua" w:hAnsi="Book Antiqua"/>
          <w:b/>
          <w:bCs/>
          <w:sz w:val="24"/>
          <w:szCs w:val="24"/>
        </w:rPr>
        <w:t>ΚΑΛΗ ΕΠΙΤΥΧΙΑ!</w:t>
      </w:r>
    </w:p>
    <w:sectPr w:rsidR="00A07C52" w:rsidRPr="00A07C5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15D0666"/>
    <w:multiLevelType w:val="hybridMultilevel"/>
    <w:tmpl w:val="68225CC4"/>
    <w:lvl w:ilvl="0" w:tplc="87F8A19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647" w:hanging="360"/>
      </w:pPr>
    </w:lvl>
    <w:lvl w:ilvl="2" w:tplc="0408001B" w:tentative="1">
      <w:start w:val="1"/>
      <w:numFmt w:val="lowerRoman"/>
      <w:lvlText w:val="%3."/>
      <w:lvlJc w:val="right"/>
      <w:pPr>
        <w:ind w:left="2367" w:hanging="180"/>
      </w:pPr>
    </w:lvl>
    <w:lvl w:ilvl="3" w:tplc="0408000F" w:tentative="1">
      <w:start w:val="1"/>
      <w:numFmt w:val="decimal"/>
      <w:lvlText w:val="%4."/>
      <w:lvlJc w:val="left"/>
      <w:pPr>
        <w:ind w:left="3087" w:hanging="360"/>
      </w:pPr>
    </w:lvl>
    <w:lvl w:ilvl="4" w:tplc="04080019" w:tentative="1">
      <w:start w:val="1"/>
      <w:numFmt w:val="lowerLetter"/>
      <w:lvlText w:val="%5."/>
      <w:lvlJc w:val="left"/>
      <w:pPr>
        <w:ind w:left="3807" w:hanging="360"/>
      </w:pPr>
    </w:lvl>
    <w:lvl w:ilvl="5" w:tplc="0408001B" w:tentative="1">
      <w:start w:val="1"/>
      <w:numFmt w:val="lowerRoman"/>
      <w:lvlText w:val="%6."/>
      <w:lvlJc w:val="right"/>
      <w:pPr>
        <w:ind w:left="4527" w:hanging="180"/>
      </w:pPr>
    </w:lvl>
    <w:lvl w:ilvl="6" w:tplc="0408000F" w:tentative="1">
      <w:start w:val="1"/>
      <w:numFmt w:val="decimal"/>
      <w:lvlText w:val="%7."/>
      <w:lvlJc w:val="left"/>
      <w:pPr>
        <w:ind w:left="5247" w:hanging="360"/>
      </w:pPr>
    </w:lvl>
    <w:lvl w:ilvl="7" w:tplc="04080019" w:tentative="1">
      <w:start w:val="1"/>
      <w:numFmt w:val="lowerLetter"/>
      <w:lvlText w:val="%8."/>
      <w:lvlJc w:val="left"/>
      <w:pPr>
        <w:ind w:left="5967" w:hanging="360"/>
      </w:pPr>
    </w:lvl>
    <w:lvl w:ilvl="8" w:tplc="0408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3917567F"/>
    <w:multiLevelType w:val="hybridMultilevel"/>
    <w:tmpl w:val="0F14B2A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80715615">
    <w:abstractNumId w:val="0"/>
  </w:num>
  <w:num w:numId="2" w16cid:durableId="2604508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116A"/>
    <w:rsid w:val="000759E4"/>
    <w:rsid w:val="0010116A"/>
    <w:rsid w:val="001D5836"/>
    <w:rsid w:val="0022287B"/>
    <w:rsid w:val="002362E8"/>
    <w:rsid w:val="00322DC9"/>
    <w:rsid w:val="00371E7E"/>
    <w:rsid w:val="003E4C48"/>
    <w:rsid w:val="004B57FB"/>
    <w:rsid w:val="00515F3B"/>
    <w:rsid w:val="00640EC5"/>
    <w:rsid w:val="0081115B"/>
    <w:rsid w:val="0081469E"/>
    <w:rsid w:val="008301BB"/>
    <w:rsid w:val="00843CE4"/>
    <w:rsid w:val="008B6221"/>
    <w:rsid w:val="008C7030"/>
    <w:rsid w:val="009F7394"/>
    <w:rsid w:val="00A07C52"/>
    <w:rsid w:val="00A67BA1"/>
    <w:rsid w:val="00AA2A95"/>
    <w:rsid w:val="00B16CB4"/>
    <w:rsid w:val="00B922B4"/>
    <w:rsid w:val="00C07B70"/>
    <w:rsid w:val="00D235B7"/>
    <w:rsid w:val="00D87F6C"/>
    <w:rsid w:val="00DB1514"/>
    <w:rsid w:val="00DC4238"/>
    <w:rsid w:val="00DF5F93"/>
    <w:rsid w:val="00E13CB5"/>
    <w:rsid w:val="00E8017D"/>
    <w:rsid w:val="00E858F6"/>
    <w:rsid w:val="00FD4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C52F45"/>
  <w15:chartTrackingRefBased/>
  <w15:docId w15:val="{ED96BF46-9F43-4A94-965B-4C7490A6BF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07C5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111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4642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191</Words>
  <Characters>1036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ΚΑΤΕΡΙΝΑ</dc:creator>
  <cp:keywords/>
  <dc:description/>
  <cp:lastModifiedBy>Κωστίου Αικατερίνη</cp:lastModifiedBy>
  <cp:revision>29</cp:revision>
  <cp:lastPrinted>2019-11-18T17:19:00Z</cp:lastPrinted>
  <dcterms:created xsi:type="dcterms:W3CDTF">2019-11-18T17:07:00Z</dcterms:created>
  <dcterms:modified xsi:type="dcterms:W3CDTF">2024-12-25T23:15:00Z</dcterms:modified>
</cp:coreProperties>
</file>