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14" w:rsidRDefault="00FB0E14">
      <w:pPr>
        <w:rPr>
          <w:lang w:val="en-US"/>
        </w:rPr>
      </w:pPr>
    </w:p>
    <w:p w:rsidR="00A80552" w:rsidRPr="00A80552" w:rsidRDefault="00A80552">
      <w:r>
        <w:t>Οβίδιος, Μεταμορφώσεις 10.1-62</w:t>
      </w:r>
    </w:p>
    <w:p w:rsidR="00A80552" w:rsidRDefault="00A80552">
      <w:pPr>
        <w:rPr>
          <w:rFonts w:ascii="Georgia" w:eastAsia="Times New Roman" w:hAnsi="Georgia" w:cs="Times New Roman"/>
          <w:color w:val="000000"/>
          <w:szCs w:val="24"/>
          <w:lang w:eastAsia="el-GR"/>
        </w:rPr>
      </w:pPr>
    </w:p>
    <w:p w:rsidR="004F653D" w:rsidRPr="004F653D" w:rsidRDefault="004F653D">
      <w:pPr>
        <w:rPr>
          <w:rFonts w:ascii="Georgia" w:eastAsia="Times New Roman" w:hAnsi="Georgia" w:cs="Times New Roman"/>
          <w:color w:val="000000"/>
          <w:szCs w:val="24"/>
          <w:lang w:val="en-US" w:eastAsia="el-GR"/>
        </w:rPr>
      </w:pPr>
      <w:r w:rsidRPr="004F653D">
        <w:rPr>
          <w:rFonts w:ascii="Georgia" w:eastAsia="Times New Roman" w:hAnsi="Georgia" w:cs="Times New Roman"/>
          <w:color w:val="000000"/>
          <w:szCs w:val="24"/>
          <w:lang w:val="en-US" w:eastAsia="el-GR"/>
        </w:rPr>
        <w:t>Inde per inmensum croceo velatus amictu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aethera digreditur Ciconumque Hymenaeus ad oras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tendit et Orphea nequiquam voce vocatur.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Adfuit ille quidem, sed nec sollemnia verba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nec laetos vultus nec felix attulit omen.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Fax quoque, quam tenuit, lacrimoso stridula fumo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usque fuit nullosque invenit motibus ignes.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Exitus auspicio gravior: nam nupta per herbas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dum nova naiadum turba comitata vagatur,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occidit in talum serpentis dente recepto.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Quam satis ad superas postquam Rhodopeius auras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deflevit vates, ne non temptaret et umbras,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ad Styga Taenaria est ausus descendere porta;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perque leves populos simulacraque functa sepulcro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15</w:t>
      </w:r>
      <w:r>
        <w:t xml:space="preserve"> </w:t>
      </w:r>
      <w:r w:rsidRPr="004F653D">
        <w:rPr>
          <w:lang w:val="en-US"/>
        </w:rPr>
        <w:t>Persephonen adiit inamoenaque regna tenentem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umbrarum dominum. Pulsisque ad carmina nervis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sic ait: “O positi sub terra numina mundi,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in quem reccidimus, quidquid mortale creamur,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si licet et falsi positis ambagibus oris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20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vera loqui sinitis, non huc, ut opaca viderem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Tartara, descendi, nec uti villosa colubris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terna Medusaei vincirem guttura monstri: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causa viae est coniunx, in quam calcata venenum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vipera diffudit crescentesque abstulit annos.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25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Posse pati volui nec me temptasse negabo: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vicit Amor. Supera deus hic bene notus in ora est,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an sit et hic, dubito. Sed et hic tamen auguror esse;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famaque si veteris non est mentita rapinae,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vos quoque iunxit Amor. Per ego haec loca plena timoris,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30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per chaos hoc ingens vastique silentia regni,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Eurydices, oro, properata retexite fata.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Omnia debemur vobis, paulumque morati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serius aut citius sedem properamus ad unam.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Tendimus huc omnes, haec est domus ultima, vosque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35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humani generis longissima regna tenetis.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Haec quoque, cum iustos matura peregerit annos,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iuris erit vestri: pro munere poscimus usum.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Quod si fata negant veniam pro coniuge, certum est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nolle redire mihi: leto gaudete duorum.”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40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Talia dicentem nervosque ad verba moventem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exsangues flebant animae: nec Tantalus undam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lastRenderedPageBreak/>
        <w:t>captavit refugam, stupuitque Ixionis orbis,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nec carpsere iecur volucres, urnisque vacarunt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Belides, inque tuo sedisti, Sisyphe, saxo.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45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Tunc primum lacrimis victarum carmine fama est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Eumenidum maduisse genas. Nec regia coniunx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sustinet oranti nec qui regit ima negare,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Eurydicenque vocant. Umbras erat illa recentes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inter et incessit passu de vulnere tardo.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50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Hanc simul et legem Rhodopeius accipit Orpheus,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ne flectat retro sua lumina, donec Avernas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exierit valles: aut inrita dona futura.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Carpitur acclivis per muta silentia trames,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arduus, obscurus, caligine densus opaca.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55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Nec procul afuerunt telluris margine summae: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hic, ne deficeret, metuens avidusque videndi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flexit amans oculos; et protinus illa relapsa est,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bracchiaque intendens prendique et prendere certans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nil nisi cedentes infelix arripit auras.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60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Iamque iterum moriens non est de coniuge quicquam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questa suo: quid enim nisi se quereretur amatam?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Supremumque “vale,” quod iam vix auribus ille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acciperet, dixit revolutaque rursus eodem est.</w:t>
      </w:r>
    </w:p>
    <w:p w:rsidR="004F653D" w:rsidRPr="004F653D" w:rsidRDefault="004F653D">
      <w:pPr>
        <w:rPr>
          <w:lang w:val="en-US"/>
        </w:rPr>
      </w:pPr>
    </w:p>
    <w:p w:rsidR="004F653D" w:rsidRPr="004F653D" w:rsidRDefault="004F653D">
      <w:pPr>
        <w:rPr>
          <w:lang w:val="en-US"/>
        </w:rPr>
      </w:pPr>
    </w:p>
    <w:p w:rsidR="004F653D" w:rsidRDefault="004F653D">
      <w:r>
        <w:t>Μεταμορφώσεις 10.155-219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Rex superum Phrygii quondam Ganymedis amore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arsit, et inventum est aliquid, quod Iuppiter esse,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quam quod erat, mallet. Nulla tamen alite verti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dignatur, nisi quae posset sua fulmina ferre.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Nec mora, percusso mendacibus aere pennis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160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abripit Iliaden; qui nunc quoque pocula miscet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invitaque Iovi nectar Iunone ministrat.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Te quoque, Amyclide, posuisset in aethere Phoebus,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tristia si spatium ponendi fata dedissent.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Qua licet, aeternus tamen es: quotiensque repellit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165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ver hiemem piscique aries succedit aquoso,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tu totiens oreris viridique in caespite flores.</w:t>
      </w:r>
    </w:p>
    <w:p w:rsidR="004F653D" w:rsidRPr="004F653D" w:rsidRDefault="004F653D" w:rsidP="004F653D">
      <w:pPr>
        <w:rPr>
          <w:lang w:val="de-DE"/>
        </w:rPr>
      </w:pPr>
      <w:r w:rsidRPr="004F653D">
        <w:rPr>
          <w:lang w:val="de-DE"/>
        </w:rPr>
        <w:t>Te meus ante omnes genitor dilexit, et orbe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in medio positi caruerunt praeside Delphi,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dum deus Eurotan inmunitamque frequentat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170</w:t>
      </w:r>
      <w:r>
        <w:t xml:space="preserve"> </w:t>
      </w:r>
      <w:r w:rsidRPr="004F653D">
        <w:rPr>
          <w:lang w:val="en-US"/>
        </w:rPr>
        <w:t>Sparten. Nec citharae nec sunt in honore sagittae: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inmemor ipse sui non retia ferre recusat,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non tenuisse canes, non per iuga montis iniqui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ire comes, longaque alit adsuetudine flammas.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lastRenderedPageBreak/>
        <w:t>Iamque fere medius Titan venientis et actae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175</w:t>
      </w:r>
      <w:r>
        <w:t xml:space="preserve"> </w:t>
      </w:r>
      <w:r w:rsidRPr="004F653D">
        <w:rPr>
          <w:lang w:val="en-US"/>
        </w:rPr>
        <w:t>noctis erat spatioque pari distabat utrimque: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corpora veste levant et suco pinguis olivi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splendescunt latique ineunt certamina disci.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Quem prius aerias libratum Phoebus in auras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misit et oppositas disiecit pondere nubes.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180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Reccidit in solidam longo post tempore terram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pondus et exhibuit iunctam cum viribus artem.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Protinus imprudens actusque cupidine lusus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tollere Taenarides orbem properabat. At illum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dura repercusso subiecit verbere tellus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185</w:t>
      </w:r>
      <w:r>
        <w:t xml:space="preserve"> </w:t>
      </w:r>
      <w:r w:rsidRPr="004F653D">
        <w:rPr>
          <w:lang w:val="en-US"/>
        </w:rPr>
        <w:t>in vultus, Hyacinthe, tuos. Expalluit aeque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quam puer ipse deus conlapsosque excipit artus,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et modo te refovet, modo tristia vulnera siccat,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nunc animam admotis fugientem sustinet herbis.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Nil prosunt artes: erat inmedicabile vulnus.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190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Ut siquis violas rigidumve papaver in horto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liliaque infringat fulvis horrentia linguis,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marcida demittant subito caput illa vietum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nec se sustineant spectentque cacumine terram: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sic vultus moriens iacet, et defecta vigore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195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ipsa sibi est oneri cervix umeroque recumbit.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“Laberis, Oebalide, prima fraudate iuventa,”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Phoebus ait “videoque tuum, mea crimina, vulnus.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Tu dolor es facinusque meum: mea dextera leto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inscribenda tuo est! Ego sum tibi funeris auctor.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200</w:t>
      </w:r>
      <w:r>
        <w:t xml:space="preserve"> </w:t>
      </w:r>
      <w:r w:rsidRPr="004F653D">
        <w:rPr>
          <w:lang w:val="en-US"/>
        </w:rPr>
        <w:t>Quae mea culpa tamen? Nisi si lusisse vocari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culpa potest, nisi culpa potest et amasse vocari.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Atque utinam merito vitam tecumque liceret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reddere! Quod quoniam fatali lege tenemur,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semper eris mecum memorique haerebis in ore.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205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Te lyra pulsa manu, te carmina nostra sonabunt,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flosque novus scripto gemitus imitabere nostros.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Tempus et illud erit, quo se fortissimus heros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addat in hunc florem folioque legatur eodem.”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Talia dum vero memorantur Apollinis ore,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210</w:t>
      </w:r>
      <w:r w:rsidRPr="004F653D">
        <w:rPr>
          <w:lang w:val="en-US"/>
        </w:rPr>
        <w:t xml:space="preserve"> </w:t>
      </w:r>
      <w:r w:rsidRPr="004F653D">
        <w:rPr>
          <w:lang w:val="en-US"/>
        </w:rPr>
        <w:t>ecce cruor, qui fusus humo signaverat herbas,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desinit esse cruor, Tyrioque nitentior ostro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flos oritur formamque capit quam lilia, si non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purpureus color his, argenteus esset in illis.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Non satis hoc Phoebo est (is enim fuit auctor honoris):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215</w:t>
      </w:r>
      <w:r>
        <w:t xml:space="preserve"> </w:t>
      </w:r>
      <w:r w:rsidRPr="004F653D">
        <w:rPr>
          <w:lang w:val="en-US"/>
        </w:rPr>
        <w:t>ipse suos gemitus foliis inscribit, et AI AI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flos habet inscriptum, funestaque littera dicta est.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t>Nec genuisse pudet Sparten Hyacinthon, honorque</w:t>
      </w:r>
    </w:p>
    <w:p w:rsidR="004F653D" w:rsidRPr="004F653D" w:rsidRDefault="004F653D" w:rsidP="004F653D">
      <w:pPr>
        <w:rPr>
          <w:lang w:val="en-US"/>
        </w:rPr>
      </w:pPr>
      <w:r w:rsidRPr="004F653D">
        <w:rPr>
          <w:lang w:val="en-US"/>
        </w:rPr>
        <w:lastRenderedPageBreak/>
        <w:t>durat in hoc aevi, celebrandaque more priorum</w:t>
      </w:r>
    </w:p>
    <w:p w:rsidR="004F653D" w:rsidRDefault="004F653D" w:rsidP="004F653D">
      <w:r w:rsidRPr="004F653D">
        <w:rPr>
          <w:lang w:val="en-US"/>
        </w:rPr>
        <w:t>annua praelata redeunt Hyacinthia pompa.</w:t>
      </w:r>
    </w:p>
    <w:p w:rsidR="009A0FCF" w:rsidRDefault="009A0FCF" w:rsidP="004F653D"/>
    <w:p w:rsidR="009A0FCF" w:rsidRDefault="009A0FCF" w:rsidP="004F653D"/>
    <w:p w:rsidR="009A0FCF" w:rsidRDefault="009A0FCF" w:rsidP="004F653D">
      <w:r>
        <w:t>Μεταμορφώσεις 10.238-297</w:t>
      </w:r>
    </w:p>
    <w:p w:rsidR="009A0FCF" w:rsidRDefault="009A0FCF" w:rsidP="004F653D"/>
    <w:p w:rsidR="006F58F4" w:rsidRPr="006F58F4" w:rsidRDefault="006F58F4" w:rsidP="006F58F4">
      <w:r w:rsidRPr="006F58F4">
        <w:rPr>
          <w:lang w:val="en-US"/>
        </w:rPr>
        <w:t>Sunt</w:t>
      </w:r>
      <w:r w:rsidRPr="006F58F4">
        <w:t xml:space="preserve"> </w:t>
      </w:r>
      <w:r w:rsidRPr="006F58F4">
        <w:rPr>
          <w:lang w:val="en-US"/>
        </w:rPr>
        <w:t>tamen</w:t>
      </w:r>
      <w:r w:rsidRPr="006F58F4">
        <w:t xml:space="preserve"> </w:t>
      </w:r>
      <w:r w:rsidRPr="006F58F4">
        <w:rPr>
          <w:lang w:val="en-US"/>
        </w:rPr>
        <w:t>obscenae</w:t>
      </w:r>
      <w:r w:rsidRPr="006F58F4">
        <w:t xml:space="preserve"> </w:t>
      </w:r>
      <w:r w:rsidRPr="006F58F4">
        <w:rPr>
          <w:lang w:val="en-US"/>
        </w:rPr>
        <w:t>Venerem</w:t>
      </w:r>
      <w:r w:rsidRPr="006F58F4">
        <w:t xml:space="preserve"> </w:t>
      </w:r>
      <w:r w:rsidRPr="006F58F4">
        <w:rPr>
          <w:lang w:val="en-US"/>
        </w:rPr>
        <w:t>Propoetides</w:t>
      </w:r>
      <w:r w:rsidRPr="006F58F4">
        <w:t xml:space="preserve"> </w:t>
      </w:r>
      <w:r w:rsidRPr="006F58F4">
        <w:rPr>
          <w:lang w:val="en-US"/>
        </w:rPr>
        <w:t>ausae</w:t>
      </w:r>
    </w:p>
    <w:p w:rsidR="006F58F4" w:rsidRPr="006F58F4" w:rsidRDefault="006F58F4" w:rsidP="006F58F4">
      <w:r w:rsidRPr="006F58F4">
        <w:rPr>
          <w:lang w:val="en-US"/>
        </w:rPr>
        <w:t>esse</w:t>
      </w:r>
      <w:r w:rsidRPr="006F58F4">
        <w:t xml:space="preserve"> </w:t>
      </w:r>
      <w:r w:rsidRPr="006F58F4">
        <w:rPr>
          <w:lang w:val="en-US"/>
        </w:rPr>
        <w:t>negare</w:t>
      </w:r>
      <w:r w:rsidRPr="006F58F4">
        <w:t xml:space="preserve"> </w:t>
      </w:r>
      <w:r w:rsidRPr="006F58F4">
        <w:rPr>
          <w:lang w:val="en-US"/>
        </w:rPr>
        <w:t>deam</w:t>
      </w:r>
      <w:r w:rsidRPr="006F58F4">
        <w:t xml:space="preserve">. </w:t>
      </w:r>
      <w:r w:rsidRPr="006F58F4">
        <w:rPr>
          <w:lang w:val="en-US"/>
        </w:rPr>
        <w:t>Pro</w:t>
      </w:r>
      <w:r w:rsidRPr="006F58F4">
        <w:t xml:space="preserve"> </w:t>
      </w:r>
      <w:r w:rsidRPr="006F58F4">
        <w:rPr>
          <w:lang w:val="en-US"/>
        </w:rPr>
        <w:t>quo</w:t>
      </w:r>
      <w:r w:rsidRPr="006F58F4">
        <w:t xml:space="preserve"> </w:t>
      </w:r>
      <w:r w:rsidRPr="006F58F4">
        <w:rPr>
          <w:lang w:val="en-US"/>
        </w:rPr>
        <w:t>sua</w:t>
      </w:r>
      <w:r w:rsidRPr="006F58F4">
        <w:t xml:space="preserve">, </w:t>
      </w:r>
      <w:r w:rsidRPr="006F58F4">
        <w:rPr>
          <w:lang w:val="en-US"/>
        </w:rPr>
        <w:t>numinis</w:t>
      </w:r>
      <w:r w:rsidRPr="006F58F4">
        <w:t xml:space="preserve"> </w:t>
      </w:r>
      <w:r w:rsidRPr="006F58F4">
        <w:rPr>
          <w:lang w:val="en-US"/>
        </w:rPr>
        <w:t>ira</w:t>
      </w:r>
      <w:r w:rsidRPr="006F58F4">
        <w:t>,</w:t>
      </w:r>
    </w:p>
    <w:p w:rsidR="006F58F4" w:rsidRPr="006F58F4" w:rsidRDefault="006F58F4" w:rsidP="006F58F4">
      <w:r w:rsidRPr="006F58F4">
        <w:t>240</w:t>
      </w:r>
      <w:r>
        <w:t xml:space="preserve"> </w:t>
      </w:r>
      <w:r w:rsidRPr="006F58F4">
        <w:rPr>
          <w:lang w:val="en-US"/>
        </w:rPr>
        <w:t>corpora</w:t>
      </w:r>
      <w:r w:rsidRPr="006F58F4">
        <w:t xml:space="preserve"> </w:t>
      </w:r>
      <w:r w:rsidRPr="006F58F4">
        <w:rPr>
          <w:lang w:val="en-US"/>
        </w:rPr>
        <w:t>cum</w:t>
      </w:r>
      <w:r w:rsidRPr="006F58F4">
        <w:t xml:space="preserve"> </w:t>
      </w:r>
      <w:r w:rsidRPr="006F58F4">
        <w:rPr>
          <w:lang w:val="en-US"/>
        </w:rPr>
        <w:t>forma</w:t>
      </w:r>
      <w:r w:rsidRPr="006F58F4">
        <w:t xml:space="preserve"> </w:t>
      </w:r>
      <w:r w:rsidRPr="006F58F4">
        <w:rPr>
          <w:lang w:val="en-US"/>
        </w:rPr>
        <w:t>primae</w:t>
      </w:r>
      <w:r w:rsidRPr="006F58F4">
        <w:t xml:space="preserve"> </w:t>
      </w:r>
      <w:r w:rsidRPr="006F58F4">
        <w:rPr>
          <w:lang w:val="en-US"/>
        </w:rPr>
        <w:t>vulgasse</w:t>
      </w:r>
      <w:r w:rsidRPr="006F58F4">
        <w:t xml:space="preserve"> </w:t>
      </w:r>
      <w:r w:rsidRPr="006F58F4">
        <w:rPr>
          <w:lang w:val="en-US"/>
        </w:rPr>
        <w:t>feruntur</w:t>
      </w:r>
      <w:r w:rsidRPr="006F58F4">
        <w:t>:</w:t>
      </w:r>
    </w:p>
    <w:p w:rsidR="006F58F4" w:rsidRPr="006F58F4" w:rsidRDefault="006F58F4" w:rsidP="006F58F4">
      <w:pPr>
        <w:rPr>
          <w:lang w:val="en-US"/>
        </w:rPr>
      </w:pPr>
      <w:r w:rsidRPr="006F58F4">
        <w:rPr>
          <w:lang w:val="en-US"/>
        </w:rPr>
        <w:t>utque pudor cessit sanguisque induruit oris,</w:t>
      </w:r>
    </w:p>
    <w:p w:rsidR="009A0FCF" w:rsidRPr="006F58F4" w:rsidRDefault="006F58F4" w:rsidP="006F58F4">
      <w:pPr>
        <w:rPr>
          <w:lang w:val="en-US"/>
        </w:rPr>
      </w:pPr>
      <w:r w:rsidRPr="006F58F4">
        <w:rPr>
          <w:lang w:val="en-US"/>
        </w:rPr>
        <w:t>in rigidum parvo silicem discrimine versae.</w:t>
      </w:r>
    </w:p>
    <w:p w:rsidR="009A0FCF" w:rsidRPr="006F58F4" w:rsidRDefault="009A0FCF" w:rsidP="004F653D">
      <w:pPr>
        <w:rPr>
          <w:lang w:val="en-US"/>
        </w:rPr>
      </w:pP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Quas quia Pygmalion aevum per crimen agentes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viderat, offensus vitiis, quae plurima menti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245</w:t>
      </w:r>
      <w:r w:rsidR="006F58F4" w:rsidRPr="006F58F4">
        <w:rPr>
          <w:lang w:val="en-US"/>
        </w:rPr>
        <w:t xml:space="preserve"> </w:t>
      </w:r>
      <w:r w:rsidRPr="009A0FCF">
        <w:rPr>
          <w:lang w:val="en-US"/>
        </w:rPr>
        <w:t>femineae natura dedit, sine coniuge caelebs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vivebat thalamique diu consorte carebat.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Interea niveum mira feliciter arte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sculpsit ebur formamque dedit, qua femina nasci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nulla potest: operisque sui concepit amorem.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250</w:t>
      </w:r>
      <w:r w:rsidR="006F58F4" w:rsidRPr="006F58F4">
        <w:rPr>
          <w:lang w:val="en-US"/>
        </w:rPr>
        <w:t xml:space="preserve"> </w:t>
      </w:r>
      <w:r w:rsidRPr="009A0FCF">
        <w:rPr>
          <w:lang w:val="en-US"/>
        </w:rPr>
        <w:t>Virginis est verae facies, quam vivere credas,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et, si non obstet reverentia, velle moveri: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ars adeo latet arte sua. Miratur et haurit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pectore Pygmalion simulati corporis ignes.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Saepe manus operi temptantes admovet, an sit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255</w:t>
      </w:r>
      <w:r w:rsidR="006F58F4">
        <w:t xml:space="preserve"> </w:t>
      </w:r>
      <w:r w:rsidRPr="009A0FCF">
        <w:rPr>
          <w:lang w:val="en-US"/>
        </w:rPr>
        <w:t>corpus an illud ebur: nec adhuc ebur esse fatetur.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Oscula dat reddique putat loquiturque tenetque,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et credit tactis digitos insidere membris,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et metuit, pressos veniat ne livor in artus.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Et modo blanditias adhibet, modo grata puellis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260</w:t>
      </w:r>
      <w:r w:rsidR="006F58F4" w:rsidRPr="006F58F4">
        <w:rPr>
          <w:lang w:val="en-US"/>
        </w:rPr>
        <w:t xml:space="preserve"> </w:t>
      </w:r>
      <w:r w:rsidRPr="009A0FCF">
        <w:rPr>
          <w:lang w:val="en-US"/>
        </w:rPr>
        <w:t>munera fert illi conchas teretesque lapillos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et parvas volucres et flores mille colorum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liliaque pictasque pilas et ab arbore lapsas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Heliadum lacrimas; ornat quoque vestibus artus,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dat digitis gemmas, dat longa monilia collo: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265</w:t>
      </w:r>
      <w:r w:rsidR="006F58F4" w:rsidRPr="006F58F4">
        <w:rPr>
          <w:lang w:val="en-US"/>
        </w:rPr>
        <w:t xml:space="preserve"> </w:t>
      </w:r>
      <w:r w:rsidRPr="009A0FCF">
        <w:rPr>
          <w:lang w:val="en-US"/>
        </w:rPr>
        <w:t>aure leves bacae, redimicula pectore pendent.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Cuncta decent: nec nuda minus formosa videtur.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Conlocat hanc stratis concha Sidonide tinctis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appellatque tori sociam, acclinataque colla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mollibus in plumis, tamquam sensura, reponit.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270</w:t>
      </w:r>
      <w:r w:rsidR="006F58F4">
        <w:t xml:space="preserve"> </w:t>
      </w:r>
      <w:r w:rsidRPr="009A0FCF">
        <w:rPr>
          <w:lang w:val="en-US"/>
        </w:rPr>
        <w:t>Festa dies Veneris tota celeberrima Cypro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venerat, et pandis inductae cornibus aurum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conciderant ictae nivea cervice iuvencae,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turaque fumabant: cum munere functus ad aras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constitit et timide, “si di dare cuncta potestis,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lastRenderedPageBreak/>
        <w:t>275</w:t>
      </w:r>
      <w:r w:rsidR="006F58F4" w:rsidRPr="006F58F4">
        <w:rPr>
          <w:lang w:val="en-US"/>
        </w:rPr>
        <w:t xml:space="preserve"> </w:t>
      </w:r>
      <w:r w:rsidRPr="009A0FCF">
        <w:rPr>
          <w:lang w:val="en-US"/>
        </w:rPr>
        <w:t>sit coniunx, opto” (non ausus “eburnea virgo”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dicere) Pygmalion “similis mea” dixit “eburnae.”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Sensit, ut ipsa suis aderat Venus aurea festis,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vota quid illa velint; et, amici numinis omen,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flamma ter accensa est apicemque per aera duxit.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280</w:t>
      </w:r>
      <w:r w:rsidR="006F58F4" w:rsidRPr="006F58F4">
        <w:rPr>
          <w:lang w:val="en-US"/>
        </w:rPr>
        <w:t xml:space="preserve"> </w:t>
      </w:r>
      <w:r w:rsidRPr="009A0FCF">
        <w:rPr>
          <w:lang w:val="en-US"/>
        </w:rPr>
        <w:t>Ut rediit, simulacra suae petit ille puellae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incumbensque toro dedit oscula: visa tepere est.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Admovet os iterum, manibus quoque pectora temptat: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temptatum mollescit ebur positoque rigore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subsidit digitis ceditque, ut Hymettia sole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285</w:t>
      </w:r>
      <w:r w:rsidR="006F58F4" w:rsidRPr="006F58F4">
        <w:rPr>
          <w:lang w:val="en-US"/>
        </w:rPr>
        <w:t xml:space="preserve"> </w:t>
      </w:r>
      <w:r w:rsidRPr="009A0FCF">
        <w:rPr>
          <w:lang w:val="en-US"/>
        </w:rPr>
        <w:t>cera remollescit tractataque pollice multas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flectitur in facies ipsoque fit utilis usu.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Dum stupet et dubie gaudet fallique veretur,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rursus amans rursusque manu sua vota retractat.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Corpus erat: saliunt temptatae pollice venae.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290</w:t>
      </w:r>
      <w:r w:rsidR="006F58F4">
        <w:t xml:space="preserve"> </w:t>
      </w:r>
      <w:r w:rsidRPr="009A0FCF">
        <w:rPr>
          <w:lang w:val="en-US"/>
        </w:rPr>
        <w:t>Tum vero Paphius plenissima concipit heros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verba, quibus Veneri grates agat, oraque tandem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ore suo non falsa premit: dataque oscula virgo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sensit et erubuit timidumque ad lumina lumen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attollens pariter cum caelo vidit amantem.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295</w:t>
      </w:r>
      <w:r w:rsidR="006F58F4" w:rsidRPr="003317C8">
        <w:rPr>
          <w:lang w:val="en-US"/>
        </w:rPr>
        <w:t xml:space="preserve"> </w:t>
      </w:r>
      <w:r w:rsidRPr="009A0FCF">
        <w:rPr>
          <w:lang w:val="en-US"/>
        </w:rPr>
        <w:t>Coniugio, quod fecit, adest dea. Iamque coactis</w:t>
      </w:r>
    </w:p>
    <w:p w:rsidR="009A0FCF" w:rsidRPr="009A0FCF" w:rsidRDefault="009A0FCF" w:rsidP="009A0FCF">
      <w:pPr>
        <w:rPr>
          <w:lang w:val="en-US"/>
        </w:rPr>
      </w:pPr>
      <w:r w:rsidRPr="009A0FCF">
        <w:rPr>
          <w:lang w:val="en-US"/>
        </w:rPr>
        <w:t>cornibus in plenum noviens lunaribus orbem</w:t>
      </w:r>
    </w:p>
    <w:p w:rsidR="009A0FCF" w:rsidRDefault="009A0FCF" w:rsidP="009A0FCF">
      <w:r w:rsidRPr="009A0FCF">
        <w:rPr>
          <w:lang w:val="en-US"/>
        </w:rPr>
        <w:t>illa Paphon genuit, de qua tenet insula nomen.</w:t>
      </w:r>
    </w:p>
    <w:p w:rsidR="003317C8" w:rsidRDefault="003317C8" w:rsidP="009A0FCF"/>
    <w:p w:rsidR="003317C8" w:rsidRDefault="003317C8" w:rsidP="009A0FCF"/>
    <w:p w:rsidR="003317C8" w:rsidRDefault="00892549" w:rsidP="009A0FCF">
      <w:r>
        <w:t>Μεταμορφώσεις 10.560-70</w:t>
      </w:r>
      <w:r w:rsidR="003317C8">
        <w:t>7</w:t>
      </w:r>
    </w:p>
    <w:p w:rsidR="00892549" w:rsidRDefault="00892549" w:rsidP="00892549"/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560</w:t>
      </w:r>
      <w:r>
        <w:t xml:space="preserve"> </w:t>
      </w:r>
      <w:bookmarkStart w:id="0" w:name="_GoBack"/>
      <w:bookmarkEnd w:id="0"/>
      <w:r w:rsidRPr="00892549">
        <w:rPr>
          <w:lang w:val="en-US"/>
        </w:rPr>
        <w:t>“Forsitan audieris aliquam certamine cursus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veloces superasse viros. Non fabula rumor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ille fuit: superabat enim; nec dicere posses,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laude pedum formaene bono praestantior esset.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Scitanti deus huic de coniuge “coniuge” dixit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565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“nil opus est, Atalanta, tibi: fuge coniugis usum!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nec tamen effugies teque ipsa viva carebis.”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Territa sorte dei per opacas innuba silvas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vivit et instantem turbam violenta procorum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condicione fugat, nec “sum potienda, nisi” inquit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570</w:t>
      </w:r>
      <w:r>
        <w:t xml:space="preserve"> </w:t>
      </w:r>
      <w:r w:rsidRPr="00892549">
        <w:rPr>
          <w:lang w:val="en-US"/>
        </w:rPr>
        <w:t>“victa prius cursu. Pedibus contendite mecum: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praemia veloci coniunx thalamique dabuntur,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mors pretium tardis. Ea lex certaminis esto.”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Illa quidem inmitis: sed (tanta potentia formae est)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venit ad hanc legem temeraria turba procorum.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575</w:t>
      </w:r>
      <w:r>
        <w:t xml:space="preserve"> </w:t>
      </w:r>
      <w:r w:rsidRPr="00892549">
        <w:rPr>
          <w:lang w:val="en-US"/>
        </w:rPr>
        <w:t>Sederat Hippomenes cursus spectator iniqui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et “petitur cuiquam per tanta pericula coniunx?”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lastRenderedPageBreak/>
        <w:t>dixerat ac nimios iuvenum damnarat amores.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Ut faciem et posito corpus velamine vidit,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quale meum, vel quale tuum, si femina fias,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580</w:t>
      </w:r>
      <w:r>
        <w:t xml:space="preserve"> </w:t>
      </w:r>
      <w:r w:rsidRPr="00892549">
        <w:rPr>
          <w:lang w:val="en-US"/>
        </w:rPr>
        <w:t>obstipuit tollensque manus “ignoscite,” dixit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“quos modo culpavi. Nondum mihi praemia nota,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quae peteretis, erant.” Laudando concipit ignes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et, ne quis iuvenum currat velocius, optat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invidiaque timet. “Sed cur certaminis huius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585</w:t>
      </w:r>
      <w:r>
        <w:t xml:space="preserve"> </w:t>
      </w:r>
      <w:r w:rsidRPr="00892549">
        <w:rPr>
          <w:lang w:val="en-US"/>
        </w:rPr>
        <w:t>intemptata mihi fortuna relinquitur?” inquit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“audentes deus ipse iuvat.” Dum talia secum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exigit Hippomenes, passu volat alite virgo.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Quae quamquam Scythica non setius ire sagitta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Aonio visa est iuveni, tamen ille decorem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590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miratur magis; et cursus facit ipse decorem.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Aura refert ablata citis talaria plantis,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tergaque iactantur crines per eburnea, quaeque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poplitibus suberant picto genualia limbo;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inque puellari corpus candore ruborem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595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traxerat, haud aliter, quam cum super atria velum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candida purpureum simulatas inficit umbras.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Dum notat haec hospes, decursa novissima meta est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et tegitur festa victrix Atalanta corona.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Dant gemitum victi penduntque ex foedere poenas.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600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Non tamen eventu iuvenis deterritus horum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constitit in medio, vultuque in virgine fixo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“quid facilem titulum superando quaeris inertes?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mecum confer!” ait. “Seu me fortuna potentem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fecerit, a tanto non indignabere vinci: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605</w:t>
      </w:r>
      <w:r>
        <w:t xml:space="preserve"> </w:t>
      </w:r>
      <w:r w:rsidRPr="00892549">
        <w:rPr>
          <w:lang w:val="en-US"/>
        </w:rPr>
        <w:t>namque mihi genitor Megareus Onchestius, illi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est Neptunus avus, pronepos ego regis aquarum,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nec virtus citra genus est; seu vincar, habebis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Hippomene victo magnum et memorabile nomen.”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Talia dicentem molli Schoeneia vultu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610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adspicit et dubitat, superari an vincere malit.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Atque ita “quis deus hunc formosis” inquit “iniquus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perdere vult caraeque iubet discrimine vitae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coniugium petere hoc? Non sum, me iudice, tanti. —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Nec forma tangor (poteram tamen hac quoque tangi),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615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sed quod adhuc puer est: non me movet ipse, sed aetas.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Quid quod inest virtus et mens interrita leti?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Quid quod ab aequorea numeratur origine quartus?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Quid quod amat tantique putat conubia nostra,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ut pereat, si me fors illi dura negarit?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620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Dum licet, hospes, abi thalamosque relinque cruentos: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lastRenderedPageBreak/>
        <w:t>coniugium crudele meum est. Tibi nubere nulla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nolet, et optari potes a sapiente puella. —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Cur tamen est mihi cura tui tot iam ante peremptis?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Viderit! Intereat, quoniam tot caede procorum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625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admonitus non est agiturque in taedia vitae. —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Occidet hic igitur, voluit quia vivere mecum,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indignamque necem pretium patietur amoris?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Non erit invidiae victoria nostra ferendae.</w:t>
      </w:r>
    </w:p>
    <w:p w:rsidR="00892549" w:rsidRPr="00892549" w:rsidRDefault="00892549" w:rsidP="00892549">
      <w:pPr>
        <w:rPr>
          <w:lang w:val="de-DE"/>
        </w:rPr>
      </w:pPr>
      <w:r w:rsidRPr="00892549">
        <w:rPr>
          <w:lang w:val="en-US"/>
        </w:rPr>
        <w:t xml:space="preserve">Sed non culpa mea est. </w:t>
      </w:r>
      <w:r w:rsidRPr="00892549">
        <w:rPr>
          <w:lang w:val="de-DE"/>
        </w:rPr>
        <w:t>Utinam desistere velles,</w:t>
      </w:r>
    </w:p>
    <w:p w:rsidR="00892549" w:rsidRPr="00892549" w:rsidRDefault="00892549" w:rsidP="00892549">
      <w:pPr>
        <w:rPr>
          <w:lang w:val="de-DE"/>
        </w:rPr>
      </w:pPr>
      <w:r w:rsidRPr="00892549">
        <w:rPr>
          <w:lang w:val="de-DE"/>
        </w:rPr>
        <w:t>630</w:t>
      </w:r>
      <w:r w:rsidRPr="00892549">
        <w:rPr>
          <w:lang w:val="de-DE"/>
        </w:rPr>
        <w:t xml:space="preserve"> </w:t>
      </w:r>
      <w:r w:rsidRPr="00892549">
        <w:rPr>
          <w:lang w:val="de-DE"/>
        </w:rPr>
        <w:t>aut, quoniam es demens, utinam velocior esses!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A! quam virgineus puerili vultus in ore est!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A! miser Hippomene, nollem tibi visa fuissem!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Vivere dignus eras. Quod si felicior essem,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nec mihi coniugium fata importuna negarent,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635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unus eras, cum quo sociare cubilia vellem.”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Dixerat; utque rudis primoque Cupidine tacta,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quid facit ignorans, amat et non sentit amorem.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Iam solitos poscunt cursus populusque paterque,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cum me sollicita proles Neptunia voce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640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invocat Hippomenes “Cytherea” que “comprecor, ausis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adsit” ait “nostris et quos dedit adiuvet ignes.”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Detulit aura preces ad me non invida blandas;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motaque sum, fateor. Nec opis mora longa dabatur.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Est ager, indigenae Tamasenum nomine dicunt,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645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telluris Cypriae pars optima, quam mihi prisci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sacravere senes templisque accedere dotem</w:t>
      </w:r>
    </w:p>
    <w:p w:rsidR="00892549" w:rsidRPr="00892549" w:rsidRDefault="00892549" w:rsidP="00892549">
      <w:pPr>
        <w:rPr>
          <w:lang w:val="de-DE"/>
        </w:rPr>
      </w:pPr>
      <w:r w:rsidRPr="00892549">
        <w:rPr>
          <w:lang w:val="en-US"/>
        </w:rPr>
        <w:t xml:space="preserve">hanc iussere meis. </w:t>
      </w:r>
      <w:r w:rsidRPr="00892549">
        <w:rPr>
          <w:lang w:val="de-DE"/>
        </w:rPr>
        <w:t>Medio nitet arbor in arvo,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fulva comas, fulvo ramis crepitantibus auro.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Hinc tria forte mea veniens decerpta ferebam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650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aurea poma manu: nullique videnda nisi ipsi</w:t>
      </w:r>
    </w:p>
    <w:p w:rsidR="003317C8" w:rsidRDefault="00892549" w:rsidP="00892549">
      <w:r w:rsidRPr="00892549">
        <w:rPr>
          <w:lang w:val="en-US"/>
        </w:rPr>
        <w:t>Hippomenen adii docuique, quis usus in illis.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Signa tubae dederant, cum carcere pronus uterque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emicat et summam celeri pede libat harenam.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Posse putes illos sicco freta radere passu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655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et segetis canae stantes percurrere aristas.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Adiciunt animos iuveni clamorque favorque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verbaque dicentum: “Nunc, nunc incumbere tempus!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Hippomene, propera! nunc viribus utere totis!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pelle moram, vinces!” Dubium, Megareius heros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660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gaudeat, an virgo magis his Schoeneia dictis.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O quotiens, cum iam posset transire, morata est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spectatosque diu vultus invita reliquit!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Aridus e lasso veniebat anhelitus ore,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metaque erat longe. Tum denique de tribus unum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lastRenderedPageBreak/>
        <w:t>665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fetibus arboreis proles Neptunia misit.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Obstipuit virgo, nitidique cupidine pomi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declinat cursus aurumque volubile tollit.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Praeterit Hippomenes! Resonant spectacula plausu.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Illa moram celeri cessataque tempora cursu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670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corrigit atque iterum iuvenem post terga relinquit.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Et rursus pomi iactu remorata secundi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consequitur transitque virum. Pars ultima cursus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restabat; “nunc” inquit “ades, dea muneris auctor!”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inque latus campi, quo tardius illa rediret,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675</w:t>
      </w:r>
      <w:r>
        <w:t xml:space="preserve"> </w:t>
      </w:r>
      <w:r w:rsidRPr="00892549">
        <w:rPr>
          <w:lang w:val="en-US"/>
        </w:rPr>
        <w:t>iecit ab obliquo nitidum iuvenaliter aurum.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An peteret, virgo visa est dubitare: coegi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tollere et adieci sublato pondera malo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impediique oneris pariter gravitate moraque.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Neve meus sermo cursu sit tardior ipso,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680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praeterita est virgo: duxit sua praemia victor.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Dignane, cui grates ageret, cui turis honorem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ferret, Adoni, fui? — nec grates inmemor egit,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nec mihi tura dedit. Subitam convertor in iram;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contemptuque dolens, ne sim spernenda futuris,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685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exemplo caveo meque ipsa exhortor in ambos.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Templa, deum Matri quae quondam clarus Echion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fecerat ex voto, nemorosis abdita silvis,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transibant, et iter longum requiescere suasit.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Illic concubitus intempestiva cupido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690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occupat Hippomenen, a numine concita nostro.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Luminis exigui fuerat prope templa recessus,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speluncae similis, nativo pumice tectus,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religione sacer prisca, quo multa sacerdos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lignea contulerat veterum simulacra deorum.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695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Hunc init et vetito temerat sacraria probro.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Sacra retorserunt oculos; turritaque Mater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an Stygia sontes dubitavit mergeret unda.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Poena levis visa est. Ergo modo levia fulvae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colla iubae velant, digiti curvantur in ungues,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700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ex umeris armi fiunt, in pectora totum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pondus abit, summae cauda verruntur harenae.</w:t>
      </w:r>
    </w:p>
    <w:p w:rsidR="00892549" w:rsidRPr="00892549" w:rsidRDefault="00892549" w:rsidP="00892549">
      <w:pPr>
        <w:rPr>
          <w:lang w:val="de-DE"/>
        </w:rPr>
      </w:pPr>
      <w:r w:rsidRPr="00892549">
        <w:rPr>
          <w:lang w:val="de-DE"/>
        </w:rPr>
        <w:t>Iram vultus habet, pro verbis murmura reddunt,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pro thalamis celebrant silvas: aliisque timendi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dente premunt domito Cybeleia frena leones.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705</w:t>
      </w:r>
      <w:r w:rsidRPr="00892549">
        <w:rPr>
          <w:lang w:val="en-US"/>
        </w:rPr>
        <w:t xml:space="preserve"> </w:t>
      </w:r>
      <w:r w:rsidRPr="00892549">
        <w:rPr>
          <w:lang w:val="en-US"/>
        </w:rPr>
        <w:t>Hos tu, care mihi, cumque his genus omne ferarum,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quod non terga fugae, sed pugnae pectora praebet,</w:t>
      </w:r>
    </w:p>
    <w:p w:rsidR="00892549" w:rsidRPr="00892549" w:rsidRDefault="00892549" w:rsidP="00892549">
      <w:pPr>
        <w:rPr>
          <w:lang w:val="en-US"/>
        </w:rPr>
      </w:pPr>
      <w:r w:rsidRPr="00892549">
        <w:rPr>
          <w:lang w:val="en-US"/>
        </w:rPr>
        <w:t>effuge, ne virtus tua sit damnosa duobus.”</w:t>
      </w:r>
    </w:p>
    <w:sectPr w:rsidR="00892549" w:rsidRPr="008925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52"/>
    <w:rsid w:val="003317C8"/>
    <w:rsid w:val="004F653D"/>
    <w:rsid w:val="0050123B"/>
    <w:rsid w:val="00584E7A"/>
    <w:rsid w:val="005B7104"/>
    <w:rsid w:val="006F58F4"/>
    <w:rsid w:val="00892549"/>
    <w:rsid w:val="009A0FCF"/>
    <w:rsid w:val="00A80552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5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A805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552"/>
    <w:rPr>
      <w:color w:val="800080"/>
      <w:u w:val="single"/>
    </w:rPr>
  </w:style>
  <w:style w:type="character" w:customStyle="1" w:styleId="linenumber">
    <w:name w:val="linenumber"/>
    <w:basedOn w:val="DefaultParagraphFont"/>
    <w:rsid w:val="00A80552"/>
  </w:style>
  <w:style w:type="character" w:customStyle="1" w:styleId="english">
    <w:name w:val="english"/>
    <w:basedOn w:val="DefaultParagraphFont"/>
    <w:rsid w:val="00A80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3B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55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A805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0552"/>
    <w:rPr>
      <w:color w:val="800080"/>
      <w:u w:val="single"/>
    </w:rPr>
  </w:style>
  <w:style w:type="character" w:customStyle="1" w:styleId="linenumber">
    <w:name w:val="linenumber"/>
    <w:basedOn w:val="DefaultParagraphFont"/>
    <w:rsid w:val="00A80552"/>
  </w:style>
  <w:style w:type="character" w:customStyle="1" w:styleId="english">
    <w:name w:val="english"/>
    <w:basedOn w:val="DefaultParagraphFont"/>
    <w:rsid w:val="00A8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2443</Words>
  <Characters>13198</Characters>
  <Application>Microsoft Office Word</Application>
  <DocSecurity>0</DocSecurity>
  <Lines>109</Lines>
  <Paragraphs>31</Paragraphs>
  <ScaleCrop>false</ScaleCrop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</dc:creator>
  <cp:lastModifiedBy>Lipka</cp:lastModifiedBy>
  <cp:revision>7</cp:revision>
  <dcterms:created xsi:type="dcterms:W3CDTF">2018-03-26T15:10:00Z</dcterms:created>
  <dcterms:modified xsi:type="dcterms:W3CDTF">2018-03-26T15:35:00Z</dcterms:modified>
</cp:coreProperties>
</file>