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575F" w14:textId="5278817E" w:rsidR="000C6A55" w:rsidRDefault="00FB59B2" w:rsidP="00390E2C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B59B2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</w:t>
      </w:r>
      <w:r w:rsidRPr="00FB59B2">
        <w:rPr>
          <w:b/>
          <w:bCs/>
          <w:sz w:val="28"/>
          <w:szCs w:val="28"/>
        </w:rPr>
        <w:t xml:space="preserve">ΑΣΚΗΣΗ </w:t>
      </w:r>
      <w:r>
        <w:rPr>
          <w:b/>
          <w:bCs/>
          <w:sz w:val="28"/>
          <w:szCs w:val="28"/>
        </w:rPr>
        <w:t xml:space="preserve">ΔΙΔΑΚΤΙΚΗ ΝΕ ΓΛΩΣΣΑΣ </w:t>
      </w:r>
    </w:p>
    <w:p w14:paraId="740C916B" w14:textId="0FC855DB" w:rsidR="00FB59B2" w:rsidRDefault="00E90A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(α)</w:t>
      </w:r>
    </w:p>
    <w:p w14:paraId="541F93CA" w14:textId="70D1CB96" w:rsidR="00FB59B2" w:rsidRDefault="00FB59B2">
      <w:pPr>
        <w:rPr>
          <w:sz w:val="24"/>
          <w:szCs w:val="24"/>
        </w:rPr>
      </w:pPr>
      <w:r>
        <w:rPr>
          <w:sz w:val="24"/>
          <w:szCs w:val="24"/>
        </w:rPr>
        <w:t>Ποιες διαφορές εντοπίζετε στη δομή των παρακάτω θεματικών ενοτήτων;</w:t>
      </w:r>
    </w:p>
    <w:p w14:paraId="29198ADE" w14:textId="49070CC4" w:rsidR="00FB59B2" w:rsidRDefault="00FB59B2">
      <w:bookmarkStart w:id="0" w:name="_Hlk55312580"/>
      <w:r>
        <w:t>ΝΕΟΕΛΛΗΝΙΚΗ ΓΛΩΣΣΑ Γ΄ ΓΥΜΝΑΣΙΟΥ, ΕΝΟΤΗΤΑ 5, ΕΙΡΗΝΗ – ΠΟΛΕΜΟΣ</w:t>
      </w:r>
      <w:bookmarkEnd w:id="0"/>
      <w:r>
        <w:t>, σ. 89-104</w:t>
      </w:r>
      <w:r>
        <w:br/>
      </w:r>
      <w:hyperlink r:id="rId4" w:tgtFrame="_blank" w:history="1">
        <w:r>
          <w:rPr>
            <w:rStyle w:val="-"/>
          </w:rPr>
          <w:t>http://ebooks.edu.gr/ebooks/v/html/8547/2216/Neoelliniki-Glossa_G-Gymnasiou_html-empl/indexf_0.html</w:t>
        </w:r>
      </w:hyperlink>
      <w:r>
        <w:br/>
      </w:r>
      <w:r>
        <w:br/>
        <w:t xml:space="preserve">ΓΛΩΣΣΑ </w:t>
      </w:r>
      <w:proofErr w:type="spellStart"/>
      <w:r>
        <w:t>Στ</w:t>
      </w:r>
      <w:proofErr w:type="spellEnd"/>
      <w:r>
        <w:t>΄ ΔΗΜΟΤΙΚΟΥ - Γ΄ ΤΕΥΧΟΣ, ΕΝΟΤΗΤΑ 17, ΠΟΛΕΜΟΣ ΚΑΙ ΕΙΡΗΝΗ, σ. 73-88</w:t>
      </w:r>
      <w:r>
        <w:br/>
      </w:r>
      <w:hyperlink r:id="rId5" w:tgtFrame="_blank" w:history="1">
        <w:r>
          <w:rPr>
            <w:rStyle w:val="-"/>
          </w:rPr>
          <w:t>http://ebooks.edu.gr/ebooks/v/html/8547/2005/Glossa_ST-Dimotikou_html-empl/index3_05.html</w:t>
        </w:r>
      </w:hyperlink>
    </w:p>
    <w:p w14:paraId="1836C423" w14:textId="67910ADF" w:rsidR="00FB59B2" w:rsidRDefault="00FB59B2" w:rsidP="00390E2C">
      <w:pPr>
        <w:shd w:val="clear" w:color="auto" w:fill="D9D9D9" w:themeFill="background1" w:themeFillShade="D9"/>
      </w:pPr>
      <w:r>
        <w:t>Επιλέξτε από τις παρακάτω απαντήσεις:</w:t>
      </w:r>
    </w:p>
    <w:p w14:paraId="425AEA4C" w14:textId="05DFB4FF" w:rsidR="00FB59B2" w:rsidRDefault="00FB59B2">
      <w:r>
        <w:t xml:space="preserve">(1) </w:t>
      </w:r>
      <w:r w:rsidR="00390E2C">
        <w:t>Στην ενότητα της Γ΄ Γυμνασίου</w:t>
      </w:r>
      <w:r w:rsidR="00390E2C">
        <w:t xml:space="preserve"> κυριαρχούν τα λογοτεχνικά κείμενα, ενώ στην </w:t>
      </w:r>
      <w:r w:rsidR="00390E2C">
        <w:t xml:space="preserve">ενότητα της </w:t>
      </w:r>
      <w:proofErr w:type="spellStart"/>
      <w:r w:rsidR="00390E2C">
        <w:t>Στ</w:t>
      </w:r>
      <w:proofErr w:type="spellEnd"/>
      <w:r w:rsidR="00390E2C">
        <w:t>΄ Δημοτικού</w:t>
      </w:r>
      <w:r w:rsidR="00390E2C">
        <w:t xml:space="preserve"> τα δημοσιογραφικά κείμενα.</w:t>
      </w:r>
    </w:p>
    <w:p w14:paraId="09288BC5" w14:textId="542E49C6" w:rsidR="00390E2C" w:rsidRDefault="00390E2C" w:rsidP="00390E2C">
      <w:r>
        <w:t xml:space="preserve">(2) </w:t>
      </w:r>
      <w:r>
        <w:t xml:space="preserve">Στην ενότητα της Γ΄ Γυμνασίου, σε αντίθεση με την ενότητα της </w:t>
      </w:r>
      <w:proofErr w:type="spellStart"/>
      <w:r>
        <w:t>Στ</w:t>
      </w:r>
      <w:proofErr w:type="spellEnd"/>
      <w:r>
        <w:t xml:space="preserve">΄ Δημοτικού, δεν ακολουθείται η σειρά Κείμενο – Κατανόηση – Παραγωγή Λόγου – Γραμματική – Λεξιλόγιο. </w:t>
      </w:r>
      <w:r>
        <w:t>Άλλα κείμενα ακολουθούνται από ερωτήσεις κατανόησης και άλλα από ασκήσεις παραγωγής λόγου ή γραμματικής.</w:t>
      </w:r>
    </w:p>
    <w:p w14:paraId="35415EA9" w14:textId="354A9203" w:rsidR="00390E2C" w:rsidRDefault="00390E2C" w:rsidP="0088021B">
      <w:pPr>
        <w:shd w:val="clear" w:color="auto" w:fill="D9D9D9" w:themeFill="background1" w:themeFillShade="D9"/>
      </w:pPr>
      <w:r>
        <w:t>Αναφέρετε συνοπτική τεκμηρίωση για την απάντησή σας</w:t>
      </w:r>
      <w:r w:rsidR="00E90A3C">
        <w:t xml:space="preserve">, π.χ. «τα λογοτεχνικά κείμενα επιλέγονται κατά προτίμηση γιατί δεν απαιτείται </w:t>
      </w:r>
      <w:proofErr w:type="spellStart"/>
      <w:r w:rsidR="00E90A3C">
        <w:t>επικαιροποίηση</w:t>
      </w:r>
      <w:proofErr w:type="spellEnd"/>
      <w:r w:rsidR="00E90A3C">
        <w:t xml:space="preserve"> και γιατί είναι περισσότερο ενδιαφέροντα για τους μαθητές». </w:t>
      </w:r>
    </w:p>
    <w:p w14:paraId="722F57DA" w14:textId="730DB12E" w:rsidR="00390E2C" w:rsidRDefault="00E90A3C">
      <w:r>
        <w:t xml:space="preserve"> </w:t>
      </w:r>
    </w:p>
    <w:p w14:paraId="6F532061" w14:textId="08D05788" w:rsidR="00E90A3C" w:rsidRDefault="00E90A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(β)</w:t>
      </w:r>
    </w:p>
    <w:p w14:paraId="3BBAB919" w14:textId="0AFBEBA7" w:rsidR="00E90A3C" w:rsidRPr="00E90A3C" w:rsidRDefault="00E90A3C" w:rsidP="00E90A3C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Ποια από τα κείμενα της ενότητας </w:t>
      </w:r>
      <w:r w:rsidRPr="00E90A3C">
        <w:rPr>
          <w:sz w:val="24"/>
          <w:szCs w:val="24"/>
        </w:rPr>
        <w:t>Γ΄ ΓΥΜΝΑΣΙΟΥ,</w:t>
      </w:r>
      <w:r>
        <w:rPr>
          <w:sz w:val="24"/>
          <w:szCs w:val="24"/>
        </w:rPr>
        <w:t xml:space="preserve"> </w:t>
      </w:r>
      <w:r w:rsidRPr="00E90A3C">
        <w:rPr>
          <w:sz w:val="24"/>
          <w:szCs w:val="24"/>
        </w:rPr>
        <w:t>ΕΙΡΗΝΗ – ΠΟΛΕΜΟΣ</w:t>
      </w:r>
      <w:r>
        <w:rPr>
          <w:sz w:val="24"/>
          <w:szCs w:val="24"/>
        </w:rPr>
        <w:t xml:space="preserve"> θα αλλάζατε αν η διδασκαλία γινόταν στη σημερινή εποχή; Γιατί; </w:t>
      </w:r>
    </w:p>
    <w:p w14:paraId="5F73D0DE" w14:textId="246190AB" w:rsidR="00E90A3C" w:rsidRPr="00E90A3C" w:rsidRDefault="00592B09">
      <w:pPr>
        <w:rPr>
          <w:sz w:val="24"/>
          <w:szCs w:val="24"/>
        </w:rPr>
      </w:pPr>
      <w:r>
        <w:rPr>
          <w:sz w:val="24"/>
          <w:szCs w:val="24"/>
        </w:rPr>
        <w:t>Π.χ. «θα άλλαζα το Κείμενο 1</w:t>
      </w:r>
      <w:r w:rsidR="004804D8">
        <w:rPr>
          <w:sz w:val="24"/>
          <w:szCs w:val="24"/>
        </w:rPr>
        <w:t>, που μιλάει γενικά για την ειρήνη,</w:t>
      </w:r>
      <w:r>
        <w:rPr>
          <w:sz w:val="24"/>
          <w:szCs w:val="24"/>
        </w:rPr>
        <w:t xml:space="preserve"> </w:t>
      </w:r>
      <w:r w:rsidR="004804D8">
        <w:rPr>
          <w:sz w:val="24"/>
          <w:szCs w:val="24"/>
        </w:rPr>
        <w:t xml:space="preserve">με κείμενο από το διαδίκτυο που αναφέρεται σε σύγχρονη κατάσταση πολέμου [παράθεση σχετικού συνδέσμου, π.χ. </w:t>
      </w:r>
      <w:r w:rsidR="004804D8" w:rsidRPr="004804D8">
        <w:rPr>
          <w:sz w:val="24"/>
          <w:szCs w:val="24"/>
        </w:rPr>
        <w:t>https://www.tanea.gr/2020/10/26/world/syria-34-nekroi-apo-rosiki-aeroporiki-epidromi-enantion-antarton-pou-ypostirizei-i-tourkia</w:t>
      </w:r>
      <w:r w:rsidR="004804D8">
        <w:rPr>
          <w:sz w:val="24"/>
          <w:szCs w:val="24"/>
        </w:rPr>
        <w:t xml:space="preserve">]». </w:t>
      </w:r>
    </w:p>
    <w:sectPr w:rsidR="00E90A3C" w:rsidRPr="00E90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2"/>
    <w:rsid w:val="000C6A55"/>
    <w:rsid w:val="00390E2C"/>
    <w:rsid w:val="004804D8"/>
    <w:rsid w:val="00592B09"/>
    <w:rsid w:val="0088021B"/>
    <w:rsid w:val="00902D66"/>
    <w:rsid w:val="00A44DB5"/>
    <w:rsid w:val="00B347E1"/>
    <w:rsid w:val="00E90A3C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E8F7"/>
  <w15:chartTrackingRefBased/>
  <w15:docId w15:val="{A3C9062D-63C8-4C9A-83F7-C446E62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59B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347E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34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ebooks/v/html/8547/2005/Glossa_ST-Dimotikou_html-empl/index3_05.html" TargetMode="External"/><Relationship Id="rId4" Type="http://schemas.openxmlformats.org/officeDocument/2006/relationships/hyperlink" Target="http://ebooks.edu.gr/ebooks/v/html/8547/2216/Neoelliniki-Glossa_G-Gymnasiou_html-empl/indexf_0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</dc:creator>
  <cp:keywords/>
  <dc:description/>
  <cp:lastModifiedBy>ΑΝΝΑ</cp:lastModifiedBy>
  <cp:revision>4</cp:revision>
  <dcterms:created xsi:type="dcterms:W3CDTF">2020-11-03T13:50:00Z</dcterms:created>
  <dcterms:modified xsi:type="dcterms:W3CDTF">2020-11-03T14:29:00Z</dcterms:modified>
</cp:coreProperties>
</file>