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7AA0" w14:textId="77777777" w:rsidR="00743A0F" w:rsidRPr="00743A0F" w:rsidRDefault="00743A0F" w:rsidP="00BC60BA">
      <w:pPr>
        <w:jc w:val="center"/>
        <w:rPr>
          <w:b/>
          <w:u w:val="single"/>
        </w:rPr>
      </w:pPr>
      <w:r w:rsidRPr="00743A0F">
        <w:rPr>
          <w:b/>
          <w:u w:val="single"/>
        </w:rPr>
        <w:t xml:space="preserve">Νίτρωση στο </w:t>
      </w:r>
      <w:proofErr w:type="spellStart"/>
      <w:r w:rsidRPr="00743A0F">
        <w:rPr>
          <w:b/>
          <w:u w:val="single"/>
        </w:rPr>
        <w:t>ακετανιλίδιο</w:t>
      </w:r>
      <w:proofErr w:type="spellEnd"/>
    </w:p>
    <w:p w14:paraId="61B604C5" w14:textId="1F338A1B" w:rsidR="00B26E0A" w:rsidRDefault="00B26E0A" w:rsidP="00BC60BA">
      <w:pPr>
        <w:jc w:val="both"/>
      </w:pPr>
      <w:r w:rsidRPr="00E408DB">
        <w:t>Αφού διαβάσετε και κατανοήσετε τη θεωρία που υπάρχει στο εργαστηριακό φυλλάδιο, παρακολουθήσετε</w:t>
      </w:r>
      <w:r w:rsidR="004D367D">
        <w:t xml:space="preserve"> </w:t>
      </w:r>
      <w:r w:rsidRPr="00E408DB">
        <w:t>τα ηλεκτρονικά έγγραφα “</w:t>
      </w:r>
      <w:r>
        <w:t xml:space="preserve">Νίτρωση στο </w:t>
      </w:r>
      <w:proofErr w:type="spellStart"/>
      <w:r>
        <w:t>ακετανιλίδιο</w:t>
      </w:r>
      <w:proofErr w:type="spellEnd"/>
      <w:r w:rsidRPr="00B26E0A">
        <w:t>”</w:t>
      </w:r>
      <w:r w:rsidRPr="00E408DB">
        <w:t xml:space="preserve"> και “Μέθοδοι διαχωρισμού και καθαρισμού οργανικών ενώσεων”, μπορείτε να παρακολουθήσετε τα</w:t>
      </w:r>
      <w:r>
        <w:t xml:space="preserve"> </w:t>
      </w:r>
      <w:r w:rsidRPr="00E408DB">
        <w:t xml:space="preserve">βίντεο που ακολουθούν στους παρακάτω συνδέσμους και παρουσιάζουν </w:t>
      </w:r>
      <w:r>
        <w:t xml:space="preserve">αναλυτικά </w:t>
      </w:r>
      <w:r w:rsidRPr="00E408DB">
        <w:t xml:space="preserve">την πειραματική διαδικασία </w:t>
      </w:r>
      <w:r>
        <w:t xml:space="preserve">νίτρωσης στο </w:t>
      </w:r>
      <w:proofErr w:type="spellStart"/>
      <w:r>
        <w:t>ακετανιλίδιο</w:t>
      </w:r>
      <w:proofErr w:type="spellEnd"/>
      <w:r w:rsidRPr="00E408DB">
        <w:t>:</w:t>
      </w:r>
    </w:p>
    <w:p w14:paraId="5A4F793E" w14:textId="77777777" w:rsidR="00B26E0A" w:rsidRDefault="00BA66EE" w:rsidP="00BA66EE">
      <w:pPr>
        <w:pStyle w:val="a3"/>
        <w:numPr>
          <w:ilvl w:val="0"/>
          <w:numId w:val="1"/>
        </w:numPr>
      </w:pPr>
      <w:r>
        <w:t xml:space="preserve">Προσθήκη αντιδραστηρίων- </w:t>
      </w:r>
      <w:proofErr w:type="spellStart"/>
      <w:r>
        <w:t>Διαλυτοποίηση</w:t>
      </w:r>
      <w:proofErr w:type="spellEnd"/>
      <w:r>
        <w:t xml:space="preserve"> </w:t>
      </w:r>
      <w:proofErr w:type="spellStart"/>
      <w:r>
        <w:t>ακετανιλιδίου</w:t>
      </w:r>
      <w:proofErr w:type="spellEnd"/>
      <w:r>
        <w:t>-Προσθήκη μίγματος νίτρωσης-Αντίδραση</w:t>
      </w:r>
    </w:p>
    <w:p w14:paraId="56109F23" w14:textId="0FEE5155" w:rsidR="00E645FC" w:rsidRPr="00B26E0A" w:rsidRDefault="00391A12" w:rsidP="00E645FC">
      <w:pPr>
        <w:pStyle w:val="a3"/>
      </w:pPr>
      <w:hyperlink r:id="rId5" w:history="1">
        <w:r w:rsidR="00620178" w:rsidRPr="00CA50B1">
          <w:rPr>
            <w:rStyle w:val="-"/>
            <w:rFonts w:cstheme="minorBidi"/>
          </w:rPr>
          <w:t>https://upatrasgr-my.sharepoint.com/:v:/g/personal/gpasp_upatras_gr/Ef0JUPEwmFNCh_GJ8OQw1QABu1M3AEjEm5IoxqsqkAdGRw?e=shx5rb</w:t>
        </w:r>
      </w:hyperlink>
    </w:p>
    <w:p w14:paraId="195AFDE3" w14:textId="77777777" w:rsidR="004660D1" w:rsidRPr="00A223E8" w:rsidRDefault="00A223E8" w:rsidP="00BA66EE">
      <w:pPr>
        <w:pStyle w:val="a3"/>
        <w:numPr>
          <w:ilvl w:val="0"/>
          <w:numId w:val="1"/>
        </w:numPr>
      </w:pPr>
      <w:r>
        <w:t>Μετάγγιση σε ψυχρό νερό-Σχηματισμός ιζήματος προϊόντων της νίτρωσης-</w:t>
      </w:r>
      <w:r w:rsidR="00AD6E23">
        <w:t>Απομόνωσή τους και π</w:t>
      </w:r>
      <w:r>
        <w:t xml:space="preserve">λύσεις </w:t>
      </w:r>
      <w:r w:rsidR="00AD6E23">
        <w:t>αυτών</w:t>
      </w:r>
    </w:p>
    <w:p w14:paraId="293241EF" w14:textId="6B0937EA" w:rsidR="00B735ED" w:rsidRDefault="00391A12" w:rsidP="00B735ED">
      <w:pPr>
        <w:pStyle w:val="a3"/>
      </w:pPr>
      <w:hyperlink r:id="rId6" w:history="1">
        <w:r w:rsidR="00B735ED" w:rsidRPr="00CA50B1">
          <w:rPr>
            <w:rStyle w:val="-"/>
            <w:rFonts w:cstheme="minorBidi"/>
          </w:rPr>
          <w:t>https://upatrasgr-my.sharepoint.com/:v:/g/personal/gpasp_upatras_gr/EcixkEdFWepGqE_OKoElVrEBCrPVpZTDONtHewusq2AvnA?e=ookOVW</w:t>
        </w:r>
      </w:hyperlink>
    </w:p>
    <w:p w14:paraId="0A361AC5" w14:textId="77777777" w:rsidR="008518C9" w:rsidRDefault="00A223E8" w:rsidP="008518C9">
      <w:pPr>
        <w:pStyle w:val="a3"/>
        <w:numPr>
          <w:ilvl w:val="0"/>
          <w:numId w:val="1"/>
        </w:numPr>
      </w:pPr>
      <w:r>
        <w:t xml:space="preserve">Καθαρισμός με </w:t>
      </w:r>
      <w:proofErr w:type="spellStart"/>
      <w:r>
        <w:t>ανακρυστάλλωση</w:t>
      </w:r>
      <w:proofErr w:type="spellEnd"/>
      <w:r w:rsidR="00AD6E23">
        <w:t xml:space="preserve">-Απομόνωση πάρα </w:t>
      </w:r>
      <w:proofErr w:type="spellStart"/>
      <w:r w:rsidR="00AD6E23">
        <w:t>νιτροακετανιλιδίου</w:t>
      </w:r>
      <w:proofErr w:type="spellEnd"/>
      <w:r>
        <w:t xml:space="preserve">-Ξήρανση </w:t>
      </w:r>
      <w:r w:rsidR="00AD6E23">
        <w:t>το</w:t>
      </w:r>
    </w:p>
    <w:p w14:paraId="189AD031" w14:textId="77777777" w:rsidR="00FB41BF" w:rsidRDefault="00391A12" w:rsidP="00FB41BF">
      <w:pPr>
        <w:pStyle w:val="a3"/>
      </w:pPr>
      <w:hyperlink r:id="rId7" w:history="1">
        <w:r w:rsidR="008518C9" w:rsidRPr="00CA50B1">
          <w:rPr>
            <w:rStyle w:val="-"/>
            <w:rFonts w:cstheme="minorBidi"/>
          </w:rPr>
          <w:t>https://upatrasgr-my.sharepoint.com/:v:/g/personal/gpasp_upatras_gr/EUfbX2IH8IxLiSAh0Hj9c6UBy6u9C0MnXWZGf3aTXIGSwQ?e=8DlaFB</w:t>
        </w:r>
      </w:hyperlink>
    </w:p>
    <w:p w14:paraId="178DB143" w14:textId="77777777" w:rsidR="00113260" w:rsidRDefault="00AD6E23" w:rsidP="00113260">
      <w:pPr>
        <w:pStyle w:val="a3"/>
        <w:numPr>
          <w:ilvl w:val="0"/>
          <w:numId w:val="1"/>
        </w:numPr>
      </w:pPr>
      <w:r>
        <w:t>Έλεγχος καθαρότητας του</w:t>
      </w:r>
      <w:r w:rsidRPr="00AD6E23">
        <w:t xml:space="preserve"> </w:t>
      </w:r>
      <w:r w:rsidRPr="00FB41BF">
        <w:rPr>
          <w:b/>
          <w:u w:val="single"/>
        </w:rPr>
        <w:t xml:space="preserve">πάρα </w:t>
      </w:r>
      <w:proofErr w:type="spellStart"/>
      <w:r w:rsidRPr="00FB41BF">
        <w:rPr>
          <w:b/>
          <w:u w:val="single"/>
        </w:rPr>
        <w:t>νιτροακετανιλιδίου</w:t>
      </w:r>
      <w:proofErr w:type="spellEnd"/>
      <w:r>
        <w:t>/</w:t>
      </w:r>
      <w:r w:rsidR="00FB41BF">
        <w:t>τ</w:t>
      </w:r>
      <w:r>
        <w:t>αυτοποίηση</w:t>
      </w:r>
    </w:p>
    <w:p w14:paraId="251B5FB6" w14:textId="40F3BC08" w:rsidR="00113260" w:rsidRDefault="00391A12" w:rsidP="00113260">
      <w:pPr>
        <w:pStyle w:val="a3"/>
      </w:pPr>
      <w:hyperlink r:id="rId8" w:history="1">
        <w:r w:rsidR="00113260" w:rsidRPr="00CA50B1">
          <w:rPr>
            <w:rStyle w:val="-"/>
            <w:rFonts w:cstheme="minorBidi"/>
          </w:rPr>
          <w:t>https://upatrasgr-my.sharepoint.com/:v:/g/personal/gpasp_upatras_gr/EU2QsdiH0O1Ntu9cN6pw5qYBgvJpPHrJMZrJdrEYmo_KMw?e=BRjGvA</w:t>
        </w:r>
      </w:hyperlink>
    </w:p>
    <w:p w14:paraId="5D93BD80" w14:textId="77777777" w:rsidR="00B26E0A" w:rsidRDefault="00B26E0A" w:rsidP="00B26E0A">
      <w:r w:rsidRPr="00797C45">
        <w:t>Να διαβάσετε</w:t>
      </w:r>
      <w:r w:rsidR="00743A0F">
        <w:t xml:space="preserve"> </w:t>
      </w:r>
      <w:r w:rsidRPr="00797C45">
        <w:t xml:space="preserve">με προσοχή τις οδηγίες συμπλήρωσης της αναφοράς που έχουν αναρτηθεί ηλεκτρονικά στα “έγγραφα”. </w:t>
      </w:r>
      <w:r>
        <w:t xml:space="preserve"> </w:t>
      </w:r>
      <w:bookmarkStart w:id="0" w:name="_GoBack"/>
      <w:bookmarkEnd w:id="0"/>
    </w:p>
    <w:sectPr w:rsidR="00B26E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349FA"/>
    <w:multiLevelType w:val="hybridMultilevel"/>
    <w:tmpl w:val="2092EE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D1"/>
    <w:rsid w:val="00027438"/>
    <w:rsid w:val="000866AE"/>
    <w:rsid w:val="00113260"/>
    <w:rsid w:val="00391A12"/>
    <w:rsid w:val="004660D1"/>
    <w:rsid w:val="004D367D"/>
    <w:rsid w:val="00620178"/>
    <w:rsid w:val="006311FE"/>
    <w:rsid w:val="00743A0F"/>
    <w:rsid w:val="008518C9"/>
    <w:rsid w:val="00A223E8"/>
    <w:rsid w:val="00AD6E23"/>
    <w:rsid w:val="00B26E0A"/>
    <w:rsid w:val="00B30742"/>
    <w:rsid w:val="00B735ED"/>
    <w:rsid w:val="00BA66EE"/>
    <w:rsid w:val="00BC60BA"/>
    <w:rsid w:val="00E645FC"/>
    <w:rsid w:val="00EC68A5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8EF19"/>
  <w15:docId w15:val="{387FA38F-1C1F-4FB7-8D0B-00016A6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60D1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660D1"/>
    <w:rPr>
      <w:rFonts w:cs="Times New Roman"/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BA66E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017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91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trasgr-my.sharepoint.com/:v:/g/personal/gpasp_upatras_gr/EU2QsdiH0O1Ntu9cN6pw5qYBgvJpPHrJMZrJdrEYmo_KMw?e=BRjG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atrasgr-my.sharepoint.com/:v:/g/personal/gpasp_upatras_gr/EUfbX2IH8IxLiSAh0Hj9c6UBy6u9C0MnXWZGf3aTXIGSwQ?e=8Dla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atrasgr-my.sharepoint.com/:v:/g/personal/gpasp_upatras_gr/EcixkEdFWepGqE_OKoElVrEBCrPVpZTDONtHewusq2AvnA?e=ookOVW" TargetMode="External"/><Relationship Id="rId5" Type="http://schemas.openxmlformats.org/officeDocument/2006/relationships/hyperlink" Target="https://upatrasgr-my.sharepoint.com/:v:/g/personal/gpasp_upatras_gr/Ef0JUPEwmFNCh_GJ8OQw1QABu1M3AEjEm5IoxqsqkAdGRw?e=shx5r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Manika Georgia</cp:lastModifiedBy>
  <cp:revision>2</cp:revision>
  <cp:lastPrinted>2023-09-26T08:08:00Z</cp:lastPrinted>
  <dcterms:created xsi:type="dcterms:W3CDTF">2023-11-20T08:37:00Z</dcterms:created>
  <dcterms:modified xsi:type="dcterms:W3CDTF">2023-11-20T08:37:00Z</dcterms:modified>
</cp:coreProperties>
</file>