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B0D" w14:textId="59E0379C" w:rsidR="00701016" w:rsidRPr="009B589F" w:rsidRDefault="00F6078D" w:rsidP="00F6078D">
      <w:pPr>
        <w:jc w:val="center"/>
        <w:rPr>
          <w:b/>
          <w:bCs/>
          <w:sz w:val="24"/>
          <w:szCs w:val="24"/>
          <w:lang w:val="el-GR"/>
        </w:rPr>
      </w:pPr>
      <w:r w:rsidRPr="009B589F">
        <w:rPr>
          <w:b/>
          <w:bCs/>
          <w:sz w:val="24"/>
          <w:szCs w:val="24"/>
          <w:lang w:val="el-GR"/>
        </w:rPr>
        <w:t>Καμπύλες Εφελκυσμού των Πολυμερών</w:t>
      </w:r>
    </w:p>
    <w:p w14:paraId="0D9417A1" w14:textId="66F9177A" w:rsidR="009B589F" w:rsidRDefault="009B589F" w:rsidP="009B589F">
      <w:pPr>
        <w:jc w:val="both"/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>Αφού διαβάσετε και κατανοήσετε τη θεωρία που υπάρχει στο εργαστηριακό φυλλάδιο,  μπορείτε να παρακολουθήσετε τα βίντεο που ακολουθούν στους παρακάτω συνδέσμους:</w:t>
      </w:r>
    </w:p>
    <w:p w14:paraId="7D06A17F" w14:textId="77777777" w:rsidR="009B589F" w:rsidRPr="009B589F" w:rsidRDefault="009B589F" w:rsidP="009B589F">
      <w:pPr>
        <w:jc w:val="both"/>
        <w:rPr>
          <w:sz w:val="24"/>
          <w:szCs w:val="24"/>
          <w:lang w:val="el-GR"/>
        </w:rPr>
      </w:pPr>
    </w:p>
    <w:p w14:paraId="68E82F26" w14:textId="77777777" w:rsidR="00701016" w:rsidRPr="009B589F" w:rsidRDefault="00701016" w:rsidP="008E2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589F">
        <w:rPr>
          <w:sz w:val="24"/>
          <w:szCs w:val="24"/>
          <w:lang w:val="el-GR"/>
        </w:rPr>
        <w:t>Εισαγωγή</w:t>
      </w:r>
      <w:r w:rsidR="00A51212" w:rsidRPr="009B589F">
        <w:rPr>
          <w:sz w:val="24"/>
          <w:szCs w:val="24"/>
          <w:lang w:val="el-GR"/>
        </w:rPr>
        <w:t xml:space="preserve"> στον εφελκυσμό</w:t>
      </w:r>
      <w:r w:rsidRPr="009B589F">
        <w:rPr>
          <w:sz w:val="24"/>
          <w:szCs w:val="24"/>
        </w:rPr>
        <w:t>:</w:t>
      </w:r>
    </w:p>
    <w:p w14:paraId="6D59C9B1" w14:textId="26A30C3C" w:rsidR="00FB4B7D" w:rsidRDefault="00000000" w:rsidP="00FB4B7D">
      <w:pPr>
        <w:pStyle w:val="ListParagraph"/>
        <w:ind w:left="1080"/>
        <w:rPr>
          <w:sz w:val="24"/>
          <w:szCs w:val="24"/>
        </w:rPr>
      </w:pPr>
      <w:hyperlink r:id="rId5" w:history="1">
        <w:r w:rsidR="007308EC">
          <w:rPr>
            <w:rStyle w:val="Hyperlink"/>
          </w:rPr>
          <w:t>1-Εισαγωγή.mp4</w:t>
        </w:r>
      </w:hyperlink>
    </w:p>
    <w:p w14:paraId="2C664486" w14:textId="77777777" w:rsidR="007308EC" w:rsidRPr="00FB4B7D" w:rsidRDefault="007308EC" w:rsidP="00FB4B7D">
      <w:pPr>
        <w:pStyle w:val="ListParagraph"/>
        <w:ind w:left="1080"/>
        <w:rPr>
          <w:sz w:val="24"/>
          <w:szCs w:val="24"/>
          <w:lang w:val="el-GR"/>
        </w:rPr>
      </w:pPr>
    </w:p>
    <w:p w14:paraId="4752A529" w14:textId="3A912589" w:rsidR="00701016" w:rsidRPr="009B589F" w:rsidRDefault="008E261E" w:rsidP="008E261E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 xml:space="preserve">Λίγα λόγια για τα </w:t>
      </w:r>
      <w:proofErr w:type="spellStart"/>
      <w:r w:rsidRPr="009B589F">
        <w:rPr>
          <w:sz w:val="24"/>
          <w:szCs w:val="24"/>
          <w:lang w:val="el-GR"/>
        </w:rPr>
        <w:t>ελαστομερή</w:t>
      </w:r>
      <w:proofErr w:type="spellEnd"/>
      <w:r w:rsidRPr="009B589F">
        <w:rPr>
          <w:sz w:val="24"/>
          <w:szCs w:val="24"/>
          <w:lang w:val="el-GR"/>
        </w:rPr>
        <w:t xml:space="preserve"> -</w:t>
      </w:r>
      <w:r w:rsidR="00701016" w:rsidRPr="009B589F">
        <w:rPr>
          <w:sz w:val="24"/>
          <w:szCs w:val="24"/>
          <w:lang w:val="el-GR"/>
        </w:rPr>
        <w:t xml:space="preserve"> καουτσούκ:</w:t>
      </w:r>
    </w:p>
    <w:p w14:paraId="17C45DE3" w14:textId="77777777" w:rsidR="00E5671A" w:rsidRPr="00E5671A" w:rsidRDefault="00000000" w:rsidP="00720C71">
      <w:pPr>
        <w:pStyle w:val="ListParagraph"/>
        <w:ind w:left="1080"/>
        <w:rPr>
          <w:lang w:val="el-GR"/>
        </w:rPr>
      </w:pPr>
      <w:hyperlink r:id="rId6" w:history="1">
        <w:r w:rsidR="00E5671A">
          <w:rPr>
            <w:rStyle w:val="Hyperlink"/>
          </w:rPr>
          <w:t>2-δείγμα-καουτσούκ-1.mp4</w:t>
        </w:r>
      </w:hyperlink>
    </w:p>
    <w:p w14:paraId="3CA52875" w14:textId="77777777" w:rsidR="007308EC" w:rsidRPr="007308EC" w:rsidRDefault="007308EC" w:rsidP="007308EC">
      <w:pPr>
        <w:pStyle w:val="ListParagraph"/>
        <w:ind w:left="1080"/>
        <w:rPr>
          <w:sz w:val="24"/>
          <w:szCs w:val="24"/>
          <w:lang w:val="el-GR"/>
        </w:rPr>
      </w:pPr>
    </w:p>
    <w:p w14:paraId="5A07ED09" w14:textId="49BEED5F" w:rsidR="00701016" w:rsidRPr="009B589F" w:rsidRDefault="00333622" w:rsidP="008E261E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 xml:space="preserve">Δοκιμή εφελκυσμού </w:t>
      </w:r>
      <w:r w:rsidR="008E261E" w:rsidRPr="009B589F">
        <w:rPr>
          <w:sz w:val="24"/>
          <w:szCs w:val="24"/>
          <w:lang w:val="el-GR"/>
        </w:rPr>
        <w:t xml:space="preserve"> για το καουτσούκ </w:t>
      </w:r>
      <w:r w:rsidR="00701016" w:rsidRPr="009B589F">
        <w:rPr>
          <w:sz w:val="24"/>
          <w:szCs w:val="24"/>
          <w:lang w:val="el-GR"/>
        </w:rPr>
        <w:t>:</w:t>
      </w:r>
    </w:p>
    <w:p w14:paraId="31282150" w14:textId="77777777" w:rsidR="00720C71" w:rsidRPr="00720C71" w:rsidRDefault="00000000" w:rsidP="00720C71">
      <w:pPr>
        <w:pStyle w:val="ListParagraph"/>
        <w:ind w:left="1080"/>
        <w:rPr>
          <w:lang w:val="el-GR"/>
        </w:rPr>
      </w:pPr>
      <w:hyperlink r:id="rId7" w:history="1">
        <w:r w:rsidR="00720C71">
          <w:rPr>
            <w:rStyle w:val="Hyperlink"/>
          </w:rPr>
          <w:t>3-καουτσούκ-2.mp4</w:t>
        </w:r>
      </w:hyperlink>
    </w:p>
    <w:p w14:paraId="28F7D139" w14:textId="77777777" w:rsidR="00720C71" w:rsidRPr="00720C71" w:rsidRDefault="00720C71" w:rsidP="00720C71">
      <w:pPr>
        <w:pStyle w:val="ListParagraph"/>
        <w:ind w:left="1080"/>
        <w:rPr>
          <w:sz w:val="24"/>
          <w:szCs w:val="24"/>
          <w:lang w:val="el-GR"/>
        </w:rPr>
      </w:pPr>
    </w:p>
    <w:p w14:paraId="79A0D5B4" w14:textId="66997A5B" w:rsidR="00701016" w:rsidRPr="009B589F" w:rsidRDefault="00A51212" w:rsidP="00333622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>Λίγα λόγια για τα θερμοπλαστικά πολυμερή</w:t>
      </w:r>
      <w:r w:rsidR="00333622" w:rsidRPr="009B589F">
        <w:rPr>
          <w:sz w:val="24"/>
          <w:szCs w:val="24"/>
          <w:lang w:val="el-GR"/>
        </w:rPr>
        <w:t xml:space="preserve"> - Δοκιμή εφελκυσμού  </w:t>
      </w:r>
      <w:r w:rsidRPr="009B589F">
        <w:rPr>
          <w:sz w:val="24"/>
          <w:szCs w:val="24"/>
          <w:lang w:val="el-GR"/>
        </w:rPr>
        <w:t xml:space="preserve">για το </w:t>
      </w:r>
      <w:r w:rsidR="00701016" w:rsidRPr="009B589F">
        <w:rPr>
          <w:sz w:val="24"/>
          <w:szCs w:val="24"/>
        </w:rPr>
        <w:t>HDPE</w:t>
      </w:r>
      <w:r w:rsidRPr="009B589F">
        <w:rPr>
          <w:sz w:val="24"/>
          <w:szCs w:val="24"/>
          <w:lang w:val="el-GR"/>
        </w:rPr>
        <w:t xml:space="preserve"> (</w:t>
      </w:r>
      <w:r w:rsidRPr="009B589F">
        <w:rPr>
          <w:sz w:val="24"/>
          <w:szCs w:val="24"/>
        </w:rPr>
        <w:t>highdensity</w:t>
      </w:r>
      <w:r w:rsidRPr="009B589F">
        <w:rPr>
          <w:sz w:val="24"/>
          <w:szCs w:val="24"/>
          <w:lang w:val="el-GR"/>
        </w:rPr>
        <w:t xml:space="preserve"> πολυαιθυλένιο)  </w:t>
      </w:r>
      <w:r w:rsidR="00701016" w:rsidRPr="009B589F">
        <w:rPr>
          <w:sz w:val="24"/>
          <w:szCs w:val="24"/>
          <w:lang w:val="el-GR"/>
        </w:rPr>
        <w:t>:</w:t>
      </w:r>
    </w:p>
    <w:p w14:paraId="2DE7CA41" w14:textId="77777777" w:rsidR="00F91981" w:rsidRPr="00F91981" w:rsidRDefault="00000000" w:rsidP="00F91981">
      <w:pPr>
        <w:pStyle w:val="ListParagraph"/>
        <w:ind w:left="1080"/>
        <w:rPr>
          <w:lang w:val="el-GR"/>
        </w:rPr>
      </w:pPr>
      <w:hyperlink r:id="rId8" w:history="1">
        <w:r w:rsidR="00F91981">
          <w:rPr>
            <w:rStyle w:val="Hyperlink"/>
          </w:rPr>
          <w:t>4-HDPE.mp4</w:t>
        </w:r>
      </w:hyperlink>
    </w:p>
    <w:p w14:paraId="70F17F05" w14:textId="77777777" w:rsidR="00720C71" w:rsidRPr="00720C71" w:rsidRDefault="00720C71" w:rsidP="00720C71">
      <w:pPr>
        <w:pStyle w:val="ListParagraph"/>
        <w:spacing w:before="240"/>
        <w:ind w:left="1080"/>
        <w:rPr>
          <w:sz w:val="24"/>
          <w:szCs w:val="24"/>
          <w:lang w:val="el-GR"/>
        </w:rPr>
      </w:pPr>
    </w:p>
    <w:p w14:paraId="4C57F005" w14:textId="3D07D7E0" w:rsidR="00701016" w:rsidRPr="009B589F" w:rsidRDefault="007A0AE5" w:rsidP="002F2EE9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 xml:space="preserve">Δοκιμή εφελκυσμού </w:t>
      </w:r>
      <w:r w:rsidR="00A51212" w:rsidRPr="009B589F">
        <w:rPr>
          <w:sz w:val="24"/>
          <w:szCs w:val="24"/>
          <w:lang w:val="el-GR"/>
        </w:rPr>
        <w:t xml:space="preserve"> για το </w:t>
      </w:r>
      <w:r w:rsidR="00507A12" w:rsidRPr="009B589F">
        <w:rPr>
          <w:sz w:val="24"/>
          <w:szCs w:val="24"/>
        </w:rPr>
        <w:t>PET</w:t>
      </w:r>
      <w:r w:rsidR="00A51212" w:rsidRPr="009B589F">
        <w:rPr>
          <w:sz w:val="24"/>
          <w:szCs w:val="24"/>
          <w:lang w:val="el-GR"/>
        </w:rPr>
        <w:t>(</w:t>
      </w:r>
      <w:r w:rsidR="00A51212" w:rsidRPr="009B589F">
        <w:rPr>
          <w:sz w:val="24"/>
          <w:szCs w:val="24"/>
        </w:rPr>
        <w:t>polyethyleneterephthalate</w:t>
      </w:r>
      <w:r w:rsidR="00A51212" w:rsidRPr="009B589F">
        <w:rPr>
          <w:sz w:val="24"/>
          <w:szCs w:val="24"/>
          <w:lang w:val="el-GR"/>
        </w:rPr>
        <w:t>)</w:t>
      </w:r>
      <w:r w:rsidR="00507A12" w:rsidRPr="009B589F">
        <w:rPr>
          <w:sz w:val="24"/>
          <w:szCs w:val="24"/>
          <w:lang w:val="el-GR"/>
        </w:rPr>
        <w:t>:</w:t>
      </w:r>
    </w:p>
    <w:p w14:paraId="31F6C091" w14:textId="77777777" w:rsidR="00043C5B" w:rsidRPr="00043C5B" w:rsidRDefault="00000000" w:rsidP="00043C5B">
      <w:pPr>
        <w:pStyle w:val="ListParagraph"/>
        <w:ind w:left="1080"/>
        <w:rPr>
          <w:lang w:val="el-GR"/>
        </w:rPr>
      </w:pPr>
      <w:hyperlink r:id="rId9" w:history="1">
        <w:r w:rsidR="00043C5B" w:rsidRPr="00D56BA8">
          <w:rPr>
            <w:rStyle w:val="Hyperlink"/>
            <w:lang w:val="el-GR"/>
          </w:rPr>
          <w:t>5-</w:t>
        </w:r>
        <w:r w:rsidR="00043C5B">
          <w:rPr>
            <w:rStyle w:val="Hyperlink"/>
          </w:rPr>
          <w:t>PET</w:t>
        </w:r>
        <w:r w:rsidR="00043C5B" w:rsidRPr="00D56BA8">
          <w:rPr>
            <w:rStyle w:val="Hyperlink"/>
            <w:lang w:val="el-GR"/>
          </w:rPr>
          <w:t>.</w:t>
        </w:r>
        <w:r w:rsidR="00043C5B">
          <w:rPr>
            <w:rStyle w:val="Hyperlink"/>
          </w:rPr>
          <w:t>mp</w:t>
        </w:r>
        <w:r w:rsidR="00043C5B" w:rsidRPr="00D56BA8">
          <w:rPr>
            <w:rStyle w:val="Hyperlink"/>
            <w:lang w:val="el-GR"/>
          </w:rPr>
          <w:t>4</w:t>
        </w:r>
      </w:hyperlink>
    </w:p>
    <w:p w14:paraId="79B3A250" w14:textId="77777777" w:rsidR="00CB7322" w:rsidRPr="009B589F" w:rsidRDefault="00CB7322" w:rsidP="00CB7322">
      <w:pPr>
        <w:pStyle w:val="ListParagraph"/>
        <w:ind w:left="284"/>
        <w:rPr>
          <w:sz w:val="24"/>
          <w:szCs w:val="24"/>
          <w:lang w:val="el-GR"/>
        </w:rPr>
      </w:pPr>
    </w:p>
    <w:p w14:paraId="701BF804" w14:textId="77777777" w:rsidR="009B589F" w:rsidRDefault="009B589F" w:rsidP="009B589F">
      <w:pPr>
        <w:pStyle w:val="ListParagraph"/>
        <w:ind w:left="-76"/>
        <w:rPr>
          <w:sz w:val="24"/>
          <w:szCs w:val="24"/>
          <w:lang w:val="el-GR"/>
        </w:rPr>
      </w:pPr>
      <w:r w:rsidRPr="00FD6F49">
        <w:rPr>
          <w:sz w:val="24"/>
          <w:szCs w:val="24"/>
          <w:lang w:val="el-GR"/>
        </w:rPr>
        <w:t>Πριν ξεκινήσει η άσκηση θα υπάρχει ένα σύντομο γραπτό τεστ κατανόησης (25% επί του τελικού βαθμού).</w:t>
      </w:r>
      <w:r>
        <w:rPr>
          <w:sz w:val="24"/>
          <w:szCs w:val="24"/>
          <w:lang w:val="el-GR"/>
        </w:rPr>
        <w:t xml:space="preserve"> </w:t>
      </w:r>
    </w:p>
    <w:p w14:paraId="3FC80ECD" w14:textId="0E044F5C" w:rsidR="009B589F" w:rsidRPr="009B589F" w:rsidRDefault="009B589F" w:rsidP="009B589F">
      <w:pPr>
        <w:pStyle w:val="ListParagraph"/>
        <w:ind w:left="-76"/>
        <w:rPr>
          <w:sz w:val="24"/>
          <w:szCs w:val="24"/>
          <w:lang w:val="el-GR"/>
        </w:rPr>
      </w:pPr>
      <w:r w:rsidRPr="009B589F">
        <w:rPr>
          <w:sz w:val="24"/>
          <w:szCs w:val="24"/>
          <w:lang w:val="el-GR"/>
        </w:rPr>
        <w:t xml:space="preserve">Θα </w:t>
      </w:r>
      <w:r>
        <w:rPr>
          <w:sz w:val="24"/>
          <w:szCs w:val="24"/>
          <w:lang w:val="el-GR"/>
        </w:rPr>
        <w:t xml:space="preserve">σας </w:t>
      </w:r>
      <w:r w:rsidRPr="009B589F">
        <w:rPr>
          <w:sz w:val="24"/>
          <w:szCs w:val="24"/>
          <w:lang w:val="el-GR"/>
        </w:rPr>
        <w:t xml:space="preserve">δοθεί προθεσμία 15 ημερών για την ανάρτηση της αναφοράς(ατομική) στη πλατφόρμα </w:t>
      </w:r>
      <w:r w:rsidRPr="00FD6F49">
        <w:rPr>
          <w:sz w:val="24"/>
          <w:szCs w:val="24"/>
        </w:rPr>
        <w:t>eclass</w:t>
      </w:r>
      <w:r w:rsidRPr="009B589F">
        <w:rPr>
          <w:sz w:val="24"/>
          <w:szCs w:val="24"/>
          <w:lang w:val="el-GR"/>
        </w:rPr>
        <w:t xml:space="preserve"> στο υποσύστημα “εργασίες”. </w:t>
      </w:r>
    </w:p>
    <w:p w14:paraId="7B852A80" w14:textId="3EC3E10C" w:rsidR="009B589F" w:rsidRPr="009B589F" w:rsidRDefault="009B589F" w:rsidP="009B589F">
      <w:pPr>
        <w:rPr>
          <w:b/>
          <w:sz w:val="24"/>
          <w:szCs w:val="24"/>
          <w:lang w:val="el-GR"/>
        </w:rPr>
      </w:pPr>
      <w:r w:rsidRPr="009B589F">
        <w:rPr>
          <w:b/>
          <w:sz w:val="24"/>
          <w:szCs w:val="24"/>
          <w:lang w:val="el-GR"/>
        </w:rPr>
        <w:t>Η αναφορά σας θα πρέπει να είναι σύντομη</w:t>
      </w:r>
      <w:r w:rsidR="00040E17" w:rsidRPr="00040E17">
        <w:rPr>
          <w:b/>
          <w:sz w:val="24"/>
          <w:szCs w:val="24"/>
          <w:lang w:val="el-GR"/>
        </w:rPr>
        <w:t>,</w:t>
      </w:r>
      <w:r w:rsidRPr="009B589F">
        <w:rPr>
          <w:b/>
          <w:sz w:val="24"/>
          <w:szCs w:val="24"/>
          <w:lang w:val="el-GR"/>
        </w:rPr>
        <w:t xml:space="preserve"> να μην ξεπερνάει σε μέγεθος τις 4-5 σελίδες και να περιλαμβάνει:</w:t>
      </w:r>
    </w:p>
    <w:p w14:paraId="3C75B91D" w14:textId="77777777" w:rsidR="009B589F" w:rsidRPr="009B589F" w:rsidRDefault="009B589F" w:rsidP="009B589F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9B589F">
        <w:rPr>
          <w:b/>
          <w:sz w:val="24"/>
          <w:szCs w:val="24"/>
          <w:lang w:val="el-GR"/>
        </w:rPr>
        <w:t xml:space="preserve">τις καμπύλες εφελκυσμού των πολυμερών που μελετήσατε, </w:t>
      </w:r>
    </w:p>
    <w:p w14:paraId="50DFBFAE" w14:textId="4E4AA891" w:rsidR="009B589F" w:rsidRPr="009B589F" w:rsidRDefault="009B589F" w:rsidP="009B589F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9B589F">
        <w:rPr>
          <w:b/>
          <w:sz w:val="24"/>
          <w:szCs w:val="24"/>
          <w:lang w:val="el-GR"/>
        </w:rPr>
        <w:t xml:space="preserve">αναλυτικά τους υπολογισμούς </w:t>
      </w:r>
      <w:r>
        <w:rPr>
          <w:b/>
          <w:sz w:val="24"/>
          <w:szCs w:val="24"/>
          <w:lang w:val="el-GR"/>
        </w:rPr>
        <w:t xml:space="preserve">των μεγεθών </w:t>
      </w:r>
      <w:r w:rsidRPr="009B589F">
        <w:rPr>
          <w:b/>
          <w:sz w:val="24"/>
          <w:szCs w:val="24"/>
          <w:lang w:val="el-GR"/>
        </w:rPr>
        <w:t xml:space="preserve">που σας ζητήθηκαν </w:t>
      </w:r>
    </w:p>
    <w:p w14:paraId="05806B18" w14:textId="77777777" w:rsidR="009B589F" w:rsidRPr="009B589F" w:rsidRDefault="009B589F" w:rsidP="009B589F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9B589F">
        <w:rPr>
          <w:b/>
          <w:sz w:val="24"/>
          <w:szCs w:val="24"/>
          <w:lang w:val="el-GR"/>
        </w:rPr>
        <w:t xml:space="preserve">τα αποτελέσματα με την επεξεργασία τους </w:t>
      </w:r>
    </w:p>
    <w:p w14:paraId="4BFE3F7A" w14:textId="0876584F" w:rsidR="003F6315" w:rsidRPr="009B589F" w:rsidRDefault="009B589F" w:rsidP="009B589F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9B589F">
        <w:rPr>
          <w:b/>
          <w:sz w:val="24"/>
          <w:szCs w:val="24"/>
          <w:lang w:val="el-GR"/>
        </w:rPr>
        <w:t xml:space="preserve">καθώς και τα συμπεράσματά σας </w:t>
      </w:r>
    </w:p>
    <w:sectPr w:rsidR="003F6315" w:rsidRPr="009B589F" w:rsidSect="00B42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C8"/>
    <w:multiLevelType w:val="hybridMultilevel"/>
    <w:tmpl w:val="D40A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AD9"/>
    <w:multiLevelType w:val="hybridMultilevel"/>
    <w:tmpl w:val="78282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85E"/>
    <w:multiLevelType w:val="hybridMultilevel"/>
    <w:tmpl w:val="09EAD2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E52"/>
    <w:multiLevelType w:val="hybridMultilevel"/>
    <w:tmpl w:val="86FE49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3E34EFB"/>
    <w:multiLevelType w:val="hybridMultilevel"/>
    <w:tmpl w:val="3AA67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833A1"/>
    <w:multiLevelType w:val="hybridMultilevel"/>
    <w:tmpl w:val="BB82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B9D"/>
    <w:multiLevelType w:val="hybridMultilevel"/>
    <w:tmpl w:val="B0BA851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221916">
    <w:abstractNumId w:val="1"/>
  </w:num>
  <w:num w:numId="2" w16cid:durableId="1719359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75645">
    <w:abstractNumId w:val="0"/>
  </w:num>
  <w:num w:numId="4" w16cid:durableId="408237948">
    <w:abstractNumId w:val="6"/>
  </w:num>
  <w:num w:numId="5" w16cid:durableId="1799376360">
    <w:abstractNumId w:val="5"/>
  </w:num>
  <w:num w:numId="6" w16cid:durableId="1275863868">
    <w:abstractNumId w:val="2"/>
  </w:num>
  <w:num w:numId="7" w16cid:durableId="115560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C9"/>
    <w:rsid w:val="000355D4"/>
    <w:rsid w:val="00040E17"/>
    <w:rsid w:val="00043C5B"/>
    <w:rsid w:val="00093EEE"/>
    <w:rsid w:val="000C5661"/>
    <w:rsid w:val="000E26EF"/>
    <w:rsid w:val="001C185F"/>
    <w:rsid w:val="001D3B04"/>
    <w:rsid w:val="001F1B8C"/>
    <w:rsid w:val="00245B15"/>
    <w:rsid w:val="002F2EE9"/>
    <w:rsid w:val="00322559"/>
    <w:rsid w:val="003275DD"/>
    <w:rsid w:val="00333622"/>
    <w:rsid w:val="003811D0"/>
    <w:rsid w:val="003910FA"/>
    <w:rsid w:val="003A37AA"/>
    <w:rsid w:val="003C60A2"/>
    <w:rsid w:val="003F0607"/>
    <w:rsid w:val="003F6315"/>
    <w:rsid w:val="004143C6"/>
    <w:rsid w:val="00507A12"/>
    <w:rsid w:val="006155A4"/>
    <w:rsid w:val="006A2981"/>
    <w:rsid w:val="006D5EB7"/>
    <w:rsid w:val="00701016"/>
    <w:rsid w:val="00720C71"/>
    <w:rsid w:val="007308EC"/>
    <w:rsid w:val="00761108"/>
    <w:rsid w:val="007A0AE5"/>
    <w:rsid w:val="008544E3"/>
    <w:rsid w:val="00897B54"/>
    <w:rsid w:val="008E261E"/>
    <w:rsid w:val="00921571"/>
    <w:rsid w:val="00994108"/>
    <w:rsid w:val="009A3F78"/>
    <w:rsid w:val="009A7957"/>
    <w:rsid w:val="009B589F"/>
    <w:rsid w:val="00A51212"/>
    <w:rsid w:val="00B42FC8"/>
    <w:rsid w:val="00C273C4"/>
    <w:rsid w:val="00C606E2"/>
    <w:rsid w:val="00CB7322"/>
    <w:rsid w:val="00D0403A"/>
    <w:rsid w:val="00D56BA8"/>
    <w:rsid w:val="00D76009"/>
    <w:rsid w:val="00E5671A"/>
    <w:rsid w:val="00ED48C2"/>
    <w:rsid w:val="00F03214"/>
    <w:rsid w:val="00F532C9"/>
    <w:rsid w:val="00F6078D"/>
    <w:rsid w:val="00F91981"/>
    <w:rsid w:val="00F97AD6"/>
    <w:rsid w:val="00FA63C5"/>
    <w:rsid w:val="00FB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DD59"/>
  <w15:docId w15:val="{C201BDE3-4E26-422F-9688-EFFF284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016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01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0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600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403A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40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gr-my.sharepoint.com/:v:/g/personal/gpasp_upatras_gr/EY1FMikUlB1JrAQCQb6xW54B7TufUGK6XUNDxGiyTA5dHA?e=i1HnX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atrasgr-my.sharepoint.com/:v:/g/personal/gpasp_upatras_gr/EVJXD2_HFBZItDsKSYgQC0gBBQiLlUQ4-oNyYWRiHZ6y2g?e=wSpx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atrasgr-my.sharepoint.com/:v:/g/personal/gpasp_upatras_gr/Edz1QT2JTWdNmyBGyN-MKc8B2VtHtyOayDQS6cIYv3lIrw?e=9cWIv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atrasgr-my.sharepoint.com/:v:/g/personal/gpasp_upatras_gr/ETuBuwyu_l5Eo6XzZbj9gwUBK2GVGz-jiO9_H_GIm2jQlA?e=8JGi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atrasgr-my.sharepoint.com/:v:/g/personal/gpasp_upatras_gr/ERg8WYkuFLZMn8vWF8SYDpoBmy25YO-5SkJ2CoO0S3DMSg?e=bMcAP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Ourania Kouli</cp:lastModifiedBy>
  <cp:revision>2</cp:revision>
  <dcterms:created xsi:type="dcterms:W3CDTF">2024-03-11T16:24:00Z</dcterms:created>
  <dcterms:modified xsi:type="dcterms:W3CDTF">2024-03-11T16:24:00Z</dcterms:modified>
</cp:coreProperties>
</file>