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042F0E" w14:textId="77777777" w:rsidR="00084068" w:rsidRPr="00084068" w:rsidRDefault="00E74D28" w:rsidP="00084068">
      <w:pPr>
        <w:spacing w:line="360" w:lineRule="auto"/>
        <w:rPr>
          <w:i/>
          <w:color w:val="404040" w:themeColor="text1" w:themeTint="BF"/>
        </w:rPr>
      </w:pPr>
      <w:r>
        <w:rPr>
          <w:i/>
          <w:noProof/>
          <w:color w:val="404040" w:themeColor="text1" w:themeTint="BF"/>
          <w:lang w:eastAsia="el-GR"/>
        </w:rPr>
        <w:pict w14:anchorId="439EA6D6">
          <v:shapetype id="_x0000_t202" coordsize="21600,21600" o:spt="202" path="m,l,21600r21600,l21600,xe">
            <v:stroke joinstyle="miter"/>
            <v:path gradientshapeok="t" o:connecttype="rect"/>
          </v:shapetype>
          <v:shape id="Πλαίσιο κειμένου 76" o:spid="_x0000_s1126" type="#_x0000_t202" style="position:absolute;left:0;text-align:left;margin-left:-80.9pt;margin-top:-32.95pt;width:248.3pt;height:105.6pt;z-index:2516659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" stroked="f">
            <v:textbox style="mso-next-textbox:#Πλαίσιο κειμένου 76">
              <w:txbxContent>
                <w:p w14:paraId="5A11ABAD" w14:textId="77777777" w:rsidR="00084068" w:rsidRPr="00727060" w:rsidRDefault="00084068" w:rsidP="00084068">
                  <w:r>
                    <w:rPr>
                      <w:noProof/>
                      <w:lang w:eastAsia="el-GR"/>
                    </w:rPr>
                    <w:drawing>
                      <wp:inline distT="0" distB="0" distL="0" distR="0" wp14:anchorId="67D0B9B8" wp14:editId="4D71BC22">
                        <wp:extent cx="3253901" cy="1255776"/>
                        <wp:effectExtent l="19050" t="0" r="3649" b="0"/>
                        <wp:docPr id="1" name="28 - Εικόνα" descr="Πανεπιστήμιο-Πατρώ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Πανεπιστήμιο-Πατρών.jpg"/>
                                <pic:cNvPicPr/>
                              </pic:nvPicPr>
                              <pic:blipFill>
                                <a:blip r:embed="rId9"/>
                                <a:stretch>
                                  <a:fillRect/>
                                </a:stretch>
                              </pic:blipFill>
                              <pic:spPr>
                                <a:xfrm>
                                  <a:off x="0" y="0"/>
                                  <a:ext cx="3274041" cy="1263549"/>
                                </a:xfrm>
                                <a:prstGeom prst="rect">
                                  <a:avLst/>
                                </a:prstGeom>
                              </pic:spPr>
                            </pic:pic>
                          </a:graphicData>
                        </a:graphic>
                      </wp:inline>
                    </w:drawing>
                  </w:r>
                </w:p>
              </w:txbxContent>
            </v:textbox>
          </v:shape>
        </w:pict>
      </w:r>
      <w:r w:rsidR="00084068" w:rsidRPr="00084068">
        <w:rPr>
          <w:color w:val="404040" w:themeColor="text1" w:themeTint="BF"/>
        </w:rPr>
        <w:t xml:space="preserve">                                                                                                                                                                                                        </w:t>
      </w:r>
    </w:p>
    <w:p w14:paraId="428E0759" w14:textId="77777777" w:rsidR="00084068" w:rsidRPr="00084068" w:rsidRDefault="00084068" w:rsidP="00084068">
      <w:pPr>
        <w:spacing w:line="360" w:lineRule="auto"/>
        <w:rPr>
          <w:color w:val="404040" w:themeColor="text1" w:themeTint="BF"/>
        </w:rPr>
      </w:pPr>
    </w:p>
    <w:p w14:paraId="5DBCC450" w14:textId="77777777" w:rsidR="00084068" w:rsidRPr="00084068" w:rsidRDefault="00E74D28" w:rsidP="00084068">
      <w:pPr>
        <w:spacing w:line="360" w:lineRule="auto"/>
        <w:rPr>
          <w:color w:val="404040" w:themeColor="text1" w:themeTint="BF"/>
        </w:rPr>
      </w:pPr>
      <w:r>
        <w:rPr>
          <w:noProof/>
          <w:color w:val="404040" w:themeColor="text1" w:themeTint="BF"/>
          <w:lang w:val="en-US"/>
        </w:rPr>
        <w:pict w14:anchorId="38734293">
          <v:shape id="Πλαίσιο κειμένου 75" o:spid="_x0000_s1121" type="#_x0000_t202" style="position:absolute;left:0;text-align:left;margin-left:-39.8pt;margin-top:27.75pt;width:223.45pt;height:26.8pt;z-index:25166080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" stroked="f">
            <v:textbox>
              <w:txbxContent>
                <w:p w14:paraId="15CA340E" w14:textId="77777777" w:rsidR="00997DC5" w:rsidRPr="00B83BCE" w:rsidRDefault="00997DC5" w:rsidP="00084068">
                  <w:pPr>
                    <w:rPr>
                      <w:rFonts w:cs="Times New Roman"/>
                      <w:b/>
                      <w:i/>
                      <w:color w:val="262626" w:themeColor="text1" w:themeTint="D9"/>
                      <w:sz w:val="22"/>
                    </w:rPr>
                  </w:pPr>
                  <w:r w:rsidRPr="00B83BCE">
                    <w:rPr>
                      <w:rFonts w:cs="Times New Roman"/>
                      <w:b/>
                      <w:color w:val="262626" w:themeColor="text1" w:themeTint="D9"/>
                      <w:sz w:val="22"/>
                    </w:rPr>
                    <w:t>ΤΜΗΜΑ ΔΙΟΙΚΗΣΗΣ ΕΠΙΧΕΙΡΗΣΕΩΝ</w:t>
                  </w:r>
                  <w:r>
                    <w:rPr>
                      <w:rFonts w:cs="Times New Roman"/>
                      <w:b/>
                      <w:color w:val="262626" w:themeColor="text1" w:themeTint="D9"/>
                      <w:sz w:val="22"/>
                    </w:rPr>
                    <w:t xml:space="preserve"> </w:t>
                  </w:r>
                </w:p>
              </w:txbxContent>
            </v:textbox>
          </v:shape>
        </w:pict>
      </w:r>
    </w:p>
    <w:p w14:paraId="2DC408E1" w14:textId="77777777" w:rsidR="00084068" w:rsidRPr="00084068" w:rsidRDefault="00084068" w:rsidP="00084068">
      <w:pPr>
        <w:spacing w:line="360" w:lineRule="auto"/>
        <w:rPr>
          <w:color w:val="404040" w:themeColor="text1" w:themeTint="BF"/>
        </w:rPr>
      </w:pPr>
    </w:p>
    <w:p w14:paraId="54957515" w14:textId="77777777" w:rsidR="00084068" w:rsidRPr="00084068" w:rsidRDefault="00084068" w:rsidP="00084068">
      <w:pPr>
        <w:spacing w:line="360" w:lineRule="auto"/>
        <w:rPr>
          <w:color w:val="404040" w:themeColor="text1" w:themeTint="BF"/>
        </w:rPr>
      </w:pPr>
    </w:p>
    <w:p w14:paraId="04B97C33" w14:textId="77777777" w:rsidR="00084068" w:rsidRPr="00084068" w:rsidRDefault="00084068" w:rsidP="00084068">
      <w:pPr>
        <w:spacing w:line="360" w:lineRule="auto"/>
        <w:rPr>
          <w:color w:val="404040" w:themeColor="text1" w:themeTint="BF"/>
        </w:rPr>
      </w:pPr>
    </w:p>
    <w:p w14:paraId="5ADE74A3" w14:textId="77777777" w:rsidR="00084068" w:rsidRPr="00084068" w:rsidRDefault="00084068" w:rsidP="00084068">
      <w:pPr>
        <w:spacing w:line="360" w:lineRule="auto"/>
        <w:rPr>
          <w:color w:val="404040" w:themeColor="text1" w:themeTint="BF"/>
        </w:rPr>
      </w:pPr>
    </w:p>
    <w:p w14:paraId="232D6F54" w14:textId="77777777" w:rsidR="00084068" w:rsidRPr="00084068" w:rsidRDefault="00084068" w:rsidP="00084068">
      <w:pPr>
        <w:spacing w:line="360" w:lineRule="auto"/>
        <w:rPr>
          <w:color w:val="404040" w:themeColor="text1" w:themeTint="BF"/>
        </w:rPr>
      </w:pPr>
    </w:p>
    <w:p w14:paraId="2114A263" w14:textId="77777777" w:rsidR="00084068" w:rsidRPr="00084068" w:rsidRDefault="00084068" w:rsidP="00084068">
      <w:pPr>
        <w:spacing w:line="360" w:lineRule="auto"/>
        <w:rPr>
          <w:color w:val="404040" w:themeColor="text1" w:themeTint="BF"/>
        </w:rPr>
      </w:pPr>
    </w:p>
    <w:p w14:paraId="2FA684A3" w14:textId="77777777" w:rsidR="00084068" w:rsidRPr="00084068" w:rsidRDefault="00084068" w:rsidP="00084068">
      <w:pPr>
        <w:spacing w:line="360" w:lineRule="auto"/>
        <w:rPr>
          <w:color w:val="404040" w:themeColor="text1" w:themeTint="BF"/>
        </w:rPr>
      </w:pPr>
    </w:p>
    <w:p w14:paraId="223B1E6F" w14:textId="77777777" w:rsidR="00084068" w:rsidRPr="00084068" w:rsidRDefault="00084068" w:rsidP="00084068">
      <w:pPr>
        <w:spacing w:line="360" w:lineRule="auto"/>
        <w:rPr>
          <w:color w:val="404040" w:themeColor="text1" w:themeTint="BF"/>
        </w:rPr>
      </w:pPr>
    </w:p>
    <w:p w14:paraId="510B4B29" w14:textId="77777777" w:rsidR="00084068" w:rsidRPr="00084068" w:rsidRDefault="00E74D28" w:rsidP="00084068">
      <w:pPr>
        <w:spacing w:line="360" w:lineRule="auto"/>
        <w:rPr>
          <w:rFonts w:cs="Times New Roman"/>
          <w:b/>
          <w:bCs/>
          <w:i/>
          <w:color w:val="4F81BD" w:themeColor="accent1"/>
        </w:rPr>
      </w:pPr>
      <w:r>
        <w:rPr>
          <w:rFonts w:asciiTheme="minorHAnsi" w:hAnsiTheme="minorHAnsi"/>
          <w:i/>
          <w:noProof/>
          <w:lang w:val="en-US"/>
        </w:rPr>
        <w:pict w14:anchorId="38CDCB48">
          <v:shape id="Πλαίσιο κειμένου 74" o:spid="_x0000_s1124" type="#_x0000_t202" style="position:absolute;left:0;text-align:left;margin-left:-1.6pt;margin-top:16.95pt;width:441.6pt;height:34.6pt;z-index:25166387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" stroked="f">
            <v:textbox>
              <w:txbxContent>
                <w:p w14:paraId="53C8C0C6" w14:textId="77777777" w:rsidR="00997DC5" w:rsidRPr="002D73BF" w:rsidRDefault="00997DC5" w:rsidP="00084068">
                  <w:pPr>
                    <w:jc w:val="center"/>
                    <w:rPr>
                      <w:rFonts w:cs="Times New Roman"/>
                      <w:b/>
                      <w:i/>
                      <w:color w:val="262626" w:themeColor="text1" w:themeTint="D9"/>
                      <w:sz w:val="22"/>
                    </w:rPr>
                  </w:pPr>
                  <w:r>
                    <w:rPr>
                      <w:rFonts w:eastAsia="Times New Roman" w:cs="Times New Roman"/>
                      <w:b/>
                      <w:color w:val="262626" w:themeColor="text1" w:themeTint="D9"/>
                      <w:sz w:val="22"/>
                      <w:lang w:eastAsia="el-GR"/>
                    </w:rPr>
                    <w:t>ΔΙΠΛΩΜΑΤΙΚΗ ΕΡΓΑΣΙΑ</w:t>
                  </w:r>
                </w:p>
                <w:p w14:paraId="57985401" w14:textId="77777777" w:rsidR="00997DC5" w:rsidRPr="002D73BF" w:rsidRDefault="00997DC5" w:rsidP="00084068">
                  <w:pPr>
                    <w:rPr>
                      <w:rFonts w:cs="Times New Roman"/>
                    </w:rPr>
                  </w:pPr>
                </w:p>
              </w:txbxContent>
            </v:textbox>
          </v:shape>
        </w:pict>
      </w:r>
    </w:p>
    <w:p w14:paraId="394F3EA2" w14:textId="77777777" w:rsidR="00084068" w:rsidRPr="00084068" w:rsidRDefault="00E74D28" w:rsidP="00084068">
      <w:pPr>
        <w:spacing w:line="360" w:lineRule="auto"/>
        <w:rPr>
          <w:rFonts w:cs="Times New Roman"/>
          <w:b/>
          <w:bCs/>
          <w:i/>
          <w:color w:val="4F81BD" w:themeColor="accent1"/>
        </w:rPr>
      </w:pPr>
      <w:r>
        <w:rPr>
          <w:rFonts w:eastAsiaTheme="minorEastAsia"/>
          <w:noProof/>
          <w:lang w:eastAsia="el-GR"/>
        </w:rPr>
        <w:pict w14:anchorId="49FC66BE">
          <v:shape id="Πλαίσιο κειμένου 73" o:spid="_x0000_s1125" type="#_x0000_t202" style="position:absolute;left:0;text-align:left;margin-left:-50.7pt;margin-top:22.85pt;width:531.55pt;height:102.7pt;z-index:2516648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" stroked="f">
            <v:textbox style="mso-next-textbox:#Πλαίσιο κειμένου 73">
              <w:txbxContent>
                <w:p w14:paraId="47235CC7" w14:textId="77777777" w:rsidR="00997DC5" w:rsidRDefault="00E74D28" w:rsidP="00084068">
                  <w:r>
                    <w:rPr>
                      <w:rFonts w:cs="Times New Roman"/>
                      <w:b/>
                      <w:bCs/>
                      <w:color w:val="4F81BD" w:themeColor="accent1"/>
                    </w:rPr>
                    <w:pict w14:anchorId="132AAC99">
                      <v:rect id="_x0000_i1026" style="width:415.6pt;height:1.5pt;mso-position-horizontal:absolute" o:hralign="center" o:hrstd="t" o:hrnoshade="t" o:hr="t" fillcolor="#365f91 [2404]" stroked="f"/>
                    </w:pict>
                  </w:r>
                </w:p>
                <w:p w14:paraId="32AB06F9" w14:textId="38887BC2" w:rsidR="00997DC5" w:rsidRPr="00B83BCE" w:rsidRDefault="00997DC5" w:rsidP="00084068">
                  <w:pPr>
                    <w:shd w:val="clear" w:color="auto" w:fill="FFFFFF"/>
                    <w:jc w:val="center"/>
                    <w:rPr>
                      <w:rFonts w:eastAsia="Times New Roman" w:cs="Times New Roman"/>
                      <w:b/>
                      <w:i/>
                      <w:color w:val="262626" w:themeColor="text1" w:themeTint="D9"/>
                      <w:sz w:val="28"/>
                      <w:szCs w:val="28"/>
                      <w:u w:val="single"/>
                      <w:lang w:eastAsia="el-GR"/>
                    </w:rPr>
                  </w:pPr>
                  <w:r w:rsidRPr="00E87B75">
                    <w:rPr>
                      <w:rFonts w:eastAsia="Times New Roman" w:cs="Times New Roman"/>
                      <w:b/>
                      <w:color w:val="262626" w:themeColor="text1" w:themeTint="D9"/>
                      <w:sz w:val="28"/>
                      <w:szCs w:val="28"/>
                      <w:u w:val="single"/>
                      <w:lang w:eastAsia="el-GR"/>
                    </w:rPr>
                    <w:t>“</w:t>
                  </w:r>
                  <w:r>
                    <w:rPr>
                      <w:rFonts w:eastAsia="Times New Roman" w:cs="Times New Roman"/>
                      <w:b/>
                      <w:color w:val="262626" w:themeColor="text1" w:themeTint="D9"/>
                      <w:sz w:val="28"/>
                      <w:szCs w:val="28"/>
                      <w:u w:val="single"/>
                      <w:lang w:eastAsia="el-GR"/>
                    </w:rPr>
                    <w:t xml:space="preserve">ΤΟ </w:t>
                  </w:r>
                  <w:r w:rsidR="008C6B7B">
                    <w:rPr>
                      <w:rFonts w:eastAsia="Times New Roman" w:cs="Times New Roman"/>
                      <w:b/>
                      <w:color w:val="262626" w:themeColor="text1" w:themeTint="D9"/>
                      <w:sz w:val="28"/>
                      <w:szCs w:val="28"/>
                      <w:u w:val="single"/>
                      <w:lang w:eastAsia="el-GR"/>
                    </w:rPr>
                    <w:t xml:space="preserve">ΔΙΑΔΙΚΤΥΟ ΤΩΝ ΠΡΑΓΜΑΤΩΝ </w:t>
                  </w:r>
                  <w:bookmarkStart w:id="0" w:name="_GoBack"/>
                  <w:bookmarkEnd w:id="0"/>
                  <w:r>
                    <w:rPr>
                      <w:rFonts w:eastAsia="Times New Roman" w:cs="Times New Roman"/>
                      <w:b/>
                      <w:color w:val="262626" w:themeColor="text1" w:themeTint="D9"/>
                      <w:sz w:val="28"/>
                      <w:szCs w:val="28"/>
                      <w:u w:val="single"/>
                      <w:lang w:eastAsia="el-GR"/>
                    </w:rPr>
                    <w:t>ΚΑΙ ΟΙ ΕΠΙΧΕΙΡΗΜΑΤΙΚΕΣ ΤΟΥ ΔΥΝΑΤΟΤΗΤΕΣ</w:t>
                  </w:r>
                  <w:r w:rsidRPr="002D73BF">
                    <w:rPr>
                      <w:rFonts w:eastAsia="Times New Roman" w:cs="Times New Roman"/>
                      <w:b/>
                      <w:color w:val="262626" w:themeColor="text1" w:themeTint="D9"/>
                      <w:sz w:val="28"/>
                      <w:szCs w:val="28"/>
                      <w:u w:val="single"/>
                      <w:lang w:eastAsia="el-GR"/>
                    </w:rPr>
                    <w:t>”</w:t>
                  </w:r>
                </w:p>
                <w:p w14:paraId="66375FA3" w14:textId="77777777" w:rsidR="00997DC5" w:rsidRPr="00B83BCE" w:rsidRDefault="00E74D28" w:rsidP="00084068">
                  <w:r>
                    <w:rPr>
                      <w:rFonts w:cs="Times New Roman"/>
                      <w:b/>
                      <w:bCs/>
                      <w:color w:val="4F81BD" w:themeColor="accent1"/>
                    </w:rPr>
                    <w:pict w14:anchorId="672C1CAE">
                      <v:rect id="_x0000_i1028" style="width:415.6pt;height:1.5pt;mso-position-horizontal:absolute" o:hralign="center" o:hrstd="t" o:hrnoshade="t" o:hr="t" fillcolor="#365f91 [2404]" stroked="f"/>
                    </w:pict>
                  </w:r>
                </w:p>
              </w:txbxContent>
            </v:textbox>
          </v:shape>
        </w:pict>
      </w:r>
    </w:p>
    <w:p w14:paraId="3022A56B" w14:textId="77777777" w:rsidR="00084068" w:rsidRPr="00084068" w:rsidRDefault="00084068" w:rsidP="00084068">
      <w:pPr>
        <w:spacing w:line="360" w:lineRule="auto"/>
        <w:rPr>
          <w:color w:val="404040" w:themeColor="text1" w:themeTint="BF"/>
        </w:rPr>
      </w:pPr>
    </w:p>
    <w:p w14:paraId="3C30C82C" w14:textId="77777777" w:rsidR="00084068" w:rsidRPr="00084068" w:rsidRDefault="00084068" w:rsidP="00084068">
      <w:pPr>
        <w:spacing w:line="360" w:lineRule="auto"/>
        <w:rPr>
          <w:color w:val="404040" w:themeColor="text1" w:themeTint="BF"/>
        </w:rPr>
      </w:pPr>
    </w:p>
    <w:p w14:paraId="367C12B5" w14:textId="77777777" w:rsidR="00084068" w:rsidRPr="00084068" w:rsidRDefault="00084068" w:rsidP="00084068">
      <w:pPr>
        <w:spacing w:line="360" w:lineRule="auto"/>
        <w:rPr>
          <w:color w:val="404040" w:themeColor="text1" w:themeTint="BF"/>
        </w:rPr>
      </w:pPr>
    </w:p>
    <w:p w14:paraId="50E6719C" w14:textId="77777777" w:rsidR="00084068" w:rsidRPr="00084068" w:rsidRDefault="00084068" w:rsidP="00084068">
      <w:pPr>
        <w:spacing w:line="360" w:lineRule="auto"/>
        <w:rPr>
          <w:color w:val="404040" w:themeColor="text1" w:themeTint="BF"/>
        </w:rPr>
      </w:pPr>
    </w:p>
    <w:p w14:paraId="33A14EEE" w14:textId="77777777" w:rsidR="00084068" w:rsidRPr="00084068" w:rsidRDefault="00084068" w:rsidP="00084068">
      <w:pPr>
        <w:spacing w:line="360" w:lineRule="auto"/>
        <w:rPr>
          <w:color w:val="404040" w:themeColor="text1" w:themeTint="BF"/>
        </w:rPr>
      </w:pPr>
    </w:p>
    <w:p w14:paraId="4E5DD175" w14:textId="77777777" w:rsidR="00084068" w:rsidRPr="00084068" w:rsidRDefault="00E74D28" w:rsidP="00084068">
      <w:pPr>
        <w:spacing w:line="360" w:lineRule="auto"/>
        <w:rPr>
          <w:color w:val="404040" w:themeColor="text1" w:themeTint="BF"/>
        </w:rPr>
      </w:pPr>
      <w:r>
        <w:rPr>
          <w:noProof/>
          <w:color w:val="404040" w:themeColor="text1" w:themeTint="BF"/>
          <w:lang w:val="en-US"/>
        </w:rPr>
        <w:pict w14:anchorId="72FE5BD7">
          <v:shape id="Πλαίσιο κειμένου 72" o:spid="_x0000_s1122" type="#_x0000_t202" style="position:absolute;left:0;text-align:left;margin-left:-50.7pt;margin-top:-.6pt;width:534.25pt;height:26.85pt;z-index:25166182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" stroked="f">
            <v:textbox>
              <w:txbxContent>
                <w:p w14:paraId="072185D6" w14:textId="77777777" w:rsidR="00997DC5" w:rsidRPr="002D73BF" w:rsidRDefault="00997DC5" w:rsidP="00084068">
                  <w:pPr>
                    <w:jc w:val="center"/>
                    <w:rPr>
                      <w:rFonts w:cs="Times New Roman"/>
                      <w:b/>
                      <w:i/>
                      <w:color w:val="262626" w:themeColor="text1" w:themeTint="D9"/>
                      <w:sz w:val="22"/>
                    </w:rPr>
                  </w:pPr>
                  <w:r w:rsidRPr="002D73BF">
                    <w:rPr>
                      <w:rFonts w:cs="Times New Roman"/>
                      <w:b/>
                      <w:color w:val="262626" w:themeColor="text1" w:themeTint="D9"/>
                      <w:sz w:val="22"/>
                    </w:rPr>
                    <w:t>ΠΡΟΓΡΑΜΜΑ ΜΕΤΑΠΤΥΧΙΑΚΩΝ ΣΠΟΥΔΩΝ ΣΤΗΝ ΔΙΟΙΚΗΣΗ ΕΠΙΧΕΙΡΗΣΕΩΝ (</w:t>
                  </w:r>
                  <w:r w:rsidRPr="002D73BF">
                    <w:rPr>
                      <w:rFonts w:cs="Times New Roman"/>
                      <w:b/>
                      <w:color w:val="262626" w:themeColor="text1" w:themeTint="D9"/>
                      <w:sz w:val="22"/>
                      <w:lang w:val="en-GB"/>
                    </w:rPr>
                    <w:t>M</w:t>
                  </w:r>
                  <w:r w:rsidRPr="002D73BF">
                    <w:rPr>
                      <w:rFonts w:cs="Times New Roman"/>
                      <w:b/>
                      <w:color w:val="262626" w:themeColor="text1" w:themeTint="D9"/>
                      <w:sz w:val="22"/>
                    </w:rPr>
                    <w:t>.</w:t>
                  </w:r>
                  <w:r w:rsidRPr="002D73BF">
                    <w:rPr>
                      <w:rFonts w:cs="Times New Roman"/>
                      <w:b/>
                      <w:color w:val="262626" w:themeColor="text1" w:themeTint="D9"/>
                      <w:sz w:val="22"/>
                      <w:lang w:val="en-GB"/>
                    </w:rPr>
                    <w:t>B</w:t>
                  </w:r>
                  <w:r w:rsidRPr="002D73BF">
                    <w:rPr>
                      <w:rFonts w:cs="Times New Roman"/>
                      <w:b/>
                      <w:color w:val="262626" w:themeColor="text1" w:themeTint="D9"/>
                      <w:sz w:val="22"/>
                    </w:rPr>
                    <w:t>.</w:t>
                  </w:r>
                  <w:r w:rsidRPr="002D73BF">
                    <w:rPr>
                      <w:rFonts w:cs="Times New Roman"/>
                      <w:b/>
                      <w:color w:val="262626" w:themeColor="text1" w:themeTint="D9"/>
                      <w:sz w:val="22"/>
                      <w:lang w:val="en-GB"/>
                    </w:rPr>
                    <w:t>A</w:t>
                  </w:r>
                  <w:r w:rsidRPr="002D73BF">
                    <w:rPr>
                      <w:rFonts w:cs="Times New Roman"/>
                      <w:b/>
                      <w:color w:val="262626" w:themeColor="text1" w:themeTint="D9"/>
                      <w:sz w:val="22"/>
                    </w:rPr>
                    <w:t>.)</w:t>
                  </w:r>
                </w:p>
                <w:p w14:paraId="2C180908" w14:textId="77777777" w:rsidR="00997DC5" w:rsidRDefault="00997DC5" w:rsidP="00084068"/>
              </w:txbxContent>
            </v:textbox>
          </v:shape>
        </w:pict>
      </w:r>
    </w:p>
    <w:p w14:paraId="00395CE9" w14:textId="77777777" w:rsidR="00084068" w:rsidRPr="00084068" w:rsidRDefault="00084068" w:rsidP="00084068">
      <w:pPr>
        <w:spacing w:line="360" w:lineRule="auto"/>
        <w:rPr>
          <w:color w:val="404040" w:themeColor="text1" w:themeTint="BF"/>
        </w:rPr>
      </w:pPr>
    </w:p>
    <w:p w14:paraId="33ADFD3C" w14:textId="77777777" w:rsidR="00084068" w:rsidRPr="00084068" w:rsidRDefault="00084068" w:rsidP="00084068">
      <w:pPr>
        <w:spacing w:line="360" w:lineRule="auto"/>
        <w:rPr>
          <w:color w:val="404040" w:themeColor="text1" w:themeTint="BF"/>
        </w:rPr>
      </w:pPr>
    </w:p>
    <w:p w14:paraId="34D8AF2E" w14:textId="77777777" w:rsidR="00084068" w:rsidRPr="00084068" w:rsidRDefault="00084068" w:rsidP="00084068">
      <w:pPr>
        <w:spacing w:line="360" w:lineRule="auto"/>
        <w:rPr>
          <w:color w:val="404040" w:themeColor="text1" w:themeTint="BF"/>
        </w:rPr>
      </w:pPr>
    </w:p>
    <w:p w14:paraId="77C54B67" w14:textId="77777777" w:rsidR="00084068" w:rsidRPr="00084068" w:rsidRDefault="00084068" w:rsidP="00084068">
      <w:pPr>
        <w:spacing w:line="360" w:lineRule="auto"/>
        <w:rPr>
          <w:color w:val="404040" w:themeColor="text1" w:themeTint="BF"/>
        </w:rPr>
      </w:pPr>
    </w:p>
    <w:p w14:paraId="66EAAA7F" w14:textId="77777777" w:rsidR="00084068" w:rsidRPr="00084068" w:rsidRDefault="00084068" w:rsidP="00084068">
      <w:pPr>
        <w:spacing w:line="360" w:lineRule="auto"/>
        <w:rPr>
          <w:color w:val="404040" w:themeColor="text1" w:themeTint="BF"/>
        </w:rPr>
      </w:pPr>
    </w:p>
    <w:p w14:paraId="539BC28C" w14:textId="77777777" w:rsidR="00084068" w:rsidRPr="00084068" w:rsidRDefault="00084068" w:rsidP="00084068">
      <w:pPr>
        <w:spacing w:line="360" w:lineRule="auto"/>
        <w:rPr>
          <w:color w:val="404040" w:themeColor="text1" w:themeTint="BF"/>
        </w:rPr>
      </w:pPr>
    </w:p>
    <w:p w14:paraId="19834ABB" w14:textId="77777777" w:rsidR="00084068" w:rsidRPr="00084068" w:rsidRDefault="00E74D28" w:rsidP="00084068">
      <w:pPr>
        <w:spacing w:line="360" w:lineRule="auto"/>
        <w:rPr>
          <w:color w:val="404040" w:themeColor="text1" w:themeTint="BF"/>
        </w:rPr>
      </w:pPr>
      <w:r>
        <w:rPr>
          <w:noProof/>
          <w:color w:val="404040" w:themeColor="text1" w:themeTint="BF"/>
          <w:lang w:val="en-US"/>
        </w:rPr>
        <w:pict w14:anchorId="231638A0">
          <v:shape id="Πλαίσιο κειμένου 62" o:spid="_x0000_s1123" type="#_x0000_t202" style="position:absolute;left:0;text-align:left;margin-left:-20.8pt;margin-top:6.85pt;width:460.8pt;height:134.45pt;z-index:25166284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" stroked="f">
            <v:textbox>
              <w:txbxContent>
                <w:p w14:paraId="18848A17" w14:textId="77777777" w:rsidR="00997DC5" w:rsidRPr="00F16D70" w:rsidRDefault="00997DC5" w:rsidP="00084068">
                  <w:pPr>
                    <w:shd w:val="clear" w:color="auto" w:fill="FFFFFF"/>
                    <w:jc w:val="center"/>
                    <w:rPr>
                      <w:rFonts w:eastAsia="Times New Roman" w:cs="Times New Roman"/>
                      <w:b/>
                      <w:color w:val="000000" w:themeColor="text1"/>
                      <w:szCs w:val="24"/>
                      <w:lang w:eastAsia="el-GR"/>
                    </w:rPr>
                  </w:pPr>
                </w:p>
                <w:p w14:paraId="2FB24702" w14:textId="77777777" w:rsidR="00997DC5" w:rsidRPr="005C3EDD" w:rsidRDefault="00997DC5" w:rsidP="00084068">
                  <w:pPr>
                    <w:shd w:val="clear" w:color="auto" w:fill="FFFFFF"/>
                    <w:jc w:val="center"/>
                    <w:rPr>
                      <w:rFonts w:eastAsia="Times New Roman" w:cs="Times New Roman"/>
                      <w:b/>
                      <w:i/>
                      <w:color w:val="262626" w:themeColor="text1" w:themeTint="D9"/>
                      <w:sz w:val="26"/>
                      <w:szCs w:val="26"/>
                      <w:lang w:eastAsia="el-GR"/>
                    </w:rPr>
                  </w:pPr>
                  <w:r w:rsidRPr="005C3EDD">
                    <w:rPr>
                      <w:rFonts w:eastAsia="Times New Roman" w:cs="Times New Roman"/>
                      <w:b/>
                      <w:color w:val="262626" w:themeColor="text1" w:themeTint="D9"/>
                      <w:sz w:val="26"/>
                      <w:szCs w:val="26"/>
                      <w:lang w:eastAsia="el-GR"/>
                    </w:rPr>
                    <w:t>ΔΑΛΑΠΑ ΠΑΡΑΣΚΕΥΗ Α.Μ: 1057052</w:t>
                  </w:r>
                </w:p>
                <w:p w14:paraId="655AE979" w14:textId="77777777" w:rsidR="00997DC5" w:rsidRPr="00CE55EF" w:rsidRDefault="00997DC5" w:rsidP="00084068">
                  <w:pPr>
                    <w:shd w:val="clear" w:color="auto" w:fill="FFFFFF"/>
                    <w:jc w:val="center"/>
                    <w:rPr>
                      <w:rFonts w:eastAsia="Times New Roman" w:cs="Times New Roman"/>
                      <w:b/>
                      <w:i/>
                      <w:color w:val="262626" w:themeColor="text1" w:themeTint="D9"/>
                      <w:sz w:val="26"/>
                      <w:szCs w:val="26"/>
                      <w:lang w:eastAsia="el-GR"/>
                    </w:rPr>
                  </w:pPr>
                </w:p>
                <w:p w14:paraId="6BBBA750" w14:textId="77777777" w:rsidR="00997DC5" w:rsidRPr="00CE55EF" w:rsidRDefault="00997DC5" w:rsidP="00084068">
                  <w:pPr>
                    <w:shd w:val="clear" w:color="auto" w:fill="FFFFFF"/>
                    <w:jc w:val="center"/>
                    <w:rPr>
                      <w:rFonts w:eastAsia="Times New Roman" w:cs="Times New Roman"/>
                      <w:b/>
                      <w:i/>
                      <w:color w:val="262626" w:themeColor="text1" w:themeTint="D9"/>
                      <w:sz w:val="26"/>
                      <w:szCs w:val="26"/>
                      <w:lang w:eastAsia="el-GR"/>
                    </w:rPr>
                  </w:pPr>
                </w:p>
                <w:p w14:paraId="190E9888" w14:textId="58983F24" w:rsidR="00997DC5" w:rsidRPr="005C3EDD" w:rsidRDefault="00997DC5" w:rsidP="00084068">
                  <w:pPr>
                    <w:shd w:val="clear" w:color="auto" w:fill="FFFFFF"/>
                    <w:tabs>
                      <w:tab w:val="left" w:pos="3448"/>
                    </w:tabs>
                    <w:jc w:val="center"/>
                    <w:rPr>
                      <w:rFonts w:eastAsia="Times New Roman" w:cs="Times New Roman"/>
                      <w:b/>
                      <w:i/>
                      <w:color w:val="262626" w:themeColor="text1" w:themeTint="D9"/>
                      <w:sz w:val="26"/>
                      <w:szCs w:val="26"/>
                      <w:lang w:eastAsia="el-GR"/>
                    </w:rPr>
                  </w:pPr>
                  <w:r w:rsidRPr="005C3EDD">
                    <w:rPr>
                      <w:rFonts w:eastAsia="Times New Roman" w:cs="Times New Roman"/>
                      <w:b/>
                      <w:color w:val="262626" w:themeColor="text1" w:themeTint="D9"/>
                      <w:sz w:val="26"/>
                      <w:szCs w:val="26"/>
                      <w:lang w:eastAsia="el-GR"/>
                    </w:rPr>
                    <w:t>ΠΑΤΡΑ, 201</w:t>
                  </w:r>
                  <w:r w:rsidR="00BC62A3">
                    <w:rPr>
                      <w:rFonts w:eastAsia="Times New Roman" w:cs="Times New Roman"/>
                      <w:b/>
                      <w:color w:val="262626" w:themeColor="text1" w:themeTint="D9"/>
                      <w:sz w:val="26"/>
                      <w:szCs w:val="26"/>
                      <w:lang w:eastAsia="el-GR"/>
                    </w:rPr>
                    <w:t>8</w:t>
                  </w:r>
                </w:p>
                <w:p w14:paraId="5FFE659B" w14:textId="77777777" w:rsidR="00997DC5" w:rsidRDefault="00997DC5" w:rsidP="00084068"/>
              </w:txbxContent>
            </v:textbox>
          </v:shape>
        </w:pict>
      </w:r>
    </w:p>
    <w:p w14:paraId="5CD6A18D" w14:textId="77777777" w:rsidR="00084068" w:rsidRPr="00084068" w:rsidRDefault="00084068" w:rsidP="00084068">
      <w:pPr>
        <w:spacing w:line="360" w:lineRule="auto"/>
        <w:rPr>
          <w:color w:val="404040" w:themeColor="text1" w:themeTint="BF"/>
        </w:rPr>
      </w:pPr>
    </w:p>
    <w:p w14:paraId="31009236" w14:textId="77777777" w:rsidR="00084068" w:rsidRPr="00084068" w:rsidRDefault="00084068" w:rsidP="00084068">
      <w:pPr>
        <w:spacing w:line="360" w:lineRule="auto"/>
        <w:rPr>
          <w:color w:val="404040" w:themeColor="text1" w:themeTint="BF"/>
        </w:rPr>
      </w:pPr>
    </w:p>
    <w:p w14:paraId="7DF60259" w14:textId="77777777" w:rsidR="00084068" w:rsidRPr="00084068" w:rsidRDefault="00084068" w:rsidP="00084068">
      <w:pPr>
        <w:spacing w:line="360" w:lineRule="auto"/>
        <w:rPr>
          <w:color w:val="404040" w:themeColor="text1" w:themeTint="BF"/>
        </w:rPr>
      </w:pPr>
    </w:p>
    <w:p w14:paraId="61C4FD47" w14:textId="77777777" w:rsidR="00084068" w:rsidRPr="00084068" w:rsidRDefault="00084068" w:rsidP="00084068">
      <w:pPr>
        <w:spacing w:line="360" w:lineRule="auto"/>
        <w:rPr>
          <w:color w:val="404040" w:themeColor="text1" w:themeTint="BF"/>
        </w:rPr>
      </w:pPr>
    </w:p>
    <w:p w14:paraId="5D356AD4" w14:textId="77777777" w:rsidR="00084068" w:rsidRPr="00084068" w:rsidRDefault="00084068" w:rsidP="00084068">
      <w:pPr>
        <w:spacing w:line="360" w:lineRule="auto"/>
        <w:rPr>
          <w:color w:val="404040" w:themeColor="text1" w:themeTint="BF"/>
        </w:rPr>
      </w:pPr>
    </w:p>
    <w:p w14:paraId="65501F47" w14:textId="77777777" w:rsidR="00084068" w:rsidRPr="00B01CA8" w:rsidRDefault="00084068" w:rsidP="00084068">
      <w:pPr>
        <w:spacing w:after="200" w:line="276" w:lineRule="auto"/>
        <w:jc w:val="left"/>
        <w:rPr>
          <w:color w:val="404040" w:themeColor="text1" w:themeTint="BF"/>
        </w:rPr>
      </w:pPr>
    </w:p>
    <w:p w14:paraId="4DCCE5F2" w14:textId="77777777" w:rsidR="00084068" w:rsidRPr="00B01CA8" w:rsidRDefault="00084068" w:rsidP="00084068">
      <w:pPr>
        <w:spacing w:line="360" w:lineRule="auto"/>
        <w:rPr>
          <w:color w:val="404040" w:themeColor="text1" w:themeTint="BF"/>
        </w:rPr>
      </w:pPr>
    </w:p>
    <w:p w14:paraId="489E581E" w14:textId="77777777" w:rsidR="00983613" w:rsidRPr="00983613" w:rsidRDefault="00983613" w:rsidP="00983613">
      <w:pPr>
        <w:pStyle w:val="1"/>
        <w:rPr>
          <w:rFonts w:eastAsia="Times New Roman"/>
        </w:rPr>
      </w:pPr>
      <w:r w:rsidRPr="00983613">
        <w:rPr>
          <w:rFonts w:eastAsia="Times New Roman"/>
        </w:rPr>
        <w:lastRenderedPageBreak/>
        <w:t>Περίληψη</w:t>
      </w:r>
    </w:p>
    <w:p w14:paraId="7DA7639E" w14:textId="77777777" w:rsidR="00983613" w:rsidRPr="00983613" w:rsidRDefault="00983613" w:rsidP="00983613">
      <w:pPr>
        <w:spacing w:line="360" w:lineRule="auto"/>
        <w:rPr>
          <w:rFonts w:eastAsia="Calibri" w:cs="Times New Roman"/>
        </w:rPr>
      </w:pPr>
    </w:p>
    <w:p w14:paraId="19A593BF" w14:textId="77777777" w:rsidR="00983613" w:rsidRPr="00B01CA8" w:rsidRDefault="00983613" w:rsidP="00983613">
      <w:pPr>
        <w:spacing w:line="360" w:lineRule="auto"/>
        <w:rPr>
          <w:rFonts w:eastAsia="Calibri" w:cs="Times New Roman"/>
        </w:rPr>
      </w:pPr>
      <w:r w:rsidRPr="00983613">
        <w:rPr>
          <w:rFonts w:eastAsia="Calibri" w:cs="Times New Roman"/>
        </w:rPr>
        <w:t>Θέμα της παρούσας διπλωματικής είναι το Διαδίκτυο των Πραγμάτων (</w:t>
      </w:r>
      <w:r w:rsidRPr="00983613">
        <w:rPr>
          <w:rFonts w:eastAsia="Calibri" w:cs="Times New Roman"/>
          <w:lang w:val="en-US"/>
        </w:rPr>
        <w:t>Internet</w:t>
      </w:r>
      <w:r w:rsidRPr="00983613">
        <w:rPr>
          <w:rFonts w:eastAsia="Calibri" w:cs="Times New Roman"/>
        </w:rPr>
        <w:t xml:space="preserve"> </w:t>
      </w:r>
      <w:r w:rsidRPr="00983613">
        <w:rPr>
          <w:rFonts w:eastAsia="Calibri" w:cs="Times New Roman"/>
          <w:lang w:val="en-US"/>
        </w:rPr>
        <w:t>of</w:t>
      </w:r>
      <w:r w:rsidRPr="00983613">
        <w:rPr>
          <w:rFonts w:eastAsia="Calibri" w:cs="Times New Roman"/>
        </w:rPr>
        <w:t xml:space="preserve"> </w:t>
      </w:r>
      <w:r w:rsidRPr="00983613">
        <w:rPr>
          <w:rFonts w:eastAsia="Calibri" w:cs="Times New Roman"/>
          <w:lang w:val="en-US"/>
        </w:rPr>
        <w:t>Things</w:t>
      </w:r>
      <w:r w:rsidRPr="00983613">
        <w:rPr>
          <w:rFonts w:eastAsia="Calibri" w:cs="Times New Roman"/>
        </w:rPr>
        <w:t xml:space="preserve">) και οι επιχειρηματικές του δυνατότητες. Το Διαδίκτυο των Πραγμάτων είναι μια αναδυόμενη τεχνολογία που επιτρέπει την διασύνδεση του φυσικού με τον ψηφιακό κόσμο συλλέγοντας και ανταλλάσσοντας δεδομένα με την βοήθεια των αισθητήρων και των </w:t>
      </w:r>
      <w:proofErr w:type="spellStart"/>
      <w:r w:rsidRPr="00983613">
        <w:rPr>
          <w:rFonts w:eastAsia="Calibri" w:cs="Times New Roman"/>
        </w:rPr>
        <w:t>ενεργοποιητών</w:t>
      </w:r>
      <w:proofErr w:type="spellEnd"/>
      <w:r w:rsidRPr="00983613">
        <w:rPr>
          <w:rFonts w:eastAsia="Calibri" w:cs="Times New Roman"/>
        </w:rPr>
        <w:t xml:space="preserve">. Η διασύνδεση αυτή δημιουργεί τόσο μακροπρόθεσμες όσο και βραχυπρόθεσμες προκλήσεις για τις επιχειρήσεις όλων των κλάδων, αναφέρονται και αναλύονται πέντε επιχειρησιακοί τομείς που ήδη εφαρμόζουν την τεχνολογία του </w:t>
      </w:r>
      <w:r w:rsidRPr="00983613">
        <w:rPr>
          <w:rFonts w:eastAsia="Calibri" w:cs="Times New Roman"/>
          <w:lang w:val="en-US"/>
        </w:rPr>
        <w:t>IoT</w:t>
      </w:r>
      <w:r w:rsidRPr="00983613">
        <w:rPr>
          <w:rFonts w:eastAsia="Calibri" w:cs="Times New Roman"/>
        </w:rPr>
        <w:t xml:space="preserve"> με απόλυτη επιτυχία και είναι η «έξυπνη πόλη», τα «έξυπνα δίκτυα διανομής ενέργειας», τα «ευφυή συστήματα μεταφορών», η «έξυπνη υγεία», το «έξυπνο σπίτι» και το «έξυπνο εργοστάσιο».  </w:t>
      </w:r>
    </w:p>
    <w:p w14:paraId="0021B6DF" w14:textId="77777777" w:rsidR="00983613" w:rsidRPr="00B01CA8" w:rsidRDefault="00983613" w:rsidP="00983613">
      <w:pPr>
        <w:spacing w:line="360" w:lineRule="auto"/>
        <w:rPr>
          <w:rFonts w:eastAsia="Calibri" w:cs="Times New Roman"/>
        </w:rPr>
      </w:pPr>
    </w:p>
    <w:p w14:paraId="28712A22" w14:textId="77777777" w:rsidR="00983613" w:rsidRPr="00983613" w:rsidRDefault="00983613" w:rsidP="00983613">
      <w:pPr>
        <w:spacing w:line="360" w:lineRule="auto"/>
        <w:rPr>
          <w:rFonts w:eastAsia="Calibri" w:cs="Times New Roman"/>
        </w:rPr>
      </w:pPr>
      <w:r w:rsidRPr="00983613">
        <w:rPr>
          <w:rFonts w:eastAsia="Calibri" w:cs="Times New Roman"/>
        </w:rPr>
        <w:t xml:space="preserve">Στα πλαίσια της εργασίας πραγματοποιήθηκε η μετατροπή μιας συσκευής έξυπνου κινητού τηλέφωνου σε συσκευή </w:t>
      </w:r>
      <w:r w:rsidRPr="00983613">
        <w:rPr>
          <w:rFonts w:eastAsia="Calibri" w:cs="Times New Roman"/>
          <w:lang w:val="en-US"/>
        </w:rPr>
        <w:t>IoT</w:t>
      </w:r>
      <w:r w:rsidRPr="00983613">
        <w:rPr>
          <w:rFonts w:eastAsia="Calibri" w:cs="Times New Roman"/>
        </w:rPr>
        <w:t xml:space="preserve"> και η σύνδεση της στην ψηφιακή πλατφόρμα </w:t>
      </w:r>
      <w:r w:rsidRPr="00983613">
        <w:rPr>
          <w:rFonts w:eastAsia="Calibri" w:cs="Times New Roman"/>
          <w:lang w:val="en-US"/>
        </w:rPr>
        <w:t>IBM</w:t>
      </w:r>
      <w:r w:rsidRPr="00983613">
        <w:rPr>
          <w:rFonts w:eastAsia="Calibri" w:cs="Times New Roman"/>
        </w:rPr>
        <w:t xml:space="preserve"> </w:t>
      </w:r>
      <w:r w:rsidRPr="00983613">
        <w:rPr>
          <w:rFonts w:eastAsia="Calibri" w:cs="Times New Roman"/>
          <w:lang w:val="en-US"/>
        </w:rPr>
        <w:t>Watson</w:t>
      </w:r>
      <w:r w:rsidRPr="00983613">
        <w:rPr>
          <w:rFonts w:eastAsia="Calibri" w:cs="Times New Roman"/>
        </w:rPr>
        <w:t xml:space="preserve"> </w:t>
      </w:r>
      <w:r w:rsidRPr="00983613">
        <w:rPr>
          <w:rFonts w:eastAsia="Calibri" w:cs="Times New Roman"/>
          <w:lang w:val="en-US"/>
        </w:rPr>
        <w:t>IoT</w:t>
      </w:r>
      <w:r w:rsidRPr="00983613">
        <w:rPr>
          <w:rFonts w:eastAsia="Calibri" w:cs="Times New Roman"/>
        </w:rPr>
        <w:t xml:space="preserve"> με σκοπό την καταγραφή και την ανάλυση δεδομένων σε πραγματικό χρόνο. Τα δεδομένα προήλθαν από τον αισθητήρα επιτάχυνσης του κινητού τηλέφωνου, για την ανάλυση και κατανόηση αυτών υλοποιήθηκαν δυο εφαρμογές. Η πρώτη εφαρμογή σχετίζεται με την ανίχνευση πτώσης ηλικιωμένων και η δεύτερη με την ανίχνευση κίνησης μιας πόρτας. Επιπλέον, έγινε αναφορά στην επίδραση του </w:t>
      </w:r>
      <w:proofErr w:type="spellStart"/>
      <w:r w:rsidRPr="00983613">
        <w:rPr>
          <w:rFonts w:eastAsia="Calibri" w:cs="Times New Roman"/>
        </w:rPr>
        <w:t>IoT</w:t>
      </w:r>
      <w:proofErr w:type="spellEnd"/>
      <w:r w:rsidRPr="00983613">
        <w:rPr>
          <w:rFonts w:eastAsia="Calibri" w:cs="Times New Roman"/>
        </w:rPr>
        <w:t xml:space="preserve"> στα κανάλια διανομής υπηρεσιών και αγαθών, στην δημιουργία νέων επιχειρηματικών μοντέλων βασισμένων στην τεχνολογία </w:t>
      </w:r>
      <w:r w:rsidRPr="00983613">
        <w:rPr>
          <w:rFonts w:eastAsia="Calibri" w:cs="Times New Roman"/>
          <w:lang w:val="en-US"/>
        </w:rPr>
        <w:t>IoT</w:t>
      </w:r>
      <w:r w:rsidRPr="00983613">
        <w:rPr>
          <w:rFonts w:eastAsia="Calibri" w:cs="Times New Roman"/>
        </w:rPr>
        <w:t xml:space="preserve"> και  στις υπηρεσίες προστιθέμενης αξίας που προκύπτουν από την χρήση του. Τέλος, αναφορά έγινε και στις σχετικές μελλοντικές τεχνολογίες ΙοΤ που είναι το υπολογιστικό νέφος και ο σημασιολογικός ιστός, στις τεχνολογίες επικοινωνίας </w:t>
      </w:r>
      <w:r w:rsidRPr="00983613">
        <w:rPr>
          <w:rFonts w:eastAsia="Calibri" w:cs="Times New Roman"/>
          <w:lang w:val="en-US"/>
        </w:rPr>
        <w:t>IoT</w:t>
      </w:r>
      <w:r w:rsidRPr="00983613">
        <w:rPr>
          <w:rFonts w:eastAsia="Calibri" w:cs="Times New Roman"/>
        </w:rPr>
        <w:t xml:space="preserve">, στις ψηφιακές πλατφόρμες και στην ασφάλεια δικτύων. </w:t>
      </w:r>
    </w:p>
    <w:p w14:paraId="186A18C5" w14:textId="77777777" w:rsidR="00983613" w:rsidRPr="00983613" w:rsidRDefault="00983613" w:rsidP="00983613">
      <w:pPr>
        <w:spacing w:line="360" w:lineRule="auto"/>
        <w:rPr>
          <w:rFonts w:eastAsia="Calibri" w:cs="Times New Roman"/>
        </w:rPr>
      </w:pPr>
    </w:p>
    <w:p w14:paraId="39450B31" w14:textId="77777777" w:rsidR="00983613" w:rsidRPr="00983613" w:rsidRDefault="00983613" w:rsidP="00983613">
      <w:pPr>
        <w:spacing w:line="360" w:lineRule="auto"/>
        <w:rPr>
          <w:rFonts w:eastAsia="Calibri" w:cs="Times New Roman"/>
        </w:rPr>
      </w:pPr>
    </w:p>
    <w:p w14:paraId="28CB3789" w14:textId="77777777" w:rsidR="00983613" w:rsidRPr="00983613" w:rsidRDefault="00983613" w:rsidP="00983613">
      <w:pPr>
        <w:spacing w:line="360" w:lineRule="auto"/>
        <w:rPr>
          <w:rFonts w:eastAsia="Calibri" w:cs="Times New Roman"/>
        </w:rPr>
      </w:pPr>
    </w:p>
    <w:p w14:paraId="171E495B" w14:textId="77777777" w:rsidR="00983613" w:rsidRPr="00983613" w:rsidRDefault="00983613" w:rsidP="00983613">
      <w:pPr>
        <w:spacing w:line="360" w:lineRule="auto"/>
        <w:rPr>
          <w:rFonts w:eastAsia="Calibri" w:cs="Times New Roman"/>
        </w:rPr>
      </w:pPr>
    </w:p>
    <w:p w14:paraId="7FF0DF94" w14:textId="77777777" w:rsidR="00983613" w:rsidRPr="00983613" w:rsidRDefault="00983613" w:rsidP="00983613">
      <w:pPr>
        <w:spacing w:line="360" w:lineRule="auto"/>
        <w:rPr>
          <w:rFonts w:eastAsia="Calibri" w:cs="Times New Roman"/>
        </w:rPr>
      </w:pPr>
    </w:p>
    <w:p w14:paraId="56BE2175" w14:textId="77777777" w:rsidR="00983613" w:rsidRPr="00983613" w:rsidRDefault="00983613" w:rsidP="00983613">
      <w:pPr>
        <w:spacing w:line="360" w:lineRule="auto"/>
        <w:rPr>
          <w:rFonts w:eastAsia="Calibri" w:cs="Times New Roman"/>
        </w:rPr>
      </w:pPr>
    </w:p>
    <w:p w14:paraId="57166689" w14:textId="77777777" w:rsidR="00983613" w:rsidRPr="00B01CA8" w:rsidRDefault="00983613" w:rsidP="00983613">
      <w:pPr>
        <w:spacing w:line="360" w:lineRule="auto"/>
        <w:rPr>
          <w:rFonts w:eastAsia="Calibri" w:cs="Times New Roman"/>
        </w:rPr>
      </w:pPr>
    </w:p>
    <w:p w14:paraId="1168783A" w14:textId="77777777" w:rsidR="00983613" w:rsidRPr="00983613" w:rsidRDefault="00983613" w:rsidP="00983613">
      <w:pPr>
        <w:pStyle w:val="1"/>
        <w:rPr>
          <w:rFonts w:eastAsia="Times New Roman"/>
          <w:lang w:val="en-US"/>
        </w:rPr>
      </w:pPr>
      <w:r w:rsidRPr="00983613">
        <w:rPr>
          <w:rFonts w:eastAsia="Times New Roman"/>
          <w:lang w:val="en-US"/>
        </w:rPr>
        <w:lastRenderedPageBreak/>
        <w:t>Abstract</w:t>
      </w:r>
    </w:p>
    <w:p w14:paraId="6FD91678" w14:textId="77777777" w:rsidR="00983613" w:rsidRPr="00983613" w:rsidRDefault="00983613" w:rsidP="00983613">
      <w:pPr>
        <w:spacing w:line="360" w:lineRule="auto"/>
        <w:rPr>
          <w:rFonts w:eastAsia="Calibri" w:cs="Times New Roman"/>
          <w:lang w:val="en-US"/>
        </w:rPr>
      </w:pPr>
    </w:p>
    <w:p w14:paraId="763FEBC8" w14:textId="77777777" w:rsidR="00983613" w:rsidRDefault="00983613" w:rsidP="00983613">
      <w:pPr>
        <w:spacing w:line="360" w:lineRule="auto"/>
        <w:rPr>
          <w:rFonts w:eastAsia="Calibri" w:cs="Times New Roman"/>
          <w:lang w:val="en-US"/>
        </w:rPr>
      </w:pPr>
      <w:r w:rsidRPr="00983613">
        <w:rPr>
          <w:rFonts w:eastAsia="Calibri" w:cs="Times New Roman"/>
          <w:lang w:val="en-US"/>
        </w:rPr>
        <w:t>The subject of this diploma thesis is the Internet of Things and its business potential. The Internet of Things is an emerging technology that allows the interconnection of natural and digital world by collecting and exchanging data with the help of sensors and actuators. This interconnection creates both long-term and short-term challenges for businesses across industries, five business segments are mentioned that already implementing IoT technology with absolute success and these are the “Smart city”, the “Smart power distribution networks”, “Intelligent transport systems”, “Intelligent health”, “Smart home” and “Smart factory”.</w:t>
      </w:r>
    </w:p>
    <w:p w14:paraId="0D4550F8" w14:textId="77777777" w:rsidR="00983613" w:rsidRPr="00983613" w:rsidRDefault="00983613" w:rsidP="00983613">
      <w:pPr>
        <w:spacing w:line="360" w:lineRule="auto"/>
        <w:rPr>
          <w:rFonts w:eastAsia="Calibri" w:cs="Times New Roman"/>
          <w:lang w:val="en-US"/>
        </w:rPr>
      </w:pPr>
    </w:p>
    <w:p w14:paraId="373FF091" w14:textId="77777777" w:rsidR="00983613" w:rsidRPr="00983613" w:rsidRDefault="00983613" w:rsidP="00983613">
      <w:pPr>
        <w:spacing w:line="360" w:lineRule="auto"/>
        <w:rPr>
          <w:rFonts w:eastAsia="Calibri" w:cs="Times New Roman"/>
          <w:lang w:val="en-US"/>
        </w:rPr>
      </w:pPr>
      <w:r w:rsidRPr="00983613">
        <w:rPr>
          <w:rFonts w:eastAsia="Calibri" w:cs="Times New Roman"/>
          <w:lang w:val="en-US"/>
        </w:rPr>
        <w:t xml:space="preserve">In the framework of this project, a smartphone modified into IoT device and connected to the IBM Watson IoT digital platform to record and analyze real-time data. </w:t>
      </w:r>
      <w:r w:rsidRPr="00983613">
        <w:rPr>
          <w:rFonts w:eastAsia="Calibri" w:cs="Times New Roman"/>
        </w:rPr>
        <w:t>Τ</w:t>
      </w:r>
      <w:r w:rsidRPr="00983613">
        <w:rPr>
          <w:rFonts w:eastAsia="Calibri" w:cs="Times New Roman"/>
          <w:lang w:val="en-US"/>
        </w:rPr>
        <w:t>wo applications have been implemented with the use of smartphone accelerometer. The first application is related to the fall detection of the elderly and the second to the motion detection of a door. In addition, the impact of IoT on service and goods distribution channels, the creation of new business models based on IoT technology and the value-added services resulting from its use were mentioned. Finally, reference has been made to the relevant future technologies, such as cloud computing and semantic web, IoT communication technologies, digital platforms and network security.</w:t>
      </w:r>
    </w:p>
    <w:p w14:paraId="2AFCC68A" w14:textId="77777777" w:rsidR="00983613" w:rsidRPr="00983613" w:rsidRDefault="00983613" w:rsidP="00983613">
      <w:pPr>
        <w:spacing w:line="360" w:lineRule="auto"/>
        <w:rPr>
          <w:rFonts w:eastAsia="Calibri" w:cs="Times New Roman"/>
          <w:lang w:val="en-US"/>
        </w:rPr>
      </w:pPr>
    </w:p>
    <w:p w14:paraId="3E596A22" w14:textId="77777777" w:rsidR="00983613" w:rsidRDefault="00983613" w:rsidP="00084068">
      <w:pPr>
        <w:spacing w:line="360" w:lineRule="auto"/>
        <w:rPr>
          <w:color w:val="404040" w:themeColor="text1" w:themeTint="BF"/>
          <w:lang w:val="en-US"/>
        </w:rPr>
      </w:pPr>
    </w:p>
    <w:p w14:paraId="07497791" w14:textId="77777777" w:rsidR="00983613" w:rsidRDefault="00983613" w:rsidP="00084068">
      <w:pPr>
        <w:spacing w:line="360" w:lineRule="auto"/>
        <w:rPr>
          <w:color w:val="404040" w:themeColor="text1" w:themeTint="BF"/>
          <w:lang w:val="en-US"/>
        </w:rPr>
      </w:pPr>
    </w:p>
    <w:p w14:paraId="287CA7A8" w14:textId="77777777" w:rsidR="00983613" w:rsidRDefault="00983613" w:rsidP="00084068">
      <w:pPr>
        <w:spacing w:line="360" w:lineRule="auto"/>
        <w:rPr>
          <w:color w:val="404040" w:themeColor="text1" w:themeTint="BF"/>
          <w:lang w:val="en-US"/>
        </w:rPr>
      </w:pPr>
    </w:p>
    <w:p w14:paraId="5138916D" w14:textId="77777777" w:rsidR="00983613" w:rsidRDefault="00983613" w:rsidP="00084068">
      <w:pPr>
        <w:spacing w:line="360" w:lineRule="auto"/>
        <w:rPr>
          <w:color w:val="404040" w:themeColor="text1" w:themeTint="BF"/>
          <w:lang w:val="en-US"/>
        </w:rPr>
      </w:pPr>
    </w:p>
    <w:p w14:paraId="022FE1B0" w14:textId="77777777" w:rsidR="00983613" w:rsidRDefault="00983613" w:rsidP="00084068">
      <w:pPr>
        <w:spacing w:line="360" w:lineRule="auto"/>
        <w:rPr>
          <w:color w:val="404040" w:themeColor="text1" w:themeTint="BF"/>
          <w:lang w:val="en-US"/>
        </w:rPr>
      </w:pPr>
    </w:p>
    <w:p w14:paraId="01F1BD50" w14:textId="77777777" w:rsidR="00983613" w:rsidRDefault="00983613" w:rsidP="00084068">
      <w:pPr>
        <w:spacing w:line="360" w:lineRule="auto"/>
        <w:rPr>
          <w:color w:val="404040" w:themeColor="text1" w:themeTint="BF"/>
          <w:lang w:val="en-US"/>
        </w:rPr>
      </w:pPr>
    </w:p>
    <w:p w14:paraId="31F84529" w14:textId="77777777" w:rsidR="00983613" w:rsidRDefault="00983613" w:rsidP="00084068">
      <w:pPr>
        <w:spacing w:line="360" w:lineRule="auto"/>
        <w:rPr>
          <w:color w:val="404040" w:themeColor="text1" w:themeTint="BF"/>
          <w:lang w:val="en-US"/>
        </w:rPr>
      </w:pPr>
    </w:p>
    <w:p w14:paraId="1C820EFB" w14:textId="77777777" w:rsidR="00983613" w:rsidRDefault="00983613" w:rsidP="00084068">
      <w:pPr>
        <w:spacing w:line="360" w:lineRule="auto"/>
        <w:rPr>
          <w:color w:val="404040" w:themeColor="text1" w:themeTint="BF"/>
          <w:lang w:val="en-US"/>
        </w:rPr>
      </w:pPr>
    </w:p>
    <w:p w14:paraId="44858442" w14:textId="77777777" w:rsidR="00983613" w:rsidRDefault="00983613" w:rsidP="00084068">
      <w:pPr>
        <w:spacing w:line="360" w:lineRule="auto"/>
        <w:rPr>
          <w:color w:val="404040" w:themeColor="text1" w:themeTint="BF"/>
          <w:lang w:val="en-US"/>
        </w:rPr>
      </w:pPr>
    </w:p>
    <w:p w14:paraId="512F9FFB" w14:textId="77777777" w:rsidR="00983613" w:rsidRPr="00084068" w:rsidRDefault="00983613" w:rsidP="00084068">
      <w:pPr>
        <w:spacing w:line="360" w:lineRule="auto"/>
        <w:rPr>
          <w:color w:val="404040" w:themeColor="text1" w:themeTint="BF"/>
          <w:lang w:val="en-US"/>
        </w:rPr>
      </w:pPr>
    </w:p>
    <w:sdt>
      <w:sdtPr>
        <w:rPr>
          <w:rFonts w:eastAsiaTheme="minorHAnsi" w:cstheme="minorBidi"/>
          <w:b w:val="0"/>
          <w:bCs w:val="0"/>
          <w:color w:val="404040" w:themeColor="text1" w:themeTint="BF"/>
          <w:sz w:val="24"/>
          <w:szCs w:val="22"/>
        </w:rPr>
        <w:id w:val="9968944"/>
        <w:docPartObj>
          <w:docPartGallery w:val="Table of Contents"/>
          <w:docPartUnique/>
        </w:docPartObj>
      </w:sdtPr>
      <w:sdtEndPr/>
      <w:sdtContent>
        <w:bookmarkStart w:id="1" w:name="_Toc516231392" w:displacedByCustomXml="prev"/>
        <w:p w14:paraId="2B194F61" w14:textId="77777777" w:rsidR="00084068" w:rsidRPr="00084068" w:rsidRDefault="00084068" w:rsidP="00084068">
          <w:pPr>
            <w:pStyle w:val="1"/>
          </w:pPr>
          <w:r w:rsidRPr="00084068">
            <w:t>Πίνακας Περιεχομένων</w:t>
          </w:r>
          <w:bookmarkEnd w:id="1"/>
        </w:p>
        <w:p w14:paraId="050704FF" w14:textId="77777777" w:rsidR="00084068" w:rsidRPr="00084068" w:rsidRDefault="00084068" w:rsidP="00084068">
          <w:pPr>
            <w:spacing w:line="360" w:lineRule="auto"/>
            <w:jc w:val="center"/>
            <w:rPr>
              <w:rFonts w:eastAsiaTheme="majorEastAsia" w:cstheme="majorBidi"/>
              <w:b/>
              <w:bCs/>
              <w:color w:val="365F91" w:themeColor="accent1" w:themeShade="BF"/>
              <w:sz w:val="32"/>
              <w:szCs w:val="28"/>
            </w:rPr>
          </w:pPr>
        </w:p>
        <w:p w14:paraId="79576C6C" w14:textId="3C25C3F9" w:rsidR="00084068" w:rsidRDefault="00084068">
          <w:pPr>
            <w:pStyle w:val="10"/>
            <w:tabs>
              <w:tab w:val="right" w:leader="dot" w:pos="8296"/>
            </w:tabs>
            <w:rPr>
              <w:rFonts w:asciiTheme="minorHAnsi" w:eastAsiaTheme="minorEastAsia" w:hAnsiTheme="minorHAnsi"/>
              <w:noProof/>
              <w:sz w:val="22"/>
              <w:lang w:eastAsia="el-GR"/>
            </w:rPr>
          </w:pPr>
          <w:r w:rsidRPr="00084068">
            <w:rPr>
              <w:color w:val="404040" w:themeColor="text1" w:themeTint="BF"/>
            </w:rPr>
            <w:fldChar w:fldCharType="begin"/>
          </w:r>
          <w:r w:rsidRPr="00084068">
            <w:rPr>
              <w:color w:val="404040" w:themeColor="text1" w:themeTint="BF"/>
            </w:rPr>
            <w:instrText xml:space="preserve"> TOC \o "1-3" \h \z \u </w:instrText>
          </w:r>
          <w:r w:rsidRPr="00084068">
            <w:rPr>
              <w:color w:val="404040" w:themeColor="text1" w:themeTint="BF"/>
            </w:rPr>
            <w:fldChar w:fldCharType="separate"/>
          </w:r>
          <w:hyperlink w:anchor="_Toc516231393" w:history="1">
            <w:r w:rsidRPr="004C0F64">
              <w:rPr>
                <w:rStyle w:val="-"/>
                <w:noProof/>
              </w:rPr>
              <w:t>Εισαγωγή</w:t>
            </w:r>
            <w:r>
              <w:rPr>
                <w:noProof/>
                <w:webHidden/>
              </w:rPr>
              <w:tab/>
            </w:r>
            <w:r>
              <w:rPr>
                <w:noProof/>
                <w:webHidden/>
              </w:rPr>
              <w:fldChar w:fldCharType="begin"/>
            </w:r>
            <w:r>
              <w:rPr>
                <w:noProof/>
                <w:webHidden/>
              </w:rPr>
              <w:instrText xml:space="preserve"> PAGEREF _Toc516231393 \h </w:instrText>
            </w:r>
            <w:r>
              <w:rPr>
                <w:noProof/>
                <w:webHidden/>
              </w:rPr>
            </w:r>
            <w:r>
              <w:rPr>
                <w:noProof/>
                <w:webHidden/>
              </w:rPr>
              <w:fldChar w:fldCharType="separate"/>
            </w:r>
            <w:r w:rsidR="00F21D62">
              <w:rPr>
                <w:noProof/>
                <w:webHidden/>
              </w:rPr>
              <w:t>7</w:t>
            </w:r>
            <w:r>
              <w:rPr>
                <w:noProof/>
                <w:webHidden/>
              </w:rPr>
              <w:fldChar w:fldCharType="end"/>
            </w:r>
          </w:hyperlink>
        </w:p>
        <w:p w14:paraId="29E75782" w14:textId="16CD6193" w:rsidR="00084068" w:rsidRDefault="00E74D28">
          <w:pPr>
            <w:pStyle w:val="10"/>
            <w:tabs>
              <w:tab w:val="right" w:leader="dot" w:pos="8296"/>
            </w:tabs>
            <w:rPr>
              <w:rFonts w:asciiTheme="minorHAnsi" w:eastAsiaTheme="minorEastAsia" w:hAnsiTheme="minorHAnsi"/>
              <w:noProof/>
              <w:sz w:val="22"/>
              <w:lang w:eastAsia="el-GR"/>
            </w:rPr>
          </w:pPr>
          <w:hyperlink w:anchor="_Toc516231394" w:history="1">
            <w:r w:rsidR="00084068" w:rsidRPr="004C0F64">
              <w:rPr>
                <w:rStyle w:val="-"/>
                <w:noProof/>
              </w:rPr>
              <w:t>ΚΕΦΑΛΑΙΟ 1ο</w:t>
            </w:r>
            <w:r w:rsidR="00084068">
              <w:rPr>
                <w:noProof/>
                <w:webHidden/>
              </w:rPr>
              <w:tab/>
            </w:r>
            <w:r w:rsidR="00084068">
              <w:rPr>
                <w:noProof/>
                <w:webHidden/>
              </w:rPr>
              <w:fldChar w:fldCharType="begin"/>
            </w:r>
            <w:r w:rsidR="00084068">
              <w:rPr>
                <w:noProof/>
                <w:webHidden/>
              </w:rPr>
              <w:instrText xml:space="preserve"> PAGEREF _Toc516231394 \h </w:instrText>
            </w:r>
            <w:r w:rsidR="00084068">
              <w:rPr>
                <w:noProof/>
                <w:webHidden/>
              </w:rPr>
            </w:r>
            <w:r w:rsidR="00084068">
              <w:rPr>
                <w:noProof/>
                <w:webHidden/>
              </w:rPr>
              <w:fldChar w:fldCharType="separate"/>
            </w:r>
            <w:r w:rsidR="00F21D62">
              <w:rPr>
                <w:noProof/>
                <w:webHidden/>
              </w:rPr>
              <w:t>11</w:t>
            </w:r>
            <w:r w:rsidR="00084068">
              <w:rPr>
                <w:noProof/>
                <w:webHidden/>
              </w:rPr>
              <w:fldChar w:fldCharType="end"/>
            </w:r>
          </w:hyperlink>
        </w:p>
        <w:p w14:paraId="2B14DBD6" w14:textId="04F2E82A" w:rsidR="00084068" w:rsidRDefault="00E74D28">
          <w:pPr>
            <w:pStyle w:val="10"/>
            <w:tabs>
              <w:tab w:val="right" w:leader="dot" w:pos="8296"/>
            </w:tabs>
            <w:rPr>
              <w:rFonts w:asciiTheme="minorHAnsi" w:eastAsiaTheme="minorEastAsia" w:hAnsiTheme="minorHAnsi"/>
              <w:noProof/>
              <w:sz w:val="22"/>
              <w:lang w:eastAsia="el-GR"/>
            </w:rPr>
          </w:pPr>
          <w:hyperlink w:anchor="_Toc516231395" w:history="1">
            <w:r w:rsidR="00084068" w:rsidRPr="004C0F64">
              <w:rPr>
                <w:rStyle w:val="-"/>
                <w:noProof/>
              </w:rPr>
              <w:t>«ΙοΤ &amp; Επιχειρησιακοί Τομείς»</w:t>
            </w:r>
            <w:r w:rsidR="00084068">
              <w:rPr>
                <w:noProof/>
                <w:webHidden/>
              </w:rPr>
              <w:tab/>
            </w:r>
            <w:r w:rsidR="00084068">
              <w:rPr>
                <w:noProof/>
                <w:webHidden/>
              </w:rPr>
              <w:fldChar w:fldCharType="begin"/>
            </w:r>
            <w:r w:rsidR="00084068">
              <w:rPr>
                <w:noProof/>
                <w:webHidden/>
              </w:rPr>
              <w:instrText xml:space="preserve"> PAGEREF _Toc516231395 \h </w:instrText>
            </w:r>
            <w:r w:rsidR="00084068">
              <w:rPr>
                <w:noProof/>
                <w:webHidden/>
              </w:rPr>
            </w:r>
            <w:r w:rsidR="00084068">
              <w:rPr>
                <w:noProof/>
                <w:webHidden/>
              </w:rPr>
              <w:fldChar w:fldCharType="separate"/>
            </w:r>
            <w:r w:rsidR="00F21D62">
              <w:rPr>
                <w:noProof/>
                <w:webHidden/>
              </w:rPr>
              <w:t>11</w:t>
            </w:r>
            <w:r w:rsidR="00084068">
              <w:rPr>
                <w:noProof/>
                <w:webHidden/>
              </w:rPr>
              <w:fldChar w:fldCharType="end"/>
            </w:r>
          </w:hyperlink>
        </w:p>
        <w:p w14:paraId="5A4270C4" w14:textId="135BC51E" w:rsidR="00084068" w:rsidRDefault="00E74D28">
          <w:pPr>
            <w:pStyle w:val="20"/>
            <w:tabs>
              <w:tab w:val="right" w:leader="dot" w:pos="8296"/>
            </w:tabs>
            <w:rPr>
              <w:rFonts w:asciiTheme="minorHAnsi" w:eastAsiaTheme="minorEastAsia" w:hAnsiTheme="minorHAnsi"/>
              <w:noProof/>
              <w:sz w:val="22"/>
              <w:lang w:eastAsia="el-GR"/>
            </w:rPr>
          </w:pPr>
          <w:hyperlink w:anchor="_Toc516231396" w:history="1">
            <w:r w:rsidR="00084068" w:rsidRPr="004C0F64">
              <w:rPr>
                <w:rStyle w:val="-"/>
                <w:noProof/>
              </w:rPr>
              <w:t>1.1 Έξυπνη Πόλη</w:t>
            </w:r>
            <w:r w:rsidR="00084068">
              <w:rPr>
                <w:noProof/>
                <w:webHidden/>
              </w:rPr>
              <w:tab/>
            </w:r>
            <w:r w:rsidR="00084068">
              <w:rPr>
                <w:noProof/>
                <w:webHidden/>
              </w:rPr>
              <w:fldChar w:fldCharType="begin"/>
            </w:r>
            <w:r w:rsidR="00084068">
              <w:rPr>
                <w:noProof/>
                <w:webHidden/>
              </w:rPr>
              <w:instrText xml:space="preserve"> PAGEREF _Toc516231396 \h </w:instrText>
            </w:r>
            <w:r w:rsidR="00084068">
              <w:rPr>
                <w:noProof/>
                <w:webHidden/>
              </w:rPr>
            </w:r>
            <w:r w:rsidR="00084068">
              <w:rPr>
                <w:noProof/>
                <w:webHidden/>
              </w:rPr>
              <w:fldChar w:fldCharType="separate"/>
            </w:r>
            <w:r w:rsidR="00F21D62">
              <w:rPr>
                <w:noProof/>
                <w:webHidden/>
              </w:rPr>
              <w:t>11</w:t>
            </w:r>
            <w:r w:rsidR="00084068">
              <w:rPr>
                <w:noProof/>
                <w:webHidden/>
              </w:rPr>
              <w:fldChar w:fldCharType="end"/>
            </w:r>
          </w:hyperlink>
        </w:p>
        <w:p w14:paraId="41ECE8BE" w14:textId="6DF9F7E3" w:rsidR="00084068" w:rsidRDefault="00E74D28">
          <w:pPr>
            <w:pStyle w:val="20"/>
            <w:tabs>
              <w:tab w:val="right" w:leader="dot" w:pos="8296"/>
            </w:tabs>
            <w:rPr>
              <w:rFonts w:asciiTheme="minorHAnsi" w:eastAsiaTheme="minorEastAsia" w:hAnsiTheme="minorHAnsi"/>
              <w:noProof/>
              <w:sz w:val="22"/>
              <w:lang w:eastAsia="el-GR"/>
            </w:rPr>
          </w:pPr>
          <w:hyperlink w:anchor="_Toc516231397" w:history="1">
            <w:r w:rsidR="00084068" w:rsidRPr="004C0F64">
              <w:rPr>
                <w:rStyle w:val="-"/>
                <w:noProof/>
              </w:rPr>
              <w:t>1.2 Έξυπνα Δίκτυα Διανομής Ενέργειας</w:t>
            </w:r>
            <w:r w:rsidR="00084068">
              <w:rPr>
                <w:noProof/>
                <w:webHidden/>
              </w:rPr>
              <w:tab/>
            </w:r>
            <w:r w:rsidR="00084068">
              <w:rPr>
                <w:noProof/>
                <w:webHidden/>
              </w:rPr>
              <w:fldChar w:fldCharType="begin"/>
            </w:r>
            <w:r w:rsidR="00084068">
              <w:rPr>
                <w:noProof/>
                <w:webHidden/>
              </w:rPr>
              <w:instrText xml:space="preserve"> PAGEREF _Toc516231397 \h </w:instrText>
            </w:r>
            <w:r w:rsidR="00084068">
              <w:rPr>
                <w:noProof/>
                <w:webHidden/>
              </w:rPr>
            </w:r>
            <w:r w:rsidR="00084068">
              <w:rPr>
                <w:noProof/>
                <w:webHidden/>
              </w:rPr>
              <w:fldChar w:fldCharType="separate"/>
            </w:r>
            <w:r w:rsidR="00F21D62">
              <w:rPr>
                <w:noProof/>
                <w:webHidden/>
              </w:rPr>
              <w:t>14</w:t>
            </w:r>
            <w:r w:rsidR="00084068">
              <w:rPr>
                <w:noProof/>
                <w:webHidden/>
              </w:rPr>
              <w:fldChar w:fldCharType="end"/>
            </w:r>
          </w:hyperlink>
        </w:p>
        <w:p w14:paraId="38A99D30" w14:textId="217CAB5F" w:rsidR="00084068" w:rsidRDefault="00E74D28">
          <w:pPr>
            <w:pStyle w:val="30"/>
            <w:tabs>
              <w:tab w:val="right" w:leader="dot" w:pos="8296"/>
            </w:tabs>
            <w:rPr>
              <w:rFonts w:asciiTheme="minorHAnsi" w:eastAsiaTheme="minorEastAsia" w:hAnsiTheme="minorHAnsi"/>
              <w:noProof/>
              <w:sz w:val="22"/>
              <w:lang w:eastAsia="el-GR"/>
            </w:rPr>
          </w:pPr>
          <w:hyperlink w:anchor="_Toc516231398" w:history="1">
            <w:r w:rsidR="00084068" w:rsidRPr="004C0F64">
              <w:rPr>
                <w:rStyle w:val="-"/>
                <w:noProof/>
              </w:rPr>
              <w:t>1.2.1 Έξυπνη Υποδομή</w:t>
            </w:r>
            <w:r w:rsidR="00084068">
              <w:rPr>
                <w:noProof/>
                <w:webHidden/>
              </w:rPr>
              <w:tab/>
            </w:r>
            <w:r w:rsidR="00084068">
              <w:rPr>
                <w:noProof/>
                <w:webHidden/>
              </w:rPr>
              <w:fldChar w:fldCharType="begin"/>
            </w:r>
            <w:r w:rsidR="00084068">
              <w:rPr>
                <w:noProof/>
                <w:webHidden/>
              </w:rPr>
              <w:instrText xml:space="preserve"> PAGEREF _Toc516231398 \h </w:instrText>
            </w:r>
            <w:r w:rsidR="00084068">
              <w:rPr>
                <w:noProof/>
                <w:webHidden/>
              </w:rPr>
            </w:r>
            <w:r w:rsidR="00084068">
              <w:rPr>
                <w:noProof/>
                <w:webHidden/>
              </w:rPr>
              <w:fldChar w:fldCharType="separate"/>
            </w:r>
            <w:r w:rsidR="00F21D62">
              <w:rPr>
                <w:noProof/>
                <w:webHidden/>
              </w:rPr>
              <w:t>15</w:t>
            </w:r>
            <w:r w:rsidR="00084068">
              <w:rPr>
                <w:noProof/>
                <w:webHidden/>
              </w:rPr>
              <w:fldChar w:fldCharType="end"/>
            </w:r>
          </w:hyperlink>
        </w:p>
        <w:p w14:paraId="5DFFFDF2" w14:textId="628A788C" w:rsidR="00084068" w:rsidRDefault="00E74D28">
          <w:pPr>
            <w:pStyle w:val="30"/>
            <w:tabs>
              <w:tab w:val="right" w:leader="dot" w:pos="8296"/>
            </w:tabs>
            <w:rPr>
              <w:rFonts w:asciiTheme="minorHAnsi" w:eastAsiaTheme="minorEastAsia" w:hAnsiTheme="minorHAnsi"/>
              <w:noProof/>
              <w:sz w:val="22"/>
              <w:lang w:eastAsia="el-GR"/>
            </w:rPr>
          </w:pPr>
          <w:hyperlink w:anchor="_Toc516231399" w:history="1">
            <w:r w:rsidR="00084068" w:rsidRPr="004C0F64">
              <w:rPr>
                <w:rStyle w:val="-"/>
                <w:noProof/>
              </w:rPr>
              <w:t>1.2.2 Έξυπνη Διαχείριση</w:t>
            </w:r>
            <w:r w:rsidR="00084068">
              <w:rPr>
                <w:noProof/>
                <w:webHidden/>
              </w:rPr>
              <w:tab/>
            </w:r>
            <w:r w:rsidR="00084068">
              <w:rPr>
                <w:noProof/>
                <w:webHidden/>
              </w:rPr>
              <w:fldChar w:fldCharType="begin"/>
            </w:r>
            <w:r w:rsidR="00084068">
              <w:rPr>
                <w:noProof/>
                <w:webHidden/>
              </w:rPr>
              <w:instrText xml:space="preserve"> PAGEREF _Toc516231399 \h </w:instrText>
            </w:r>
            <w:r w:rsidR="00084068">
              <w:rPr>
                <w:noProof/>
                <w:webHidden/>
              </w:rPr>
            </w:r>
            <w:r w:rsidR="00084068">
              <w:rPr>
                <w:noProof/>
                <w:webHidden/>
              </w:rPr>
              <w:fldChar w:fldCharType="separate"/>
            </w:r>
            <w:r w:rsidR="00F21D62">
              <w:rPr>
                <w:noProof/>
                <w:webHidden/>
              </w:rPr>
              <w:t>15</w:t>
            </w:r>
            <w:r w:rsidR="00084068">
              <w:rPr>
                <w:noProof/>
                <w:webHidden/>
              </w:rPr>
              <w:fldChar w:fldCharType="end"/>
            </w:r>
          </w:hyperlink>
        </w:p>
        <w:p w14:paraId="40BE2001" w14:textId="20C357F7" w:rsidR="00084068" w:rsidRDefault="00E74D28">
          <w:pPr>
            <w:pStyle w:val="30"/>
            <w:tabs>
              <w:tab w:val="right" w:leader="dot" w:pos="8296"/>
            </w:tabs>
            <w:rPr>
              <w:rFonts w:asciiTheme="minorHAnsi" w:eastAsiaTheme="minorEastAsia" w:hAnsiTheme="minorHAnsi"/>
              <w:noProof/>
              <w:sz w:val="22"/>
              <w:lang w:eastAsia="el-GR"/>
            </w:rPr>
          </w:pPr>
          <w:hyperlink w:anchor="_Toc516231400" w:history="1">
            <w:r w:rsidR="00084068" w:rsidRPr="004C0F64">
              <w:rPr>
                <w:rStyle w:val="-"/>
                <w:noProof/>
              </w:rPr>
              <w:t>1.2.3 Έξυπνα Συστήματα Ασφαλείας</w:t>
            </w:r>
            <w:r w:rsidR="00084068">
              <w:rPr>
                <w:noProof/>
                <w:webHidden/>
              </w:rPr>
              <w:tab/>
            </w:r>
            <w:r w:rsidR="00084068">
              <w:rPr>
                <w:noProof/>
                <w:webHidden/>
              </w:rPr>
              <w:fldChar w:fldCharType="begin"/>
            </w:r>
            <w:r w:rsidR="00084068">
              <w:rPr>
                <w:noProof/>
                <w:webHidden/>
              </w:rPr>
              <w:instrText xml:space="preserve"> PAGEREF _Toc516231400 \h </w:instrText>
            </w:r>
            <w:r w:rsidR="00084068">
              <w:rPr>
                <w:noProof/>
                <w:webHidden/>
              </w:rPr>
            </w:r>
            <w:r w:rsidR="00084068">
              <w:rPr>
                <w:noProof/>
                <w:webHidden/>
              </w:rPr>
              <w:fldChar w:fldCharType="separate"/>
            </w:r>
            <w:r w:rsidR="00F21D62">
              <w:rPr>
                <w:noProof/>
                <w:webHidden/>
              </w:rPr>
              <w:t>16</w:t>
            </w:r>
            <w:r w:rsidR="00084068">
              <w:rPr>
                <w:noProof/>
                <w:webHidden/>
              </w:rPr>
              <w:fldChar w:fldCharType="end"/>
            </w:r>
          </w:hyperlink>
        </w:p>
        <w:p w14:paraId="58DEA033" w14:textId="37C8C2D7" w:rsidR="00084068" w:rsidRDefault="00E74D28">
          <w:pPr>
            <w:pStyle w:val="20"/>
            <w:tabs>
              <w:tab w:val="right" w:leader="dot" w:pos="8296"/>
            </w:tabs>
            <w:rPr>
              <w:rFonts w:asciiTheme="minorHAnsi" w:eastAsiaTheme="minorEastAsia" w:hAnsiTheme="minorHAnsi"/>
              <w:noProof/>
              <w:sz w:val="22"/>
              <w:lang w:eastAsia="el-GR"/>
            </w:rPr>
          </w:pPr>
          <w:hyperlink w:anchor="_Toc516231401" w:history="1">
            <w:r w:rsidR="00084068" w:rsidRPr="004C0F64">
              <w:rPr>
                <w:rStyle w:val="-"/>
                <w:noProof/>
              </w:rPr>
              <w:t>1.3 Οφέλη Έξυπνου Δικτύου</w:t>
            </w:r>
            <w:r w:rsidR="00084068">
              <w:rPr>
                <w:noProof/>
                <w:webHidden/>
              </w:rPr>
              <w:tab/>
            </w:r>
            <w:r w:rsidR="00084068">
              <w:rPr>
                <w:noProof/>
                <w:webHidden/>
              </w:rPr>
              <w:fldChar w:fldCharType="begin"/>
            </w:r>
            <w:r w:rsidR="00084068">
              <w:rPr>
                <w:noProof/>
                <w:webHidden/>
              </w:rPr>
              <w:instrText xml:space="preserve"> PAGEREF _Toc516231401 \h </w:instrText>
            </w:r>
            <w:r w:rsidR="00084068">
              <w:rPr>
                <w:noProof/>
                <w:webHidden/>
              </w:rPr>
            </w:r>
            <w:r w:rsidR="00084068">
              <w:rPr>
                <w:noProof/>
                <w:webHidden/>
              </w:rPr>
              <w:fldChar w:fldCharType="separate"/>
            </w:r>
            <w:r w:rsidR="00F21D62">
              <w:rPr>
                <w:noProof/>
                <w:webHidden/>
              </w:rPr>
              <w:t>16</w:t>
            </w:r>
            <w:r w:rsidR="00084068">
              <w:rPr>
                <w:noProof/>
                <w:webHidden/>
              </w:rPr>
              <w:fldChar w:fldCharType="end"/>
            </w:r>
          </w:hyperlink>
        </w:p>
        <w:p w14:paraId="6FB4BC8F" w14:textId="6AB1B9EA" w:rsidR="00084068" w:rsidRDefault="00E74D28">
          <w:pPr>
            <w:pStyle w:val="20"/>
            <w:tabs>
              <w:tab w:val="right" w:leader="dot" w:pos="8296"/>
            </w:tabs>
            <w:rPr>
              <w:rFonts w:asciiTheme="minorHAnsi" w:eastAsiaTheme="minorEastAsia" w:hAnsiTheme="minorHAnsi"/>
              <w:noProof/>
              <w:sz w:val="22"/>
              <w:lang w:eastAsia="el-GR"/>
            </w:rPr>
          </w:pPr>
          <w:hyperlink w:anchor="_Toc516231402" w:history="1">
            <w:r w:rsidR="00084068" w:rsidRPr="004C0F64">
              <w:rPr>
                <w:rStyle w:val="-"/>
                <w:noProof/>
              </w:rPr>
              <w:t>1.4 Ευφυή Συστήματα Μεταφορών</w:t>
            </w:r>
            <w:r w:rsidR="00084068">
              <w:rPr>
                <w:noProof/>
                <w:webHidden/>
              </w:rPr>
              <w:tab/>
            </w:r>
            <w:r w:rsidR="00084068">
              <w:rPr>
                <w:noProof/>
                <w:webHidden/>
              </w:rPr>
              <w:fldChar w:fldCharType="begin"/>
            </w:r>
            <w:r w:rsidR="00084068">
              <w:rPr>
                <w:noProof/>
                <w:webHidden/>
              </w:rPr>
              <w:instrText xml:space="preserve"> PAGEREF _Toc516231402 \h </w:instrText>
            </w:r>
            <w:r w:rsidR="00084068">
              <w:rPr>
                <w:noProof/>
                <w:webHidden/>
              </w:rPr>
            </w:r>
            <w:r w:rsidR="00084068">
              <w:rPr>
                <w:noProof/>
                <w:webHidden/>
              </w:rPr>
              <w:fldChar w:fldCharType="separate"/>
            </w:r>
            <w:r w:rsidR="00F21D62">
              <w:rPr>
                <w:noProof/>
                <w:webHidden/>
              </w:rPr>
              <w:t>18</w:t>
            </w:r>
            <w:r w:rsidR="00084068">
              <w:rPr>
                <w:noProof/>
                <w:webHidden/>
              </w:rPr>
              <w:fldChar w:fldCharType="end"/>
            </w:r>
          </w:hyperlink>
        </w:p>
        <w:p w14:paraId="03B2B9B5" w14:textId="1BF4A80C" w:rsidR="00084068" w:rsidRDefault="00E74D28">
          <w:pPr>
            <w:pStyle w:val="20"/>
            <w:tabs>
              <w:tab w:val="right" w:leader="dot" w:pos="8296"/>
            </w:tabs>
            <w:rPr>
              <w:rFonts w:asciiTheme="minorHAnsi" w:eastAsiaTheme="minorEastAsia" w:hAnsiTheme="minorHAnsi"/>
              <w:noProof/>
              <w:sz w:val="22"/>
              <w:lang w:eastAsia="el-GR"/>
            </w:rPr>
          </w:pPr>
          <w:hyperlink w:anchor="_Toc516231403" w:history="1">
            <w:r w:rsidR="00084068" w:rsidRPr="004C0F64">
              <w:rPr>
                <w:rStyle w:val="-"/>
                <w:noProof/>
              </w:rPr>
              <w:t>1.5 Έξυπνη Υγεία</w:t>
            </w:r>
            <w:r w:rsidR="00084068">
              <w:rPr>
                <w:noProof/>
                <w:webHidden/>
              </w:rPr>
              <w:tab/>
            </w:r>
            <w:r w:rsidR="00084068">
              <w:rPr>
                <w:noProof/>
                <w:webHidden/>
              </w:rPr>
              <w:fldChar w:fldCharType="begin"/>
            </w:r>
            <w:r w:rsidR="00084068">
              <w:rPr>
                <w:noProof/>
                <w:webHidden/>
              </w:rPr>
              <w:instrText xml:space="preserve"> PAGEREF _Toc516231403 \h </w:instrText>
            </w:r>
            <w:r w:rsidR="00084068">
              <w:rPr>
                <w:noProof/>
                <w:webHidden/>
              </w:rPr>
            </w:r>
            <w:r w:rsidR="00084068">
              <w:rPr>
                <w:noProof/>
                <w:webHidden/>
              </w:rPr>
              <w:fldChar w:fldCharType="separate"/>
            </w:r>
            <w:r w:rsidR="00F21D62">
              <w:rPr>
                <w:noProof/>
                <w:webHidden/>
              </w:rPr>
              <w:t>22</w:t>
            </w:r>
            <w:r w:rsidR="00084068">
              <w:rPr>
                <w:noProof/>
                <w:webHidden/>
              </w:rPr>
              <w:fldChar w:fldCharType="end"/>
            </w:r>
          </w:hyperlink>
        </w:p>
        <w:p w14:paraId="7A8AFCB0" w14:textId="0436AE37" w:rsidR="00084068" w:rsidRDefault="00E74D28">
          <w:pPr>
            <w:pStyle w:val="20"/>
            <w:tabs>
              <w:tab w:val="right" w:leader="dot" w:pos="8296"/>
            </w:tabs>
            <w:rPr>
              <w:rFonts w:asciiTheme="minorHAnsi" w:eastAsiaTheme="minorEastAsia" w:hAnsiTheme="minorHAnsi"/>
              <w:noProof/>
              <w:sz w:val="22"/>
              <w:lang w:eastAsia="el-GR"/>
            </w:rPr>
          </w:pPr>
          <w:hyperlink w:anchor="_Toc516231404" w:history="1">
            <w:r w:rsidR="00084068" w:rsidRPr="004C0F64">
              <w:rPr>
                <w:rStyle w:val="-"/>
                <w:noProof/>
              </w:rPr>
              <w:t>1.6 Έξυπνο Σπίτι</w:t>
            </w:r>
            <w:r w:rsidR="00084068">
              <w:rPr>
                <w:noProof/>
                <w:webHidden/>
              </w:rPr>
              <w:tab/>
            </w:r>
            <w:r w:rsidR="00084068">
              <w:rPr>
                <w:noProof/>
                <w:webHidden/>
              </w:rPr>
              <w:fldChar w:fldCharType="begin"/>
            </w:r>
            <w:r w:rsidR="00084068">
              <w:rPr>
                <w:noProof/>
                <w:webHidden/>
              </w:rPr>
              <w:instrText xml:space="preserve"> PAGEREF _Toc516231404 \h </w:instrText>
            </w:r>
            <w:r w:rsidR="00084068">
              <w:rPr>
                <w:noProof/>
                <w:webHidden/>
              </w:rPr>
            </w:r>
            <w:r w:rsidR="00084068">
              <w:rPr>
                <w:noProof/>
                <w:webHidden/>
              </w:rPr>
              <w:fldChar w:fldCharType="separate"/>
            </w:r>
            <w:r w:rsidR="00F21D62">
              <w:rPr>
                <w:noProof/>
                <w:webHidden/>
              </w:rPr>
              <w:t>25</w:t>
            </w:r>
            <w:r w:rsidR="00084068">
              <w:rPr>
                <w:noProof/>
                <w:webHidden/>
              </w:rPr>
              <w:fldChar w:fldCharType="end"/>
            </w:r>
          </w:hyperlink>
        </w:p>
        <w:p w14:paraId="410CE506" w14:textId="0E461546" w:rsidR="00084068" w:rsidRDefault="00E74D28">
          <w:pPr>
            <w:pStyle w:val="20"/>
            <w:tabs>
              <w:tab w:val="right" w:leader="dot" w:pos="8296"/>
            </w:tabs>
            <w:rPr>
              <w:rFonts w:asciiTheme="minorHAnsi" w:eastAsiaTheme="minorEastAsia" w:hAnsiTheme="minorHAnsi"/>
              <w:noProof/>
              <w:sz w:val="22"/>
              <w:lang w:eastAsia="el-GR"/>
            </w:rPr>
          </w:pPr>
          <w:hyperlink w:anchor="_Toc516231405" w:history="1">
            <w:r w:rsidR="00084068" w:rsidRPr="004C0F64">
              <w:rPr>
                <w:rStyle w:val="-"/>
                <w:noProof/>
              </w:rPr>
              <w:t>1.7 Έξυπνο Εργοστάσιο</w:t>
            </w:r>
            <w:r w:rsidR="00084068">
              <w:rPr>
                <w:noProof/>
                <w:webHidden/>
              </w:rPr>
              <w:tab/>
            </w:r>
            <w:r w:rsidR="00084068">
              <w:rPr>
                <w:noProof/>
                <w:webHidden/>
              </w:rPr>
              <w:fldChar w:fldCharType="begin"/>
            </w:r>
            <w:r w:rsidR="00084068">
              <w:rPr>
                <w:noProof/>
                <w:webHidden/>
              </w:rPr>
              <w:instrText xml:space="preserve"> PAGEREF _Toc516231405 \h </w:instrText>
            </w:r>
            <w:r w:rsidR="00084068">
              <w:rPr>
                <w:noProof/>
                <w:webHidden/>
              </w:rPr>
            </w:r>
            <w:r w:rsidR="00084068">
              <w:rPr>
                <w:noProof/>
                <w:webHidden/>
              </w:rPr>
              <w:fldChar w:fldCharType="separate"/>
            </w:r>
            <w:r w:rsidR="00F21D62">
              <w:rPr>
                <w:noProof/>
                <w:webHidden/>
              </w:rPr>
              <w:t>29</w:t>
            </w:r>
            <w:r w:rsidR="00084068">
              <w:rPr>
                <w:noProof/>
                <w:webHidden/>
              </w:rPr>
              <w:fldChar w:fldCharType="end"/>
            </w:r>
          </w:hyperlink>
        </w:p>
        <w:p w14:paraId="26BADF0A" w14:textId="7FF8F1D2" w:rsidR="00084068" w:rsidRDefault="00E74D28">
          <w:pPr>
            <w:pStyle w:val="30"/>
            <w:tabs>
              <w:tab w:val="right" w:leader="dot" w:pos="8296"/>
            </w:tabs>
            <w:rPr>
              <w:rFonts w:asciiTheme="minorHAnsi" w:eastAsiaTheme="minorEastAsia" w:hAnsiTheme="minorHAnsi"/>
              <w:noProof/>
              <w:sz w:val="22"/>
              <w:lang w:eastAsia="el-GR"/>
            </w:rPr>
          </w:pPr>
          <w:hyperlink w:anchor="_Toc516231406" w:history="1">
            <w:r w:rsidR="00084068" w:rsidRPr="004C0F64">
              <w:rPr>
                <w:rStyle w:val="-"/>
                <w:noProof/>
              </w:rPr>
              <w:t>1.7.1 Ευελιξία</w:t>
            </w:r>
            <w:r w:rsidR="00084068">
              <w:rPr>
                <w:noProof/>
                <w:webHidden/>
              </w:rPr>
              <w:tab/>
            </w:r>
            <w:r w:rsidR="00084068">
              <w:rPr>
                <w:noProof/>
                <w:webHidden/>
              </w:rPr>
              <w:fldChar w:fldCharType="begin"/>
            </w:r>
            <w:r w:rsidR="00084068">
              <w:rPr>
                <w:noProof/>
                <w:webHidden/>
              </w:rPr>
              <w:instrText xml:space="preserve"> PAGEREF _Toc516231406 \h </w:instrText>
            </w:r>
            <w:r w:rsidR="00084068">
              <w:rPr>
                <w:noProof/>
                <w:webHidden/>
              </w:rPr>
            </w:r>
            <w:r w:rsidR="00084068">
              <w:rPr>
                <w:noProof/>
                <w:webHidden/>
              </w:rPr>
              <w:fldChar w:fldCharType="separate"/>
            </w:r>
            <w:r w:rsidR="00F21D62">
              <w:rPr>
                <w:noProof/>
                <w:webHidden/>
              </w:rPr>
              <w:t>31</w:t>
            </w:r>
            <w:r w:rsidR="00084068">
              <w:rPr>
                <w:noProof/>
                <w:webHidden/>
              </w:rPr>
              <w:fldChar w:fldCharType="end"/>
            </w:r>
          </w:hyperlink>
        </w:p>
        <w:p w14:paraId="6A0B3D86" w14:textId="29708DF7" w:rsidR="00084068" w:rsidRDefault="00E74D28">
          <w:pPr>
            <w:pStyle w:val="30"/>
            <w:tabs>
              <w:tab w:val="right" w:leader="dot" w:pos="8296"/>
            </w:tabs>
            <w:rPr>
              <w:rFonts w:asciiTheme="minorHAnsi" w:eastAsiaTheme="minorEastAsia" w:hAnsiTheme="minorHAnsi"/>
              <w:noProof/>
              <w:sz w:val="22"/>
              <w:lang w:eastAsia="el-GR"/>
            </w:rPr>
          </w:pPr>
          <w:hyperlink w:anchor="_Toc516231407" w:history="1">
            <w:r w:rsidR="00084068" w:rsidRPr="004C0F64">
              <w:rPr>
                <w:rStyle w:val="-"/>
                <w:noProof/>
              </w:rPr>
              <w:t>1.7.2 Παραγωγικότητα</w:t>
            </w:r>
            <w:r w:rsidR="00084068">
              <w:rPr>
                <w:noProof/>
                <w:webHidden/>
              </w:rPr>
              <w:tab/>
            </w:r>
            <w:r w:rsidR="00084068">
              <w:rPr>
                <w:noProof/>
                <w:webHidden/>
              </w:rPr>
              <w:fldChar w:fldCharType="begin"/>
            </w:r>
            <w:r w:rsidR="00084068">
              <w:rPr>
                <w:noProof/>
                <w:webHidden/>
              </w:rPr>
              <w:instrText xml:space="preserve"> PAGEREF _Toc516231407 \h </w:instrText>
            </w:r>
            <w:r w:rsidR="00084068">
              <w:rPr>
                <w:noProof/>
                <w:webHidden/>
              </w:rPr>
            </w:r>
            <w:r w:rsidR="00084068">
              <w:rPr>
                <w:noProof/>
                <w:webHidden/>
              </w:rPr>
              <w:fldChar w:fldCharType="separate"/>
            </w:r>
            <w:r w:rsidR="00F21D62">
              <w:rPr>
                <w:noProof/>
                <w:webHidden/>
              </w:rPr>
              <w:t>32</w:t>
            </w:r>
            <w:r w:rsidR="00084068">
              <w:rPr>
                <w:noProof/>
                <w:webHidden/>
              </w:rPr>
              <w:fldChar w:fldCharType="end"/>
            </w:r>
          </w:hyperlink>
        </w:p>
        <w:p w14:paraId="4C44350A" w14:textId="34F36E54" w:rsidR="00084068" w:rsidRDefault="00E74D28">
          <w:pPr>
            <w:pStyle w:val="30"/>
            <w:tabs>
              <w:tab w:val="right" w:leader="dot" w:pos="8296"/>
            </w:tabs>
            <w:rPr>
              <w:rFonts w:asciiTheme="minorHAnsi" w:eastAsiaTheme="minorEastAsia" w:hAnsiTheme="minorHAnsi"/>
              <w:noProof/>
              <w:sz w:val="22"/>
              <w:lang w:eastAsia="el-GR"/>
            </w:rPr>
          </w:pPr>
          <w:hyperlink w:anchor="_Toc516231408" w:history="1">
            <w:r w:rsidR="00084068" w:rsidRPr="004C0F64">
              <w:rPr>
                <w:rStyle w:val="-"/>
                <w:noProof/>
              </w:rPr>
              <w:t>1.7.3 Αποδοτικότητα Πόρων και Ενέργειας</w:t>
            </w:r>
            <w:r w:rsidR="00084068">
              <w:rPr>
                <w:noProof/>
                <w:webHidden/>
              </w:rPr>
              <w:tab/>
            </w:r>
            <w:r w:rsidR="00084068">
              <w:rPr>
                <w:noProof/>
                <w:webHidden/>
              </w:rPr>
              <w:fldChar w:fldCharType="begin"/>
            </w:r>
            <w:r w:rsidR="00084068">
              <w:rPr>
                <w:noProof/>
                <w:webHidden/>
              </w:rPr>
              <w:instrText xml:space="preserve"> PAGEREF _Toc516231408 \h </w:instrText>
            </w:r>
            <w:r w:rsidR="00084068">
              <w:rPr>
                <w:noProof/>
                <w:webHidden/>
              </w:rPr>
            </w:r>
            <w:r w:rsidR="00084068">
              <w:rPr>
                <w:noProof/>
                <w:webHidden/>
              </w:rPr>
              <w:fldChar w:fldCharType="separate"/>
            </w:r>
            <w:r w:rsidR="00F21D62">
              <w:rPr>
                <w:noProof/>
                <w:webHidden/>
              </w:rPr>
              <w:t>32</w:t>
            </w:r>
            <w:r w:rsidR="00084068">
              <w:rPr>
                <w:noProof/>
                <w:webHidden/>
              </w:rPr>
              <w:fldChar w:fldCharType="end"/>
            </w:r>
          </w:hyperlink>
        </w:p>
        <w:p w14:paraId="6FB3A808" w14:textId="14F0FE05" w:rsidR="00084068" w:rsidRDefault="00E74D28">
          <w:pPr>
            <w:pStyle w:val="30"/>
            <w:tabs>
              <w:tab w:val="right" w:leader="dot" w:pos="8296"/>
            </w:tabs>
            <w:rPr>
              <w:rFonts w:asciiTheme="minorHAnsi" w:eastAsiaTheme="minorEastAsia" w:hAnsiTheme="minorHAnsi"/>
              <w:noProof/>
              <w:sz w:val="22"/>
              <w:lang w:eastAsia="el-GR"/>
            </w:rPr>
          </w:pPr>
          <w:hyperlink w:anchor="_Toc516231409" w:history="1">
            <w:r w:rsidR="00084068" w:rsidRPr="004C0F64">
              <w:rPr>
                <w:rStyle w:val="-"/>
                <w:noProof/>
              </w:rPr>
              <w:t>1.7.4 Διαφάνεια</w:t>
            </w:r>
            <w:r w:rsidR="00084068">
              <w:rPr>
                <w:noProof/>
                <w:webHidden/>
              </w:rPr>
              <w:tab/>
            </w:r>
            <w:r w:rsidR="00084068">
              <w:rPr>
                <w:noProof/>
                <w:webHidden/>
              </w:rPr>
              <w:fldChar w:fldCharType="begin"/>
            </w:r>
            <w:r w:rsidR="00084068">
              <w:rPr>
                <w:noProof/>
                <w:webHidden/>
              </w:rPr>
              <w:instrText xml:space="preserve"> PAGEREF _Toc516231409 \h </w:instrText>
            </w:r>
            <w:r w:rsidR="00084068">
              <w:rPr>
                <w:noProof/>
                <w:webHidden/>
              </w:rPr>
            </w:r>
            <w:r w:rsidR="00084068">
              <w:rPr>
                <w:noProof/>
                <w:webHidden/>
              </w:rPr>
              <w:fldChar w:fldCharType="separate"/>
            </w:r>
            <w:r w:rsidR="00F21D62">
              <w:rPr>
                <w:noProof/>
                <w:webHidden/>
              </w:rPr>
              <w:t>32</w:t>
            </w:r>
            <w:r w:rsidR="00084068">
              <w:rPr>
                <w:noProof/>
                <w:webHidden/>
              </w:rPr>
              <w:fldChar w:fldCharType="end"/>
            </w:r>
          </w:hyperlink>
        </w:p>
        <w:p w14:paraId="5A422E38" w14:textId="50901877" w:rsidR="00084068" w:rsidRDefault="00E74D28">
          <w:pPr>
            <w:pStyle w:val="30"/>
            <w:tabs>
              <w:tab w:val="right" w:leader="dot" w:pos="8296"/>
            </w:tabs>
            <w:rPr>
              <w:rFonts w:asciiTheme="minorHAnsi" w:eastAsiaTheme="minorEastAsia" w:hAnsiTheme="minorHAnsi"/>
              <w:noProof/>
              <w:sz w:val="22"/>
              <w:lang w:eastAsia="el-GR"/>
            </w:rPr>
          </w:pPr>
          <w:hyperlink w:anchor="_Toc516231410" w:history="1">
            <w:r w:rsidR="00084068" w:rsidRPr="004C0F64">
              <w:rPr>
                <w:rStyle w:val="-"/>
                <w:noProof/>
              </w:rPr>
              <w:t>1.7.5 Προώθηση της ενσωμάτωσης</w:t>
            </w:r>
            <w:r w:rsidR="00084068">
              <w:rPr>
                <w:noProof/>
                <w:webHidden/>
              </w:rPr>
              <w:tab/>
            </w:r>
            <w:r w:rsidR="00084068">
              <w:rPr>
                <w:noProof/>
                <w:webHidden/>
              </w:rPr>
              <w:fldChar w:fldCharType="begin"/>
            </w:r>
            <w:r w:rsidR="00084068">
              <w:rPr>
                <w:noProof/>
                <w:webHidden/>
              </w:rPr>
              <w:instrText xml:space="preserve"> PAGEREF _Toc516231410 \h </w:instrText>
            </w:r>
            <w:r w:rsidR="00084068">
              <w:rPr>
                <w:noProof/>
                <w:webHidden/>
              </w:rPr>
            </w:r>
            <w:r w:rsidR="00084068">
              <w:rPr>
                <w:noProof/>
                <w:webHidden/>
              </w:rPr>
              <w:fldChar w:fldCharType="separate"/>
            </w:r>
            <w:r w:rsidR="00F21D62">
              <w:rPr>
                <w:noProof/>
                <w:webHidden/>
              </w:rPr>
              <w:t>33</w:t>
            </w:r>
            <w:r w:rsidR="00084068">
              <w:rPr>
                <w:noProof/>
                <w:webHidden/>
              </w:rPr>
              <w:fldChar w:fldCharType="end"/>
            </w:r>
          </w:hyperlink>
        </w:p>
        <w:p w14:paraId="37F4092A" w14:textId="0D7475F0" w:rsidR="00084068" w:rsidRDefault="00E74D28">
          <w:pPr>
            <w:pStyle w:val="30"/>
            <w:tabs>
              <w:tab w:val="right" w:leader="dot" w:pos="8296"/>
            </w:tabs>
            <w:rPr>
              <w:rFonts w:asciiTheme="minorHAnsi" w:eastAsiaTheme="minorEastAsia" w:hAnsiTheme="minorHAnsi"/>
              <w:noProof/>
              <w:sz w:val="22"/>
              <w:lang w:eastAsia="el-GR"/>
            </w:rPr>
          </w:pPr>
          <w:hyperlink w:anchor="_Toc516231411" w:history="1">
            <w:r w:rsidR="00084068" w:rsidRPr="004C0F64">
              <w:rPr>
                <w:rStyle w:val="-"/>
                <w:noProof/>
              </w:rPr>
              <w:t>1.7.6 Επικερδής</w:t>
            </w:r>
            <w:r w:rsidR="00084068">
              <w:rPr>
                <w:noProof/>
                <w:webHidden/>
              </w:rPr>
              <w:tab/>
            </w:r>
            <w:r w:rsidR="00084068">
              <w:rPr>
                <w:noProof/>
                <w:webHidden/>
              </w:rPr>
              <w:fldChar w:fldCharType="begin"/>
            </w:r>
            <w:r w:rsidR="00084068">
              <w:rPr>
                <w:noProof/>
                <w:webHidden/>
              </w:rPr>
              <w:instrText xml:space="preserve"> PAGEREF _Toc516231411 \h </w:instrText>
            </w:r>
            <w:r w:rsidR="00084068">
              <w:rPr>
                <w:noProof/>
                <w:webHidden/>
              </w:rPr>
            </w:r>
            <w:r w:rsidR="00084068">
              <w:rPr>
                <w:noProof/>
                <w:webHidden/>
              </w:rPr>
              <w:fldChar w:fldCharType="separate"/>
            </w:r>
            <w:r w:rsidR="00F21D62">
              <w:rPr>
                <w:noProof/>
                <w:webHidden/>
              </w:rPr>
              <w:t>33</w:t>
            </w:r>
            <w:r w:rsidR="00084068">
              <w:rPr>
                <w:noProof/>
                <w:webHidden/>
              </w:rPr>
              <w:fldChar w:fldCharType="end"/>
            </w:r>
          </w:hyperlink>
        </w:p>
        <w:p w14:paraId="28105C89" w14:textId="0E2E0469" w:rsidR="00084068" w:rsidRDefault="00E74D28">
          <w:pPr>
            <w:pStyle w:val="30"/>
            <w:tabs>
              <w:tab w:val="right" w:leader="dot" w:pos="8296"/>
            </w:tabs>
            <w:rPr>
              <w:rFonts w:asciiTheme="minorHAnsi" w:eastAsiaTheme="minorEastAsia" w:hAnsiTheme="minorHAnsi"/>
              <w:noProof/>
              <w:sz w:val="22"/>
              <w:lang w:eastAsia="el-GR"/>
            </w:rPr>
          </w:pPr>
          <w:hyperlink w:anchor="_Toc516231412" w:history="1">
            <w:r w:rsidR="00084068" w:rsidRPr="004C0F64">
              <w:rPr>
                <w:rStyle w:val="-"/>
                <w:noProof/>
              </w:rPr>
              <w:t>1.7.7 Φιλικό προς το Προσωπικό</w:t>
            </w:r>
            <w:r w:rsidR="00084068">
              <w:rPr>
                <w:noProof/>
                <w:webHidden/>
              </w:rPr>
              <w:tab/>
            </w:r>
            <w:r w:rsidR="00084068">
              <w:rPr>
                <w:noProof/>
                <w:webHidden/>
              </w:rPr>
              <w:fldChar w:fldCharType="begin"/>
            </w:r>
            <w:r w:rsidR="00084068">
              <w:rPr>
                <w:noProof/>
                <w:webHidden/>
              </w:rPr>
              <w:instrText xml:space="preserve"> PAGEREF _Toc516231412 \h </w:instrText>
            </w:r>
            <w:r w:rsidR="00084068">
              <w:rPr>
                <w:noProof/>
                <w:webHidden/>
              </w:rPr>
            </w:r>
            <w:r w:rsidR="00084068">
              <w:rPr>
                <w:noProof/>
                <w:webHidden/>
              </w:rPr>
              <w:fldChar w:fldCharType="separate"/>
            </w:r>
            <w:r w:rsidR="00F21D62">
              <w:rPr>
                <w:noProof/>
                <w:webHidden/>
              </w:rPr>
              <w:t>34</w:t>
            </w:r>
            <w:r w:rsidR="00084068">
              <w:rPr>
                <w:noProof/>
                <w:webHidden/>
              </w:rPr>
              <w:fldChar w:fldCharType="end"/>
            </w:r>
          </w:hyperlink>
        </w:p>
        <w:p w14:paraId="16BACA2A" w14:textId="465E0189" w:rsidR="00084068" w:rsidRDefault="00E74D28">
          <w:pPr>
            <w:pStyle w:val="20"/>
            <w:tabs>
              <w:tab w:val="right" w:leader="dot" w:pos="8296"/>
            </w:tabs>
            <w:rPr>
              <w:rFonts w:asciiTheme="minorHAnsi" w:eastAsiaTheme="minorEastAsia" w:hAnsiTheme="minorHAnsi"/>
              <w:noProof/>
              <w:sz w:val="22"/>
              <w:lang w:eastAsia="el-GR"/>
            </w:rPr>
          </w:pPr>
          <w:hyperlink w:anchor="_Toc516231413" w:history="1">
            <w:r w:rsidR="00084068" w:rsidRPr="004C0F64">
              <w:rPr>
                <w:rStyle w:val="-"/>
                <w:noProof/>
              </w:rPr>
              <w:t>1.8 Έξυπνα Συστήματα Εφοδιασμού</w:t>
            </w:r>
            <w:r w:rsidR="00084068">
              <w:rPr>
                <w:noProof/>
                <w:webHidden/>
              </w:rPr>
              <w:tab/>
            </w:r>
            <w:r w:rsidR="00084068">
              <w:rPr>
                <w:noProof/>
                <w:webHidden/>
              </w:rPr>
              <w:fldChar w:fldCharType="begin"/>
            </w:r>
            <w:r w:rsidR="00084068">
              <w:rPr>
                <w:noProof/>
                <w:webHidden/>
              </w:rPr>
              <w:instrText xml:space="preserve"> PAGEREF _Toc516231413 \h </w:instrText>
            </w:r>
            <w:r w:rsidR="00084068">
              <w:rPr>
                <w:noProof/>
                <w:webHidden/>
              </w:rPr>
            </w:r>
            <w:r w:rsidR="00084068">
              <w:rPr>
                <w:noProof/>
                <w:webHidden/>
              </w:rPr>
              <w:fldChar w:fldCharType="separate"/>
            </w:r>
            <w:r w:rsidR="00F21D62">
              <w:rPr>
                <w:noProof/>
                <w:webHidden/>
              </w:rPr>
              <w:t>34</w:t>
            </w:r>
            <w:r w:rsidR="00084068">
              <w:rPr>
                <w:noProof/>
                <w:webHidden/>
              </w:rPr>
              <w:fldChar w:fldCharType="end"/>
            </w:r>
          </w:hyperlink>
        </w:p>
        <w:p w14:paraId="16EA714C" w14:textId="4E2B0FE1" w:rsidR="00084068" w:rsidRDefault="00E74D28">
          <w:pPr>
            <w:pStyle w:val="10"/>
            <w:tabs>
              <w:tab w:val="right" w:leader="dot" w:pos="8296"/>
            </w:tabs>
            <w:rPr>
              <w:rFonts w:asciiTheme="minorHAnsi" w:eastAsiaTheme="minorEastAsia" w:hAnsiTheme="minorHAnsi"/>
              <w:noProof/>
              <w:sz w:val="22"/>
              <w:lang w:eastAsia="el-GR"/>
            </w:rPr>
          </w:pPr>
          <w:hyperlink w:anchor="_Toc516231414" w:history="1">
            <w:r w:rsidR="00084068" w:rsidRPr="004C0F64">
              <w:rPr>
                <w:rStyle w:val="-"/>
                <w:noProof/>
              </w:rPr>
              <w:t>KΕΦΑΛΑΙΟ 2o</w:t>
            </w:r>
            <w:r w:rsidR="00084068">
              <w:rPr>
                <w:noProof/>
                <w:webHidden/>
              </w:rPr>
              <w:tab/>
            </w:r>
            <w:r w:rsidR="00084068">
              <w:rPr>
                <w:noProof/>
                <w:webHidden/>
              </w:rPr>
              <w:fldChar w:fldCharType="begin"/>
            </w:r>
            <w:r w:rsidR="00084068">
              <w:rPr>
                <w:noProof/>
                <w:webHidden/>
              </w:rPr>
              <w:instrText xml:space="preserve"> PAGEREF _Toc516231414 \h </w:instrText>
            </w:r>
            <w:r w:rsidR="00084068">
              <w:rPr>
                <w:noProof/>
                <w:webHidden/>
              </w:rPr>
            </w:r>
            <w:r w:rsidR="00084068">
              <w:rPr>
                <w:noProof/>
                <w:webHidden/>
              </w:rPr>
              <w:fldChar w:fldCharType="separate"/>
            </w:r>
            <w:r w:rsidR="00F21D62">
              <w:rPr>
                <w:noProof/>
                <w:webHidden/>
              </w:rPr>
              <w:t>39</w:t>
            </w:r>
            <w:r w:rsidR="00084068">
              <w:rPr>
                <w:noProof/>
                <w:webHidden/>
              </w:rPr>
              <w:fldChar w:fldCharType="end"/>
            </w:r>
          </w:hyperlink>
        </w:p>
        <w:p w14:paraId="3B092163" w14:textId="428ECFBE" w:rsidR="00084068" w:rsidRDefault="00E74D28">
          <w:pPr>
            <w:pStyle w:val="10"/>
            <w:tabs>
              <w:tab w:val="right" w:leader="dot" w:pos="8296"/>
            </w:tabs>
            <w:rPr>
              <w:rFonts w:asciiTheme="minorHAnsi" w:eastAsiaTheme="minorEastAsia" w:hAnsiTheme="minorHAnsi"/>
              <w:noProof/>
              <w:sz w:val="22"/>
              <w:lang w:eastAsia="el-GR"/>
            </w:rPr>
          </w:pPr>
          <w:hyperlink w:anchor="_Toc516231415" w:history="1">
            <w:r w:rsidR="00084068" w:rsidRPr="004C0F64">
              <w:rPr>
                <w:rStyle w:val="-"/>
                <w:noProof/>
              </w:rPr>
              <w:t>«Κανάλια Διανομής, Εμπορικά Μοντέλα, Υπηρεσίες Προστιθέμενης Αξίας &amp; ΙοΤ»</w:t>
            </w:r>
            <w:r w:rsidR="00084068">
              <w:rPr>
                <w:noProof/>
                <w:webHidden/>
              </w:rPr>
              <w:tab/>
            </w:r>
            <w:r w:rsidR="00084068">
              <w:rPr>
                <w:noProof/>
                <w:webHidden/>
              </w:rPr>
              <w:fldChar w:fldCharType="begin"/>
            </w:r>
            <w:r w:rsidR="00084068">
              <w:rPr>
                <w:noProof/>
                <w:webHidden/>
              </w:rPr>
              <w:instrText xml:space="preserve"> PAGEREF _Toc516231415 \h </w:instrText>
            </w:r>
            <w:r w:rsidR="00084068">
              <w:rPr>
                <w:noProof/>
                <w:webHidden/>
              </w:rPr>
            </w:r>
            <w:r w:rsidR="00084068">
              <w:rPr>
                <w:noProof/>
                <w:webHidden/>
              </w:rPr>
              <w:fldChar w:fldCharType="separate"/>
            </w:r>
            <w:r w:rsidR="00F21D62">
              <w:rPr>
                <w:noProof/>
                <w:webHidden/>
              </w:rPr>
              <w:t>39</w:t>
            </w:r>
            <w:r w:rsidR="00084068">
              <w:rPr>
                <w:noProof/>
                <w:webHidden/>
              </w:rPr>
              <w:fldChar w:fldCharType="end"/>
            </w:r>
          </w:hyperlink>
        </w:p>
        <w:p w14:paraId="6852B651" w14:textId="3F446A74" w:rsidR="00084068" w:rsidRDefault="00E74D28">
          <w:pPr>
            <w:pStyle w:val="20"/>
            <w:tabs>
              <w:tab w:val="right" w:leader="dot" w:pos="8296"/>
            </w:tabs>
            <w:rPr>
              <w:rFonts w:asciiTheme="minorHAnsi" w:eastAsiaTheme="minorEastAsia" w:hAnsiTheme="minorHAnsi"/>
              <w:noProof/>
              <w:sz w:val="22"/>
              <w:lang w:eastAsia="el-GR"/>
            </w:rPr>
          </w:pPr>
          <w:hyperlink w:anchor="_Toc516231416" w:history="1">
            <w:r w:rsidR="00084068" w:rsidRPr="004C0F64">
              <w:rPr>
                <w:rStyle w:val="-"/>
                <w:noProof/>
              </w:rPr>
              <w:t>2.1 Επίδραση ΙοΤ στα Κανάλια Διανομής Υπηρεσιών &amp; Αγαθών</w:t>
            </w:r>
            <w:r w:rsidR="00084068">
              <w:rPr>
                <w:noProof/>
                <w:webHidden/>
              </w:rPr>
              <w:tab/>
            </w:r>
            <w:r w:rsidR="00084068">
              <w:rPr>
                <w:noProof/>
                <w:webHidden/>
              </w:rPr>
              <w:fldChar w:fldCharType="begin"/>
            </w:r>
            <w:r w:rsidR="00084068">
              <w:rPr>
                <w:noProof/>
                <w:webHidden/>
              </w:rPr>
              <w:instrText xml:space="preserve"> PAGEREF _Toc516231416 \h </w:instrText>
            </w:r>
            <w:r w:rsidR="00084068">
              <w:rPr>
                <w:noProof/>
                <w:webHidden/>
              </w:rPr>
            </w:r>
            <w:r w:rsidR="00084068">
              <w:rPr>
                <w:noProof/>
                <w:webHidden/>
              </w:rPr>
              <w:fldChar w:fldCharType="separate"/>
            </w:r>
            <w:r w:rsidR="00F21D62">
              <w:rPr>
                <w:noProof/>
                <w:webHidden/>
              </w:rPr>
              <w:t>39</w:t>
            </w:r>
            <w:r w:rsidR="00084068">
              <w:rPr>
                <w:noProof/>
                <w:webHidden/>
              </w:rPr>
              <w:fldChar w:fldCharType="end"/>
            </w:r>
          </w:hyperlink>
        </w:p>
        <w:p w14:paraId="48293C15" w14:textId="389E0433" w:rsidR="00084068" w:rsidRDefault="00E74D28">
          <w:pPr>
            <w:pStyle w:val="30"/>
            <w:tabs>
              <w:tab w:val="right" w:leader="dot" w:pos="8296"/>
            </w:tabs>
            <w:rPr>
              <w:rFonts w:asciiTheme="minorHAnsi" w:eastAsiaTheme="minorEastAsia" w:hAnsiTheme="minorHAnsi"/>
              <w:noProof/>
              <w:sz w:val="22"/>
              <w:lang w:eastAsia="el-GR"/>
            </w:rPr>
          </w:pPr>
          <w:hyperlink w:anchor="_Toc516231417" w:history="1">
            <w:r w:rsidR="00084068" w:rsidRPr="004C0F64">
              <w:rPr>
                <w:rStyle w:val="-"/>
                <w:noProof/>
              </w:rPr>
              <w:t>2.1.1 Το ΙοΤ στο Χονδρικό Εμπόριο</w:t>
            </w:r>
            <w:r w:rsidR="00084068">
              <w:rPr>
                <w:noProof/>
                <w:webHidden/>
              </w:rPr>
              <w:tab/>
            </w:r>
            <w:r w:rsidR="00084068">
              <w:rPr>
                <w:noProof/>
                <w:webHidden/>
              </w:rPr>
              <w:fldChar w:fldCharType="begin"/>
            </w:r>
            <w:r w:rsidR="00084068">
              <w:rPr>
                <w:noProof/>
                <w:webHidden/>
              </w:rPr>
              <w:instrText xml:space="preserve"> PAGEREF _Toc516231417 \h </w:instrText>
            </w:r>
            <w:r w:rsidR="00084068">
              <w:rPr>
                <w:noProof/>
                <w:webHidden/>
              </w:rPr>
            </w:r>
            <w:r w:rsidR="00084068">
              <w:rPr>
                <w:noProof/>
                <w:webHidden/>
              </w:rPr>
              <w:fldChar w:fldCharType="separate"/>
            </w:r>
            <w:r w:rsidR="00F21D62">
              <w:rPr>
                <w:noProof/>
                <w:webHidden/>
              </w:rPr>
              <w:t>39</w:t>
            </w:r>
            <w:r w:rsidR="00084068">
              <w:rPr>
                <w:noProof/>
                <w:webHidden/>
              </w:rPr>
              <w:fldChar w:fldCharType="end"/>
            </w:r>
          </w:hyperlink>
        </w:p>
        <w:p w14:paraId="70F2D8BA" w14:textId="1351A853" w:rsidR="00084068" w:rsidRDefault="00E74D28">
          <w:pPr>
            <w:pStyle w:val="30"/>
            <w:tabs>
              <w:tab w:val="right" w:leader="dot" w:pos="8296"/>
            </w:tabs>
            <w:rPr>
              <w:rFonts w:asciiTheme="minorHAnsi" w:eastAsiaTheme="minorEastAsia" w:hAnsiTheme="minorHAnsi"/>
              <w:noProof/>
              <w:sz w:val="22"/>
              <w:lang w:eastAsia="el-GR"/>
            </w:rPr>
          </w:pPr>
          <w:hyperlink w:anchor="_Toc516231418" w:history="1">
            <w:r w:rsidR="00084068" w:rsidRPr="004C0F64">
              <w:rPr>
                <w:rStyle w:val="-"/>
                <w:noProof/>
              </w:rPr>
              <w:t>2.1.2 Διανομή και ΙοΤ</w:t>
            </w:r>
            <w:r w:rsidR="00084068">
              <w:rPr>
                <w:noProof/>
                <w:webHidden/>
              </w:rPr>
              <w:tab/>
            </w:r>
            <w:r w:rsidR="00084068">
              <w:rPr>
                <w:noProof/>
                <w:webHidden/>
              </w:rPr>
              <w:fldChar w:fldCharType="begin"/>
            </w:r>
            <w:r w:rsidR="00084068">
              <w:rPr>
                <w:noProof/>
                <w:webHidden/>
              </w:rPr>
              <w:instrText xml:space="preserve"> PAGEREF _Toc516231418 \h </w:instrText>
            </w:r>
            <w:r w:rsidR="00084068">
              <w:rPr>
                <w:noProof/>
                <w:webHidden/>
              </w:rPr>
            </w:r>
            <w:r w:rsidR="00084068">
              <w:rPr>
                <w:noProof/>
                <w:webHidden/>
              </w:rPr>
              <w:fldChar w:fldCharType="separate"/>
            </w:r>
            <w:r w:rsidR="00F21D62">
              <w:rPr>
                <w:noProof/>
                <w:webHidden/>
              </w:rPr>
              <w:t>40</w:t>
            </w:r>
            <w:r w:rsidR="00084068">
              <w:rPr>
                <w:noProof/>
                <w:webHidden/>
              </w:rPr>
              <w:fldChar w:fldCharType="end"/>
            </w:r>
          </w:hyperlink>
        </w:p>
        <w:p w14:paraId="2F715560" w14:textId="7E85E427" w:rsidR="00084068" w:rsidRDefault="00E74D28">
          <w:pPr>
            <w:pStyle w:val="20"/>
            <w:tabs>
              <w:tab w:val="right" w:leader="dot" w:pos="8296"/>
            </w:tabs>
            <w:rPr>
              <w:rFonts w:asciiTheme="minorHAnsi" w:eastAsiaTheme="minorEastAsia" w:hAnsiTheme="minorHAnsi"/>
              <w:noProof/>
              <w:sz w:val="22"/>
              <w:lang w:eastAsia="el-GR"/>
            </w:rPr>
          </w:pPr>
          <w:hyperlink w:anchor="_Toc516231419" w:history="1">
            <w:r w:rsidR="00084068" w:rsidRPr="004C0F64">
              <w:rPr>
                <w:rStyle w:val="-"/>
                <w:noProof/>
              </w:rPr>
              <w:t>2.2 Νέα Επιχειρηματικά Μοντέλα Βασισμένα στο ΙοΤ</w:t>
            </w:r>
            <w:r w:rsidR="00084068">
              <w:rPr>
                <w:noProof/>
                <w:webHidden/>
              </w:rPr>
              <w:tab/>
            </w:r>
            <w:r w:rsidR="00084068">
              <w:rPr>
                <w:noProof/>
                <w:webHidden/>
              </w:rPr>
              <w:fldChar w:fldCharType="begin"/>
            </w:r>
            <w:r w:rsidR="00084068">
              <w:rPr>
                <w:noProof/>
                <w:webHidden/>
              </w:rPr>
              <w:instrText xml:space="preserve"> PAGEREF _Toc516231419 \h </w:instrText>
            </w:r>
            <w:r w:rsidR="00084068">
              <w:rPr>
                <w:noProof/>
                <w:webHidden/>
              </w:rPr>
            </w:r>
            <w:r w:rsidR="00084068">
              <w:rPr>
                <w:noProof/>
                <w:webHidden/>
              </w:rPr>
              <w:fldChar w:fldCharType="separate"/>
            </w:r>
            <w:r w:rsidR="00F21D62">
              <w:rPr>
                <w:noProof/>
                <w:webHidden/>
              </w:rPr>
              <w:t>42</w:t>
            </w:r>
            <w:r w:rsidR="00084068">
              <w:rPr>
                <w:noProof/>
                <w:webHidden/>
              </w:rPr>
              <w:fldChar w:fldCharType="end"/>
            </w:r>
          </w:hyperlink>
        </w:p>
        <w:p w14:paraId="29E51CD1" w14:textId="0732E463" w:rsidR="00084068" w:rsidRDefault="00E74D28">
          <w:pPr>
            <w:pStyle w:val="30"/>
            <w:tabs>
              <w:tab w:val="right" w:leader="dot" w:pos="8296"/>
            </w:tabs>
            <w:rPr>
              <w:rFonts w:asciiTheme="minorHAnsi" w:eastAsiaTheme="minorEastAsia" w:hAnsiTheme="minorHAnsi"/>
              <w:noProof/>
              <w:sz w:val="22"/>
              <w:lang w:eastAsia="el-GR"/>
            </w:rPr>
          </w:pPr>
          <w:hyperlink w:anchor="_Toc516231420" w:history="1">
            <w:r w:rsidR="00084068" w:rsidRPr="004C0F64">
              <w:rPr>
                <w:rStyle w:val="-"/>
                <w:noProof/>
              </w:rPr>
              <w:t xml:space="preserve">2.2.1 Ψηφιακό </w:t>
            </w:r>
            <w:r w:rsidR="00084068" w:rsidRPr="004C0F64">
              <w:rPr>
                <w:rStyle w:val="-"/>
                <w:noProof/>
                <w:lang w:val="en-US"/>
              </w:rPr>
              <w:t>Lock</w:t>
            </w:r>
            <w:r w:rsidR="00084068" w:rsidRPr="004C0F64">
              <w:rPr>
                <w:rStyle w:val="-"/>
                <w:noProof/>
              </w:rPr>
              <w:t xml:space="preserve"> – </w:t>
            </w:r>
            <w:r w:rsidR="00084068" w:rsidRPr="004C0F64">
              <w:rPr>
                <w:rStyle w:val="-"/>
                <w:noProof/>
                <w:lang w:val="en-US"/>
              </w:rPr>
              <w:t>In</w:t>
            </w:r>
            <w:r w:rsidR="00084068" w:rsidRPr="004C0F64">
              <w:rPr>
                <w:rStyle w:val="-"/>
                <w:noProof/>
              </w:rPr>
              <w:t xml:space="preserve"> μοντέλο</w:t>
            </w:r>
            <w:r w:rsidR="00084068">
              <w:rPr>
                <w:noProof/>
                <w:webHidden/>
              </w:rPr>
              <w:tab/>
            </w:r>
            <w:r w:rsidR="00084068">
              <w:rPr>
                <w:noProof/>
                <w:webHidden/>
              </w:rPr>
              <w:fldChar w:fldCharType="begin"/>
            </w:r>
            <w:r w:rsidR="00084068">
              <w:rPr>
                <w:noProof/>
                <w:webHidden/>
              </w:rPr>
              <w:instrText xml:space="preserve"> PAGEREF _Toc516231420 \h </w:instrText>
            </w:r>
            <w:r w:rsidR="00084068">
              <w:rPr>
                <w:noProof/>
                <w:webHidden/>
              </w:rPr>
            </w:r>
            <w:r w:rsidR="00084068">
              <w:rPr>
                <w:noProof/>
                <w:webHidden/>
              </w:rPr>
              <w:fldChar w:fldCharType="separate"/>
            </w:r>
            <w:r w:rsidR="00F21D62">
              <w:rPr>
                <w:noProof/>
                <w:webHidden/>
              </w:rPr>
              <w:t>43</w:t>
            </w:r>
            <w:r w:rsidR="00084068">
              <w:rPr>
                <w:noProof/>
                <w:webHidden/>
              </w:rPr>
              <w:fldChar w:fldCharType="end"/>
            </w:r>
          </w:hyperlink>
        </w:p>
        <w:p w14:paraId="558F48B4" w14:textId="5EFFD242" w:rsidR="00084068" w:rsidRDefault="00E74D28">
          <w:pPr>
            <w:pStyle w:val="30"/>
            <w:tabs>
              <w:tab w:val="right" w:leader="dot" w:pos="8296"/>
            </w:tabs>
            <w:rPr>
              <w:rFonts w:asciiTheme="minorHAnsi" w:eastAsiaTheme="minorEastAsia" w:hAnsiTheme="minorHAnsi"/>
              <w:noProof/>
              <w:sz w:val="22"/>
              <w:lang w:eastAsia="el-GR"/>
            </w:rPr>
          </w:pPr>
          <w:hyperlink w:anchor="_Toc516231421" w:history="1">
            <w:r w:rsidR="00084068" w:rsidRPr="004C0F64">
              <w:rPr>
                <w:rStyle w:val="-"/>
                <w:noProof/>
              </w:rPr>
              <w:t>2.2.2 Ψηφιακό Freemium Μοντέλο</w:t>
            </w:r>
            <w:r w:rsidR="00084068">
              <w:rPr>
                <w:noProof/>
                <w:webHidden/>
              </w:rPr>
              <w:tab/>
            </w:r>
            <w:r w:rsidR="00084068">
              <w:rPr>
                <w:noProof/>
                <w:webHidden/>
              </w:rPr>
              <w:fldChar w:fldCharType="begin"/>
            </w:r>
            <w:r w:rsidR="00084068">
              <w:rPr>
                <w:noProof/>
                <w:webHidden/>
              </w:rPr>
              <w:instrText xml:space="preserve"> PAGEREF _Toc516231421 \h </w:instrText>
            </w:r>
            <w:r w:rsidR="00084068">
              <w:rPr>
                <w:noProof/>
                <w:webHidden/>
              </w:rPr>
            </w:r>
            <w:r w:rsidR="00084068">
              <w:rPr>
                <w:noProof/>
                <w:webHidden/>
              </w:rPr>
              <w:fldChar w:fldCharType="separate"/>
            </w:r>
            <w:r w:rsidR="00F21D62">
              <w:rPr>
                <w:noProof/>
                <w:webHidden/>
              </w:rPr>
              <w:t>43</w:t>
            </w:r>
            <w:r w:rsidR="00084068">
              <w:rPr>
                <w:noProof/>
                <w:webHidden/>
              </w:rPr>
              <w:fldChar w:fldCharType="end"/>
            </w:r>
          </w:hyperlink>
        </w:p>
        <w:p w14:paraId="74E505DE" w14:textId="75D5A96C" w:rsidR="00084068" w:rsidRDefault="00E74D28">
          <w:pPr>
            <w:pStyle w:val="30"/>
            <w:tabs>
              <w:tab w:val="right" w:leader="dot" w:pos="8296"/>
            </w:tabs>
            <w:rPr>
              <w:rFonts w:asciiTheme="minorHAnsi" w:eastAsiaTheme="minorEastAsia" w:hAnsiTheme="minorHAnsi"/>
              <w:noProof/>
              <w:sz w:val="22"/>
              <w:lang w:eastAsia="el-GR"/>
            </w:rPr>
          </w:pPr>
          <w:hyperlink w:anchor="_Toc516231422" w:history="1">
            <w:r w:rsidR="00084068" w:rsidRPr="004C0F64">
              <w:rPr>
                <w:rStyle w:val="-"/>
                <w:noProof/>
              </w:rPr>
              <w:t>2.2.3 Προϊόντα ως Κέντρο Ενδιαφέροντος</w:t>
            </w:r>
            <w:r w:rsidR="00084068">
              <w:rPr>
                <w:noProof/>
                <w:webHidden/>
              </w:rPr>
              <w:tab/>
            </w:r>
            <w:r w:rsidR="00084068">
              <w:rPr>
                <w:noProof/>
                <w:webHidden/>
              </w:rPr>
              <w:fldChar w:fldCharType="begin"/>
            </w:r>
            <w:r w:rsidR="00084068">
              <w:rPr>
                <w:noProof/>
                <w:webHidden/>
              </w:rPr>
              <w:instrText xml:space="preserve"> PAGEREF _Toc516231422 \h </w:instrText>
            </w:r>
            <w:r w:rsidR="00084068">
              <w:rPr>
                <w:noProof/>
                <w:webHidden/>
              </w:rPr>
            </w:r>
            <w:r w:rsidR="00084068">
              <w:rPr>
                <w:noProof/>
                <w:webHidden/>
              </w:rPr>
              <w:fldChar w:fldCharType="separate"/>
            </w:r>
            <w:r w:rsidR="00F21D62">
              <w:rPr>
                <w:noProof/>
                <w:webHidden/>
              </w:rPr>
              <w:t>43</w:t>
            </w:r>
            <w:r w:rsidR="00084068">
              <w:rPr>
                <w:noProof/>
                <w:webHidden/>
              </w:rPr>
              <w:fldChar w:fldCharType="end"/>
            </w:r>
          </w:hyperlink>
        </w:p>
        <w:p w14:paraId="111F05BF" w14:textId="217232DF" w:rsidR="00084068" w:rsidRDefault="00E74D28">
          <w:pPr>
            <w:pStyle w:val="30"/>
            <w:tabs>
              <w:tab w:val="right" w:leader="dot" w:pos="8296"/>
            </w:tabs>
            <w:rPr>
              <w:rFonts w:asciiTheme="minorHAnsi" w:eastAsiaTheme="minorEastAsia" w:hAnsiTheme="minorHAnsi"/>
              <w:noProof/>
              <w:sz w:val="22"/>
              <w:lang w:eastAsia="el-GR"/>
            </w:rPr>
          </w:pPr>
          <w:hyperlink w:anchor="_Toc516231423" w:history="1">
            <w:r w:rsidR="00084068" w:rsidRPr="004C0F64">
              <w:rPr>
                <w:rStyle w:val="-"/>
                <w:noProof/>
              </w:rPr>
              <w:t>2.2.4 Μοντέλο Παρακολούθησης Λειτουργιών</w:t>
            </w:r>
            <w:r w:rsidR="00084068">
              <w:rPr>
                <w:noProof/>
                <w:webHidden/>
              </w:rPr>
              <w:tab/>
            </w:r>
            <w:r w:rsidR="00084068">
              <w:rPr>
                <w:noProof/>
                <w:webHidden/>
              </w:rPr>
              <w:fldChar w:fldCharType="begin"/>
            </w:r>
            <w:r w:rsidR="00084068">
              <w:rPr>
                <w:noProof/>
                <w:webHidden/>
              </w:rPr>
              <w:instrText xml:space="preserve"> PAGEREF _Toc516231423 \h </w:instrText>
            </w:r>
            <w:r w:rsidR="00084068">
              <w:rPr>
                <w:noProof/>
                <w:webHidden/>
              </w:rPr>
            </w:r>
            <w:r w:rsidR="00084068">
              <w:rPr>
                <w:noProof/>
                <w:webHidden/>
              </w:rPr>
              <w:fldChar w:fldCharType="separate"/>
            </w:r>
            <w:r w:rsidR="00F21D62">
              <w:rPr>
                <w:noProof/>
                <w:webHidden/>
              </w:rPr>
              <w:t>44</w:t>
            </w:r>
            <w:r w:rsidR="00084068">
              <w:rPr>
                <w:noProof/>
                <w:webHidden/>
              </w:rPr>
              <w:fldChar w:fldCharType="end"/>
            </w:r>
          </w:hyperlink>
        </w:p>
        <w:p w14:paraId="6E2C19AB" w14:textId="33B98BA4" w:rsidR="00084068" w:rsidRDefault="00E74D28">
          <w:pPr>
            <w:pStyle w:val="30"/>
            <w:tabs>
              <w:tab w:val="right" w:leader="dot" w:pos="8296"/>
            </w:tabs>
            <w:rPr>
              <w:rFonts w:asciiTheme="minorHAnsi" w:eastAsiaTheme="minorEastAsia" w:hAnsiTheme="minorHAnsi"/>
              <w:noProof/>
              <w:sz w:val="22"/>
              <w:lang w:eastAsia="el-GR"/>
            </w:rPr>
          </w:pPr>
          <w:hyperlink w:anchor="_Toc516231424" w:history="1">
            <w:r w:rsidR="00084068" w:rsidRPr="004C0F64">
              <w:rPr>
                <w:rStyle w:val="-"/>
                <w:noProof/>
              </w:rPr>
              <w:t>2.2.5 Μοντέλο Παρακολούθησης Περιουσιακών Στοιχείων</w:t>
            </w:r>
            <w:r w:rsidR="00084068">
              <w:rPr>
                <w:noProof/>
                <w:webHidden/>
              </w:rPr>
              <w:tab/>
            </w:r>
            <w:r w:rsidR="00084068">
              <w:rPr>
                <w:noProof/>
                <w:webHidden/>
              </w:rPr>
              <w:fldChar w:fldCharType="begin"/>
            </w:r>
            <w:r w:rsidR="00084068">
              <w:rPr>
                <w:noProof/>
                <w:webHidden/>
              </w:rPr>
              <w:instrText xml:space="preserve"> PAGEREF _Toc516231424 \h </w:instrText>
            </w:r>
            <w:r w:rsidR="00084068">
              <w:rPr>
                <w:noProof/>
                <w:webHidden/>
              </w:rPr>
            </w:r>
            <w:r w:rsidR="00084068">
              <w:rPr>
                <w:noProof/>
                <w:webHidden/>
              </w:rPr>
              <w:fldChar w:fldCharType="separate"/>
            </w:r>
            <w:r w:rsidR="00F21D62">
              <w:rPr>
                <w:noProof/>
                <w:webHidden/>
              </w:rPr>
              <w:t>44</w:t>
            </w:r>
            <w:r w:rsidR="00084068">
              <w:rPr>
                <w:noProof/>
                <w:webHidden/>
              </w:rPr>
              <w:fldChar w:fldCharType="end"/>
            </w:r>
          </w:hyperlink>
        </w:p>
        <w:p w14:paraId="2CE1B88C" w14:textId="54082CD8" w:rsidR="00084068" w:rsidRDefault="00E74D28">
          <w:pPr>
            <w:pStyle w:val="30"/>
            <w:tabs>
              <w:tab w:val="right" w:leader="dot" w:pos="8296"/>
            </w:tabs>
            <w:rPr>
              <w:rFonts w:asciiTheme="minorHAnsi" w:eastAsiaTheme="minorEastAsia" w:hAnsiTheme="minorHAnsi"/>
              <w:noProof/>
              <w:sz w:val="22"/>
              <w:lang w:eastAsia="el-GR"/>
            </w:rPr>
          </w:pPr>
          <w:hyperlink w:anchor="_Toc516231425" w:history="1">
            <w:r w:rsidR="00084068" w:rsidRPr="004C0F64">
              <w:rPr>
                <w:rStyle w:val="-"/>
                <w:noProof/>
              </w:rPr>
              <w:t>2.2.6 Μοντέλο Αυτόματης Αναπλήρωσης</w:t>
            </w:r>
            <w:r w:rsidR="00084068">
              <w:rPr>
                <w:noProof/>
                <w:webHidden/>
              </w:rPr>
              <w:tab/>
            </w:r>
            <w:r w:rsidR="00084068">
              <w:rPr>
                <w:noProof/>
                <w:webHidden/>
              </w:rPr>
              <w:fldChar w:fldCharType="begin"/>
            </w:r>
            <w:r w:rsidR="00084068">
              <w:rPr>
                <w:noProof/>
                <w:webHidden/>
              </w:rPr>
              <w:instrText xml:space="preserve"> PAGEREF _Toc516231425 \h </w:instrText>
            </w:r>
            <w:r w:rsidR="00084068">
              <w:rPr>
                <w:noProof/>
                <w:webHidden/>
              </w:rPr>
            </w:r>
            <w:r w:rsidR="00084068">
              <w:rPr>
                <w:noProof/>
                <w:webHidden/>
              </w:rPr>
              <w:fldChar w:fldCharType="separate"/>
            </w:r>
            <w:r w:rsidR="00F21D62">
              <w:rPr>
                <w:noProof/>
                <w:webHidden/>
              </w:rPr>
              <w:t>45</w:t>
            </w:r>
            <w:r w:rsidR="00084068">
              <w:rPr>
                <w:noProof/>
                <w:webHidden/>
              </w:rPr>
              <w:fldChar w:fldCharType="end"/>
            </w:r>
          </w:hyperlink>
        </w:p>
        <w:p w14:paraId="6A719D69" w14:textId="075AD0C6" w:rsidR="00084068" w:rsidRDefault="00E74D28">
          <w:pPr>
            <w:pStyle w:val="20"/>
            <w:tabs>
              <w:tab w:val="right" w:leader="dot" w:pos="8296"/>
            </w:tabs>
            <w:rPr>
              <w:rFonts w:asciiTheme="minorHAnsi" w:eastAsiaTheme="minorEastAsia" w:hAnsiTheme="minorHAnsi"/>
              <w:noProof/>
              <w:sz w:val="22"/>
              <w:lang w:eastAsia="el-GR"/>
            </w:rPr>
          </w:pPr>
          <w:hyperlink w:anchor="_Toc516231426" w:history="1">
            <w:r w:rsidR="00084068" w:rsidRPr="004C0F64">
              <w:rPr>
                <w:rStyle w:val="-"/>
                <w:noProof/>
              </w:rPr>
              <w:t>2.3 Προστιθέμενη Αξία στο ΙοΤ</w:t>
            </w:r>
            <w:r w:rsidR="00084068">
              <w:rPr>
                <w:noProof/>
                <w:webHidden/>
              </w:rPr>
              <w:tab/>
            </w:r>
            <w:r w:rsidR="00084068">
              <w:rPr>
                <w:noProof/>
                <w:webHidden/>
              </w:rPr>
              <w:fldChar w:fldCharType="begin"/>
            </w:r>
            <w:r w:rsidR="00084068">
              <w:rPr>
                <w:noProof/>
                <w:webHidden/>
              </w:rPr>
              <w:instrText xml:space="preserve"> PAGEREF _Toc516231426 \h </w:instrText>
            </w:r>
            <w:r w:rsidR="00084068">
              <w:rPr>
                <w:noProof/>
                <w:webHidden/>
              </w:rPr>
            </w:r>
            <w:r w:rsidR="00084068">
              <w:rPr>
                <w:noProof/>
                <w:webHidden/>
              </w:rPr>
              <w:fldChar w:fldCharType="separate"/>
            </w:r>
            <w:r w:rsidR="00F21D62">
              <w:rPr>
                <w:noProof/>
                <w:webHidden/>
              </w:rPr>
              <w:t>46</w:t>
            </w:r>
            <w:r w:rsidR="00084068">
              <w:rPr>
                <w:noProof/>
                <w:webHidden/>
              </w:rPr>
              <w:fldChar w:fldCharType="end"/>
            </w:r>
          </w:hyperlink>
        </w:p>
        <w:p w14:paraId="23B0BB15" w14:textId="43675240" w:rsidR="00084068" w:rsidRDefault="00E74D28">
          <w:pPr>
            <w:pStyle w:val="20"/>
            <w:tabs>
              <w:tab w:val="right" w:leader="dot" w:pos="8296"/>
            </w:tabs>
            <w:rPr>
              <w:rFonts w:asciiTheme="minorHAnsi" w:eastAsiaTheme="minorEastAsia" w:hAnsiTheme="minorHAnsi"/>
              <w:noProof/>
              <w:sz w:val="22"/>
              <w:lang w:eastAsia="el-GR"/>
            </w:rPr>
          </w:pPr>
          <w:hyperlink w:anchor="_Toc516231427" w:history="1">
            <w:r w:rsidR="00084068" w:rsidRPr="004C0F64">
              <w:rPr>
                <w:rStyle w:val="-"/>
                <w:noProof/>
              </w:rPr>
              <w:t>2.4 Υπηρεσίες Προστιθέμενης Αξίας με ΙοΤ</w:t>
            </w:r>
            <w:r w:rsidR="00084068">
              <w:rPr>
                <w:noProof/>
                <w:webHidden/>
              </w:rPr>
              <w:tab/>
            </w:r>
            <w:r w:rsidR="00084068">
              <w:rPr>
                <w:noProof/>
                <w:webHidden/>
              </w:rPr>
              <w:fldChar w:fldCharType="begin"/>
            </w:r>
            <w:r w:rsidR="00084068">
              <w:rPr>
                <w:noProof/>
                <w:webHidden/>
              </w:rPr>
              <w:instrText xml:space="preserve"> PAGEREF _Toc516231427 \h </w:instrText>
            </w:r>
            <w:r w:rsidR="00084068">
              <w:rPr>
                <w:noProof/>
                <w:webHidden/>
              </w:rPr>
            </w:r>
            <w:r w:rsidR="00084068">
              <w:rPr>
                <w:noProof/>
                <w:webHidden/>
              </w:rPr>
              <w:fldChar w:fldCharType="separate"/>
            </w:r>
            <w:r w:rsidR="00F21D62">
              <w:rPr>
                <w:noProof/>
                <w:webHidden/>
              </w:rPr>
              <w:t>47</w:t>
            </w:r>
            <w:r w:rsidR="00084068">
              <w:rPr>
                <w:noProof/>
                <w:webHidden/>
              </w:rPr>
              <w:fldChar w:fldCharType="end"/>
            </w:r>
          </w:hyperlink>
        </w:p>
        <w:p w14:paraId="4E05EAB9" w14:textId="273C8353" w:rsidR="00084068" w:rsidRDefault="00E74D28">
          <w:pPr>
            <w:pStyle w:val="10"/>
            <w:tabs>
              <w:tab w:val="right" w:leader="dot" w:pos="8296"/>
            </w:tabs>
            <w:rPr>
              <w:rFonts w:asciiTheme="minorHAnsi" w:eastAsiaTheme="minorEastAsia" w:hAnsiTheme="minorHAnsi"/>
              <w:noProof/>
              <w:sz w:val="22"/>
              <w:lang w:eastAsia="el-GR"/>
            </w:rPr>
          </w:pPr>
          <w:hyperlink w:anchor="_Toc516231428" w:history="1">
            <w:r w:rsidR="00084068" w:rsidRPr="004C0F64">
              <w:rPr>
                <w:rStyle w:val="-"/>
                <w:noProof/>
              </w:rPr>
              <w:t>KΕΦΑΛΑΙΟ 3o</w:t>
            </w:r>
            <w:r w:rsidR="00084068">
              <w:rPr>
                <w:noProof/>
                <w:webHidden/>
              </w:rPr>
              <w:tab/>
            </w:r>
            <w:r w:rsidR="00084068">
              <w:rPr>
                <w:noProof/>
                <w:webHidden/>
              </w:rPr>
              <w:fldChar w:fldCharType="begin"/>
            </w:r>
            <w:r w:rsidR="00084068">
              <w:rPr>
                <w:noProof/>
                <w:webHidden/>
              </w:rPr>
              <w:instrText xml:space="preserve"> PAGEREF _Toc516231428 \h </w:instrText>
            </w:r>
            <w:r w:rsidR="00084068">
              <w:rPr>
                <w:noProof/>
                <w:webHidden/>
              </w:rPr>
            </w:r>
            <w:r w:rsidR="00084068">
              <w:rPr>
                <w:noProof/>
                <w:webHidden/>
              </w:rPr>
              <w:fldChar w:fldCharType="separate"/>
            </w:r>
            <w:r w:rsidR="00F21D62">
              <w:rPr>
                <w:noProof/>
                <w:webHidden/>
              </w:rPr>
              <w:t>50</w:t>
            </w:r>
            <w:r w:rsidR="00084068">
              <w:rPr>
                <w:noProof/>
                <w:webHidden/>
              </w:rPr>
              <w:fldChar w:fldCharType="end"/>
            </w:r>
          </w:hyperlink>
        </w:p>
        <w:p w14:paraId="540A89BB" w14:textId="69B4E180" w:rsidR="00084068" w:rsidRDefault="00E74D28">
          <w:pPr>
            <w:pStyle w:val="10"/>
            <w:tabs>
              <w:tab w:val="right" w:leader="dot" w:pos="8296"/>
            </w:tabs>
            <w:rPr>
              <w:rFonts w:asciiTheme="minorHAnsi" w:eastAsiaTheme="minorEastAsia" w:hAnsiTheme="minorHAnsi"/>
              <w:noProof/>
              <w:sz w:val="22"/>
              <w:lang w:eastAsia="el-GR"/>
            </w:rPr>
          </w:pPr>
          <w:hyperlink w:anchor="_Toc516231429" w:history="1">
            <w:r w:rsidR="00084068" w:rsidRPr="004C0F64">
              <w:rPr>
                <w:rStyle w:val="-"/>
                <w:noProof/>
              </w:rPr>
              <w:t>«Σχετικές Μελλοντικές Διαδικτυακές Τεχνολογίες, Τεχνολογίες Επικοινωνίας Ιοτ &amp; Ασφάλεια Δικτύων»</w:t>
            </w:r>
            <w:r w:rsidR="00084068">
              <w:rPr>
                <w:noProof/>
                <w:webHidden/>
              </w:rPr>
              <w:tab/>
            </w:r>
            <w:r w:rsidR="00084068">
              <w:rPr>
                <w:noProof/>
                <w:webHidden/>
              </w:rPr>
              <w:fldChar w:fldCharType="begin"/>
            </w:r>
            <w:r w:rsidR="00084068">
              <w:rPr>
                <w:noProof/>
                <w:webHidden/>
              </w:rPr>
              <w:instrText xml:space="preserve"> PAGEREF _Toc516231429 \h </w:instrText>
            </w:r>
            <w:r w:rsidR="00084068">
              <w:rPr>
                <w:noProof/>
                <w:webHidden/>
              </w:rPr>
            </w:r>
            <w:r w:rsidR="00084068">
              <w:rPr>
                <w:noProof/>
                <w:webHidden/>
              </w:rPr>
              <w:fldChar w:fldCharType="separate"/>
            </w:r>
            <w:r w:rsidR="00F21D62">
              <w:rPr>
                <w:noProof/>
                <w:webHidden/>
              </w:rPr>
              <w:t>50</w:t>
            </w:r>
            <w:r w:rsidR="00084068">
              <w:rPr>
                <w:noProof/>
                <w:webHidden/>
              </w:rPr>
              <w:fldChar w:fldCharType="end"/>
            </w:r>
          </w:hyperlink>
        </w:p>
        <w:p w14:paraId="3352B28F" w14:textId="20339F17" w:rsidR="00084068" w:rsidRDefault="00E74D28">
          <w:pPr>
            <w:pStyle w:val="20"/>
            <w:tabs>
              <w:tab w:val="right" w:leader="dot" w:pos="8296"/>
            </w:tabs>
            <w:rPr>
              <w:rFonts w:asciiTheme="minorHAnsi" w:eastAsiaTheme="minorEastAsia" w:hAnsiTheme="minorHAnsi"/>
              <w:noProof/>
              <w:sz w:val="22"/>
              <w:lang w:eastAsia="el-GR"/>
            </w:rPr>
          </w:pPr>
          <w:hyperlink w:anchor="_Toc516231430" w:history="1">
            <w:r w:rsidR="00084068" w:rsidRPr="004C0F64">
              <w:rPr>
                <w:rStyle w:val="-"/>
                <w:noProof/>
              </w:rPr>
              <w:t>3.1 Υπολογιστικό Νέφος (</w:t>
            </w:r>
            <w:r w:rsidR="00084068" w:rsidRPr="004C0F64">
              <w:rPr>
                <w:rStyle w:val="-"/>
                <w:noProof/>
                <w:lang w:val="en-US"/>
              </w:rPr>
              <w:t>Cloud</w:t>
            </w:r>
            <w:r w:rsidR="00084068" w:rsidRPr="004C0F64">
              <w:rPr>
                <w:rStyle w:val="-"/>
                <w:noProof/>
              </w:rPr>
              <w:t xml:space="preserve"> </w:t>
            </w:r>
            <w:r w:rsidR="00084068" w:rsidRPr="004C0F64">
              <w:rPr>
                <w:rStyle w:val="-"/>
                <w:noProof/>
                <w:lang w:val="en-US"/>
              </w:rPr>
              <w:t>computing</w:t>
            </w:r>
            <w:r w:rsidR="00084068" w:rsidRPr="004C0F64">
              <w:rPr>
                <w:rStyle w:val="-"/>
                <w:noProof/>
              </w:rPr>
              <w:t>)</w:t>
            </w:r>
            <w:r w:rsidR="00084068">
              <w:rPr>
                <w:noProof/>
                <w:webHidden/>
              </w:rPr>
              <w:tab/>
            </w:r>
            <w:r w:rsidR="00084068">
              <w:rPr>
                <w:noProof/>
                <w:webHidden/>
              </w:rPr>
              <w:fldChar w:fldCharType="begin"/>
            </w:r>
            <w:r w:rsidR="00084068">
              <w:rPr>
                <w:noProof/>
                <w:webHidden/>
              </w:rPr>
              <w:instrText xml:space="preserve"> PAGEREF _Toc516231430 \h </w:instrText>
            </w:r>
            <w:r w:rsidR="00084068">
              <w:rPr>
                <w:noProof/>
                <w:webHidden/>
              </w:rPr>
            </w:r>
            <w:r w:rsidR="00084068">
              <w:rPr>
                <w:noProof/>
                <w:webHidden/>
              </w:rPr>
              <w:fldChar w:fldCharType="separate"/>
            </w:r>
            <w:r w:rsidR="00F21D62">
              <w:rPr>
                <w:noProof/>
                <w:webHidden/>
              </w:rPr>
              <w:t>50</w:t>
            </w:r>
            <w:r w:rsidR="00084068">
              <w:rPr>
                <w:noProof/>
                <w:webHidden/>
              </w:rPr>
              <w:fldChar w:fldCharType="end"/>
            </w:r>
          </w:hyperlink>
        </w:p>
        <w:p w14:paraId="0698F9CF" w14:textId="5BA102FB" w:rsidR="00084068" w:rsidRDefault="00E74D28">
          <w:pPr>
            <w:pStyle w:val="30"/>
            <w:tabs>
              <w:tab w:val="right" w:leader="dot" w:pos="8296"/>
            </w:tabs>
            <w:rPr>
              <w:rFonts w:asciiTheme="minorHAnsi" w:eastAsiaTheme="minorEastAsia" w:hAnsiTheme="minorHAnsi"/>
              <w:noProof/>
              <w:sz w:val="22"/>
              <w:lang w:eastAsia="el-GR"/>
            </w:rPr>
          </w:pPr>
          <w:hyperlink w:anchor="_Toc516231431" w:history="1">
            <w:r w:rsidR="00084068" w:rsidRPr="004C0F64">
              <w:rPr>
                <w:rStyle w:val="-"/>
                <w:noProof/>
              </w:rPr>
              <w:t>3.1.1 Βασικά Χαρακτηριστικά</w:t>
            </w:r>
            <w:r w:rsidR="00084068">
              <w:rPr>
                <w:noProof/>
                <w:webHidden/>
              </w:rPr>
              <w:tab/>
            </w:r>
            <w:r w:rsidR="00084068">
              <w:rPr>
                <w:noProof/>
                <w:webHidden/>
              </w:rPr>
              <w:fldChar w:fldCharType="begin"/>
            </w:r>
            <w:r w:rsidR="00084068">
              <w:rPr>
                <w:noProof/>
                <w:webHidden/>
              </w:rPr>
              <w:instrText xml:space="preserve"> PAGEREF _Toc516231431 \h </w:instrText>
            </w:r>
            <w:r w:rsidR="00084068">
              <w:rPr>
                <w:noProof/>
                <w:webHidden/>
              </w:rPr>
            </w:r>
            <w:r w:rsidR="00084068">
              <w:rPr>
                <w:noProof/>
                <w:webHidden/>
              </w:rPr>
              <w:fldChar w:fldCharType="separate"/>
            </w:r>
            <w:r w:rsidR="00F21D62">
              <w:rPr>
                <w:noProof/>
                <w:webHidden/>
              </w:rPr>
              <w:t>51</w:t>
            </w:r>
            <w:r w:rsidR="00084068">
              <w:rPr>
                <w:noProof/>
                <w:webHidden/>
              </w:rPr>
              <w:fldChar w:fldCharType="end"/>
            </w:r>
          </w:hyperlink>
        </w:p>
        <w:p w14:paraId="35B43638" w14:textId="4983F2BF" w:rsidR="00084068" w:rsidRDefault="00E74D28">
          <w:pPr>
            <w:pStyle w:val="30"/>
            <w:tabs>
              <w:tab w:val="right" w:leader="dot" w:pos="8296"/>
            </w:tabs>
            <w:rPr>
              <w:rFonts w:asciiTheme="minorHAnsi" w:eastAsiaTheme="minorEastAsia" w:hAnsiTheme="minorHAnsi"/>
              <w:noProof/>
              <w:sz w:val="22"/>
              <w:lang w:eastAsia="el-GR"/>
            </w:rPr>
          </w:pPr>
          <w:hyperlink w:anchor="_Toc516231432" w:history="1">
            <w:r w:rsidR="00084068" w:rsidRPr="004C0F64">
              <w:rPr>
                <w:rStyle w:val="-"/>
                <w:noProof/>
              </w:rPr>
              <w:t>3.1.2 Κατηγορίες Υπηρεσιών</w:t>
            </w:r>
            <w:r w:rsidR="00084068">
              <w:rPr>
                <w:noProof/>
                <w:webHidden/>
              </w:rPr>
              <w:tab/>
            </w:r>
            <w:r w:rsidR="00084068">
              <w:rPr>
                <w:noProof/>
                <w:webHidden/>
              </w:rPr>
              <w:fldChar w:fldCharType="begin"/>
            </w:r>
            <w:r w:rsidR="00084068">
              <w:rPr>
                <w:noProof/>
                <w:webHidden/>
              </w:rPr>
              <w:instrText xml:space="preserve"> PAGEREF _Toc516231432 \h </w:instrText>
            </w:r>
            <w:r w:rsidR="00084068">
              <w:rPr>
                <w:noProof/>
                <w:webHidden/>
              </w:rPr>
            </w:r>
            <w:r w:rsidR="00084068">
              <w:rPr>
                <w:noProof/>
                <w:webHidden/>
              </w:rPr>
              <w:fldChar w:fldCharType="separate"/>
            </w:r>
            <w:r w:rsidR="00F21D62">
              <w:rPr>
                <w:noProof/>
                <w:webHidden/>
              </w:rPr>
              <w:t>51</w:t>
            </w:r>
            <w:r w:rsidR="00084068">
              <w:rPr>
                <w:noProof/>
                <w:webHidden/>
              </w:rPr>
              <w:fldChar w:fldCharType="end"/>
            </w:r>
          </w:hyperlink>
        </w:p>
        <w:p w14:paraId="5D90C8C6" w14:textId="5114BD1B" w:rsidR="00084068" w:rsidRDefault="00E74D28">
          <w:pPr>
            <w:pStyle w:val="30"/>
            <w:tabs>
              <w:tab w:val="right" w:leader="dot" w:pos="8296"/>
            </w:tabs>
            <w:rPr>
              <w:rFonts w:asciiTheme="minorHAnsi" w:eastAsiaTheme="minorEastAsia" w:hAnsiTheme="minorHAnsi"/>
              <w:noProof/>
              <w:sz w:val="22"/>
              <w:lang w:eastAsia="el-GR"/>
            </w:rPr>
          </w:pPr>
          <w:hyperlink w:anchor="_Toc516231433" w:history="1">
            <w:r w:rsidR="00084068" w:rsidRPr="004C0F64">
              <w:rPr>
                <w:rStyle w:val="-"/>
                <w:noProof/>
              </w:rPr>
              <w:t>3.1.3 Μοντέλα Ανάπτυξης</w:t>
            </w:r>
            <w:r w:rsidR="00084068">
              <w:rPr>
                <w:noProof/>
                <w:webHidden/>
              </w:rPr>
              <w:tab/>
            </w:r>
            <w:r w:rsidR="00084068">
              <w:rPr>
                <w:noProof/>
                <w:webHidden/>
              </w:rPr>
              <w:fldChar w:fldCharType="begin"/>
            </w:r>
            <w:r w:rsidR="00084068">
              <w:rPr>
                <w:noProof/>
                <w:webHidden/>
              </w:rPr>
              <w:instrText xml:space="preserve"> PAGEREF _Toc516231433 \h </w:instrText>
            </w:r>
            <w:r w:rsidR="00084068">
              <w:rPr>
                <w:noProof/>
                <w:webHidden/>
              </w:rPr>
            </w:r>
            <w:r w:rsidR="00084068">
              <w:rPr>
                <w:noProof/>
                <w:webHidden/>
              </w:rPr>
              <w:fldChar w:fldCharType="separate"/>
            </w:r>
            <w:r w:rsidR="00F21D62">
              <w:rPr>
                <w:noProof/>
                <w:webHidden/>
              </w:rPr>
              <w:t>52</w:t>
            </w:r>
            <w:r w:rsidR="00084068">
              <w:rPr>
                <w:noProof/>
                <w:webHidden/>
              </w:rPr>
              <w:fldChar w:fldCharType="end"/>
            </w:r>
          </w:hyperlink>
        </w:p>
        <w:p w14:paraId="16734A3F" w14:textId="6CD65675" w:rsidR="00084068" w:rsidRDefault="00E74D28">
          <w:pPr>
            <w:pStyle w:val="20"/>
            <w:tabs>
              <w:tab w:val="right" w:leader="dot" w:pos="8296"/>
            </w:tabs>
            <w:rPr>
              <w:rFonts w:asciiTheme="minorHAnsi" w:eastAsiaTheme="minorEastAsia" w:hAnsiTheme="minorHAnsi"/>
              <w:noProof/>
              <w:sz w:val="22"/>
              <w:lang w:eastAsia="el-GR"/>
            </w:rPr>
          </w:pPr>
          <w:hyperlink w:anchor="_Toc516231434" w:history="1">
            <w:r w:rsidR="00084068" w:rsidRPr="004C0F64">
              <w:rPr>
                <w:rStyle w:val="-"/>
                <w:noProof/>
              </w:rPr>
              <w:t>3.2 Σημασιολογικός Ιστός (</w:t>
            </w:r>
            <w:r w:rsidR="00084068" w:rsidRPr="004C0F64">
              <w:rPr>
                <w:rStyle w:val="-"/>
                <w:noProof/>
                <w:lang w:val="en-US"/>
              </w:rPr>
              <w:t>Semantic</w:t>
            </w:r>
            <w:r w:rsidR="00084068" w:rsidRPr="004C0F64">
              <w:rPr>
                <w:rStyle w:val="-"/>
                <w:noProof/>
              </w:rPr>
              <w:t xml:space="preserve"> </w:t>
            </w:r>
            <w:r w:rsidR="00084068" w:rsidRPr="004C0F64">
              <w:rPr>
                <w:rStyle w:val="-"/>
                <w:noProof/>
                <w:lang w:val="en-US"/>
              </w:rPr>
              <w:t>Web</w:t>
            </w:r>
            <w:r w:rsidR="00084068" w:rsidRPr="004C0F64">
              <w:rPr>
                <w:rStyle w:val="-"/>
                <w:noProof/>
              </w:rPr>
              <w:t>)</w:t>
            </w:r>
            <w:r w:rsidR="00084068">
              <w:rPr>
                <w:noProof/>
                <w:webHidden/>
              </w:rPr>
              <w:tab/>
            </w:r>
            <w:r w:rsidR="00084068">
              <w:rPr>
                <w:noProof/>
                <w:webHidden/>
              </w:rPr>
              <w:fldChar w:fldCharType="begin"/>
            </w:r>
            <w:r w:rsidR="00084068">
              <w:rPr>
                <w:noProof/>
                <w:webHidden/>
              </w:rPr>
              <w:instrText xml:space="preserve"> PAGEREF _Toc516231434 \h </w:instrText>
            </w:r>
            <w:r w:rsidR="00084068">
              <w:rPr>
                <w:noProof/>
                <w:webHidden/>
              </w:rPr>
            </w:r>
            <w:r w:rsidR="00084068">
              <w:rPr>
                <w:noProof/>
                <w:webHidden/>
              </w:rPr>
              <w:fldChar w:fldCharType="separate"/>
            </w:r>
            <w:r w:rsidR="00F21D62">
              <w:rPr>
                <w:noProof/>
                <w:webHidden/>
              </w:rPr>
              <w:t>53</w:t>
            </w:r>
            <w:r w:rsidR="00084068">
              <w:rPr>
                <w:noProof/>
                <w:webHidden/>
              </w:rPr>
              <w:fldChar w:fldCharType="end"/>
            </w:r>
          </w:hyperlink>
        </w:p>
        <w:p w14:paraId="5FF3FF18" w14:textId="59539E35" w:rsidR="00084068" w:rsidRDefault="00E74D28">
          <w:pPr>
            <w:pStyle w:val="20"/>
            <w:tabs>
              <w:tab w:val="right" w:leader="dot" w:pos="8296"/>
            </w:tabs>
            <w:rPr>
              <w:rFonts w:asciiTheme="minorHAnsi" w:eastAsiaTheme="minorEastAsia" w:hAnsiTheme="minorHAnsi"/>
              <w:noProof/>
              <w:sz w:val="22"/>
              <w:lang w:eastAsia="el-GR"/>
            </w:rPr>
          </w:pPr>
          <w:hyperlink w:anchor="_Toc516231435" w:history="1">
            <w:r w:rsidR="00084068" w:rsidRPr="004C0F64">
              <w:rPr>
                <w:rStyle w:val="-"/>
                <w:noProof/>
              </w:rPr>
              <w:t>3.3 Τεχνολογίες Επικοινωνίας ΙοΤ</w:t>
            </w:r>
            <w:r w:rsidR="00084068">
              <w:rPr>
                <w:noProof/>
                <w:webHidden/>
              </w:rPr>
              <w:tab/>
            </w:r>
            <w:r w:rsidR="00084068">
              <w:rPr>
                <w:noProof/>
                <w:webHidden/>
              </w:rPr>
              <w:fldChar w:fldCharType="begin"/>
            </w:r>
            <w:r w:rsidR="00084068">
              <w:rPr>
                <w:noProof/>
                <w:webHidden/>
              </w:rPr>
              <w:instrText xml:space="preserve"> PAGEREF _Toc516231435 \h </w:instrText>
            </w:r>
            <w:r w:rsidR="00084068">
              <w:rPr>
                <w:noProof/>
                <w:webHidden/>
              </w:rPr>
            </w:r>
            <w:r w:rsidR="00084068">
              <w:rPr>
                <w:noProof/>
                <w:webHidden/>
              </w:rPr>
              <w:fldChar w:fldCharType="separate"/>
            </w:r>
            <w:r w:rsidR="00F21D62">
              <w:rPr>
                <w:noProof/>
                <w:webHidden/>
              </w:rPr>
              <w:t>54</w:t>
            </w:r>
            <w:r w:rsidR="00084068">
              <w:rPr>
                <w:noProof/>
                <w:webHidden/>
              </w:rPr>
              <w:fldChar w:fldCharType="end"/>
            </w:r>
          </w:hyperlink>
        </w:p>
        <w:p w14:paraId="2E8E1C01" w14:textId="489CF0ED" w:rsidR="00084068" w:rsidRDefault="00E74D28">
          <w:pPr>
            <w:pStyle w:val="30"/>
            <w:tabs>
              <w:tab w:val="right" w:leader="dot" w:pos="8296"/>
            </w:tabs>
            <w:rPr>
              <w:rFonts w:asciiTheme="minorHAnsi" w:eastAsiaTheme="minorEastAsia" w:hAnsiTheme="minorHAnsi"/>
              <w:noProof/>
              <w:sz w:val="22"/>
              <w:lang w:eastAsia="el-GR"/>
            </w:rPr>
          </w:pPr>
          <w:hyperlink w:anchor="_Toc516231436" w:history="1">
            <w:r w:rsidR="00084068" w:rsidRPr="004C0F64">
              <w:rPr>
                <w:rStyle w:val="-"/>
                <w:noProof/>
              </w:rPr>
              <w:t>3.3.1 Δίκτυα Μεγάλης εμβέλειας</w:t>
            </w:r>
            <w:r w:rsidR="00084068">
              <w:rPr>
                <w:noProof/>
                <w:webHidden/>
              </w:rPr>
              <w:tab/>
            </w:r>
            <w:r w:rsidR="00084068">
              <w:rPr>
                <w:noProof/>
                <w:webHidden/>
              </w:rPr>
              <w:fldChar w:fldCharType="begin"/>
            </w:r>
            <w:r w:rsidR="00084068">
              <w:rPr>
                <w:noProof/>
                <w:webHidden/>
              </w:rPr>
              <w:instrText xml:space="preserve"> PAGEREF _Toc516231436 \h </w:instrText>
            </w:r>
            <w:r w:rsidR="00084068">
              <w:rPr>
                <w:noProof/>
                <w:webHidden/>
              </w:rPr>
            </w:r>
            <w:r w:rsidR="00084068">
              <w:rPr>
                <w:noProof/>
                <w:webHidden/>
              </w:rPr>
              <w:fldChar w:fldCharType="separate"/>
            </w:r>
            <w:r w:rsidR="00F21D62">
              <w:rPr>
                <w:noProof/>
                <w:webHidden/>
              </w:rPr>
              <w:t>55</w:t>
            </w:r>
            <w:r w:rsidR="00084068">
              <w:rPr>
                <w:noProof/>
                <w:webHidden/>
              </w:rPr>
              <w:fldChar w:fldCharType="end"/>
            </w:r>
          </w:hyperlink>
        </w:p>
        <w:p w14:paraId="1CD51580" w14:textId="17C59B36" w:rsidR="00084068" w:rsidRDefault="00E74D28">
          <w:pPr>
            <w:pStyle w:val="30"/>
            <w:tabs>
              <w:tab w:val="right" w:leader="dot" w:pos="8296"/>
            </w:tabs>
            <w:rPr>
              <w:rFonts w:asciiTheme="minorHAnsi" w:eastAsiaTheme="minorEastAsia" w:hAnsiTheme="minorHAnsi"/>
              <w:noProof/>
              <w:sz w:val="22"/>
              <w:lang w:eastAsia="el-GR"/>
            </w:rPr>
          </w:pPr>
          <w:hyperlink w:anchor="_Toc516231437" w:history="1">
            <w:r w:rsidR="00084068" w:rsidRPr="004C0F64">
              <w:rPr>
                <w:rStyle w:val="-"/>
                <w:noProof/>
              </w:rPr>
              <w:t xml:space="preserve">3.3.1.1  Τεχνολογία  </w:t>
            </w:r>
            <w:r w:rsidR="00084068" w:rsidRPr="004C0F64">
              <w:rPr>
                <w:rStyle w:val="-"/>
                <w:noProof/>
                <w:lang w:val="en-US"/>
              </w:rPr>
              <w:t>LoRa</w:t>
            </w:r>
            <w:r w:rsidR="00084068">
              <w:rPr>
                <w:noProof/>
                <w:webHidden/>
              </w:rPr>
              <w:tab/>
            </w:r>
            <w:r w:rsidR="00084068">
              <w:rPr>
                <w:noProof/>
                <w:webHidden/>
              </w:rPr>
              <w:fldChar w:fldCharType="begin"/>
            </w:r>
            <w:r w:rsidR="00084068">
              <w:rPr>
                <w:noProof/>
                <w:webHidden/>
              </w:rPr>
              <w:instrText xml:space="preserve"> PAGEREF _Toc516231437 \h </w:instrText>
            </w:r>
            <w:r w:rsidR="00084068">
              <w:rPr>
                <w:noProof/>
                <w:webHidden/>
              </w:rPr>
            </w:r>
            <w:r w:rsidR="00084068">
              <w:rPr>
                <w:noProof/>
                <w:webHidden/>
              </w:rPr>
              <w:fldChar w:fldCharType="separate"/>
            </w:r>
            <w:r w:rsidR="00F21D62">
              <w:rPr>
                <w:noProof/>
                <w:webHidden/>
              </w:rPr>
              <w:t>55</w:t>
            </w:r>
            <w:r w:rsidR="00084068">
              <w:rPr>
                <w:noProof/>
                <w:webHidden/>
              </w:rPr>
              <w:fldChar w:fldCharType="end"/>
            </w:r>
          </w:hyperlink>
        </w:p>
        <w:p w14:paraId="35A69FC0" w14:textId="3A95198C" w:rsidR="00084068" w:rsidRDefault="00E74D28">
          <w:pPr>
            <w:pStyle w:val="30"/>
            <w:tabs>
              <w:tab w:val="right" w:leader="dot" w:pos="8296"/>
            </w:tabs>
            <w:rPr>
              <w:rFonts w:asciiTheme="minorHAnsi" w:eastAsiaTheme="minorEastAsia" w:hAnsiTheme="minorHAnsi"/>
              <w:noProof/>
              <w:sz w:val="22"/>
              <w:lang w:eastAsia="el-GR"/>
            </w:rPr>
          </w:pPr>
          <w:hyperlink w:anchor="_Toc516231438" w:history="1">
            <w:r w:rsidR="00084068" w:rsidRPr="004C0F64">
              <w:rPr>
                <w:rStyle w:val="-"/>
                <w:noProof/>
              </w:rPr>
              <w:t>3.3.1.2  Τεχνολογία SigFox</w:t>
            </w:r>
            <w:r w:rsidR="00084068">
              <w:rPr>
                <w:noProof/>
                <w:webHidden/>
              </w:rPr>
              <w:tab/>
            </w:r>
            <w:r w:rsidR="00084068">
              <w:rPr>
                <w:noProof/>
                <w:webHidden/>
              </w:rPr>
              <w:fldChar w:fldCharType="begin"/>
            </w:r>
            <w:r w:rsidR="00084068">
              <w:rPr>
                <w:noProof/>
                <w:webHidden/>
              </w:rPr>
              <w:instrText xml:space="preserve"> PAGEREF _Toc516231438 \h </w:instrText>
            </w:r>
            <w:r w:rsidR="00084068">
              <w:rPr>
                <w:noProof/>
                <w:webHidden/>
              </w:rPr>
            </w:r>
            <w:r w:rsidR="00084068">
              <w:rPr>
                <w:noProof/>
                <w:webHidden/>
              </w:rPr>
              <w:fldChar w:fldCharType="separate"/>
            </w:r>
            <w:r w:rsidR="00F21D62">
              <w:rPr>
                <w:noProof/>
                <w:webHidden/>
              </w:rPr>
              <w:t>56</w:t>
            </w:r>
            <w:r w:rsidR="00084068">
              <w:rPr>
                <w:noProof/>
                <w:webHidden/>
              </w:rPr>
              <w:fldChar w:fldCharType="end"/>
            </w:r>
          </w:hyperlink>
        </w:p>
        <w:p w14:paraId="544B50D5" w14:textId="33476288" w:rsidR="00084068" w:rsidRDefault="00E74D28">
          <w:pPr>
            <w:pStyle w:val="30"/>
            <w:tabs>
              <w:tab w:val="right" w:leader="dot" w:pos="8296"/>
            </w:tabs>
            <w:rPr>
              <w:rFonts w:asciiTheme="minorHAnsi" w:eastAsiaTheme="minorEastAsia" w:hAnsiTheme="minorHAnsi"/>
              <w:noProof/>
              <w:sz w:val="22"/>
              <w:lang w:eastAsia="el-GR"/>
            </w:rPr>
          </w:pPr>
          <w:hyperlink w:anchor="_Toc516231439" w:history="1">
            <w:r w:rsidR="00084068" w:rsidRPr="004C0F64">
              <w:rPr>
                <w:rStyle w:val="-"/>
                <w:noProof/>
              </w:rPr>
              <w:t>3.3.1.3  Τεχνολογία Ι</w:t>
            </w:r>
            <w:r w:rsidR="00084068" w:rsidRPr="004C0F64">
              <w:rPr>
                <w:rStyle w:val="-"/>
                <w:noProof/>
                <w:lang w:val="en-US"/>
              </w:rPr>
              <w:t>ngenu</w:t>
            </w:r>
            <w:r w:rsidR="00084068" w:rsidRPr="004C0F64">
              <w:rPr>
                <w:rStyle w:val="-"/>
                <w:noProof/>
              </w:rPr>
              <w:t>-RPMA</w:t>
            </w:r>
            <w:r w:rsidR="00084068">
              <w:rPr>
                <w:noProof/>
                <w:webHidden/>
              </w:rPr>
              <w:tab/>
            </w:r>
            <w:r w:rsidR="00084068">
              <w:rPr>
                <w:noProof/>
                <w:webHidden/>
              </w:rPr>
              <w:fldChar w:fldCharType="begin"/>
            </w:r>
            <w:r w:rsidR="00084068">
              <w:rPr>
                <w:noProof/>
                <w:webHidden/>
              </w:rPr>
              <w:instrText xml:space="preserve"> PAGEREF _Toc516231439 \h </w:instrText>
            </w:r>
            <w:r w:rsidR="00084068">
              <w:rPr>
                <w:noProof/>
                <w:webHidden/>
              </w:rPr>
            </w:r>
            <w:r w:rsidR="00084068">
              <w:rPr>
                <w:noProof/>
                <w:webHidden/>
              </w:rPr>
              <w:fldChar w:fldCharType="separate"/>
            </w:r>
            <w:r w:rsidR="00F21D62">
              <w:rPr>
                <w:noProof/>
                <w:webHidden/>
              </w:rPr>
              <w:t>57</w:t>
            </w:r>
            <w:r w:rsidR="00084068">
              <w:rPr>
                <w:noProof/>
                <w:webHidden/>
              </w:rPr>
              <w:fldChar w:fldCharType="end"/>
            </w:r>
          </w:hyperlink>
        </w:p>
        <w:p w14:paraId="6868CB2D" w14:textId="77177D29" w:rsidR="00084068" w:rsidRDefault="00E74D28">
          <w:pPr>
            <w:pStyle w:val="30"/>
            <w:tabs>
              <w:tab w:val="right" w:leader="dot" w:pos="8296"/>
            </w:tabs>
            <w:rPr>
              <w:rFonts w:asciiTheme="minorHAnsi" w:eastAsiaTheme="minorEastAsia" w:hAnsiTheme="minorHAnsi"/>
              <w:noProof/>
              <w:sz w:val="22"/>
              <w:lang w:eastAsia="el-GR"/>
            </w:rPr>
          </w:pPr>
          <w:hyperlink w:anchor="_Toc516231440" w:history="1">
            <w:r w:rsidR="00084068" w:rsidRPr="004C0F64">
              <w:rPr>
                <w:rStyle w:val="-"/>
                <w:noProof/>
              </w:rPr>
              <w:t>3.3.1.4 Τεχνολογία DASH7</w:t>
            </w:r>
            <w:r w:rsidR="00084068">
              <w:rPr>
                <w:noProof/>
                <w:webHidden/>
              </w:rPr>
              <w:tab/>
            </w:r>
            <w:r w:rsidR="00084068">
              <w:rPr>
                <w:noProof/>
                <w:webHidden/>
              </w:rPr>
              <w:fldChar w:fldCharType="begin"/>
            </w:r>
            <w:r w:rsidR="00084068">
              <w:rPr>
                <w:noProof/>
                <w:webHidden/>
              </w:rPr>
              <w:instrText xml:space="preserve"> PAGEREF _Toc516231440 \h </w:instrText>
            </w:r>
            <w:r w:rsidR="00084068">
              <w:rPr>
                <w:noProof/>
                <w:webHidden/>
              </w:rPr>
            </w:r>
            <w:r w:rsidR="00084068">
              <w:rPr>
                <w:noProof/>
                <w:webHidden/>
              </w:rPr>
              <w:fldChar w:fldCharType="separate"/>
            </w:r>
            <w:r w:rsidR="00F21D62">
              <w:rPr>
                <w:noProof/>
                <w:webHidden/>
              </w:rPr>
              <w:t>58</w:t>
            </w:r>
            <w:r w:rsidR="00084068">
              <w:rPr>
                <w:noProof/>
                <w:webHidden/>
              </w:rPr>
              <w:fldChar w:fldCharType="end"/>
            </w:r>
          </w:hyperlink>
        </w:p>
        <w:p w14:paraId="17476859" w14:textId="65B895C1" w:rsidR="00084068" w:rsidRDefault="00E74D28">
          <w:pPr>
            <w:pStyle w:val="30"/>
            <w:tabs>
              <w:tab w:val="right" w:leader="dot" w:pos="8296"/>
            </w:tabs>
            <w:rPr>
              <w:rFonts w:asciiTheme="minorHAnsi" w:eastAsiaTheme="minorEastAsia" w:hAnsiTheme="minorHAnsi"/>
              <w:noProof/>
              <w:sz w:val="22"/>
              <w:lang w:eastAsia="el-GR"/>
            </w:rPr>
          </w:pPr>
          <w:hyperlink w:anchor="_Toc516231441" w:history="1">
            <w:r w:rsidR="00084068" w:rsidRPr="004C0F64">
              <w:rPr>
                <w:rStyle w:val="-"/>
                <w:noProof/>
              </w:rPr>
              <w:t xml:space="preserve">3.3.1.5 Τεχνολογία </w:t>
            </w:r>
            <w:r w:rsidR="00084068" w:rsidRPr="004C0F64">
              <w:rPr>
                <w:rStyle w:val="-"/>
                <w:rFonts w:cs="FormataOTF-Reg"/>
                <w:noProof/>
                <w:lang w:val="en-US"/>
              </w:rPr>
              <w:t>Weightless</w:t>
            </w:r>
            <w:r w:rsidR="00084068">
              <w:rPr>
                <w:noProof/>
                <w:webHidden/>
              </w:rPr>
              <w:tab/>
            </w:r>
            <w:r w:rsidR="00084068">
              <w:rPr>
                <w:noProof/>
                <w:webHidden/>
              </w:rPr>
              <w:fldChar w:fldCharType="begin"/>
            </w:r>
            <w:r w:rsidR="00084068">
              <w:rPr>
                <w:noProof/>
                <w:webHidden/>
              </w:rPr>
              <w:instrText xml:space="preserve"> PAGEREF _Toc516231441 \h </w:instrText>
            </w:r>
            <w:r w:rsidR="00084068">
              <w:rPr>
                <w:noProof/>
                <w:webHidden/>
              </w:rPr>
            </w:r>
            <w:r w:rsidR="00084068">
              <w:rPr>
                <w:noProof/>
                <w:webHidden/>
              </w:rPr>
              <w:fldChar w:fldCharType="separate"/>
            </w:r>
            <w:r w:rsidR="00F21D62">
              <w:rPr>
                <w:noProof/>
                <w:webHidden/>
              </w:rPr>
              <w:t>58</w:t>
            </w:r>
            <w:r w:rsidR="00084068">
              <w:rPr>
                <w:noProof/>
                <w:webHidden/>
              </w:rPr>
              <w:fldChar w:fldCharType="end"/>
            </w:r>
          </w:hyperlink>
        </w:p>
        <w:p w14:paraId="297AE07F" w14:textId="013B4EC0" w:rsidR="00084068" w:rsidRDefault="00E74D28">
          <w:pPr>
            <w:pStyle w:val="30"/>
            <w:tabs>
              <w:tab w:val="right" w:leader="dot" w:pos="8296"/>
            </w:tabs>
            <w:rPr>
              <w:rFonts w:asciiTheme="minorHAnsi" w:eastAsiaTheme="minorEastAsia" w:hAnsiTheme="minorHAnsi"/>
              <w:noProof/>
              <w:sz w:val="22"/>
              <w:lang w:eastAsia="el-GR"/>
            </w:rPr>
          </w:pPr>
          <w:hyperlink w:anchor="_Toc516231442" w:history="1">
            <w:r w:rsidR="00084068" w:rsidRPr="004C0F64">
              <w:rPr>
                <w:rStyle w:val="-"/>
                <w:noProof/>
              </w:rPr>
              <w:t>3.3.2 Δίκτυα Μικρής Εμβέλειας</w:t>
            </w:r>
            <w:r w:rsidR="00084068">
              <w:rPr>
                <w:noProof/>
                <w:webHidden/>
              </w:rPr>
              <w:tab/>
            </w:r>
            <w:r w:rsidR="00084068">
              <w:rPr>
                <w:noProof/>
                <w:webHidden/>
              </w:rPr>
              <w:fldChar w:fldCharType="begin"/>
            </w:r>
            <w:r w:rsidR="00084068">
              <w:rPr>
                <w:noProof/>
                <w:webHidden/>
              </w:rPr>
              <w:instrText xml:space="preserve"> PAGEREF _Toc516231442 \h </w:instrText>
            </w:r>
            <w:r w:rsidR="00084068">
              <w:rPr>
                <w:noProof/>
                <w:webHidden/>
              </w:rPr>
            </w:r>
            <w:r w:rsidR="00084068">
              <w:rPr>
                <w:noProof/>
                <w:webHidden/>
              </w:rPr>
              <w:fldChar w:fldCharType="separate"/>
            </w:r>
            <w:r w:rsidR="00F21D62">
              <w:rPr>
                <w:noProof/>
                <w:webHidden/>
              </w:rPr>
              <w:t>59</w:t>
            </w:r>
            <w:r w:rsidR="00084068">
              <w:rPr>
                <w:noProof/>
                <w:webHidden/>
              </w:rPr>
              <w:fldChar w:fldCharType="end"/>
            </w:r>
          </w:hyperlink>
        </w:p>
        <w:p w14:paraId="6A032A85" w14:textId="108B150B" w:rsidR="00084068" w:rsidRDefault="00E74D28">
          <w:pPr>
            <w:pStyle w:val="30"/>
            <w:tabs>
              <w:tab w:val="right" w:leader="dot" w:pos="8296"/>
            </w:tabs>
            <w:rPr>
              <w:rFonts w:asciiTheme="minorHAnsi" w:eastAsiaTheme="minorEastAsia" w:hAnsiTheme="minorHAnsi"/>
              <w:noProof/>
              <w:sz w:val="22"/>
              <w:lang w:eastAsia="el-GR"/>
            </w:rPr>
          </w:pPr>
          <w:hyperlink w:anchor="_Toc516231443" w:history="1">
            <w:r w:rsidR="00084068" w:rsidRPr="004C0F64">
              <w:rPr>
                <w:rStyle w:val="-"/>
                <w:noProof/>
              </w:rPr>
              <w:t xml:space="preserve">3.3.2.1  Τεχνολογία </w:t>
            </w:r>
            <w:r w:rsidR="00084068" w:rsidRPr="004C0F64">
              <w:rPr>
                <w:rStyle w:val="-"/>
                <w:noProof/>
                <w:lang w:val="en-US"/>
              </w:rPr>
              <w:t>Bluetooth</w:t>
            </w:r>
            <w:r w:rsidR="00084068">
              <w:rPr>
                <w:noProof/>
                <w:webHidden/>
              </w:rPr>
              <w:tab/>
            </w:r>
            <w:r w:rsidR="00084068">
              <w:rPr>
                <w:noProof/>
                <w:webHidden/>
              </w:rPr>
              <w:fldChar w:fldCharType="begin"/>
            </w:r>
            <w:r w:rsidR="00084068">
              <w:rPr>
                <w:noProof/>
                <w:webHidden/>
              </w:rPr>
              <w:instrText xml:space="preserve"> PAGEREF _Toc516231443 \h </w:instrText>
            </w:r>
            <w:r w:rsidR="00084068">
              <w:rPr>
                <w:noProof/>
                <w:webHidden/>
              </w:rPr>
            </w:r>
            <w:r w:rsidR="00084068">
              <w:rPr>
                <w:noProof/>
                <w:webHidden/>
              </w:rPr>
              <w:fldChar w:fldCharType="separate"/>
            </w:r>
            <w:r w:rsidR="00F21D62">
              <w:rPr>
                <w:noProof/>
                <w:webHidden/>
              </w:rPr>
              <w:t>60</w:t>
            </w:r>
            <w:r w:rsidR="00084068">
              <w:rPr>
                <w:noProof/>
                <w:webHidden/>
              </w:rPr>
              <w:fldChar w:fldCharType="end"/>
            </w:r>
          </w:hyperlink>
        </w:p>
        <w:p w14:paraId="16832DF9" w14:textId="68E092E0" w:rsidR="00084068" w:rsidRDefault="00E74D28">
          <w:pPr>
            <w:pStyle w:val="30"/>
            <w:tabs>
              <w:tab w:val="right" w:leader="dot" w:pos="8296"/>
            </w:tabs>
            <w:rPr>
              <w:rFonts w:asciiTheme="minorHAnsi" w:eastAsiaTheme="minorEastAsia" w:hAnsiTheme="minorHAnsi"/>
              <w:noProof/>
              <w:sz w:val="22"/>
              <w:lang w:eastAsia="el-GR"/>
            </w:rPr>
          </w:pPr>
          <w:hyperlink w:anchor="_Toc516231444" w:history="1">
            <w:r w:rsidR="00084068" w:rsidRPr="004C0F64">
              <w:rPr>
                <w:rStyle w:val="-"/>
                <w:noProof/>
              </w:rPr>
              <w:t>3.3.2.2  Πρότυπο IEEE 802.15.4 and  ZigBee</w:t>
            </w:r>
            <w:r w:rsidR="00084068">
              <w:rPr>
                <w:noProof/>
                <w:webHidden/>
              </w:rPr>
              <w:tab/>
            </w:r>
            <w:r w:rsidR="00084068">
              <w:rPr>
                <w:noProof/>
                <w:webHidden/>
              </w:rPr>
              <w:fldChar w:fldCharType="begin"/>
            </w:r>
            <w:r w:rsidR="00084068">
              <w:rPr>
                <w:noProof/>
                <w:webHidden/>
              </w:rPr>
              <w:instrText xml:space="preserve"> PAGEREF _Toc516231444 \h </w:instrText>
            </w:r>
            <w:r w:rsidR="00084068">
              <w:rPr>
                <w:noProof/>
                <w:webHidden/>
              </w:rPr>
            </w:r>
            <w:r w:rsidR="00084068">
              <w:rPr>
                <w:noProof/>
                <w:webHidden/>
              </w:rPr>
              <w:fldChar w:fldCharType="separate"/>
            </w:r>
            <w:r w:rsidR="00F21D62">
              <w:rPr>
                <w:noProof/>
                <w:webHidden/>
              </w:rPr>
              <w:t>60</w:t>
            </w:r>
            <w:r w:rsidR="00084068">
              <w:rPr>
                <w:noProof/>
                <w:webHidden/>
              </w:rPr>
              <w:fldChar w:fldCharType="end"/>
            </w:r>
          </w:hyperlink>
        </w:p>
        <w:p w14:paraId="41877463" w14:textId="734F155D" w:rsidR="00084068" w:rsidRDefault="00E74D28">
          <w:pPr>
            <w:pStyle w:val="30"/>
            <w:tabs>
              <w:tab w:val="right" w:leader="dot" w:pos="8296"/>
            </w:tabs>
            <w:rPr>
              <w:rFonts w:asciiTheme="minorHAnsi" w:eastAsiaTheme="minorEastAsia" w:hAnsiTheme="minorHAnsi"/>
              <w:noProof/>
              <w:sz w:val="22"/>
              <w:lang w:eastAsia="el-GR"/>
            </w:rPr>
          </w:pPr>
          <w:hyperlink w:anchor="_Toc516231445" w:history="1">
            <w:r w:rsidR="00084068" w:rsidRPr="004C0F64">
              <w:rPr>
                <w:rStyle w:val="-"/>
                <w:noProof/>
              </w:rPr>
              <w:t>3.3.2.3 Τεχνολογία Wi-Fi</w:t>
            </w:r>
            <w:r w:rsidR="00084068">
              <w:rPr>
                <w:noProof/>
                <w:webHidden/>
              </w:rPr>
              <w:tab/>
            </w:r>
            <w:r w:rsidR="00084068">
              <w:rPr>
                <w:noProof/>
                <w:webHidden/>
              </w:rPr>
              <w:fldChar w:fldCharType="begin"/>
            </w:r>
            <w:r w:rsidR="00084068">
              <w:rPr>
                <w:noProof/>
                <w:webHidden/>
              </w:rPr>
              <w:instrText xml:space="preserve"> PAGEREF _Toc516231445 \h </w:instrText>
            </w:r>
            <w:r w:rsidR="00084068">
              <w:rPr>
                <w:noProof/>
                <w:webHidden/>
              </w:rPr>
            </w:r>
            <w:r w:rsidR="00084068">
              <w:rPr>
                <w:noProof/>
                <w:webHidden/>
              </w:rPr>
              <w:fldChar w:fldCharType="separate"/>
            </w:r>
            <w:r w:rsidR="00F21D62">
              <w:rPr>
                <w:noProof/>
                <w:webHidden/>
              </w:rPr>
              <w:t>61</w:t>
            </w:r>
            <w:r w:rsidR="00084068">
              <w:rPr>
                <w:noProof/>
                <w:webHidden/>
              </w:rPr>
              <w:fldChar w:fldCharType="end"/>
            </w:r>
          </w:hyperlink>
        </w:p>
        <w:p w14:paraId="0488C605" w14:textId="06289876" w:rsidR="00084068" w:rsidRDefault="00E74D28">
          <w:pPr>
            <w:pStyle w:val="30"/>
            <w:tabs>
              <w:tab w:val="right" w:leader="dot" w:pos="8296"/>
            </w:tabs>
            <w:rPr>
              <w:rFonts w:asciiTheme="minorHAnsi" w:eastAsiaTheme="minorEastAsia" w:hAnsiTheme="minorHAnsi"/>
              <w:noProof/>
              <w:sz w:val="22"/>
              <w:lang w:eastAsia="el-GR"/>
            </w:rPr>
          </w:pPr>
          <w:hyperlink w:anchor="_Toc516231446" w:history="1">
            <w:r w:rsidR="00084068" w:rsidRPr="004C0F64">
              <w:rPr>
                <w:rStyle w:val="-"/>
                <w:noProof/>
              </w:rPr>
              <w:t>3.3.3 Κυψελοειδής Τεχνολογία</w:t>
            </w:r>
            <w:r w:rsidR="00084068">
              <w:rPr>
                <w:noProof/>
                <w:webHidden/>
              </w:rPr>
              <w:tab/>
            </w:r>
            <w:r w:rsidR="00084068">
              <w:rPr>
                <w:noProof/>
                <w:webHidden/>
              </w:rPr>
              <w:fldChar w:fldCharType="begin"/>
            </w:r>
            <w:r w:rsidR="00084068">
              <w:rPr>
                <w:noProof/>
                <w:webHidden/>
              </w:rPr>
              <w:instrText xml:space="preserve"> PAGEREF _Toc516231446 \h </w:instrText>
            </w:r>
            <w:r w:rsidR="00084068">
              <w:rPr>
                <w:noProof/>
                <w:webHidden/>
              </w:rPr>
            </w:r>
            <w:r w:rsidR="00084068">
              <w:rPr>
                <w:noProof/>
                <w:webHidden/>
              </w:rPr>
              <w:fldChar w:fldCharType="separate"/>
            </w:r>
            <w:r w:rsidR="00F21D62">
              <w:rPr>
                <w:noProof/>
                <w:webHidden/>
              </w:rPr>
              <w:t>62</w:t>
            </w:r>
            <w:r w:rsidR="00084068">
              <w:rPr>
                <w:noProof/>
                <w:webHidden/>
              </w:rPr>
              <w:fldChar w:fldCharType="end"/>
            </w:r>
          </w:hyperlink>
        </w:p>
        <w:p w14:paraId="0E216F4F" w14:textId="2F4B022F" w:rsidR="00084068" w:rsidRDefault="00E74D28">
          <w:pPr>
            <w:pStyle w:val="30"/>
            <w:tabs>
              <w:tab w:val="right" w:leader="dot" w:pos="8296"/>
            </w:tabs>
            <w:rPr>
              <w:rFonts w:asciiTheme="minorHAnsi" w:eastAsiaTheme="minorEastAsia" w:hAnsiTheme="minorHAnsi"/>
              <w:noProof/>
              <w:sz w:val="22"/>
              <w:lang w:eastAsia="el-GR"/>
            </w:rPr>
          </w:pPr>
          <w:hyperlink w:anchor="_Toc516231447" w:history="1">
            <w:r w:rsidR="00084068" w:rsidRPr="004C0F64">
              <w:rPr>
                <w:rStyle w:val="-"/>
                <w:noProof/>
              </w:rPr>
              <w:t>3.3.3.1 Κυψελοειδή Δίκτυα 2ης και 3ης Γενιάς</w:t>
            </w:r>
            <w:r w:rsidR="00084068">
              <w:rPr>
                <w:noProof/>
                <w:webHidden/>
              </w:rPr>
              <w:tab/>
            </w:r>
            <w:r w:rsidR="00084068">
              <w:rPr>
                <w:noProof/>
                <w:webHidden/>
              </w:rPr>
              <w:fldChar w:fldCharType="begin"/>
            </w:r>
            <w:r w:rsidR="00084068">
              <w:rPr>
                <w:noProof/>
                <w:webHidden/>
              </w:rPr>
              <w:instrText xml:space="preserve"> PAGEREF _Toc516231447 \h </w:instrText>
            </w:r>
            <w:r w:rsidR="00084068">
              <w:rPr>
                <w:noProof/>
                <w:webHidden/>
              </w:rPr>
            </w:r>
            <w:r w:rsidR="00084068">
              <w:rPr>
                <w:noProof/>
                <w:webHidden/>
              </w:rPr>
              <w:fldChar w:fldCharType="separate"/>
            </w:r>
            <w:r w:rsidR="00F21D62">
              <w:rPr>
                <w:noProof/>
                <w:webHidden/>
              </w:rPr>
              <w:t>62</w:t>
            </w:r>
            <w:r w:rsidR="00084068">
              <w:rPr>
                <w:noProof/>
                <w:webHidden/>
              </w:rPr>
              <w:fldChar w:fldCharType="end"/>
            </w:r>
          </w:hyperlink>
        </w:p>
        <w:p w14:paraId="33B7D3BC" w14:textId="62AC4AB1" w:rsidR="00084068" w:rsidRDefault="00E74D28">
          <w:pPr>
            <w:pStyle w:val="30"/>
            <w:tabs>
              <w:tab w:val="right" w:leader="dot" w:pos="8296"/>
            </w:tabs>
            <w:rPr>
              <w:rFonts w:asciiTheme="minorHAnsi" w:eastAsiaTheme="minorEastAsia" w:hAnsiTheme="minorHAnsi"/>
              <w:noProof/>
              <w:sz w:val="22"/>
              <w:lang w:eastAsia="el-GR"/>
            </w:rPr>
          </w:pPr>
          <w:hyperlink w:anchor="_Toc516231448" w:history="1">
            <w:r w:rsidR="00084068" w:rsidRPr="004C0F64">
              <w:rPr>
                <w:rStyle w:val="-"/>
                <w:noProof/>
              </w:rPr>
              <w:t>3.3.3.2 Κυψελοειδή Δίκτυα 3</w:t>
            </w:r>
            <w:r w:rsidR="00084068" w:rsidRPr="004C0F64">
              <w:rPr>
                <w:rStyle w:val="-"/>
                <w:noProof/>
                <w:vertAlign w:val="superscript"/>
              </w:rPr>
              <w:t>ης</w:t>
            </w:r>
            <w:r w:rsidR="00084068" w:rsidRPr="004C0F64">
              <w:rPr>
                <w:rStyle w:val="-"/>
                <w:noProof/>
              </w:rPr>
              <w:t xml:space="preserve"> Γενιάς PP </w:t>
            </w:r>
            <w:r w:rsidR="00084068" w:rsidRPr="004C0F64">
              <w:rPr>
                <w:rStyle w:val="-"/>
                <w:noProof/>
                <w:lang w:val="en-US"/>
              </w:rPr>
              <w:t>LTE</w:t>
            </w:r>
            <w:r w:rsidR="00084068">
              <w:rPr>
                <w:noProof/>
                <w:webHidden/>
              </w:rPr>
              <w:tab/>
            </w:r>
            <w:r w:rsidR="00084068">
              <w:rPr>
                <w:noProof/>
                <w:webHidden/>
              </w:rPr>
              <w:fldChar w:fldCharType="begin"/>
            </w:r>
            <w:r w:rsidR="00084068">
              <w:rPr>
                <w:noProof/>
                <w:webHidden/>
              </w:rPr>
              <w:instrText xml:space="preserve"> PAGEREF _Toc516231448 \h </w:instrText>
            </w:r>
            <w:r w:rsidR="00084068">
              <w:rPr>
                <w:noProof/>
                <w:webHidden/>
              </w:rPr>
            </w:r>
            <w:r w:rsidR="00084068">
              <w:rPr>
                <w:noProof/>
                <w:webHidden/>
              </w:rPr>
              <w:fldChar w:fldCharType="separate"/>
            </w:r>
            <w:r w:rsidR="00F21D62">
              <w:rPr>
                <w:noProof/>
                <w:webHidden/>
              </w:rPr>
              <w:t>63</w:t>
            </w:r>
            <w:r w:rsidR="00084068">
              <w:rPr>
                <w:noProof/>
                <w:webHidden/>
              </w:rPr>
              <w:fldChar w:fldCharType="end"/>
            </w:r>
          </w:hyperlink>
        </w:p>
        <w:p w14:paraId="2E42A951" w14:textId="33ECA0B7" w:rsidR="00084068" w:rsidRDefault="00E74D28">
          <w:pPr>
            <w:pStyle w:val="30"/>
            <w:tabs>
              <w:tab w:val="right" w:leader="dot" w:pos="8296"/>
            </w:tabs>
            <w:rPr>
              <w:rFonts w:asciiTheme="minorHAnsi" w:eastAsiaTheme="minorEastAsia" w:hAnsiTheme="minorHAnsi"/>
              <w:noProof/>
              <w:sz w:val="22"/>
              <w:lang w:eastAsia="el-GR"/>
            </w:rPr>
          </w:pPr>
          <w:hyperlink w:anchor="_Toc516231449" w:history="1">
            <w:r w:rsidR="00084068" w:rsidRPr="004C0F64">
              <w:rPr>
                <w:rStyle w:val="-"/>
                <w:noProof/>
              </w:rPr>
              <w:t>3.3.3.3 Κυψελοειδή Δίκτυα 5</w:t>
            </w:r>
            <w:r w:rsidR="00084068" w:rsidRPr="004C0F64">
              <w:rPr>
                <w:rStyle w:val="-"/>
                <w:noProof/>
                <w:vertAlign w:val="superscript"/>
              </w:rPr>
              <w:t>ης</w:t>
            </w:r>
            <w:r w:rsidR="00084068" w:rsidRPr="004C0F64">
              <w:rPr>
                <w:rStyle w:val="-"/>
                <w:noProof/>
              </w:rPr>
              <w:t xml:space="preserve"> γενιάς</w:t>
            </w:r>
            <w:r w:rsidR="00084068">
              <w:rPr>
                <w:noProof/>
                <w:webHidden/>
              </w:rPr>
              <w:tab/>
            </w:r>
            <w:r w:rsidR="00084068">
              <w:rPr>
                <w:noProof/>
                <w:webHidden/>
              </w:rPr>
              <w:fldChar w:fldCharType="begin"/>
            </w:r>
            <w:r w:rsidR="00084068">
              <w:rPr>
                <w:noProof/>
                <w:webHidden/>
              </w:rPr>
              <w:instrText xml:space="preserve"> PAGEREF _Toc516231449 \h </w:instrText>
            </w:r>
            <w:r w:rsidR="00084068">
              <w:rPr>
                <w:noProof/>
                <w:webHidden/>
              </w:rPr>
            </w:r>
            <w:r w:rsidR="00084068">
              <w:rPr>
                <w:noProof/>
                <w:webHidden/>
              </w:rPr>
              <w:fldChar w:fldCharType="separate"/>
            </w:r>
            <w:r w:rsidR="00F21D62">
              <w:rPr>
                <w:noProof/>
                <w:webHidden/>
              </w:rPr>
              <w:t>63</w:t>
            </w:r>
            <w:r w:rsidR="00084068">
              <w:rPr>
                <w:noProof/>
                <w:webHidden/>
              </w:rPr>
              <w:fldChar w:fldCharType="end"/>
            </w:r>
          </w:hyperlink>
        </w:p>
        <w:p w14:paraId="4E664FFB" w14:textId="481F7F72" w:rsidR="00084068" w:rsidRDefault="00E74D28">
          <w:pPr>
            <w:pStyle w:val="20"/>
            <w:tabs>
              <w:tab w:val="right" w:leader="dot" w:pos="8296"/>
            </w:tabs>
            <w:rPr>
              <w:rFonts w:asciiTheme="minorHAnsi" w:eastAsiaTheme="minorEastAsia" w:hAnsiTheme="minorHAnsi"/>
              <w:noProof/>
              <w:sz w:val="22"/>
              <w:lang w:eastAsia="el-GR"/>
            </w:rPr>
          </w:pPr>
          <w:hyperlink w:anchor="_Toc516231450" w:history="1">
            <w:r w:rsidR="00084068" w:rsidRPr="004C0F64">
              <w:rPr>
                <w:rStyle w:val="-"/>
                <w:noProof/>
              </w:rPr>
              <w:t>3.4 Ασφάλεια Δικτύων</w:t>
            </w:r>
            <w:r w:rsidR="00084068">
              <w:rPr>
                <w:noProof/>
                <w:webHidden/>
              </w:rPr>
              <w:tab/>
            </w:r>
            <w:r w:rsidR="00084068">
              <w:rPr>
                <w:noProof/>
                <w:webHidden/>
              </w:rPr>
              <w:fldChar w:fldCharType="begin"/>
            </w:r>
            <w:r w:rsidR="00084068">
              <w:rPr>
                <w:noProof/>
                <w:webHidden/>
              </w:rPr>
              <w:instrText xml:space="preserve"> PAGEREF _Toc516231450 \h </w:instrText>
            </w:r>
            <w:r w:rsidR="00084068">
              <w:rPr>
                <w:noProof/>
                <w:webHidden/>
              </w:rPr>
            </w:r>
            <w:r w:rsidR="00084068">
              <w:rPr>
                <w:noProof/>
                <w:webHidden/>
              </w:rPr>
              <w:fldChar w:fldCharType="separate"/>
            </w:r>
            <w:r w:rsidR="00F21D62">
              <w:rPr>
                <w:noProof/>
                <w:webHidden/>
              </w:rPr>
              <w:t>64</w:t>
            </w:r>
            <w:r w:rsidR="00084068">
              <w:rPr>
                <w:noProof/>
                <w:webHidden/>
              </w:rPr>
              <w:fldChar w:fldCharType="end"/>
            </w:r>
          </w:hyperlink>
        </w:p>
        <w:p w14:paraId="46173BEE" w14:textId="0A5E08BC" w:rsidR="00084068" w:rsidRDefault="00E74D28">
          <w:pPr>
            <w:pStyle w:val="30"/>
            <w:tabs>
              <w:tab w:val="right" w:leader="dot" w:pos="8296"/>
            </w:tabs>
            <w:rPr>
              <w:rFonts w:asciiTheme="minorHAnsi" w:eastAsiaTheme="minorEastAsia" w:hAnsiTheme="minorHAnsi"/>
              <w:noProof/>
              <w:sz w:val="22"/>
              <w:lang w:eastAsia="el-GR"/>
            </w:rPr>
          </w:pPr>
          <w:hyperlink w:anchor="_Toc516231451" w:history="1">
            <w:r w:rsidR="00084068" w:rsidRPr="004C0F64">
              <w:rPr>
                <w:rStyle w:val="-"/>
                <w:noProof/>
              </w:rPr>
              <w:t>3.4.1 Αρχιτεκτονική ΙοΤ</w:t>
            </w:r>
            <w:r w:rsidR="00084068">
              <w:rPr>
                <w:noProof/>
                <w:webHidden/>
              </w:rPr>
              <w:tab/>
            </w:r>
            <w:r w:rsidR="00084068">
              <w:rPr>
                <w:noProof/>
                <w:webHidden/>
              </w:rPr>
              <w:fldChar w:fldCharType="begin"/>
            </w:r>
            <w:r w:rsidR="00084068">
              <w:rPr>
                <w:noProof/>
                <w:webHidden/>
              </w:rPr>
              <w:instrText xml:space="preserve"> PAGEREF _Toc516231451 \h </w:instrText>
            </w:r>
            <w:r w:rsidR="00084068">
              <w:rPr>
                <w:noProof/>
                <w:webHidden/>
              </w:rPr>
            </w:r>
            <w:r w:rsidR="00084068">
              <w:rPr>
                <w:noProof/>
                <w:webHidden/>
              </w:rPr>
              <w:fldChar w:fldCharType="separate"/>
            </w:r>
            <w:r w:rsidR="00F21D62">
              <w:rPr>
                <w:noProof/>
                <w:webHidden/>
              </w:rPr>
              <w:t>65</w:t>
            </w:r>
            <w:r w:rsidR="00084068">
              <w:rPr>
                <w:noProof/>
                <w:webHidden/>
              </w:rPr>
              <w:fldChar w:fldCharType="end"/>
            </w:r>
          </w:hyperlink>
        </w:p>
        <w:p w14:paraId="0462FAF2" w14:textId="133E3891" w:rsidR="00084068" w:rsidRDefault="00E74D28">
          <w:pPr>
            <w:pStyle w:val="30"/>
            <w:tabs>
              <w:tab w:val="right" w:leader="dot" w:pos="8296"/>
            </w:tabs>
            <w:rPr>
              <w:rFonts w:asciiTheme="minorHAnsi" w:eastAsiaTheme="minorEastAsia" w:hAnsiTheme="minorHAnsi"/>
              <w:noProof/>
              <w:sz w:val="22"/>
              <w:lang w:eastAsia="el-GR"/>
            </w:rPr>
          </w:pPr>
          <w:hyperlink w:anchor="_Toc516231452" w:history="1">
            <w:r w:rsidR="00084068" w:rsidRPr="004C0F64">
              <w:rPr>
                <w:rStyle w:val="-"/>
                <w:noProof/>
              </w:rPr>
              <w:t>3.4.2 Μηχανισμός Κρυπτογράφησης</w:t>
            </w:r>
            <w:r w:rsidR="00084068">
              <w:rPr>
                <w:noProof/>
                <w:webHidden/>
              </w:rPr>
              <w:tab/>
            </w:r>
            <w:r w:rsidR="00084068">
              <w:rPr>
                <w:noProof/>
                <w:webHidden/>
              </w:rPr>
              <w:fldChar w:fldCharType="begin"/>
            </w:r>
            <w:r w:rsidR="00084068">
              <w:rPr>
                <w:noProof/>
                <w:webHidden/>
              </w:rPr>
              <w:instrText xml:space="preserve"> PAGEREF _Toc516231452 \h </w:instrText>
            </w:r>
            <w:r w:rsidR="00084068">
              <w:rPr>
                <w:noProof/>
                <w:webHidden/>
              </w:rPr>
            </w:r>
            <w:r w:rsidR="00084068">
              <w:rPr>
                <w:noProof/>
                <w:webHidden/>
              </w:rPr>
              <w:fldChar w:fldCharType="separate"/>
            </w:r>
            <w:r w:rsidR="00F21D62">
              <w:rPr>
                <w:noProof/>
                <w:webHidden/>
              </w:rPr>
              <w:t>67</w:t>
            </w:r>
            <w:r w:rsidR="00084068">
              <w:rPr>
                <w:noProof/>
                <w:webHidden/>
              </w:rPr>
              <w:fldChar w:fldCharType="end"/>
            </w:r>
          </w:hyperlink>
        </w:p>
        <w:p w14:paraId="6441D574" w14:textId="69F1AB9C" w:rsidR="00084068" w:rsidRDefault="00E74D28">
          <w:pPr>
            <w:pStyle w:val="30"/>
            <w:tabs>
              <w:tab w:val="right" w:leader="dot" w:pos="8296"/>
            </w:tabs>
            <w:rPr>
              <w:rFonts w:asciiTheme="minorHAnsi" w:eastAsiaTheme="minorEastAsia" w:hAnsiTheme="minorHAnsi"/>
              <w:noProof/>
              <w:sz w:val="22"/>
              <w:lang w:eastAsia="el-GR"/>
            </w:rPr>
          </w:pPr>
          <w:hyperlink w:anchor="_Toc516231453" w:history="1">
            <w:r w:rsidR="00084068" w:rsidRPr="004C0F64">
              <w:rPr>
                <w:rStyle w:val="-"/>
                <w:noProof/>
              </w:rPr>
              <w:t>3.4.3 Ασφάλεια Επικοινωνίας</w:t>
            </w:r>
            <w:r w:rsidR="00084068">
              <w:rPr>
                <w:noProof/>
                <w:webHidden/>
              </w:rPr>
              <w:tab/>
            </w:r>
            <w:r w:rsidR="00084068">
              <w:rPr>
                <w:noProof/>
                <w:webHidden/>
              </w:rPr>
              <w:fldChar w:fldCharType="begin"/>
            </w:r>
            <w:r w:rsidR="00084068">
              <w:rPr>
                <w:noProof/>
                <w:webHidden/>
              </w:rPr>
              <w:instrText xml:space="preserve"> PAGEREF _Toc516231453 \h </w:instrText>
            </w:r>
            <w:r w:rsidR="00084068">
              <w:rPr>
                <w:noProof/>
                <w:webHidden/>
              </w:rPr>
            </w:r>
            <w:r w:rsidR="00084068">
              <w:rPr>
                <w:noProof/>
                <w:webHidden/>
              </w:rPr>
              <w:fldChar w:fldCharType="separate"/>
            </w:r>
            <w:r w:rsidR="00F21D62">
              <w:rPr>
                <w:noProof/>
                <w:webHidden/>
              </w:rPr>
              <w:t>67</w:t>
            </w:r>
            <w:r w:rsidR="00084068">
              <w:rPr>
                <w:noProof/>
                <w:webHidden/>
              </w:rPr>
              <w:fldChar w:fldCharType="end"/>
            </w:r>
          </w:hyperlink>
        </w:p>
        <w:p w14:paraId="4CA69E2E" w14:textId="0853B7B6" w:rsidR="00084068" w:rsidRDefault="00E74D28">
          <w:pPr>
            <w:pStyle w:val="30"/>
            <w:tabs>
              <w:tab w:val="right" w:leader="dot" w:pos="8296"/>
            </w:tabs>
            <w:rPr>
              <w:rFonts w:asciiTheme="minorHAnsi" w:eastAsiaTheme="minorEastAsia" w:hAnsiTheme="minorHAnsi"/>
              <w:noProof/>
              <w:sz w:val="22"/>
              <w:lang w:eastAsia="el-GR"/>
            </w:rPr>
          </w:pPr>
          <w:hyperlink w:anchor="_Toc516231454" w:history="1">
            <w:r w:rsidR="00084068" w:rsidRPr="004C0F64">
              <w:rPr>
                <w:rStyle w:val="-"/>
                <w:noProof/>
              </w:rPr>
              <w:t>3.4.4 Προστασία Δεδομένων Αισθητήρα</w:t>
            </w:r>
            <w:r w:rsidR="00084068">
              <w:rPr>
                <w:noProof/>
                <w:webHidden/>
              </w:rPr>
              <w:tab/>
            </w:r>
            <w:r w:rsidR="00084068">
              <w:rPr>
                <w:noProof/>
                <w:webHidden/>
              </w:rPr>
              <w:fldChar w:fldCharType="begin"/>
            </w:r>
            <w:r w:rsidR="00084068">
              <w:rPr>
                <w:noProof/>
                <w:webHidden/>
              </w:rPr>
              <w:instrText xml:space="preserve"> PAGEREF _Toc516231454 \h </w:instrText>
            </w:r>
            <w:r w:rsidR="00084068">
              <w:rPr>
                <w:noProof/>
                <w:webHidden/>
              </w:rPr>
            </w:r>
            <w:r w:rsidR="00084068">
              <w:rPr>
                <w:noProof/>
                <w:webHidden/>
              </w:rPr>
              <w:fldChar w:fldCharType="separate"/>
            </w:r>
            <w:r w:rsidR="00F21D62">
              <w:rPr>
                <w:noProof/>
                <w:webHidden/>
              </w:rPr>
              <w:t>68</w:t>
            </w:r>
            <w:r w:rsidR="00084068">
              <w:rPr>
                <w:noProof/>
                <w:webHidden/>
              </w:rPr>
              <w:fldChar w:fldCharType="end"/>
            </w:r>
          </w:hyperlink>
        </w:p>
        <w:p w14:paraId="2F0F18CA" w14:textId="49D92CDB" w:rsidR="00084068" w:rsidRDefault="00E74D28">
          <w:pPr>
            <w:pStyle w:val="30"/>
            <w:tabs>
              <w:tab w:val="right" w:leader="dot" w:pos="8296"/>
            </w:tabs>
            <w:rPr>
              <w:rFonts w:asciiTheme="minorHAnsi" w:eastAsiaTheme="minorEastAsia" w:hAnsiTheme="minorHAnsi"/>
              <w:noProof/>
              <w:sz w:val="22"/>
              <w:lang w:eastAsia="el-GR"/>
            </w:rPr>
          </w:pPr>
          <w:hyperlink w:anchor="_Toc516231455" w:history="1">
            <w:r w:rsidR="00084068" w:rsidRPr="004C0F64">
              <w:rPr>
                <w:rStyle w:val="-"/>
                <w:noProof/>
              </w:rPr>
              <w:t>3.4.5  Κρυπτογραφικοί Αλγόριθμοι</w:t>
            </w:r>
            <w:r w:rsidR="00084068">
              <w:rPr>
                <w:noProof/>
                <w:webHidden/>
              </w:rPr>
              <w:tab/>
            </w:r>
            <w:r w:rsidR="00084068">
              <w:rPr>
                <w:noProof/>
                <w:webHidden/>
              </w:rPr>
              <w:fldChar w:fldCharType="begin"/>
            </w:r>
            <w:r w:rsidR="00084068">
              <w:rPr>
                <w:noProof/>
                <w:webHidden/>
              </w:rPr>
              <w:instrText xml:space="preserve"> PAGEREF _Toc516231455 \h </w:instrText>
            </w:r>
            <w:r w:rsidR="00084068">
              <w:rPr>
                <w:noProof/>
                <w:webHidden/>
              </w:rPr>
            </w:r>
            <w:r w:rsidR="00084068">
              <w:rPr>
                <w:noProof/>
                <w:webHidden/>
              </w:rPr>
              <w:fldChar w:fldCharType="separate"/>
            </w:r>
            <w:r w:rsidR="00F21D62">
              <w:rPr>
                <w:noProof/>
                <w:webHidden/>
              </w:rPr>
              <w:t>68</w:t>
            </w:r>
            <w:r w:rsidR="00084068">
              <w:rPr>
                <w:noProof/>
                <w:webHidden/>
              </w:rPr>
              <w:fldChar w:fldCharType="end"/>
            </w:r>
          </w:hyperlink>
        </w:p>
        <w:p w14:paraId="7136BB32" w14:textId="652C1BB6" w:rsidR="00084068" w:rsidRDefault="00E74D28">
          <w:pPr>
            <w:pStyle w:val="20"/>
            <w:tabs>
              <w:tab w:val="right" w:leader="dot" w:pos="8296"/>
            </w:tabs>
            <w:rPr>
              <w:rFonts w:asciiTheme="minorHAnsi" w:eastAsiaTheme="minorEastAsia" w:hAnsiTheme="minorHAnsi"/>
              <w:noProof/>
              <w:sz w:val="22"/>
              <w:lang w:eastAsia="el-GR"/>
            </w:rPr>
          </w:pPr>
          <w:hyperlink w:anchor="_Toc516231456" w:history="1">
            <w:r w:rsidR="00084068" w:rsidRPr="004C0F64">
              <w:rPr>
                <w:rStyle w:val="-"/>
                <w:noProof/>
              </w:rPr>
              <w:t>3.5 Ψηφιακή Πλατφόρμα Δεδομένων</w:t>
            </w:r>
            <w:r w:rsidR="00084068">
              <w:rPr>
                <w:noProof/>
                <w:webHidden/>
              </w:rPr>
              <w:tab/>
            </w:r>
            <w:r w:rsidR="00084068">
              <w:rPr>
                <w:noProof/>
                <w:webHidden/>
              </w:rPr>
              <w:fldChar w:fldCharType="begin"/>
            </w:r>
            <w:r w:rsidR="00084068">
              <w:rPr>
                <w:noProof/>
                <w:webHidden/>
              </w:rPr>
              <w:instrText xml:space="preserve"> PAGEREF _Toc516231456 \h </w:instrText>
            </w:r>
            <w:r w:rsidR="00084068">
              <w:rPr>
                <w:noProof/>
                <w:webHidden/>
              </w:rPr>
            </w:r>
            <w:r w:rsidR="00084068">
              <w:rPr>
                <w:noProof/>
                <w:webHidden/>
              </w:rPr>
              <w:fldChar w:fldCharType="separate"/>
            </w:r>
            <w:r w:rsidR="00F21D62">
              <w:rPr>
                <w:noProof/>
                <w:webHidden/>
              </w:rPr>
              <w:t>70</w:t>
            </w:r>
            <w:r w:rsidR="00084068">
              <w:rPr>
                <w:noProof/>
                <w:webHidden/>
              </w:rPr>
              <w:fldChar w:fldCharType="end"/>
            </w:r>
          </w:hyperlink>
        </w:p>
        <w:p w14:paraId="5BB867BF" w14:textId="135EEE20" w:rsidR="00084068" w:rsidRDefault="00E74D28">
          <w:pPr>
            <w:pStyle w:val="30"/>
            <w:tabs>
              <w:tab w:val="right" w:leader="dot" w:pos="8296"/>
            </w:tabs>
            <w:rPr>
              <w:rFonts w:asciiTheme="minorHAnsi" w:eastAsiaTheme="minorEastAsia" w:hAnsiTheme="minorHAnsi"/>
              <w:noProof/>
              <w:sz w:val="22"/>
              <w:lang w:eastAsia="el-GR"/>
            </w:rPr>
          </w:pPr>
          <w:hyperlink w:anchor="_Toc516231457" w:history="1">
            <w:r w:rsidR="00084068" w:rsidRPr="004C0F64">
              <w:rPr>
                <w:rStyle w:val="-"/>
                <w:noProof/>
              </w:rPr>
              <w:t>3.5.1 Χαρακτηριστικά ΙοΤ Πλατφόρμας</w:t>
            </w:r>
            <w:r w:rsidR="00084068">
              <w:rPr>
                <w:noProof/>
                <w:webHidden/>
              </w:rPr>
              <w:tab/>
            </w:r>
            <w:r w:rsidR="00084068">
              <w:rPr>
                <w:noProof/>
                <w:webHidden/>
              </w:rPr>
              <w:fldChar w:fldCharType="begin"/>
            </w:r>
            <w:r w:rsidR="00084068">
              <w:rPr>
                <w:noProof/>
                <w:webHidden/>
              </w:rPr>
              <w:instrText xml:space="preserve"> PAGEREF _Toc516231457 \h </w:instrText>
            </w:r>
            <w:r w:rsidR="00084068">
              <w:rPr>
                <w:noProof/>
                <w:webHidden/>
              </w:rPr>
            </w:r>
            <w:r w:rsidR="00084068">
              <w:rPr>
                <w:noProof/>
                <w:webHidden/>
              </w:rPr>
              <w:fldChar w:fldCharType="separate"/>
            </w:r>
            <w:r w:rsidR="00F21D62">
              <w:rPr>
                <w:noProof/>
                <w:webHidden/>
              </w:rPr>
              <w:t>70</w:t>
            </w:r>
            <w:r w:rsidR="00084068">
              <w:rPr>
                <w:noProof/>
                <w:webHidden/>
              </w:rPr>
              <w:fldChar w:fldCharType="end"/>
            </w:r>
          </w:hyperlink>
        </w:p>
        <w:p w14:paraId="4C70EA85" w14:textId="67E36856" w:rsidR="00084068" w:rsidRDefault="00E74D28">
          <w:pPr>
            <w:pStyle w:val="10"/>
            <w:tabs>
              <w:tab w:val="right" w:leader="dot" w:pos="8296"/>
            </w:tabs>
            <w:rPr>
              <w:rFonts w:asciiTheme="minorHAnsi" w:eastAsiaTheme="minorEastAsia" w:hAnsiTheme="minorHAnsi"/>
              <w:noProof/>
              <w:sz w:val="22"/>
              <w:lang w:eastAsia="el-GR"/>
            </w:rPr>
          </w:pPr>
          <w:hyperlink w:anchor="_Toc516231458" w:history="1">
            <w:r w:rsidR="00084068" w:rsidRPr="004C0F64">
              <w:rPr>
                <w:rStyle w:val="-"/>
                <w:noProof/>
              </w:rPr>
              <w:t>KΕΦΑΛΑΙΟ 4o</w:t>
            </w:r>
            <w:r w:rsidR="00084068">
              <w:rPr>
                <w:noProof/>
                <w:webHidden/>
              </w:rPr>
              <w:tab/>
            </w:r>
            <w:r w:rsidR="00084068">
              <w:rPr>
                <w:noProof/>
                <w:webHidden/>
              </w:rPr>
              <w:fldChar w:fldCharType="begin"/>
            </w:r>
            <w:r w:rsidR="00084068">
              <w:rPr>
                <w:noProof/>
                <w:webHidden/>
              </w:rPr>
              <w:instrText xml:space="preserve"> PAGEREF _Toc516231458 \h </w:instrText>
            </w:r>
            <w:r w:rsidR="00084068">
              <w:rPr>
                <w:noProof/>
                <w:webHidden/>
              </w:rPr>
            </w:r>
            <w:r w:rsidR="00084068">
              <w:rPr>
                <w:noProof/>
                <w:webHidden/>
              </w:rPr>
              <w:fldChar w:fldCharType="separate"/>
            </w:r>
            <w:r w:rsidR="00F21D62">
              <w:rPr>
                <w:noProof/>
                <w:webHidden/>
              </w:rPr>
              <w:t>72</w:t>
            </w:r>
            <w:r w:rsidR="00084068">
              <w:rPr>
                <w:noProof/>
                <w:webHidden/>
              </w:rPr>
              <w:fldChar w:fldCharType="end"/>
            </w:r>
          </w:hyperlink>
        </w:p>
        <w:p w14:paraId="22E1CBE2" w14:textId="57DF8DD8" w:rsidR="00084068" w:rsidRDefault="00E74D28">
          <w:pPr>
            <w:pStyle w:val="10"/>
            <w:tabs>
              <w:tab w:val="right" w:leader="dot" w:pos="8296"/>
            </w:tabs>
            <w:rPr>
              <w:rFonts w:asciiTheme="minorHAnsi" w:eastAsiaTheme="minorEastAsia" w:hAnsiTheme="minorHAnsi"/>
              <w:noProof/>
              <w:sz w:val="22"/>
              <w:lang w:eastAsia="el-GR"/>
            </w:rPr>
          </w:pPr>
          <w:hyperlink w:anchor="_Toc516231459" w:history="1">
            <w:r w:rsidR="00084068" w:rsidRPr="004C0F64">
              <w:rPr>
                <w:rStyle w:val="-"/>
                <w:noProof/>
              </w:rPr>
              <w:t>«Μετατροπή Ενός Έξυπνου Κινητού Τηλεφώνου σε Συσκευή ΙοΤ»</w:t>
            </w:r>
            <w:r w:rsidR="00084068">
              <w:rPr>
                <w:noProof/>
                <w:webHidden/>
              </w:rPr>
              <w:tab/>
            </w:r>
            <w:r w:rsidR="00084068">
              <w:rPr>
                <w:noProof/>
                <w:webHidden/>
              </w:rPr>
              <w:fldChar w:fldCharType="begin"/>
            </w:r>
            <w:r w:rsidR="00084068">
              <w:rPr>
                <w:noProof/>
                <w:webHidden/>
              </w:rPr>
              <w:instrText xml:space="preserve"> PAGEREF _Toc516231459 \h </w:instrText>
            </w:r>
            <w:r w:rsidR="00084068">
              <w:rPr>
                <w:noProof/>
                <w:webHidden/>
              </w:rPr>
            </w:r>
            <w:r w:rsidR="00084068">
              <w:rPr>
                <w:noProof/>
                <w:webHidden/>
              </w:rPr>
              <w:fldChar w:fldCharType="separate"/>
            </w:r>
            <w:r w:rsidR="00F21D62">
              <w:rPr>
                <w:noProof/>
                <w:webHidden/>
              </w:rPr>
              <w:t>72</w:t>
            </w:r>
            <w:r w:rsidR="00084068">
              <w:rPr>
                <w:noProof/>
                <w:webHidden/>
              </w:rPr>
              <w:fldChar w:fldCharType="end"/>
            </w:r>
          </w:hyperlink>
        </w:p>
        <w:p w14:paraId="4B574F3A" w14:textId="6FF2D8A8" w:rsidR="00084068" w:rsidRDefault="00E74D28">
          <w:pPr>
            <w:pStyle w:val="20"/>
            <w:tabs>
              <w:tab w:val="right" w:leader="dot" w:pos="8296"/>
            </w:tabs>
            <w:rPr>
              <w:rFonts w:asciiTheme="minorHAnsi" w:eastAsiaTheme="minorEastAsia" w:hAnsiTheme="minorHAnsi"/>
              <w:noProof/>
              <w:sz w:val="22"/>
              <w:lang w:eastAsia="el-GR"/>
            </w:rPr>
          </w:pPr>
          <w:hyperlink w:anchor="_Toc516231460" w:history="1">
            <w:r w:rsidR="00084068" w:rsidRPr="004C0F64">
              <w:rPr>
                <w:rStyle w:val="-"/>
                <w:noProof/>
              </w:rPr>
              <w:t>4.1 Σκοπός Μελέτης</w:t>
            </w:r>
            <w:r w:rsidR="00084068">
              <w:rPr>
                <w:noProof/>
                <w:webHidden/>
              </w:rPr>
              <w:tab/>
            </w:r>
            <w:r w:rsidR="00084068">
              <w:rPr>
                <w:noProof/>
                <w:webHidden/>
              </w:rPr>
              <w:fldChar w:fldCharType="begin"/>
            </w:r>
            <w:r w:rsidR="00084068">
              <w:rPr>
                <w:noProof/>
                <w:webHidden/>
              </w:rPr>
              <w:instrText xml:space="preserve"> PAGEREF _Toc516231460 \h </w:instrText>
            </w:r>
            <w:r w:rsidR="00084068">
              <w:rPr>
                <w:noProof/>
                <w:webHidden/>
              </w:rPr>
            </w:r>
            <w:r w:rsidR="00084068">
              <w:rPr>
                <w:noProof/>
                <w:webHidden/>
              </w:rPr>
              <w:fldChar w:fldCharType="separate"/>
            </w:r>
            <w:r w:rsidR="00F21D62">
              <w:rPr>
                <w:noProof/>
                <w:webHidden/>
              </w:rPr>
              <w:t>72</w:t>
            </w:r>
            <w:r w:rsidR="00084068">
              <w:rPr>
                <w:noProof/>
                <w:webHidden/>
              </w:rPr>
              <w:fldChar w:fldCharType="end"/>
            </w:r>
          </w:hyperlink>
        </w:p>
        <w:p w14:paraId="6F8751C3" w14:textId="7A94B73B" w:rsidR="00084068" w:rsidRDefault="00E74D28">
          <w:pPr>
            <w:pStyle w:val="20"/>
            <w:tabs>
              <w:tab w:val="right" w:leader="dot" w:pos="8296"/>
            </w:tabs>
            <w:rPr>
              <w:rFonts w:asciiTheme="minorHAnsi" w:eastAsiaTheme="minorEastAsia" w:hAnsiTheme="minorHAnsi"/>
              <w:noProof/>
              <w:sz w:val="22"/>
              <w:lang w:eastAsia="el-GR"/>
            </w:rPr>
          </w:pPr>
          <w:hyperlink w:anchor="_Toc516231461" w:history="1">
            <w:r w:rsidR="00084068" w:rsidRPr="004C0F64">
              <w:rPr>
                <w:rStyle w:val="-"/>
                <w:rFonts w:eastAsia="Times New Roman"/>
                <w:noProof/>
                <w:lang w:eastAsia="el-GR"/>
              </w:rPr>
              <w:t>4.2 Μεθοδολογία</w:t>
            </w:r>
            <w:r w:rsidR="00084068">
              <w:rPr>
                <w:noProof/>
                <w:webHidden/>
              </w:rPr>
              <w:tab/>
            </w:r>
            <w:r w:rsidR="00084068">
              <w:rPr>
                <w:noProof/>
                <w:webHidden/>
              </w:rPr>
              <w:fldChar w:fldCharType="begin"/>
            </w:r>
            <w:r w:rsidR="00084068">
              <w:rPr>
                <w:noProof/>
                <w:webHidden/>
              </w:rPr>
              <w:instrText xml:space="preserve"> PAGEREF _Toc516231461 \h </w:instrText>
            </w:r>
            <w:r w:rsidR="00084068">
              <w:rPr>
                <w:noProof/>
                <w:webHidden/>
              </w:rPr>
            </w:r>
            <w:r w:rsidR="00084068">
              <w:rPr>
                <w:noProof/>
                <w:webHidden/>
              </w:rPr>
              <w:fldChar w:fldCharType="separate"/>
            </w:r>
            <w:r w:rsidR="00F21D62">
              <w:rPr>
                <w:noProof/>
                <w:webHidden/>
              </w:rPr>
              <w:t>72</w:t>
            </w:r>
            <w:r w:rsidR="00084068">
              <w:rPr>
                <w:noProof/>
                <w:webHidden/>
              </w:rPr>
              <w:fldChar w:fldCharType="end"/>
            </w:r>
          </w:hyperlink>
        </w:p>
        <w:p w14:paraId="3558A30C" w14:textId="3F9E4E69" w:rsidR="00084068" w:rsidRDefault="00E74D28">
          <w:pPr>
            <w:pStyle w:val="30"/>
            <w:tabs>
              <w:tab w:val="right" w:leader="dot" w:pos="8296"/>
            </w:tabs>
            <w:rPr>
              <w:rFonts w:asciiTheme="minorHAnsi" w:eastAsiaTheme="minorEastAsia" w:hAnsiTheme="minorHAnsi"/>
              <w:noProof/>
              <w:sz w:val="22"/>
              <w:lang w:eastAsia="el-GR"/>
            </w:rPr>
          </w:pPr>
          <w:hyperlink w:anchor="_Toc516231462" w:history="1">
            <w:r w:rsidR="00084068" w:rsidRPr="004C0F64">
              <w:rPr>
                <w:rStyle w:val="-"/>
                <w:noProof/>
              </w:rPr>
              <w:t xml:space="preserve">4.2.1 Δημιουργία υπηρεσίας ΙοΤ στην πλατφόρμα IBM </w:t>
            </w:r>
            <w:r w:rsidR="00084068" w:rsidRPr="004C0F64">
              <w:rPr>
                <w:rStyle w:val="-"/>
                <w:noProof/>
                <w:lang w:val="en-US"/>
              </w:rPr>
              <w:t>Watson</w:t>
            </w:r>
            <w:r w:rsidR="00084068" w:rsidRPr="004C0F64">
              <w:rPr>
                <w:rStyle w:val="-"/>
                <w:noProof/>
              </w:rPr>
              <w:t xml:space="preserve"> ΙοΤ</w:t>
            </w:r>
            <w:r w:rsidR="00084068">
              <w:rPr>
                <w:noProof/>
                <w:webHidden/>
              </w:rPr>
              <w:tab/>
            </w:r>
            <w:r w:rsidR="00084068">
              <w:rPr>
                <w:noProof/>
                <w:webHidden/>
              </w:rPr>
              <w:fldChar w:fldCharType="begin"/>
            </w:r>
            <w:r w:rsidR="00084068">
              <w:rPr>
                <w:noProof/>
                <w:webHidden/>
              </w:rPr>
              <w:instrText xml:space="preserve"> PAGEREF _Toc516231462 \h </w:instrText>
            </w:r>
            <w:r w:rsidR="00084068">
              <w:rPr>
                <w:noProof/>
                <w:webHidden/>
              </w:rPr>
            </w:r>
            <w:r w:rsidR="00084068">
              <w:rPr>
                <w:noProof/>
                <w:webHidden/>
              </w:rPr>
              <w:fldChar w:fldCharType="separate"/>
            </w:r>
            <w:r w:rsidR="00F21D62">
              <w:rPr>
                <w:noProof/>
                <w:webHidden/>
              </w:rPr>
              <w:t>74</w:t>
            </w:r>
            <w:r w:rsidR="00084068">
              <w:rPr>
                <w:noProof/>
                <w:webHidden/>
              </w:rPr>
              <w:fldChar w:fldCharType="end"/>
            </w:r>
          </w:hyperlink>
        </w:p>
        <w:p w14:paraId="2473CAEB" w14:textId="39DB79F7" w:rsidR="00084068" w:rsidRDefault="00E74D28">
          <w:pPr>
            <w:pStyle w:val="30"/>
            <w:tabs>
              <w:tab w:val="right" w:leader="dot" w:pos="8296"/>
            </w:tabs>
            <w:rPr>
              <w:rFonts w:asciiTheme="minorHAnsi" w:eastAsiaTheme="minorEastAsia" w:hAnsiTheme="minorHAnsi"/>
              <w:noProof/>
              <w:sz w:val="22"/>
              <w:lang w:eastAsia="el-GR"/>
            </w:rPr>
          </w:pPr>
          <w:hyperlink w:anchor="_Toc516231463" w:history="1">
            <w:r w:rsidR="00084068" w:rsidRPr="004C0F64">
              <w:rPr>
                <w:rStyle w:val="-"/>
                <w:noProof/>
              </w:rPr>
              <w:t>4.2.2 Πρόσθεση Συσκευής Αποστολής Μηνυμάτων στην πλατφόρμα Watson ΙοΤ</w:t>
            </w:r>
            <w:r w:rsidR="00084068">
              <w:rPr>
                <w:noProof/>
                <w:webHidden/>
              </w:rPr>
              <w:tab/>
            </w:r>
            <w:r w:rsidR="00084068">
              <w:rPr>
                <w:noProof/>
                <w:webHidden/>
              </w:rPr>
              <w:fldChar w:fldCharType="begin"/>
            </w:r>
            <w:r w:rsidR="00084068">
              <w:rPr>
                <w:noProof/>
                <w:webHidden/>
              </w:rPr>
              <w:instrText xml:space="preserve"> PAGEREF _Toc516231463 \h </w:instrText>
            </w:r>
            <w:r w:rsidR="00084068">
              <w:rPr>
                <w:noProof/>
                <w:webHidden/>
              </w:rPr>
            </w:r>
            <w:r w:rsidR="00084068">
              <w:rPr>
                <w:noProof/>
                <w:webHidden/>
              </w:rPr>
              <w:fldChar w:fldCharType="separate"/>
            </w:r>
            <w:r w:rsidR="00F21D62">
              <w:rPr>
                <w:noProof/>
                <w:webHidden/>
              </w:rPr>
              <w:t>77</w:t>
            </w:r>
            <w:r w:rsidR="00084068">
              <w:rPr>
                <w:noProof/>
                <w:webHidden/>
              </w:rPr>
              <w:fldChar w:fldCharType="end"/>
            </w:r>
          </w:hyperlink>
        </w:p>
        <w:p w14:paraId="093C5EC2" w14:textId="20C050B0" w:rsidR="00084068" w:rsidRDefault="00E74D28">
          <w:pPr>
            <w:pStyle w:val="30"/>
            <w:tabs>
              <w:tab w:val="right" w:leader="dot" w:pos="8296"/>
            </w:tabs>
            <w:rPr>
              <w:rFonts w:asciiTheme="minorHAnsi" w:eastAsiaTheme="minorEastAsia" w:hAnsiTheme="minorHAnsi"/>
              <w:noProof/>
              <w:sz w:val="22"/>
              <w:lang w:eastAsia="el-GR"/>
            </w:rPr>
          </w:pPr>
          <w:hyperlink w:anchor="_Toc516231464" w:history="1">
            <w:r w:rsidR="00084068" w:rsidRPr="004C0F64">
              <w:rPr>
                <w:rStyle w:val="-"/>
                <w:noProof/>
              </w:rPr>
              <w:t xml:space="preserve">4.2.3 Εγκατάσταση και Διαμόρφωση της Εφαρμογής </w:t>
            </w:r>
            <w:r w:rsidR="00084068" w:rsidRPr="004C0F64">
              <w:rPr>
                <w:rStyle w:val="-"/>
                <w:noProof/>
                <w:lang w:val="en-US"/>
              </w:rPr>
              <w:t>Android</w:t>
            </w:r>
            <w:r w:rsidR="00084068">
              <w:rPr>
                <w:noProof/>
                <w:webHidden/>
              </w:rPr>
              <w:tab/>
            </w:r>
            <w:r w:rsidR="00084068">
              <w:rPr>
                <w:noProof/>
                <w:webHidden/>
              </w:rPr>
              <w:fldChar w:fldCharType="begin"/>
            </w:r>
            <w:r w:rsidR="00084068">
              <w:rPr>
                <w:noProof/>
                <w:webHidden/>
              </w:rPr>
              <w:instrText xml:space="preserve"> PAGEREF _Toc516231464 \h </w:instrText>
            </w:r>
            <w:r w:rsidR="00084068">
              <w:rPr>
                <w:noProof/>
                <w:webHidden/>
              </w:rPr>
            </w:r>
            <w:r w:rsidR="00084068">
              <w:rPr>
                <w:noProof/>
                <w:webHidden/>
              </w:rPr>
              <w:fldChar w:fldCharType="separate"/>
            </w:r>
            <w:r w:rsidR="00F21D62">
              <w:rPr>
                <w:noProof/>
                <w:webHidden/>
              </w:rPr>
              <w:t>79</w:t>
            </w:r>
            <w:r w:rsidR="00084068">
              <w:rPr>
                <w:noProof/>
                <w:webHidden/>
              </w:rPr>
              <w:fldChar w:fldCharType="end"/>
            </w:r>
          </w:hyperlink>
        </w:p>
        <w:p w14:paraId="6C0BF398" w14:textId="272C8B50" w:rsidR="00084068" w:rsidRDefault="00E74D28">
          <w:pPr>
            <w:pStyle w:val="30"/>
            <w:tabs>
              <w:tab w:val="right" w:leader="dot" w:pos="8296"/>
            </w:tabs>
            <w:rPr>
              <w:rFonts w:asciiTheme="minorHAnsi" w:eastAsiaTheme="minorEastAsia" w:hAnsiTheme="minorHAnsi"/>
              <w:noProof/>
              <w:sz w:val="22"/>
              <w:lang w:eastAsia="el-GR"/>
            </w:rPr>
          </w:pPr>
          <w:hyperlink w:anchor="_Toc516231465" w:history="1">
            <w:r w:rsidR="00084068" w:rsidRPr="004C0F64">
              <w:rPr>
                <w:rStyle w:val="-"/>
                <w:noProof/>
              </w:rPr>
              <w:t>4.2.4 Επεξεργασία Μηνυμάτων με την Χρήση Node-RED</w:t>
            </w:r>
            <w:r w:rsidR="00084068">
              <w:rPr>
                <w:noProof/>
                <w:webHidden/>
              </w:rPr>
              <w:tab/>
            </w:r>
            <w:r w:rsidR="00084068">
              <w:rPr>
                <w:noProof/>
                <w:webHidden/>
              </w:rPr>
              <w:fldChar w:fldCharType="begin"/>
            </w:r>
            <w:r w:rsidR="00084068">
              <w:rPr>
                <w:noProof/>
                <w:webHidden/>
              </w:rPr>
              <w:instrText xml:space="preserve"> PAGEREF _Toc516231465 \h </w:instrText>
            </w:r>
            <w:r w:rsidR="00084068">
              <w:rPr>
                <w:noProof/>
                <w:webHidden/>
              </w:rPr>
            </w:r>
            <w:r w:rsidR="00084068">
              <w:rPr>
                <w:noProof/>
                <w:webHidden/>
              </w:rPr>
              <w:fldChar w:fldCharType="separate"/>
            </w:r>
            <w:r w:rsidR="00F21D62">
              <w:rPr>
                <w:noProof/>
                <w:webHidden/>
              </w:rPr>
              <w:t>82</w:t>
            </w:r>
            <w:r w:rsidR="00084068">
              <w:rPr>
                <w:noProof/>
                <w:webHidden/>
              </w:rPr>
              <w:fldChar w:fldCharType="end"/>
            </w:r>
          </w:hyperlink>
        </w:p>
        <w:p w14:paraId="218CF420" w14:textId="775E6C77" w:rsidR="00084068" w:rsidRDefault="00E74D28">
          <w:pPr>
            <w:pStyle w:val="30"/>
            <w:tabs>
              <w:tab w:val="right" w:leader="dot" w:pos="8296"/>
            </w:tabs>
            <w:rPr>
              <w:rFonts w:asciiTheme="minorHAnsi" w:eastAsiaTheme="minorEastAsia" w:hAnsiTheme="minorHAnsi"/>
              <w:noProof/>
              <w:sz w:val="22"/>
              <w:lang w:eastAsia="el-GR"/>
            </w:rPr>
          </w:pPr>
          <w:hyperlink w:anchor="_Toc516231466" w:history="1">
            <w:r w:rsidR="00084068" w:rsidRPr="004C0F64">
              <w:rPr>
                <w:rStyle w:val="-"/>
                <w:noProof/>
              </w:rPr>
              <w:t xml:space="preserve">4.2.5 Δημιουργία Εφαρμογής </w:t>
            </w:r>
            <w:r w:rsidR="00084068" w:rsidRPr="004C0F64">
              <w:rPr>
                <w:rStyle w:val="-"/>
                <w:noProof/>
                <w:lang w:val="en-US"/>
              </w:rPr>
              <w:t>IBM</w:t>
            </w:r>
            <w:r w:rsidR="00084068" w:rsidRPr="004C0F64">
              <w:rPr>
                <w:rStyle w:val="-"/>
                <w:noProof/>
              </w:rPr>
              <w:t xml:space="preserve"> </w:t>
            </w:r>
            <w:r w:rsidR="00084068" w:rsidRPr="004C0F64">
              <w:rPr>
                <w:rStyle w:val="-"/>
                <w:noProof/>
                <w:lang w:val="en-US"/>
              </w:rPr>
              <w:t>Cloud</w:t>
            </w:r>
            <w:r w:rsidR="00084068" w:rsidRPr="004C0F64">
              <w:rPr>
                <w:rStyle w:val="-"/>
                <w:noProof/>
              </w:rPr>
              <w:t xml:space="preserve"> για  Απεικόνιση Δεδομένων Αισθητήρων</w:t>
            </w:r>
            <w:r w:rsidR="00084068">
              <w:rPr>
                <w:noProof/>
                <w:webHidden/>
              </w:rPr>
              <w:tab/>
            </w:r>
            <w:r w:rsidR="00084068">
              <w:rPr>
                <w:noProof/>
                <w:webHidden/>
              </w:rPr>
              <w:fldChar w:fldCharType="begin"/>
            </w:r>
            <w:r w:rsidR="00084068">
              <w:rPr>
                <w:noProof/>
                <w:webHidden/>
              </w:rPr>
              <w:instrText xml:space="preserve"> PAGEREF _Toc516231466 \h </w:instrText>
            </w:r>
            <w:r w:rsidR="00084068">
              <w:rPr>
                <w:noProof/>
                <w:webHidden/>
              </w:rPr>
            </w:r>
            <w:r w:rsidR="00084068">
              <w:rPr>
                <w:noProof/>
                <w:webHidden/>
              </w:rPr>
              <w:fldChar w:fldCharType="separate"/>
            </w:r>
            <w:r w:rsidR="00F21D62">
              <w:rPr>
                <w:noProof/>
                <w:webHidden/>
              </w:rPr>
              <w:t>84</w:t>
            </w:r>
            <w:r w:rsidR="00084068">
              <w:rPr>
                <w:noProof/>
                <w:webHidden/>
              </w:rPr>
              <w:fldChar w:fldCharType="end"/>
            </w:r>
          </w:hyperlink>
        </w:p>
        <w:p w14:paraId="377E244D" w14:textId="0A3B332E" w:rsidR="00084068" w:rsidRDefault="00E74D28">
          <w:pPr>
            <w:pStyle w:val="10"/>
            <w:tabs>
              <w:tab w:val="right" w:leader="dot" w:pos="8296"/>
            </w:tabs>
            <w:rPr>
              <w:rFonts w:asciiTheme="minorHAnsi" w:eastAsiaTheme="minorEastAsia" w:hAnsiTheme="minorHAnsi"/>
              <w:noProof/>
              <w:sz w:val="22"/>
              <w:lang w:eastAsia="el-GR"/>
            </w:rPr>
          </w:pPr>
          <w:hyperlink w:anchor="_Toc516231467" w:history="1">
            <w:r w:rsidR="00084068" w:rsidRPr="004C0F64">
              <w:rPr>
                <w:rStyle w:val="-"/>
                <w:noProof/>
              </w:rPr>
              <w:t>KΕΦΑΛΑΙΟ 5o</w:t>
            </w:r>
            <w:r w:rsidR="00084068">
              <w:rPr>
                <w:noProof/>
                <w:webHidden/>
              </w:rPr>
              <w:tab/>
            </w:r>
            <w:r w:rsidR="00084068">
              <w:rPr>
                <w:noProof/>
                <w:webHidden/>
              </w:rPr>
              <w:fldChar w:fldCharType="begin"/>
            </w:r>
            <w:r w:rsidR="00084068">
              <w:rPr>
                <w:noProof/>
                <w:webHidden/>
              </w:rPr>
              <w:instrText xml:space="preserve"> PAGEREF _Toc516231467 \h </w:instrText>
            </w:r>
            <w:r w:rsidR="00084068">
              <w:rPr>
                <w:noProof/>
                <w:webHidden/>
              </w:rPr>
            </w:r>
            <w:r w:rsidR="00084068">
              <w:rPr>
                <w:noProof/>
                <w:webHidden/>
              </w:rPr>
              <w:fldChar w:fldCharType="separate"/>
            </w:r>
            <w:r w:rsidR="00F21D62">
              <w:rPr>
                <w:noProof/>
                <w:webHidden/>
              </w:rPr>
              <w:t>90</w:t>
            </w:r>
            <w:r w:rsidR="00084068">
              <w:rPr>
                <w:noProof/>
                <w:webHidden/>
              </w:rPr>
              <w:fldChar w:fldCharType="end"/>
            </w:r>
          </w:hyperlink>
        </w:p>
        <w:p w14:paraId="7D436C0B" w14:textId="251AB825" w:rsidR="00084068" w:rsidRDefault="00E74D28">
          <w:pPr>
            <w:pStyle w:val="10"/>
            <w:tabs>
              <w:tab w:val="right" w:leader="dot" w:pos="8296"/>
            </w:tabs>
            <w:rPr>
              <w:rFonts w:asciiTheme="minorHAnsi" w:eastAsiaTheme="minorEastAsia" w:hAnsiTheme="minorHAnsi"/>
              <w:noProof/>
              <w:sz w:val="22"/>
              <w:lang w:eastAsia="el-GR"/>
            </w:rPr>
          </w:pPr>
          <w:hyperlink w:anchor="_Toc516231468" w:history="1">
            <w:r w:rsidR="00084068" w:rsidRPr="004C0F64">
              <w:rPr>
                <w:rStyle w:val="-"/>
                <w:noProof/>
              </w:rPr>
              <w:t>«Αξιοποίηση Τεχνολογίας ΙοΤ μέσω Καθημερινών Δραστηριοτήτων»</w:t>
            </w:r>
            <w:r w:rsidR="00084068">
              <w:rPr>
                <w:noProof/>
                <w:webHidden/>
              </w:rPr>
              <w:tab/>
            </w:r>
            <w:r w:rsidR="00084068">
              <w:rPr>
                <w:noProof/>
                <w:webHidden/>
              </w:rPr>
              <w:fldChar w:fldCharType="begin"/>
            </w:r>
            <w:r w:rsidR="00084068">
              <w:rPr>
                <w:noProof/>
                <w:webHidden/>
              </w:rPr>
              <w:instrText xml:space="preserve"> PAGEREF _Toc516231468 \h </w:instrText>
            </w:r>
            <w:r w:rsidR="00084068">
              <w:rPr>
                <w:noProof/>
                <w:webHidden/>
              </w:rPr>
            </w:r>
            <w:r w:rsidR="00084068">
              <w:rPr>
                <w:noProof/>
                <w:webHidden/>
              </w:rPr>
              <w:fldChar w:fldCharType="separate"/>
            </w:r>
            <w:r w:rsidR="00F21D62">
              <w:rPr>
                <w:noProof/>
                <w:webHidden/>
              </w:rPr>
              <w:t>90</w:t>
            </w:r>
            <w:r w:rsidR="00084068">
              <w:rPr>
                <w:noProof/>
                <w:webHidden/>
              </w:rPr>
              <w:fldChar w:fldCharType="end"/>
            </w:r>
          </w:hyperlink>
        </w:p>
        <w:p w14:paraId="1E94EC8A" w14:textId="4C102D70" w:rsidR="00084068" w:rsidRDefault="00E74D28">
          <w:pPr>
            <w:pStyle w:val="20"/>
            <w:tabs>
              <w:tab w:val="right" w:leader="dot" w:pos="8296"/>
            </w:tabs>
            <w:rPr>
              <w:rFonts w:asciiTheme="minorHAnsi" w:eastAsiaTheme="minorEastAsia" w:hAnsiTheme="minorHAnsi"/>
              <w:noProof/>
              <w:sz w:val="22"/>
              <w:lang w:eastAsia="el-GR"/>
            </w:rPr>
          </w:pPr>
          <w:hyperlink w:anchor="_Toc516231469" w:history="1">
            <w:r w:rsidR="00084068" w:rsidRPr="004C0F64">
              <w:rPr>
                <w:rStyle w:val="-"/>
                <w:noProof/>
              </w:rPr>
              <w:t>5.1 Ανίχνευση Κίνησης Ηλικιωμένου</w:t>
            </w:r>
            <w:r w:rsidR="00084068">
              <w:rPr>
                <w:noProof/>
                <w:webHidden/>
              </w:rPr>
              <w:tab/>
            </w:r>
            <w:r w:rsidR="00084068">
              <w:rPr>
                <w:noProof/>
                <w:webHidden/>
              </w:rPr>
              <w:fldChar w:fldCharType="begin"/>
            </w:r>
            <w:r w:rsidR="00084068">
              <w:rPr>
                <w:noProof/>
                <w:webHidden/>
              </w:rPr>
              <w:instrText xml:space="preserve"> PAGEREF _Toc516231469 \h </w:instrText>
            </w:r>
            <w:r w:rsidR="00084068">
              <w:rPr>
                <w:noProof/>
                <w:webHidden/>
              </w:rPr>
            </w:r>
            <w:r w:rsidR="00084068">
              <w:rPr>
                <w:noProof/>
                <w:webHidden/>
              </w:rPr>
              <w:fldChar w:fldCharType="separate"/>
            </w:r>
            <w:r w:rsidR="00F21D62">
              <w:rPr>
                <w:noProof/>
                <w:webHidden/>
              </w:rPr>
              <w:t>90</w:t>
            </w:r>
            <w:r w:rsidR="00084068">
              <w:rPr>
                <w:noProof/>
                <w:webHidden/>
              </w:rPr>
              <w:fldChar w:fldCharType="end"/>
            </w:r>
          </w:hyperlink>
        </w:p>
        <w:p w14:paraId="52433E6D" w14:textId="163F4E57" w:rsidR="00084068" w:rsidRDefault="00E74D28">
          <w:pPr>
            <w:pStyle w:val="20"/>
            <w:tabs>
              <w:tab w:val="right" w:leader="dot" w:pos="8296"/>
            </w:tabs>
            <w:rPr>
              <w:rFonts w:asciiTheme="minorHAnsi" w:eastAsiaTheme="minorEastAsia" w:hAnsiTheme="minorHAnsi"/>
              <w:noProof/>
              <w:sz w:val="22"/>
              <w:lang w:eastAsia="el-GR"/>
            </w:rPr>
          </w:pPr>
          <w:hyperlink w:anchor="_Toc516231470" w:history="1">
            <w:r w:rsidR="00084068" w:rsidRPr="004C0F64">
              <w:rPr>
                <w:rStyle w:val="-"/>
                <w:noProof/>
              </w:rPr>
              <w:t>5.2 Καθιστική Στάση Ηλικιωμένου</w:t>
            </w:r>
            <w:r w:rsidR="00084068">
              <w:rPr>
                <w:noProof/>
                <w:webHidden/>
              </w:rPr>
              <w:tab/>
            </w:r>
            <w:r w:rsidR="00084068">
              <w:rPr>
                <w:noProof/>
                <w:webHidden/>
              </w:rPr>
              <w:fldChar w:fldCharType="begin"/>
            </w:r>
            <w:r w:rsidR="00084068">
              <w:rPr>
                <w:noProof/>
                <w:webHidden/>
              </w:rPr>
              <w:instrText xml:space="preserve"> PAGEREF _Toc516231470 \h </w:instrText>
            </w:r>
            <w:r w:rsidR="00084068">
              <w:rPr>
                <w:noProof/>
                <w:webHidden/>
              </w:rPr>
            </w:r>
            <w:r w:rsidR="00084068">
              <w:rPr>
                <w:noProof/>
                <w:webHidden/>
              </w:rPr>
              <w:fldChar w:fldCharType="separate"/>
            </w:r>
            <w:r w:rsidR="00F21D62">
              <w:rPr>
                <w:noProof/>
                <w:webHidden/>
              </w:rPr>
              <w:t>93</w:t>
            </w:r>
            <w:r w:rsidR="00084068">
              <w:rPr>
                <w:noProof/>
                <w:webHidden/>
              </w:rPr>
              <w:fldChar w:fldCharType="end"/>
            </w:r>
          </w:hyperlink>
        </w:p>
        <w:p w14:paraId="78BEC2B2" w14:textId="2E62800A" w:rsidR="00084068" w:rsidRDefault="00E74D28">
          <w:pPr>
            <w:pStyle w:val="20"/>
            <w:tabs>
              <w:tab w:val="right" w:leader="dot" w:pos="8296"/>
            </w:tabs>
            <w:rPr>
              <w:rFonts w:asciiTheme="minorHAnsi" w:eastAsiaTheme="minorEastAsia" w:hAnsiTheme="minorHAnsi"/>
              <w:noProof/>
              <w:sz w:val="22"/>
              <w:lang w:eastAsia="el-GR"/>
            </w:rPr>
          </w:pPr>
          <w:hyperlink w:anchor="_Toc516231471" w:history="1">
            <w:r w:rsidR="00084068" w:rsidRPr="004C0F64">
              <w:rPr>
                <w:rStyle w:val="-"/>
                <w:noProof/>
              </w:rPr>
              <w:t>5.3 Ορθία Στάση Ηλικιωμένου</w:t>
            </w:r>
            <w:r w:rsidR="00084068">
              <w:rPr>
                <w:noProof/>
                <w:webHidden/>
              </w:rPr>
              <w:tab/>
            </w:r>
            <w:r w:rsidR="00084068">
              <w:rPr>
                <w:noProof/>
                <w:webHidden/>
              </w:rPr>
              <w:fldChar w:fldCharType="begin"/>
            </w:r>
            <w:r w:rsidR="00084068">
              <w:rPr>
                <w:noProof/>
                <w:webHidden/>
              </w:rPr>
              <w:instrText xml:space="preserve"> PAGEREF _Toc516231471 \h </w:instrText>
            </w:r>
            <w:r w:rsidR="00084068">
              <w:rPr>
                <w:noProof/>
                <w:webHidden/>
              </w:rPr>
            </w:r>
            <w:r w:rsidR="00084068">
              <w:rPr>
                <w:noProof/>
                <w:webHidden/>
              </w:rPr>
              <w:fldChar w:fldCharType="separate"/>
            </w:r>
            <w:r w:rsidR="00F21D62">
              <w:rPr>
                <w:noProof/>
                <w:webHidden/>
              </w:rPr>
              <w:t>94</w:t>
            </w:r>
            <w:r w:rsidR="00084068">
              <w:rPr>
                <w:noProof/>
                <w:webHidden/>
              </w:rPr>
              <w:fldChar w:fldCharType="end"/>
            </w:r>
          </w:hyperlink>
        </w:p>
        <w:p w14:paraId="49402478" w14:textId="33875275" w:rsidR="00084068" w:rsidRDefault="00E74D28">
          <w:pPr>
            <w:pStyle w:val="20"/>
            <w:tabs>
              <w:tab w:val="right" w:leader="dot" w:pos="8296"/>
            </w:tabs>
            <w:rPr>
              <w:rFonts w:asciiTheme="minorHAnsi" w:eastAsiaTheme="minorEastAsia" w:hAnsiTheme="minorHAnsi"/>
              <w:noProof/>
              <w:sz w:val="22"/>
              <w:lang w:eastAsia="el-GR"/>
            </w:rPr>
          </w:pPr>
          <w:hyperlink w:anchor="_Toc516231472" w:history="1">
            <w:r w:rsidR="00084068" w:rsidRPr="004C0F64">
              <w:rPr>
                <w:rStyle w:val="-"/>
                <w:noProof/>
              </w:rPr>
              <w:t>5.4 Ήρεμη Στάση Ηλικιωμένου</w:t>
            </w:r>
            <w:r w:rsidR="00084068">
              <w:rPr>
                <w:noProof/>
                <w:webHidden/>
              </w:rPr>
              <w:tab/>
            </w:r>
            <w:r w:rsidR="00084068">
              <w:rPr>
                <w:noProof/>
                <w:webHidden/>
              </w:rPr>
              <w:fldChar w:fldCharType="begin"/>
            </w:r>
            <w:r w:rsidR="00084068">
              <w:rPr>
                <w:noProof/>
                <w:webHidden/>
              </w:rPr>
              <w:instrText xml:space="preserve"> PAGEREF _Toc516231472 \h </w:instrText>
            </w:r>
            <w:r w:rsidR="00084068">
              <w:rPr>
                <w:noProof/>
                <w:webHidden/>
              </w:rPr>
            </w:r>
            <w:r w:rsidR="00084068">
              <w:rPr>
                <w:noProof/>
                <w:webHidden/>
              </w:rPr>
              <w:fldChar w:fldCharType="separate"/>
            </w:r>
            <w:r w:rsidR="00F21D62">
              <w:rPr>
                <w:noProof/>
                <w:webHidden/>
              </w:rPr>
              <w:t>95</w:t>
            </w:r>
            <w:r w:rsidR="00084068">
              <w:rPr>
                <w:noProof/>
                <w:webHidden/>
              </w:rPr>
              <w:fldChar w:fldCharType="end"/>
            </w:r>
          </w:hyperlink>
        </w:p>
        <w:p w14:paraId="3CC3E889" w14:textId="0359338F" w:rsidR="00084068" w:rsidRDefault="00E74D28">
          <w:pPr>
            <w:pStyle w:val="20"/>
            <w:tabs>
              <w:tab w:val="right" w:leader="dot" w:pos="8296"/>
            </w:tabs>
            <w:rPr>
              <w:rFonts w:asciiTheme="minorHAnsi" w:eastAsiaTheme="minorEastAsia" w:hAnsiTheme="minorHAnsi"/>
              <w:noProof/>
              <w:sz w:val="22"/>
              <w:lang w:eastAsia="el-GR"/>
            </w:rPr>
          </w:pPr>
          <w:hyperlink w:anchor="_Toc516231473" w:history="1">
            <w:r w:rsidR="00084068" w:rsidRPr="004C0F64">
              <w:rPr>
                <w:rStyle w:val="-"/>
                <w:noProof/>
              </w:rPr>
              <w:t>5.5 Βάδιση Ηλικιωμένου</w:t>
            </w:r>
            <w:r w:rsidR="00084068">
              <w:rPr>
                <w:noProof/>
                <w:webHidden/>
              </w:rPr>
              <w:tab/>
            </w:r>
            <w:r w:rsidR="00084068">
              <w:rPr>
                <w:noProof/>
                <w:webHidden/>
              </w:rPr>
              <w:fldChar w:fldCharType="begin"/>
            </w:r>
            <w:r w:rsidR="00084068">
              <w:rPr>
                <w:noProof/>
                <w:webHidden/>
              </w:rPr>
              <w:instrText xml:space="preserve"> PAGEREF _Toc516231473 \h </w:instrText>
            </w:r>
            <w:r w:rsidR="00084068">
              <w:rPr>
                <w:noProof/>
                <w:webHidden/>
              </w:rPr>
            </w:r>
            <w:r w:rsidR="00084068">
              <w:rPr>
                <w:noProof/>
                <w:webHidden/>
              </w:rPr>
              <w:fldChar w:fldCharType="separate"/>
            </w:r>
            <w:r w:rsidR="00F21D62">
              <w:rPr>
                <w:noProof/>
                <w:webHidden/>
              </w:rPr>
              <w:t>97</w:t>
            </w:r>
            <w:r w:rsidR="00084068">
              <w:rPr>
                <w:noProof/>
                <w:webHidden/>
              </w:rPr>
              <w:fldChar w:fldCharType="end"/>
            </w:r>
          </w:hyperlink>
        </w:p>
        <w:p w14:paraId="42BC9A8C" w14:textId="0DDA4923" w:rsidR="00084068" w:rsidRDefault="00E74D28">
          <w:pPr>
            <w:pStyle w:val="20"/>
            <w:tabs>
              <w:tab w:val="right" w:leader="dot" w:pos="8296"/>
            </w:tabs>
            <w:rPr>
              <w:rFonts w:asciiTheme="minorHAnsi" w:eastAsiaTheme="minorEastAsia" w:hAnsiTheme="minorHAnsi"/>
              <w:noProof/>
              <w:sz w:val="22"/>
              <w:lang w:eastAsia="el-GR"/>
            </w:rPr>
          </w:pPr>
          <w:hyperlink w:anchor="_Toc516231474" w:history="1">
            <w:r w:rsidR="00084068" w:rsidRPr="004C0F64">
              <w:rPr>
                <w:rStyle w:val="-"/>
                <w:noProof/>
              </w:rPr>
              <w:t>5.6 Πτώση με Ανάκτηση Ηλικιωμένου</w:t>
            </w:r>
            <w:r w:rsidR="00084068">
              <w:rPr>
                <w:noProof/>
                <w:webHidden/>
              </w:rPr>
              <w:tab/>
            </w:r>
            <w:r w:rsidR="00084068">
              <w:rPr>
                <w:noProof/>
                <w:webHidden/>
              </w:rPr>
              <w:fldChar w:fldCharType="begin"/>
            </w:r>
            <w:r w:rsidR="00084068">
              <w:rPr>
                <w:noProof/>
                <w:webHidden/>
              </w:rPr>
              <w:instrText xml:space="preserve"> PAGEREF _Toc516231474 \h </w:instrText>
            </w:r>
            <w:r w:rsidR="00084068">
              <w:rPr>
                <w:noProof/>
                <w:webHidden/>
              </w:rPr>
            </w:r>
            <w:r w:rsidR="00084068">
              <w:rPr>
                <w:noProof/>
                <w:webHidden/>
              </w:rPr>
              <w:fldChar w:fldCharType="separate"/>
            </w:r>
            <w:r w:rsidR="00F21D62">
              <w:rPr>
                <w:noProof/>
                <w:webHidden/>
              </w:rPr>
              <w:t>98</w:t>
            </w:r>
            <w:r w:rsidR="00084068">
              <w:rPr>
                <w:noProof/>
                <w:webHidden/>
              </w:rPr>
              <w:fldChar w:fldCharType="end"/>
            </w:r>
          </w:hyperlink>
        </w:p>
        <w:p w14:paraId="5881D156" w14:textId="1C85052E" w:rsidR="00084068" w:rsidRDefault="00E74D28">
          <w:pPr>
            <w:pStyle w:val="20"/>
            <w:tabs>
              <w:tab w:val="right" w:leader="dot" w:pos="8296"/>
            </w:tabs>
            <w:rPr>
              <w:rFonts w:asciiTheme="minorHAnsi" w:eastAsiaTheme="minorEastAsia" w:hAnsiTheme="minorHAnsi"/>
              <w:noProof/>
              <w:sz w:val="22"/>
              <w:lang w:eastAsia="el-GR"/>
            </w:rPr>
          </w:pPr>
          <w:hyperlink w:anchor="_Toc516231475" w:history="1">
            <w:r w:rsidR="00084068" w:rsidRPr="004C0F64">
              <w:rPr>
                <w:rStyle w:val="-"/>
                <w:noProof/>
              </w:rPr>
              <w:t>5.7 Πτώση Ηλικιωμένου χωρίς Ανάκτηση</w:t>
            </w:r>
            <w:r w:rsidR="00084068">
              <w:rPr>
                <w:noProof/>
                <w:webHidden/>
              </w:rPr>
              <w:tab/>
            </w:r>
            <w:r w:rsidR="00084068">
              <w:rPr>
                <w:noProof/>
                <w:webHidden/>
              </w:rPr>
              <w:fldChar w:fldCharType="begin"/>
            </w:r>
            <w:r w:rsidR="00084068">
              <w:rPr>
                <w:noProof/>
                <w:webHidden/>
              </w:rPr>
              <w:instrText xml:space="preserve"> PAGEREF _Toc516231475 \h </w:instrText>
            </w:r>
            <w:r w:rsidR="00084068">
              <w:rPr>
                <w:noProof/>
                <w:webHidden/>
              </w:rPr>
            </w:r>
            <w:r w:rsidR="00084068">
              <w:rPr>
                <w:noProof/>
                <w:webHidden/>
              </w:rPr>
              <w:fldChar w:fldCharType="separate"/>
            </w:r>
            <w:r w:rsidR="00F21D62">
              <w:rPr>
                <w:noProof/>
                <w:webHidden/>
              </w:rPr>
              <w:t>100</w:t>
            </w:r>
            <w:r w:rsidR="00084068">
              <w:rPr>
                <w:noProof/>
                <w:webHidden/>
              </w:rPr>
              <w:fldChar w:fldCharType="end"/>
            </w:r>
          </w:hyperlink>
        </w:p>
        <w:p w14:paraId="0748C057" w14:textId="2DD8A8A1" w:rsidR="00084068" w:rsidRDefault="00E74D28">
          <w:pPr>
            <w:pStyle w:val="20"/>
            <w:tabs>
              <w:tab w:val="right" w:leader="dot" w:pos="8296"/>
            </w:tabs>
            <w:rPr>
              <w:rFonts w:asciiTheme="minorHAnsi" w:eastAsiaTheme="minorEastAsia" w:hAnsiTheme="minorHAnsi"/>
              <w:noProof/>
              <w:sz w:val="22"/>
              <w:lang w:eastAsia="el-GR"/>
            </w:rPr>
          </w:pPr>
          <w:hyperlink w:anchor="_Toc516231476" w:history="1">
            <w:r w:rsidR="00084068" w:rsidRPr="004C0F64">
              <w:rPr>
                <w:rStyle w:val="-"/>
                <w:noProof/>
              </w:rPr>
              <w:t>5.8 Ανίχνευση Κίνησης Πόρτας</w:t>
            </w:r>
            <w:r w:rsidR="00084068">
              <w:rPr>
                <w:noProof/>
                <w:webHidden/>
              </w:rPr>
              <w:tab/>
            </w:r>
            <w:r w:rsidR="00084068">
              <w:rPr>
                <w:noProof/>
                <w:webHidden/>
              </w:rPr>
              <w:fldChar w:fldCharType="begin"/>
            </w:r>
            <w:r w:rsidR="00084068">
              <w:rPr>
                <w:noProof/>
                <w:webHidden/>
              </w:rPr>
              <w:instrText xml:space="preserve"> PAGEREF _Toc516231476 \h </w:instrText>
            </w:r>
            <w:r w:rsidR="00084068">
              <w:rPr>
                <w:noProof/>
                <w:webHidden/>
              </w:rPr>
            </w:r>
            <w:r w:rsidR="00084068">
              <w:rPr>
                <w:noProof/>
                <w:webHidden/>
              </w:rPr>
              <w:fldChar w:fldCharType="separate"/>
            </w:r>
            <w:r w:rsidR="00F21D62">
              <w:rPr>
                <w:noProof/>
                <w:webHidden/>
              </w:rPr>
              <w:t>102</w:t>
            </w:r>
            <w:r w:rsidR="00084068">
              <w:rPr>
                <w:noProof/>
                <w:webHidden/>
              </w:rPr>
              <w:fldChar w:fldCharType="end"/>
            </w:r>
          </w:hyperlink>
        </w:p>
        <w:p w14:paraId="0D0772E5" w14:textId="3C6F88BA" w:rsidR="00084068" w:rsidRDefault="00E74D28">
          <w:pPr>
            <w:pStyle w:val="10"/>
            <w:tabs>
              <w:tab w:val="right" w:leader="dot" w:pos="8296"/>
            </w:tabs>
            <w:rPr>
              <w:rFonts w:asciiTheme="minorHAnsi" w:eastAsiaTheme="minorEastAsia" w:hAnsiTheme="minorHAnsi"/>
              <w:noProof/>
              <w:sz w:val="22"/>
              <w:lang w:eastAsia="el-GR"/>
            </w:rPr>
          </w:pPr>
          <w:hyperlink w:anchor="_Toc516231477" w:history="1">
            <w:r w:rsidR="00084068" w:rsidRPr="004C0F64">
              <w:rPr>
                <w:rStyle w:val="-"/>
                <w:noProof/>
              </w:rPr>
              <w:t>Συμπεράσματα</w:t>
            </w:r>
            <w:r w:rsidR="00084068">
              <w:rPr>
                <w:noProof/>
                <w:webHidden/>
              </w:rPr>
              <w:tab/>
            </w:r>
            <w:r w:rsidR="00084068">
              <w:rPr>
                <w:noProof/>
                <w:webHidden/>
              </w:rPr>
              <w:fldChar w:fldCharType="begin"/>
            </w:r>
            <w:r w:rsidR="00084068">
              <w:rPr>
                <w:noProof/>
                <w:webHidden/>
              </w:rPr>
              <w:instrText xml:space="preserve"> PAGEREF _Toc516231477 \h </w:instrText>
            </w:r>
            <w:r w:rsidR="00084068">
              <w:rPr>
                <w:noProof/>
                <w:webHidden/>
              </w:rPr>
            </w:r>
            <w:r w:rsidR="00084068">
              <w:rPr>
                <w:noProof/>
                <w:webHidden/>
              </w:rPr>
              <w:fldChar w:fldCharType="separate"/>
            </w:r>
            <w:r w:rsidR="00F21D62">
              <w:rPr>
                <w:noProof/>
                <w:webHidden/>
              </w:rPr>
              <w:t>107</w:t>
            </w:r>
            <w:r w:rsidR="00084068">
              <w:rPr>
                <w:noProof/>
                <w:webHidden/>
              </w:rPr>
              <w:fldChar w:fldCharType="end"/>
            </w:r>
          </w:hyperlink>
        </w:p>
        <w:p w14:paraId="71CF71E3" w14:textId="47578AD1" w:rsidR="00084068" w:rsidRDefault="00E74D28">
          <w:pPr>
            <w:pStyle w:val="10"/>
            <w:tabs>
              <w:tab w:val="right" w:leader="dot" w:pos="8296"/>
            </w:tabs>
            <w:rPr>
              <w:rFonts w:asciiTheme="minorHAnsi" w:eastAsiaTheme="minorEastAsia" w:hAnsiTheme="minorHAnsi"/>
              <w:noProof/>
              <w:sz w:val="22"/>
              <w:lang w:eastAsia="el-GR"/>
            </w:rPr>
          </w:pPr>
          <w:hyperlink w:anchor="_Toc516231478" w:history="1">
            <w:r w:rsidR="00084068" w:rsidRPr="004C0F64">
              <w:rPr>
                <w:rStyle w:val="-"/>
                <w:noProof/>
              </w:rPr>
              <w:t>Βιβλιογραφία</w:t>
            </w:r>
            <w:r w:rsidR="00084068">
              <w:rPr>
                <w:noProof/>
                <w:webHidden/>
              </w:rPr>
              <w:tab/>
            </w:r>
            <w:r w:rsidR="00084068">
              <w:rPr>
                <w:noProof/>
                <w:webHidden/>
              </w:rPr>
              <w:fldChar w:fldCharType="begin"/>
            </w:r>
            <w:r w:rsidR="00084068">
              <w:rPr>
                <w:noProof/>
                <w:webHidden/>
              </w:rPr>
              <w:instrText xml:space="preserve"> PAGEREF _Toc516231478 \h </w:instrText>
            </w:r>
            <w:r w:rsidR="00084068">
              <w:rPr>
                <w:noProof/>
                <w:webHidden/>
              </w:rPr>
            </w:r>
            <w:r w:rsidR="00084068">
              <w:rPr>
                <w:noProof/>
                <w:webHidden/>
              </w:rPr>
              <w:fldChar w:fldCharType="separate"/>
            </w:r>
            <w:r w:rsidR="00F21D62">
              <w:rPr>
                <w:noProof/>
                <w:webHidden/>
              </w:rPr>
              <w:t>108</w:t>
            </w:r>
            <w:r w:rsidR="00084068">
              <w:rPr>
                <w:noProof/>
                <w:webHidden/>
              </w:rPr>
              <w:fldChar w:fldCharType="end"/>
            </w:r>
          </w:hyperlink>
        </w:p>
        <w:p w14:paraId="3E51023B" w14:textId="77777777" w:rsidR="00084068" w:rsidRPr="00084068" w:rsidRDefault="00084068" w:rsidP="00084068">
          <w:pPr>
            <w:spacing w:line="360" w:lineRule="auto"/>
            <w:rPr>
              <w:color w:val="404040" w:themeColor="text1" w:themeTint="BF"/>
            </w:rPr>
          </w:pPr>
          <w:r w:rsidRPr="00084068">
            <w:rPr>
              <w:color w:val="404040" w:themeColor="text1" w:themeTint="BF"/>
            </w:rPr>
            <w:fldChar w:fldCharType="end"/>
          </w:r>
        </w:p>
      </w:sdtContent>
    </w:sdt>
    <w:p w14:paraId="44CF7982" w14:textId="77777777" w:rsidR="00084068" w:rsidRPr="00084068" w:rsidRDefault="00084068" w:rsidP="00084068">
      <w:pPr>
        <w:spacing w:after="200" w:line="360" w:lineRule="auto"/>
        <w:rPr>
          <w:rFonts w:cs="Times New Roman"/>
          <w:color w:val="404040" w:themeColor="text1" w:themeTint="BF"/>
          <w:lang w:val="en-US"/>
        </w:rPr>
      </w:pPr>
    </w:p>
    <w:p w14:paraId="66755587" w14:textId="77777777" w:rsidR="00084068" w:rsidRPr="00084068" w:rsidRDefault="00084068" w:rsidP="00084068">
      <w:pPr>
        <w:spacing w:after="200" w:line="360" w:lineRule="auto"/>
        <w:rPr>
          <w:rFonts w:cs="Times New Roman"/>
          <w:color w:val="404040" w:themeColor="text1" w:themeTint="BF"/>
          <w:lang w:val="en-US"/>
        </w:rPr>
      </w:pPr>
    </w:p>
    <w:p w14:paraId="3E5F0C10" w14:textId="77777777" w:rsidR="00084068" w:rsidRPr="00084068" w:rsidRDefault="00084068" w:rsidP="00084068">
      <w:pPr>
        <w:spacing w:after="200" w:line="360" w:lineRule="auto"/>
        <w:rPr>
          <w:rFonts w:cs="Times New Roman"/>
          <w:color w:val="404040" w:themeColor="text1" w:themeTint="BF"/>
          <w:lang w:val="en-US"/>
        </w:rPr>
      </w:pPr>
    </w:p>
    <w:p w14:paraId="5F5E8A7E" w14:textId="77777777" w:rsidR="00084068" w:rsidRDefault="00084068" w:rsidP="00084068">
      <w:pPr>
        <w:spacing w:after="200" w:line="360" w:lineRule="auto"/>
        <w:rPr>
          <w:rFonts w:cs="Times New Roman"/>
          <w:color w:val="404040" w:themeColor="text1" w:themeTint="BF"/>
          <w:lang w:val="en-US"/>
        </w:rPr>
      </w:pPr>
    </w:p>
    <w:p w14:paraId="48F3E4F5" w14:textId="77777777" w:rsidR="00084068" w:rsidRDefault="00084068" w:rsidP="00084068">
      <w:pPr>
        <w:spacing w:after="200" w:line="360" w:lineRule="auto"/>
        <w:rPr>
          <w:rFonts w:cs="Times New Roman"/>
          <w:color w:val="404040" w:themeColor="text1" w:themeTint="BF"/>
          <w:lang w:val="en-US"/>
        </w:rPr>
      </w:pPr>
    </w:p>
    <w:p w14:paraId="4FA35508" w14:textId="77777777" w:rsidR="00084068" w:rsidRDefault="00084068" w:rsidP="00084068">
      <w:pPr>
        <w:spacing w:after="200" w:line="360" w:lineRule="auto"/>
        <w:rPr>
          <w:rFonts w:cs="Times New Roman"/>
          <w:color w:val="404040" w:themeColor="text1" w:themeTint="BF"/>
          <w:lang w:val="en-US"/>
        </w:rPr>
      </w:pPr>
    </w:p>
    <w:p w14:paraId="4801FF6E" w14:textId="77777777" w:rsidR="00084068" w:rsidRDefault="00084068" w:rsidP="00084068">
      <w:pPr>
        <w:spacing w:after="200" w:line="360" w:lineRule="auto"/>
        <w:rPr>
          <w:rFonts w:cs="Times New Roman"/>
          <w:color w:val="404040" w:themeColor="text1" w:themeTint="BF"/>
          <w:lang w:val="en-US"/>
        </w:rPr>
      </w:pPr>
    </w:p>
    <w:p w14:paraId="0FB0EB8A" w14:textId="77777777" w:rsidR="00084068" w:rsidRDefault="00084068" w:rsidP="00084068">
      <w:pPr>
        <w:spacing w:after="200" w:line="360" w:lineRule="auto"/>
        <w:rPr>
          <w:rFonts w:cs="Times New Roman"/>
          <w:color w:val="404040" w:themeColor="text1" w:themeTint="BF"/>
          <w:lang w:val="en-US"/>
        </w:rPr>
      </w:pPr>
    </w:p>
    <w:p w14:paraId="1148D90A" w14:textId="77777777" w:rsidR="00084068" w:rsidRDefault="00084068" w:rsidP="00084068">
      <w:pPr>
        <w:spacing w:after="200" w:line="360" w:lineRule="auto"/>
        <w:rPr>
          <w:rFonts w:cs="Times New Roman"/>
          <w:color w:val="404040" w:themeColor="text1" w:themeTint="BF"/>
          <w:lang w:val="en-US"/>
        </w:rPr>
      </w:pPr>
    </w:p>
    <w:p w14:paraId="32BB082F" w14:textId="77777777" w:rsidR="00084068" w:rsidRDefault="00084068" w:rsidP="00084068">
      <w:pPr>
        <w:spacing w:after="200" w:line="360" w:lineRule="auto"/>
        <w:rPr>
          <w:rFonts w:cs="Times New Roman"/>
          <w:color w:val="404040" w:themeColor="text1" w:themeTint="BF"/>
          <w:lang w:val="en-US"/>
        </w:rPr>
      </w:pPr>
    </w:p>
    <w:p w14:paraId="4C35CBB7" w14:textId="77777777" w:rsidR="00084068" w:rsidRPr="00084068" w:rsidRDefault="00084068" w:rsidP="00084068">
      <w:pPr>
        <w:spacing w:after="200" w:line="360" w:lineRule="auto"/>
        <w:rPr>
          <w:rFonts w:cs="Times New Roman"/>
          <w:color w:val="404040" w:themeColor="text1" w:themeTint="BF"/>
          <w:lang w:val="en-US"/>
        </w:rPr>
      </w:pPr>
    </w:p>
    <w:p w14:paraId="46D500C0" w14:textId="77777777" w:rsidR="00084068" w:rsidRPr="00084068" w:rsidRDefault="00084068" w:rsidP="00084068">
      <w:pPr>
        <w:pStyle w:val="1"/>
      </w:pPr>
      <w:bookmarkStart w:id="2" w:name="_Toc516231393"/>
      <w:r w:rsidRPr="00084068">
        <w:lastRenderedPageBreak/>
        <w:t>Εισαγωγή</w:t>
      </w:r>
      <w:bookmarkEnd w:id="2"/>
    </w:p>
    <w:p w14:paraId="748A9459" w14:textId="77777777" w:rsidR="00084068" w:rsidRPr="00084068" w:rsidRDefault="00084068" w:rsidP="00084068">
      <w:pPr>
        <w:spacing w:after="200" w:line="360" w:lineRule="auto"/>
        <w:rPr>
          <w:rFonts w:cs="Times New Roman"/>
          <w:color w:val="404040" w:themeColor="text1" w:themeTint="BF"/>
        </w:rPr>
      </w:pPr>
    </w:p>
    <w:p w14:paraId="036A08EE"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Ο όρος Internet of </w:t>
      </w:r>
      <w:proofErr w:type="spellStart"/>
      <w:r w:rsidRPr="00084068">
        <w:rPr>
          <w:color w:val="404040" w:themeColor="text1" w:themeTint="BF"/>
        </w:rPr>
        <w:t>things</w:t>
      </w:r>
      <w:proofErr w:type="spellEnd"/>
      <w:r w:rsidRPr="00084068">
        <w:rPr>
          <w:color w:val="404040" w:themeColor="text1" w:themeTint="BF"/>
        </w:rPr>
        <w:t xml:space="preserve"> το «Διαδίκτυο των πραγμάτων» αναφέρθηκε πρώτη φορά από τον  </w:t>
      </w:r>
      <w:proofErr w:type="spellStart"/>
      <w:r w:rsidRPr="00084068">
        <w:rPr>
          <w:color w:val="404040" w:themeColor="text1" w:themeTint="BF"/>
        </w:rPr>
        <w:t>Kevin</w:t>
      </w:r>
      <w:proofErr w:type="spellEnd"/>
      <w:r w:rsidRPr="00084068">
        <w:rPr>
          <w:color w:val="404040" w:themeColor="text1" w:themeTint="BF"/>
        </w:rPr>
        <w:t xml:space="preserve"> </w:t>
      </w:r>
      <w:proofErr w:type="spellStart"/>
      <w:r w:rsidRPr="00084068">
        <w:rPr>
          <w:color w:val="404040" w:themeColor="text1" w:themeTint="BF"/>
        </w:rPr>
        <w:t>Ashton</w:t>
      </w:r>
      <w:proofErr w:type="spellEnd"/>
      <w:r w:rsidRPr="00084068">
        <w:rPr>
          <w:color w:val="404040" w:themeColor="text1" w:themeTint="BF"/>
        </w:rPr>
        <w:t xml:space="preserve"> το 1999, ο οποίος είναι ένας από τους ιδρυτές του Auto-ID </w:t>
      </w:r>
      <w:proofErr w:type="spellStart"/>
      <w:r w:rsidRPr="00084068">
        <w:rPr>
          <w:color w:val="404040" w:themeColor="text1" w:themeTint="BF"/>
        </w:rPr>
        <w:t>Center</w:t>
      </w:r>
      <w:proofErr w:type="spellEnd"/>
      <w:r w:rsidRPr="00084068">
        <w:rPr>
          <w:color w:val="404040" w:themeColor="text1" w:themeTint="BF"/>
        </w:rPr>
        <w:t xml:space="preserve"> στο MIT. Ο </w:t>
      </w:r>
      <w:proofErr w:type="spellStart"/>
      <w:r w:rsidRPr="00084068">
        <w:rPr>
          <w:color w:val="404040" w:themeColor="text1" w:themeTint="BF"/>
        </w:rPr>
        <w:t>Ashton</w:t>
      </w:r>
      <w:proofErr w:type="spellEnd"/>
      <w:r w:rsidRPr="00084068">
        <w:rPr>
          <w:color w:val="404040" w:themeColor="text1" w:themeTint="BF"/>
        </w:rPr>
        <w:t xml:space="preserve"> παρουσίασε μια νέα πρόταση στην εταιρεία </w:t>
      </w:r>
      <w:hyperlink r:id="rId10" w:history="1">
        <w:r w:rsidRPr="00084068">
          <w:rPr>
            <w:color w:val="404040" w:themeColor="text1" w:themeTint="BF"/>
          </w:rPr>
          <w:t>Procter &amp; Gamble</w:t>
        </w:r>
      </w:hyperlink>
      <w:r w:rsidRPr="00084068">
        <w:rPr>
          <w:color w:val="404040" w:themeColor="text1" w:themeTint="BF"/>
        </w:rPr>
        <w:t xml:space="preserve"> όπου εργαζόταν σχετικά  με τρόπο σύνδεσης  αντικείμενων  με το διαδίκτυο μέσω μιας ετικέτας RFID (</w:t>
      </w:r>
      <w:proofErr w:type="spellStart"/>
      <w:r w:rsidRPr="00084068">
        <w:rPr>
          <w:color w:val="404040" w:themeColor="text1" w:themeTint="BF"/>
        </w:rPr>
        <w:t>Radio</w:t>
      </w:r>
      <w:proofErr w:type="spellEnd"/>
      <w:r w:rsidRPr="00084068">
        <w:rPr>
          <w:color w:val="404040" w:themeColor="text1" w:themeTint="BF"/>
        </w:rPr>
        <w:t xml:space="preserve"> </w:t>
      </w:r>
      <w:proofErr w:type="spellStart"/>
      <w:r w:rsidRPr="00084068">
        <w:rPr>
          <w:color w:val="404040" w:themeColor="text1" w:themeTint="BF"/>
        </w:rPr>
        <w:t>Frequency</w:t>
      </w:r>
      <w:proofErr w:type="spellEnd"/>
      <w:r w:rsidRPr="00084068">
        <w:rPr>
          <w:color w:val="404040" w:themeColor="text1" w:themeTint="BF"/>
        </w:rPr>
        <w:t xml:space="preserve"> </w:t>
      </w:r>
      <w:proofErr w:type="spellStart"/>
      <w:r w:rsidRPr="00084068">
        <w:rPr>
          <w:color w:val="404040" w:themeColor="text1" w:themeTint="BF"/>
        </w:rPr>
        <w:t>Identification</w:t>
      </w:r>
      <w:proofErr w:type="spellEnd"/>
      <w:r w:rsidRPr="00084068">
        <w:rPr>
          <w:color w:val="404040" w:themeColor="text1" w:themeTint="BF"/>
        </w:rPr>
        <w:t xml:space="preserve">). Η θεωρία του γύρω από τον όρο ήταν ότι οι ηλεκτρονικοί υπολογιστές και το </w:t>
      </w:r>
      <w:proofErr w:type="spellStart"/>
      <w:r w:rsidRPr="00084068">
        <w:rPr>
          <w:color w:val="404040" w:themeColor="text1" w:themeTint="BF"/>
        </w:rPr>
        <w:t>internet</w:t>
      </w:r>
      <w:proofErr w:type="spellEnd"/>
      <w:r w:rsidRPr="00084068">
        <w:rPr>
          <w:color w:val="404040" w:themeColor="text1" w:themeTint="BF"/>
        </w:rPr>
        <w:t xml:space="preserve"> ως επέκταση, είναι πλήρως εξαρτώμενα από την ανθρώπινη πληροφορία. Περίπου όλα τα διαθέσιμα δεδομένα του διαδικτύου είναι πληροφορίες οι όποιες δημιουργήθηκαν και συλλέχτηκαν από ανθρώπους (πληκτρολογώντας, καταγράφοντας, απεικονίζοντας  ή σαρώνοντας  κάποιο κωδικό). Η παρατήρηση του </w:t>
      </w:r>
      <w:r w:rsidRPr="00084068">
        <w:rPr>
          <w:color w:val="404040" w:themeColor="text1" w:themeTint="BF"/>
          <w:lang w:val="en-US"/>
        </w:rPr>
        <w:t>Ashton</w:t>
      </w:r>
      <w:r w:rsidRPr="00084068">
        <w:rPr>
          <w:color w:val="404040" w:themeColor="text1" w:themeTint="BF"/>
        </w:rPr>
        <w:t xml:space="preserve"> ήταν , ότι οι άνθρωποι έχουν περιορισμένο χρόνο, προσοχή και ακρίβεια. Το οποίο σημαίνει ότι δεν είναι πολύ καλοί στον να συλλέγουν δεδομένα του φυσικού κόσμου, το οποίο είναι και το πιο σημαντικό διότι το ανθρώπινο περιβάλλον είναι φυσικό. Η οικονομία, η κοινωνία και η επιβίωση δεν βασίζονται σε ιδέες και πληροφορίες αλλά σε πράγματα. Παρόλα αυτά σήμερα η πληροφορία της τεχνολογίας  είναι εξαρτώμενη από δεδομένα που έχουν καταγραφεί από ανθρώπους με αποτέλεσμα οι υπολογιστές να γνωρίζουν περισσότερα από ιδέες παρά από πράγματα. Αν οι υπολογιστές ενδυναμωθούν με τα δικά τους μέσα συλλογής πληροφορίας ώστε να μπορούν να «βλέπουν», να «ακούν» και να «οσμίζονται» τον κόσμο μόνοι τους τότε θα γνώριζαν τα πάντα γύρω από πράγματα-αντικείμενα, συλλέγοντας πληροφορίες χωρίς την ανθρώπινη παρέμβαση θα υπήρχε η δυνατότητα να εντοπίζουμε και να μετράμε τα πάντα  (</w:t>
      </w:r>
      <w:proofErr w:type="spellStart"/>
      <w:r w:rsidRPr="00084068">
        <w:rPr>
          <w:color w:val="404040" w:themeColor="text1" w:themeTint="BF"/>
        </w:rPr>
        <w:t>Ashton</w:t>
      </w:r>
      <w:proofErr w:type="spellEnd"/>
      <w:r w:rsidRPr="00084068">
        <w:rPr>
          <w:color w:val="404040" w:themeColor="text1" w:themeTint="BF"/>
        </w:rPr>
        <w:t>, 2009).</w:t>
      </w:r>
    </w:p>
    <w:p w14:paraId="15E549D6"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 </w:t>
      </w:r>
    </w:p>
    <w:p w14:paraId="184E5323"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Το ΙοΤ περιγράφει ένα όραμα όπου τα αντικείμενα γίνονται μέρος του διαδικτύου. Κάθε αντικείμενο χρησιμοποιεί ενσωματωμένους αισθητήρες για  τη συλλογή δεδομένων και την ανάληψη κάποιας δράσης αυτού μέσα σε ένα δίκτυο. Έχει μια ταυτότητα και είναι πλήρως </w:t>
      </w:r>
      <w:proofErr w:type="spellStart"/>
      <w:r w:rsidRPr="00084068">
        <w:rPr>
          <w:color w:val="404040" w:themeColor="text1" w:themeTint="BF"/>
        </w:rPr>
        <w:t>προσβάσιμο</w:t>
      </w:r>
      <w:proofErr w:type="spellEnd"/>
      <w:r w:rsidRPr="00084068">
        <w:rPr>
          <w:color w:val="404040" w:themeColor="text1" w:themeTint="BF"/>
        </w:rPr>
        <w:t xml:space="preserve"> από το διαδίκτυο με την θέση και την κατάσταση του να είναι γνωστές. Με αυτόν τον τρόπο, ο "εικονικός κόσμος" θα "χαρτογραφήσει" τον "πραγματικό κόσμο", δεδομένου ότι κάθε αντικείμενο του φυσικού περιβάλλοντος θα έχει δική του ταυτότητα στον κυβερνοχώρο. Θα επιτρέψει την επικοινωνία και την αλληλεπίδραση μεταξύ ανθρώπων και πραγμάτων, και </w:t>
      </w:r>
      <w:r w:rsidRPr="00084068">
        <w:rPr>
          <w:color w:val="404040" w:themeColor="text1" w:themeTint="BF"/>
        </w:rPr>
        <w:lastRenderedPageBreak/>
        <w:t xml:space="preserve">μεταξύ των πραγμάτων, σε μια εντυπωσιακή κλίμακα επηρεάζοντας τελικά το επαγγελματικό, προσωπικό και κοινωνικό μας περιβάλλον. </w:t>
      </w:r>
    </w:p>
    <w:p w14:paraId="0FD828A1" w14:textId="77777777" w:rsidR="00084068" w:rsidRPr="00084068" w:rsidRDefault="00084068" w:rsidP="00084068">
      <w:pPr>
        <w:spacing w:line="360" w:lineRule="auto"/>
        <w:rPr>
          <w:color w:val="404040" w:themeColor="text1" w:themeTint="BF"/>
        </w:rPr>
      </w:pPr>
    </w:p>
    <w:p w14:paraId="729B63D4" w14:textId="77777777" w:rsidR="00084068" w:rsidRPr="00084068" w:rsidRDefault="00084068" w:rsidP="00084068">
      <w:pPr>
        <w:spacing w:line="360" w:lineRule="auto"/>
        <w:rPr>
          <w:color w:val="404040" w:themeColor="text1" w:themeTint="BF"/>
        </w:rPr>
      </w:pPr>
      <w:r w:rsidRPr="00084068">
        <w:rPr>
          <w:color w:val="404040" w:themeColor="text1" w:themeTint="BF"/>
        </w:rPr>
        <w:t>Μέρος του ΙοΤ είναι η επικοινωνία μηχανής με μηχανή (</w:t>
      </w:r>
      <w:r w:rsidRPr="00084068">
        <w:rPr>
          <w:color w:val="404040" w:themeColor="text1" w:themeTint="BF"/>
          <w:lang w:val="en-US"/>
        </w:rPr>
        <w:t>M</w:t>
      </w:r>
      <w:r w:rsidRPr="00084068">
        <w:rPr>
          <w:color w:val="404040" w:themeColor="text1" w:themeTint="BF"/>
        </w:rPr>
        <w:t>2</w:t>
      </w:r>
      <w:r w:rsidRPr="00084068">
        <w:rPr>
          <w:color w:val="404040" w:themeColor="text1" w:themeTint="BF"/>
          <w:lang w:val="en-US"/>
        </w:rPr>
        <w:t>M</w:t>
      </w:r>
      <w:r w:rsidRPr="00084068">
        <w:rPr>
          <w:color w:val="404040" w:themeColor="text1" w:themeTint="BF"/>
        </w:rPr>
        <w:t xml:space="preserve">).  Η </w:t>
      </w:r>
      <w:r w:rsidRPr="00084068">
        <w:rPr>
          <w:color w:val="404040" w:themeColor="text1" w:themeTint="BF"/>
          <w:lang w:val="en-US"/>
        </w:rPr>
        <w:t>M</w:t>
      </w:r>
      <w:r w:rsidRPr="00084068">
        <w:rPr>
          <w:color w:val="404040" w:themeColor="text1" w:themeTint="BF"/>
        </w:rPr>
        <w:t>2</w:t>
      </w:r>
      <w:r w:rsidRPr="00084068">
        <w:rPr>
          <w:color w:val="404040" w:themeColor="text1" w:themeTint="BF"/>
          <w:lang w:val="en-US"/>
        </w:rPr>
        <w:t>M</w:t>
      </w:r>
      <w:r w:rsidRPr="00084068">
        <w:rPr>
          <w:color w:val="404040" w:themeColor="text1" w:themeTint="BF"/>
        </w:rPr>
        <w:t xml:space="preserve"> επικοινωνία χρησιμοποιεί τεχνολογίες τόσο ασύρματες όσο και ενσύρματες για να συνδεθούν συσκευές μεταξύ τους με ελάχιστη ανθρώπινη παρέμβαση. Σκοπός της επικοινωνίας αυτής είναι οι συσκευές να παρέχουν υπηρεσίες που ικανοποιούν τις ανάγκες ενός ευρέως φάσματος καταναλωτών και βιομηχανιών. Σε αυτό το σημείο κρίνεται σκόπιμο να ξεκαθαριστεί πως ορισμένοι εξισώνουν την επικοινωνία μηχανής με μηχανή (Μ2Μ) με το «Διαδικτύου των πραγμάτων» , μια τέτοια ταύτιση δεν είναι σωστή (</w:t>
      </w:r>
      <w:r w:rsidRPr="00084068">
        <w:rPr>
          <w:color w:val="404040" w:themeColor="text1" w:themeTint="BF"/>
          <w:lang w:val="en-US"/>
        </w:rPr>
        <w:t>GSMA</w:t>
      </w:r>
      <w:r w:rsidRPr="00084068">
        <w:rPr>
          <w:color w:val="404040" w:themeColor="text1" w:themeTint="BF"/>
        </w:rPr>
        <w:t xml:space="preserve">, 2014). </w:t>
      </w:r>
    </w:p>
    <w:p w14:paraId="4E51B6D3" w14:textId="77777777" w:rsidR="00084068" w:rsidRPr="00084068" w:rsidRDefault="00084068" w:rsidP="00084068">
      <w:pPr>
        <w:spacing w:line="360" w:lineRule="auto"/>
        <w:rPr>
          <w:color w:val="404040" w:themeColor="text1" w:themeTint="BF"/>
        </w:rPr>
      </w:pPr>
    </w:p>
    <w:p w14:paraId="2FDF8B67"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Το ΙοΤ είναι πολύ περισσότερα από την Μ2Μ τεχνολογία. Αφορά την αλληλεπίδραση με τα αντικείμενα γύρω μας, ακόμη και με στατικά μη έξυπνα αντικείμενα, και την αύξηση τέτοιων αλληλεπιδράσεων σε πλαίσια που παρέχονται από τη γεωγραφική θέση, το χρόνο και ούτω καθεξής. Η συνδεσιμότητα θα πάρει μια εντελώς νέα διάσταση με την  ανάπτυξη των τεχνολογιών όπως η </w:t>
      </w:r>
      <w:proofErr w:type="spellStart"/>
      <w:r w:rsidRPr="00084068">
        <w:rPr>
          <w:color w:val="404040" w:themeColor="text1" w:themeTint="BF"/>
        </w:rPr>
        <w:t>νανοτεχνολογία</w:t>
      </w:r>
      <w:proofErr w:type="spellEnd"/>
      <w:r w:rsidRPr="00084068">
        <w:rPr>
          <w:color w:val="404040" w:themeColor="text1" w:themeTint="BF"/>
        </w:rPr>
        <w:t xml:space="preserve">, οι τηλεπικοινωνίες, οι αισθητήρες, τα κινητά τηλέφωνα, τα ενσωματωμένα συστήματα, τις υπηρεσίες νέφους, τα εικονικά δίκτυα και το λογισμικό, που είναι ουσιαστικής σημασίας, αφού προσφέρουν τη δυνατότητα οι χρήστες να έχουν πρόσβαση σε δίκτυα ανά πάσα στιγμή και σε οποιαδήποτε τοποθεσία, μέσω της συνεχούς σύνδεσης (ενσύρματη και ασύρματη </w:t>
      </w:r>
      <w:proofErr w:type="spellStart"/>
      <w:r w:rsidRPr="00084068">
        <w:rPr>
          <w:color w:val="404040" w:themeColor="text1" w:themeTint="BF"/>
        </w:rPr>
        <w:t>ευρυζωνική</w:t>
      </w:r>
      <w:proofErr w:type="spellEnd"/>
      <w:r w:rsidRPr="00084068">
        <w:rPr>
          <w:color w:val="404040" w:themeColor="text1" w:themeTint="BF"/>
        </w:rPr>
        <w:t xml:space="preserve"> σύνδεση). Αυτό θα δημιουργήσει ένα καθολικό δίκτυο </w:t>
      </w:r>
      <w:r w:rsidRPr="00084068">
        <w:rPr>
          <w:rFonts w:ascii="Arial" w:hAnsi="Arial" w:cs="Arial"/>
          <w:color w:val="222222"/>
          <w:sz w:val="19"/>
          <w:szCs w:val="19"/>
        </w:rPr>
        <w:t>- "</w:t>
      </w:r>
      <w:r w:rsidRPr="00084068">
        <w:rPr>
          <w:color w:val="404040" w:themeColor="text1" w:themeTint="BF"/>
        </w:rPr>
        <w:t xml:space="preserve">οποτεδήποτε, οπουδήποτε, από οποιονδήποτε και οτιδήποτε ". </w:t>
      </w:r>
    </w:p>
    <w:p w14:paraId="2DF3C496" w14:textId="77777777" w:rsidR="00084068" w:rsidRPr="00084068" w:rsidRDefault="00084068" w:rsidP="00084068">
      <w:pPr>
        <w:spacing w:line="360" w:lineRule="auto"/>
        <w:rPr>
          <w:color w:val="404040" w:themeColor="text1" w:themeTint="BF"/>
        </w:rPr>
      </w:pPr>
    </w:p>
    <w:p w14:paraId="7BC983FB"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Το αυριανό παγκόσμιο δίκτυο λοιπόν δεν θα αποτελείται μόνο από ανθρώπους και ηλεκτρονικές συσκευές, αλλά όλα τα είδη των άψυχων πραγμάτων. Η διάχυτη αυτή συνδεσιμότητα θα επιτρέψει την ανάπτυξη πολλαπλών υπηρεσιών που βελτιώνουν τη ζωή των καταναλωτών και ενισχύουν την παραγωγικότητα των επιχειρήσεων. Οι βιομηχανικοί τομείς που πιθανόν να υιοθετήσουν αυτές τις υπηρεσίες είναι η υγεία, η βιομηχανία, το λιανικό εμπόριο και η ψυχαγωγία, ο κατασκευαστικός τομέας, οι δημόσιες υπηρεσίες, η γεωργία και το περιβάλλον, η ενέργεια, η εφοδιαστική αλυσίδα, η διοίκηση των επιχειρήσεων, τα καταναλωτικά προϊόντα, η αυτοκινητοβιομηχανία και τα μέσα μαζικής μεταφοράς. Δεδομένου ότι το ΙοΤ θα έχει θεμελιώδη επίδραση στον τρόπο ζωής και εργασίας έχοντας θετικό αντίκτυπο στους </w:t>
      </w:r>
      <w:r w:rsidRPr="00084068">
        <w:rPr>
          <w:color w:val="404040" w:themeColor="text1" w:themeTint="BF"/>
        </w:rPr>
        <w:lastRenderedPageBreak/>
        <w:t>τομείς της οικονομίας που αναφέρθηκαν, οι εφαρμογές στις οποίες μπορεί να διεισδύσει είναι πολυάριθμες και ποικίλες (</w:t>
      </w:r>
      <w:proofErr w:type="spellStart"/>
      <w:r w:rsidRPr="00084068">
        <w:rPr>
          <w:rFonts w:cs="Times New Roman"/>
          <w:bCs/>
          <w:color w:val="404040" w:themeColor="text1" w:themeTint="BF"/>
          <w:lang w:val="en-US"/>
        </w:rPr>
        <w:t>Vermesan</w:t>
      </w:r>
      <w:proofErr w:type="spellEnd"/>
      <w:r w:rsidRPr="00084068">
        <w:rPr>
          <w:rFonts w:cs="Times New Roman"/>
          <w:bCs/>
          <w:color w:val="404040" w:themeColor="text1" w:themeTint="BF"/>
        </w:rPr>
        <w:t xml:space="preserve"> &amp; </w:t>
      </w:r>
      <w:proofErr w:type="spellStart"/>
      <w:r w:rsidRPr="00084068">
        <w:rPr>
          <w:rFonts w:cs="Times New Roman"/>
          <w:bCs/>
          <w:color w:val="404040" w:themeColor="text1" w:themeTint="BF"/>
          <w:lang w:val="en-US"/>
        </w:rPr>
        <w:t>Friess</w:t>
      </w:r>
      <w:proofErr w:type="spellEnd"/>
      <w:r w:rsidRPr="00084068">
        <w:rPr>
          <w:rFonts w:cs="Times New Roman"/>
          <w:bCs/>
          <w:color w:val="404040" w:themeColor="text1" w:themeTint="BF"/>
        </w:rPr>
        <w:t>, 2014</w:t>
      </w:r>
      <w:r w:rsidRPr="00084068">
        <w:rPr>
          <w:color w:val="404040" w:themeColor="text1" w:themeTint="BF"/>
        </w:rPr>
        <w:t>). Οι κύριες προκλήσεις και τα χαρακτηριστικά γνωρίσματα του ΙοΤ είναι η μεγάλη ποσότητα πληροφοριών που συλλέγονται από το περιβάλλον και το ανθρώπινο σώμα κυρίως από αισθητήρες που επεξεργάζονται σε πραγματικό ή σχεδόν πραγματικό χρόνο για την αδιάκοπη παράδοση εξατομικευμένων και συχνά κρίσιμων για το χρήστη υπηρεσίες. Η έξυπνη συνδεσιμότητα σχετίζεται με τη διαθεσιμότητα ενός αξιόπιστου διαύλου δεδομένων μεταξύ των συσκευών και μεταξύ των ανθρώπων και των συσκευών, παρέχοντας μια διασύνδεση με το υπολογιστικό νέφος όπου οι πληροφορίες γίνονται εξατομικευμένες (</w:t>
      </w:r>
      <w:proofErr w:type="spellStart"/>
      <w:r w:rsidRPr="00084068">
        <w:rPr>
          <w:color w:val="404040" w:themeColor="text1" w:themeTint="BF"/>
          <w:szCs w:val="24"/>
          <w:shd w:val="clear" w:color="auto" w:fill="FCFCFC"/>
          <w:lang w:val="en-US"/>
        </w:rPr>
        <w:t>Mihovska</w:t>
      </w:r>
      <w:proofErr w:type="spellEnd"/>
      <w:r w:rsidRPr="00084068">
        <w:rPr>
          <w:color w:val="404040" w:themeColor="text1" w:themeTint="BF"/>
          <w:szCs w:val="24"/>
          <w:shd w:val="clear" w:color="auto" w:fill="FCFCFC"/>
        </w:rPr>
        <w:t xml:space="preserve"> &amp; </w:t>
      </w:r>
      <w:r w:rsidRPr="00084068">
        <w:rPr>
          <w:color w:val="404040" w:themeColor="text1" w:themeTint="BF"/>
          <w:szCs w:val="24"/>
          <w:shd w:val="clear" w:color="auto" w:fill="FCFCFC"/>
          <w:lang w:val="en-US"/>
        </w:rPr>
        <w:t>Sarkar</w:t>
      </w:r>
      <w:r w:rsidRPr="00084068">
        <w:rPr>
          <w:color w:val="404040" w:themeColor="text1" w:themeTint="BF"/>
          <w:szCs w:val="24"/>
          <w:shd w:val="clear" w:color="auto" w:fill="FCFCFC"/>
        </w:rPr>
        <w:t>,  2017</w:t>
      </w:r>
      <w:r w:rsidRPr="00084068">
        <w:rPr>
          <w:color w:val="404040" w:themeColor="text1" w:themeTint="BF"/>
        </w:rPr>
        <w:t xml:space="preserve">). </w:t>
      </w:r>
    </w:p>
    <w:p w14:paraId="7CD93E0C" w14:textId="77777777" w:rsidR="00084068" w:rsidRPr="00084068" w:rsidRDefault="00084068" w:rsidP="00084068">
      <w:pPr>
        <w:spacing w:line="360" w:lineRule="auto"/>
        <w:rPr>
          <w:color w:val="404040" w:themeColor="text1" w:themeTint="BF"/>
        </w:rPr>
      </w:pPr>
    </w:p>
    <w:p w14:paraId="352E5AF4"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Η διαδικασία ανάπτυξης του διαδικτύου είναι μια σύνθετη διαδικασία τεχνολογικής καινοτομίας μεγάλης κλίμακας. Το ΙοΤ εξελίσσεται από την κάθετη εφαρμογή στην </w:t>
      </w:r>
      <w:proofErr w:type="spellStart"/>
      <w:r w:rsidRPr="00084068">
        <w:rPr>
          <w:color w:val="404040" w:themeColor="text1" w:themeTint="BF"/>
        </w:rPr>
        <w:t>πολυμερική</w:t>
      </w:r>
      <w:proofErr w:type="spellEnd"/>
      <w:r w:rsidRPr="00084068">
        <w:rPr>
          <w:color w:val="404040" w:themeColor="text1" w:themeTint="BF"/>
        </w:rPr>
        <w:t xml:space="preserve"> εφαρμογή. Στο πρώιμο στάδιο της ανάπτυξης του διαδικτύου, η οδήγηση συγκεκριμένων εφαρμογών τομέα είναι η κύρια αναπτυξιακή στρατηγική. Μια συγκεκριμένη εφαρμογή μπορεί να είναι ένα σύστημα ελέγχου παραγωγής με τα δικά του βιομηχανικά χαρακτηριστικά. Η εφαρμογή μπορεί να παρέχει διάφορες υπηρεσίες διαχείρισης επιχειρήσεων που είναι ενσωματωμένες στις βιομηχανικές παραγωγικές και επιχειρηματικές διαδικασίες. Οι πολυμερείς εφαρμογές είναι </w:t>
      </w:r>
      <w:proofErr w:type="spellStart"/>
      <w:r w:rsidRPr="00084068">
        <w:rPr>
          <w:color w:val="404040" w:themeColor="text1" w:themeTint="BF"/>
        </w:rPr>
        <w:t>διεπαγγελματικές</w:t>
      </w:r>
      <w:proofErr w:type="spellEnd"/>
      <w:r w:rsidRPr="00084068">
        <w:rPr>
          <w:color w:val="404040" w:themeColor="text1" w:themeTint="BF"/>
        </w:rPr>
        <w:t xml:space="preserve"> εφαρμογές που βασίζονται σε πλατφόρμες υπηρεσιών κοινής ωφέλειας. Αυτές οι εφαρμογές υποστηρίζουν τόσο τους οικιακούς χρήστες όσο και τους επαγγελματίες χρήστες. </w:t>
      </w:r>
    </w:p>
    <w:p w14:paraId="4E642193" w14:textId="77777777" w:rsidR="00084068" w:rsidRPr="00084068" w:rsidRDefault="00084068" w:rsidP="00084068">
      <w:pPr>
        <w:spacing w:line="360" w:lineRule="auto"/>
        <w:rPr>
          <w:color w:val="404040" w:themeColor="text1" w:themeTint="BF"/>
        </w:rPr>
      </w:pPr>
    </w:p>
    <w:p w14:paraId="7268E38F" w14:textId="77777777" w:rsidR="00084068" w:rsidRPr="00084068" w:rsidRDefault="00084068" w:rsidP="00084068">
      <w:pPr>
        <w:spacing w:line="360" w:lineRule="auto"/>
        <w:rPr>
          <w:color w:val="404040" w:themeColor="text1" w:themeTint="BF"/>
        </w:rPr>
      </w:pPr>
      <w:r w:rsidRPr="00084068">
        <w:rPr>
          <w:color w:val="404040" w:themeColor="text1" w:themeTint="BF"/>
        </w:rPr>
        <w:t>Οι εφαρμογές παρέχονται και προωθούνται από φορείς εκμετάλλευσης δικτύων και παροχής υπηρεσιών διαδικτύου και ανάπτυξης λογισμικού. Για παράδειγμα, ένα όχημα με ενσωματωμένους αισθητήρες, ένα παγκόσμιο σύστημα εντοπισμού θέσης (GPS) και τεχνολογία ραδιοεπικοινωνιών μπορεί να παρέχει ολοκληρωμένη ανίχνευση, πλοήγηση, ψυχαγωγία και άλλες υπηρεσίες πληροφοριών. Διατηρώντας αυτές τις πληροφορίες μέσω της πλατφόρμας δημόσιας υπηρεσίας, οι καταναλωτές, οι κατασκευαστές πρωτότυπου εξοπλισμού, οι φορείς συντήρησης και οι φορείς διαχείρισης οχημάτων μπορούν να μοιράζονται αυτές τις πληροφορίες και να τις χρησιμοποιούν για τη δημιουργία υπηρεσιών βελτίωσης του οχήματος και σχεδιασμό κατάλληλων εξαρτημάτων του οχήματος (</w:t>
      </w:r>
      <w:r w:rsidRPr="00084068">
        <w:rPr>
          <w:color w:val="404040" w:themeColor="text1" w:themeTint="BF"/>
          <w:szCs w:val="24"/>
          <w:lang w:val="en-US"/>
        </w:rPr>
        <w:t>Chen</w:t>
      </w:r>
      <w:r w:rsidRPr="00084068">
        <w:rPr>
          <w:color w:val="404040" w:themeColor="text1" w:themeTint="BF"/>
          <w:szCs w:val="24"/>
        </w:rPr>
        <w:t xml:space="preserve"> </w:t>
      </w:r>
      <w:r w:rsidRPr="00084068">
        <w:rPr>
          <w:color w:val="404040" w:themeColor="text1" w:themeTint="BF"/>
          <w:szCs w:val="24"/>
          <w:lang w:val="en-US"/>
        </w:rPr>
        <w:t>et</w:t>
      </w:r>
      <w:r w:rsidRPr="00084068">
        <w:rPr>
          <w:color w:val="404040" w:themeColor="text1" w:themeTint="BF"/>
          <w:szCs w:val="24"/>
        </w:rPr>
        <w:t xml:space="preserve"> </w:t>
      </w:r>
      <w:r w:rsidRPr="00084068">
        <w:rPr>
          <w:color w:val="404040" w:themeColor="text1" w:themeTint="BF"/>
          <w:szCs w:val="24"/>
          <w:lang w:val="en-US"/>
        </w:rPr>
        <w:t>al</w:t>
      </w:r>
      <w:r w:rsidRPr="00084068">
        <w:rPr>
          <w:color w:val="404040" w:themeColor="text1" w:themeTint="BF"/>
          <w:szCs w:val="24"/>
        </w:rPr>
        <w:t>., 2014</w:t>
      </w:r>
      <w:r w:rsidRPr="00084068">
        <w:rPr>
          <w:color w:val="404040" w:themeColor="text1" w:themeTint="BF"/>
        </w:rPr>
        <w:t xml:space="preserve">). </w:t>
      </w:r>
    </w:p>
    <w:p w14:paraId="3CEED903" w14:textId="77777777" w:rsidR="00084068" w:rsidRPr="00084068" w:rsidRDefault="00084068" w:rsidP="00084068">
      <w:pPr>
        <w:spacing w:line="360" w:lineRule="auto"/>
        <w:rPr>
          <w:color w:val="404040" w:themeColor="text1" w:themeTint="BF"/>
        </w:rPr>
      </w:pPr>
      <w:r w:rsidRPr="00084068">
        <w:rPr>
          <w:color w:val="404040" w:themeColor="text1" w:themeTint="BF"/>
        </w:rPr>
        <w:lastRenderedPageBreak/>
        <w:t>Οι εφαρμογές ΙοΤ προβλέπεται να αναπτυχθούν σε 13 κλάδους, με σκοπό να δημιουργηθούν ευκαιρίες για την παροχή υπηρεσιών βελτίωσης της ζωής των καταναλωτών και παράλληλα να ενισχυθεί η παραγωγικότητα των επιχειρήσεων (</w:t>
      </w:r>
      <w:r w:rsidRPr="00084068">
        <w:rPr>
          <w:color w:val="404040" w:themeColor="text1" w:themeTint="BF"/>
          <w:szCs w:val="24"/>
          <w:lang w:val="en-US"/>
        </w:rPr>
        <w:t>GSMA</w:t>
      </w:r>
      <w:r w:rsidRPr="00084068">
        <w:rPr>
          <w:color w:val="404040" w:themeColor="text1" w:themeTint="BF"/>
          <w:szCs w:val="24"/>
        </w:rPr>
        <w:t>,2014</w:t>
      </w:r>
      <w:r w:rsidRPr="00084068">
        <w:rPr>
          <w:color w:val="404040" w:themeColor="text1" w:themeTint="BF"/>
        </w:rPr>
        <w:t xml:space="preserve">). </w:t>
      </w:r>
      <w:r w:rsidRPr="00084068">
        <w:rPr>
          <w:rFonts w:cs="Times New Roman"/>
          <w:color w:val="404040" w:themeColor="text1" w:themeTint="BF"/>
          <w:shd w:val="clear" w:color="auto" w:fill="FFFFFF"/>
        </w:rPr>
        <w:t xml:space="preserve">Η </w:t>
      </w:r>
      <w:proofErr w:type="spellStart"/>
      <w:r w:rsidRPr="00084068">
        <w:rPr>
          <w:rFonts w:cs="Times New Roman"/>
          <w:color w:val="404040" w:themeColor="text1" w:themeTint="BF"/>
          <w:shd w:val="clear" w:color="auto" w:fill="FFFFFF"/>
        </w:rPr>
        <w:t>ιδιωτικότητα</w:t>
      </w:r>
      <w:proofErr w:type="spellEnd"/>
      <w:r w:rsidRPr="00084068">
        <w:rPr>
          <w:rFonts w:cs="Times New Roman"/>
          <w:color w:val="404040" w:themeColor="text1" w:themeTint="BF"/>
          <w:shd w:val="clear" w:color="auto" w:fill="FFFFFF"/>
        </w:rPr>
        <w:t xml:space="preserve"> όμως γίνεται επίσης σημαντική, καθώς τα σύγχρονα συστήματα επεξεργάζονται μεγάλους όγκους προσωπικών δεδομένων. Ωστόσο, η απλή δημιουργία μηχανισμών ασφάλειας και προστασίας της ιδιωτικής ζωής δεν εγγυάται προστασία. </w:t>
      </w:r>
      <w:r w:rsidRPr="00084068">
        <w:rPr>
          <w:color w:val="404040" w:themeColor="text1" w:themeTint="BF"/>
        </w:rPr>
        <w:t>. Η πιθανότητα κλοπής ή άλλης μη εξουσιοδοτημένης πρόσβασης στα δεδομένα ή στα συστήματα που αναπτύσσονται γύρω από το διαδίκτυο πρέπει να αποτελεί υψηλή προτεραιότητα για αξιόπιστα συστήματα κρίσιμης σημασίας για την ασφάλεια. Το ΙοΤ θα μπορούσε να παράγει ιδιαίτερα ευαίσθητα προσωπικά δεδομένα καθώς και να υποστηρίζει συστήματα κρίσιμης σημασίας για την ασφάλεια, όπως για τη διαχείριση ενέργειας ή τη μεταφορά ή για την παρακολούθηση της φυσιολογίας του ανθρώπου, για παράδειγμα με καρδιακούς βηματοδότες. Τα συστήματα αυτά πρέπει να είναι ασφαλή από φυσικές καταστροφές, διείσδυση από μη εξουσιοδοτημένους χρήστες ή τυχαίες παραβιάσεις δεδομένων από καλά σχεδιασμένο προσωπικό εξουσιοδοτημένο να χειρίζεται δεδομένα (</w:t>
      </w:r>
      <w:r w:rsidRPr="00084068">
        <w:rPr>
          <w:color w:val="404040" w:themeColor="text1" w:themeTint="BF"/>
          <w:lang w:val="en-US"/>
        </w:rPr>
        <w:t>Dutton</w:t>
      </w:r>
      <w:r w:rsidRPr="00084068">
        <w:rPr>
          <w:color w:val="404040" w:themeColor="text1" w:themeTint="BF"/>
        </w:rPr>
        <w:t>, 2013).</w:t>
      </w:r>
    </w:p>
    <w:p w14:paraId="32082FDE" w14:textId="77777777" w:rsidR="00084068" w:rsidRPr="00084068" w:rsidRDefault="00084068" w:rsidP="00084068">
      <w:pPr>
        <w:spacing w:after="200" w:line="360" w:lineRule="auto"/>
        <w:rPr>
          <w:rFonts w:cs="Times New Roman"/>
          <w:color w:val="404040" w:themeColor="text1" w:themeTint="BF"/>
        </w:rPr>
      </w:pPr>
      <w:r w:rsidRPr="00084068">
        <w:rPr>
          <w:rFonts w:cs="Times New Roman"/>
          <w:color w:val="404040" w:themeColor="text1" w:themeTint="BF"/>
        </w:rPr>
        <w:br w:type="page"/>
      </w:r>
    </w:p>
    <w:p w14:paraId="7F212113" w14:textId="77777777" w:rsidR="00084068" w:rsidRPr="00084068" w:rsidRDefault="00084068" w:rsidP="00084068">
      <w:pPr>
        <w:pStyle w:val="1"/>
      </w:pPr>
      <w:bookmarkStart w:id="3" w:name="_Toc516231394"/>
      <w:r w:rsidRPr="00084068">
        <w:lastRenderedPageBreak/>
        <w:t>ΚΕΦΑΛΑΙΟ 1ο</w:t>
      </w:r>
      <w:bookmarkEnd w:id="3"/>
      <w:r w:rsidRPr="00084068">
        <w:t xml:space="preserve"> </w:t>
      </w:r>
    </w:p>
    <w:p w14:paraId="34FED668" w14:textId="77777777" w:rsidR="00084068" w:rsidRPr="00084068" w:rsidRDefault="00084068" w:rsidP="00084068">
      <w:pPr>
        <w:pStyle w:val="1"/>
      </w:pPr>
      <w:bookmarkStart w:id="4" w:name="_Toc516231395"/>
      <w:r w:rsidRPr="00084068">
        <w:t>«ΙοΤ &amp; Επιχειρησιακοί Τομείς»</w:t>
      </w:r>
      <w:bookmarkEnd w:id="4"/>
    </w:p>
    <w:p w14:paraId="2F741B0A" w14:textId="77777777" w:rsidR="00084068" w:rsidRPr="00084068" w:rsidRDefault="00084068" w:rsidP="00084068">
      <w:pPr>
        <w:keepNext/>
        <w:keepLines/>
        <w:spacing w:line="360" w:lineRule="auto"/>
        <w:outlineLvl w:val="1"/>
        <w:rPr>
          <w:rFonts w:eastAsiaTheme="majorEastAsia" w:cstheme="majorBidi"/>
          <w:b/>
          <w:bCs/>
          <w:color w:val="000000" w:themeColor="text1"/>
          <w:sz w:val="28"/>
          <w:szCs w:val="26"/>
        </w:rPr>
      </w:pPr>
      <w:bookmarkStart w:id="5" w:name="_Toc506429982"/>
    </w:p>
    <w:p w14:paraId="143E1E82" w14:textId="77777777" w:rsidR="00084068" w:rsidRPr="00084068" w:rsidRDefault="00084068" w:rsidP="00084068">
      <w:pPr>
        <w:pStyle w:val="2"/>
      </w:pPr>
      <w:bookmarkStart w:id="6" w:name="_Toc516231396"/>
      <w:r w:rsidRPr="00084068">
        <w:t>1.1 Έξυπνη Πόλη</w:t>
      </w:r>
      <w:bookmarkEnd w:id="5"/>
      <w:bookmarkEnd w:id="6"/>
      <w:r w:rsidRPr="00084068">
        <w:t xml:space="preserve"> </w:t>
      </w:r>
    </w:p>
    <w:p w14:paraId="2E252CD5" w14:textId="77777777" w:rsidR="00084068" w:rsidRPr="00084068" w:rsidRDefault="00084068" w:rsidP="00084068">
      <w:pPr>
        <w:spacing w:line="360" w:lineRule="auto"/>
        <w:rPr>
          <w:color w:val="404040" w:themeColor="text1" w:themeTint="BF"/>
        </w:rPr>
      </w:pPr>
    </w:p>
    <w:p w14:paraId="6335A56B" w14:textId="77777777" w:rsidR="00084068" w:rsidRPr="00084068" w:rsidRDefault="00084068" w:rsidP="00084068">
      <w:pPr>
        <w:spacing w:line="360" w:lineRule="auto"/>
        <w:rPr>
          <w:color w:val="404040" w:themeColor="text1" w:themeTint="BF"/>
          <w:shd w:val="clear" w:color="auto" w:fill="FFFFFF"/>
        </w:rPr>
      </w:pPr>
      <w:r w:rsidRPr="00084068">
        <w:rPr>
          <w:color w:val="404040" w:themeColor="text1" w:themeTint="BF"/>
        </w:rPr>
        <w:t xml:space="preserve">Καθώς ο κόσμος συνεχίζει να αστικοποιείται, με το 54% του παγκόσμιου πληθυσμού να κατοικεί σε αστικές περιοχές το 2014 και την πρόβλεψη ότι έως το 2050 το ποσοστό των κατοίκων θα αυξηθεί στο 66%, βιώσιμες αναπτυξιακές προκλήσεις θα υπάρξουν όλο και περισσότερο στις πόλεις, ιδίως στις χώρες με χαμηλό-μεσαίο εισόδημα όπου ο ρυθμός αστικοποίησης είναι ταχύτερος </w:t>
      </w:r>
      <w:r w:rsidRPr="00084068">
        <w:rPr>
          <w:color w:val="404040" w:themeColor="text1" w:themeTint="BF"/>
          <w:shd w:val="clear" w:color="auto" w:fill="FFFFFF"/>
        </w:rPr>
        <w:t>(</w:t>
      </w:r>
      <w:r w:rsidRPr="00084068">
        <w:rPr>
          <w:color w:val="404040" w:themeColor="text1" w:themeTint="BF"/>
          <w:lang w:val="en-US"/>
        </w:rPr>
        <w:t>United</w:t>
      </w:r>
      <w:r w:rsidRPr="00084068">
        <w:rPr>
          <w:color w:val="404040" w:themeColor="text1" w:themeTint="BF"/>
        </w:rPr>
        <w:t xml:space="preserve"> </w:t>
      </w:r>
      <w:r w:rsidRPr="00084068">
        <w:rPr>
          <w:color w:val="404040" w:themeColor="text1" w:themeTint="BF"/>
          <w:lang w:val="en-US"/>
        </w:rPr>
        <w:t>Nations</w:t>
      </w:r>
      <w:r w:rsidRPr="00084068">
        <w:rPr>
          <w:color w:val="404040" w:themeColor="text1" w:themeTint="BF"/>
        </w:rPr>
        <w:t>, 2014</w:t>
      </w:r>
      <w:r w:rsidRPr="00084068">
        <w:rPr>
          <w:color w:val="404040" w:themeColor="text1" w:themeTint="BF"/>
          <w:shd w:val="clear" w:color="auto" w:fill="FFFFFF"/>
        </w:rPr>
        <w:t>).</w:t>
      </w:r>
    </w:p>
    <w:p w14:paraId="1C17E2FF" w14:textId="77777777" w:rsidR="00084068" w:rsidRPr="00084068" w:rsidRDefault="00084068" w:rsidP="00084068">
      <w:pPr>
        <w:spacing w:line="360" w:lineRule="auto"/>
        <w:rPr>
          <w:color w:val="404040" w:themeColor="text1" w:themeTint="BF"/>
        </w:rPr>
      </w:pPr>
    </w:p>
    <w:p w14:paraId="5B6C2468" w14:textId="77777777" w:rsidR="00084068" w:rsidRPr="00084068" w:rsidRDefault="00084068" w:rsidP="00084068">
      <w:pPr>
        <w:spacing w:line="360" w:lineRule="auto"/>
        <w:rPr>
          <w:color w:val="404040" w:themeColor="text1" w:themeTint="BF"/>
          <w:shd w:val="clear" w:color="auto" w:fill="FFFFFF"/>
        </w:rPr>
      </w:pPr>
      <w:r w:rsidRPr="00084068">
        <w:rPr>
          <w:color w:val="404040" w:themeColor="text1" w:themeTint="BF"/>
        </w:rPr>
        <w:t xml:space="preserve">Για να αντιμετωπιστούν αυτές οι προκλήσεις χρειάζονται ολοκληρωμένες πολιτικές για τη βελτίωση της ζωής τόσο των αστικών όσο και των αγροτικών κατοίκων. Μέχρι σήμερα το μείζον πρόβλημα της αστικοποίησης είναι η προστασία του περιβάλλοντος, καθώς η ατμοσφαιρική ρύπανση και η εξοικονόμηση ενέργειας είναι παράγοντες που δημιούργησαν τις «πράσινες» πόλεις.  Όμως, η πόλη του αύριο δεν θα είναι μόνο ενεργειακά φιλική, με περιβαλλοντική συνείδηση. Θα είναι μια πόλη που θα φροντίσει να παρέχει στους πολίτες της, ποιοτικές συνθήκες ζωής μέσω των υπηρεσιών και υποδομών της, χρησιμοποιώντας τεχνολογίες πληροφοριών και επικοινωνιών δημιουργώντας με αυτό τον τρόπο τις </w:t>
      </w:r>
      <w:r w:rsidRPr="00084068">
        <w:rPr>
          <w:color w:val="404040" w:themeColor="text1" w:themeTint="BF"/>
          <w:shd w:val="clear" w:color="auto" w:fill="FFFFFF"/>
        </w:rPr>
        <w:t xml:space="preserve">«έξυπνες» πόλεις. </w:t>
      </w:r>
    </w:p>
    <w:p w14:paraId="5EBD8677" w14:textId="77777777" w:rsidR="00084068" w:rsidRPr="00084068" w:rsidRDefault="00084068" w:rsidP="00084068">
      <w:pPr>
        <w:spacing w:line="360" w:lineRule="auto"/>
        <w:rPr>
          <w:color w:val="404040" w:themeColor="text1" w:themeTint="BF"/>
        </w:rPr>
      </w:pPr>
    </w:p>
    <w:p w14:paraId="27DC7785" w14:textId="77777777" w:rsidR="00084068" w:rsidRPr="00084068" w:rsidRDefault="00084068" w:rsidP="00084068">
      <w:pPr>
        <w:spacing w:line="360" w:lineRule="auto"/>
        <w:rPr>
          <w:color w:val="404040" w:themeColor="text1" w:themeTint="BF"/>
          <w:shd w:val="clear" w:color="auto" w:fill="FFFFFF"/>
        </w:rPr>
      </w:pPr>
      <w:r w:rsidRPr="00084068">
        <w:rPr>
          <w:color w:val="404040" w:themeColor="text1" w:themeTint="BF"/>
          <w:shd w:val="clear" w:color="auto" w:fill="FFFFFF"/>
        </w:rPr>
        <w:t xml:space="preserve">Μια πιο συνεκτική άποψη για το τι ακριβώς είναι μια έξυπνη πόλη έγινε από την ομάδα </w:t>
      </w:r>
      <w:proofErr w:type="spellStart"/>
      <w:r w:rsidRPr="00084068">
        <w:rPr>
          <w:color w:val="404040" w:themeColor="text1" w:themeTint="BF"/>
          <w:shd w:val="clear" w:color="auto" w:fill="FFFFFF"/>
        </w:rPr>
        <w:t>Frost</w:t>
      </w:r>
      <w:proofErr w:type="spellEnd"/>
      <w:r w:rsidRPr="00084068">
        <w:rPr>
          <w:color w:val="404040" w:themeColor="text1" w:themeTint="BF"/>
          <w:shd w:val="clear" w:color="auto" w:fill="FFFFFF"/>
        </w:rPr>
        <w:t xml:space="preserve"> &amp; </w:t>
      </w:r>
      <w:proofErr w:type="spellStart"/>
      <w:r w:rsidRPr="00084068">
        <w:rPr>
          <w:color w:val="404040" w:themeColor="text1" w:themeTint="BF"/>
          <w:shd w:val="clear" w:color="auto" w:fill="FFFFFF"/>
        </w:rPr>
        <w:t>Sullivan</w:t>
      </w:r>
      <w:proofErr w:type="spellEnd"/>
      <w:r w:rsidRPr="00084068">
        <w:rPr>
          <w:color w:val="404040" w:themeColor="text1" w:themeTint="BF"/>
          <w:shd w:val="clear" w:color="auto" w:fill="FFFFFF"/>
        </w:rPr>
        <w:t>, η οποία κατέγραψε και ανέλυσε πολυάριθμα έργα έξυπνων πόλεων που διεξήχθησαν σε παγκόσμιο επίπεδο και προσδιόρισε οκτώ βασικά χαρακτηριστικά που ορίζουν μια έξυπνη πόλη, την έξυπνη διακυβέρνηση και εκπαίδευση, την έξυπνη ενέργεια, το έξυπνο κτίριο, την έξυπνη μεταφορά, την έξυπνη υποδομή, την έξυπνη τεχνολογία, την έξυπνη υγειονομική περίθαλψη και τον έξυπνο πολίτη. Χαρακτηριστικά που θα συνθέτουν τις πόλεις το 2020 (</w:t>
      </w:r>
      <w:proofErr w:type="spellStart"/>
      <w:r w:rsidRPr="00084068">
        <w:rPr>
          <w:color w:val="404040" w:themeColor="text1" w:themeTint="BF"/>
          <w:lang w:val="en-US"/>
        </w:rPr>
        <w:t>Perevezentsev</w:t>
      </w:r>
      <w:proofErr w:type="spellEnd"/>
      <w:r w:rsidRPr="00084068">
        <w:rPr>
          <w:color w:val="404040" w:themeColor="text1" w:themeTint="BF"/>
        </w:rPr>
        <w:t>, 2013</w:t>
      </w:r>
      <w:r w:rsidRPr="00084068">
        <w:rPr>
          <w:color w:val="404040" w:themeColor="text1" w:themeTint="BF"/>
          <w:shd w:val="clear" w:color="auto" w:fill="FFFFFF"/>
        </w:rPr>
        <w:t>).</w:t>
      </w:r>
    </w:p>
    <w:p w14:paraId="4FE1FF8F" w14:textId="77777777" w:rsidR="00084068" w:rsidRPr="00084068" w:rsidRDefault="00084068" w:rsidP="00084068">
      <w:pPr>
        <w:spacing w:line="360" w:lineRule="auto"/>
        <w:rPr>
          <w:color w:val="404040" w:themeColor="text1" w:themeTint="BF"/>
          <w:shd w:val="clear" w:color="auto" w:fill="FFFFFF"/>
        </w:rPr>
      </w:pPr>
    </w:p>
    <w:p w14:paraId="2C15ED6A"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Η ανάπτυξη του ΙοΤ θα έχει βασικό αντίκτυπο στην ανάπτυξη έξυπνων πόλεων, συμβάλλοντας στην προώθηση της αποδοτικότητας και στην παροχή πλούσιων νέων υπηρεσιών. Η τεχνολογία είναι το κλειδί στην εξέλιξη βοηθώντας τους φορείς να </w:t>
      </w:r>
      <w:r w:rsidRPr="00084068">
        <w:rPr>
          <w:color w:val="404040" w:themeColor="text1" w:themeTint="BF"/>
        </w:rPr>
        <w:lastRenderedPageBreak/>
        <w:t>παρακολουθούν με προηγμένα συστήματα και ενσωματωμένους αισθητήρες το σύνολο των υποδομών μιας πόλης, συμπεριλαμβανομένων των οδών, των γεφυρών, των σηράγγων, τους σιδηρόδρομους / μετρό, τα αεροδρόμια, τα θαλάσσια λιμάνια, τις τηλεπικοινωνίες, το νερό, την ενέργεια, ακόμη και τα κτίρια. Συλλέγοντας με αυτό τον τρόπο δεδομένα σε πραγματικό χρόνο όπου ταυτόχρονα θα αξιολογούνται και θα έχει ως αποτέλεσμα την καλύτερη αξιοποίηση των πόρων αλλά και την ενίσχυση της λήψης αποφάσεων της διοίκησης της πόλης (</w:t>
      </w:r>
      <w:proofErr w:type="spellStart"/>
      <w:r w:rsidRPr="00084068">
        <w:rPr>
          <w:color w:val="404040" w:themeColor="text1" w:themeTint="BF"/>
          <w:lang w:val="en-US"/>
        </w:rPr>
        <w:t>Vermesan</w:t>
      </w:r>
      <w:proofErr w:type="spellEnd"/>
      <w:r w:rsidRPr="00084068">
        <w:rPr>
          <w:color w:val="404040" w:themeColor="text1" w:themeTint="BF"/>
        </w:rPr>
        <w:t xml:space="preserve"> &amp; </w:t>
      </w:r>
      <w:proofErr w:type="spellStart"/>
      <w:r w:rsidRPr="00084068">
        <w:rPr>
          <w:color w:val="404040" w:themeColor="text1" w:themeTint="BF"/>
          <w:lang w:val="en-US"/>
        </w:rPr>
        <w:t>Friess</w:t>
      </w:r>
      <w:proofErr w:type="spellEnd"/>
      <w:r w:rsidRPr="00084068">
        <w:rPr>
          <w:color w:val="404040" w:themeColor="text1" w:themeTint="BF"/>
        </w:rPr>
        <w:t>, 2014).</w:t>
      </w:r>
    </w:p>
    <w:p w14:paraId="6041B487" w14:textId="77777777" w:rsidR="00084068" w:rsidRPr="00084068" w:rsidRDefault="00084068" w:rsidP="00084068">
      <w:pPr>
        <w:spacing w:line="360" w:lineRule="auto"/>
        <w:rPr>
          <w:color w:val="404040" w:themeColor="text1" w:themeTint="BF"/>
        </w:rPr>
      </w:pPr>
    </w:p>
    <w:p w14:paraId="53B781A6" w14:textId="77777777" w:rsidR="00084068" w:rsidRPr="00084068" w:rsidRDefault="00084068" w:rsidP="00084068">
      <w:pPr>
        <w:spacing w:line="360" w:lineRule="auto"/>
        <w:rPr>
          <w:color w:val="404040" w:themeColor="text1" w:themeTint="BF"/>
          <w:lang w:eastAsia="el-GR"/>
        </w:rPr>
      </w:pPr>
      <w:r w:rsidRPr="00084068">
        <w:rPr>
          <w:color w:val="404040" w:themeColor="text1" w:themeTint="BF"/>
        </w:rPr>
        <w:t xml:space="preserve">Με την βοήθεια των αισθητήρων, θα υπάρχει η δυνατότητα </w:t>
      </w:r>
      <w:r w:rsidRPr="00084068">
        <w:rPr>
          <w:color w:val="404040" w:themeColor="text1" w:themeTint="BF"/>
          <w:lang w:eastAsia="el-GR"/>
        </w:rPr>
        <w:t>παρακολούθησης της διαθεσιμότητας των χώρων στάθμευσης στην πόλη (</w:t>
      </w:r>
      <w:r w:rsidRPr="00084068">
        <w:rPr>
          <w:b/>
          <w:color w:val="404040" w:themeColor="text1" w:themeTint="BF"/>
          <w:lang w:val="en-US" w:eastAsia="el-GR"/>
        </w:rPr>
        <w:t>Smart</w:t>
      </w:r>
      <w:r w:rsidRPr="00084068">
        <w:rPr>
          <w:b/>
          <w:color w:val="404040" w:themeColor="text1" w:themeTint="BF"/>
          <w:lang w:eastAsia="el-GR"/>
        </w:rPr>
        <w:t xml:space="preserve"> </w:t>
      </w:r>
      <w:r w:rsidRPr="00084068">
        <w:rPr>
          <w:b/>
          <w:color w:val="404040" w:themeColor="text1" w:themeTint="BF"/>
          <w:lang w:val="en-US" w:eastAsia="el-GR"/>
        </w:rPr>
        <w:t>Parking</w:t>
      </w:r>
      <w:r w:rsidRPr="00084068">
        <w:rPr>
          <w:color w:val="404040" w:themeColor="text1" w:themeTint="BF"/>
          <w:lang w:eastAsia="el-GR"/>
        </w:rPr>
        <w:t>), την παρακολούθηση των δονήσεων και την κατάσταση των υλικών των κτιρίων, των γεφυρών και των ιστορικών μνημείων (</w:t>
      </w:r>
      <w:r w:rsidRPr="00084068">
        <w:rPr>
          <w:b/>
          <w:bCs/>
          <w:color w:val="404040" w:themeColor="text1" w:themeTint="BF"/>
          <w:lang w:val="en-US"/>
        </w:rPr>
        <w:t>Structural</w:t>
      </w:r>
      <w:r w:rsidRPr="00084068">
        <w:rPr>
          <w:b/>
          <w:bCs/>
          <w:color w:val="404040" w:themeColor="text1" w:themeTint="BF"/>
        </w:rPr>
        <w:t xml:space="preserve"> </w:t>
      </w:r>
      <w:r w:rsidRPr="00084068">
        <w:rPr>
          <w:b/>
          <w:bCs/>
          <w:color w:val="404040" w:themeColor="text1" w:themeTint="BF"/>
          <w:lang w:val="en-US"/>
        </w:rPr>
        <w:t>health</w:t>
      </w:r>
      <w:r w:rsidRPr="00084068">
        <w:rPr>
          <w:color w:val="404040" w:themeColor="text1" w:themeTint="BF"/>
          <w:lang w:eastAsia="el-GR"/>
        </w:rPr>
        <w:t xml:space="preserve">), </w:t>
      </w:r>
      <w:r w:rsidRPr="00084068">
        <w:rPr>
          <w:rFonts w:eastAsia="Times New Roman"/>
          <w:color w:val="404040" w:themeColor="text1" w:themeTint="BF"/>
          <w:lang w:eastAsia="el-GR"/>
        </w:rPr>
        <w:t>την παρακολούθηση της ηχορύπανσης σε πραγματικό χρόνο στις περιοχές που υπάρχουν καταστήματα εστίασης και στις κεντρικές ζώνες της πόλης (</w:t>
      </w:r>
      <w:r w:rsidRPr="00084068">
        <w:rPr>
          <w:b/>
          <w:bCs/>
          <w:color w:val="404040" w:themeColor="text1" w:themeTint="BF"/>
          <w:lang w:val="en-US"/>
        </w:rPr>
        <w:t>Noise</w:t>
      </w:r>
      <w:r w:rsidRPr="00084068">
        <w:rPr>
          <w:b/>
          <w:bCs/>
          <w:color w:val="404040" w:themeColor="text1" w:themeTint="BF"/>
        </w:rPr>
        <w:t xml:space="preserve"> </w:t>
      </w:r>
      <w:r w:rsidRPr="00084068">
        <w:rPr>
          <w:b/>
          <w:bCs/>
          <w:color w:val="404040" w:themeColor="text1" w:themeTint="BF"/>
          <w:lang w:val="en-US"/>
        </w:rPr>
        <w:t>Urban</w:t>
      </w:r>
      <w:r w:rsidRPr="00084068">
        <w:rPr>
          <w:b/>
          <w:bCs/>
          <w:color w:val="404040" w:themeColor="text1" w:themeTint="BF"/>
        </w:rPr>
        <w:t xml:space="preserve"> </w:t>
      </w:r>
      <w:r w:rsidRPr="00084068">
        <w:rPr>
          <w:b/>
          <w:bCs/>
          <w:color w:val="404040" w:themeColor="text1" w:themeTint="BF"/>
          <w:lang w:val="en-US"/>
        </w:rPr>
        <w:t>Maps</w:t>
      </w:r>
      <w:r w:rsidRPr="00084068">
        <w:rPr>
          <w:rFonts w:eastAsia="Times New Roman"/>
          <w:color w:val="404040" w:themeColor="text1" w:themeTint="BF"/>
          <w:lang w:eastAsia="el-GR"/>
        </w:rPr>
        <w:t>),</w:t>
      </w:r>
      <w:r w:rsidRPr="00084068">
        <w:rPr>
          <w:color w:val="404040" w:themeColor="text1" w:themeTint="BF"/>
          <w:lang w:eastAsia="el-GR"/>
        </w:rPr>
        <w:t xml:space="preserve"> τον εντοπισμό κινητών τηλεφώνων</w:t>
      </w:r>
      <w:r w:rsidRPr="00084068">
        <w:rPr>
          <w:rFonts w:eastAsia="Times New Roman"/>
          <w:color w:val="404040" w:themeColor="text1" w:themeTint="BF"/>
          <w:lang w:eastAsia="el-GR"/>
        </w:rPr>
        <w:t xml:space="preserve"> και οποιασδήποτε άλλης συσκευής που χρησιμοποιεί </w:t>
      </w:r>
      <w:proofErr w:type="spellStart"/>
      <w:r w:rsidRPr="00084068">
        <w:rPr>
          <w:rFonts w:eastAsia="Times New Roman"/>
          <w:color w:val="404040" w:themeColor="text1" w:themeTint="BF"/>
          <w:lang w:eastAsia="el-GR"/>
        </w:rPr>
        <w:t>Wi-Fi</w:t>
      </w:r>
      <w:proofErr w:type="spellEnd"/>
      <w:r w:rsidRPr="00084068">
        <w:rPr>
          <w:rFonts w:eastAsia="Times New Roman"/>
          <w:color w:val="404040" w:themeColor="text1" w:themeTint="BF"/>
          <w:lang w:eastAsia="el-GR"/>
        </w:rPr>
        <w:t xml:space="preserve"> ή </w:t>
      </w:r>
      <w:proofErr w:type="spellStart"/>
      <w:r w:rsidRPr="00084068">
        <w:rPr>
          <w:rFonts w:eastAsia="Times New Roman"/>
          <w:color w:val="404040" w:themeColor="text1" w:themeTint="BF"/>
          <w:lang w:eastAsia="el-GR"/>
        </w:rPr>
        <w:t>Bluetooth</w:t>
      </w:r>
      <w:proofErr w:type="spellEnd"/>
      <w:r w:rsidRPr="00084068">
        <w:rPr>
          <w:rFonts w:eastAsia="Times New Roman"/>
          <w:color w:val="404040" w:themeColor="text1" w:themeTint="BF"/>
          <w:lang w:eastAsia="el-GR"/>
        </w:rPr>
        <w:t xml:space="preserve"> διασύνδεση (</w:t>
      </w:r>
      <w:r w:rsidRPr="00084068">
        <w:rPr>
          <w:b/>
          <w:bCs/>
          <w:color w:val="404040" w:themeColor="text1" w:themeTint="BF"/>
          <w:lang w:val="en-US"/>
        </w:rPr>
        <w:t>Smartphone</w:t>
      </w:r>
      <w:r w:rsidRPr="00084068">
        <w:rPr>
          <w:b/>
          <w:bCs/>
          <w:color w:val="404040" w:themeColor="text1" w:themeTint="BF"/>
        </w:rPr>
        <w:t xml:space="preserve"> </w:t>
      </w:r>
      <w:r w:rsidRPr="00084068">
        <w:rPr>
          <w:b/>
          <w:bCs/>
          <w:color w:val="404040" w:themeColor="text1" w:themeTint="BF"/>
          <w:lang w:val="en-US"/>
        </w:rPr>
        <w:t>Detection</w:t>
      </w:r>
      <w:r w:rsidRPr="00084068">
        <w:rPr>
          <w:b/>
          <w:bCs/>
          <w:color w:val="404040" w:themeColor="text1" w:themeTint="BF"/>
        </w:rPr>
        <w:t>)</w:t>
      </w:r>
      <w:r w:rsidRPr="00084068">
        <w:rPr>
          <w:rFonts w:eastAsia="Times New Roman"/>
          <w:color w:val="404040" w:themeColor="text1" w:themeTint="BF"/>
          <w:lang w:eastAsia="el-GR"/>
        </w:rPr>
        <w:t xml:space="preserve">. Τη </w:t>
      </w:r>
      <w:r w:rsidRPr="00084068">
        <w:rPr>
          <w:color w:val="404040" w:themeColor="text1" w:themeTint="BF"/>
          <w:lang w:eastAsia="el-GR"/>
        </w:rPr>
        <w:t>μ</w:t>
      </w:r>
      <w:r w:rsidRPr="00084068">
        <w:rPr>
          <w:rFonts w:eastAsia="Times New Roman"/>
          <w:color w:val="404040" w:themeColor="text1" w:themeTint="BF"/>
          <w:lang w:eastAsia="el-GR"/>
        </w:rPr>
        <w:t xml:space="preserve">έτρηση της ενέργειας που ακτινοβολείται από τους σταθμούς </w:t>
      </w:r>
      <w:r w:rsidRPr="00084068">
        <w:rPr>
          <w:color w:val="404040" w:themeColor="text1" w:themeTint="BF"/>
          <w:shd w:val="clear" w:color="auto" w:fill="FFFFFF"/>
        </w:rPr>
        <w:t xml:space="preserve">βάσης </w:t>
      </w:r>
      <w:proofErr w:type="spellStart"/>
      <w:r w:rsidRPr="00084068">
        <w:rPr>
          <w:color w:val="404040" w:themeColor="text1" w:themeTint="BF"/>
          <w:shd w:val="clear" w:color="auto" w:fill="FFFFFF"/>
        </w:rPr>
        <w:t>κυψελωτών</w:t>
      </w:r>
      <w:proofErr w:type="spellEnd"/>
      <w:r w:rsidRPr="00084068">
        <w:rPr>
          <w:color w:val="404040" w:themeColor="text1" w:themeTint="BF"/>
          <w:shd w:val="clear" w:color="auto" w:fill="FFFFFF"/>
        </w:rPr>
        <w:t xml:space="preserve"> επικοινωνιών</w:t>
      </w:r>
      <w:r w:rsidRPr="00084068">
        <w:rPr>
          <w:rFonts w:eastAsia="Times New Roman"/>
          <w:color w:val="404040" w:themeColor="text1" w:themeTint="BF"/>
          <w:lang w:eastAsia="el-GR"/>
        </w:rPr>
        <w:t xml:space="preserve"> και από τους </w:t>
      </w:r>
      <w:proofErr w:type="spellStart"/>
      <w:r w:rsidRPr="00084068">
        <w:rPr>
          <w:rFonts w:eastAsia="Times New Roman"/>
          <w:color w:val="404040" w:themeColor="text1" w:themeTint="BF"/>
          <w:lang w:eastAsia="el-GR"/>
        </w:rPr>
        <w:t>διαποδιαμορφωτές</w:t>
      </w:r>
      <w:proofErr w:type="spellEnd"/>
      <w:r w:rsidRPr="00084068">
        <w:rPr>
          <w:rFonts w:eastAsia="Times New Roman"/>
          <w:color w:val="404040" w:themeColor="text1" w:themeTint="BF"/>
          <w:lang w:eastAsia="el-GR"/>
        </w:rPr>
        <w:t xml:space="preserve"> </w:t>
      </w:r>
      <w:proofErr w:type="spellStart"/>
      <w:r w:rsidRPr="00084068">
        <w:rPr>
          <w:rFonts w:eastAsia="Times New Roman"/>
          <w:color w:val="404040" w:themeColor="text1" w:themeTint="BF"/>
          <w:lang w:eastAsia="el-GR"/>
        </w:rPr>
        <w:t>Wi-Fi</w:t>
      </w:r>
      <w:proofErr w:type="spellEnd"/>
      <w:r w:rsidRPr="00084068">
        <w:rPr>
          <w:rFonts w:eastAsia="Times New Roman"/>
          <w:color w:val="404040" w:themeColor="text1" w:themeTint="BF"/>
          <w:lang w:eastAsia="el-GR"/>
        </w:rPr>
        <w:t xml:space="preserve"> (</w:t>
      </w:r>
      <w:r w:rsidRPr="00084068">
        <w:rPr>
          <w:b/>
          <w:bCs/>
          <w:color w:val="404040" w:themeColor="text1" w:themeTint="BF"/>
          <w:lang w:val="en-US"/>
        </w:rPr>
        <w:t>Electromagnetic</w:t>
      </w:r>
      <w:r w:rsidRPr="00084068">
        <w:rPr>
          <w:b/>
          <w:bCs/>
          <w:color w:val="404040" w:themeColor="text1" w:themeTint="BF"/>
        </w:rPr>
        <w:t xml:space="preserve"> </w:t>
      </w:r>
      <w:r w:rsidRPr="00084068">
        <w:rPr>
          <w:b/>
          <w:bCs/>
          <w:color w:val="404040" w:themeColor="text1" w:themeTint="BF"/>
          <w:lang w:val="en-US"/>
        </w:rPr>
        <w:t>Field</w:t>
      </w:r>
      <w:r w:rsidRPr="00084068">
        <w:rPr>
          <w:b/>
          <w:bCs/>
          <w:color w:val="404040" w:themeColor="text1" w:themeTint="BF"/>
        </w:rPr>
        <w:t xml:space="preserve"> </w:t>
      </w:r>
      <w:r w:rsidRPr="00084068">
        <w:rPr>
          <w:b/>
          <w:bCs/>
          <w:color w:val="404040" w:themeColor="text1" w:themeTint="BF"/>
          <w:lang w:val="en-US"/>
        </w:rPr>
        <w:t>Levels</w:t>
      </w:r>
      <w:r w:rsidRPr="00084068">
        <w:rPr>
          <w:rFonts w:eastAsia="Times New Roman"/>
          <w:color w:val="404040" w:themeColor="text1" w:themeTint="BF"/>
          <w:lang w:eastAsia="el-GR"/>
        </w:rPr>
        <w:t xml:space="preserve">), την παρακολούθηση </w:t>
      </w:r>
      <w:r w:rsidRPr="00084068">
        <w:rPr>
          <w:color w:val="404040" w:themeColor="text1" w:themeTint="BF"/>
        </w:rPr>
        <w:t>της κ</w:t>
      </w:r>
      <w:r w:rsidRPr="00084068">
        <w:rPr>
          <w:rFonts w:eastAsia="Times New Roman"/>
          <w:color w:val="404040" w:themeColor="text1" w:themeTint="BF"/>
          <w:lang w:eastAsia="el-GR"/>
        </w:rPr>
        <w:t>υκλοφοριακής συμφόρησης</w:t>
      </w:r>
      <w:r w:rsidRPr="00084068">
        <w:rPr>
          <w:color w:val="404040" w:themeColor="text1" w:themeTint="BF"/>
        </w:rPr>
        <w:t xml:space="preserve"> με σκοπό την βελτιστοποίηση των διαδρομών πεζοπορίας και οδήγησης (</w:t>
      </w:r>
      <w:r w:rsidRPr="00084068">
        <w:rPr>
          <w:b/>
          <w:bCs/>
          <w:color w:val="404040" w:themeColor="text1" w:themeTint="BF"/>
          <w:lang w:val="en-US"/>
        </w:rPr>
        <w:t>Traffic</w:t>
      </w:r>
      <w:r w:rsidRPr="00084068">
        <w:rPr>
          <w:b/>
          <w:bCs/>
          <w:color w:val="404040" w:themeColor="text1" w:themeTint="BF"/>
        </w:rPr>
        <w:t xml:space="preserve"> </w:t>
      </w:r>
      <w:r w:rsidRPr="00084068">
        <w:rPr>
          <w:b/>
          <w:bCs/>
          <w:color w:val="404040" w:themeColor="text1" w:themeTint="BF"/>
          <w:lang w:val="en-US"/>
        </w:rPr>
        <w:t>Congestion</w:t>
      </w:r>
      <w:r w:rsidRPr="00084068">
        <w:rPr>
          <w:color w:val="404040" w:themeColor="text1" w:themeTint="BF"/>
        </w:rPr>
        <w:t>), την προσαρμογή του δημόσιου φωτισμού σύμφωνα με τις καιρικές συνθήκες (</w:t>
      </w:r>
      <w:r w:rsidRPr="00084068">
        <w:rPr>
          <w:b/>
          <w:color w:val="404040" w:themeColor="text1" w:themeTint="BF"/>
        </w:rPr>
        <w:t xml:space="preserve">Smart </w:t>
      </w:r>
      <w:proofErr w:type="spellStart"/>
      <w:r w:rsidRPr="00084068">
        <w:rPr>
          <w:b/>
          <w:color w:val="404040" w:themeColor="text1" w:themeTint="BF"/>
        </w:rPr>
        <w:t>Lighting</w:t>
      </w:r>
      <w:proofErr w:type="spellEnd"/>
      <w:r w:rsidRPr="00084068">
        <w:rPr>
          <w:color w:val="404040" w:themeColor="text1" w:themeTint="BF"/>
        </w:rPr>
        <w:t>), την α</w:t>
      </w:r>
      <w:r w:rsidRPr="00084068">
        <w:rPr>
          <w:color w:val="404040" w:themeColor="text1" w:themeTint="BF"/>
          <w:lang w:eastAsia="el-GR"/>
        </w:rPr>
        <w:t xml:space="preserve">νίχνευση </w:t>
      </w:r>
      <w:r w:rsidRPr="00084068">
        <w:rPr>
          <w:color w:val="404040" w:themeColor="text1" w:themeTint="BF"/>
        </w:rPr>
        <w:t xml:space="preserve">του επιπέδου σκουπιδιών στους κάδων απορριμμάτων βελτιώνοντας </w:t>
      </w:r>
      <w:r w:rsidRPr="00084068">
        <w:rPr>
          <w:color w:val="404040" w:themeColor="text1" w:themeTint="BF"/>
          <w:lang w:eastAsia="el-GR"/>
        </w:rPr>
        <w:t xml:space="preserve">τις </w:t>
      </w:r>
      <w:r w:rsidRPr="00084068">
        <w:rPr>
          <w:color w:val="404040" w:themeColor="text1" w:themeTint="BF"/>
        </w:rPr>
        <w:t>διαδρομές συλλογής απορριμμάτων (</w:t>
      </w:r>
      <w:proofErr w:type="spellStart"/>
      <w:r w:rsidRPr="00084068">
        <w:rPr>
          <w:b/>
          <w:color w:val="404040" w:themeColor="text1" w:themeTint="BF"/>
        </w:rPr>
        <w:t>Waste</w:t>
      </w:r>
      <w:proofErr w:type="spellEnd"/>
      <w:r w:rsidRPr="00084068">
        <w:rPr>
          <w:b/>
          <w:color w:val="404040" w:themeColor="text1" w:themeTint="BF"/>
        </w:rPr>
        <w:t xml:space="preserve"> </w:t>
      </w:r>
      <w:proofErr w:type="spellStart"/>
      <w:r w:rsidRPr="00084068">
        <w:rPr>
          <w:b/>
          <w:color w:val="404040" w:themeColor="text1" w:themeTint="BF"/>
        </w:rPr>
        <w:t>Management</w:t>
      </w:r>
      <w:proofErr w:type="spellEnd"/>
      <w:r w:rsidRPr="00084068">
        <w:rPr>
          <w:color w:val="404040" w:themeColor="text1" w:themeTint="BF"/>
        </w:rPr>
        <w:t>) και τέλος τη δημιουργία έξυπνων αυτοκινητόδρομων</w:t>
      </w:r>
      <w:r w:rsidRPr="00084068">
        <w:rPr>
          <w:color w:val="404040" w:themeColor="text1" w:themeTint="BF"/>
          <w:lang w:eastAsia="el-GR"/>
        </w:rPr>
        <w:t xml:space="preserve"> μ</w:t>
      </w:r>
      <w:r w:rsidRPr="00084068">
        <w:rPr>
          <w:color w:val="404040" w:themeColor="text1" w:themeTint="BF"/>
        </w:rPr>
        <w:t>ε προειδοποιητικά μηνύματα για τις</w:t>
      </w:r>
      <w:r w:rsidRPr="00084068">
        <w:rPr>
          <w:color w:val="404040" w:themeColor="text1" w:themeTint="BF"/>
          <w:lang w:eastAsia="el-GR"/>
        </w:rPr>
        <w:t xml:space="preserve"> κλιματολογικές συνθήκες και τα απρόβλεπτα γεγονότα, όπως ατυχήματα σε πραγματικό χρόνο (</w:t>
      </w:r>
      <w:r w:rsidRPr="00084068">
        <w:rPr>
          <w:b/>
          <w:bCs/>
          <w:color w:val="404040" w:themeColor="text1" w:themeTint="BF"/>
          <w:lang w:val="en-US"/>
        </w:rPr>
        <w:t>Smart</w:t>
      </w:r>
      <w:r w:rsidRPr="00084068">
        <w:rPr>
          <w:b/>
          <w:bCs/>
          <w:color w:val="404040" w:themeColor="text1" w:themeTint="BF"/>
        </w:rPr>
        <w:t xml:space="preserve"> </w:t>
      </w:r>
      <w:r w:rsidRPr="00084068">
        <w:rPr>
          <w:b/>
          <w:bCs/>
          <w:color w:val="404040" w:themeColor="text1" w:themeTint="BF"/>
          <w:lang w:val="en-US"/>
        </w:rPr>
        <w:t>Roads</w:t>
      </w:r>
      <w:r w:rsidRPr="00084068">
        <w:rPr>
          <w:color w:val="404040" w:themeColor="text1" w:themeTint="BF"/>
          <w:lang w:eastAsia="el-GR"/>
        </w:rPr>
        <w:t>).</w:t>
      </w:r>
    </w:p>
    <w:p w14:paraId="41F598A4" w14:textId="77777777" w:rsidR="00084068" w:rsidRPr="00084068" w:rsidRDefault="00084068" w:rsidP="00084068">
      <w:pPr>
        <w:spacing w:line="360" w:lineRule="auto"/>
        <w:rPr>
          <w:color w:val="404040" w:themeColor="text1" w:themeTint="BF"/>
          <w:lang w:eastAsia="el-GR"/>
        </w:rPr>
      </w:pPr>
    </w:p>
    <w:p w14:paraId="05EDB588" w14:textId="77777777" w:rsidR="00084068" w:rsidRPr="00084068" w:rsidRDefault="00084068" w:rsidP="00084068">
      <w:pPr>
        <w:spacing w:line="360" w:lineRule="auto"/>
        <w:rPr>
          <w:color w:val="404040" w:themeColor="text1" w:themeTint="BF"/>
        </w:rPr>
      </w:pPr>
      <w:r w:rsidRPr="00084068">
        <w:rPr>
          <w:color w:val="404040" w:themeColor="text1" w:themeTint="BF"/>
          <w:lang w:eastAsia="el-GR"/>
        </w:rPr>
        <w:t xml:space="preserve">Μακροπρόθεσμα το όραμα για τις έξυπνες πόλεις είναι ότι τα συστήματα και οι υποδομές θα έχουν την δυνατότητα να παρακολουθούν την κατάσταση τους, να κάνουν </w:t>
      </w:r>
      <w:proofErr w:type="spellStart"/>
      <w:r w:rsidRPr="00084068">
        <w:rPr>
          <w:color w:val="404040" w:themeColor="text1" w:themeTint="BF"/>
          <w:lang w:eastAsia="el-GR"/>
        </w:rPr>
        <w:t>αυτοδιάγνωση</w:t>
      </w:r>
      <w:proofErr w:type="spellEnd"/>
      <w:r w:rsidRPr="00084068">
        <w:rPr>
          <w:color w:val="404040" w:themeColor="text1" w:themeTint="BF"/>
          <w:lang w:eastAsia="el-GR"/>
        </w:rPr>
        <w:t xml:space="preserve"> και επισκευή, όταν αυτό απαιτείται.  Το φυσικό περιβάλλον, ο αέρας και το νερό θα παρακολουθούνται χωρίς ανθρώπινη παρέμβαση με σκοπό την βέλτιστη ποιότητα, δημιουργώντας έτσι ένα βελτιωμένο περιβάλλον διαβίωσης και εργασίας που είναι καθαρό, αποτελεσματικό και ασφαλές και προσφέρει πλεονεκτήματα στο πλαίσιο της αποτελεσματικότερης χρήσης όλων των πόρων (</w:t>
      </w:r>
      <w:r w:rsidRPr="00084068">
        <w:rPr>
          <w:color w:val="404040" w:themeColor="text1" w:themeTint="BF"/>
          <w:lang w:val="en-US" w:eastAsia="el-GR"/>
        </w:rPr>
        <w:t>GSMA</w:t>
      </w:r>
      <w:r w:rsidRPr="00084068">
        <w:rPr>
          <w:color w:val="404040" w:themeColor="text1" w:themeTint="BF"/>
          <w:lang w:eastAsia="el-GR"/>
        </w:rPr>
        <w:t xml:space="preserve">, 2014). Ήδη, στα άμεσα σχέδια των κυβερνήσεων υπάρχουν περισσότερες </w:t>
      </w:r>
      <w:r w:rsidRPr="00084068">
        <w:rPr>
          <w:color w:val="404040" w:themeColor="text1" w:themeTint="BF"/>
          <w:lang w:eastAsia="el-GR"/>
        </w:rPr>
        <w:lastRenderedPageBreak/>
        <w:t xml:space="preserve">από 26 παγκόσμιες πόλεις που θα μετατραπούν σε έξυπνες πόλεις έως το 2025, περισσότερο από το 50% των οποίων θα βρίσκονται στην Ευρώπη και την Βόρεια Αμερική (εικόνα 1.1) </w:t>
      </w:r>
      <w:r w:rsidRPr="00084068">
        <w:rPr>
          <w:color w:val="404040" w:themeColor="text1" w:themeTint="BF"/>
        </w:rPr>
        <w:t>(</w:t>
      </w:r>
      <w:proofErr w:type="spellStart"/>
      <w:r w:rsidRPr="00084068">
        <w:rPr>
          <w:color w:val="404040" w:themeColor="text1" w:themeTint="BF"/>
        </w:rPr>
        <w:t>Asín</w:t>
      </w:r>
      <w:proofErr w:type="spellEnd"/>
      <w:r w:rsidRPr="00084068">
        <w:rPr>
          <w:color w:val="404040" w:themeColor="text1" w:themeTint="BF"/>
        </w:rPr>
        <w:t xml:space="preserve"> &amp; </w:t>
      </w:r>
      <w:proofErr w:type="spellStart"/>
      <w:r w:rsidRPr="00084068">
        <w:rPr>
          <w:color w:val="404040" w:themeColor="text1" w:themeTint="BF"/>
        </w:rPr>
        <w:t>Gascón</w:t>
      </w:r>
      <w:proofErr w:type="spellEnd"/>
      <w:r w:rsidRPr="00084068">
        <w:rPr>
          <w:color w:val="404040" w:themeColor="text1" w:themeTint="BF"/>
        </w:rPr>
        <w:t>, 2012).</w:t>
      </w:r>
    </w:p>
    <w:p w14:paraId="0B59CFBE" w14:textId="77777777" w:rsidR="00084068" w:rsidRPr="00084068" w:rsidRDefault="00084068" w:rsidP="00084068">
      <w:pPr>
        <w:spacing w:after="200" w:line="360" w:lineRule="auto"/>
        <w:rPr>
          <w:rFonts w:cs="Times New Roman"/>
          <w:color w:val="404040" w:themeColor="text1" w:themeTint="BF"/>
          <w:lang w:eastAsia="el-GR"/>
        </w:rPr>
      </w:pPr>
    </w:p>
    <w:p w14:paraId="0F835B62" w14:textId="77777777" w:rsidR="00084068" w:rsidRPr="00084068" w:rsidRDefault="00084068" w:rsidP="00084068">
      <w:pPr>
        <w:keepNext/>
        <w:spacing w:after="200" w:line="360" w:lineRule="auto"/>
        <w:jc w:val="center"/>
        <w:rPr>
          <w:rFonts w:cs="Times New Roman"/>
          <w:color w:val="404040" w:themeColor="text1" w:themeTint="BF"/>
        </w:rPr>
      </w:pPr>
      <w:r w:rsidRPr="00084068">
        <w:rPr>
          <w:rFonts w:cs="Times New Roman"/>
          <w:noProof/>
          <w:color w:val="404040" w:themeColor="text1" w:themeTint="BF"/>
          <w:lang w:eastAsia="el-GR"/>
        </w:rPr>
        <w:drawing>
          <wp:inline distT="0" distB="0" distL="0" distR="0" wp14:anchorId="26870CCC" wp14:editId="2602AA34">
            <wp:extent cx="5466715" cy="3280950"/>
            <wp:effectExtent l="19050" t="19050" r="19685" b="14700"/>
            <wp:docPr id="16" name="2 - Εικόνα" descr="global smart cities 2025_fr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lobal smart cities 2025_frost.png"/>
                    <pic:cNvPicPr/>
                  </pic:nvPicPr>
                  <pic:blipFill>
                    <a:blip r:embed="rId11" cstate="print"/>
                    <a:stretch>
                      <a:fillRect/>
                    </a:stretch>
                  </pic:blipFill>
                  <pic:spPr>
                    <a:xfrm>
                      <a:off x="0" y="0"/>
                      <a:ext cx="5486044" cy="3292550"/>
                    </a:xfrm>
                    <a:prstGeom prst="rect">
                      <a:avLst/>
                    </a:prstGeom>
                    <a:ln>
                      <a:solidFill>
                        <a:sysClr val="windowText" lastClr="000000">
                          <a:lumMod val="95000"/>
                          <a:lumOff val="5000"/>
                        </a:sysClr>
                      </a:solidFill>
                    </a:ln>
                  </pic:spPr>
                </pic:pic>
              </a:graphicData>
            </a:graphic>
          </wp:inline>
        </w:drawing>
      </w:r>
    </w:p>
    <w:p w14:paraId="3D556A49" w14:textId="77777777" w:rsidR="00084068" w:rsidRPr="00084068" w:rsidRDefault="00084068" w:rsidP="00084068">
      <w:pPr>
        <w:spacing w:after="200"/>
        <w:jc w:val="center"/>
        <w:rPr>
          <w:rFonts w:cs="Times New Roman"/>
          <w:b/>
          <w:bCs/>
          <w:color w:val="000000" w:themeColor="text1"/>
          <w:sz w:val="18"/>
          <w:szCs w:val="18"/>
          <w:lang w:eastAsia="el-GR"/>
        </w:rPr>
      </w:pPr>
      <w:r w:rsidRPr="00084068">
        <w:rPr>
          <w:rFonts w:cs="Times New Roman"/>
          <w:b/>
          <w:bCs/>
          <w:color w:val="000000" w:themeColor="text1"/>
          <w:sz w:val="18"/>
          <w:szCs w:val="18"/>
        </w:rPr>
        <w:t>Εικόνα 1.1: Διεθνείς έξυπνες πόλεις το 2025. (</w:t>
      </w:r>
      <w:proofErr w:type="spellStart"/>
      <w:r w:rsidRPr="00084068">
        <w:rPr>
          <w:rFonts w:cs="Times New Roman"/>
          <w:b/>
          <w:bCs/>
          <w:color w:val="000000" w:themeColor="text1"/>
          <w:sz w:val="18"/>
          <w:szCs w:val="18"/>
          <w:lang w:val="en-US"/>
        </w:rPr>
        <w:t>Perevezentsev</w:t>
      </w:r>
      <w:proofErr w:type="spellEnd"/>
      <w:r w:rsidRPr="00084068">
        <w:rPr>
          <w:rFonts w:cs="Times New Roman"/>
          <w:b/>
          <w:bCs/>
          <w:color w:val="000000" w:themeColor="text1"/>
          <w:sz w:val="18"/>
          <w:szCs w:val="18"/>
        </w:rPr>
        <w:t>, 2013)</w:t>
      </w:r>
    </w:p>
    <w:p w14:paraId="10DB4864" w14:textId="77777777" w:rsidR="00084068" w:rsidRPr="00084068" w:rsidRDefault="00084068" w:rsidP="00084068">
      <w:pPr>
        <w:textAlignment w:val="top"/>
        <w:rPr>
          <w:rFonts w:eastAsia="Times New Roman" w:cs="Times New Roman"/>
          <w:color w:val="555555"/>
          <w:sz w:val="18"/>
          <w:szCs w:val="18"/>
          <w:lang w:eastAsia="el-GR"/>
        </w:rPr>
      </w:pPr>
    </w:p>
    <w:p w14:paraId="4774DDF3" w14:textId="77777777" w:rsidR="00084068" w:rsidRPr="00084068" w:rsidRDefault="00084068" w:rsidP="00084068">
      <w:pPr>
        <w:spacing w:line="360" w:lineRule="auto"/>
        <w:rPr>
          <w:color w:val="404040" w:themeColor="text1" w:themeTint="BF"/>
          <w:szCs w:val="24"/>
          <w:shd w:val="clear" w:color="auto" w:fill="FFFFFF"/>
        </w:rPr>
      </w:pPr>
      <w:r w:rsidRPr="00084068">
        <w:rPr>
          <w:color w:val="404040" w:themeColor="text1" w:themeTint="BF"/>
        </w:rPr>
        <w:t xml:space="preserve">Η στρατηγική για την δημιουργία έξυπνων πόλεων δεν θα ευνοήσει μόνο την ποιότητα ζωής των πολιτών αλλά θα δημιουργήσει και τεράστιες επιχειρηματικές ευκαιρίες με χρηματιστηριακή αξία 1.565 τρισεκατομμυρίων δολαρίων έως το 2020. Οι νέοι τομείς που θα δημιουργηθούν θα είναι αποτέλεσμα συνεργασίας πολλών εταιρειών, διαφόρων κλάδων. Οι άμεσα επηρεαζόμενοι θα είναι οι κλάδοι </w:t>
      </w:r>
      <w:r w:rsidRPr="00084068">
        <w:rPr>
          <w:b/>
          <w:color w:val="404040" w:themeColor="text1" w:themeTint="BF"/>
        </w:rPr>
        <w:t>τηλεπικοινωνιών</w:t>
      </w:r>
      <w:r w:rsidRPr="00084068">
        <w:rPr>
          <w:color w:val="404040" w:themeColor="text1" w:themeTint="BF"/>
        </w:rPr>
        <w:t xml:space="preserve"> (</w:t>
      </w:r>
      <w:proofErr w:type="spellStart"/>
      <w:r w:rsidRPr="00084068">
        <w:rPr>
          <w:color w:val="404040" w:themeColor="text1" w:themeTint="BF"/>
        </w:rPr>
        <w:t>πάροχοι</w:t>
      </w:r>
      <w:proofErr w:type="spellEnd"/>
      <w:r w:rsidRPr="00084068">
        <w:rPr>
          <w:color w:val="404040" w:themeColor="text1" w:themeTint="BF"/>
        </w:rPr>
        <w:t xml:space="preserve"> </w:t>
      </w:r>
      <w:proofErr w:type="spellStart"/>
      <w:r w:rsidRPr="00084068">
        <w:rPr>
          <w:color w:val="404040" w:themeColor="text1" w:themeTint="BF"/>
        </w:rPr>
        <w:t>ευρυζωνικών</w:t>
      </w:r>
      <w:proofErr w:type="spellEnd"/>
      <w:r w:rsidRPr="00084068">
        <w:rPr>
          <w:color w:val="404040" w:themeColor="text1" w:themeTint="BF"/>
        </w:rPr>
        <w:t xml:space="preserve"> υπηρεσιών και </w:t>
      </w:r>
      <w:proofErr w:type="spellStart"/>
      <w:r w:rsidRPr="00084068">
        <w:rPr>
          <w:color w:val="404040" w:themeColor="text1" w:themeTint="BF"/>
        </w:rPr>
        <w:t>πάροχοι</w:t>
      </w:r>
      <w:proofErr w:type="spellEnd"/>
      <w:r w:rsidRPr="00084068">
        <w:rPr>
          <w:color w:val="404040" w:themeColor="text1" w:themeTint="BF"/>
        </w:rPr>
        <w:t xml:space="preserve"> κινητής τηλεφωνίας), </w:t>
      </w:r>
      <w:r w:rsidRPr="00084068">
        <w:rPr>
          <w:b/>
          <w:color w:val="404040" w:themeColor="text1" w:themeTint="BF"/>
        </w:rPr>
        <w:t>πληροφορική</w:t>
      </w:r>
      <w:r w:rsidRPr="00084068">
        <w:rPr>
          <w:color w:val="404040" w:themeColor="text1" w:themeTint="BF"/>
        </w:rPr>
        <w:t xml:space="preserve">ς (IP δίκτυα και ασφάλεια δικτύου), </w:t>
      </w:r>
      <w:r w:rsidRPr="00084068">
        <w:rPr>
          <w:b/>
          <w:color w:val="404040" w:themeColor="text1" w:themeTint="BF"/>
        </w:rPr>
        <w:t>ασφάλειας</w:t>
      </w:r>
      <w:r w:rsidRPr="00084068">
        <w:rPr>
          <w:color w:val="404040" w:themeColor="text1" w:themeTint="BF"/>
        </w:rPr>
        <w:t xml:space="preserve"> (συστήματα παρακολούθησης), </w:t>
      </w:r>
      <w:r w:rsidRPr="00084068">
        <w:rPr>
          <w:b/>
          <w:color w:val="404040" w:themeColor="text1" w:themeTint="BF"/>
        </w:rPr>
        <w:t>ενέργειας</w:t>
      </w:r>
      <w:r w:rsidRPr="00084068">
        <w:rPr>
          <w:color w:val="404040" w:themeColor="text1" w:themeTint="BF"/>
        </w:rPr>
        <w:t xml:space="preserve"> (ανανεώσιμες πήγες ενέργειας) και </w:t>
      </w:r>
      <w:r w:rsidRPr="00084068">
        <w:rPr>
          <w:b/>
          <w:color w:val="404040" w:themeColor="text1" w:themeTint="BF"/>
        </w:rPr>
        <w:t>αυτοματισμού</w:t>
      </w:r>
      <w:r w:rsidRPr="00084068">
        <w:rPr>
          <w:color w:val="404040" w:themeColor="text1" w:themeTint="BF"/>
        </w:rPr>
        <w:t xml:space="preserve"> (αυτοματισμοί κτηρίων και ενσωμάτωση έξυπνων δικτύων). Η σύγκλιση των κλάδων θα αναδιαμορφώσει την αγορά,  με τους τομείς να λαμβάνουν μερίδιο σε αυτήν. Με την έ</w:t>
      </w:r>
      <w:r w:rsidRPr="00084068">
        <w:rPr>
          <w:color w:val="404040" w:themeColor="text1" w:themeTint="BF"/>
          <w:shd w:val="clear" w:color="auto" w:fill="FFFFFF"/>
        </w:rPr>
        <w:t xml:space="preserve">ξυπνη διακυβέρνηση και εκπαίδευση να κατέχουν το 24,6% ,την έξυπνη ενέργεια το 15,8%, τα έξυπνα κτίρια  το 9,7%, την έξυπνη μεταφορά το 8,7%, την έξυπνη υποδομή το 13,1%, την έξυπνη υγειονομική </w:t>
      </w:r>
      <w:r w:rsidRPr="00084068">
        <w:rPr>
          <w:color w:val="404040" w:themeColor="text1" w:themeTint="BF"/>
        </w:rPr>
        <w:lastRenderedPageBreak/>
        <w:t>περίθαλψη το 14,6% και τέλος την έξυπνη ασφάλεια το 13,5% (εικόνα 1.2) (</w:t>
      </w:r>
      <w:proofErr w:type="spellStart"/>
      <w:r w:rsidRPr="00084068">
        <w:rPr>
          <w:color w:val="404040" w:themeColor="text1" w:themeTint="BF"/>
        </w:rPr>
        <w:t>Asín</w:t>
      </w:r>
      <w:proofErr w:type="spellEnd"/>
      <w:r w:rsidRPr="00084068">
        <w:rPr>
          <w:color w:val="404040" w:themeColor="text1" w:themeTint="BF"/>
        </w:rPr>
        <w:t xml:space="preserve"> &amp; </w:t>
      </w:r>
      <w:proofErr w:type="spellStart"/>
      <w:r w:rsidRPr="00084068">
        <w:rPr>
          <w:color w:val="404040" w:themeColor="text1" w:themeTint="BF"/>
        </w:rPr>
        <w:t>Gascón</w:t>
      </w:r>
      <w:proofErr w:type="spellEnd"/>
      <w:r w:rsidRPr="00084068">
        <w:rPr>
          <w:color w:val="404040" w:themeColor="text1" w:themeTint="BF"/>
        </w:rPr>
        <w:t>, 2012).</w:t>
      </w:r>
    </w:p>
    <w:p w14:paraId="697380E7" w14:textId="77777777" w:rsidR="00084068" w:rsidRPr="00084068" w:rsidRDefault="00084068" w:rsidP="00084068">
      <w:pPr>
        <w:spacing w:line="360" w:lineRule="auto"/>
        <w:rPr>
          <w:color w:val="404040" w:themeColor="text1" w:themeTint="BF"/>
          <w:shd w:val="clear" w:color="auto" w:fill="FFFFFF"/>
        </w:rPr>
      </w:pPr>
    </w:p>
    <w:p w14:paraId="0F24FEA7" w14:textId="77777777" w:rsidR="00084068" w:rsidRPr="00084068" w:rsidRDefault="00084068" w:rsidP="00084068">
      <w:pPr>
        <w:keepNext/>
        <w:spacing w:after="200" w:line="360" w:lineRule="auto"/>
        <w:jc w:val="center"/>
        <w:rPr>
          <w:rFonts w:cs="Times New Roman"/>
          <w:color w:val="404040" w:themeColor="text1" w:themeTint="BF"/>
        </w:rPr>
      </w:pPr>
      <w:r w:rsidRPr="00084068">
        <w:rPr>
          <w:rFonts w:cs="Times New Roman"/>
          <w:noProof/>
          <w:color w:val="404040" w:themeColor="text1" w:themeTint="BF"/>
          <w:lang w:eastAsia="el-GR"/>
        </w:rPr>
        <w:drawing>
          <wp:inline distT="0" distB="0" distL="0" distR="0" wp14:anchorId="4F485A4A" wp14:editId="25BCBB13">
            <wp:extent cx="5268567" cy="2548015"/>
            <wp:effectExtent l="19050" t="19050" r="27333" b="23735"/>
            <wp:docPr id="44" name="3 - Εικόνα" descr="smart city market segments fr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art city market segments frost.png"/>
                    <pic:cNvPicPr/>
                  </pic:nvPicPr>
                  <pic:blipFill>
                    <a:blip r:embed="rId12" cstate="print"/>
                    <a:stretch>
                      <a:fillRect/>
                    </a:stretch>
                  </pic:blipFill>
                  <pic:spPr>
                    <a:xfrm>
                      <a:off x="0" y="0"/>
                      <a:ext cx="5281646" cy="2554340"/>
                    </a:xfrm>
                    <a:prstGeom prst="rect">
                      <a:avLst/>
                    </a:prstGeom>
                    <a:ln>
                      <a:solidFill>
                        <a:sysClr val="windowText" lastClr="000000">
                          <a:lumMod val="95000"/>
                          <a:lumOff val="5000"/>
                        </a:sysClr>
                      </a:solidFill>
                    </a:ln>
                  </pic:spPr>
                </pic:pic>
              </a:graphicData>
            </a:graphic>
          </wp:inline>
        </w:drawing>
      </w:r>
    </w:p>
    <w:p w14:paraId="194A1341" w14:textId="77777777" w:rsidR="00084068" w:rsidRPr="00084068" w:rsidRDefault="00084068" w:rsidP="00084068">
      <w:pPr>
        <w:spacing w:after="200"/>
        <w:jc w:val="center"/>
        <w:rPr>
          <w:rFonts w:cs="Times New Roman"/>
          <w:b/>
          <w:bCs/>
          <w:color w:val="000000" w:themeColor="text1"/>
          <w:sz w:val="18"/>
          <w:szCs w:val="18"/>
        </w:rPr>
      </w:pPr>
      <w:r w:rsidRPr="00084068">
        <w:rPr>
          <w:rFonts w:cs="Times New Roman"/>
          <w:b/>
          <w:bCs/>
          <w:color w:val="000000" w:themeColor="text1"/>
          <w:sz w:val="18"/>
          <w:szCs w:val="18"/>
        </w:rPr>
        <w:t>Εικόνα 1.2: Η αγορά της έξυπνης πόλης ανά τομέα διεθνώς, 2012-2020. (</w:t>
      </w:r>
      <w:proofErr w:type="spellStart"/>
      <w:r w:rsidRPr="00084068">
        <w:rPr>
          <w:rFonts w:cs="Times New Roman"/>
          <w:b/>
          <w:bCs/>
          <w:color w:val="000000" w:themeColor="text1"/>
          <w:sz w:val="18"/>
          <w:szCs w:val="18"/>
          <w:lang w:val="en-US"/>
        </w:rPr>
        <w:t>Perevezentsev</w:t>
      </w:r>
      <w:proofErr w:type="spellEnd"/>
      <w:r w:rsidRPr="00084068">
        <w:rPr>
          <w:rFonts w:cs="Times New Roman"/>
          <w:b/>
          <w:bCs/>
          <w:color w:val="000000" w:themeColor="text1"/>
          <w:sz w:val="18"/>
          <w:szCs w:val="18"/>
        </w:rPr>
        <w:t>, 2013)</w:t>
      </w:r>
    </w:p>
    <w:p w14:paraId="49D15C23" w14:textId="77777777" w:rsidR="00084068" w:rsidRPr="00084068" w:rsidRDefault="00084068" w:rsidP="00084068">
      <w:pPr>
        <w:spacing w:after="200" w:line="360" w:lineRule="auto"/>
        <w:jc w:val="center"/>
        <w:rPr>
          <w:rFonts w:cs="Times New Roman"/>
          <w:color w:val="404040" w:themeColor="text1" w:themeTint="BF"/>
        </w:rPr>
      </w:pPr>
    </w:p>
    <w:p w14:paraId="7FC8750A" w14:textId="77777777" w:rsidR="00084068" w:rsidRPr="00084068" w:rsidRDefault="00084068" w:rsidP="00084068">
      <w:pPr>
        <w:pStyle w:val="2"/>
      </w:pPr>
      <w:bookmarkStart w:id="7" w:name="_Toc506429983"/>
      <w:bookmarkStart w:id="8" w:name="_Toc516231397"/>
      <w:r w:rsidRPr="00084068">
        <w:t>1.2 Έξυπνα Δίκτυα Διανομής Ενέργειας</w:t>
      </w:r>
      <w:bookmarkEnd w:id="7"/>
      <w:bookmarkEnd w:id="8"/>
    </w:p>
    <w:p w14:paraId="483F0807" w14:textId="77777777" w:rsidR="00084068" w:rsidRPr="00084068" w:rsidRDefault="00084068" w:rsidP="00084068">
      <w:pPr>
        <w:spacing w:after="200" w:line="276" w:lineRule="auto"/>
        <w:ind w:left="720"/>
        <w:contextualSpacing/>
        <w:rPr>
          <w:rFonts w:cs="Times New Roman"/>
          <w:color w:val="404040" w:themeColor="text1" w:themeTint="BF"/>
          <w:sz w:val="22"/>
          <w:u w:val="single"/>
        </w:rPr>
      </w:pPr>
    </w:p>
    <w:p w14:paraId="3523D713" w14:textId="77777777" w:rsidR="00084068" w:rsidRPr="00084068" w:rsidRDefault="00084068" w:rsidP="00084068">
      <w:pPr>
        <w:spacing w:line="360" w:lineRule="auto"/>
        <w:rPr>
          <w:color w:val="404040" w:themeColor="text1" w:themeTint="BF"/>
        </w:rPr>
      </w:pPr>
      <w:r w:rsidRPr="00084068">
        <w:rPr>
          <w:color w:val="404040" w:themeColor="text1" w:themeTint="BF"/>
        </w:rPr>
        <w:t>Τα δίκτυα μετάδοσης ηλεκτρικής ενέργειας έχουν μια προοδευτική ανάπτυξη τα τελευταία χρόνια, από τα αρχικά δίκτυα παροχής ηλεκτρικής ενέργειας που ήταν τοπικά δίκτυα χαμηλής τάσης συνεχούς ρεύματος εξελίχθηκαν σε τριφασικά δίκτυα υψηλής τάσης εναλλασσόμενου ρεύματος καταλήγοντας στα σημερινά διασυνδεδεμένα δίκτυα διαφόρων επιπέδων τάσης με πολύπλοκα ηλεκτρικά στοιχεία. Η εξέλιξη αυτή προήλθε από την αναγκαιότητα να καλυφθούν οι σύγχρονες ανάγκες τόσο των καταναλωτών όσο και των βιομηχανιών (</w:t>
      </w:r>
      <w:r w:rsidRPr="00084068">
        <w:rPr>
          <w:color w:val="404040" w:themeColor="text1" w:themeTint="BF"/>
          <w:lang w:val="en-US"/>
        </w:rPr>
        <w:t>Li</w:t>
      </w:r>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2010). Τα τελευταία χρόνια με την πρόοδο της οικονομίας και της αύξησης του βιοτικού επιπέδου, η ενεργειακή ζήτηση αυξήθηκε με αποτέλεσμα να χρησιμοποιηθούν οι ανανεώσιμες πηγές ενέργειας πιο εντατικά για την παραγωγή ηλεκτρικής ενέργειας. </w:t>
      </w:r>
    </w:p>
    <w:p w14:paraId="3AFEC846" w14:textId="77777777" w:rsidR="00084068" w:rsidRPr="00084068" w:rsidRDefault="00084068" w:rsidP="00084068">
      <w:pPr>
        <w:spacing w:line="360" w:lineRule="auto"/>
        <w:rPr>
          <w:color w:val="404040" w:themeColor="text1" w:themeTint="BF"/>
        </w:rPr>
      </w:pPr>
    </w:p>
    <w:p w14:paraId="5B55ED22" w14:textId="77777777" w:rsidR="00084068" w:rsidRPr="00084068" w:rsidRDefault="00084068" w:rsidP="00084068">
      <w:pPr>
        <w:spacing w:line="360" w:lineRule="auto"/>
        <w:rPr>
          <w:color w:val="404040" w:themeColor="text1" w:themeTint="BF"/>
        </w:rPr>
      </w:pPr>
      <w:r w:rsidRPr="00084068">
        <w:rPr>
          <w:color w:val="404040" w:themeColor="text1" w:themeTint="BF"/>
        </w:rPr>
        <w:t>Γίνεται κατανοητό πλέον ότι ο μελλοντικός ενεργειακός εφοδιασμός</w:t>
      </w:r>
      <w:r w:rsidRPr="00084068">
        <w:rPr>
          <w:color w:val="000000" w:themeColor="text1"/>
        </w:rPr>
        <w:t xml:space="preserve"> δεν θα </w:t>
      </w:r>
      <w:r w:rsidRPr="00084068">
        <w:rPr>
          <w:color w:val="404040" w:themeColor="text1" w:themeTint="BF"/>
        </w:rPr>
        <w:t>βασίζεται μόνο στους ορυκτούς πόρους αλλά στον συνδυασμό αυτών με τους ανανεώσιμους. Για να καρπωθεί όμως ποιοτική ηλεκτρική ενέργεια, από τον συνδυασμό αυτό, απαιτείται η ενσωμάτωση ευέλικτων και ευφυών συστημάτων ελέγχου, δημιουργώντας ένα έξυπνο δίκτυο μετάδοσης ηλεκτρικής ενέργειας (</w:t>
      </w:r>
      <w:r w:rsidRPr="00084068">
        <w:rPr>
          <w:color w:val="404040" w:themeColor="text1" w:themeTint="BF"/>
          <w:lang w:val="en-US"/>
        </w:rPr>
        <w:t>Smart</w:t>
      </w:r>
      <w:r w:rsidRPr="00084068">
        <w:rPr>
          <w:color w:val="404040" w:themeColor="text1" w:themeTint="BF"/>
        </w:rPr>
        <w:t xml:space="preserve"> </w:t>
      </w:r>
      <w:r w:rsidRPr="00084068">
        <w:rPr>
          <w:color w:val="404040" w:themeColor="text1" w:themeTint="BF"/>
          <w:lang w:val="en-US"/>
        </w:rPr>
        <w:t>Grid</w:t>
      </w:r>
      <w:r w:rsidRPr="00084068">
        <w:rPr>
          <w:color w:val="404040" w:themeColor="text1" w:themeTint="BF"/>
        </w:rPr>
        <w:t xml:space="preserve">) το </w:t>
      </w:r>
      <w:r w:rsidRPr="00084068">
        <w:rPr>
          <w:color w:val="404040" w:themeColor="text1" w:themeTint="BF"/>
        </w:rPr>
        <w:lastRenderedPageBreak/>
        <w:t>οποίο θα είναι σε θέση να αντιδράσει στις διακυμάνσεις ισχύος του δικτύου ελέγχοντας τις ηλεκτρικές πηγές (παραγωγή, αποθήκευση) και τους συλλέκτες (φορτίο, αποθήκευση) κάνοντας τις απαιτούμενες μετατροπές (</w:t>
      </w:r>
      <w:proofErr w:type="spellStart"/>
      <w:r w:rsidRPr="00084068">
        <w:rPr>
          <w:color w:val="404040" w:themeColor="text1" w:themeTint="BF"/>
          <w:lang w:val="en-US"/>
        </w:rPr>
        <w:t>Vermesan</w:t>
      </w:r>
      <w:proofErr w:type="spellEnd"/>
      <w:r w:rsidRPr="00084068">
        <w:rPr>
          <w:color w:val="404040" w:themeColor="text1" w:themeTint="BF"/>
        </w:rPr>
        <w:t xml:space="preserve"> &amp; </w:t>
      </w:r>
      <w:proofErr w:type="spellStart"/>
      <w:r w:rsidRPr="00084068">
        <w:rPr>
          <w:color w:val="404040" w:themeColor="text1" w:themeTint="BF"/>
          <w:lang w:val="en-US"/>
        </w:rPr>
        <w:t>Friess</w:t>
      </w:r>
      <w:proofErr w:type="spellEnd"/>
      <w:r w:rsidRPr="00084068">
        <w:rPr>
          <w:color w:val="404040" w:themeColor="text1" w:themeTint="BF"/>
        </w:rPr>
        <w:t>, 2014).</w:t>
      </w:r>
    </w:p>
    <w:p w14:paraId="0A772B0A" w14:textId="77777777" w:rsidR="00084068" w:rsidRPr="00084068" w:rsidRDefault="00084068" w:rsidP="00084068">
      <w:pPr>
        <w:spacing w:line="360" w:lineRule="auto"/>
        <w:rPr>
          <w:color w:val="404040" w:themeColor="text1" w:themeTint="BF"/>
          <w:sz w:val="16"/>
          <w:szCs w:val="16"/>
        </w:rPr>
      </w:pPr>
    </w:p>
    <w:p w14:paraId="18BAD183" w14:textId="77777777" w:rsidR="00084068" w:rsidRPr="00084068" w:rsidRDefault="00084068" w:rsidP="00084068">
      <w:pPr>
        <w:spacing w:line="360" w:lineRule="auto"/>
        <w:rPr>
          <w:color w:val="404040" w:themeColor="text1" w:themeTint="BF"/>
        </w:rPr>
      </w:pPr>
      <w:r w:rsidRPr="00084068">
        <w:rPr>
          <w:color w:val="404040" w:themeColor="text1" w:themeTint="BF"/>
        </w:rPr>
        <w:t>Παρόλο που δεν έχει προταθεί ακριβής και πλήρης ορισμός του έξυπνου δικτύου.  Θα μπορούσαμε να το ορίσουμε ως ένα ηλεκτρικό δίκτυο που χρησιμοποιεί αμφίδρομες ροές ηλεκτρικής ενέργειας και πληροφοριών για τη δημιουργία ενός ευρέως διανεμημένου αυτοματοποιημένου δικτύου παροχής ενέργειας. Δημιουργώντας με αυτό τον τρόπο ένα αναβαθμισμένο δίκτυο ηλεκτρικής ενέργειας το οποίο θα είναι πιο ασφαλές, αξιόπιστο, ευφυές, ανθεκτικό, αποτελεσματικό και βιώσιμο (</w:t>
      </w:r>
      <w:proofErr w:type="spellStart"/>
      <w:r w:rsidRPr="00084068">
        <w:rPr>
          <w:color w:val="404040" w:themeColor="text1" w:themeTint="BF"/>
          <w:lang w:val="en-US"/>
        </w:rPr>
        <w:t>Gharavi</w:t>
      </w:r>
      <w:proofErr w:type="spellEnd"/>
      <w:r w:rsidRPr="00084068">
        <w:rPr>
          <w:color w:val="404040" w:themeColor="text1" w:themeTint="BF"/>
        </w:rPr>
        <w:t xml:space="preserve"> &amp; </w:t>
      </w:r>
      <w:proofErr w:type="spellStart"/>
      <w:r w:rsidRPr="00084068">
        <w:rPr>
          <w:color w:val="404040" w:themeColor="text1" w:themeTint="BF"/>
        </w:rPr>
        <w:t>Ghafurian</w:t>
      </w:r>
      <w:proofErr w:type="spellEnd"/>
      <w:r w:rsidRPr="00084068">
        <w:rPr>
          <w:color w:val="404040" w:themeColor="text1" w:themeTint="BF"/>
        </w:rPr>
        <w:t>, 2011). Το έξυπνο δίκτυο διαχωρίζεται σε τρία μεγάλα συστήματα, την έξυπνη υποδομή (</w:t>
      </w:r>
      <w:r w:rsidRPr="00084068">
        <w:rPr>
          <w:color w:val="404040" w:themeColor="text1" w:themeTint="BF"/>
          <w:lang w:val="en-US"/>
        </w:rPr>
        <w:t>Smart</w:t>
      </w:r>
      <w:r w:rsidRPr="00084068">
        <w:rPr>
          <w:color w:val="404040" w:themeColor="text1" w:themeTint="BF"/>
        </w:rPr>
        <w:t xml:space="preserve"> </w:t>
      </w:r>
      <w:r w:rsidRPr="00084068">
        <w:rPr>
          <w:color w:val="404040" w:themeColor="text1" w:themeTint="BF"/>
          <w:lang w:val="en-US"/>
        </w:rPr>
        <w:t>Infrastructure</w:t>
      </w:r>
      <w:r w:rsidRPr="00084068">
        <w:rPr>
          <w:color w:val="404040" w:themeColor="text1" w:themeTint="BF"/>
        </w:rPr>
        <w:t>), την έξυπνη διαχείριση (</w:t>
      </w:r>
      <w:r w:rsidRPr="00084068">
        <w:rPr>
          <w:color w:val="404040" w:themeColor="text1" w:themeTint="BF"/>
          <w:lang w:val="en-US"/>
        </w:rPr>
        <w:t>Smart</w:t>
      </w:r>
      <w:r w:rsidRPr="00084068">
        <w:rPr>
          <w:color w:val="404040" w:themeColor="text1" w:themeTint="BF"/>
        </w:rPr>
        <w:t xml:space="preserve"> </w:t>
      </w:r>
      <w:r w:rsidRPr="00084068">
        <w:rPr>
          <w:color w:val="404040" w:themeColor="text1" w:themeTint="BF"/>
          <w:lang w:val="en-US"/>
        </w:rPr>
        <w:t>Management</w:t>
      </w:r>
      <w:r w:rsidRPr="00084068">
        <w:rPr>
          <w:color w:val="404040" w:themeColor="text1" w:themeTint="BF"/>
        </w:rPr>
        <w:t>) και τα έξυπνα συστήματα ασφαλείας (</w:t>
      </w:r>
      <w:r w:rsidRPr="00084068">
        <w:rPr>
          <w:color w:val="404040" w:themeColor="text1" w:themeTint="BF"/>
          <w:lang w:val="en-US"/>
        </w:rPr>
        <w:t>Smart</w:t>
      </w:r>
      <w:r w:rsidRPr="00084068">
        <w:rPr>
          <w:color w:val="404040" w:themeColor="text1" w:themeTint="BF"/>
        </w:rPr>
        <w:t xml:space="preserve"> </w:t>
      </w:r>
      <w:r w:rsidRPr="00084068">
        <w:rPr>
          <w:color w:val="404040" w:themeColor="text1" w:themeTint="BF"/>
          <w:lang w:val="en-US"/>
        </w:rPr>
        <w:t>Protection</w:t>
      </w:r>
      <w:r w:rsidRPr="00084068">
        <w:rPr>
          <w:color w:val="404040" w:themeColor="text1" w:themeTint="BF"/>
        </w:rPr>
        <w:t xml:space="preserve"> </w:t>
      </w:r>
      <w:r w:rsidRPr="00084068">
        <w:rPr>
          <w:color w:val="404040" w:themeColor="text1" w:themeTint="BF"/>
          <w:lang w:val="en-US"/>
        </w:rPr>
        <w:t>Systems</w:t>
      </w:r>
      <w:r w:rsidRPr="00084068">
        <w:rPr>
          <w:color w:val="404040" w:themeColor="text1" w:themeTint="BF"/>
        </w:rPr>
        <w:t xml:space="preserve">). </w:t>
      </w:r>
    </w:p>
    <w:p w14:paraId="52044EE1" w14:textId="77777777" w:rsidR="00084068" w:rsidRPr="00084068" w:rsidRDefault="00084068" w:rsidP="00084068">
      <w:pPr>
        <w:spacing w:line="360" w:lineRule="auto"/>
        <w:rPr>
          <w:color w:val="404040" w:themeColor="text1" w:themeTint="BF"/>
        </w:rPr>
      </w:pPr>
    </w:p>
    <w:p w14:paraId="0A52E1BD" w14:textId="77777777" w:rsidR="00084068" w:rsidRPr="00084068" w:rsidRDefault="00084068" w:rsidP="00084068">
      <w:pPr>
        <w:pStyle w:val="3"/>
      </w:pPr>
      <w:bookmarkStart w:id="9" w:name="_Toc516231398"/>
      <w:r w:rsidRPr="00084068">
        <w:t>1.2.1 Έξυπνη Υποδομή</w:t>
      </w:r>
      <w:bookmarkEnd w:id="9"/>
    </w:p>
    <w:p w14:paraId="28AAB487" w14:textId="77777777" w:rsidR="00084068" w:rsidRPr="00084068" w:rsidRDefault="00084068" w:rsidP="00084068">
      <w:pPr>
        <w:spacing w:line="360" w:lineRule="auto"/>
        <w:rPr>
          <w:color w:val="404040" w:themeColor="text1" w:themeTint="BF"/>
        </w:rPr>
      </w:pPr>
    </w:p>
    <w:p w14:paraId="37DC609B"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Το έξυπνο σύστημα υποδομών θα υποστηρίζει αμφίδρομη ροή ηλεκτρικής ενέργειας  και  πληροφοριών.  Σε αντίθεση με το παραδοσιακό ηλεκτρικό δίκτυο όπου η ροή ηλεκτρική ενέργειας είναι </w:t>
      </w:r>
      <w:proofErr w:type="spellStart"/>
      <w:r w:rsidRPr="00084068">
        <w:rPr>
          <w:color w:val="404040" w:themeColor="text1" w:themeTint="BF"/>
        </w:rPr>
        <w:t>μονόδρομη</w:t>
      </w:r>
      <w:proofErr w:type="spellEnd"/>
      <w:r w:rsidRPr="00084068">
        <w:rPr>
          <w:color w:val="404040" w:themeColor="text1" w:themeTint="BF"/>
        </w:rPr>
        <w:t xml:space="preserve">. Ο ηλεκτρισμός παράγεται από το εργοστάσιο παραγωγής, μετακινείται από το δίκτυο μετάδοσης και καταλήγει στους  καταναλωτές. Σε ένα έξυπνο δίκτυο, το  ηλεκτρικό ρεύμα θα μπορεί να επανέλθει στο δίκτυο από τους καταναλωτές, ενδέχεται να είναι σε θέση να προσφέρουν στο δίκτυο ηλεκτρική ενέργεια που παράγουν στα σπίτια τους από </w:t>
      </w:r>
      <w:proofErr w:type="spellStart"/>
      <w:r w:rsidRPr="00084068">
        <w:rPr>
          <w:color w:val="404040" w:themeColor="text1" w:themeTint="BF"/>
        </w:rPr>
        <w:t>φωτοβολταϊκά</w:t>
      </w:r>
      <w:proofErr w:type="spellEnd"/>
      <w:r w:rsidRPr="00084068">
        <w:rPr>
          <w:color w:val="404040" w:themeColor="text1" w:themeTint="BF"/>
        </w:rPr>
        <w:t xml:space="preserve"> πάνελ  ή από τα ηλεκτρικά τους οχήματα όταν η ζήτηση ηλεκτρικής ενέργειας είναι υψηλή.</w:t>
      </w:r>
    </w:p>
    <w:p w14:paraId="1C72F1AD" w14:textId="77777777" w:rsidR="00084068" w:rsidRPr="00084068" w:rsidRDefault="00084068" w:rsidP="00084068">
      <w:pPr>
        <w:spacing w:line="360" w:lineRule="auto"/>
        <w:rPr>
          <w:color w:val="404040" w:themeColor="text1" w:themeTint="BF"/>
        </w:rPr>
      </w:pPr>
    </w:p>
    <w:p w14:paraId="00AE4BC0" w14:textId="77777777" w:rsidR="00084068" w:rsidRPr="00084068" w:rsidRDefault="00084068" w:rsidP="00084068">
      <w:pPr>
        <w:pStyle w:val="3"/>
      </w:pPr>
      <w:bookmarkStart w:id="10" w:name="_Toc516231399"/>
      <w:r w:rsidRPr="00084068">
        <w:t>1.2.2 Έξυπνη Διαχείριση</w:t>
      </w:r>
      <w:bookmarkEnd w:id="10"/>
    </w:p>
    <w:p w14:paraId="399CA652" w14:textId="77777777" w:rsidR="00084068" w:rsidRPr="00084068" w:rsidRDefault="00084068" w:rsidP="00084068">
      <w:pPr>
        <w:spacing w:line="360" w:lineRule="auto"/>
        <w:rPr>
          <w:color w:val="404040" w:themeColor="text1" w:themeTint="BF"/>
        </w:rPr>
      </w:pPr>
    </w:p>
    <w:p w14:paraId="49A559A7" w14:textId="77777777" w:rsidR="00084068" w:rsidRPr="00084068" w:rsidRDefault="00084068" w:rsidP="00084068">
      <w:pPr>
        <w:spacing w:line="360" w:lineRule="auto"/>
        <w:rPr>
          <w:color w:val="404040" w:themeColor="text1" w:themeTint="BF"/>
        </w:rPr>
      </w:pPr>
      <w:r w:rsidRPr="00084068">
        <w:rPr>
          <w:color w:val="404040" w:themeColor="text1" w:themeTint="BF"/>
        </w:rPr>
        <w:t>Το έξυπνο σύστημα διαχείρισης θα παρέχει προηγμένες υπηρεσίες διαχείρισης και ελέγχου του δικτύου. Με την βοήθεια της τεχνολογίας η  ανάπτυξη νέων εφαρμογών διαχείρισης και υπηρεσιών  σε συνδυασμό με την προηγμένη υποδομή , θα βελτιώσει την ενεργειακή απόδοση, θα επιφέρει ισορροπία μεταξύ προσφοράς και ζήτησης, θα ελέγχει τις εκπομπές αερίων, θα μειώσει το κόστους λειτουργίας και θα μεγιστοποιήσει  τη χρησιμότητα.</w:t>
      </w:r>
    </w:p>
    <w:p w14:paraId="676D3402" w14:textId="77777777" w:rsidR="00084068" w:rsidRPr="00084068" w:rsidRDefault="00084068" w:rsidP="00084068">
      <w:pPr>
        <w:pStyle w:val="3"/>
      </w:pPr>
      <w:bookmarkStart w:id="11" w:name="_Toc516231400"/>
      <w:r w:rsidRPr="00084068">
        <w:lastRenderedPageBreak/>
        <w:t>1.2.3 Έξυπνα Συστήματα Ασφαλείας</w:t>
      </w:r>
      <w:bookmarkEnd w:id="11"/>
    </w:p>
    <w:p w14:paraId="6371107C" w14:textId="77777777" w:rsidR="00084068" w:rsidRPr="00084068" w:rsidRDefault="00084068" w:rsidP="00084068">
      <w:pPr>
        <w:spacing w:line="360" w:lineRule="auto"/>
        <w:rPr>
          <w:b/>
          <w:i/>
          <w:color w:val="404040" w:themeColor="text1" w:themeTint="BF"/>
        </w:rPr>
      </w:pPr>
    </w:p>
    <w:p w14:paraId="03924423"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Είναι τα συστήματα που θα προσφέρουν προηγμένη ανάλυση αξιοπιστίας του δικτύου, προστασία από αστοχίες και προστασία προσωπικών δεδομένων. Τα έξυπνα συστήματα ασφαλείας σε συνδυασμό με τα έξυπνα συστήματα υποδομής και διαχείρισης θα είναι σε θέση να παρέχουν  ως έξυπνο δίκτυο την δυνατότητα αντιμετώπισης θεμάτων ασφαλείας στο διαδίκτυο και θέματα </w:t>
      </w:r>
      <w:proofErr w:type="spellStart"/>
      <w:r w:rsidRPr="00084068">
        <w:rPr>
          <w:color w:val="404040" w:themeColor="text1" w:themeTint="BF"/>
        </w:rPr>
        <w:t>ιδιωτικότητας</w:t>
      </w:r>
      <w:proofErr w:type="spellEnd"/>
      <w:r w:rsidRPr="00084068">
        <w:rPr>
          <w:color w:val="404040" w:themeColor="text1" w:themeTint="BF"/>
        </w:rPr>
        <w:t xml:space="preserve"> (</w:t>
      </w:r>
      <w:r w:rsidRPr="00084068">
        <w:rPr>
          <w:color w:val="404040" w:themeColor="text1" w:themeTint="BF"/>
          <w:lang w:val="en-US"/>
        </w:rPr>
        <w:t>Fang</w:t>
      </w:r>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2012).</w:t>
      </w:r>
    </w:p>
    <w:p w14:paraId="1D4C9316" w14:textId="77777777" w:rsidR="00084068" w:rsidRPr="00084068" w:rsidRDefault="00084068" w:rsidP="00084068">
      <w:pPr>
        <w:spacing w:line="360" w:lineRule="auto"/>
        <w:rPr>
          <w:color w:val="404040" w:themeColor="text1" w:themeTint="BF"/>
        </w:rPr>
      </w:pPr>
    </w:p>
    <w:p w14:paraId="1DB37874" w14:textId="77777777" w:rsidR="00084068" w:rsidRPr="00084068" w:rsidRDefault="00084068" w:rsidP="00084068">
      <w:pPr>
        <w:pStyle w:val="2"/>
      </w:pPr>
      <w:bookmarkStart w:id="12" w:name="_Toc516231401"/>
      <w:r w:rsidRPr="00084068">
        <w:t>1.3 Οφέλη Έξυπνου Δικτύου</w:t>
      </w:r>
      <w:bookmarkEnd w:id="12"/>
    </w:p>
    <w:p w14:paraId="0920BC3B" w14:textId="77777777" w:rsidR="00084068" w:rsidRPr="00084068" w:rsidRDefault="00084068" w:rsidP="00084068">
      <w:pPr>
        <w:spacing w:line="360" w:lineRule="auto"/>
        <w:rPr>
          <w:color w:val="404040" w:themeColor="text1" w:themeTint="BF"/>
        </w:rPr>
      </w:pPr>
    </w:p>
    <w:p w14:paraId="47E1DEDA" w14:textId="77777777" w:rsidR="00084068" w:rsidRPr="00084068" w:rsidRDefault="00084068" w:rsidP="00084068">
      <w:pPr>
        <w:spacing w:line="360" w:lineRule="auto"/>
        <w:rPr>
          <w:color w:val="404040" w:themeColor="text1" w:themeTint="BF"/>
        </w:rPr>
      </w:pPr>
      <w:r w:rsidRPr="00084068">
        <w:rPr>
          <w:color w:val="404040" w:themeColor="text1" w:themeTint="BF"/>
        </w:rPr>
        <w:t>Τα αναμενόμενα οφέλη ενός έξυπνου δικτύου ποικίλουν και ανάλογα τις συσκευές που χρησιμοποιούνται, διαφοροποιούνται. Ωστόσο τα κυριότερα από αυτά είναι τα ακόλουθα (</w:t>
      </w:r>
      <w:r w:rsidRPr="00084068">
        <w:rPr>
          <w:color w:val="404040" w:themeColor="text1" w:themeTint="BF"/>
          <w:lang w:val="en-US"/>
        </w:rPr>
        <w:t>NIST, 2010</w:t>
      </w:r>
      <w:r w:rsidRPr="00084068">
        <w:rPr>
          <w:color w:val="404040" w:themeColor="text1" w:themeTint="BF"/>
        </w:rPr>
        <w:t>):</w:t>
      </w:r>
    </w:p>
    <w:p w14:paraId="3F2F2C9C" w14:textId="77777777" w:rsidR="00084068" w:rsidRPr="00084068" w:rsidRDefault="00084068" w:rsidP="00084068">
      <w:pPr>
        <w:spacing w:line="360" w:lineRule="auto"/>
        <w:rPr>
          <w:color w:val="404040" w:themeColor="text1" w:themeTint="BF"/>
        </w:rPr>
      </w:pPr>
    </w:p>
    <w:p w14:paraId="0FCF273B"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βελτίωση της αξιοπιστίας  και  της  ποιότητας  ισχύος του δικτύου.</w:t>
      </w:r>
    </w:p>
    <w:p w14:paraId="1920ABA6"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βελτιστοποίηση των εγκαταστάσεων  και  η αποτροπή  κατασκευής  εφεδρικών σταθμών παραγωγής ηλεκτρικής ενέργειας.</w:t>
      </w:r>
    </w:p>
    <w:p w14:paraId="1565AF09"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 xml:space="preserve">Η ενίσχυση της χωρητικότητας και αποδοτικότητας των υπαρχόντων δικτύων ηλεκτρικής ενέργειας. </w:t>
      </w:r>
    </w:p>
    <w:p w14:paraId="78F8BACB"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βελτίωση της ανθεκτικότητας του δικτύου σε διακοπές παροχής ηλεκτρικής ενέργειας.</w:t>
      </w:r>
    </w:p>
    <w:p w14:paraId="7922E55E"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δυνατότητα  προγνωστικής συντήρησης και αυτό-αποκατάστασης σε περίπτωση διαταραχής του συστήματος.</w:t>
      </w:r>
    </w:p>
    <w:p w14:paraId="4AC64F71"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διευκόλυνση της  ανάπτυξης ανανεώσιμων πηγών ενέργειας.</w:t>
      </w:r>
    </w:p>
    <w:p w14:paraId="34E28B7A"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συγκέντρωση κατανεμημένων πηγών ενέργειας.</w:t>
      </w:r>
    </w:p>
    <w:p w14:paraId="720D9099"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αυτοματοποιημένη συντήρηση και λειτουργία.</w:t>
      </w:r>
    </w:p>
    <w:p w14:paraId="0D713027"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μείωση των εκπομπών διοξειδίου του άνθρακα επιτρέποντας τη χρήση ηλεκτρικών οχημάτων και νέων πηγών ενέργειας.</w:t>
      </w:r>
    </w:p>
    <w:p w14:paraId="4A50F14E"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μείωση της κατανάλωσης πετρελαίου περιορίζοντας  την χρήση  κατά τις περιόδους αιχμής.</w:t>
      </w:r>
    </w:p>
    <w:p w14:paraId="1E460C76"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ευκαιρία για τη βελτίωση ασφάλειας του δικτύου.</w:t>
      </w:r>
    </w:p>
    <w:p w14:paraId="0058DD84" w14:textId="77777777" w:rsidR="00084068" w:rsidRPr="00084068" w:rsidRDefault="00084068" w:rsidP="00084068">
      <w:pPr>
        <w:spacing w:line="360" w:lineRule="auto"/>
        <w:rPr>
          <w:color w:val="404040" w:themeColor="text1" w:themeTint="BF"/>
          <w:szCs w:val="24"/>
        </w:rPr>
      </w:pPr>
    </w:p>
    <w:p w14:paraId="6C36D1D7"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lastRenderedPageBreak/>
        <w:t>Η δυνατότητα  μετάβασης σε  χρήση ηλεκτρικών οχημάτων  και νέων επιλογών αποθήκευσης ενέργειας.</w:t>
      </w:r>
    </w:p>
    <w:p w14:paraId="0E1D0A7D"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αύξηση των επιλογών των καταναλωτών.</w:t>
      </w:r>
    </w:p>
    <w:p w14:paraId="0B281622" w14:textId="77777777" w:rsidR="00084068" w:rsidRPr="00084068" w:rsidRDefault="00084068" w:rsidP="00585B9F">
      <w:pPr>
        <w:numPr>
          <w:ilvl w:val="0"/>
          <w:numId w:val="1"/>
        </w:numPr>
        <w:spacing w:line="360" w:lineRule="auto"/>
        <w:contextualSpacing/>
        <w:rPr>
          <w:color w:val="404040" w:themeColor="text1" w:themeTint="BF"/>
          <w:szCs w:val="24"/>
        </w:rPr>
      </w:pPr>
      <w:r w:rsidRPr="00084068">
        <w:rPr>
          <w:color w:val="404040" w:themeColor="text1" w:themeTint="BF"/>
          <w:szCs w:val="24"/>
        </w:rPr>
        <w:t>Η δημιουργία  νέων προϊόντων, υπηρεσιών και αγορών</w:t>
      </w:r>
    </w:p>
    <w:p w14:paraId="1BE5DD16" w14:textId="77777777" w:rsidR="00084068" w:rsidRPr="00084068" w:rsidRDefault="00084068" w:rsidP="00084068">
      <w:pPr>
        <w:spacing w:line="360" w:lineRule="auto"/>
        <w:rPr>
          <w:color w:val="404040" w:themeColor="text1" w:themeTint="BF"/>
        </w:rPr>
      </w:pPr>
    </w:p>
    <w:p w14:paraId="5C5F5A73" w14:textId="77777777" w:rsidR="00084068" w:rsidRPr="00084068" w:rsidRDefault="00084068" w:rsidP="00084068">
      <w:pPr>
        <w:spacing w:line="360" w:lineRule="auto"/>
        <w:rPr>
          <w:color w:val="404040" w:themeColor="text1" w:themeTint="BF"/>
        </w:rPr>
      </w:pPr>
      <w:r w:rsidRPr="00084068">
        <w:rPr>
          <w:color w:val="404040" w:themeColor="text1" w:themeTint="BF"/>
        </w:rPr>
        <w:t>Τα Έξυπνα Δίκτυα είναι σήμερα στο επίκεντρο του σχεδιασμού όλων των σύγχρονων εταιρειών διανομής ηλεκτρικής ενέργειας, καθώς αποτελεί αδιαμφισβήτητο γεγονός, ότι η μετάβαση στην ενεργειακή αγορά του μέλλοντος που θα συνδυάζει την επίτευξη</w:t>
      </w:r>
      <w:r w:rsidRPr="00084068">
        <w:rPr>
          <w:b/>
          <w:color w:val="404040" w:themeColor="text1" w:themeTint="BF"/>
        </w:rPr>
        <w:t> </w:t>
      </w:r>
      <w:r w:rsidRPr="00084068">
        <w:rPr>
          <w:bCs/>
          <w:color w:val="404040" w:themeColor="text1" w:themeTint="BF"/>
        </w:rPr>
        <w:t xml:space="preserve">υψηλών περιβαλλοντικών προδιαγραφών, με υψηλού επιπέδου υπηρεσίες σε χαμηλό κόστος, μπορεί να υλοποιηθεί μόνο μέσα από αυτά. </w:t>
      </w:r>
      <w:r w:rsidRPr="00084068">
        <w:rPr>
          <w:color w:val="404040" w:themeColor="text1" w:themeTint="BF"/>
        </w:rPr>
        <w:t>Ήδη, πολλές  χώρες προσπαθούν να αναπτύξουν πιο ασφαλή και βιώσιμα ενεργειακά συστήματα τα οποία θα βοηθήσουν στην μείωση του φαινομένου του θερμοκηπίου και στη βελτίωση της κλιματικής αλλαγής (</w:t>
      </w:r>
      <w:r w:rsidRPr="00084068">
        <w:rPr>
          <w:color w:val="404040" w:themeColor="text1" w:themeTint="BF"/>
          <w:lang w:val="en-US"/>
        </w:rPr>
        <w:t>GSMA</w:t>
      </w:r>
      <w:r w:rsidRPr="00084068">
        <w:rPr>
          <w:color w:val="404040" w:themeColor="text1" w:themeTint="BF"/>
        </w:rPr>
        <w:t xml:space="preserve">, 2016).  </w:t>
      </w:r>
    </w:p>
    <w:p w14:paraId="511DD63A" w14:textId="77777777" w:rsidR="00084068" w:rsidRPr="00084068" w:rsidRDefault="00084068" w:rsidP="00084068">
      <w:pPr>
        <w:spacing w:line="360" w:lineRule="auto"/>
        <w:rPr>
          <w:color w:val="404040" w:themeColor="text1" w:themeTint="BF"/>
        </w:rPr>
      </w:pPr>
    </w:p>
    <w:p w14:paraId="00B050DB" w14:textId="77777777" w:rsidR="00084068" w:rsidRPr="00084068" w:rsidRDefault="00084068" w:rsidP="00084068">
      <w:pPr>
        <w:spacing w:line="360" w:lineRule="auto"/>
        <w:rPr>
          <w:bCs/>
          <w:color w:val="404040" w:themeColor="text1" w:themeTint="BF"/>
        </w:rPr>
      </w:pPr>
      <w:r w:rsidRPr="00084068">
        <w:rPr>
          <w:color w:val="404040" w:themeColor="text1" w:themeTint="BF"/>
        </w:rPr>
        <w:t xml:space="preserve">Στην Ευρωπαϊκή Ένωση, τα κράτη μέλη έχουν θέσει ως κοινό στόχο από το 2020 έως το 2030, να έχουν μειώσει την εκπομπή αεριών διοξειδίου του άνθρακα  έως 40%, οι ανανεώσιμες πηγές ενέργειας να αντιπροσωπεύουν τουλάχιστον το 27% της συνολικής κατανάλωσης και η εξοικονόμηση ενέργειας να έχει μειωθεί κατά 27%. </w:t>
      </w:r>
      <w:r w:rsidRPr="00084068">
        <w:rPr>
          <w:bCs/>
          <w:color w:val="404040" w:themeColor="text1" w:themeTint="BF"/>
        </w:rPr>
        <w:t xml:space="preserve"> </w:t>
      </w:r>
      <w:r w:rsidRPr="00084068">
        <w:rPr>
          <w:color w:val="404040" w:themeColor="text1" w:themeTint="BF"/>
        </w:rPr>
        <w:t>Η επανάσταση στην ευρωπαϊκή ενεργειακή αγορά έχει ξεκινήσει με τις εταιρείες διανομής ηλεκτρικής ενέργειας να μετατρέπονται από απλούς διαχειριστές δικτύων ηλεκτρικής ενέργειας σε διαχειριστές πολύπλοκων έξυπνων  συστημάτων και μεγάλου όγκου πληροφοριών. Το έξυπνο δίκτυο διανομής ηλεκτρικής ενέργειας (</w:t>
      </w:r>
      <w:r w:rsidRPr="00084068">
        <w:rPr>
          <w:color w:val="404040" w:themeColor="text1" w:themeTint="BF"/>
          <w:lang w:val="en-US"/>
        </w:rPr>
        <w:t>Smart</w:t>
      </w:r>
      <w:r w:rsidRPr="00084068">
        <w:rPr>
          <w:color w:val="404040" w:themeColor="text1" w:themeTint="BF"/>
        </w:rPr>
        <w:t xml:space="preserve"> </w:t>
      </w:r>
      <w:r w:rsidRPr="00084068">
        <w:rPr>
          <w:color w:val="404040" w:themeColor="text1" w:themeTint="BF"/>
          <w:lang w:val="en-US"/>
        </w:rPr>
        <w:t>Grids</w:t>
      </w:r>
      <w:r w:rsidRPr="00084068">
        <w:rPr>
          <w:color w:val="404040" w:themeColor="text1" w:themeTint="BF"/>
        </w:rPr>
        <w:t xml:space="preserve">) είναι μια από τις πιο σημαντικές εφαρμογές του  ΙοΤ, αφού  με την χρήση έξυπνων συσκευών δικτύου και την </w:t>
      </w:r>
      <w:proofErr w:type="spellStart"/>
      <w:r w:rsidRPr="00084068">
        <w:rPr>
          <w:color w:val="404040" w:themeColor="text1" w:themeTint="BF"/>
        </w:rPr>
        <w:t>ψηφιοποίηση</w:t>
      </w:r>
      <w:proofErr w:type="spellEnd"/>
      <w:r w:rsidRPr="00084068">
        <w:rPr>
          <w:color w:val="404040" w:themeColor="text1" w:themeTint="BF"/>
        </w:rPr>
        <w:t xml:space="preserve"> του υπάρχοντος δικτύου  προκύπτουν νέα επιχειρησιακά μοντέλα. Οι εταιρείες διανομής θα χρησιμοποιούν μια πλατφόρμα διανεμημένου συστήματος η οποία ανοίγει το δρόμο για ανάπτυξη πλήθους τεχνολογιών και υπηρεσιών με σκοπό να ευνοήσει τη συμμετοχή όλων των παραγόντων της αγοράς. Η αγορά διαμορφώνεται διαφορετικά με την εισαγωγή νέων παικτών στην προμήθεια και την ελεύθερη επιλογή αυτών, νέα συστήματα χορήγησης αδειών παραγωγής, οικονομικές συνθήκες πίεσης στην κατανάλωση, κώδικες διαχείρισης δικτύων και αγοράς με αποτέλεσμα να οριστεί ένα νέο πλαίσιο λειτουργίας των εταιρειών (Μάργαρης, 2016).</w:t>
      </w:r>
    </w:p>
    <w:p w14:paraId="071A969D" w14:textId="77777777" w:rsidR="00084068" w:rsidRPr="00084068" w:rsidRDefault="00084068" w:rsidP="00084068">
      <w:pPr>
        <w:spacing w:line="360" w:lineRule="auto"/>
        <w:rPr>
          <w:color w:val="404040" w:themeColor="text1" w:themeTint="BF"/>
        </w:rPr>
      </w:pPr>
    </w:p>
    <w:p w14:paraId="2210A93B" w14:textId="77777777" w:rsidR="00084068" w:rsidRPr="00084068" w:rsidRDefault="00084068" w:rsidP="00084068">
      <w:pPr>
        <w:pStyle w:val="2"/>
      </w:pPr>
      <w:bookmarkStart w:id="13" w:name="_Toc506429984"/>
      <w:bookmarkStart w:id="14" w:name="_Toc516231402"/>
      <w:r w:rsidRPr="00084068">
        <w:lastRenderedPageBreak/>
        <w:t>1.4 Ευφυή Συστήματα Μεταφορών</w:t>
      </w:r>
      <w:bookmarkEnd w:id="13"/>
      <w:bookmarkEnd w:id="14"/>
      <w:r w:rsidRPr="00084068">
        <w:t xml:space="preserve"> </w:t>
      </w:r>
    </w:p>
    <w:p w14:paraId="7438F125" w14:textId="77777777" w:rsidR="00084068" w:rsidRPr="00084068" w:rsidRDefault="00084068" w:rsidP="00084068">
      <w:pPr>
        <w:spacing w:line="360" w:lineRule="auto"/>
        <w:rPr>
          <w:color w:val="404040" w:themeColor="text1" w:themeTint="BF"/>
        </w:rPr>
      </w:pPr>
    </w:p>
    <w:p w14:paraId="4787FD2F" w14:textId="77777777" w:rsidR="00084068" w:rsidRPr="00084068" w:rsidRDefault="00084068" w:rsidP="00084068">
      <w:pPr>
        <w:spacing w:line="360" w:lineRule="auto"/>
        <w:rPr>
          <w:color w:val="404040" w:themeColor="text1" w:themeTint="BF"/>
        </w:rPr>
      </w:pPr>
      <w:r w:rsidRPr="00084068">
        <w:rPr>
          <w:color w:val="404040" w:themeColor="text1" w:themeTint="BF"/>
        </w:rPr>
        <w:t>Οι μεταφορές έχουν  αυξηθεί σημαντικά τις τελευταίες δεκαετίες. Ο αριθμός των οχημάτων που προστίθενται στους δρόμους αυξάνεται με ταχύ ρυθμό, ιδίως στις αναπτυσσόμενες χώρες. Ωστόσο, η χωρητικότητα της οδικής υποδομής δεν συμβαδίζει με την αύξηση της κυκλοφορίας λόγω διαφόρων παραγόντων, όπως η έλλειψη χώρου για την κατασκευή νέων δρόμων, οι περιορισμοί κόστους κλπ.  Έτσι, η κυκλοφοριακή συμφόρηση συναντάται πιο συχνά στις αστικές περιοχές, αυξάνοντας σημαντικά τον χρόνο μετακίνησης των επιβατών, επηρεάζοντας την ποιότητα της ανθρώπινης ζωής, συμβάλλοντας στην ψυχολογική πίεση. Δεδομένου ότι τα οχήματα κινούνται με χαμηλότερες ταχύτητες και σταματούν πιο συχνά, η κατανάλωση καυσίμων αυξάνεται σημαντικά, γεγονός που έχει δυσμενείς οικονομικές και περιβαλλοντολογικές επιπτώσεις. Όπως επίσης, η αύξηση της φθοράς των ελαστικών των οχημάτων και της υποδομής του οδοστρώματος (</w:t>
      </w:r>
      <w:proofErr w:type="spellStart"/>
      <w:r w:rsidRPr="00084068">
        <w:rPr>
          <w:rFonts w:cs="Times New Roman"/>
          <w:color w:val="404040" w:themeColor="text1" w:themeTint="BF"/>
          <w:lang w:val="en-US"/>
        </w:rPr>
        <w:t>Westerlund</w:t>
      </w:r>
      <w:proofErr w:type="spellEnd"/>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2014)</w:t>
      </w:r>
      <w:r w:rsidRPr="00084068">
        <w:rPr>
          <w:color w:val="404040" w:themeColor="text1" w:themeTint="BF"/>
        </w:rPr>
        <w:t>.</w:t>
      </w:r>
    </w:p>
    <w:p w14:paraId="4708C320" w14:textId="77777777" w:rsidR="00084068" w:rsidRPr="00084068" w:rsidRDefault="00084068" w:rsidP="00084068">
      <w:pPr>
        <w:spacing w:line="360" w:lineRule="auto"/>
        <w:rPr>
          <w:color w:val="404040" w:themeColor="text1" w:themeTint="BF"/>
        </w:rPr>
      </w:pPr>
    </w:p>
    <w:p w14:paraId="36326E4E"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Επομένως, είναι επιτακτική η εξάλειψη ή, τουλάχιστον, η ελαχιστοποίηση της κυκλοφοριακής συμφόρησης. Μια παραδοσιακή προσέγγιση που χρησιμοποιούν οι πολεοδόμοι είναι να χτίσουν νέους δρόμους για να ικανοποιήσουν την αυξημένη ζήτηση για την υποδομή. Ωστόσο, η υποδομή του οδοστρώματος δεν μπορεί να επεκταθεί με τον ίδιο ρυθμό όπως η αύξηση του αριθμού των οχημάτων λόγω της έλλειψης χώρου ή της δυσκολίας λόγω των περιορισμών δαπανών. Μια άλλη συμβατική προσέγγιση είναι να μειωθεί ο αριθμός των οχημάτων στους δρόμους, προωθώντας την χρήση των μέσων μαζικής μεταφοράς. Ωστόσο, και αυτή η προσέγγιση ωφελεί μόνο ένα μικρό ποσοστό των μετακινούμενων ατόμων και, ως εκ τούτου, δεν είναι αποτελεσματική ως γενική στρατηγική για τη μείωση της κυκλοφοριακής συμφόρησης Με τις πρόσφατες εξελίξεις στον τομέα των τεχνολογιών πληροφορικής και δικτύων, μπορούν να αναπτυχθούν νέες ευφυείς λύσεις που θα κάνουν αποδοτική χρήση της υπάρχουσας οδικής υποδομής και θα μειώσουν τους χρόνους μετακίνησης (</w:t>
      </w:r>
      <w:r w:rsidRPr="00084068">
        <w:rPr>
          <w:rFonts w:cs="Times New Roman"/>
          <w:color w:val="404040" w:themeColor="text1" w:themeTint="BF"/>
          <w:lang w:val="en-US"/>
        </w:rPr>
        <w:t>Shah</w:t>
      </w:r>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xml:space="preserve">., 2012). </w:t>
      </w:r>
    </w:p>
    <w:p w14:paraId="47BE6B58" w14:textId="77777777" w:rsidR="00084068" w:rsidRPr="00084068" w:rsidRDefault="00084068" w:rsidP="00084068">
      <w:pPr>
        <w:spacing w:line="360" w:lineRule="auto"/>
        <w:rPr>
          <w:color w:val="404040" w:themeColor="text1" w:themeTint="BF"/>
        </w:rPr>
      </w:pPr>
    </w:p>
    <w:p w14:paraId="6F28F3F8"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Το ΙοΤ εισέρχεται δυναμικά και στον τομέα των  μεταφορών, αφού με την χρήση εφαρμογών που βασίζονται στην τεχνολογία του συλλέγονται δεδομένα από τα </w:t>
      </w:r>
      <w:r w:rsidRPr="00084068">
        <w:rPr>
          <w:color w:val="404040" w:themeColor="text1" w:themeTint="BF"/>
        </w:rPr>
        <w:lastRenderedPageBreak/>
        <w:t>αυτοκίνητα και τους ανθρώπους σε πραγματικό χρόνο βοηθώντας στην μείωση της κυκλοφοριακής συμφόρησης του οδικού δικτύου και της κατανάλωσης ενέργειας που είναι η  πηγή περιβαλλοντικών και κοινωνικών προβλημάτων. Η σύνδεση των οχημάτων και του οδικού δικτύου με το διαδίκτυο δημιουργεί πληθώρα νέων δυνατοτήτων και εφαρμογών δημιουργώντας τα ευφυή συστήματα μεταφορών (</w:t>
      </w:r>
      <w:r w:rsidRPr="00084068">
        <w:rPr>
          <w:color w:val="404040" w:themeColor="text1" w:themeTint="BF"/>
          <w:lang w:val="en-US"/>
        </w:rPr>
        <w:t>Intelligent</w:t>
      </w:r>
      <w:r w:rsidRPr="00084068">
        <w:rPr>
          <w:color w:val="404040" w:themeColor="text1" w:themeTint="BF"/>
        </w:rPr>
        <w:t xml:space="preserve"> </w:t>
      </w:r>
      <w:r w:rsidRPr="00084068">
        <w:rPr>
          <w:color w:val="404040" w:themeColor="text1" w:themeTint="BF"/>
          <w:lang w:val="en-US"/>
        </w:rPr>
        <w:t>Transportation</w:t>
      </w:r>
      <w:r w:rsidRPr="00084068">
        <w:rPr>
          <w:color w:val="404040" w:themeColor="text1" w:themeTint="BF"/>
        </w:rPr>
        <w:t xml:space="preserve"> </w:t>
      </w:r>
      <w:r w:rsidRPr="00084068">
        <w:rPr>
          <w:color w:val="404040" w:themeColor="text1" w:themeTint="BF"/>
          <w:lang w:val="en-US"/>
        </w:rPr>
        <w:t>Systems</w:t>
      </w:r>
      <w:r w:rsidRPr="00084068">
        <w:rPr>
          <w:color w:val="404040" w:themeColor="text1" w:themeTint="BF"/>
        </w:rPr>
        <w:t xml:space="preserve">). Τα οποία έχουν ως στόχο να παρέχουν καινοτόμες υπηρεσίες που σχετίζονται με τον τρόπο μεταφοράς των πολιτών και την διαχείριση κυκλοφορίας των οχημάτων σε ένα αστικό περιβάλλον. Τα ευφυή συστήματα μεταφορών χρησιμοποιούν  την τεχνολογία της πληροφορικής, της ηλεκτρονικής (αισθητήρες) και των τηλεπικοινωνιών καθιστώντας τα ασφαλή, αξιόπιστα  και φιλικά προς το περιβάλλον, χωρίς να εφαρμοστεί νέα φυσική υποδομή η οποία είναι δαπανηρή και περιβαλλοντικά εχθρική. Ως εκ τούτου, η χρήση των </w:t>
      </w:r>
      <w:r w:rsidRPr="00084068">
        <w:rPr>
          <w:color w:val="404040" w:themeColor="text1" w:themeTint="BF"/>
          <w:lang w:val="en-US"/>
        </w:rPr>
        <w:t>ITS</w:t>
      </w:r>
      <w:r w:rsidRPr="00084068">
        <w:rPr>
          <w:color w:val="404040" w:themeColor="text1" w:themeTint="BF"/>
        </w:rPr>
        <w:t xml:space="preserve"> μπορεί να μειώσει την κυκλοφοριακή συμφόρηση, τα ποσοστά ατυχημάτων, την κατανάλωση ενέργειας και τις εκπομπές των αερίων του θερμοκηπίου (</w:t>
      </w:r>
      <w:r w:rsidRPr="00084068">
        <w:rPr>
          <w:color w:val="404040" w:themeColor="text1" w:themeTint="BF"/>
          <w:lang w:val="en-US"/>
        </w:rPr>
        <w:t>GSMA</w:t>
      </w:r>
      <w:r w:rsidRPr="00084068">
        <w:rPr>
          <w:color w:val="404040" w:themeColor="text1" w:themeTint="BF"/>
        </w:rPr>
        <w:t xml:space="preserve">, 2015). </w:t>
      </w:r>
    </w:p>
    <w:p w14:paraId="11246B9B" w14:textId="77777777" w:rsidR="00084068" w:rsidRPr="00084068" w:rsidRDefault="00084068" w:rsidP="00084068">
      <w:pPr>
        <w:spacing w:line="360" w:lineRule="auto"/>
        <w:rPr>
          <w:color w:val="404040" w:themeColor="text1" w:themeTint="BF"/>
        </w:rPr>
      </w:pPr>
    </w:p>
    <w:p w14:paraId="3D40CC2F"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Ουσιαστικά, οι υπηρεσίες  των  </w:t>
      </w:r>
      <w:r w:rsidRPr="00084068">
        <w:rPr>
          <w:rFonts w:cs="Times New Roman"/>
          <w:color w:val="404040" w:themeColor="text1" w:themeTint="BF"/>
          <w:lang w:val="en-US"/>
        </w:rPr>
        <w:t>ITS</w:t>
      </w:r>
      <w:r w:rsidRPr="00084068">
        <w:rPr>
          <w:rFonts w:cs="Times New Roman"/>
          <w:color w:val="404040" w:themeColor="text1" w:themeTint="BF"/>
        </w:rPr>
        <w:t xml:space="preserve"> μπορούν να θεωρηθούν ως μια αλυσίδα πληροφοριών, η οποία θα περιλαμβάνει την απόκτηση δεδομένων από τα μεταφορικά συστήματα, την μετάδοση μέσω των τηλεπικοινωνιακών συστημάτων, την επεξεργασία και ανάλυση των δεδομένων αυτών, εξάγοντας χρήσιμες πληροφορίες σε πραγματικό χρόνο για την λήψη αποφάσεων των χρηστών. Για παράδειγμα, η ανταλλαγή πληροφοριών μεταξύ των κέντρων ελέγχου κυκλοφορίας και διαμετακόμισης θα διευκολύνουν τις </w:t>
      </w:r>
      <w:proofErr w:type="spellStart"/>
      <w:r w:rsidRPr="00084068">
        <w:rPr>
          <w:rFonts w:cs="Times New Roman"/>
          <w:color w:val="404040" w:themeColor="text1" w:themeTint="BF"/>
        </w:rPr>
        <w:t>διατροπικές</w:t>
      </w:r>
      <w:proofErr w:type="spellEnd"/>
      <w:r w:rsidRPr="00084068">
        <w:rPr>
          <w:rFonts w:cs="Times New Roman"/>
          <w:color w:val="404040" w:themeColor="text1" w:themeTint="BF"/>
        </w:rPr>
        <w:t xml:space="preserve"> μεταφορές. Η απόκτηση πληροφοριών από τα οχήματα και το οδικό δίκτυο θα βοηθήσουν τον οδηγό να επιλέξει την πιο σύντομη διαδρομή για τον προορισμό του. Η ανταλλαγή πληροφοριών σε μη μεταφορικούς οργανισμούς που έχουν σχέση με χρηματοπιστωτικά συστήματα και συστήματα πρόγνωσης καιρού θα βοηθήσουν τους φορείς των οργανισμών στην λήψη αποφάσεων (</w:t>
      </w:r>
      <w:proofErr w:type="spellStart"/>
      <w:r w:rsidRPr="00084068">
        <w:rPr>
          <w:rFonts w:cs="Times New Roman"/>
          <w:color w:val="404040" w:themeColor="text1" w:themeTint="BF"/>
          <w:lang w:val="en-US"/>
        </w:rPr>
        <w:t>Jara</w:t>
      </w:r>
      <w:r w:rsidRPr="00084068">
        <w:rPr>
          <w:rFonts w:cs="Times New Roman"/>
          <w:color w:val="404040" w:themeColor="text1" w:themeTint="BF"/>
        </w:rPr>
        <w:t>šū</w:t>
      </w:r>
      <w:r w:rsidRPr="00084068">
        <w:rPr>
          <w:rFonts w:cs="Times New Roman"/>
          <w:color w:val="404040" w:themeColor="text1" w:themeTint="BF"/>
          <w:lang w:val="en-US"/>
        </w:rPr>
        <w:t>niene</w:t>
      </w:r>
      <w:proofErr w:type="spellEnd"/>
      <w:r w:rsidRPr="00084068">
        <w:rPr>
          <w:rFonts w:cs="Times New Roman"/>
          <w:color w:val="404040" w:themeColor="text1" w:themeTint="BF"/>
        </w:rPr>
        <w:t>, 2007).</w:t>
      </w:r>
    </w:p>
    <w:p w14:paraId="79E60DB9" w14:textId="77777777" w:rsidR="00084068" w:rsidRPr="00084068" w:rsidRDefault="00084068" w:rsidP="00084068">
      <w:pPr>
        <w:spacing w:line="360" w:lineRule="auto"/>
        <w:rPr>
          <w:rFonts w:cs="Times New Roman"/>
          <w:color w:val="404040" w:themeColor="text1" w:themeTint="BF"/>
        </w:rPr>
      </w:pPr>
    </w:p>
    <w:p w14:paraId="09A96C92"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Πολλά οχήματα περιλαμβάνουν ήδη διάφορες λειτουργίες ασφαλείας που λειτουργούν με υπολογιστή, οι οποίες λειτουργούν ανεξάρτητα από τη δράση του οδηγού. Ακόμη και αν υπάρχει κάποια αρχική ανησυχία σχετικά με τη αυτονομία και ασφάλεια του οχήματος ή εάν το σημερινό υψηλό κόστος των ευφυών οχημάτων περιορίζει την προθυμία αγοράς, η ζήτηση αυτών των οχημάτων πιθανότατα να </w:t>
      </w:r>
      <w:r w:rsidRPr="00084068">
        <w:rPr>
          <w:rFonts w:cs="Times New Roman"/>
          <w:color w:val="404040" w:themeColor="text1" w:themeTint="BF"/>
        </w:rPr>
        <w:lastRenderedPageBreak/>
        <w:t>αυξηθεί τα επόμενα χρόνια (</w:t>
      </w:r>
      <w:r w:rsidRPr="00084068">
        <w:rPr>
          <w:rFonts w:cs="Times New Roman"/>
          <w:color w:val="404040" w:themeColor="text1" w:themeTint="BF"/>
          <w:lang w:val="en-US"/>
        </w:rPr>
        <w:t>Thurston</w:t>
      </w:r>
      <w:r w:rsidRPr="00084068">
        <w:rPr>
          <w:rFonts w:cs="Times New Roman"/>
          <w:color w:val="404040" w:themeColor="text1" w:themeTint="BF"/>
        </w:rPr>
        <w:t>, 2014). Αυτό είναι ιδιαίτερα πιθανό με βάση τα τεράστια οφέλη που συνδέονται με την τεχνολογία των ευφυών οχημάτων, ιδίως της τεχνολογία των αυτόνομων οχημάτων.  Αυτή η νέα τεχνολογία έχει τη δυνατότητα να μειώσει τις συγκρούσεις, να διευκολύνει τη συμφόρηση, να βελτιώσει την οικονομία καυσίμου, να μειώσει τις ανάγκες στάθμευσης, να φέρει την κινητικότητα σε όσους δεν είναι σε θέση να οδηγήσουν και με την πάροδο του χρόνου να αλλάξει τη φύση των ταξιδιών (</w:t>
      </w:r>
      <w:r w:rsidRPr="00084068">
        <w:rPr>
          <w:rFonts w:cs="Times New Roman"/>
          <w:color w:val="404040" w:themeColor="text1" w:themeTint="BF"/>
          <w:lang w:val="en-US"/>
        </w:rPr>
        <w:t>Thierer</w:t>
      </w:r>
      <w:r w:rsidRPr="00084068">
        <w:rPr>
          <w:rFonts w:cs="Times New Roman"/>
          <w:color w:val="404040" w:themeColor="text1" w:themeTint="BF"/>
        </w:rPr>
        <w:t xml:space="preserve"> &amp; </w:t>
      </w:r>
      <w:r w:rsidRPr="00084068">
        <w:rPr>
          <w:rFonts w:cs="Times New Roman"/>
          <w:color w:val="404040" w:themeColor="text1" w:themeTint="BF"/>
          <w:lang w:val="en-US"/>
        </w:rPr>
        <w:t>Hagemann</w:t>
      </w:r>
      <w:r w:rsidRPr="00084068">
        <w:rPr>
          <w:rFonts w:cs="Times New Roman"/>
          <w:color w:val="404040" w:themeColor="text1" w:themeTint="BF"/>
        </w:rPr>
        <w:t>, 2014).</w:t>
      </w:r>
    </w:p>
    <w:p w14:paraId="43B6C1FB" w14:textId="77777777" w:rsidR="00084068" w:rsidRPr="00084068" w:rsidRDefault="00084068" w:rsidP="00084068">
      <w:pPr>
        <w:spacing w:line="360" w:lineRule="auto"/>
        <w:rPr>
          <w:color w:val="404040" w:themeColor="text1" w:themeTint="BF"/>
        </w:rPr>
      </w:pPr>
    </w:p>
    <w:p w14:paraId="553C82B7" w14:textId="77777777" w:rsidR="00084068" w:rsidRPr="00084068" w:rsidRDefault="00084068" w:rsidP="00084068">
      <w:pPr>
        <w:spacing w:line="360" w:lineRule="auto"/>
        <w:rPr>
          <w:color w:val="404040" w:themeColor="text1" w:themeTint="BF"/>
        </w:rPr>
      </w:pPr>
      <w:r w:rsidRPr="00084068">
        <w:rPr>
          <w:color w:val="404040" w:themeColor="text1" w:themeTint="BF"/>
        </w:rPr>
        <w:t>Πέραν των αυτόνομων οχημάτων πολλοί ερευνητές ασχολούνται με την ανάπτυξη των ITS εξετάζοντας ικανότητα να παρέχει συνδεσιμότητα σε όλα τα σύστημα προκειμένου να βελτιωθεί περαιτέρω η ασφάλεια, η κινητικότητα και το περιβάλλον. Η χρήση της τεχνολογίας DSRC (</w:t>
      </w:r>
      <w:proofErr w:type="spellStart"/>
      <w:r w:rsidRPr="00084068">
        <w:rPr>
          <w:color w:val="404040" w:themeColor="text1" w:themeTint="BF"/>
        </w:rPr>
        <w:t>Dedicated</w:t>
      </w:r>
      <w:proofErr w:type="spellEnd"/>
      <w:r w:rsidRPr="00084068">
        <w:rPr>
          <w:color w:val="404040" w:themeColor="text1" w:themeTint="BF"/>
        </w:rPr>
        <w:t xml:space="preserve"> </w:t>
      </w:r>
      <w:proofErr w:type="spellStart"/>
      <w:r w:rsidRPr="00084068">
        <w:rPr>
          <w:color w:val="404040" w:themeColor="text1" w:themeTint="BF"/>
        </w:rPr>
        <w:t>Short</w:t>
      </w:r>
      <w:proofErr w:type="spellEnd"/>
      <w:r w:rsidRPr="00084068">
        <w:rPr>
          <w:color w:val="404040" w:themeColor="text1" w:themeTint="BF"/>
        </w:rPr>
        <w:t xml:space="preserve"> </w:t>
      </w:r>
      <w:proofErr w:type="spellStart"/>
      <w:r w:rsidRPr="00084068">
        <w:rPr>
          <w:color w:val="404040" w:themeColor="text1" w:themeTint="BF"/>
        </w:rPr>
        <w:t>Range</w:t>
      </w:r>
      <w:proofErr w:type="spellEnd"/>
      <w:r w:rsidRPr="00084068">
        <w:rPr>
          <w:color w:val="404040" w:themeColor="text1" w:themeTint="BF"/>
        </w:rPr>
        <w:t xml:space="preserve"> Communications) στο περιβάλλον των μεταφορών μπορεί να υποστηρίξει αυτή τη συνδεσιμότητα. Θεωρώντας ότι τα οχήματα που επικοινωνούν με άλλα οχήματα γύρω τους μπορούν να εντοπίσουν πιθανές καταστάσεις σύγκρουσης και να προειδοποιήσουν τους οδηγούς ώστε να αποφευχθούν τέτοιες καταστάσεις, η DOT και η Σύμπραξη Αποφυγής Συντριβών </w:t>
      </w:r>
      <w:proofErr w:type="spellStart"/>
      <w:r w:rsidRPr="00084068">
        <w:rPr>
          <w:color w:val="404040" w:themeColor="text1" w:themeTint="BF"/>
        </w:rPr>
        <w:t>Crash</w:t>
      </w:r>
      <w:proofErr w:type="spellEnd"/>
      <w:r w:rsidRPr="00084068">
        <w:rPr>
          <w:color w:val="404040" w:themeColor="text1" w:themeTint="BF"/>
        </w:rPr>
        <w:t xml:space="preserve"> (CAMP) ξεκίνησαν την πρώτη έρευνα V2V (</w:t>
      </w:r>
      <w:r w:rsidRPr="00084068">
        <w:rPr>
          <w:color w:val="404040" w:themeColor="text1" w:themeTint="BF"/>
          <w:lang w:val="en-US"/>
        </w:rPr>
        <w:t>Vehicle</w:t>
      </w:r>
      <w:r w:rsidRPr="00084068">
        <w:rPr>
          <w:color w:val="404040" w:themeColor="text1" w:themeTint="BF"/>
        </w:rPr>
        <w:t xml:space="preserve"> </w:t>
      </w:r>
      <w:r w:rsidRPr="00084068">
        <w:rPr>
          <w:color w:val="404040" w:themeColor="text1" w:themeTint="BF"/>
          <w:lang w:val="en-US"/>
        </w:rPr>
        <w:t>to</w:t>
      </w:r>
      <w:r w:rsidRPr="00084068">
        <w:rPr>
          <w:color w:val="404040" w:themeColor="text1" w:themeTint="BF"/>
        </w:rPr>
        <w:t xml:space="preserve"> </w:t>
      </w:r>
      <w:r w:rsidRPr="00084068">
        <w:rPr>
          <w:color w:val="404040" w:themeColor="text1" w:themeTint="BF"/>
          <w:lang w:val="en-US"/>
        </w:rPr>
        <w:t>Vehicle</w:t>
      </w:r>
      <w:r w:rsidRPr="00084068">
        <w:rPr>
          <w:color w:val="404040" w:themeColor="text1" w:themeTint="BF"/>
        </w:rPr>
        <w:t xml:space="preserve">) και </w:t>
      </w:r>
      <w:r w:rsidRPr="00084068">
        <w:rPr>
          <w:color w:val="404040" w:themeColor="text1" w:themeTint="BF"/>
          <w:lang w:val="en-US"/>
        </w:rPr>
        <w:t>V</w:t>
      </w:r>
      <w:r w:rsidRPr="00084068">
        <w:rPr>
          <w:color w:val="404040" w:themeColor="text1" w:themeTint="BF"/>
        </w:rPr>
        <w:t>2</w:t>
      </w:r>
      <w:r w:rsidRPr="00084068">
        <w:rPr>
          <w:color w:val="404040" w:themeColor="text1" w:themeTint="BF"/>
          <w:lang w:val="en-US"/>
        </w:rPr>
        <w:t>I</w:t>
      </w:r>
      <w:r w:rsidRPr="00084068">
        <w:rPr>
          <w:color w:val="404040" w:themeColor="text1" w:themeTint="BF"/>
        </w:rPr>
        <w:t xml:space="preserve"> (</w:t>
      </w:r>
      <w:r w:rsidRPr="00084068">
        <w:rPr>
          <w:color w:val="404040" w:themeColor="text1" w:themeTint="BF"/>
          <w:lang w:val="en-US"/>
        </w:rPr>
        <w:t>Vehicle</w:t>
      </w:r>
      <w:r w:rsidRPr="00084068">
        <w:rPr>
          <w:color w:val="404040" w:themeColor="text1" w:themeTint="BF"/>
        </w:rPr>
        <w:t xml:space="preserve"> </w:t>
      </w:r>
      <w:r w:rsidRPr="00084068">
        <w:rPr>
          <w:color w:val="404040" w:themeColor="text1" w:themeTint="BF"/>
          <w:lang w:val="en-US"/>
        </w:rPr>
        <w:t>to</w:t>
      </w:r>
      <w:r w:rsidRPr="00084068">
        <w:rPr>
          <w:color w:val="404040" w:themeColor="text1" w:themeTint="BF"/>
        </w:rPr>
        <w:t xml:space="preserve"> </w:t>
      </w:r>
      <w:r w:rsidRPr="00084068">
        <w:rPr>
          <w:color w:val="404040" w:themeColor="text1" w:themeTint="BF"/>
          <w:lang w:val="en-US"/>
        </w:rPr>
        <w:t>Infrastructure</w:t>
      </w:r>
      <w:r w:rsidRPr="00084068">
        <w:rPr>
          <w:color w:val="404040" w:themeColor="text1" w:themeTint="BF"/>
        </w:rPr>
        <w:t>) το Δεκέμβριο του 2006. Η τεχνολογία DSRC παρέχει 360 βαθμούς κάλυψης, ενώ οι ενσωματωμένοι αισθητήρες που βρίσκονται στα οχήματα μπορούν να είναι πιο περιορισμένοι από την άποψη της κατεύθυνσης και της απόστασης, κατά την οποία είναι σε θέση να ανιχνεύσουν πιθανή σύγκρουση. Τα συστήματα V2V ισχύουν κατά κύριο λόγο σε συντριβές με πολλαπλά οχήματα και τα συστήματα αυτά έχουν τη δυνατότητα να αντιμετωπίσουν μεγάλο αριθμό συγκρούσεων (εικόνα 1.3) (</w:t>
      </w:r>
      <w:r w:rsidRPr="00084068">
        <w:rPr>
          <w:color w:val="404040" w:themeColor="text1" w:themeTint="BF"/>
          <w:lang w:val="en-US"/>
        </w:rPr>
        <w:t>Harding</w:t>
      </w:r>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2014).</w:t>
      </w:r>
    </w:p>
    <w:p w14:paraId="0D6F79BB" w14:textId="77777777" w:rsidR="00084068" w:rsidRPr="00084068" w:rsidRDefault="00084068" w:rsidP="00084068">
      <w:pPr>
        <w:keepNext/>
        <w:spacing w:after="200" w:line="360" w:lineRule="auto"/>
        <w:jc w:val="center"/>
        <w:rPr>
          <w:rFonts w:cs="Times New Roman"/>
          <w:color w:val="404040" w:themeColor="text1" w:themeTint="BF"/>
        </w:rPr>
      </w:pPr>
    </w:p>
    <w:p w14:paraId="089DA6D8" w14:textId="77777777" w:rsidR="00084068" w:rsidRPr="00084068" w:rsidRDefault="00084068" w:rsidP="00084068">
      <w:pPr>
        <w:spacing w:line="360" w:lineRule="auto"/>
        <w:rPr>
          <w:color w:val="404040" w:themeColor="text1" w:themeTint="BF"/>
        </w:rPr>
      </w:pPr>
      <w:r w:rsidRPr="00084068">
        <w:rPr>
          <w:rFonts w:cs="Times New Roman"/>
          <w:color w:val="404040" w:themeColor="text1" w:themeTint="BF"/>
        </w:rPr>
        <w:t xml:space="preserve">Για την καλύτερη κατανόηση του τρόπου απόκτησης και μετάδοσης των πληροφοριών λειτουργίας των συστημάτων μπορούμε να κατηγοριοποιήσουμε τις τεχνολογίες των  </w:t>
      </w:r>
      <w:r w:rsidRPr="00084068">
        <w:rPr>
          <w:rFonts w:cs="Times New Roman"/>
          <w:color w:val="404040" w:themeColor="text1" w:themeTint="BF"/>
          <w:lang w:val="en-US"/>
        </w:rPr>
        <w:t>ITS</w:t>
      </w:r>
      <w:r w:rsidRPr="00084068">
        <w:rPr>
          <w:rFonts w:cs="Times New Roman"/>
          <w:color w:val="404040" w:themeColor="text1" w:themeTint="BF"/>
        </w:rPr>
        <w:t xml:space="preserve"> σύμφωνα με τις τεχνολογίες που χρησιμοποιούνται στις υποδομές (οδικό άξονα) και αυτές που χρησιμοποιούνται στα οχήματα. </w:t>
      </w:r>
      <w:r w:rsidRPr="00084068">
        <w:rPr>
          <w:color w:val="404040" w:themeColor="text1" w:themeTint="BF"/>
        </w:rPr>
        <w:t xml:space="preserve">Οι βιομηχανίες οχημάτων και μεταφορών εντείνουν τις προσπάθειες τους να αναπτύξουν νέες λύσεις μεταφοράς και επιχειρηματικά μοντέλα με βάση την συνδεσιμότητα και την αυτονομία. Σύμφωνα με την </w:t>
      </w:r>
      <w:proofErr w:type="spellStart"/>
      <w:r w:rsidRPr="00084068">
        <w:rPr>
          <w:color w:val="404040" w:themeColor="text1" w:themeTint="BF"/>
        </w:rPr>
        <w:t>Markets</w:t>
      </w:r>
      <w:proofErr w:type="spellEnd"/>
      <w:r w:rsidRPr="00084068">
        <w:rPr>
          <w:color w:val="404040" w:themeColor="text1" w:themeTint="BF"/>
        </w:rPr>
        <w:t xml:space="preserve"> &amp; </w:t>
      </w:r>
      <w:proofErr w:type="spellStart"/>
      <w:r w:rsidRPr="00084068">
        <w:rPr>
          <w:color w:val="404040" w:themeColor="text1" w:themeTint="BF"/>
        </w:rPr>
        <w:t>Markets</w:t>
      </w:r>
      <w:proofErr w:type="spellEnd"/>
      <w:r w:rsidRPr="00084068">
        <w:rPr>
          <w:color w:val="404040" w:themeColor="text1" w:themeTint="BF"/>
        </w:rPr>
        <w:t xml:space="preserve"> η παγκόσμια αγορά ITS αναμένεται να αυξηθεί με ετήσιο συντελεστή ανάπτυξης (CAGR) 11,3% από το 2014 </w:t>
      </w:r>
      <w:r w:rsidRPr="00084068">
        <w:rPr>
          <w:color w:val="404040" w:themeColor="text1" w:themeTint="BF"/>
        </w:rPr>
        <w:lastRenderedPageBreak/>
        <w:t>έως το 2020 και θα ανέλθει στα 33,75 δισεκατομμύρια δολάρια. Το μεγαλύτερο μερίδιο αγοράς το έχουν οι ΗΠΑ και μετά η Ευρώπη (πίνακας 1.1) (</w:t>
      </w:r>
      <w:r w:rsidRPr="00084068">
        <w:rPr>
          <w:color w:val="404040" w:themeColor="text1" w:themeTint="BF"/>
          <w:lang w:val="en-US"/>
        </w:rPr>
        <w:t>GSMA</w:t>
      </w:r>
      <w:r w:rsidRPr="00084068">
        <w:rPr>
          <w:color w:val="404040" w:themeColor="text1" w:themeTint="BF"/>
        </w:rPr>
        <w:t>, 2015).</w:t>
      </w:r>
    </w:p>
    <w:p w14:paraId="231670E1" w14:textId="77777777" w:rsidR="00084068" w:rsidRPr="00084068" w:rsidRDefault="00084068" w:rsidP="00084068">
      <w:pPr>
        <w:spacing w:after="200"/>
        <w:jc w:val="center"/>
        <w:rPr>
          <w:rFonts w:cs="Times New Roman"/>
          <w:b/>
          <w:bCs/>
          <w:color w:val="000000" w:themeColor="text1"/>
          <w:sz w:val="18"/>
          <w:szCs w:val="18"/>
        </w:rPr>
      </w:pPr>
      <w:r w:rsidRPr="00084068">
        <w:rPr>
          <w:rFonts w:cs="Times New Roman"/>
          <w:b/>
          <w:bCs/>
          <w:noProof/>
          <w:color w:val="000000" w:themeColor="text1"/>
          <w:sz w:val="18"/>
          <w:szCs w:val="18"/>
          <w:lang w:eastAsia="el-GR"/>
        </w:rPr>
        <w:drawing>
          <wp:anchor distT="0" distB="0" distL="114300" distR="114300" simplePos="0" relativeHeight="251629056" behindDoc="0" locked="0" layoutInCell="1" allowOverlap="1" wp14:anchorId="54619AD9" wp14:editId="3F7E5398">
            <wp:simplePos x="0" y="0"/>
            <wp:positionH relativeFrom="column">
              <wp:posOffset>266700</wp:posOffset>
            </wp:positionH>
            <wp:positionV relativeFrom="paragraph">
              <wp:posOffset>236220</wp:posOffset>
            </wp:positionV>
            <wp:extent cx="4743450" cy="3143250"/>
            <wp:effectExtent l="19050" t="0" r="0" b="0"/>
            <wp:wrapSquare wrapText="bothSides"/>
            <wp:docPr id="45" name="12 - Εικόνα" descr="v2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2v.png"/>
                    <pic:cNvPicPr/>
                  </pic:nvPicPr>
                  <pic:blipFill>
                    <a:blip r:embed="rId13" cstate="print"/>
                    <a:stretch>
                      <a:fillRect/>
                    </a:stretch>
                  </pic:blipFill>
                  <pic:spPr>
                    <a:xfrm>
                      <a:off x="0" y="0"/>
                      <a:ext cx="4743450" cy="3143250"/>
                    </a:xfrm>
                    <a:prstGeom prst="rect">
                      <a:avLst/>
                    </a:prstGeom>
                    <a:ln>
                      <a:noFill/>
                    </a:ln>
                    <a:effectLst>
                      <a:softEdge rad="112500"/>
                    </a:effectLst>
                  </pic:spPr>
                </pic:pic>
              </a:graphicData>
            </a:graphic>
          </wp:anchor>
        </w:drawing>
      </w:r>
      <w:r w:rsidRPr="00084068">
        <w:rPr>
          <w:rFonts w:cs="Times New Roman"/>
          <w:b/>
          <w:bCs/>
          <w:color w:val="000000" w:themeColor="text1"/>
          <w:sz w:val="18"/>
          <w:szCs w:val="18"/>
        </w:rPr>
        <w:t xml:space="preserve">Εικόνα 1.3: Απεικόνιση της επικοινωνίας </w:t>
      </w:r>
      <w:r w:rsidRPr="00084068">
        <w:rPr>
          <w:rFonts w:cs="Times New Roman"/>
          <w:b/>
          <w:bCs/>
          <w:color w:val="000000" w:themeColor="text1"/>
          <w:sz w:val="18"/>
          <w:szCs w:val="18"/>
          <w:lang w:val="en-US"/>
        </w:rPr>
        <w:t>V</w:t>
      </w:r>
      <w:r w:rsidRPr="00084068">
        <w:rPr>
          <w:rFonts w:cs="Times New Roman"/>
          <w:b/>
          <w:bCs/>
          <w:color w:val="000000" w:themeColor="text1"/>
          <w:sz w:val="18"/>
          <w:szCs w:val="18"/>
        </w:rPr>
        <w:t>2</w:t>
      </w:r>
      <w:r w:rsidRPr="00084068">
        <w:rPr>
          <w:rFonts w:cs="Times New Roman"/>
          <w:b/>
          <w:bCs/>
          <w:color w:val="000000" w:themeColor="text1"/>
          <w:sz w:val="18"/>
          <w:szCs w:val="18"/>
          <w:lang w:val="en-US"/>
        </w:rPr>
        <w:t>V</w:t>
      </w:r>
    </w:p>
    <w:p w14:paraId="2EF53B5C" w14:textId="77777777" w:rsidR="00084068" w:rsidRPr="00084068" w:rsidRDefault="00084068" w:rsidP="00084068">
      <w:pPr>
        <w:keepNext/>
        <w:spacing w:after="200" w:line="360" w:lineRule="auto"/>
        <w:jc w:val="center"/>
        <w:rPr>
          <w:rFonts w:cs="Times New Roman"/>
          <w:color w:val="404040" w:themeColor="text1" w:themeTint="BF"/>
        </w:rPr>
      </w:pPr>
    </w:p>
    <w:p w14:paraId="10F3072D" w14:textId="77777777" w:rsidR="00084068" w:rsidRPr="00084068" w:rsidRDefault="00084068" w:rsidP="00084068">
      <w:pPr>
        <w:spacing w:line="360" w:lineRule="auto"/>
        <w:rPr>
          <w:rFonts w:cs="Times New Roman"/>
          <w:color w:val="404040" w:themeColor="text1" w:themeTint="BF"/>
          <w:sz w:val="18"/>
          <w:szCs w:val="18"/>
        </w:rPr>
      </w:pPr>
      <w:r w:rsidRPr="00084068">
        <w:rPr>
          <w:rFonts w:cs="Times New Roman"/>
          <w:noProof/>
          <w:color w:val="404040" w:themeColor="text1" w:themeTint="BF"/>
          <w:sz w:val="18"/>
          <w:szCs w:val="18"/>
          <w:lang w:eastAsia="el-GR"/>
        </w:rPr>
        <w:drawing>
          <wp:anchor distT="0" distB="0" distL="114300" distR="114300" simplePos="0" relativeHeight="251632128" behindDoc="0" locked="0" layoutInCell="1" allowOverlap="1" wp14:anchorId="6C59C31C" wp14:editId="4A9F01A8">
            <wp:simplePos x="0" y="0"/>
            <wp:positionH relativeFrom="column">
              <wp:posOffset>-38100</wp:posOffset>
            </wp:positionH>
            <wp:positionV relativeFrom="paragraph">
              <wp:posOffset>132715</wp:posOffset>
            </wp:positionV>
            <wp:extent cx="5419090" cy="3352800"/>
            <wp:effectExtent l="19050" t="19050" r="10160" b="19050"/>
            <wp:wrapSquare wrapText="bothSides"/>
            <wp:docPr id="46" name="9 - Εικόνα" descr="Χωρίς τίτλ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Χωρίς τίτλο.png"/>
                    <pic:cNvPicPr/>
                  </pic:nvPicPr>
                  <pic:blipFill>
                    <a:blip r:embed="rId14" cstate="print"/>
                    <a:stretch>
                      <a:fillRect/>
                    </a:stretch>
                  </pic:blipFill>
                  <pic:spPr>
                    <a:xfrm>
                      <a:off x="0" y="0"/>
                      <a:ext cx="5419090" cy="3352800"/>
                    </a:xfrm>
                    <a:prstGeom prst="rect">
                      <a:avLst/>
                    </a:prstGeom>
                    <a:ln>
                      <a:solidFill>
                        <a:sysClr val="windowText" lastClr="000000"/>
                      </a:solidFill>
                    </a:ln>
                  </pic:spPr>
                </pic:pic>
              </a:graphicData>
            </a:graphic>
          </wp:anchor>
        </w:drawing>
      </w:r>
    </w:p>
    <w:p w14:paraId="5666F927" w14:textId="6E30FCF1" w:rsidR="00084068" w:rsidRPr="00084068" w:rsidRDefault="00084068" w:rsidP="00084068">
      <w:pPr>
        <w:keepNext/>
        <w:spacing w:after="200"/>
        <w:jc w:val="center"/>
        <w:rPr>
          <w:rFonts w:cs="Times New Roman"/>
          <w:b/>
          <w:bCs/>
          <w:color w:val="000000" w:themeColor="text1"/>
          <w:sz w:val="18"/>
          <w:szCs w:val="18"/>
        </w:rPr>
      </w:pPr>
      <w:r w:rsidRPr="00084068">
        <w:rPr>
          <w:color w:val="404040" w:themeColor="text1" w:themeTint="BF"/>
        </w:rPr>
        <w:tab/>
      </w:r>
      <w:r w:rsidRPr="00084068">
        <w:rPr>
          <w:rFonts w:cs="Times New Roman"/>
          <w:b/>
          <w:bCs/>
          <w:color w:val="000000" w:themeColor="text1"/>
          <w:sz w:val="18"/>
          <w:szCs w:val="18"/>
        </w:rPr>
        <w:t>Πίνακας 1.</w:t>
      </w:r>
      <w:r w:rsidRPr="00084068">
        <w:rPr>
          <w:rFonts w:cs="Times New Roman"/>
          <w:b/>
          <w:bCs/>
          <w:color w:val="000000" w:themeColor="text1"/>
          <w:sz w:val="18"/>
          <w:szCs w:val="18"/>
        </w:rPr>
        <w:fldChar w:fldCharType="begin"/>
      </w:r>
      <w:r w:rsidRPr="00084068">
        <w:rPr>
          <w:rFonts w:cs="Times New Roman"/>
          <w:b/>
          <w:bCs/>
          <w:color w:val="000000" w:themeColor="text1"/>
          <w:sz w:val="18"/>
          <w:szCs w:val="18"/>
        </w:rPr>
        <w:instrText xml:space="preserve"> SEQ Πίνακας \* ARABIC </w:instrText>
      </w:r>
      <w:r w:rsidRPr="00084068">
        <w:rPr>
          <w:rFonts w:cs="Times New Roman"/>
          <w:b/>
          <w:bCs/>
          <w:color w:val="000000" w:themeColor="text1"/>
          <w:sz w:val="18"/>
          <w:szCs w:val="18"/>
        </w:rPr>
        <w:fldChar w:fldCharType="separate"/>
      </w:r>
      <w:r w:rsidR="00F21D62">
        <w:rPr>
          <w:rFonts w:cs="Times New Roman"/>
          <w:b/>
          <w:bCs/>
          <w:noProof/>
          <w:color w:val="000000" w:themeColor="text1"/>
          <w:sz w:val="18"/>
          <w:szCs w:val="18"/>
        </w:rPr>
        <w:t>1</w:t>
      </w:r>
      <w:r w:rsidRPr="00084068">
        <w:rPr>
          <w:rFonts w:cs="Times New Roman"/>
          <w:b/>
          <w:bCs/>
          <w:color w:val="000000" w:themeColor="text1"/>
          <w:sz w:val="18"/>
          <w:szCs w:val="18"/>
        </w:rPr>
        <w:fldChar w:fldCharType="end"/>
      </w:r>
      <w:r w:rsidRPr="00084068">
        <w:rPr>
          <w:rFonts w:cs="Times New Roman"/>
          <w:b/>
          <w:bCs/>
          <w:color w:val="000000" w:themeColor="text1"/>
          <w:sz w:val="18"/>
          <w:szCs w:val="18"/>
        </w:rPr>
        <w:t>: Τεχνολογίες ευφυών συστημάτων μεταφοράς (</w:t>
      </w:r>
      <w:proofErr w:type="spellStart"/>
      <w:r w:rsidRPr="00084068">
        <w:rPr>
          <w:rFonts w:cs="Times New Roman"/>
          <w:b/>
          <w:bCs/>
          <w:color w:val="000000" w:themeColor="text1"/>
          <w:sz w:val="18"/>
          <w:szCs w:val="18"/>
          <w:lang w:val="en-US"/>
        </w:rPr>
        <w:t>Jara</w:t>
      </w:r>
      <w:r w:rsidRPr="00084068">
        <w:rPr>
          <w:rFonts w:cs="Times New Roman"/>
          <w:b/>
          <w:bCs/>
          <w:color w:val="000000" w:themeColor="text1"/>
          <w:sz w:val="18"/>
          <w:szCs w:val="18"/>
        </w:rPr>
        <w:t>šū</w:t>
      </w:r>
      <w:r w:rsidRPr="00084068">
        <w:rPr>
          <w:rFonts w:cs="Times New Roman"/>
          <w:b/>
          <w:bCs/>
          <w:color w:val="000000" w:themeColor="text1"/>
          <w:sz w:val="18"/>
          <w:szCs w:val="18"/>
          <w:lang w:val="en-US"/>
        </w:rPr>
        <w:t>niene</w:t>
      </w:r>
      <w:proofErr w:type="spellEnd"/>
      <w:r w:rsidRPr="00084068">
        <w:rPr>
          <w:rFonts w:cs="Times New Roman"/>
          <w:b/>
          <w:bCs/>
          <w:color w:val="000000" w:themeColor="text1"/>
          <w:sz w:val="18"/>
          <w:szCs w:val="18"/>
        </w:rPr>
        <w:t>,2007)</w:t>
      </w:r>
    </w:p>
    <w:p w14:paraId="477122A9" w14:textId="77777777" w:rsidR="00084068" w:rsidRPr="00084068" w:rsidRDefault="00084068" w:rsidP="00084068">
      <w:pPr>
        <w:spacing w:after="200" w:line="360" w:lineRule="auto"/>
        <w:jc w:val="center"/>
        <w:rPr>
          <w:rFonts w:cs="Times New Roman"/>
          <w:color w:val="404040" w:themeColor="text1" w:themeTint="BF"/>
        </w:rPr>
      </w:pPr>
    </w:p>
    <w:p w14:paraId="5A4B90E6" w14:textId="77777777" w:rsidR="00084068" w:rsidRPr="00084068" w:rsidRDefault="00084068" w:rsidP="00084068">
      <w:pPr>
        <w:pStyle w:val="2"/>
      </w:pPr>
      <w:bookmarkStart w:id="15" w:name="_Toc506429985"/>
      <w:bookmarkStart w:id="16" w:name="_Toc516231403"/>
      <w:r w:rsidRPr="00084068">
        <w:lastRenderedPageBreak/>
        <w:t>1.5 Έξυπνη Υγεία</w:t>
      </w:r>
      <w:bookmarkEnd w:id="15"/>
      <w:bookmarkEnd w:id="16"/>
    </w:p>
    <w:p w14:paraId="2002A9CA" w14:textId="77777777" w:rsidR="00084068" w:rsidRPr="00084068" w:rsidRDefault="00084068" w:rsidP="00084068">
      <w:pPr>
        <w:spacing w:line="360" w:lineRule="auto"/>
        <w:rPr>
          <w:color w:val="404040" w:themeColor="text1" w:themeTint="BF"/>
        </w:rPr>
      </w:pPr>
    </w:p>
    <w:p w14:paraId="213862E2" w14:textId="77777777" w:rsidR="00084068" w:rsidRPr="00084068" w:rsidRDefault="00084068" w:rsidP="00084068">
      <w:pPr>
        <w:spacing w:line="360" w:lineRule="auto"/>
        <w:rPr>
          <w:color w:val="404040" w:themeColor="text1" w:themeTint="BF"/>
        </w:rPr>
      </w:pPr>
      <w:r w:rsidRPr="00084068">
        <w:rPr>
          <w:color w:val="404040" w:themeColor="text1" w:themeTint="BF"/>
        </w:rPr>
        <w:t>Η πρόοδος που έχει σημειωθεί στις τεχνολογίες πληροφοριών, τηλεπικοινωνιών και δικτύων τα τελευταία χρόνια διαδραματίζει σημαντικό ρόλο στα συστήματα υγειονομικής περίθαλψης συμβάλλοντας στην ανάπτυξη συστημάτων ιατρικών πληροφοριών. Ωστόσο, η υγειονομική φροντίδα αντιπροσωπεύει μία από τις πιο σημαντικές κοινωνικές και οικονομικές προκλήσεις που αντιμετωπίζει κάθε χώρα, με τους διαχειριστές της, τους κλινικούς ιατρούς, τους ερευνητές και άλλους επαγγελματίες υγείας να αντιμετωπίζουν αυξανόμενες πιέσεις για να προσαρμοστούν στις προσδοκίες τόσο στον δημόσιο όσο και στον ιδιωτικό τομέα. Ένας σημαντικός αντίκτυπος στην ποιότητα ζωής των ανθρώπων είναι το αυξανόμενο κόστος της ιατρικής μέριμνας και το κόστος αυτό είναι ακόμη υψηλότερο στην περίπτωση των χρόνιων ασθενειών (</w:t>
      </w:r>
      <w:proofErr w:type="spellStart"/>
      <w:r w:rsidRPr="00084068">
        <w:rPr>
          <w:color w:val="404040" w:themeColor="text1" w:themeTint="BF"/>
        </w:rPr>
        <w:t>Geman</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2014). Ο αριθμός των ηλικιωμένων αυξάνεται συνεχώς, γεγονός που ασκεί πίεση στις κοινωνικές και υγειονομικές υπηρεσίες (</w:t>
      </w:r>
      <w:proofErr w:type="spellStart"/>
      <w:r w:rsidRPr="00084068">
        <w:rPr>
          <w:color w:val="404040" w:themeColor="text1" w:themeTint="BF"/>
        </w:rPr>
        <w:t>Turcu</w:t>
      </w:r>
      <w:proofErr w:type="spellEnd"/>
      <w:r w:rsidRPr="00084068">
        <w:rPr>
          <w:color w:val="404040" w:themeColor="text1" w:themeTint="BF"/>
        </w:rPr>
        <w:t xml:space="preserve"> &amp; </w:t>
      </w:r>
      <w:proofErr w:type="spellStart"/>
      <w:r w:rsidRPr="00084068">
        <w:rPr>
          <w:color w:val="404040" w:themeColor="text1" w:themeTint="BF"/>
          <w:lang w:val="en-US"/>
        </w:rPr>
        <w:t>Tiliu</w:t>
      </w:r>
      <w:proofErr w:type="spellEnd"/>
      <w:r w:rsidRPr="00084068">
        <w:rPr>
          <w:color w:val="404040" w:themeColor="text1" w:themeTint="BF"/>
        </w:rPr>
        <w:t>ţ</w:t>
      </w:r>
      <w:r w:rsidRPr="00084068">
        <w:rPr>
          <w:color w:val="404040" w:themeColor="text1" w:themeTint="BF"/>
          <w:lang w:val="en-US"/>
        </w:rPr>
        <w:t>e</w:t>
      </w:r>
      <w:r w:rsidRPr="00084068">
        <w:rPr>
          <w:color w:val="404040" w:themeColor="text1" w:themeTint="BF"/>
        </w:rPr>
        <w:t>, 2012).</w:t>
      </w:r>
    </w:p>
    <w:p w14:paraId="0B3629EF" w14:textId="77777777" w:rsidR="00084068" w:rsidRPr="00084068" w:rsidRDefault="00084068" w:rsidP="00084068">
      <w:pPr>
        <w:spacing w:line="360" w:lineRule="auto"/>
        <w:rPr>
          <w:color w:val="404040" w:themeColor="text1" w:themeTint="BF"/>
        </w:rPr>
      </w:pPr>
    </w:p>
    <w:p w14:paraId="37F36149"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Το κόστος των υπηρεσιών υγειονομικής περίθαλψης αναμένεται να αυξηθεί λόγω της γήρανσης του πληθυσμού και της αυξανόμενης ζήτησης των  συστημάτων υγείας. Τα νέα συστήματα υγειονομικής φροντίδας θα υποστηρίζουν τους γιατρούς και τους ηλικιωμένους ή τους ασθενείς με χρόνια νοσήματα στη διαχείριση της διαδικασίας περίθαλψης προκειμένου να επιτευχθεί η βέλτιστη κατάσταση υγείας ή να αποφευχθεί η επιδείνωση της ασθένειας όσο το δυνατόν περισσότερο. Η πρόσφατη εξέλιξη στον τομέα της υγειονομικής μέριμνας έχει δείξει με συνέπεια ότι οι συνδυασμένες τεχνολογίες έχουν τη δυνατότητα επίλυσης πολλαπλών προβλημάτων στον τομέα αυτό (</w:t>
      </w:r>
      <w:proofErr w:type="spellStart"/>
      <w:r w:rsidRPr="00084068">
        <w:rPr>
          <w:rFonts w:cs="Times New Roman"/>
          <w:color w:val="404040" w:themeColor="text1" w:themeTint="BF"/>
        </w:rPr>
        <w:t>Mukherjee</w:t>
      </w:r>
      <w:proofErr w:type="spellEnd"/>
      <w:r w:rsidRPr="00084068">
        <w:rPr>
          <w:rFonts w:cs="Times New Roman"/>
          <w:color w:val="404040" w:themeColor="text1" w:themeTint="BF"/>
        </w:rPr>
        <w:t xml:space="preserve"> &amp; </w:t>
      </w:r>
      <w:proofErr w:type="spellStart"/>
      <w:r w:rsidRPr="00084068">
        <w:rPr>
          <w:rFonts w:cs="Times New Roman"/>
          <w:color w:val="404040" w:themeColor="text1" w:themeTint="BF"/>
        </w:rPr>
        <w:t>McGinnis</w:t>
      </w:r>
      <w:proofErr w:type="spellEnd"/>
      <w:r w:rsidRPr="00084068">
        <w:rPr>
          <w:rFonts w:cs="Times New Roman"/>
          <w:color w:val="404040" w:themeColor="text1" w:themeTint="BF"/>
        </w:rPr>
        <w:t>, 2007).</w:t>
      </w:r>
    </w:p>
    <w:p w14:paraId="0EE7EE7C" w14:textId="77777777" w:rsidR="00084068" w:rsidRPr="00084068" w:rsidRDefault="00084068" w:rsidP="00084068">
      <w:pPr>
        <w:spacing w:line="360" w:lineRule="auto"/>
        <w:rPr>
          <w:rFonts w:cs="Times New Roman"/>
          <w:color w:val="404040" w:themeColor="text1" w:themeTint="BF"/>
        </w:rPr>
      </w:pPr>
    </w:p>
    <w:p w14:paraId="72B4D107"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Η ανάπτυξη των συστημάτων υγείας απαιτεί συντονισμένη προσπάθεια για την αξιοποίηση της δύναμης των τεχνολογιών της πληροφορίας και των επικοινωνιών στην υπηρεσία της περίθαλψης, προκειμένου να δημιουργηθεί αποτελεσματικότερη και ασφαλέστερη ανταλλαγή δεδομένων, μεγάλης κλίμακας επεξεργασία πληροφοριών. Το ΙοΤ διαδραματίζει σημαντικό ρόλο στην ανταλλαγή και επεξεργασία των δεδομένων αυτών εξασφαλίζοντας  την ασφάλεια των ασθενών και  την ποιότητα ζωής τους (</w:t>
      </w:r>
      <w:proofErr w:type="spellStart"/>
      <w:r w:rsidRPr="00084068">
        <w:rPr>
          <w:rFonts w:cs="Times New Roman"/>
          <w:color w:val="404040" w:themeColor="text1" w:themeTint="BF"/>
        </w:rPr>
        <w:t>Valeri</w:t>
      </w:r>
      <w:proofErr w:type="spellEnd"/>
      <w:r w:rsidRPr="00084068">
        <w:rPr>
          <w:rFonts w:cs="Times New Roman"/>
          <w:color w:val="404040" w:themeColor="text1" w:themeTint="BF"/>
        </w:rPr>
        <w:t xml:space="preserve"> </w:t>
      </w:r>
      <w:proofErr w:type="spellStart"/>
      <w:r w:rsidRPr="00084068">
        <w:rPr>
          <w:rFonts w:cs="Times New Roman"/>
          <w:color w:val="404040" w:themeColor="text1" w:themeTint="BF"/>
        </w:rPr>
        <w:t>et</w:t>
      </w:r>
      <w:proofErr w:type="spellEnd"/>
      <w:r w:rsidRPr="00084068">
        <w:rPr>
          <w:rFonts w:cs="Times New Roman"/>
          <w:color w:val="404040" w:themeColor="text1" w:themeTint="BF"/>
        </w:rPr>
        <w:t xml:space="preserve"> </w:t>
      </w:r>
      <w:proofErr w:type="spellStart"/>
      <w:r w:rsidRPr="00084068">
        <w:rPr>
          <w:rFonts w:cs="Times New Roman"/>
          <w:color w:val="404040" w:themeColor="text1" w:themeTint="BF"/>
        </w:rPr>
        <w:t>al</w:t>
      </w:r>
      <w:proofErr w:type="spellEnd"/>
      <w:r w:rsidRPr="00084068">
        <w:rPr>
          <w:rFonts w:cs="Times New Roman"/>
          <w:color w:val="404040" w:themeColor="text1" w:themeTint="BF"/>
        </w:rPr>
        <w:t>., 2010).</w:t>
      </w:r>
    </w:p>
    <w:p w14:paraId="1DC3EC69" w14:textId="77777777" w:rsidR="00084068" w:rsidRPr="00084068" w:rsidRDefault="00084068" w:rsidP="00084068">
      <w:pPr>
        <w:spacing w:line="360" w:lineRule="auto"/>
        <w:rPr>
          <w:color w:val="404040" w:themeColor="text1" w:themeTint="BF"/>
        </w:rPr>
      </w:pPr>
      <w:r w:rsidRPr="00084068">
        <w:rPr>
          <w:color w:val="404040" w:themeColor="text1" w:themeTint="BF"/>
        </w:rPr>
        <w:lastRenderedPageBreak/>
        <w:t xml:space="preserve">Έχουν κατασκευαστεί αρκετές συνδεδεμένες συσκευές για τη βελτίωση της παροχής υγειονομικής μέριμνας με τη χρήση αισθητήρων για τη συλλογή και ανάλυση δεδομένων   σε περιβάλλον νέφους από ειδικά σχεδιασμένο λογισμικό. Τα τελευταία χρόνια, οι </w:t>
      </w:r>
      <w:proofErr w:type="spellStart"/>
      <w:r w:rsidRPr="00084068">
        <w:rPr>
          <w:color w:val="404040" w:themeColor="text1" w:themeTint="BF"/>
        </w:rPr>
        <w:t>πάροχοι</w:t>
      </w:r>
      <w:proofErr w:type="spellEnd"/>
      <w:r w:rsidRPr="00084068">
        <w:rPr>
          <w:color w:val="404040" w:themeColor="text1" w:themeTint="BF"/>
        </w:rPr>
        <w:t xml:space="preserve"> υγειονομικής φροντίδας χρησιμοποιούν όλο και περισσότερο φορητούς και μη υπολογιστές, </w:t>
      </w:r>
      <w:proofErr w:type="spellStart"/>
      <w:r w:rsidRPr="00084068">
        <w:rPr>
          <w:color w:val="404040" w:themeColor="text1" w:themeTint="BF"/>
        </w:rPr>
        <w:t>tablet</w:t>
      </w:r>
      <w:proofErr w:type="spellEnd"/>
      <w:r w:rsidRPr="00084068">
        <w:rPr>
          <w:color w:val="404040" w:themeColor="text1" w:themeTint="BF"/>
        </w:rPr>
        <w:t xml:space="preserve"> και έξυπνα κινητά τηλέφωνα (</w:t>
      </w:r>
      <w:proofErr w:type="spellStart"/>
      <w:r w:rsidRPr="00084068">
        <w:rPr>
          <w:color w:val="404040" w:themeColor="text1" w:themeTint="BF"/>
        </w:rPr>
        <w:t>smartphones</w:t>
      </w:r>
      <w:proofErr w:type="spellEnd"/>
      <w:r w:rsidRPr="00084068">
        <w:rPr>
          <w:color w:val="404040" w:themeColor="text1" w:themeTint="BF"/>
        </w:rPr>
        <w:t xml:space="preserve">) που τους βοηθούν να παρακολουθούν την πορεία υγείας των ασθενών παρέχοντας καλύτερες υπηρεσίες υγείας. Η εικόνα 1.4 περιγράφει πώς ένας </w:t>
      </w:r>
      <w:proofErr w:type="spellStart"/>
      <w:r w:rsidRPr="00084068">
        <w:rPr>
          <w:color w:val="404040" w:themeColor="text1" w:themeTint="BF"/>
        </w:rPr>
        <w:t>πάροχος</w:t>
      </w:r>
      <w:proofErr w:type="spellEnd"/>
      <w:r w:rsidRPr="00084068">
        <w:rPr>
          <w:color w:val="404040" w:themeColor="text1" w:themeTint="BF"/>
        </w:rPr>
        <w:t xml:space="preserve"> υγειονομικής περίθαλψης θα μπορούσε θεωρητικά να χρησιμοποιεί δεδομένα πραγματικού χρόνου που συλλέγονται από νοσοκομεία, φορητές συσκευές, συσκευές παρακολούθησης υγείας στο σπίτι και αλλού για την παροχή καλύτερων υπηρεσιών (</w:t>
      </w:r>
      <w:r w:rsidRPr="00084068">
        <w:rPr>
          <w:color w:val="404040" w:themeColor="text1" w:themeTint="BF"/>
          <w:lang w:val="en-US"/>
        </w:rPr>
        <w:t>James</w:t>
      </w:r>
      <w:r w:rsidRPr="00084068">
        <w:rPr>
          <w:color w:val="404040" w:themeColor="text1" w:themeTint="BF"/>
        </w:rPr>
        <w:t>, 2014). Για παράδειγμα, η παρακολούθηση ζωτικών σημείων των αθλητών με σκοπό την υψηλότερη απόδοση τους, την ανίχνευση πτώσης ηλικιωμένων ή ατόμων με ειδικές ανάγκες που ζουν ανεξάρτητα και τον έλεγχο συνθηκών των ιατρικών ψυγείων που αποθηκεύονται εμβόλια, φάρμακα και οργανικά στοιχεία (</w:t>
      </w:r>
      <w:r w:rsidRPr="00084068">
        <w:rPr>
          <w:color w:val="404040" w:themeColor="text1" w:themeTint="BF"/>
          <w:lang w:val="en-US"/>
        </w:rPr>
        <w:t>As</w:t>
      </w:r>
      <w:r w:rsidRPr="00084068">
        <w:rPr>
          <w:color w:val="404040" w:themeColor="text1" w:themeTint="BF"/>
        </w:rPr>
        <w:t>í</w:t>
      </w:r>
      <w:r w:rsidRPr="00084068">
        <w:rPr>
          <w:color w:val="404040" w:themeColor="text1" w:themeTint="BF"/>
          <w:lang w:val="en-US"/>
        </w:rPr>
        <w:t>n</w:t>
      </w:r>
      <w:r w:rsidRPr="00084068">
        <w:rPr>
          <w:color w:val="404040" w:themeColor="text1" w:themeTint="BF"/>
        </w:rPr>
        <w:t xml:space="preserve"> &amp; </w:t>
      </w:r>
      <w:proofErr w:type="spellStart"/>
      <w:r w:rsidRPr="00084068">
        <w:rPr>
          <w:color w:val="404040" w:themeColor="text1" w:themeTint="BF"/>
          <w:lang w:val="en-US"/>
        </w:rPr>
        <w:t>Gasc</w:t>
      </w:r>
      <w:proofErr w:type="spellEnd"/>
      <w:r w:rsidRPr="00084068">
        <w:rPr>
          <w:color w:val="404040" w:themeColor="text1" w:themeTint="BF"/>
        </w:rPr>
        <w:t>ó</w:t>
      </w:r>
      <w:r w:rsidRPr="00084068">
        <w:rPr>
          <w:color w:val="404040" w:themeColor="text1" w:themeTint="BF"/>
          <w:lang w:val="en-US"/>
        </w:rPr>
        <w:t>n</w:t>
      </w:r>
      <w:r w:rsidRPr="00084068">
        <w:rPr>
          <w:color w:val="404040" w:themeColor="text1" w:themeTint="BF"/>
        </w:rPr>
        <w:t>, 2012).</w:t>
      </w:r>
      <w:r w:rsidRPr="00084068">
        <w:rPr>
          <w:color w:val="000000" w:themeColor="text1"/>
          <w:sz w:val="22"/>
        </w:rPr>
        <w:t xml:space="preserve"> </w:t>
      </w:r>
    </w:p>
    <w:p w14:paraId="00513D28" w14:textId="77777777" w:rsidR="00084068" w:rsidRPr="00084068" w:rsidRDefault="00084068" w:rsidP="00084068">
      <w:pPr>
        <w:spacing w:after="200" w:line="360" w:lineRule="auto"/>
        <w:rPr>
          <w:rFonts w:cs="Times New Roman"/>
          <w:color w:val="404040" w:themeColor="text1" w:themeTint="BF"/>
        </w:rPr>
      </w:pPr>
      <w:r w:rsidRPr="00084068">
        <w:rPr>
          <w:rFonts w:cs="Times New Roman"/>
          <w:noProof/>
          <w:color w:val="404040" w:themeColor="text1" w:themeTint="BF"/>
          <w:lang w:eastAsia="el-GR"/>
        </w:rPr>
        <w:drawing>
          <wp:anchor distT="0" distB="0" distL="114300" distR="114300" simplePos="0" relativeHeight="251634176" behindDoc="1" locked="0" layoutInCell="1" allowOverlap="1" wp14:anchorId="510F66DE" wp14:editId="56EA2E82">
            <wp:simplePos x="0" y="0"/>
            <wp:positionH relativeFrom="column">
              <wp:posOffset>19050</wp:posOffset>
            </wp:positionH>
            <wp:positionV relativeFrom="paragraph">
              <wp:posOffset>224790</wp:posOffset>
            </wp:positionV>
            <wp:extent cx="5271135" cy="4171950"/>
            <wp:effectExtent l="19050" t="0" r="5715" b="0"/>
            <wp:wrapTight wrapText="bothSides">
              <wp:wrapPolygon edited="0">
                <wp:start x="-78" y="0"/>
                <wp:lineTo x="-78" y="21501"/>
                <wp:lineTo x="21623" y="21501"/>
                <wp:lineTo x="21623" y="0"/>
                <wp:lineTo x="-78" y="0"/>
              </wp:wrapPolygon>
            </wp:wrapTight>
            <wp:docPr id="47" name="5 - Εικόνα" descr="Health ca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 care.png"/>
                    <pic:cNvPicPr/>
                  </pic:nvPicPr>
                  <pic:blipFill>
                    <a:blip r:embed="rId15" cstate="print"/>
                    <a:stretch>
                      <a:fillRect/>
                    </a:stretch>
                  </pic:blipFill>
                  <pic:spPr>
                    <a:xfrm>
                      <a:off x="0" y="0"/>
                      <a:ext cx="5271135" cy="4171950"/>
                    </a:xfrm>
                    <a:prstGeom prst="rect">
                      <a:avLst/>
                    </a:prstGeom>
                  </pic:spPr>
                </pic:pic>
              </a:graphicData>
            </a:graphic>
          </wp:anchor>
        </w:drawing>
      </w:r>
    </w:p>
    <w:p w14:paraId="47A3E62C" w14:textId="77777777" w:rsidR="00084068" w:rsidRPr="00084068" w:rsidRDefault="00084068" w:rsidP="00084068">
      <w:pPr>
        <w:spacing w:after="200"/>
        <w:jc w:val="center"/>
        <w:rPr>
          <w:rFonts w:cs="Times New Roman"/>
          <w:b/>
          <w:bCs/>
          <w:color w:val="000000" w:themeColor="text1"/>
        </w:rPr>
      </w:pPr>
      <w:r w:rsidRPr="00084068">
        <w:rPr>
          <w:rFonts w:cs="Times New Roman"/>
          <w:b/>
          <w:bCs/>
          <w:color w:val="000000" w:themeColor="text1"/>
          <w:sz w:val="18"/>
          <w:szCs w:val="18"/>
        </w:rPr>
        <w:t>Εικόνα 1.4: Παρακολούθηση της υγείας του ασθενούς σε πραγματικό χρόνο μέσω του Διαδικτύου. (</w:t>
      </w:r>
      <w:proofErr w:type="spellStart"/>
      <w:r w:rsidRPr="00084068">
        <w:rPr>
          <w:rFonts w:cs="Times New Roman"/>
          <w:b/>
          <w:bCs/>
          <w:color w:val="000000" w:themeColor="text1"/>
          <w:sz w:val="18"/>
          <w:szCs w:val="18"/>
        </w:rPr>
        <w:t>Chiuchisan</w:t>
      </w:r>
      <w:proofErr w:type="spellEnd"/>
      <w:r w:rsidRPr="00084068">
        <w:rPr>
          <w:rFonts w:cs="Times New Roman"/>
          <w:b/>
          <w:bCs/>
          <w:color w:val="000000" w:themeColor="text1"/>
          <w:sz w:val="18"/>
          <w:szCs w:val="18"/>
        </w:rPr>
        <w:t xml:space="preserve"> </w:t>
      </w:r>
      <w:proofErr w:type="spellStart"/>
      <w:r w:rsidRPr="00084068">
        <w:rPr>
          <w:rFonts w:cs="Times New Roman"/>
          <w:b/>
          <w:bCs/>
          <w:color w:val="000000" w:themeColor="text1"/>
          <w:sz w:val="18"/>
          <w:szCs w:val="18"/>
        </w:rPr>
        <w:t>et</w:t>
      </w:r>
      <w:proofErr w:type="spellEnd"/>
      <w:r w:rsidRPr="00084068">
        <w:rPr>
          <w:rFonts w:cs="Times New Roman"/>
          <w:b/>
          <w:bCs/>
          <w:color w:val="000000" w:themeColor="text1"/>
          <w:sz w:val="18"/>
          <w:szCs w:val="18"/>
        </w:rPr>
        <w:t xml:space="preserve"> </w:t>
      </w:r>
      <w:proofErr w:type="spellStart"/>
      <w:r w:rsidRPr="00084068">
        <w:rPr>
          <w:rFonts w:cs="Times New Roman"/>
          <w:b/>
          <w:bCs/>
          <w:color w:val="000000" w:themeColor="text1"/>
          <w:sz w:val="18"/>
          <w:szCs w:val="18"/>
        </w:rPr>
        <w:t>al</w:t>
      </w:r>
      <w:proofErr w:type="spellEnd"/>
      <w:r w:rsidRPr="00084068">
        <w:rPr>
          <w:rFonts w:cs="Times New Roman"/>
          <w:b/>
          <w:bCs/>
          <w:color w:val="000000" w:themeColor="text1"/>
          <w:sz w:val="18"/>
          <w:szCs w:val="18"/>
        </w:rPr>
        <w:t>., 2014).</w:t>
      </w:r>
    </w:p>
    <w:p w14:paraId="75C1FA21" w14:textId="77777777" w:rsidR="00084068" w:rsidRPr="00084068" w:rsidRDefault="00084068" w:rsidP="00084068">
      <w:pPr>
        <w:spacing w:after="200" w:line="360" w:lineRule="auto"/>
        <w:rPr>
          <w:rFonts w:cs="Times New Roman"/>
          <w:color w:val="404040" w:themeColor="text1" w:themeTint="BF"/>
        </w:rPr>
      </w:pPr>
    </w:p>
    <w:p w14:paraId="2DA5AB8A" w14:textId="77777777" w:rsidR="00084068" w:rsidRPr="00084068" w:rsidRDefault="00084068" w:rsidP="00084068">
      <w:pPr>
        <w:spacing w:line="360" w:lineRule="auto"/>
        <w:rPr>
          <w:color w:val="404040" w:themeColor="text1" w:themeTint="BF"/>
        </w:rPr>
      </w:pPr>
      <w:r w:rsidRPr="00084068">
        <w:rPr>
          <w:color w:val="404040" w:themeColor="text1" w:themeTint="BF"/>
        </w:rPr>
        <w:lastRenderedPageBreak/>
        <w:t xml:space="preserve">Πολλοί ασθενείς που χρειάζονται συνεχή παρακολούθηση προτιμούν την άνεση του σπιτιού τους με την χρήση απομακρυσμένης παρακολούθησης από το νοσοκομειακό  περιβάλλον. Στην περίπτωση απομακρυσμένης παρακολούθησης, οι ασθενείς μπορούν να χρησιμοποιήσουν μια ποικιλία συσκευών παρακολούθησης, όπως μετρητές γλυκόζης, παλμούς, </w:t>
      </w:r>
      <w:proofErr w:type="spellStart"/>
      <w:r w:rsidRPr="00084068">
        <w:rPr>
          <w:color w:val="404040" w:themeColor="text1" w:themeTint="BF"/>
        </w:rPr>
        <w:t>οξυμετρητές</w:t>
      </w:r>
      <w:proofErr w:type="spellEnd"/>
      <w:r w:rsidRPr="00084068">
        <w:rPr>
          <w:color w:val="404040" w:themeColor="text1" w:themeTint="BF"/>
        </w:rPr>
        <w:t xml:space="preserve">, μετρητές βάρους </w:t>
      </w:r>
      <w:proofErr w:type="spellStart"/>
      <w:r w:rsidRPr="00084068">
        <w:rPr>
          <w:color w:val="404040" w:themeColor="text1" w:themeTint="BF"/>
        </w:rPr>
        <w:t>κ.λ.π</w:t>
      </w:r>
      <w:proofErr w:type="spellEnd"/>
      <w:r w:rsidRPr="00084068">
        <w:rPr>
          <w:color w:val="404040" w:themeColor="text1" w:themeTint="BF"/>
        </w:rPr>
        <w:t>. παρέχοντας ακριβή δεδομένα στους ειδικούς. Οι τεχνολογικές εξελίξεις στον τομέα της επικοινωνίας και τα ενσωματωμένα συστήματα επιτρέπουν το σχεδιασμό και την ανάπτυξη συστημάτων απομακρυσμένης επικοινωνίας με χαμηλή κατανάλωση ρεύματος και υψηλή υπολογιστική απόδοση. Αυτά τα χαρακτηριστικά είναι ουσιώδη για την ανάπτυξη συστημάτων παρακολούθησης της υγείας. Η απομακρυσμένη παρακολούθηση ή τηλεϊατρική που βοηθά τους ιατρούς να παρακολουθήσουν την πρόοδο του ασθενούς και να αποφασίσουν εάν πρέπει να είναι παρών ιατρός ή εάν ο ασθενής θα μεταφερθεί σε νοσοκομείο. Με αυτόν τον τρόπο οι ασθενείς διατηρούν την ποιότητα των ιατρικών υπηρεσιών με χαμηλότερο κόστος (</w:t>
      </w:r>
      <w:proofErr w:type="spellStart"/>
      <w:r w:rsidRPr="00084068">
        <w:rPr>
          <w:color w:val="404040" w:themeColor="text1" w:themeTint="BF"/>
          <w:lang w:val="en-US"/>
        </w:rPr>
        <w:t>Chiuchisan</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2014). </w:t>
      </w:r>
    </w:p>
    <w:p w14:paraId="47B2A82C" w14:textId="77777777" w:rsidR="00084068" w:rsidRPr="00084068" w:rsidRDefault="00084068" w:rsidP="00084068">
      <w:pPr>
        <w:spacing w:line="360" w:lineRule="auto"/>
        <w:rPr>
          <w:color w:val="404040" w:themeColor="text1" w:themeTint="BF"/>
        </w:rPr>
      </w:pPr>
    </w:p>
    <w:p w14:paraId="2BEA6E10" w14:textId="77777777" w:rsidR="00084068" w:rsidRPr="00084068" w:rsidRDefault="00084068" w:rsidP="00084068">
      <w:pPr>
        <w:spacing w:line="360" w:lineRule="auto"/>
        <w:rPr>
          <w:color w:val="404040" w:themeColor="text1" w:themeTint="BF"/>
        </w:rPr>
      </w:pPr>
      <w:r w:rsidRPr="00084068">
        <w:rPr>
          <w:color w:val="404040" w:themeColor="text1" w:themeTint="BF"/>
        </w:rPr>
        <w:t>Το τμήμα της αγοράς της τηλεϊατρικής, ένα των ηγετικών αγορών του μέλλοντος θα έχει ρυθμούς ανάπτυξης άνω του 19%. Παρά την οικονομική κρίση, η παγκόσμια αγορά τηλεϊατρικής αυξήθηκε από 9,8 δισεκατομμύρια δολάρια το 2010 σε 11,6 δισεκατομμύρια δολάρια το 2011 και αναμένεται να συνεχίσει να αυξάνεται στα 27,3 δισεκατομμύρια δολάρια το 2016, αντιπροσωπεύοντας ένα σύνθετο ετήσιο ρυθμό ανάπτυξης 18,6%. Η σύγκλιση μεταξύ τεχνολογιών ασύρματων επικοινωνιών και συσκευών υγειονομικής φροντίδας καθώς και μεταξύ της υγείας και της κοινωνικής πρόνοιας δημιουργεί νέες επιχειρήσεις (</w:t>
      </w:r>
      <w:r w:rsidRPr="00084068">
        <w:rPr>
          <w:color w:val="404040" w:themeColor="text1" w:themeTint="BF"/>
          <w:lang w:val="en-US"/>
        </w:rPr>
        <w:t>European</w:t>
      </w:r>
      <w:r w:rsidRPr="00084068">
        <w:rPr>
          <w:color w:val="404040" w:themeColor="text1" w:themeTint="BF"/>
        </w:rPr>
        <w:t xml:space="preserve"> </w:t>
      </w:r>
      <w:r w:rsidRPr="00084068">
        <w:rPr>
          <w:color w:val="404040" w:themeColor="text1" w:themeTint="BF"/>
          <w:lang w:val="en-US"/>
        </w:rPr>
        <w:t>Commission</w:t>
      </w:r>
      <w:r w:rsidRPr="00084068">
        <w:rPr>
          <w:color w:val="404040" w:themeColor="text1" w:themeTint="BF"/>
        </w:rPr>
        <w:t>, 2012).</w:t>
      </w:r>
    </w:p>
    <w:p w14:paraId="5B8D19A1" w14:textId="77777777" w:rsidR="00084068" w:rsidRPr="00084068" w:rsidRDefault="00084068" w:rsidP="00084068">
      <w:pPr>
        <w:spacing w:line="360" w:lineRule="auto"/>
        <w:rPr>
          <w:color w:val="404040" w:themeColor="text1" w:themeTint="BF"/>
        </w:rPr>
      </w:pPr>
    </w:p>
    <w:p w14:paraId="4F1D09B5" w14:textId="77777777" w:rsidR="00084068" w:rsidRPr="00084068" w:rsidRDefault="00084068" w:rsidP="00084068">
      <w:pPr>
        <w:spacing w:line="360" w:lineRule="auto"/>
        <w:rPr>
          <w:color w:val="404040" w:themeColor="text1" w:themeTint="BF"/>
          <w:szCs w:val="24"/>
        </w:rPr>
      </w:pPr>
      <w:r w:rsidRPr="00084068">
        <w:rPr>
          <w:color w:val="404040" w:themeColor="text1" w:themeTint="BF"/>
        </w:rPr>
        <w:t>Η ηλεκτρονική υγεία μπορεί να ωφελήσει τους πολίτες, τους ασθενείς, τους επαγγελματίες υγείας και περίθαλψης, αλλά και τους οργανισμούς υγείας και τις δημόσιες αρχές. Η ηλεκτρονική υγεία (</w:t>
      </w:r>
      <w:proofErr w:type="spellStart"/>
      <w:r w:rsidRPr="00084068">
        <w:rPr>
          <w:color w:val="404040" w:themeColor="text1" w:themeTint="BF"/>
        </w:rPr>
        <w:t>eHealth</w:t>
      </w:r>
      <w:proofErr w:type="spellEnd"/>
      <w:r w:rsidRPr="00084068">
        <w:rPr>
          <w:color w:val="404040" w:themeColor="text1" w:themeTint="BF"/>
        </w:rPr>
        <w:t xml:space="preserve">) - όταν εφαρμόζεται αποτελεσματικά - παρέχει πιο εξατομικευμένη </w:t>
      </w:r>
      <w:proofErr w:type="spellStart"/>
      <w:r w:rsidRPr="00084068">
        <w:rPr>
          <w:color w:val="404040" w:themeColor="text1" w:themeTint="BF"/>
        </w:rPr>
        <w:t>πολιτοκεντρική</w:t>
      </w:r>
      <w:proofErr w:type="spellEnd"/>
      <w:r w:rsidRPr="00084068">
        <w:rPr>
          <w:color w:val="404040" w:themeColor="text1" w:themeTint="BF"/>
        </w:rPr>
        <w:t xml:space="preserve"> υγειονομική περίθαλψη, η οποία είναι πιο </w:t>
      </w:r>
      <w:proofErr w:type="spellStart"/>
      <w:r w:rsidRPr="00084068">
        <w:rPr>
          <w:color w:val="404040" w:themeColor="text1" w:themeTint="BF"/>
        </w:rPr>
        <w:t>στοχεύμενη</w:t>
      </w:r>
      <w:proofErr w:type="spellEnd"/>
      <w:r w:rsidRPr="00084068">
        <w:rPr>
          <w:color w:val="404040" w:themeColor="text1" w:themeTint="BF"/>
        </w:rPr>
        <w:t xml:space="preserve">, αποτελεσματική και συμβάλλει στη μείωση των λαθών, καθώς και στη διάρκεια της νοσηλείας (Accenture, 2012).  Η χρήση της τηλεϊατρικής θα χρησιμοποιείται περισσότερο για τη διαχείριση χρόνιων παθήσεων και ψυχικής υγείας. Οφέλη έχουν εντοπιστεί  και στις θεραπείες που υποστηρίζονται από την τεχνολογία, οι οποίες μπορούν να συμπληρώσουν αποτελεσματικά τη συνήθη κλινική </w:t>
      </w:r>
      <w:r w:rsidRPr="00084068">
        <w:rPr>
          <w:color w:val="404040" w:themeColor="text1" w:themeTint="BF"/>
        </w:rPr>
        <w:lastRenderedPageBreak/>
        <w:t xml:space="preserve">περίθαλψη και να βελτιώσουν τη σχέση κόστους-οφέλους των θεραπειών. Συμπερασματικά, θα μπορούσαμε να πούμε ότι μόλις η αξία των παροχών αρχίσει να καλύπτει τις επενδυτικές δαπάνες, το καθαρό κέρδος αυξάνεται και γίνεται ουσιαστικό. Στις χώρες που υπάγονται σε προγράμματα προσαρμογής, η ηλεκτρονική υγεία έχει αποκτήσει σημαντική σημασία ως μέσο βελτίωσης της αποτελεσματικότητας των συστημάτων, του ελέγχου τους και της μείωσης των </w:t>
      </w:r>
      <w:r w:rsidRPr="00084068">
        <w:rPr>
          <w:color w:val="404040" w:themeColor="text1" w:themeTint="BF"/>
          <w:szCs w:val="24"/>
        </w:rPr>
        <w:t>δαπανών (</w:t>
      </w:r>
      <w:r w:rsidRPr="00084068">
        <w:rPr>
          <w:color w:val="404040" w:themeColor="text1" w:themeTint="BF"/>
          <w:szCs w:val="24"/>
          <w:lang w:val="en-US"/>
        </w:rPr>
        <w:t>Valeri</w:t>
      </w:r>
      <w:r w:rsidRPr="00084068">
        <w:rPr>
          <w:color w:val="404040" w:themeColor="text1" w:themeTint="BF"/>
          <w:szCs w:val="24"/>
        </w:rPr>
        <w:t xml:space="preserve"> </w:t>
      </w:r>
      <w:r w:rsidRPr="00084068">
        <w:rPr>
          <w:color w:val="404040" w:themeColor="text1" w:themeTint="BF"/>
          <w:szCs w:val="24"/>
          <w:lang w:val="en-US"/>
        </w:rPr>
        <w:t>et</w:t>
      </w:r>
      <w:r w:rsidRPr="00084068">
        <w:rPr>
          <w:color w:val="404040" w:themeColor="text1" w:themeTint="BF"/>
          <w:szCs w:val="24"/>
        </w:rPr>
        <w:t xml:space="preserve"> </w:t>
      </w:r>
      <w:r w:rsidRPr="00084068">
        <w:rPr>
          <w:color w:val="404040" w:themeColor="text1" w:themeTint="BF"/>
          <w:szCs w:val="24"/>
          <w:lang w:val="en-US"/>
        </w:rPr>
        <w:t>al</w:t>
      </w:r>
      <w:r w:rsidRPr="00084068">
        <w:rPr>
          <w:color w:val="404040" w:themeColor="text1" w:themeTint="BF"/>
          <w:szCs w:val="24"/>
        </w:rPr>
        <w:t>., 2010).</w:t>
      </w:r>
    </w:p>
    <w:p w14:paraId="280A44E4" w14:textId="77777777" w:rsidR="00084068" w:rsidRPr="00084068" w:rsidRDefault="00084068" w:rsidP="00084068">
      <w:pPr>
        <w:spacing w:line="360" w:lineRule="auto"/>
        <w:rPr>
          <w:color w:val="404040" w:themeColor="text1" w:themeTint="BF"/>
        </w:rPr>
      </w:pPr>
    </w:p>
    <w:p w14:paraId="2D019407" w14:textId="77777777" w:rsidR="00084068" w:rsidRPr="00084068" w:rsidRDefault="00084068" w:rsidP="00084068">
      <w:pPr>
        <w:pStyle w:val="2"/>
      </w:pPr>
      <w:bookmarkStart w:id="17" w:name="_Toc506429986"/>
      <w:bookmarkStart w:id="18" w:name="_Toc516231404"/>
      <w:r w:rsidRPr="00084068">
        <w:t>1.6 Έξυπνο Σπίτι</w:t>
      </w:r>
      <w:bookmarkEnd w:id="17"/>
      <w:bookmarkEnd w:id="18"/>
    </w:p>
    <w:p w14:paraId="3098A909" w14:textId="77777777" w:rsidR="00084068" w:rsidRPr="00084068" w:rsidRDefault="00084068" w:rsidP="00084068">
      <w:pPr>
        <w:spacing w:line="360" w:lineRule="auto"/>
        <w:rPr>
          <w:color w:val="404040" w:themeColor="text1" w:themeTint="BF"/>
        </w:rPr>
      </w:pPr>
    </w:p>
    <w:p w14:paraId="6B998599" w14:textId="77777777" w:rsidR="00084068" w:rsidRPr="00084068" w:rsidRDefault="00084068" w:rsidP="00084068">
      <w:pPr>
        <w:spacing w:line="360" w:lineRule="auto"/>
        <w:rPr>
          <w:color w:val="404040" w:themeColor="text1" w:themeTint="BF"/>
        </w:rPr>
      </w:pPr>
      <w:r w:rsidRPr="00084068">
        <w:rPr>
          <w:color w:val="404040" w:themeColor="text1" w:themeTint="BF"/>
        </w:rPr>
        <w:t>Το έξυπνο σπίτι είναι μια αναδυόμενη έννοια που συνδυάζει πολλούς τομείς της επιστήμης και της μηχανικής. Πολλές έρευνες διεξάγονται πάνω από μία δεκαετία, προκειμένου να αυξηθεί η αποδοτικότητα της κατανάλωσης ενέργειας στα συστήματα διαχείρισης ενέργειας. Το έξυπνο σπίτι είναι ο όρος που χρησιμοποιείται συνήθως για να ορίσει μια κατοικία που ενσωματώνει την τεχνολογία και τις υπηρεσίες μέσω της οικιακής δικτύωσης για να μειώσει την κατανάλωση ενέργειας και να βελτιώσει της ποιότητας ζωής των ανθρώπων (</w:t>
      </w:r>
      <w:proofErr w:type="spellStart"/>
      <w:r w:rsidRPr="00084068">
        <w:rPr>
          <w:color w:val="404040" w:themeColor="text1" w:themeTint="BF"/>
          <w:lang w:val="en-US"/>
        </w:rPr>
        <w:t>Mowad</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2014). </w:t>
      </w:r>
    </w:p>
    <w:p w14:paraId="7BA73BC9" w14:textId="77777777" w:rsidR="00084068" w:rsidRPr="00084068" w:rsidRDefault="00084068" w:rsidP="00084068">
      <w:pPr>
        <w:spacing w:line="360" w:lineRule="auto"/>
        <w:rPr>
          <w:color w:val="404040" w:themeColor="text1" w:themeTint="BF"/>
        </w:rPr>
      </w:pPr>
    </w:p>
    <w:p w14:paraId="59AD7BF0"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Η πλήρης έννοια του έξυπνου σπιτιού είναι η ακμή της τεχνολογίας που μπορούμε να προβλέψουμε επί του παρόντος. Η ιδέα, που συναντάται μόνο σε επιστημονική φαντασία, έχει πλησιάσει την υλοποίησή της τα τελευταία δέκα χρόνια. Σήμερα, η συνδεσιμότητα θεωρείται γενικά ως μια πρωτοποριακή καινοτομία στις οικιακές συσκευές, όπως μετρητές ηλεκτρικού ρεύματος, θερμοστάτες, κάμερες ασφαλείας, τηλεοράσεις και συσκευές </w:t>
      </w:r>
      <w:r w:rsidRPr="00084068">
        <w:rPr>
          <w:color w:val="404040" w:themeColor="text1" w:themeTint="BF"/>
          <w:lang w:val="en-US"/>
        </w:rPr>
        <w:t>Blu</w:t>
      </w:r>
      <w:r w:rsidRPr="00084068">
        <w:rPr>
          <w:color w:val="404040" w:themeColor="text1" w:themeTint="BF"/>
        </w:rPr>
        <w:t>-</w:t>
      </w:r>
      <w:r w:rsidRPr="00084068">
        <w:rPr>
          <w:color w:val="404040" w:themeColor="text1" w:themeTint="BF"/>
          <w:lang w:val="en-US"/>
        </w:rPr>
        <w:t>ray</w:t>
      </w:r>
      <w:r w:rsidRPr="00084068">
        <w:rPr>
          <w:color w:val="404040" w:themeColor="text1" w:themeTint="BF"/>
        </w:rPr>
        <w:t xml:space="preserve">, και όχι ένα χαρακτηριστικό γνώρισμα της μαζικής αγοράς. Αυτή η προβολή θα ξεπεραστεί καθώς μεταβαίνουμε σε ένα μέλλον όπου η συνδεσιμότητα είναι διαδεδομένη και ενσωματώνεται σχεδόν σε όλες τις οικιακές συσκευές. </w:t>
      </w:r>
      <w:r w:rsidRPr="00084068">
        <w:rPr>
          <w:rFonts w:cs="Times New Roman"/>
          <w:color w:val="404040" w:themeColor="text1" w:themeTint="BF"/>
        </w:rPr>
        <w:t>Πολλοί αναλυτές πιστεύουν ότι το έξυπνο σπίτι είναι πιθανό να περιέχει 15 έως 30 συνδεδεμένες συσκευές και αισθητήρες, όλα συνδεδεμένα μέσω οικιακού δικτύου και συνδεδεμένα με τα συστήματα υποστήριξης των παρόχων υπηρεσιών και του διαδικτύου. Οι συνδεδεμένες συσκευές θα κυμαίνονται από συνήθεις οικιακές συσκευές μέχρι ηλιακούς συλλέκτες και υποδομή φόρτισης ηλεκτρικών οχημάτων που καταναλώνουν και παράγουν ηλεκτρική ενέργεια (</w:t>
      </w:r>
      <w:r w:rsidRPr="00084068">
        <w:rPr>
          <w:rFonts w:cs="Times New Roman"/>
          <w:color w:val="404040" w:themeColor="text1" w:themeTint="BF"/>
          <w:lang w:val="en-US"/>
        </w:rPr>
        <w:t>GSMA</w:t>
      </w:r>
      <w:r w:rsidRPr="00084068">
        <w:rPr>
          <w:rFonts w:cs="Times New Roman"/>
          <w:color w:val="404040" w:themeColor="text1" w:themeTint="BF"/>
        </w:rPr>
        <w:t>, 2011).</w:t>
      </w:r>
    </w:p>
    <w:p w14:paraId="6F789202" w14:textId="77777777" w:rsidR="00084068" w:rsidRPr="00084068" w:rsidRDefault="00084068" w:rsidP="00084068">
      <w:pPr>
        <w:spacing w:line="360" w:lineRule="auto"/>
        <w:rPr>
          <w:color w:val="404040" w:themeColor="text1" w:themeTint="BF"/>
        </w:rPr>
      </w:pPr>
      <w:r w:rsidRPr="00084068">
        <w:rPr>
          <w:color w:val="404040" w:themeColor="text1" w:themeTint="BF"/>
        </w:rPr>
        <w:lastRenderedPageBreak/>
        <w:t xml:space="preserve">Το έξυπνο σπίτι εμφανίζεται "έξυπνο" επειδή τα συστήματα ηλεκτρονικών υπολογιστών του μπορούν να παρακολουθούν πολλές πτυχές της καθημερινής ζωής. </w:t>
      </w:r>
      <w:r w:rsidR="00A262C2" w:rsidRPr="00084068">
        <w:rPr>
          <w:color w:val="404040" w:themeColor="text1" w:themeTint="BF"/>
        </w:rPr>
        <w:t>Όπως επίσης να παρέχει μια απομακρυσμένη διασύνδεση στις οικιακές συσκευές ή στο ίδιο το σύστημα αυτοματισμού, μέσω τηλεφωνικής γραμμής, ασύρματης μετάδοσης ή μέσω διαδικτύου και εφαρμογής &amp;</w:t>
      </w:r>
      <w:r w:rsidR="00A262C2" w:rsidRPr="00A262C2">
        <w:rPr>
          <w:color w:val="404040" w:themeColor="text1" w:themeTint="BF"/>
        </w:rPr>
        <w:t xml:space="preserve"> </w:t>
      </w:r>
      <w:r w:rsidR="00A262C2">
        <w:rPr>
          <w:color w:val="404040" w:themeColor="text1" w:themeTint="BF"/>
          <w:lang w:val="en-US"/>
        </w:rPr>
        <w:t>And</w:t>
      </w:r>
      <w:r w:rsidR="00A262C2" w:rsidRPr="00084068">
        <w:rPr>
          <w:color w:val="404040" w:themeColor="text1" w:themeTint="BF"/>
          <w:lang w:val="en-US"/>
        </w:rPr>
        <w:t>roid</w:t>
      </w:r>
      <w:r w:rsidR="00A262C2" w:rsidRPr="00084068">
        <w:rPr>
          <w:color w:val="404040" w:themeColor="text1" w:themeTint="BF"/>
        </w:rPr>
        <w:t>, για έλεγχο και παρακολούθηση μέσω ενός έξυπνου τηλεφώνου ή προγράμματος περιήγησης στο διαδίκτυο (</w:t>
      </w:r>
      <w:proofErr w:type="spellStart"/>
      <w:r w:rsidR="00A262C2" w:rsidRPr="00084068">
        <w:rPr>
          <w:color w:val="404040" w:themeColor="text1" w:themeTint="BF"/>
          <w:lang w:val="en-US"/>
        </w:rPr>
        <w:t>Mowad</w:t>
      </w:r>
      <w:proofErr w:type="spellEnd"/>
      <w:r w:rsidR="00A262C2" w:rsidRPr="00084068">
        <w:rPr>
          <w:color w:val="404040" w:themeColor="text1" w:themeTint="BF"/>
        </w:rPr>
        <w:t xml:space="preserve"> </w:t>
      </w:r>
      <w:r w:rsidR="00A262C2" w:rsidRPr="00084068">
        <w:rPr>
          <w:color w:val="404040" w:themeColor="text1" w:themeTint="BF"/>
          <w:lang w:val="en-US"/>
        </w:rPr>
        <w:t>et</w:t>
      </w:r>
      <w:r w:rsidR="00A262C2" w:rsidRPr="00084068">
        <w:rPr>
          <w:color w:val="404040" w:themeColor="text1" w:themeTint="BF"/>
        </w:rPr>
        <w:t xml:space="preserve"> </w:t>
      </w:r>
      <w:r w:rsidR="00A262C2" w:rsidRPr="00084068">
        <w:rPr>
          <w:color w:val="404040" w:themeColor="text1" w:themeTint="BF"/>
          <w:lang w:val="en-US"/>
        </w:rPr>
        <w:t>al</w:t>
      </w:r>
      <w:r w:rsidR="00A262C2" w:rsidRPr="00084068">
        <w:rPr>
          <w:color w:val="404040" w:themeColor="text1" w:themeTint="BF"/>
        </w:rPr>
        <w:t xml:space="preserve">., </w:t>
      </w:r>
      <w:r w:rsidRPr="00084068">
        <w:rPr>
          <w:color w:val="404040" w:themeColor="text1" w:themeTint="BF"/>
        </w:rPr>
        <w:t>2014). Θα υπάρχει η δυνατότητα να παρέχει υπηρεσίες άνεσης, υγειονομικής περίθαλψης και ασφάλειας στους κατοίκους του. Οι υπηρεσίες άνεσης και υγειονομικής φροντίδας μπορούν να παρέχονται τόσο τοπικά όσο και εξ αποστάσεως. Τα μέτρα ασφάλειας όχι μόνο παρέχουν υπηρεσίες ελέγχου ταυτότητας στον χρήστη αλλά επίσης περιορίζουν την μη εξουσιοδοτημένη πρόσβαση στις οικιακές συσκευές (</w:t>
      </w:r>
      <w:proofErr w:type="spellStart"/>
      <w:r w:rsidRPr="00084068">
        <w:rPr>
          <w:color w:val="404040" w:themeColor="text1" w:themeTint="BF"/>
          <w:lang w:val="en-US"/>
        </w:rPr>
        <w:t>Alam</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2012).</w:t>
      </w:r>
    </w:p>
    <w:p w14:paraId="7F863F2C" w14:textId="77777777" w:rsidR="00084068" w:rsidRPr="00084068" w:rsidRDefault="00084068" w:rsidP="00084068">
      <w:pPr>
        <w:spacing w:line="360" w:lineRule="auto"/>
        <w:rPr>
          <w:color w:val="404040" w:themeColor="text1" w:themeTint="BF"/>
        </w:rPr>
      </w:pPr>
    </w:p>
    <w:p w14:paraId="5C328347"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Ένας από τους λόγους δημιουργίας του έξυπνου σπιτιού είναι να διευκολύνει την καθημερινή ζωή αυξάνοντας την άνεση των κατοίκων. Αυτό επιτυγχάνεται με δύο τρόπους. Ο πρώτος είναι να συνδυάσει την ανθρώπινη δραστηριότητα στον χώρο με την αυτοματοποίηση των συσκευών δημιουργώντας ένα άνετο οικιακό περιβάλλον. Θα μπορεί δηλαδή να διακρίνει την τοποθεσία, την ταυτότητα, τη δραστηριότητα και τον χρόνο με αποτέλεσμα να μάθει τη συμπεριφορά των χρηστών, να εντοπίσει τη θέση και την </w:t>
      </w:r>
      <w:r w:rsidRPr="00084068">
        <w:rPr>
          <w:color w:val="404040" w:themeColor="text1" w:themeTint="BF"/>
          <w:szCs w:val="24"/>
        </w:rPr>
        <w:t>ταυτότητα τους αυτοματοποιώντας υπηρεσίες οι οποίες θα βελτιώσουν την άνεση του στον χώρο (</w:t>
      </w:r>
      <w:r w:rsidRPr="00084068">
        <w:rPr>
          <w:color w:val="404040" w:themeColor="text1" w:themeTint="BF"/>
          <w:szCs w:val="24"/>
          <w:lang w:val="en-US"/>
        </w:rPr>
        <w:t>Das</w:t>
      </w:r>
      <w:r w:rsidRPr="00084068">
        <w:rPr>
          <w:color w:val="404040" w:themeColor="text1" w:themeTint="BF"/>
          <w:szCs w:val="24"/>
        </w:rPr>
        <w:t xml:space="preserve"> </w:t>
      </w:r>
      <w:proofErr w:type="spellStart"/>
      <w:r w:rsidRPr="00084068">
        <w:rPr>
          <w:color w:val="404040" w:themeColor="text1" w:themeTint="BF"/>
          <w:szCs w:val="24"/>
        </w:rPr>
        <w:t>et</w:t>
      </w:r>
      <w:proofErr w:type="spellEnd"/>
      <w:r w:rsidRPr="00084068">
        <w:rPr>
          <w:color w:val="404040" w:themeColor="text1" w:themeTint="BF"/>
          <w:szCs w:val="24"/>
        </w:rPr>
        <w:t xml:space="preserve"> </w:t>
      </w:r>
      <w:proofErr w:type="spellStart"/>
      <w:r w:rsidRPr="00084068">
        <w:rPr>
          <w:color w:val="404040" w:themeColor="text1" w:themeTint="BF"/>
          <w:szCs w:val="24"/>
        </w:rPr>
        <w:t>al</w:t>
      </w:r>
      <w:proofErr w:type="spellEnd"/>
      <w:r w:rsidRPr="00084068">
        <w:rPr>
          <w:color w:val="404040" w:themeColor="text1" w:themeTint="BF"/>
          <w:szCs w:val="24"/>
        </w:rPr>
        <w:t xml:space="preserve">., 2002) . Και ο δεύτερος είναι η απομακρυσμένη διαχείριση των συσκευών όπου επιτρέπεται στον χρήστη να αποκτά πρόσβαση, να παρακολουθεί και να ελέγχει από απόσταση το περιβάλλον του σπιτιού του μέσω του </w:t>
      </w:r>
      <w:r w:rsidRPr="00084068">
        <w:rPr>
          <w:color w:val="404040" w:themeColor="text1" w:themeTint="BF"/>
        </w:rPr>
        <w:t>διαδικτύου. Η πιο κοινή και ευρέως χρησιμοποιούμενη τεχνολογία που παρέχει αμφίδρομη επικοινωνία μεταξύ του σπιτιού και του χρήστη (</w:t>
      </w:r>
      <w:proofErr w:type="spellStart"/>
      <w:r w:rsidRPr="00084068">
        <w:rPr>
          <w:color w:val="404040" w:themeColor="text1" w:themeTint="BF"/>
        </w:rPr>
        <w:t>Perumal</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2008).</w:t>
      </w:r>
    </w:p>
    <w:p w14:paraId="18E32438" w14:textId="77777777" w:rsidR="00084068" w:rsidRPr="00084068" w:rsidRDefault="00084068" w:rsidP="00084068">
      <w:pPr>
        <w:spacing w:line="360" w:lineRule="auto"/>
        <w:rPr>
          <w:color w:val="404040" w:themeColor="text1" w:themeTint="BF"/>
        </w:rPr>
      </w:pPr>
    </w:p>
    <w:p w14:paraId="5CF1419F" w14:textId="77777777" w:rsidR="00084068" w:rsidRPr="00084068" w:rsidRDefault="00084068" w:rsidP="00084068">
      <w:pPr>
        <w:spacing w:line="360" w:lineRule="auto"/>
        <w:rPr>
          <w:color w:val="404040" w:themeColor="text1" w:themeTint="BF"/>
        </w:rPr>
      </w:pPr>
      <w:r w:rsidRPr="00084068">
        <w:rPr>
          <w:color w:val="404040" w:themeColor="text1" w:themeTint="BF"/>
        </w:rPr>
        <w:t>Εκτός από την άνεση που μπορεί να προσφέρει ένα έξυπνο σπίτι, οι υπηρεσίες υγειονομικής περίθαλψης είναι επίσης σημαντικές. Το έξυπνο σπίτι θα παρέχει εγκαταστάσεις υγειονομικής φροντίδας για ασθενείς και ηλικιωμένους. Οι οποίες θα προσφέρουν τοπική παρακολούθηση του ασθενούς στον χώρο του για την καταγραφή των συνθηκών υγείας, την εξασφάλιση υπηρεσιών υποβοήθησης και τη δημιουργία τοπικών προειδοποιήσεων ή συναγερμών, όταν απαιτείται. Ένας άλλος αποτελεσματικός τρόπος παρακολούθησης της υγείας του ασθενούς είναι η χρήση της εξ αποστάσεως παρακολούθησης (</w:t>
      </w:r>
      <w:proofErr w:type="spellStart"/>
      <w:r w:rsidRPr="00084068">
        <w:rPr>
          <w:color w:val="404040" w:themeColor="text1" w:themeTint="BF"/>
          <w:szCs w:val="24"/>
          <w:lang w:val="en-US"/>
        </w:rPr>
        <w:t>Virone</w:t>
      </w:r>
      <w:proofErr w:type="spellEnd"/>
      <w:r w:rsidRPr="00084068">
        <w:rPr>
          <w:color w:val="404040" w:themeColor="text1" w:themeTint="BF"/>
          <w:szCs w:val="24"/>
        </w:rPr>
        <w:t xml:space="preserve"> </w:t>
      </w:r>
      <w:r w:rsidRPr="00084068">
        <w:rPr>
          <w:color w:val="404040" w:themeColor="text1" w:themeTint="BF"/>
          <w:szCs w:val="24"/>
          <w:lang w:val="en-US"/>
        </w:rPr>
        <w:t>et</w:t>
      </w:r>
      <w:r w:rsidRPr="00084068">
        <w:rPr>
          <w:color w:val="404040" w:themeColor="text1" w:themeTint="BF"/>
          <w:szCs w:val="24"/>
        </w:rPr>
        <w:t xml:space="preserve"> </w:t>
      </w:r>
      <w:r w:rsidRPr="00084068">
        <w:rPr>
          <w:color w:val="404040" w:themeColor="text1" w:themeTint="BF"/>
          <w:szCs w:val="24"/>
          <w:lang w:val="en-US"/>
        </w:rPr>
        <w:t>al</w:t>
      </w:r>
      <w:r w:rsidRPr="00084068">
        <w:rPr>
          <w:color w:val="404040" w:themeColor="text1" w:themeTint="BF"/>
          <w:szCs w:val="24"/>
        </w:rPr>
        <w:t>., 2002).</w:t>
      </w:r>
      <w:r w:rsidRPr="00084068">
        <w:rPr>
          <w:color w:val="404040" w:themeColor="text1" w:themeTint="BF"/>
        </w:rPr>
        <w:t xml:space="preserve"> Η απομακρυσμένη </w:t>
      </w:r>
      <w:r w:rsidRPr="00084068">
        <w:rPr>
          <w:color w:val="404040" w:themeColor="text1" w:themeTint="BF"/>
        </w:rPr>
        <w:lastRenderedPageBreak/>
        <w:t xml:space="preserve">παρακολούθηση χρησιμοποιεί εξειδικευμένους </w:t>
      </w:r>
      <w:proofErr w:type="spellStart"/>
      <w:r w:rsidRPr="00084068">
        <w:rPr>
          <w:color w:val="404040" w:themeColor="text1" w:themeTint="BF"/>
        </w:rPr>
        <w:t>παρόχους</w:t>
      </w:r>
      <w:proofErr w:type="spellEnd"/>
      <w:r w:rsidRPr="00084068">
        <w:rPr>
          <w:color w:val="404040" w:themeColor="text1" w:themeTint="BF"/>
        </w:rPr>
        <w:t xml:space="preserve"> υπηρεσιών υγειονομικής περίθαλψης για την παροχή άμεσης ιατρικής υποστήριξης σε περιπτώσεις έκτακτης ανάγκης. Το σπίτι παρακολουθεί τον ασθενή χρησιμοποιώντας αισθητήρες και επικοινωνεί αυτόματα με τον ιατρό αν παρατηρηθεί κάτι διαφορετικό. Οι αισθητήρες μαζί με τα συστήματα επεξεργασίας πληροφοριών χρησιμοποιούνται για την παρακολούθηση των ηλικιωμένων τα όποια ενεργοποιούν συναγερμό σε απομακρυσμένο κέντρο υγείας σε περίπτωση αδράνειας του χρήστη. Θα πρέπει να αναφερθεί ότι τα συστήματα εξ αποστάσεως, απαιτούν ανθρώπινη παρέμβαση σε πραγματικό χρόνο από απομακρυσμένες τοποθεσίες (</w:t>
      </w:r>
      <w:proofErr w:type="spellStart"/>
      <w:r w:rsidRPr="00084068">
        <w:rPr>
          <w:color w:val="404040" w:themeColor="text1" w:themeTint="BF"/>
          <w:lang w:val="en-US"/>
        </w:rPr>
        <w:t>Alam</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2012).</w:t>
      </w:r>
    </w:p>
    <w:p w14:paraId="2E6F6354" w14:textId="77777777" w:rsidR="00084068" w:rsidRPr="00084068" w:rsidRDefault="00084068" w:rsidP="00084068">
      <w:pPr>
        <w:spacing w:line="360" w:lineRule="auto"/>
        <w:rPr>
          <w:color w:val="404040" w:themeColor="text1" w:themeTint="BF"/>
        </w:rPr>
      </w:pPr>
    </w:p>
    <w:p w14:paraId="02425CF2" w14:textId="77777777" w:rsidR="00084068" w:rsidRPr="00084068" w:rsidRDefault="00084068" w:rsidP="00084068">
      <w:pPr>
        <w:spacing w:line="360" w:lineRule="auto"/>
        <w:rPr>
          <w:color w:val="404040" w:themeColor="text1" w:themeTint="BF"/>
        </w:rPr>
      </w:pPr>
      <w:r w:rsidRPr="00084068">
        <w:rPr>
          <w:color w:val="404040" w:themeColor="text1" w:themeTint="BF"/>
        </w:rPr>
        <w:t>Τα έξυπνα σπίτια βασίζονται στον εξοπλισμό και τις συσκευές λήψης δεδομένων για την αξιολόγηση των καταστάσεων των κατοίκων και του περιβάλλοντος τους. Αυτές οι συσκευές παρακολούθησης μπορούν να ταξινομηθούν σε τρεις κατηγορίες: αισθητήρες, ιατρικές συσκευές και συσκευές πολυμέσων. Οι αισθητήρες χρησιμοποιούνται για τη μέτρηση περιβαλλοντικών παραμέτρων. Οι ιατρικές συσκευές παρακολουθούν τις συνθήκες υγείας και τα ζωτικά σημεία. Οι συσκευές πολυμέσων καταγράφουν οπτικοακουστικές πληροφορίες και παρέχουν μια διασύνδεση μεταξύ του συστήματος και του χρήστη. Ο πίνακας 1.2 περιγράφει την ταξινόμηση του εξοπλισμού και συσκευών παρακολούθησης οικιακών συσκευών και χρηστών (</w:t>
      </w:r>
      <w:proofErr w:type="spellStart"/>
      <w:r w:rsidRPr="00084068">
        <w:rPr>
          <w:color w:val="404040" w:themeColor="text1" w:themeTint="BF"/>
          <w:lang w:val="en-US"/>
        </w:rPr>
        <w:t>Alam</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2012).</w:t>
      </w:r>
    </w:p>
    <w:p w14:paraId="46F451B5" w14:textId="6FB55EAA" w:rsidR="00084068" w:rsidRPr="00084068" w:rsidRDefault="00084068" w:rsidP="00084068">
      <w:pPr>
        <w:keepNext/>
        <w:spacing w:after="200"/>
        <w:jc w:val="center"/>
        <w:rPr>
          <w:rFonts w:cs="Times New Roman"/>
          <w:b/>
          <w:bCs/>
          <w:color w:val="000000" w:themeColor="text1"/>
          <w:sz w:val="18"/>
          <w:szCs w:val="18"/>
        </w:rPr>
      </w:pPr>
      <w:r w:rsidRPr="00084068">
        <w:rPr>
          <w:rFonts w:cs="Times New Roman"/>
          <w:b/>
          <w:bCs/>
          <w:noProof/>
          <w:color w:val="000000" w:themeColor="text1"/>
          <w:sz w:val="18"/>
          <w:szCs w:val="18"/>
          <w:lang w:eastAsia="el-GR"/>
        </w:rPr>
        <w:lastRenderedPageBreak/>
        <w:drawing>
          <wp:anchor distT="0" distB="0" distL="114300" distR="114300" simplePos="0" relativeHeight="251625984" behindDoc="1" locked="0" layoutInCell="1" allowOverlap="1" wp14:anchorId="71072596" wp14:editId="3A39EF11">
            <wp:simplePos x="0" y="0"/>
            <wp:positionH relativeFrom="column">
              <wp:posOffset>19050</wp:posOffset>
            </wp:positionH>
            <wp:positionV relativeFrom="paragraph">
              <wp:posOffset>-19050</wp:posOffset>
            </wp:positionV>
            <wp:extent cx="5271135" cy="4914900"/>
            <wp:effectExtent l="19050" t="19050" r="24765" b="19050"/>
            <wp:wrapTight wrapText="bothSides">
              <wp:wrapPolygon edited="0">
                <wp:start x="-78" y="-84"/>
                <wp:lineTo x="-78" y="21684"/>
                <wp:lineTo x="21701" y="21684"/>
                <wp:lineTo x="21701" y="-84"/>
                <wp:lineTo x="-78" y="-84"/>
              </wp:wrapPolygon>
            </wp:wrapTight>
            <wp:docPr id="49"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srcRect/>
                    <a:stretch>
                      <a:fillRect/>
                    </a:stretch>
                  </pic:blipFill>
                  <pic:spPr bwMode="auto">
                    <a:xfrm>
                      <a:off x="0" y="0"/>
                      <a:ext cx="5271135" cy="4914900"/>
                    </a:xfrm>
                    <a:prstGeom prst="rect">
                      <a:avLst/>
                    </a:prstGeom>
                    <a:noFill/>
                    <a:ln w="9525">
                      <a:solidFill>
                        <a:sysClr val="windowText" lastClr="000000"/>
                      </a:solidFill>
                      <a:miter lim="800000"/>
                      <a:headEnd/>
                      <a:tailEnd/>
                    </a:ln>
                  </pic:spPr>
                </pic:pic>
              </a:graphicData>
            </a:graphic>
          </wp:anchor>
        </w:drawing>
      </w:r>
      <w:r w:rsidRPr="00084068">
        <w:rPr>
          <w:rFonts w:cs="Times New Roman"/>
          <w:b/>
          <w:bCs/>
          <w:color w:val="000000" w:themeColor="text1"/>
          <w:sz w:val="18"/>
          <w:szCs w:val="18"/>
        </w:rPr>
        <w:t>Πίνακας 1.</w:t>
      </w:r>
      <w:r w:rsidRPr="00084068">
        <w:rPr>
          <w:rFonts w:cs="Times New Roman"/>
          <w:b/>
          <w:bCs/>
          <w:color w:val="000000" w:themeColor="text1"/>
          <w:sz w:val="18"/>
          <w:szCs w:val="18"/>
        </w:rPr>
        <w:fldChar w:fldCharType="begin"/>
      </w:r>
      <w:r w:rsidRPr="00084068">
        <w:rPr>
          <w:rFonts w:cs="Times New Roman"/>
          <w:b/>
          <w:bCs/>
          <w:color w:val="000000" w:themeColor="text1"/>
          <w:sz w:val="18"/>
          <w:szCs w:val="18"/>
        </w:rPr>
        <w:instrText xml:space="preserve"> SEQ Πίνακας \* ARABIC </w:instrText>
      </w:r>
      <w:r w:rsidRPr="00084068">
        <w:rPr>
          <w:rFonts w:cs="Times New Roman"/>
          <w:b/>
          <w:bCs/>
          <w:color w:val="000000" w:themeColor="text1"/>
          <w:sz w:val="18"/>
          <w:szCs w:val="18"/>
        </w:rPr>
        <w:fldChar w:fldCharType="separate"/>
      </w:r>
      <w:r w:rsidR="00F21D62">
        <w:rPr>
          <w:rFonts w:cs="Times New Roman"/>
          <w:b/>
          <w:bCs/>
          <w:noProof/>
          <w:color w:val="000000" w:themeColor="text1"/>
          <w:sz w:val="18"/>
          <w:szCs w:val="18"/>
        </w:rPr>
        <w:t>2</w:t>
      </w:r>
      <w:r w:rsidRPr="00084068">
        <w:rPr>
          <w:rFonts w:cs="Times New Roman"/>
          <w:b/>
          <w:bCs/>
          <w:color w:val="000000" w:themeColor="text1"/>
          <w:sz w:val="18"/>
          <w:szCs w:val="18"/>
        </w:rPr>
        <w:fldChar w:fldCharType="end"/>
      </w:r>
      <w:r w:rsidRPr="00084068">
        <w:rPr>
          <w:rFonts w:cs="Times New Roman"/>
          <w:b/>
          <w:bCs/>
          <w:color w:val="000000" w:themeColor="text1"/>
          <w:sz w:val="18"/>
          <w:szCs w:val="18"/>
        </w:rPr>
        <w:t>: Κατηγοριοποίηση του εξοπλισμού παρακολούθησης οικιακών συσκευών (</w:t>
      </w:r>
      <w:proofErr w:type="spellStart"/>
      <w:r w:rsidRPr="00084068">
        <w:rPr>
          <w:rFonts w:cs="Times New Roman"/>
          <w:b/>
          <w:bCs/>
          <w:color w:val="000000" w:themeColor="text1"/>
          <w:sz w:val="18"/>
          <w:szCs w:val="18"/>
          <w:lang w:val="en-US"/>
        </w:rPr>
        <w:t>Alam</w:t>
      </w:r>
      <w:proofErr w:type="spellEnd"/>
      <w:r w:rsidRPr="00084068">
        <w:rPr>
          <w:rFonts w:cs="Times New Roman"/>
          <w:b/>
          <w:bCs/>
          <w:color w:val="000000" w:themeColor="text1"/>
          <w:sz w:val="18"/>
          <w:szCs w:val="18"/>
        </w:rPr>
        <w:t xml:space="preserve"> </w:t>
      </w:r>
      <w:r w:rsidRPr="00084068">
        <w:rPr>
          <w:rFonts w:cs="Times New Roman"/>
          <w:b/>
          <w:bCs/>
          <w:color w:val="000000" w:themeColor="text1"/>
          <w:sz w:val="18"/>
          <w:szCs w:val="18"/>
          <w:lang w:val="en-US"/>
        </w:rPr>
        <w:t>et</w:t>
      </w:r>
      <w:r w:rsidRPr="00084068">
        <w:rPr>
          <w:rFonts w:cs="Times New Roman"/>
          <w:b/>
          <w:bCs/>
          <w:color w:val="000000" w:themeColor="text1"/>
          <w:sz w:val="18"/>
          <w:szCs w:val="18"/>
        </w:rPr>
        <w:t xml:space="preserve"> </w:t>
      </w:r>
      <w:r w:rsidRPr="00084068">
        <w:rPr>
          <w:rFonts w:cs="Times New Roman"/>
          <w:b/>
          <w:bCs/>
          <w:color w:val="000000" w:themeColor="text1"/>
          <w:sz w:val="18"/>
          <w:szCs w:val="18"/>
          <w:lang w:val="en-US"/>
        </w:rPr>
        <w:t>al</w:t>
      </w:r>
      <w:r w:rsidRPr="00084068">
        <w:rPr>
          <w:rFonts w:cs="Times New Roman"/>
          <w:b/>
          <w:bCs/>
          <w:color w:val="000000" w:themeColor="text1"/>
          <w:sz w:val="18"/>
          <w:szCs w:val="18"/>
        </w:rPr>
        <w:t>., 2012)</w:t>
      </w:r>
    </w:p>
    <w:p w14:paraId="25EF6386" w14:textId="77777777" w:rsidR="00084068" w:rsidRPr="00084068" w:rsidRDefault="00084068" w:rsidP="00084068">
      <w:pPr>
        <w:spacing w:line="360" w:lineRule="auto"/>
        <w:rPr>
          <w:color w:val="404040" w:themeColor="text1" w:themeTint="BF"/>
        </w:rPr>
      </w:pPr>
    </w:p>
    <w:p w14:paraId="6BC9E332" w14:textId="77777777" w:rsidR="00084068" w:rsidRPr="00084068" w:rsidRDefault="00084068" w:rsidP="00084068">
      <w:pPr>
        <w:spacing w:line="360" w:lineRule="auto"/>
        <w:rPr>
          <w:color w:val="404040" w:themeColor="text1" w:themeTint="BF"/>
        </w:rPr>
      </w:pPr>
      <w:r w:rsidRPr="00084068">
        <w:rPr>
          <w:color w:val="404040" w:themeColor="text1" w:themeTint="BF"/>
        </w:rPr>
        <w:t>Οι καινοτόμες αυτές συσκευές και οι αισθητήρες δημιουργούν νέες ευκαιρίες ανάπτυξης για τις επιχειρήσεις τηλεπικοινωνιών και ηλεκτρονικών συσκευών. Ήδη, η S</w:t>
      </w:r>
      <w:proofErr w:type="spellStart"/>
      <w:r w:rsidRPr="00084068">
        <w:rPr>
          <w:color w:val="404040" w:themeColor="text1" w:themeTint="BF"/>
          <w:lang w:val="en-US"/>
        </w:rPr>
        <w:t>amsung</w:t>
      </w:r>
      <w:proofErr w:type="spellEnd"/>
      <w:r w:rsidRPr="00084068">
        <w:rPr>
          <w:color w:val="404040" w:themeColor="text1" w:themeTint="BF"/>
        </w:rPr>
        <w:t xml:space="preserve"> Ε</w:t>
      </w:r>
      <w:proofErr w:type="spellStart"/>
      <w:r w:rsidRPr="00084068">
        <w:rPr>
          <w:color w:val="404040" w:themeColor="text1" w:themeTint="BF"/>
          <w:lang w:val="en-US"/>
        </w:rPr>
        <w:t>lectronics</w:t>
      </w:r>
      <w:proofErr w:type="spellEnd"/>
      <w:r w:rsidRPr="00084068">
        <w:rPr>
          <w:color w:val="404040" w:themeColor="text1" w:themeTint="BF"/>
        </w:rPr>
        <w:t xml:space="preserve"> έχει επενδύσει σε συσκευές και εφαρμογές που σχετίζονται με τον έξυπνο σπίτι πάνω από 200 εκατομμύρια δολάρια (</w:t>
      </w:r>
      <w:proofErr w:type="spellStart"/>
      <w:r w:rsidRPr="00084068">
        <w:rPr>
          <w:color w:val="404040" w:themeColor="text1" w:themeTint="BF"/>
        </w:rPr>
        <w:t>Swisher</w:t>
      </w:r>
      <w:proofErr w:type="spellEnd"/>
      <w:r w:rsidRPr="00084068">
        <w:rPr>
          <w:color w:val="404040" w:themeColor="text1" w:themeTint="BF"/>
        </w:rPr>
        <w:t xml:space="preserve">, 2014). Η </w:t>
      </w:r>
      <w:r w:rsidRPr="00084068">
        <w:rPr>
          <w:color w:val="404040" w:themeColor="text1" w:themeTint="BF"/>
          <w:lang w:val="en-US"/>
        </w:rPr>
        <w:t>Apple</w:t>
      </w:r>
      <w:r w:rsidRPr="00084068">
        <w:rPr>
          <w:color w:val="404040" w:themeColor="text1" w:themeTint="BF"/>
        </w:rPr>
        <w:t xml:space="preserve"> κυκλοφόρησε την άνοιξη του 2015 το </w:t>
      </w:r>
      <w:r w:rsidRPr="00084068">
        <w:rPr>
          <w:color w:val="404040" w:themeColor="text1" w:themeTint="BF"/>
          <w:lang w:val="en-US"/>
        </w:rPr>
        <w:t>smart</w:t>
      </w:r>
      <w:r w:rsidRPr="00084068">
        <w:rPr>
          <w:color w:val="404040" w:themeColor="text1" w:themeTint="BF"/>
        </w:rPr>
        <w:t xml:space="preserve"> </w:t>
      </w:r>
      <w:r w:rsidRPr="00084068">
        <w:rPr>
          <w:color w:val="404040" w:themeColor="text1" w:themeTint="BF"/>
          <w:lang w:val="en-US"/>
        </w:rPr>
        <w:t>watch</w:t>
      </w:r>
      <w:r w:rsidRPr="00084068">
        <w:rPr>
          <w:color w:val="404040" w:themeColor="text1" w:themeTint="BF"/>
        </w:rPr>
        <w:t xml:space="preserve"> το οποίο συνεργάζεται με το </w:t>
      </w:r>
      <w:r w:rsidRPr="00084068">
        <w:rPr>
          <w:color w:val="404040" w:themeColor="text1" w:themeTint="BF"/>
          <w:lang w:val="en-US"/>
        </w:rPr>
        <w:t>Home</w:t>
      </w:r>
      <w:r w:rsidRPr="00084068">
        <w:rPr>
          <w:color w:val="404040" w:themeColor="text1" w:themeTint="BF"/>
        </w:rPr>
        <w:t xml:space="preserve"> </w:t>
      </w:r>
      <w:r w:rsidRPr="00084068">
        <w:rPr>
          <w:color w:val="404040" w:themeColor="text1" w:themeTint="BF"/>
          <w:lang w:val="en-US"/>
        </w:rPr>
        <w:t>kit</w:t>
      </w:r>
      <w:r w:rsidRPr="00084068">
        <w:rPr>
          <w:color w:val="404040" w:themeColor="text1" w:themeTint="BF"/>
        </w:rPr>
        <w:t xml:space="preserve"> της εταιρείας και με την βοήθεια της </w:t>
      </w:r>
      <w:r w:rsidRPr="00084068">
        <w:rPr>
          <w:color w:val="404040" w:themeColor="text1" w:themeTint="BF"/>
          <w:lang w:val="en-US"/>
        </w:rPr>
        <w:t>Siri</w:t>
      </w:r>
      <w:r w:rsidRPr="00084068">
        <w:rPr>
          <w:color w:val="404040" w:themeColor="text1" w:themeTint="BF"/>
        </w:rPr>
        <w:t xml:space="preserve"> (Ευφυής προσωπικός βοηθός) μπορεί να ελέγχει τον φωτισμό του χώρου, την τηλεόραση, τα συστήματα ήχου, την θερμοκρασία του χώρου όπως και να τις κάμερες ασφαλείας. Ο βοηθός φωνής της </w:t>
      </w:r>
      <w:proofErr w:type="spellStart"/>
      <w:r w:rsidRPr="00084068">
        <w:rPr>
          <w:color w:val="404040" w:themeColor="text1" w:themeTint="BF"/>
        </w:rPr>
        <w:t>Amazon</w:t>
      </w:r>
      <w:proofErr w:type="spellEnd"/>
      <w:r w:rsidRPr="00084068">
        <w:rPr>
          <w:color w:val="404040" w:themeColor="text1" w:themeTint="BF"/>
        </w:rPr>
        <w:t xml:space="preserve">, </w:t>
      </w:r>
      <w:proofErr w:type="spellStart"/>
      <w:r w:rsidRPr="00084068">
        <w:rPr>
          <w:color w:val="404040" w:themeColor="text1" w:themeTint="BF"/>
        </w:rPr>
        <w:t>Alexa</w:t>
      </w:r>
      <w:proofErr w:type="spellEnd"/>
      <w:r w:rsidRPr="00084068">
        <w:rPr>
          <w:color w:val="404040" w:themeColor="text1" w:themeTint="BF"/>
        </w:rPr>
        <w:t>, είναι ήδη ενσωματωμένος σε μια σειρά συσκευών ΙοΤ τρίτων κατασκευαστών, όπως κάμερες ασφαλείας αυτοκινήτου, αυτοκίνητα, κλειδαριές θυρών, θερμοστάτες και φώτα (</w:t>
      </w:r>
      <w:proofErr w:type="spellStart"/>
      <w:r w:rsidRPr="00084068">
        <w:rPr>
          <w:color w:val="404040" w:themeColor="text1" w:themeTint="BF"/>
        </w:rPr>
        <w:t>Statt</w:t>
      </w:r>
      <w:proofErr w:type="spellEnd"/>
      <w:r w:rsidRPr="00084068">
        <w:rPr>
          <w:color w:val="404040" w:themeColor="text1" w:themeTint="BF"/>
        </w:rPr>
        <w:t>, 2017).</w:t>
      </w:r>
    </w:p>
    <w:p w14:paraId="3B1DD4FF" w14:textId="77777777" w:rsidR="00084068" w:rsidRPr="00084068" w:rsidRDefault="00084068" w:rsidP="00084068">
      <w:pPr>
        <w:spacing w:line="360" w:lineRule="auto"/>
        <w:rPr>
          <w:color w:val="404040" w:themeColor="text1" w:themeTint="BF"/>
        </w:rPr>
      </w:pPr>
    </w:p>
    <w:p w14:paraId="028120C5" w14:textId="77777777" w:rsidR="00084068" w:rsidRPr="00084068" w:rsidRDefault="00084068" w:rsidP="00084068">
      <w:pPr>
        <w:spacing w:line="360" w:lineRule="auto"/>
        <w:rPr>
          <w:color w:val="404040" w:themeColor="text1" w:themeTint="BF"/>
        </w:rPr>
      </w:pPr>
    </w:p>
    <w:p w14:paraId="2ED2C8C9" w14:textId="77777777" w:rsidR="00084068" w:rsidRPr="00084068" w:rsidRDefault="00084068" w:rsidP="00084068">
      <w:pPr>
        <w:spacing w:line="360" w:lineRule="auto"/>
        <w:rPr>
          <w:color w:val="404040" w:themeColor="text1" w:themeTint="BF"/>
        </w:rPr>
      </w:pPr>
      <w:r w:rsidRPr="00084068">
        <w:rPr>
          <w:color w:val="404040" w:themeColor="text1" w:themeTint="BF"/>
        </w:rPr>
        <w:lastRenderedPageBreak/>
        <w:t>Σύμφωνα με έρευνα, η υιοθέτηση έξυπνων οικιακών συσκευών από τους καταναλωτές είναι αναπόφευκτη, με τα δύο τρίτα των καταναλωτών να δηλώνουν ότι σχεδιάζουν να αγοράσουν τουλάχιστον μία έξυπνη οικιακή συσκευή τα επόμενα πέντε χρόνια (</w:t>
      </w:r>
      <w:r w:rsidRPr="00084068">
        <w:rPr>
          <w:color w:val="404040" w:themeColor="text1" w:themeTint="BF"/>
          <w:lang w:val="en-US"/>
        </w:rPr>
        <w:t>Hoffman</w:t>
      </w:r>
      <w:r w:rsidRPr="00084068">
        <w:rPr>
          <w:color w:val="404040" w:themeColor="text1" w:themeTint="BF"/>
        </w:rPr>
        <w:t xml:space="preserve"> &amp; </w:t>
      </w:r>
      <w:r w:rsidRPr="00084068">
        <w:rPr>
          <w:color w:val="404040" w:themeColor="text1" w:themeTint="BF"/>
          <w:lang w:val="en-US"/>
        </w:rPr>
        <w:t>Novak</w:t>
      </w:r>
      <w:r w:rsidRPr="00084068">
        <w:rPr>
          <w:color w:val="404040" w:themeColor="text1" w:themeTint="BF"/>
        </w:rPr>
        <w:t>, 2016). Ήδη, η παγκόσμια αγορά του έξυπνου σπιτιού έχει συνεχόμενη ανάπτυξη από το δεύτερο τρίμηνο του 2016 έως το δεύτερο τρίμηνο 2017 κατά 95% (εικόνα 1.5) (</w:t>
      </w:r>
      <w:r w:rsidRPr="00084068">
        <w:rPr>
          <w:bCs/>
          <w:color w:val="404040" w:themeColor="text1" w:themeTint="BF"/>
          <w:szCs w:val="24"/>
        </w:rPr>
        <w:t xml:space="preserve">ΙοΤ </w:t>
      </w:r>
      <w:proofErr w:type="spellStart"/>
      <w:r w:rsidRPr="00084068">
        <w:rPr>
          <w:bCs/>
          <w:color w:val="404040" w:themeColor="text1" w:themeTint="BF"/>
          <w:szCs w:val="24"/>
        </w:rPr>
        <w:t>Analytics</w:t>
      </w:r>
      <w:proofErr w:type="spellEnd"/>
      <w:r w:rsidRPr="00084068">
        <w:rPr>
          <w:bCs/>
          <w:color w:val="404040" w:themeColor="text1" w:themeTint="BF"/>
          <w:szCs w:val="24"/>
        </w:rPr>
        <w:t>, 2017</w:t>
      </w:r>
      <w:r w:rsidRPr="00084068">
        <w:rPr>
          <w:color w:val="404040" w:themeColor="text1" w:themeTint="BF"/>
          <w:szCs w:val="24"/>
        </w:rPr>
        <w:t>).</w:t>
      </w:r>
    </w:p>
    <w:p w14:paraId="676D88BB" w14:textId="77777777" w:rsidR="00084068" w:rsidRPr="00084068" w:rsidRDefault="00084068" w:rsidP="00084068">
      <w:pPr>
        <w:spacing w:after="200" w:line="360" w:lineRule="auto"/>
        <w:rPr>
          <w:rFonts w:cs="Times New Roman"/>
          <w:color w:val="404040" w:themeColor="text1" w:themeTint="BF"/>
          <w:sz w:val="16"/>
          <w:szCs w:val="16"/>
        </w:rPr>
      </w:pPr>
      <w:r w:rsidRPr="00084068">
        <w:rPr>
          <w:rFonts w:cs="Times New Roman"/>
          <w:noProof/>
          <w:color w:val="404040" w:themeColor="text1" w:themeTint="BF"/>
          <w:sz w:val="16"/>
          <w:szCs w:val="16"/>
          <w:lang w:eastAsia="el-GR"/>
        </w:rPr>
        <w:drawing>
          <wp:anchor distT="0" distB="0" distL="114300" distR="114300" simplePos="0" relativeHeight="251637248" behindDoc="0" locked="0" layoutInCell="1" allowOverlap="1" wp14:anchorId="5B953784" wp14:editId="067FA2B7">
            <wp:simplePos x="0" y="0"/>
            <wp:positionH relativeFrom="column">
              <wp:posOffset>18415</wp:posOffset>
            </wp:positionH>
            <wp:positionV relativeFrom="paragraph">
              <wp:posOffset>175260</wp:posOffset>
            </wp:positionV>
            <wp:extent cx="5271135" cy="1619250"/>
            <wp:effectExtent l="38100" t="57150" r="120015" b="95250"/>
            <wp:wrapSquare wrapText="bothSides"/>
            <wp:docPr id="60" name="11 - Εικόνα" descr="Smart home Mark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art home Market.png"/>
                    <pic:cNvPicPr/>
                  </pic:nvPicPr>
                  <pic:blipFill>
                    <a:blip r:embed="rId17" cstate="print"/>
                    <a:stretch>
                      <a:fillRect/>
                    </a:stretch>
                  </pic:blipFill>
                  <pic:spPr>
                    <a:xfrm>
                      <a:off x="0" y="0"/>
                      <a:ext cx="5271135" cy="16192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14:paraId="70236A3D" w14:textId="77777777" w:rsidR="00084068" w:rsidRPr="00084068" w:rsidRDefault="00084068" w:rsidP="00084068">
      <w:pPr>
        <w:spacing w:after="200"/>
        <w:jc w:val="center"/>
        <w:rPr>
          <w:rFonts w:cs="Times New Roman"/>
          <w:b/>
          <w:bCs/>
          <w:color w:val="000000" w:themeColor="text1"/>
          <w:sz w:val="18"/>
          <w:szCs w:val="18"/>
        </w:rPr>
      </w:pPr>
      <w:r w:rsidRPr="00084068">
        <w:rPr>
          <w:rFonts w:cs="Times New Roman"/>
          <w:b/>
          <w:bCs/>
          <w:color w:val="000000" w:themeColor="text1"/>
          <w:sz w:val="18"/>
          <w:szCs w:val="18"/>
        </w:rPr>
        <w:t>Εικόνα 1.5: Διεθνής αγορά έξυπνων κατοικιών (</w:t>
      </w:r>
      <w:r w:rsidRPr="00084068">
        <w:rPr>
          <w:rFonts w:cs="Times New Roman"/>
          <w:b/>
          <w:color w:val="000000" w:themeColor="text1"/>
          <w:sz w:val="18"/>
          <w:szCs w:val="18"/>
        </w:rPr>
        <w:t xml:space="preserve">ΙοΤ </w:t>
      </w:r>
      <w:proofErr w:type="spellStart"/>
      <w:r w:rsidRPr="00084068">
        <w:rPr>
          <w:rFonts w:cs="Times New Roman"/>
          <w:b/>
          <w:color w:val="000000" w:themeColor="text1"/>
          <w:sz w:val="18"/>
          <w:szCs w:val="18"/>
        </w:rPr>
        <w:t>Analytics</w:t>
      </w:r>
      <w:proofErr w:type="spellEnd"/>
      <w:r w:rsidRPr="00084068">
        <w:rPr>
          <w:rFonts w:cs="Times New Roman"/>
          <w:b/>
          <w:color w:val="000000" w:themeColor="text1"/>
          <w:sz w:val="18"/>
          <w:szCs w:val="18"/>
        </w:rPr>
        <w:t>, 2017</w:t>
      </w:r>
      <w:r w:rsidRPr="00084068">
        <w:rPr>
          <w:rFonts w:cs="Times New Roman"/>
          <w:b/>
          <w:bCs/>
          <w:color w:val="000000" w:themeColor="text1"/>
          <w:sz w:val="18"/>
          <w:szCs w:val="18"/>
        </w:rPr>
        <w:t>)</w:t>
      </w:r>
    </w:p>
    <w:p w14:paraId="19AF8D1D" w14:textId="77777777" w:rsidR="00084068" w:rsidRPr="00084068" w:rsidRDefault="00084068" w:rsidP="00084068">
      <w:pPr>
        <w:keepNext/>
        <w:keepLines/>
        <w:spacing w:line="360" w:lineRule="auto"/>
        <w:jc w:val="left"/>
        <w:outlineLvl w:val="2"/>
        <w:rPr>
          <w:rFonts w:eastAsiaTheme="majorEastAsia" w:cstheme="majorBidi"/>
          <w:bCs/>
          <w:i/>
          <w:color w:val="000000" w:themeColor="text1"/>
        </w:rPr>
      </w:pPr>
      <w:bookmarkStart w:id="19" w:name="_Toc506429987"/>
    </w:p>
    <w:p w14:paraId="7EC55B30" w14:textId="77777777" w:rsidR="00084068" w:rsidRPr="00084068" w:rsidRDefault="00084068" w:rsidP="00084068">
      <w:pPr>
        <w:pStyle w:val="2"/>
      </w:pPr>
      <w:bookmarkStart w:id="20" w:name="_Toc516231405"/>
      <w:r w:rsidRPr="00084068">
        <w:t>1.7 Έξυπνο Εργοστάσιο</w:t>
      </w:r>
      <w:bookmarkEnd w:id="19"/>
      <w:bookmarkEnd w:id="20"/>
    </w:p>
    <w:p w14:paraId="74482F7A" w14:textId="77777777" w:rsidR="00084068" w:rsidRPr="00084068" w:rsidRDefault="00084068" w:rsidP="00084068">
      <w:pPr>
        <w:spacing w:line="360" w:lineRule="auto"/>
        <w:rPr>
          <w:color w:val="404040" w:themeColor="text1" w:themeTint="BF"/>
        </w:rPr>
      </w:pPr>
    </w:p>
    <w:p w14:paraId="10526305" w14:textId="77777777" w:rsidR="00084068" w:rsidRPr="00084068" w:rsidRDefault="00084068" w:rsidP="00084068">
      <w:pPr>
        <w:spacing w:line="360" w:lineRule="auto"/>
        <w:rPr>
          <w:color w:val="404040" w:themeColor="text1" w:themeTint="BF"/>
        </w:rPr>
      </w:pPr>
      <w:r w:rsidRPr="00084068">
        <w:rPr>
          <w:color w:val="404040" w:themeColor="text1" w:themeTint="BF"/>
        </w:rPr>
        <w:t>Η εισαγωγή των νέων τεχνολογιών στην σημερινή κοινωνία έχει δημιουργήσει την ανάγκη για βελτίωση της ποιότητας ζωής του ανθρώπου. Η βιομηχανία αποτελεί μέρος αυτών των εξελίξεων προσπαθώντας να βελτιώσει το βιοτικό επίπεδο των ανθρώπων παρέχοντας υψηλής ποιότητας προϊόντα στους καταναλωτές και δημιουργώντας ένα καλύτερο εργασιακό περιβάλλον στους εργαζομένους. Οι απαιτήσεις που προκύπτουν όμως είναι μεγάλες με τα σημερινά παραδείγματα παραγωγής να μην είναι βιώσιμα (</w:t>
      </w:r>
      <w:proofErr w:type="spellStart"/>
      <w:r w:rsidRPr="00084068">
        <w:rPr>
          <w:color w:val="404040" w:themeColor="text1" w:themeTint="BF"/>
        </w:rPr>
        <w:t>Alkaya</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2015). Από τη μία πλευρά, ο μικρός κύκλος ζωής των σημερινών καταναλωτικών προϊόντων προκαλεί τη μείωση των μεγεθών των παρτίδων και συνεπώς απαιτείται μεγαλύτερη ευελιξία στην κατασκευή. Από την άλλη πλευρά, η βιομηχανική παραγωγή συμβάλλει σε μεγάλο μέρος στην παγκόσμια κλιματική αλλαγή και στη ρύπανση του περιβάλλοντος χρησιμοποιώντας τεράστιες ποσότητες μη ανανεώσιμων ενεργειακών πόρων, όπως το πετρέλαιο και ο άνθρακας (</w:t>
      </w:r>
      <w:proofErr w:type="spellStart"/>
      <w:r w:rsidRPr="00084068">
        <w:rPr>
          <w:color w:val="404040" w:themeColor="text1" w:themeTint="BF"/>
        </w:rPr>
        <w:t>Wang</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xml:space="preserve">., 2016). </w:t>
      </w:r>
    </w:p>
    <w:p w14:paraId="43AD687E" w14:textId="77777777" w:rsidR="00084068" w:rsidRPr="00084068" w:rsidRDefault="00084068" w:rsidP="00084068">
      <w:pPr>
        <w:spacing w:line="360" w:lineRule="auto"/>
        <w:rPr>
          <w:color w:val="404040" w:themeColor="text1" w:themeTint="BF"/>
        </w:rPr>
      </w:pPr>
    </w:p>
    <w:p w14:paraId="6E8E9405" w14:textId="77777777" w:rsidR="00084068" w:rsidRPr="00084068" w:rsidRDefault="00084068" w:rsidP="00084068">
      <w:pPr>
        <w:spacing w:line="360" w:lineRule="auto"/>
        <w:rPr>
          <w:color w:val="404040" w:themeColor="text1" w:themeTint="BF"/>
        </w:rPr>
      </w:pPr>
      <w:r w:rsidRPr="00084068">
        <w:rPr>
          <w:color w:val="404040" w:themeColor="text1" w:themeTint="BF"/>
        </w:rPr>
        <w:lastRenderedPageBreak/>
        <w:t xml:space="preserve">Η βιομηχανία χρειάζεται ριζική αλλαγή για να ανταπεξέλθει στις προκλήσεις  της σημερινής κοινωνίας, βαδίζοντας έτσι στην τέταρτη βιομηχανική επανάσταση. Η τεχνολογία ΙοΤ, τα </w:t>
      </w:r>
      <w:proofErr w:type="spellStart"/>
      <w:r w:rsidRPr="00084068">
        <w:rPr>
          <w:color w:val="404040" w:themeColor="text1" w:themeTint="BF"/>
        </w:rPr>
        <w:t>Big</w:t>
      </w:r>
      <w:proofErr w:type="spellEnd"/>
      <w:r w:rsidRPr="00084068">
        <w:rPr>
          <w:color w:val="404040" w:themeColor="text1" w:themeTint="BF"/>
        </w:rPr>
        <w:t xml:space="preserve"> </w:t>
      </w:r>
      <w:proofErr w:type="spellStart"/>
      <w:r w:rsidRPr="00084068">
        <w:rPr>
          <w:color w:val="404040" w:themeColor="text1" w:themeTint="BF"/>
        </w:rPr>
        <w:t>Data</w:t>
      </w:r>
      <w:proofErr w:type="spellEnd"/>
      <w:r w:rsidRPr="00084068">
        <w:rPr>
          <w:color w:val="404040" w:themeColor="text1" w:themeTint="BF"/>
        </w:rPr>
        <w:t>, η τεχνητή νοημοσύνη και οι υπηρεσίες νέφους είναι αυτές που θα καθορίσουν την τέταρτη βιομηχανική επανάσταση. Η ενσωμάτωση αυτών των τεχνολογιών στον βιομηχανικό αυτοματισμό, τις επιχειρήσεις και το εμπόριο θα βελτιώσουν τον βιομηχανικό κλάδο. Τα προϊόντα και οι μηχανές θα γίνουν έξυπνες, με την έννοια ότι όχι μόνο θα έχουν ικανότητες πληροφορικής, επικοινωνίας και ελέγχου αλλά την  αυτονομία και την ικανότητα να αλληλοσυνδέονται μεταξύ τους και με το διαδίκτυο (</w:t>
      </w:r>
      <w:proofErr w:type="spellStart"/>
      <w:r w:rsidRPr="00084068">
        <w:rPr>
          <w:color w:val="404040" w:themeColor="text1" w:themeTint="BF"/>
        </w:rPr>
        <w:t>Lee</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2014).</w:t>
      </w:r>
    </w:p>
    <w:p w14:paraId="6ED17362" w14:textId="77777777" w:rsidR="00084068" w:rsidRPr="00084068" w:rsidRDefault="00084068" w:rsidP="00084068">
      <w:pPr>
        <w:spacing w:line="360" w:lineRule="auto"/>
        <w:rPr>
          <w:color w:val="404040" w:themeColor="text1" w:themeTint="BF"/>
        </w:rPr>
      </w:pPr>
    </w:p>
    <w:p w14:paraId="74446245" w14:textId="77777777" w:rsidR="00084068" w:rsidRPr="00084068" w:rsidRDefault="00084068" w:rsidP="00084068">
      <w:pPr>
        <w:spacing w:line="360" w:lineRule="auto"/>
        <w:rPr>
          <w:rFonts w:cs="Times New Roman"/>
          <w:color w:val="404040" w:themeColor="text1" w:themeTint="BF"/>
        </w:rPr>
      </w:pPr>
      <w:r w:rsidRPr="00084068">
        <w:rPr>
          <w:color w:val="404040" w:themeColor="text1" w:themeTint="BF"/>
        </w:rPr>
        <w:t>Ο κλάδος της βιομηχανίας θα χρησιμοποιήσει τις σύγχρονες τεχνολογίες προκειμένου να γίνεται λήψη των σωστών αποφάσεων διαχείρισης, από τις πληροφορίες που συλλέγονται  και αναλύονται σε πραγματικό χρόνο. Ως εκ τούτου, οι επιχειρηματικές και παραγωγικές διαδικασίες να είναι ολοκληρωμένες, καθιστώντας την παραγωγή λειτουργική με ευέλικτο, αποτελεσματικό και πράσινο τρόπο με συνεχή υψηλή ποιότητα και χαμηλό κόστος (</w:t>
      </w:r>
      <w:proofErr w:type="spellStart"/>
      <w:r w:rsidRPr="00084068">
        <w:rPr>
          <w:color w:val="404040" w:themeColor="text1" w:themeTint="BF"/>
        </w:rPr>
        <w:t>Wang</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xml:space="preserve">., 2016). </w:t>
      </w:r>
      <w:r w:rsidRPr="00084068">
        <w:rPr>
          <w:rFonts w:cs="Times New Roman"/>
          <w:color w:val="404040" w:themeColor="text1" w:themeTint="BF"/>
        </w:rPr>
        <w:t>Επομένως, η μελλοντική βιομηχανία δημιουργεί το έξυπνο εργοστάσιο το οποίο θα παρέχει ευέλικτες και προσαρμοστικές διαδικασίες στην γραμμή παραγωγής που θα μπορούν να επιλύσουν οποιοδήποτε πρόβλημα προκύπτει στην παραγωγή. Η επίλυση αυτή θα μπορούσε, αφενός, να σχετίζεται με τον αυτοματισμό, που νοείται ως συνδυασμός λογισμικού, υλικού ή / και μηχανικής, ο οποίος θα πρέπει να οδηγήσει στη βελτιστοποίηση της κατασκευής, με αποτέλεσμα τη μείωση της περιττής εργασίας και της σπατάλης πόρων (</w:t>
      </w:r>
      <w:proofErr w:type="spellStart"/>
      <w:r w:rsidRPr="00084068">
        <w:rPr>
          <w:rFonts w:cs="Times New Roman"/>
          <w:color w:val="404040" w:themeColor="text1" w:themeTint="BF"/>
        </w:rPr>
        <w:t>Radziwon</w:t>
      </w:r>
      <w:proofErr w:type="spellEnd"/>
      <w:r w:rsidRPr="00084068">
        <w:rPr>
          <w:rFonts w:cs="Times New Roman"/>
          <w:color w:val="404040" w:themeColor="text1" w:themeTint="BF"/>
        </w:rPr>
        <w:t xml:space="preserve"> </w:t>
      </w:r>
      <w:proofErr w:type="spellStart"/>
      <w:r w:rsidRPr="00084068">
        <w:rPr>
          <w:rFonts w:cs="Times New Roman"/>
          <w:color w:val="404040" w:themeColor="text1" w:themeTint="BF"/>
        </w:rPr>
        <w:t>et</w:t>
      </w:r>
      <w:proofErr w:type="spellEnd"/>
      <w:r w:rsidRPr="00084068">
        <w:rPr>
          <w:rFonts w:cs="Times New Roman"/>
          <w:color w:val="404040" w:themeColor="text1" w:themeTint="BF"/>
        </w:rPr>
        <w:t xml:space="preserve"> </w:t>
      </w:r>
      <w:proofErr w:type="spellStart"/>
      <w:r w:rsidRPr="00084068">
        <w:rPr>
          <w:rFonts w:cs="Times New Roman"/>
          <w:color w:val="404040" w:themeColor="text1" w:themeTint="BF"/>
        </w:rPr>
        <w:t>al</w:t>
      </w:r>
      <w:proofErr w:type="spellEnd"/>
      <w:r w:rsidRPr="00084068">
        <w:rPr>
          <w:rFonts w:cs="Times New Roman"/>
          <w:color w:val="404040" w:themeColor="text1" w:themeTint="BF"/>
        </w:rPr>
        <w:t>., 2014).</w:t>
      </w:r>
    </w:p>
    <w:p w14:paraId="7E7AF204" w14:textId="77777777" w:rsidR="00084068" w:rsidRPr="00084068" w:rsidRDefault="00084068" w:rsidP="00084068">
      <w:pPr>
        <w:spacing w:line="360" w:lineRule="auto"/>
        <w:rPr>
          <w:color w:val="404040" w:themeColor="text1" w:themeTint="BF"/>
        </w:rPr>
      </w:pPr>
    </w:p>
    <w:p w14:paraId="4DA37485" w14:textId="77777777" w:rsidR="00084068" w:rsidRPr="00084068" w:rsidRDefault="00084068" w:rsidP="00084068">
      <w:pPr>
        <w:spacing w:after="200" w:line="360" w:lineRule="auto"/>
        <w:rPr>
          <w:rFonts w:cs="Times New Roman"/>
          <w:color w:val="404040" w:themeColor="text1" w:themeTint="BF"/>
        </w:rPr>
      </w:pPr>
      <w:r w:rsidRPr="00084068">
        <w:rPr>
          <w:rFonts w:cs="Times New Roman"/>
          <w:color w:val="404040" w:themeColor="text1" w:themeTint="BF"/>
        </w:rPr>
        <w:t xml:space="preserve">Η δομή ενός έξυπνου εργοστασίου θα αποτελείται από τους </w:t>
      </w:r>
      <w:r w:rsidRPr="00084068">
        <w:rPr>
          <w:rFonts w:cs="Times New Roman"/>
          <w:i/>
          <w:color w:val="404040" w:themeColor="text1" w:themeTint="BF"/>
        </w:rPr>
        <w:t>φυσικούς πόρους</w:t>
      </w:r>
      <w:r w:rsidRPr="00084068">
        <w:rPr>
          <w:rFonts w:cs="Times New Roman"/>
          <w:color w:val="404040" w:themeColor="text1" w:themeTint="BF"/>
        </w:rPr>
        <w:t xml:space="preserve">, </w:t>
      </w:r>
      <w:r w:rsidRPr="00084068">
        <w:rPr>
          <w:rFonts w:cs="Times New Roman"/>
          <w:i/>
          <w:color w:val="404040" w:themeColor="text1" w:themeTint="BF"/>
        </w:rPr>
        <w:t xml:space="preserve">το βιομηχανικό δίκτυο, την τεχνολογία υπολογιστικού νέφους, την επίβλεψη και τον έλεγχο μέσω τερματικών </w:t>
      </w:r>
      <w:r w:rsidRPr="00084068">
        <w:rPr>
          <w:rFonts w:cs="Times New Roman"/>
          <w:color w:val="404040" w:themeColor="text1" w:themeTint="BF"/>
        </w:rPr>
        <w:t xml:space="preserve">(εικόνα 1.6). Οι φυσικοί πόροι, δηλαδή, οι έξυπνες μηχανές, τα έξυπνα προϊόντα και οι έξυπνοι μεταφορείς,  θα επικοινωνούν μεταξύ τους μέσω του βιομηχανικού δικτύου και θα είναι σε θέση να συνεργαστούν για την διεκπεραίωση μιας σειράς εργασιών που απαιτούνται για τη κατασκευή ενός προϊόντος. Έτσι,  δημιουργείται ένα </w:t>
      </w:r>
      <w:proofErr w:type="spellStart"/>
      <w:r w:rsidRPr="00084068">
        <w:rPr>
          <w:rFonts w:cs="Times New Roman"/>
          <w:color w:val="404040" w:themeColor="text1" w:themeTint="BF"/>
        </w:rPr>
        <w:t>αυτο</w:t>
      </w:r>
      <w:proofErr w:type="spellEnd"/>
      <w:r w:rsidRPr="00084068">
        <w:rPr>
          <w:rFonts w:cs="Times New Roman"/>
          <w:color w:val="404040" w:themeColor="text1" w:themeTint="BF"/>
        </w:rPr>
        <w:t xml:space="preserve">-οργανωμένο και αυτόνομο σύστημα παραγωγής που βασίζεται στο βιομηχανικό δίκτυο, το οποίο αποτελεί ένα είδος σημαντικής υποδομής που όχι μόνο επιτρέπει την επικοινωνία μεταξύ αντικειμένων αλλά και συνδέει τους φυσικούς πόρους με το υπολογιστικό σύστημα νέφους. Όταν λειτουργούν τα έξυπνα </w:t>
      </w:r>
      <w:r w:rsidRPr="00084068">
        <w:rPr>
          <w:rFonts w:cs="Times New Roman"/>
          <w:color w:val="404040" w:themeColor="text1" w:themeTint="BF"/>
        </w:rPr>
        <w:lastRenderedPageBreak/>
        <w:t xml:space="preserve">αντικείμενα, μπορούν να παράγουν τεράστιο όγκο δεδομένων, τα οποία θα μεταφέρονται στο νέφος για επεξεργασία. Οι μεγάλες αναλύσεις δεδομένων στη συνέχεια μπορούν να υποστηρίξουν τη διαχείριση και τη βελτιστοποίηση του συστήματος, συμπεριλαμβανομένης της εποπτείας και του ελέγχου μέσω τερματικών. Τα άτομα μπορούν να έχουν πρόσβαση από τους υπολογιστές και τα κινητά </w:t>
      </w:r>
      <w:r w:rsidRPr="00084068">
        <w:rPr>
          <w:rFonts w:cs="Times New Roman"/>
          <w:noProof/>
          <w:color w:val="404040" w:themeColor="text1" w:themeTint="BF"/>
          <w:lang w:eastAsia="el-GR"/>
        </w:rPr>
        <w:drawing>
          <wp:anchor distT="0" distB="0" distL="114300" distR="114300" simplePos="0" relativeHeight="251640320" behindDoc="0" locked="0" layoutInCell="1" allowOverlap="1" wp14:anchorId="6991FF33" wp14:editId="20F834A0">
            <wp:simplePos x="0" y="0"/>
            <wp:positionH relativeFrom="column">
              <wp:posOffset>22225</wp:posOffset>
            </wp:positionH>
            <wp:positionV relativeFrom="paragraph">
              <wp:posOffset>2144395</wp:posOffset>
            </wp:positionV>
            <wp:extent cx="5271770" cy="1870075"/>
            <wp:effectExtent l="190500" t="152400" r="176530" b="130175"/>
            <wp:wrapSquare wrapText="bothSides"/>
            <wp:docPr id="62" name="6 - Εικόνα" descr="αρχιτεκτονικη εργοστασιου.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αρχιτεκτονικη εργοστασιου.png"/>
                    <pic:cNvPicPr/>
                  </pic:nvPicPr>
                  <pic:blipFill>
                    <a:blip r:embed="rId18" cstate="print"/>
                    <a:stretch>
                      <a:fillRect/>
                    </a:stretch>
                  </pic:blipFill>
                  <pic:spPr>
                    <a:xfrm>
                      <a:off x="0" y="0"/>
                      <a:ext cx="5271770" cy="1870075"/>
                    </a:xfrm>
                    <a:prstGeom prst="rect">
                      <a:avLst/>
                    </a:prstGeom>
                    <a:ln>
                      <a:noFill/>
                    </a:ln>
                    <a:effectLst>
                      <a:outerShdw blurRad="190500" algn="tl" rotWithShape="0">
                        <a:srgbClr val="000000">
                          <a:alpha val="70000"/>
                        </a:srgbClr>
                      </a:outerShdw>
                    </a:effectLst>
                  </pic:spPr>
                </pic:pic>
              </a:graphicData>
            </a:graphic>
          </wp:anchor>
        </w:drawing>
      </w:r>
      <w:r w:rsidRPr="00084068">
        <w:rPr>
          <w:rFonts w:cs="Times New Roman"/>
          <w:color w:val="404040" w:themeColor="text1" w:themeTint="BF"/>
        </w:rPr>
        <w:t>τηλέφωνα, στα στατιστικά στοιχεία που παρέχονται από το νέφος, υλοποιώντας οποιαδήποτε εργασία θέλουν εξ αποστάσεως μέσω του διαδικτύου.</w:t>
      </w:r>
    </w:p>
    <w:p w14:paraId="12B9EFE8" w14:textId="77777777" w:rsidR="00084068" w:rsidRPr="00084068" w:rsidRDefault="00084068" w:rsidP="00084068">
      <w:pPr>
        <w:spacing w:after="200"/>
        <w:jc w:val="center"/>
        <w:rPr>
          <w:rFonts w:cs="Times New Roman"/>
          <w:b/>
          <w:bCs/>
          <w:color w:val="000000" w:themeColor="text1"/>
          <w:sz w:val="18"/>
          <w:szCs w:val="18"/>
        </w:rPr>
      </w:pPr>
      <w:r w:rsidRPr="00084068">
        <w:rPr>
          <w:rFonts w:cs="Times New Roman"/>
          <w:b/>
          <w:bCs/>
          <w:color w:val="000000" w:themeColor="text1"/>
          <w:sz w:val="18"/>
          <w:szCs w:val="18"/>
        </w:rPr>
        <w:t>Εικόνα 1.6: Γενικό πλαίσιο ενός έξυπνου εργοστασίου (</w:t>
      </w:r>
      <w:proofErr w:type="spellStart"/>
      <w:r w:rsidRPr="00084068">
        <w:rPr>
          <w:rFonts w:cs="Times New Roman"/>
          <w:b/>
          <w:bCs/>
          <w:color w:val="000000" w:themeColor="text1"/>
          <w:sz w:val="18"/>
          <w:szCs w:val="18"/>
        </w:rPr>
        <w:t>Wang</w:t>
      </w:r>
      <w:proofErr w:type="spellEnd"/>
      <w:r w:rsidRPr="00084068">
        <w:rPr>
          <w:rFonts w:cs="Times New Roman"/>
          <w:b/>
          <w:bCs/>
          <w:color w:val="000000" w:themeColor="text1"/>
          <w:sz w:val="18"/>
          <w:szCs w:val="18"/>
        </w:rPr>
        <w:t xml:space="preserve"> </w:t>
      </w:r>
      <w:proofErr w:type="spellStart"/>
      <w:r w:rsidRPr="00084068">
        <w:rPr>
          <w:rFonts w:cs="Times New Roman"/>
          <w:b/>
          <w:bCs/>
          <w:color w:val="000000" w:themeColor="text1"/>
          <w:sz w:val="18"/>
          <w:szCs w:val="18"/>
        </w:rPr>
        <w:t>et</w:t>
      </w:r>
      <w:proofErr w:type="spellEnd"/>
      <w:r w:rsidRPr="00084068">
        <w:rPr>
          <w:rFonts w:cs="Times New Roman"/>
          <w:b/>
          <w:bCs/>
          <w:color w:val="000000" w:themeColor="text1"/>
          <w:sz w:val="18"/>
          <w:szCs w:val="18"/>
        </w:rPr>
        <w:t xml:space="preserve"> </w:t>
      </w:r>
      <w:proofErr w:type="spellStart"/>
      <w:r w:rsidRPr="00084068">
        <w:rPr>
          <w:rFonts w:cs="Times New Roman"/>
          <w:b/>
          <w:bCs/>
          <w:color w:val="000000" w:themeColor="text1"/>
          <w:sz w:val="18"/>
          <w:szCs w:val="18"/>
        </w:rPr>
        <w:t>al</w:t>
      </w:r>
      <w:proofErr w:type="spellEnd"/>
      <w:r w:rsidRPr="00084068">
        <w:rPr>
          <w:rFonts w:cs="Times New Roman"/>
          <w:b/>
          <w:bCs/>
          <w:color w:val="000000" w:themeColor="text1"/>
          <w:sz w:val="18"/>
          <w:szCs w:val="18"/>
        </w:rPr>
        <w:t>., 2016)</w:t>
      </w:r>
    </w:p>
    <w:p w14:paraId="023545BE" w14:textId="77777777" w:rsidR="00084068" w:rsidRPr="00084068" w:rsidRDefault="00084068" w:rsidP="00084068">
      <w:pPr>
        <w:spacing w:after="200"/>
        <w:jc w:val="center"/>
        <w:rPr>
          <w:rFonts w:cs="Times New Roman"/>
          <w:b/>
          <w:bCs/>
          <w:color w:val="000000" w:themeColor="text1"/>
          <w:sz w:val="18"/>
          <w:szCs w:val="18"/>
        </w:rPr>
      </w:pPr>
    </w:p>
    <w:p w14:paraId="50C12ED0" w14:textId="77777777" w:rsidR="00084068" w:rsidRPr="00084068" w:rsidRDefault="00084068" w:rsidP="00084068">
      <w:pPr>
        <w:spacing w:after="200" w:line="360" w:lineRule="auto"/>
        <w:rPr>
          <w:rFonts w:cs="Times New Roman"/>
          <w:color w:val="404040" w:themeColor="text1" w:themeTint="BF"/>
        </w:rPr>
      </w:pPr>
      <w:r w:rsidRPr="00084068">
        <w:rPr>
          <w:rFonts w:cs="Times New Roman"/>
          <w:color w:val="404040" w:themeColor="text1" w:themeTint="BF"/>
        </w:rPr>
        <w:t>Η δομή του έξυπνου εργοστασίου παρουσιάζει ένα ελκυστικό και ελπιδοφόρο πρότυπο παραγωγής. Οδηγεί σε πολλά ευεργετικά αποτελέσματα, τα οποία μπορούν να αντιμετωπίσουν τις παγκόσμιες προκλήσεις υπό την έννοια ότι τα προϊόντα θα μπορούν να παραχθούν αποτελεσματικά και αποδοτικά.  Τα θετικά αποτελέσματα που θα προκύψουν παρατίθενται παρακάτω.</w:t>
      </w:r>
    </w:p>
    <w:p w14:paraId="1E2DC286" w14:textId="77777777" w:rsidR="00084068" w:rsidRPr="00084068" w:rsidRDefault="00084068" w:rsidP="00084068">
      <w:pPr>
        <w:spacing w:line="360" w:lineRule="auto"/>
        <w:rPr>
          <w:color w:val="404040" w:themeColor="text1" w:themeTint="BF"/>
        </w:rPr>
      </w:pPr>
    </w:p>
    <w:p w14:paraId="5C8C5ACE" w14:textId="77777777" w:rsidR="00084068" w:rsidRPr="00084068" w:rsidRDefault="00084068" w:rsidP="00084068">
      <w:pPr>
        <w:pStyle w:val="3"/>
      </w:pPr>
      <w:bookmarkStart w:id="21" w:name="_Toc516231406"/>
      <w:r w:rsidRPr="00084068">
        <w:t>1.7.1 Ευελιξία</w:t>
      </w:r>
      <w:bookmarkEnd w:id="21"/>
    </w:p>
    <w:p w14:paraId="0F847FA8" w14:textId="77777777" w:rsidR="00084068" w:rsidRPr="00084068" w:rsidRDefault="00084068" w:rsidP="00084068">
      <w:pPr>
        <w:spacing w:line="360" w:lineRule="auto"/>
        <w:rPr>
          <w:color w:val="404040" w:themeColor="text1" w:themeTint="BF"/>
        </w:rPr>
      </w:pPr>
    </w:p>
    <w:p w14:paraId="69221C4E"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Τα έξυπνα αντικείμενα θα μπορούν να προσαρμοστούν αυτόματα για την παραγωγή πολλαπλών τύπων προϊόντων. Ακόμα και καινούρια προϊόντα θα μπορούν να παραγγελθούν απευθείας στο σύστημα. Αυτό θα βοηθήσει στην αντιμετώπιση της διαρκώς μεταβαλλόμενης αγοράς και στις αυξανόμενες καταναλωτικές  απαιτήσεις της κοινωνίας. Η </w:t>
      </w:r>
      <w:proofErr w:type="spellStart"/>
      <w:r w:rsidRPr="00084068">
        <w:rPr>
          <w:color w:val="404040" w:themeColor="text1" w:themeTint="BF"/>
        </w:rPr>
        <w:t>αυτο</w:t>
      </w:r>
      <w:proofErr w:type="spellEnd"/>
      <w:r w:rsidRPr="00084068">
        <w:rPr>
          <w:color w:val="404040" w:themeColor="text1" w:themeTint="BF"/>
        </w:rPr>
        <w:t xml:space="preserve">-οργάνωση και η δυναμική αναδιάρθρωση θα φέρουν επίσης ευρωστία υπό την έννοια ότι μπορούν τα καινούργια μηχανήματα να ενταχθούν σε </w:t>
      </w:r>
      <w:r w:rsidRPr="00084068">
        <w:rPr>
          <w:color w:val="404040" w:themeColor="text1" w:themeTint="BF"/>
        </w:rPr>
        <w:lastRenderedPageBreak/>
        <w:t xml:space="preserve">ένα σύστημα </w:t>
      </w:r>
      <w:proofErr w:type="spellStart"/>
      <w:r w:rsidRPr="00084068">
        <w:rPr>
          <w:color w:val="404040" w:themeColor="text1" w:themeTint="BF"/>
        </w:rPr>
        <w:t>plug</w:t>
      </w:r>
      <w:proofErr w:type="spellEnd"/>
      <w:r w:rsidRPr="00084068">
        <w:rPr>
          <w:color w:val="404040" w:themeColor="text1" w:themeTint="BF"/>
        </w:rPr>
        <w:t xml:space="preserve"> &amp; </w:t>
      </w:r>
      <w:proofErr w:type="spellStart"/>
      <w:r w:rsidRPr="00084068">
        <w:rPr>
          <w:color w:val="404040" w:themeColor="text1" w:themeTint="BF"/>
        </w:rPr>
        <w:t>play</w:t>
      </w:r>
      <w:proofErr w:type="spellEnd"/>
      <w:r w:rsidRPr="00084068">
        <w:rPr>
          <w:color w:val="404040" w:themeColor="text1" w:themeTint="BF"/>
        </w:rPr>
        <w:t>, με αποτέλεσμα  οι δυσλειτουργικές μηχανές να μην επηρεάσουν την γραμμή παραγωγής.</w:t>
      </w:r>
    </w:p>
    <w:p w14:paraId="5CA4D917" w14:textId="77777777" w:rsidR="00084068" w:rsidRPr="00084068" w:rsidRDefault="00084068" w:rsidP="00084068">
      <w:pPr>
        <w:spacing w:after="200" w:line="360" w:lineRule="auto"/>
        <w:rPr>
          <w:rFonts w:cs="Times New Roman"/>
          <w:b/>
          <w:i/>
          <w:color w:val="404040" w:themeColor="text1" w:themeTint="BF"/>
        </w:rPr>
      </w:pPr>
    </w:p>
    <w:p w14:paraId="3B2931C1" w14:textId="77777777" w:rsidR="00084068" w:rsidRPr="00084068" w:rsidRDefault="00084068" w:rsidP="00084068">
      <w:pPr>
        <w:pStyle w:val="3"/>
      </w:pPr>
      <w:bookmarkStart w:id="22" w:name="_Toc516231407"/>
      <w:r w:rsidRPr="00084068">
        <w:t>1.7.2 Παραγωγικότητα</w:t>
      </w:r>
      <w:bookmarkEnd w:id="22"/>
    </w:p>
    <w:p w14:paraId="36669041" w14:textId="77777777" w:rsidR="00084068" w:rsidRPr="00084068" w:rsidRDefault="00084068" w:rsidP="00084068">
      <w:pPr>
        <w:spacing w:line="360" w:lineRule="auto"/>
        <w:rPr>
          <w:color w:val="404040" w:themeColor="text1" w:themeTint="BF"/>
        </w:rPr>
      </w:pPr>
    </w:p>
    <w:p w14:paraId="17B8F0F9" w14:textId="77777777" w:rsidR="00084068" w:rsidRPr="00084068" w:rsidRDefault="00084068" w:rsidP="00084068">
      <w:pPr>
        <w:spacing w:line="360" w:lineRule="auto"/>
        <w:rPr>
          <w:color w:val="404040" w:themeColor="text1" w:themeTint="BF"/>
        </w:rPr>
      </w:pPr>
      <w:r w:rsidRPr="00084068">
        <w:rPr>
          <w:color w:val="404040" w:themeColor="text1" w:themeTint="BF"/>
        </w:rPr>
        <w:t>Σε σύγκριση με την παραδοσιακή γραμμή παραγωγής, το έξυπνο εργοστάσιο μπορεί να παράγει προϊόντα μικρού μεγέθους διαφορετικών τύπων πιο αποτελεσματικά. Από τη μία πλευρά, ο χρόνος εγκατάστασης ελαχιστοποιείται κατά την εναλλαγή μεταξύ διαφορετικών τύπων προϊόντων. Από την άλλη πλευρά, καθώς βελτιστοποιείται η παραγωγική διαδικασία με τη βοήθεια της μεγάλης ανατροφοδότησης και του συντονισμού των δεδομένων, οι μεσαίες διαδρομές παραγωγής μειώνονται και ο ρυθμός χρησιμοποίησης μηχανημάτων και άλλων πόρων βελτιώνεται (</w:t>
      </w:r>
      <w:proofErr w:type="spellStart"/>
      <w:r w:rsidRPr="00084068">
        <w:rPr>
          <w:color w:val="404040" w:themeColor="text1" w:themeTint="BF"/>
        </w:rPr>
        <w:t>Lee</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2014).</w:t>
      </w:r>
    </w:p>
    <w:p w14:paraId="2D012E64" w14:textId="77777777" w:rsidR="00084068" w:rsidRPr="00084068" w:rsidRDefault="00084068" w:rsidP="00084068">
      <w:pPr>
        <w:keepNext/>
        <w:keepLines/>
        <w:spacing w:line="360" w:lineRule="auto"/>
        <w:jc w:val="left"/>
        <w:outlineLvl w:val="2"/>
        <w:rPr>
          <w:rFonts w:eastAsiaTheme="majorEastAsia" w:cstheme="majorBidi"/>
          <w:bCs/>
          <w:i/>
          <w:color w:val="000000" w:themeColor="text1"/>
        </w:rPr>
      </w:pPr>
    </w:p>
    <w:p w14:paraId="215D7312" w14:textId="77777777" w:rsidR="00084068" w:rsidRPr="00084068" w:rsidRDefault="00084068" w:rsidP="00084068">
      <w:pPr>
        <w:pStyle w:val="3"/>
      </w:pPr>
      <w:bookmarkStart w:id="23" w:name="_Toc516231408"/>
      <w:r w:rsidRPr="00084068">
        <w:t>1.7.3 Αποδοτικότητα Πόρων και Ενέργειας</w:t>
      </w:r>
      <w:bookmarkEnd w:id="23"/>
    </w:p>
    <w:p w14:paraId="19142A9F" w14:textId="77777777" w:rsidR="00084068" w:rsidRPr="00084068" w:rsidRDefault="00084068" w:rsidP="00084068">
      <w:pPr>
        <w:spacing w:line="360" w:lineRule="auto"/>
        <w:rPr>
          <w:color w:val="404040" w:themeColor="text1" w:themeTint="BF"/>
        </w:rPr>
      </w:pPr>
    </w:p>
    <w:p w14:paraId="35B3C844" w14:textId="77777777" w:rsidR="00084068" w:rsidRPr="00084068" w:rsidRDefault="00084068" w:rsidP="00084068">
      <w:pPr>
        <w:spacing w:line="360" w:lineRule="auto"/>
        <w:rPr>
          <w:color w:val="404040" w:themeColor="text1" w:themeTint="BF"/>
        </w:rPr>
      </w:pPr>
      <w:r w:rsidRPr="00084068">
        <w:rPr>
          <w:color w:val="404040" w:themeColor="text1" w:themeTint="BF"/>
        </w:rPr>
        <w:t>Βάσει των μεγάλων αναλυτικών στοιχείων, μπορούμε να δημιουργήσουμε μια ακριβή γνώση της διαδικασίας παραγωγής με ένα σταθερό επίπεδο ποιότητας προϊόντων. Έτσι, οι απαραίτητες πρώτες ύλες μπορούν να καθοριστούν πριν από την παραγωγή και ο πλεονασμός προϊόντων μπορεί να ελαχιστοποιηθεί. Επιπλέον, οι έξυπνες μηχανές θα λειτουργούν με πιο έξυπνο τρόπο ώστε η κατανάλωση ενέργειας να μπορεί να μειωθεί. Τα μέτρα περιλαμβάνουν την εξοικονόμηση ενέργειας κατά τη διάρκεια διακοπών και με τη χρήση περισσότερων νέων τεχνολογιών, όπως κινητήρες με ελεγχόμενη ταχύτητα (</w:t>
      </w:r>
      <w:proofErr w:type="spellStart"/>
      <w:r w:rsidRPr="00084068">
        <w:rPr>
          <w:color w:val="404040" w:themeColor="text1" w:themeTint="BF"/>
          <w:lang w:val="en-US"/>
        </w:rPr>
        <w:t>Alam</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2012).</w:t>
      </w:r>
    </w:p>
    <w:p w14:paraId="4D169C83" w14:textId="77777777" w:rsidR="00084068" w:rsidRPr="00084068" w:rsidRDefault="00084068" w:rsidP="00084068">
      <w:pPr>
        <w:spacing w:line="360" w:lineRule="auto"/>
        <w:rPr>
          <w:color w:val="404040" w:themeColor="text1" w:themeTint="BF"/>
        </w:rPr>
      </w:pPr>
    </w:p>
    <w:p w14:paraId="777F3630" w14:textId="77777777" w:rsidR="00084068" w:rsidRPr="00084068" w:rsidRDefault="00084068" w:rsidP="00084068">
      <w:pPr>
        <w:pStyle w:val="3"/>
      </w:pPr>
      <w:bookmarkStart w:id="24" w:name="_Toc516231409"/>
      <w:r w:rsidRPr="00084068">
        <w:t>1.7.4 Διαφάνεια</w:t>
      </w:r>
      <w:bookmarkEnd w:id="24"/>
    </w:p>
    <w:p w14:paraId="664EBF27" w14:textId="77777777" w:rsidR="00084068" w:rsidRPr="00084068" w:rsidRDefault="00084068" w:rsidP="00084068">
      <w:pPr>
        <w:spacing w:line="360" w:lineRule="auto"/>
        <w:rPr>
          <w:color w:val="404040" w:themeColor="text1" w:themeTint="BF"/>
        </w:rPr>
      </w:pPr>
    </w:p>
    <w:p w14:paraId="760834C6" w14:textId="77777777" w:rsidR="00084068" w:rsidRPr="00084068" w:rsidRDefault="00084068" w:rsidP="00084068">
      <w:pPr>
        <w:spacing w:line="360" w:lineRule="auto"/>
        <w:rPr>
          <w:color w:val="404040" w:themeColor="text1" w:themeTint="BF"/>
        </w:rPr>
      </w:pPr>
      <w:r w:rsidRPr="00084068">
        <w:rPr>
          <w:color w:val="404040" w:themeColor="text1" w:themeTint="BF"/>
        </w:rPr>
        <w:t>Τα μεγάλα δεδομένα (</w:t>
      </w:r>
      <w:r w:rsidRPr="00084068">
        <w:rPr>
          <w:color w:val="404040" w:themeColor="text1" w:themeTint="BF"/>
          <w:lang w:val="en-US"/>
        </w:rPr>
        <w:t>Big</w:t>
      </w:r>
      <w:r w:rsidRPr="00084068">
        <w:rPr>
          <w:color w:val="404040" w:themeColor="text1" w:themeTint="BF"/>
        </w:rPr>
        <w:t xml:space="preserve"> </w:t>
      </w:r>
      <w:r w:rsidRPr="00084068">
        <w:rPr>
          <w:color w:val="404040" w:themeColor="text1" w:themeTint="BF"/>
          <w:lang w:val="en-US"/>
        </w:rPr>
        <w:t>data</w:t>
      </w:r>
      <w:r w:rsidRPr="00084068">
        <w:rPr>
          <w:color w:val="404040" w:themeColor="text1" w:themeTint="BF"/>
        </w:rPr>
        <w:t xml:space="preserve">) παρέχουν πληροφορίες σε πραγματικό χρόνο, πλήρεις και αποτελεσματικές για κάθε πτυχή του έξυπνου εργοστασίου. Με βάση τα μεγάλα δεδομένα ανάλυσης, μπορούν να </w:t>
      </w:r>
      <w:proofErr w:type="spellStart"/>
      <w:r w:rsidRPr="00084068">
        <w:rPr>
          <w:color w:val="404040" w:themeColor="text1" w:themeTint="BF"/>
        </w:rPr>
        <w:t>ποσοτικοποιηθούν</w:t>
      </w:r>
      <w:proofErr w:type="spellEnd"/>
      <w:r w:rsidRPr="00084068">
        <w:rPr>
          <w:color w:val="404040" w:themeColor="text1" w:themeTint="BF"/>
        </w:rPr>
        <w:t xml:space="preserve"> οι δείκτες απόδοσης που σχετίζονται με τις μηχανές, τα προϊόντα και το σύστημα. Αυτό μας δίνει τη δυνατότητα να λαμβάνουμε ακριβέστερες και αποτελεσματικές αποφάσεις πιο γρήγορα. Αυτό μπορεί επίσης να διευκολύνει το σχέδιο παραγωγής και να επιταχύνει </w:t>
      </w:r>
      <w:r w:rsidRPr="00084068">
        <w:rPr>
          <w:color w:val="404040" w:themeColor="text1" w:themeTint="BF"/>
        </w:rPr>
        <w:lastRenderedPageBreak/>
        <w:t>την ανταπόκριση στην έρευνα αγοράς. Όταν η ικανότητα παραγωγής του έξυπνου εργοστασίου δεν μπορεί να ικανοποιήσει μια συγκεκριμένη παραγγελία προϊόντων, οι ερωτήσεις σχετικά με τον τρόπο βελτίωσης του συστήματος μπορούν επίσης να απαντηθούν εύκολα (</w:t>
      </w:r>
      <w:proofErr w:type="spellStart"/>
      <w:r w:rsidRPr="00084068">
        <w:rPr>
          <w:color w:val="404040" w:themeColor="text1" w:themeTint="BF"/>
        </w:rPr>
        <w:t>Lee</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2014).</w:t>
      </w:r>
    </w:p>
    <w:p w14:paraId="33DD8891" w14:textId="77777777" w:rsidR="00084068" w:rsidRPr="00084068" w:rsidRDefault="00084068" w:rsidP="00084068">
      <w:pPr>
        <w:spacing w:line="360" w:lineRule="auto"/>
        <w:rPr>
          <w:color w:val="404040" w:themeColor="text1" w:themeTint="BF"/>
        </w:rPr>
      </w:pPr>
    </w:p>
    <w:p w14:paraId="54CCE73C" w14:textId="77777777" w:rsidR="00084068" w:rsidRPr="00084068" w:rsidRDefault="00084068" w:rsidP="00084068">
      <w:pPr>
        <w:pStyle w:val="3"/>
      </w:pPr>
      <w:bookmarkStart w:id="25" w:name="_Toc516231410"/>
      <w:r w:rsidRPr="00084068">
        <w:t>1.7.5 Προώθηση της ενσωμάτωσης</w:t>
      </w:r>
      <w:bookmarkEnd w:id="25"/>
    </w:p>
    <w:p w14:paraId="53CFCA5A" w14:textId="77777777" w:rsidR="00084068" w:rsidRPr="00084068" w:rsidRDefault="00084068" w:rsidP="00084068">
      <w:pPr>
        <w:spacing w:line="360" w:lineRule="auto"/>
        <w:rPr>
          <w:color w:val="404040" w:themeColor="text1" w:themeTint="BF"/>
        </w:rPr>
      </w:pPr>
    </w:p>
    <w:p w14:paraId="6592CB90"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Η κάθετη ολοκλήρωση των ιεραρχικών υποσυστημάτων οδηγεί σε έξυπνο εργοστάσιο, το οποίο με τη σειρά του υποστηρίζει την οριζόντια ολοκλήρωση μέσω δικτύων αξίας και την τελική ψηφιακή ολοκλήρωση της μηχανικής. Έτσι, το έξυπνο εργοστάσιο δημιουργεί μια σταθερή βάση για πιο εκτεταμένη ολοκλήρωση και συνεργασία, δηλαδή την υλοποίηση της </w:t>
      </w:r>
      <w:proofErr w:type="spellStart"/>
      <w:r w:rsidRPr="00084068">
        <w:rPr>
          <w:color w:val="404040" w:themeColor="text1" w:themeTint="BF"/>
        </w:rPr>
        <w:t>τετάρτης</w:t>
      </w:r>
      <w:proofErr w:type="spellEnd"/>
      <w:r w:rsidRPr="00084068">
        <w:rPr>
          <w:color w:val="404040" w:themeColor="text1" w:themeTint="BF"/>
        </w:rPr>
        <w:t xml:space="preserve"> βιομηχανικής επανάστασης. Με βάση αυτό το παγκόσμιο δίκτυο συνεργασίας, οι καταναλωτές, οι δραστηριότητες σχεδιασμού, η κατασκευή και η εφοδιαστική αλυσίδα μπορούν να </w:t>
      </w:r>
      <w:proofErr w:type="spellStart"/>
      <w:r w:rsidRPr="00084068">
        <w:rPr>
          <w:color w:val="404040" w:themeColor="text1" w:themeTint="BF"/>
        </w:rPr>
        <w:t>αλληλεπιδρούν</w:t>
      </w:r>
      <w:proofErr w:type="spellEnd"/>
      <w:r w:rsidRPr="00084068">
        <w:rPr>
          <w:color w:val="404040" w:themeColor="text1" w:themeTint="BF"/>
        </w:rPr>
        <w:t xml:space="preserve">  με την βοήθεια των υπηρεσιών νέφους. Αυτό θα προσφέρει ένα βιώσιμο μοντέλο παραγωγής, το οποίο έχει επίσης σημαντικό αντίκτυπο στον τρόπο ζωής, τον πολιτισμό και την κοινωνική οργάνωση (</w:t>
      </w:r>
      <w:proofErr w:type="spellStart"/>
      <w:r w:rsidRPr="00084068">
        <w:rPr>
          <w:color w:val="404040" w:themeColor="text1" w:themeTint="BF"/>
        </w:rPr>
        <w:t>Lee</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2014).</w:t>
      </w:r>
    </w:p>
    <w:p w14:paraId="4B985098" w14:textId="77777777" w:rsidR="00084068" w:rsidRPr="00084068" w:rsidRDefault="00084068" w:rsidP="00084068">
      <w:pPr>
        <w:spacing w:line="360" w:lineRule="auto"/>
        <w:rPr>
          <w:color w:val="404040" w:themeColor="text1" w:themeTint="BF"/>
        </w:rPr>
      </w:pPr>
    </w:p>
    <w:p w14:paraId="2D58A5AC" w14:textId="77777777" w:rsidR="00084068" w:rsidRPr="00084068" w:rsidRDefault="00084068" w:rsidP="00084068">
      <w:pPr>
        <w:pStyle w:val="3"/>
      </w:pPr>
      <w:bookmarkStart w:id="26" w:name="_Toc516231411"/>
      <w:r w:rsidRPr="00084068">
        <w:t>1.7.6 Επικερδής</w:t>
      </w:r>
      <w:bookmarkEnd w:id="26"/>
    </w:p>
    <w:p w14:paraId="3CD871C7" w14:textId="77777777" w:rsidR="00084068" w:rsidRPr="00084068" w:rsidRDefault="00084068" w:rsidP="00084068">
      <w:pPr>
        <w:spacing w:line="360" w:lineRule="auto"/>
        <w:rPr>
          <w:color w:val="404040" w:themeColor="text1" w:themeTint="BF"/>
        </w:rPr>
      </w:pPr>
    </w:p>
    <w:p w14:paraId="5691C545"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 Θεωρούμε πρώτα το αρχικό επενδυτικό κόστος και στη συνέχεια το λειτουργικό κόστος. Η πρόσθετη επένδυση αφορά κυρίως το βιομηχανικό δίκτυο, το υπολογιστικό νέφος και τα νέα πληροφοριακά συστήματα σε σύγκριση με τις παραδοσιακές γραμμές παραγωγής. Βάσει του νόμου του </w:t>
      </w:r>
      <w:proofErr w:type="spellStart"/>
      <w:r w:rsidRPr="00084068">
        <w:rPr>
          <w:color w:val="404040" w:themeColor="text1" w:themeTint="BF"/>
        </w:rPr>
        <w:t>Moore</w:t>
      </w:r>
      <w:proofErr w:type="spellEnd"/>
      <w:r w:rsidRPr="00084068">
        <w:rPr>
          <w:color w:val="404040" w:themeColor="text1" w:themeTint="BF"/>
        </w:rPr>
        <w:t>, το κόστος των τεχνολογιών πληροφορικής θα μειώνεται συνεχώς, ενώ η απόδοση θα βελτιώνεται συνεχώς. Για την προσεχή μικρή και εξατομικευμένη κατανάλωση απαιτήσεων, το λειτουργικό κόστος είναι μάλλον χαμηλό σε σύγκριση με τη σταθερή γραμμή παραγωγής λόγω της ευελιξίας και της αποδοτικότητας των πόρων και της ενέργειας. Επισημαίνεται ότι ακόμη και τα εφάπαξ αντικείμενα μπορούν να παραχθούν με έξυπνο τρόπο στο έξυπνο εργοστάσιο (</w:t>
      </w:r>
      <w:proofErr w:type="spellStart"/>
      <w:r w:rsidRPr="00084068">
        <w:rPr>
          <w:color w:val="404040" w:themeColor="text1" w:themeTint="BF"/>
          <w:lang w:val="en-US"/>
        </w:rPr>
        <w:t>Alam</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2012).</w:t>
      </w:r>
    </w:p>
    <w:p w14:paraId="3149CA13" w14:textId="77777777" w:rsidR="00084068" w:rsidRPr="00084068" w:rsidRDefault="00084068" w:rsidP="00084068">
      <w:pPr>
        <w:spacing w:line="360" w:lineRule="auto"/>
        <w:rPr>
          <w:color w:val="404040" w:themeColor="text1" w:themeTint="BF"/>
        </w:rPr>
      </w:pPr>
    </w:p>
    <w:p w14:paraId="76DA04DB" w14:textId="77777777" w:rsidR="00084068" w:rsidRPr="00084068" w:rsidRDefault="00084068" w:rsidP="00084068">
      <w:pPr>
        <w:spacing w:line="360" w:lineRule="auto"/>
        <w:rPr>
          <w:color w:val="404040" w:themeColor="text1" w:themeTint="BF"/>
        </w:rPr>
      </w:pPr>
    </w:p>
    <w:p w14:paraId="24F92A1D" w14:textId="77777777" w:rsidR="00084068" w:rsidRPr="00084068" w:rsidRDefault="00084068" w:rsidP="00084068">
      <w:pPr>
        <w:spacing w:line="360" w:lineRule="auto"/>
        <w:rPr>
          <w:color w:val="404040" w:themeColor="text1" w:themeTint="BF"/>
        </w:rPr>
      </w:pPr>
    </w:p>
    <w:p w14:paraId="05D16B63" w14:textId="77777777" w:rsidR="00084068" w:rsidRPr="00084068" w:rsidRDefault="00084068" w:rsidP="00084068">
      <w:pPr>
        <w:spacing w:line="360" w:lineRule="auto"/>
        <w:rPr>
          <w:color w:val="404040" w:themeColor="text1" w:themeTint="BF"/>
        </w:rPr>
      </w:pPr>
    </w:p>
    <w:p w14:paraId="4E116811" w14:textId="77777777" w:rsidR="00084068" w:rsidRPr="00084068" w:rsidRDefault="00084068" w:rsidP="00084068">
      <w:pPr>
        <w:pStyle w:val="3"/>
      </w:pPr>
      <w:bookmarkStart w:id="27" w:name="_Toc516231412"/>
      <w:r w:rsidRPr="00084068">
        <w:lastRenderedPageBreak/>
        <w:t>1.7.7 Φιλικό προς το Προσωπικό</w:t>
      </w:r>
      <w:bookmarkEnd w:id="27"/>
    </w:p>
    <w:p w14:paraId="0CD2295F" w14:textId="77777777" w:rsidR="00084068" w:rsidRPr="00084068" w:rsidRDefault="00084068" w:rsidP="00084068">
      <w:pPr>
        <w:spacing w:line="360" w:lineRule="auto"/>
        <w:rPr>
          <w:color w:val="404040" w:themeColor="text1" w:themeTint="BF"/>
        </w:rPr>
      </w:pPr>
    </w:p>
    <w:p w14:paraId="7589E924"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 Τα μηχανήματα θα λειτουργούν αυτόματα, με αποτέλεσμα κανένας εργαζόμενος να μην χρειάζεται να εκτελεί καθήκοντα ρουτίνας. Με τη βοήθεια μεγάλων αναλυτικών στοιχείων, ισχυρών εργαλείων λογισμικού και πιο φιλικών και ευέλικτων μέτρων διασύνδεσης θα πραγματοποιείται η συντήρηση των μηχανών και η διάγνωση βλαβών. Ακόμη και οι εργαζόμενοι και οι μηχανικοί από όλο τον κόσμο μπορούν να έρθουν σε επαφή και να εργαστούν μαζί για να εκτελέσουν εργασίες επισκευής, μέσω των υπηρεσιών νέφους (</w:t>
      </w:r>
      <w:proofErr w:type="spellStart"/>
      <w:r w:rsidRPr="00084068">
        <w:rPr>
          <w:color w:val="404040" w:themeColor="text1" w:themeTint="BF"/>
        </w:rPr>
        <w:t>Wang</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xml:space="preserve">., 2016). Τα οφέλη που θα προκύψουν από την τέταρτη βιομηχανική επανάσταση θα επηρεάσουν τις οικονομίες πολλών χωρών. Αρκετές μελέτες έχουν πραγματοποιηθεί τα τελευταία χρόνια προβλέποντας κέρδη 7,1 τρισεκατομμύρια δολάρια για την Αμερική,  1,8 τρισεκατομμύρια δολάρια για την Κίνα, 700 δισεκατομμύρια δολάρια για την Γερμανία και 531 δισεκατομμύρια δολάρια για την Αγγλία, έως το 2030. Πέραν των κερδών, θα προκύψουν και νέα επιχειρησιακά μοντέλα αλλάζοντας τον τρόπο λειτουργίας των επιχειρήσεων (Ernst &amp; </w:t>
      </w:r>
      <w:proofErr w:type="spellStart"/>
      <w:r w:rsidRPr="00084068">
        <w:rPr>
          <w:color w:val="404040" w:themeColor="text1" w:themeTint="BF"/>
        </w:rPr>
        <w:t>Frische</w:t>
      </w:r>
      <w:proofErr w:type="spellEnd"/>
      <w:r w:rsidRPr="00084068">
        <w:rPr>
          <w:color w:val="404040" w:themeColor="text1" w:themeTint="BF"/>
        </w:rPr>
        <w:t>, 2015).</w:t>
      </w:r>
    </w:p>
    <w:p w14:paraId="46C1FCCB" w14:textId="77777777" w:rsidR="00084068" w:rsidRPr="00084068" w:rsidRDefault="00084068" w:rsidP="00084068">
      <w:pPr>
        <w:spacing w:line="360" w:lineRule="auto"/>
        <w:rPr>
          <w:color w:val="404040" w:themeColor="text1" w:themeTint="BF"/>
        </w:rPr>
      </w:pPr>
    </w:p>
    <w:p w14:paraId="1B0BD52F" w14:textId="77777777" w:rsidR="00084068" w:rsidRPr="00084068" w:rsidRDefault="00084068" w:rsidP="00084068">
      <w:pPr>
        <w:pStyle w:val="2"/>
      </w:pPr>
      <w:bookmarkStart w:id="28" w:name="_Toc506429988"/>
      <w:bookmarkStart w:id="29" w:name="_Toc516231413"/>
      <w:r w:rsidRPr="00084068">
        <w:t>1.8 Έξυπνα Συστήματα Εφοδιασμού</w:t>
      </w:r>
      <w:bookmarkEnd w:id="28"/>
      <w:bookmarkEnd w:id="29"/>
      <w:r w:rsidRPr="00084068">
        <w:t xml:space="preserve"> </w:t>
      </w:r>
    </w:p>
    <w:p w14:paraId="2FFE32F5" w14:textId="77777777" w:rsidR="00084068" w:rsidRPr="00084068" w:rsidRDefault="00084068" w:rsidP="00084068">
      <w:pPr>
        <w:spacing w:line="360" w:lineRule="auto"/>
        <w:rPr>
          <w:color w:val="404040" w:themeColor="text1" w:themeTint="BF"/>
        </w:rPr>
      </w:pPr>
    </w:p>
    <w:p w14:paraId="45F5B466" w14:textId="77777777" w:rsidR="00084068" w:rsidRPr="00084068" w:rsidRDefault="00084068" w:rsidP="00084068">
      <w:pPr>
        <w:spacing w:line="360" w:lineRule="auto"/>
        <w:rPr>
          <w:color w:val="404040" w:themeColor="text1" w:themeTint="BF"/>
        </w:rPr>
      </w:pPr>
      <w:r w:rsidRPr="00084068">
        <w:rPr>
          <w:color w:val="404040" w:themeColor="text1" w:themeTint="BF"/>
        </w:rPr>
        <w:t>Ως αποτέλεσμα των παγκόσμιων κοινωνικών, οικονομικών και τεχνολογικών εξελίξεων, η διοίκηση συστημάτων εφοδιασμού (</w:t>
      </w:r>
      <w:r w:rsidRPr="00084068">
        <w:rPr>
          <w:color w:val="404040" w:themeColor="text1" w:themeTint="BF"/>
          <w:lang w:val="en-US"/>
        </w:rPr>
        <w:t>logistics</w:t>
      </w:r>
      <w:r w:rsidRPr="00084068">
        <w:rPr>
          <w:color w:val="404040" w:themeColor="text1" w:themeTint="BF"/>
        </w:rPr>
        <w:t xml:space="preserve">) και η εφοδιαστική αλυσίδα γενικότερα θα αντιμετωπίσουν αρκετές προκλήσεις. Οι κλιματικές αλλαγές, η ανάγκη για πιο βιώσιμα προϊόντα και διαδικασίες, οι σημαντικές πολιτικές αλλαγές και η πρόοδος της τεχνολογίας του διαδικτύου στα συστήματα εφοδιαστικής δημιουργούν προκλήσεις που απαιτούν ριζικές λύσεις, αλλά και σημαντικές ευκαιρίες. Με το όρο </w:t>
      </w:r>
      <w:proofErr w:type="spellStart"/>
      <w:r w:rsidRPr="00084068">
        <w:rPr>
          <w:color w:val="404040" w:themeColor="text1" w:themeTint="BF"/>
        </w:rPr>
        <w:t>logistics</w:t>
      </w:r>
      <w:proofErr w:type="spellEnd"/>
      <w:r w:rsidRPr="00084068">
        <w:rPr>
          <w:color w:val="404040" w:themeColor="text1" w:themeTint="BF"/>
        </w:rPr>
        <w:t xml:space="preserve"> νοείται η διαδικασία διαχείρισης των λειτουργιών που σχετίζονται με τη εφοδιαστική αλυσίδα και ολόκληρο το πλέγμα αλληλεξαρτήσεων έτσι, ώστε να υπάρχει σύνδεση μεταξύ σχεδιασμού και του συντονισμού της ροής υλικών. Με αυτή τη αντιμετώπιση της διαδικασίας ως ολοκληρωμένο σύστημα και όχι ως μια σειρά δραστηριοτήτων επιτυγχάνεται η αναβάθμιση του τομέα «εξυπηρέτηση πελατών» με χαμηλότερο κόστος, που είναι ένας από τους επιμέρους στόχους της επιχείρησης (</w:t>
      </w:r>
      <w:proofErr w:type="spellStart"/>
      <w:r w:rsidRPr="00084068">
        <w:rPr>
          <w:color w:val="404040" w:themeColor="text1" w:themeTint="BF"/>
        </w:rPr>
        <w:t>Μπινιώρης</w:t>
      </w:r>
      <w:proofErr w:type="spellEnd"/>
      <w:r w:rsidRPr="00084068">
        <w:rPr>
          <w:color w:val="404040" w:themeColor="text1" w:themeTint="BF"/>
        </w:rPr>
        <w:t>, 2013).</w:t>
      </w:r>
    </w:p>
    <w:p w14:paraId="7E168D42" w14:textId="77777777" w:rsidR="00084068" w:rsidRPr="00084068" w:rsidRDefault="00084068" w:rsidP="00084068">
      <w:pPr>
        <w:spacing w:line="360" w:lineRule="auto"/>
        <w:rPr>
          <w:color w:val="404040" w:themeColor="text1" w:themeTint="BF"/>
        </w:rPr>
      </w:pPr>
    </w:p>
    <w:p w14:paraId="423625DF" w14:textId="77777777" w:rsidR="00084068" w:rsidRPr="00084068" w:rsidRDefault="00084068" w:rsidP="00084068">
      <w:pPr>
        <w:spacing w:line="360" w:lineRule="auto"/>
        <w:rPr>
          <w:color w:val="404040" w:themeColor="text1" w:themeTint="BF"/>
        </w:rPr>
      </w:pPr>
      <w:r w:rsidRPr="00084068">
        <w:rPr>
          <w:color w:val="404040" w:themeColor="text1" w:themeTint="BF"/>
        </w:rPr>
        <w:lastRenderedPageBreak/>
        <w:t xml:space="preserve">Ενσωματώνοντας την τεχνολογία ΙοΤ στις βασικές λειτουργίες των </w:t>
      </w:r>
      <w:r w:rsidRPr="00084068">
        <w:rPr>
          <w:color w:val="404040" w:themeColor="text1" w:themeTint="BF"/>
          <w:lang w:val="en-US"/>
        </w:rPr>
        <w:t>logistics</w:t>
      </w:r>
      <w:r w:rsidRPr="00084068">
        <w:rPr>
          <w:color w:val="404040" w:themeColor="text1" w:themeTint="BF"/>
        </w:rPr>
        <w:t>, μεταφορά, διαχείριση αποθεμάτων, αγορές-προμήθειες,  αποθήκευση,  διανομή και πληροφόρηση δίνεται η δυνατότητα στους διαχειριστές να παρακολουθούν τα προϊόντα κάθε στιγμή γνωρίζοντας τις περιβαλλοντικές συνθήκες και εξασφαλίζοντας ότι τα αγαθά θα φτάσουν στο σωστό προορισμό εγκαίρως και άθικτα (Σαρτζετάκη, 2013). Με την βοήθεια του ασύρματου δικτύου αισθητήρων (</w:t>
      </w:r>
      <w:proofErr w:type="spellStart"/>
      <w:r w:rsidRPr="00084068">
        <w:rPr>
          <w:color w:val="404040" w:themeColor="text1" w:themeTint="BF"/>
        </w:rPr>
        <w:t>Wireless</w:t>
      </w:r>
      <w:proofErr w:type="spellEnd"/>
      <w:r w:rsidRPr="00084068">
        <w:rPr>
          <w:color w:val="404040" w:themeColor="text1" w:themeTint="BF"/>
        </w:rPr>
        <w:t xml:space="preserve"> </w:t>
      </w:r>
      <w:proofErr w:type="spellStart"/>
      <w:r w:rsidRPr="00084068">
        <w:rPr>
          <w:color w:val="404040" w:themeColor="text1" w:themeTint="BF"/>
        </w:rPr>
        <w:t>Sensor</w:t>
      </w:r>
      <w:proofErr w:type="spellEnd"/>
      <w:r w:rsidRPr="00084068">
        <w:rPr>
          <w:color w:val="404040" w:themeColor="text1" w:themeTint="BF"/>
        </w:rPr>
        <w:t xml:space="preserve"> </w:t>
      </w:r>
      <w:proofErr w:type="spellStart"/>
      <w:r w:rsidRPr="00084068">
        <w:rPr>
          <w:color w:val="404040" w:themeColor="text1" w:themeTint="BF"/>
        </w:rPr>
        <w:t>Network</w:t>
      </w:r>
      <w:proofErr w:type="spellEnd"/>
      <w:r w:rsidRPr="00084068">
        <w:rPr>
          <w:color w:val="404040" w:themeColor="text1" w:themeTint="BF"/>
        </w:rPr>
        <w:t xml:space="preserve"> – WSN)  και των ετικετών </w:t>
      </w:r>
      <w:r w:rsidRPr="00084068">
        <w:rPr>
          <w:color w:val="404040" w:themeColor="text1" w:themeTint="BF"/>
          <w:lang w:val="en-US"/>
        </w:rPr>
        <w:t>RFID</w:t>
      </w:r>
      <w:r w:rsidRPr="00084068">
        <w:rPr>
          <w:color w:val="404040" w:themeColor="text1" w:themeTint="BF"/>
        </w:rPr>
        <w:t xml:space="preserve"> η παρακολούθηση και η ανάλυση της κατάστασης κίνησης του προϊόντος γίνεται αρκετά εύκολη , εστιάζοντας έτσι στην ακριβή διαχείριση των παραδόσεων. </w:t>
      </w:r>
    </w:p>
    <w:p w14:paraId="3257B075" w14:textId="77777777" w:rsidR="00084068" w:rsidRPr="00084068" w:rsidRDefault="00084068" w:rsidP="00084068">
      <w:pPr>
        <w:spacing w:line="360" w:lineRule="auto"/>
        <w:rPr>
          <w:color w:val="404040" w:themeColor="text1" w:themeTint="BF"/>
        </w:rPr>
      </w:pPr>
    </w:p>
    <w:p w14:paraId="6919472D" w14:textId="77777777" w:rsidR="00A22941" w:rsidRDefault="00084068" w:rsidP="00A22941">
      <w:pPr>
        <w:spacing w:line="360" w:lineRule="auto"/>
        <w:rPr>
          <w:color w:val="404040" w:themeColor="text1" w:themeTint="BF"/>
        </w:rPr>
      </w:pPr>
      <w:r w:rsidRPr="00084068">
        <w:rPr>
          <w:color w:val="404040" w:themeColor="text1" w:themeTint="BF"/>
        </w:rPr>
        <w:t>Η παρακολούθηση της κατάστασης των μεταφερόμενων προϊόντων είναι υψίστης σημασίας από άποψη ασφάλειας και προστασίας και από την πλευρά του πελάτη, αλλά και από την πλευρά των παραγωγών λόγω της οικονομικής απόδοσης και των υπηρεσιών εφοδιαστικής. Ο στόχος του συστήματος RFID-WSN είναι να παράσχει λύσεις για τη λήψη αποφάσεων μέσω διαδικτύου όταν απρόσμενα γεγονότα διακόπτουν την συνήθη διαδικασία της μεταφοράς και υπάρχει κίνδυνος</w:t>
      </w:r>
      <w:r w:rsidR="00A22941" w:rsidRPr="00A22941">
        <w:rPr>
          <w:color w:val="404040" w:themeColor="text1" w:themeTint="BF"/>
        </w:rPr>
        <w:t xml:space="preserve"> </w:t>
      </w:r>
      <w:r w:rsidRPr="00084068">
        <w:rPr>
          <w:color w:val="404040" w:themeColor="text1" w:themeTint="BF"/>
        </w:rPr>
        <w:t xml:space="preserve">καταστροφής </w:t>
      </w:r>
      <w:r w:rsidR="00A22941" w:rsidRPr="00084068">
        <w:rPr>
          <w:color w:val="404040" w:themeColor="text1" w:themeTint="BF"/>
        </w:rPr>
        <w:t xml:space="preserve">των προϊόντων. </w:t>
      </w:r>
    </w:p>
    <w:p w14:paraId="09CC7EEA" w14:textId="77777777" w:rsidR="00A22941" w:rsidRDefault="00A22941" w:rsidP="00A22941">
      <w:pPr>
        <w:spacing w:line="360" w:lineRule="auto"/>
        <w:rPr>
          <w:color w:val="404040" w:themeColor="text1" w:themeTint="BF"/>
        </w:rPr>
      </w:pPr>
    </w:p>
    <w:p w14:paraId="052D8A43" w14:textId="77777777" w:rsidR="00A22941" w:rsidRDefault="00A22941" w:rsidP="00084068">
      <w:pPr>
        <w:spacing w:line="360" w:lineRule="auto"/>
        <w:rPr>
          <w:color w:val="404040" w:themeColor="text1" w:themeTint="BF"/>
        </w:rPr>
      </w:pPr>
    </w:p>
    <w:p w14:paraId="3F1DE91B" w14:textId="77777777" w:rsidR="00084068" w:rsidRPr="00A22941" w:rsidRDefault="00A22941" w:rsidP="00A22941">
      <w:pPr>
        <w:spacing w:line="360" w:lineRule="auto"/>
        <w:rPr>
          <w:color w:val="404040" w:themeColor="text1" w:themeTint="BF"/>
        </w:rPr>
      </w:pPr>
      <w:r w:rsidRPr="00084068">
        <w:rPr>
          <w:noProof/>
          <w:color w:val="404040" w:themeColor="text1" w:themeTint="BF"/>
          <w:lang w:eastAsia="el-GR"/>
        </w:rPr>
        <w:drawing>
          <wp:anchor distT="0" distB="0" distL="114300" distR="114300" simplePos="0" relativeHeight="251642368" behindDoc="0" locked="0" layoutInCell="1" allowOverlap="1" wp14:anchorId="6D07A395" wp14:editId="591B7394">
            <wp:simplePos x="0" y="0"/>
            <wp:positionH relativeFrom="column">
              <wp:posOffset>10795</wp:posOffset>
            </wp:positionH>
            <wp:positionV relativeFrom="paragraph">
              <wp:posOffset>-245745</wp:posOffset>
            </wp:positionV>
            <wp:extent cx="5412740" cy="3084195"/>
            <wp:effectExtent l="19050" t="0" r="0" b="0"/>
            <wp:wrapSquare wrapText="bothSides"/>
            <wp:docPr id="72" name="7 - Εικόνα" descr="data flow rfi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ta flow rfid.png"/>
                    <pic:cNvPicPr/>
                  </pic:nvPicPr>
                  <pic:blipFill>
                    <a:blip r:embed="rId19" cstate="print"/>
                    <a:stretch>
                      <a:fillRect/>
                    </a:stretch>
                  </pic:blipFill>
                  <pic:spPr>
                    <a:xfrm>
                      <a:off x="0" y="0"/>
                      <a:ext cx="5412740" cy="3084195"/>
                    </a:xfrm>
                    <a:prstGeom prst="rect">
                      <a:avLst/>
                    </a:prstGeom>
                  </pic:spPr>
                </pic:pic>
              </a:graphicData>
            </a:graphic>
            <wp14:sizeRelH relativeFrom="margin">
              <wp14:pctWidth>0</wp14:pctWidth>
            </wp14:sizeRelH>
            <wp14:sizeRelV relativeFrom="margin">
              <wp14:pctHeight>0</wp14:pctHeight>
            </wp14:sizeRelV>
          </wp:anchor>
        </w:drawing>
      </w:r>
      <w:r w:rsidR="00084068" w:rsidRPr="00084068">
        <w:rPr>
          <w:rFonts w:cs="Times New Roman"/>
          <w:b/>
          <w:bCs/>
          <w:color w:val="000000" w:themeColor="text1"/>
          <w:sz w:val="18"/>
          <w:szCs w:val="18"/>
        </w:rPr>
        <w:t xml:space="preserve">Εικόνα 1.7: Ροή αγαθών και πληροφοριών στο σύστημα παρακολούθησης και ελέγχου RFID-WSN  </w:t>
      </w:r>
      <w:proofErr w:type="spellStart"/>
      <w:r w:rsidR="00084068" w:rsidRPr="00084068">
        <w:rPr>
          <w:rFonts w:cs="Times New Roman"/>
          <w:b/>
          <w:bCs/>
          <w:color w:val="000000" w:themeColor="text1"/>
          <w:sz w:val="18"/>
          <w:szCs w:val="18"/>
        </w:rPr>
        <w:t>logistics</w:t>
      </w:r>
      <w:proofErr w:type="spellEnd"/>
      <w:r w:rsidR="00084068" w:rsidRPr="00084068">
        <w:rPr>
          <w:rFonts w:cs="Times New Roman"/>
          <w:b/>
          <w:bCs/>
          <w:color w:val="000000" w:themeColor="text1"/>
          <w:sz w:val="18"/>
          <w:szCs w:val="18"/>
        </w:rPr>
        <w:t xml:space="preserve"> (</w:t>
      </w:r>
      <w:proofErr w:type="spellStart"/>
      <w:r w:rsidR="00084068" w:rsidRPr="00084068">
        <w:rPr>
          <w:rFonts w:cs="Times New Roman"/>
          <w:b/>
          <w:bCs/>
          <w:color w:val="000000" w:themeColor="text1"/>
          <w:sz w:val="18"/>
          <w:szCs w:val="18"/>
          <w:lang w:val="en-US"/>
        </w:rPr>
        <w:t>Mejjaoulia</w:t>
      </w:r>
      <w:proofErr w:type="spellEnd"/>
      <w:r w:rsidR="00084068" w:rsidRPr="00084068">
        <w:rPr>
          <w:rFonts w:cs="Times New Roman"/>
          <w:b/>
          <w:bCs/>
          <w:color w:val="000000" w:themeColor="text1"/>
          <w:sz w:val="18"/>
          <w:szCs w:val="18"/>
        </w:rPr>
        <w:t xml:space="preserve"> &amp; </w:t>
      </w:r>
      <w:proofErr w:type="spellStart"/>
      <w:r w:rsidR="00084068" w:rsidRPr="00084068">
        <w:rPr>
          <w:rFonts w:cs="Times New Roman"/>
          <w:b/>
          <w:bCs/>
          <w:color w:val="000000" w:themeColor="text1"/>
          <w:sz w:val="18"/>
          <w:szCs w:val="18"/>
          <w:lang w:val="en-US"/>
        </w:rPr>
        <w:t>Babiceanu</w:t>
      </w:r>
      <w:proofErr w:type="spellEnd"/>
      <w:r w:rsidR="00084068" w:rsidRPr="00084068">
        <w:rPr>
          <w:rFonts w:cs="Times New Roman"/>
          <w:b/>
          <w:bCs/>
          <w:color w:val="000000" w:themeColor="text1"/>
          <w:sz w:val="18"/>
          <w:szCs w:val="18"/>
        </w:rPr>
        <w:t>, 2017)</w:t>
      </w:r>
    </w:p>
    <w:p w14:paraId="7984968F" w14:textId="77777777" w:rsidR="00084068" w:rsidRPr="00084068" w:rsidRDefault="00084068" w:rsidP="00084068">
      <w:pPr>
        <w:spacing w:after="200" w:line="360" w:lineRule="auto"/>
        <w:rPr>
          <w:rFonts w:cs="Times New Roman"/>
          <w:color w:val="404040" w:themeColor="text1" w:themeTint="BF"/>
        </w:rPr>
      </w:pPr>
    </w:p>
    <w:p w14:paraId="6E90DF69" w14:textId="77777777" w:rsidR="00A22941" w:rsidRDefault="00A22941" w:rsidP="00084068">
      <w:pPr>
        <w:spacing w:line="360" w:lineRule="auto"/>
        <w:rPr>
          <w:color w:val="404040" w:themeColor="text1" w:themeTint="BF"/>
        </w:rPr>
      </w:pPr>
      <w:r w:rsidRPr="00084068">
        <w:rPr>
          <w:color w:val="404040" w:themeColor="text1" w:themeTint="BF"/>
        </w:rPr>
        <w:lastRenderedPageBreak/>
        <w:t>Οι λύσεις αυτές λαμβάνουν υπόψη τις μετρήσεις της ζήτησης, της παραγγελίας και των αποθεμάτων των γεωγραφικά διασκορπισμένων πελατών, το κόστος μεταφοράς, καθώς και την αποτυχία χρονικών δεσμεύσεων. Οι λύσεις έχουν την δυνατότητα είτε να διακόψουν ολόκληρες αποστολές προϊόντων είτε να επαναπροσδιορίσουν την διαδρομή, με σκοπό την ελαχιστοποίηση του συνολικού κόστους. Στην εικόνα 1.7 απεικονίζεται η διαδρομή αγαθών και η ροή πληροφοριών στο σύστημα παρακολούθησης και ελέγχου RFID-WSN.</w:t>
      </w:r>
    </w:p>
    <w:p w14:paraId="46D7BBE6" w14:textId="77777777" w:rsidR="00A22941" w:rsidRDefault="00A22941" w:rsidP="00084068">
      <w:pPr>
        <w:spacing w:line="360" w:lineRule="auto"/>
        <w:rPr>
          <w:color w:val="404040" w:themeColor="text1" w:themeTint="BF"/>
        </w:rPr>
      </w:pPr>
    </w:p>
    <w:p w14:paraId="5D505107" w14:textId="77777777" w:rsidR="00084068" w:rsidRPr="00084068" w:rsidRDefault="00084068" w:rsidP="00084068">
      <w:pPr>
        <w:spacing w:line="360" w:lineRule="auto"/>
        <w:rPr>
          <w:color w:val="404040" w:themeColor="text1" w:themeTint="BF"/>
        </w:rPr>
      </w:pPr>
      <w:r w:rsidRPr="00084068">
        <w:rPr>
          <w:color w:val="404040" w:themeColor="text1" w:themeTint="BF"/>
        </w:rPr>
        <w:t>Το σύστημα αυτό περιλαμβάνει τα εξής (</w:t>
      </w:r>
      <w:proofErr w:type="spellStart"/>
      <w:r w:rsidRPr="00084068">
        <w:rPr>
          <w:color w:val="404040" w:themeColor="text1" w:themeTint="BF"/>
        </w:rPr>
        <w:t>Mejjaoulia</w:t>
      </w:r>
      <w:proofErr w:type="spellEnd"/>
      <w:r w:rsidRPr="00084068">
        <w:rPr>
          <w:color w:val="404040" w:themeColor="text1" w:themeTint="BF"/>
        </w:rPr>
        <w:t xml:space="preserve"> &amp; </w:t>
      </w:r>
      <w:proofErr w:type="spellStart"/>
      <w:r w:rsidRPr="00084068">
        <w:rPr>
          <w:color w:val="404040" w:themeColor="text1" w:themeTint="BF"/>
        </w:rPr>
        <w:t>Babiceanu</w:t>
      </w:r>
      <w:proofErr w:type="spellEnd"/>
      <w:r w:rsidRPr="00084068">
        <w:rPr>
          <w:color w:val="404040" w:themeColor="text1" w:themeTint="BF"/>
        </w:rPr>
        <w:t>, 2017):</w:t>
      </w:r>
    </w:p>
    <w:p w14:paraId="6D4157A7" w14:textId="77777777" w:rsidR="00084068" w:rsidRPr="00084068" w:rsidRDefault="00084068" w:rsidP="00084068">
      <w:pPr>
        <w:spacing w:line="360" w:lineRule="auto"/>
        <w:rPr>
          <w:color w:val="404040" w:themeColor="text1" w:themeTint="BF"/>
        </w:rPr>
      </w:pPr>
    </w:p>
    <w:p w14:paraId="7ECC80E6" w14:textId="77777777" w:rsidR="00084068" w:rsidRPr="00084068" w:rsidRDefault="00084068" w:rsidP="00585B9F">
      <w:pPr>
        <w:numPr>
          <w:ilvl w:val="0"/>
          <w:numId w:val="2"/>
        </w:numPr>
        <w:spacing w:line="360" w:lineRule="auto"/>
        <w:contextualSpacing/>
        <w:rPr>
          <w:color w:val="404040" w:themeColor="text1" w:themeTint="BF"/>
          <w:szCs w:val="24"/>
        </w:rPr>
      </w:pPr>
      <w:r w:rsidRPr="00084068">
        <w:rPr>
          <w:color w:val="404040" w:themeColor="text1" w:themeTint="BF"/>
          <w:szCs w:val="24"/>
        </w:rPr>
        <w:t>Ενσωματωμένες συσκευές RFID-WSN στη μονάδα που αποστέλλετε για λόγους παρακολούθησης και ελέγχου. Οι συσκευές RFID-WSN συλλέγουν, αποθηκεύουν και αποστέλλουν τα δεδομένα σχετικά με τις συνθήκες μεταφοράς.</w:t>
      </w:r>
    </w:p>
    <w:p w14:paraId="0679F2AA" w14:textId="77777777" w:rsidR="00084068" w:rsidRPr="00084068" w:rsidRDefault="00084068" w:rsidP="00585B9F">
      <w:pPr>
        <w:numPr>
          <w:ilvl w:val="0"/>
          <w:numId w:val="2"/>
        </w:numPr>
        <w:spacing w:line="360" w:lineRule="auto"/>
        <w:contextualSpacing/>
        <w:rPr>
          <w:color w:val="404040" w:themeColor="text1" w:themeTint="BF"/>
          <w:szCs w:val="24"/>
        </w:rPr>
      </w:pPr>
      <w:r w:rsidRPr="00084068">
        <w:rPr>
          <w:color w:val="404040" w:themeColor="text1" w:themeTint="BF"/>
          <w:szCs w:val="24"/>
        </w:rPr>
        <w:t xml:space="preserve">Κατανεμημένα σημεία ελέγχου που αναπτύσσονται κατά μήκος των οδών μεταφοράς. Ο αριθμός και η θέση των σημείων ελέγχου καθορίζεται με τη χρήση μοντέλων βελτιστοποίησης. Τα σημεία ελέγχου περιλαμβάνουν τους φυσικούς αναγνώστες που μπορούν να ανακτήσουν τα αποθηκευμένα δεδομένα από τις συσκευές RFID-WSN και να τα επεξεργαστούν για </w:t>
      </w:r>
      <w:proofErr w:type="spellStart"/>
      <w:r w:rsidRPr="00084068">
        <w:rPr>
          <w:color w:val="404040" w:themeColor="text1" w:themeTint="BF"/>
          <w:szCs w:val="24"/>
        </w:rPr>
        <w:t>επανεκπομπή</w:t>
      </w:r>
      <w:proofErr w:type="spellEnd"/>
      <w:r w:rsidRPr="00084068">
        <w:rPr>
          <w:color w:val="404040" w:themeColor="text1" w:themeTint="BF"/>
          <w:szCs w:val="24"/>
        </w:rPr>
        <w:t xml:space="preserve"> στη μονάδα απόφασης.</w:t>
      </w:r>
    </w:p>
    <w:p w14:paraId="0F5F2805" w14:textId="77777777" w:rsidR="00084068" w:rsidRPr="00084068" w:rsidRDefault="00084068" w:rsidP="00585B9F">
      <w:pPr>
        <w:numPr>
          <w:ilvl w:val="0"/>
          <w:numId w:val="2"/>
        </w:numPr>
        <w:spacing w:line="360" w:lineRule="auto"/>
        <w:contextualSpacing/>
        <w:rPr>
          <w:color w:val="404040" w:themeColor="text1" w:themeTint="BF"/>
          <w:szCs w:val="24"/>
        </w:rPr>
      </w:pPr>
      <w:r w:rsidRPr="00084068">
        <w:rPr>
          <w:color w:val="404040" w:themeColor="text1" w:themeTint="BF"/>
          <w:szCs w:val="24"/>
        </w:rPr>
        <w:t>Μια μονάδα απόφασης αντλεί τα δεδομένα από το υπολογιστικό νέφος, δημιουργώντας ελεγκτές εικονικής μηχανής (VM) για κάθε μία από τις διαθέσιμες φυσικές διαδρομές. Ο ελεγκτής VM είναι υπεύθυνος για την ανάλυση των δεδομένων που ανακτώνται από τις συσκευές RFID-WSN και μεταδίδονται σε συγκεντρωτική μορφή στα σημεία ελέγχου. Η μονάδα απόφασης λαμβάνει επιχειρησιακές αποφάσεις βασιζόμενες στην αξιολόγηση των πραγματικών</w:t>
      </w:r>
      <w:r w:rsidRPr="00084068">
        <w:rPr>
          <w:color w:val="404040" w:themeColor="text1" w:themeTint="BF"/>
          <w:sz w:val="22"/>
        </w:rPr>
        <w:t xml:space="preserve"> </w:t>
      </w:r>
      <w:r w:rsidRPr="00084068">
        <w:rPr>
          <w:color w:val="404040" w:themeColor="text1" w:themeTint="BF"/>
          <w:szCs w:val="24"/>
        </w:rPr>
        <w:t>συνθηκών μεταφοράς και της θέσης των προϊόντων που</w:t>
      </w:r>
      <w:r w:rsidRPr="00084068">
        <w:rPr>
          <w:color w:val="404040" w:themeColor="text1" w:themeTint="BF"/>
          <w:sz w:val="22"/>
        </w:rPr>
        <w:t xml:space="preserve"> </w:t>
      </w:r>
      <w:r w:rsidRPr="00084068">
        <w:rPr>
          <w:color w:val="404040" w:themeColor="text1" w:themeTint="BF"/>
          <w:szCs w:val="24"/>
        </w:rPr>
        <w:t>μεταφέρονται σε σχέση με τις απαιτήσεις και τα αρχικά χαρακτηριστικά της διαδρομής.</w:t>
      </w:r>
    </w:p>
    <w:p w14:paraId="508F0D80" w14:textId="77777777" w:rsidR="00084068" w:rsidRPr="00084068" w:rsidRDefault="00084068" w:rsidP="00084068">
      <w:pPr>
        <w:spacing w:line="360" w:lineRule="auto"/>
        <w:ind w:left="720"/>
        <w:contextualSpacing/>
        <w:rPr>
          <w:color w:val="404040" w:themeColor="text1" w:themeTint="BF"/>
          <w:szCs w:val="24"/>
        </w:rPr>
      </w:pPr>
    </w:p>
    <w:p w14:paraId="1B05BE7F" w14:textId="77777777" w:rsidR="00084068" w:rsidRPr="00084068" w:rsidRDefault="00084068" w:rsidP="00084068">
      <w:pPr>
        <w:spacing w:line="360" w:lineRule="auto"/>
        <w:rPr>
          <w:rFonts w:cs="Times New Roman"/>
          <w:color w:val="404040" w:themeColor="text1" w:themeTint="BF"/>
        </w:rPr>
      </w:pPr>
      <w:r w:rsidRPr="00084068">
        <w:rPr>
          <w:noProof/>
          <w:color w:val="404040" w:themeColor="text1" w:themeTint="BF"/>
          <w:lang w:eastAsia="el-GR"/>
        </w:rPr>
        <w:lastRenderedPageBreak/>
        <w:drawing>
          <wp:anchor distT="0" distB="0" distL="114300" distR="114300" simplePos="0" relativeHeight="251643392" behindDoc="0" locked="0" layoutInCell="1" allowOverlap="1" wp14:anchorId="0D2DD6B3" wp14:editId="32925404">
            <wp:simplePos x="0" y="0"/>
            <wp:positionH relativeFrom="column">
              <wp:posOffset>10795</wp:posOffset>
            </wp:positionH>
            <wp:positionV relativeFrom="paragraph">
              <wp:posOffset>4243705</wp:posOffset>
            </wp:positionV>
            <wp:extent cx="5257165" cy="2978150"/>
            <wp:effectExtent l="171450" t="133350" r="362585" b="298450"/>
            <wp:wrapSquare wrapText="bothSides"/>
            <wp:docPr id="73" name="8 - Εικόνα" descr="iot logistic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ot logistics.png"/>
                    <pic:cNvPicPr/>
                  </pic:nvPicPr>
                  <pic:blipFill>
                    <a:blip r:embed="rId20" cstate="print"/>
                    <a:stretch>
                      <a:fillRect/>
                    </a:stretch>
                  </pic:blipFill>
                  <pic:spPr>
                    <a:xfrm>
                      <a:off x="0" y="0"/>
                      <a:ext cx="5257165" cy="2978150"/>
                    </a:xfrm>
                    <a:prstGeom prst="rect">
                      <a:avLst/>
                    </a:prstGeom>
                    <a:ln>
                      <a:noFill/>
                    </a:ln>
                    <a:effectLst>
                      <a:outerShdw blurRad="292100" dist="139700" dir="2700000" algn="tl" rotWithShape="0">
                        <a:srgbClr val="333333">
                          <a:alpha val="65000"/>
                        </a:srgbClr>
                      </a:outerShdw>
                    </a:effectLst>
                  </pic:spPr>
                </pic:pic>
              </a:graphicData>
            </a:graphic>
          </wp:anchor>
        </w:drawing>
      </w:r>
      <w:r w:rsidRPr="00084068">
        <w:rPr>
          <w:color w:val="404040" w:themeColor="text1" w:themeTint="BF"/>
        </w:rPr>
        <w:t>Με την ανάλυση των ανακτηθέντων δεδομένων, ο ελεγκτής VM μπορεί να επιλέξει από διάφορους τύπους διαθέσιμων αποφάσεων. Τα ανακτηθέντα δεδομένα αναλύονται για να προσδιοριστεί εάν έχουν συμβεί αποτυχίες μεταφοράς ή όχι. Εάν δεν σημειώθηκαν αποτυχίες μεταφοράς, ο ελεγκτής VM επιβεβαιώνει τη συνέχεια της μεταφοράς στην αρχικά καθορισμένη διαδρομή (</w:t>
      </w:r>
      <w:proofErr w:type="spellStart"/>
      <w:r w:rsidRPr="00084068">
        <w:rPr>
          <w:color w:val="404040" w:themeColor="text1" w:themeTint="BF"/>
          <w:lang w:val="en-US"/>
        </w:rPr>
        <w:t>Mejjaoulia</w:t>
      </w:r>
      <w:proofErr w:type="spellEnd"/>
      <w:r w:rsidRPr="00084068">
        <w:rPr>
          <w:color w:val="404040" w:themeColor="text1" w:themeTint="BF"/>
        </w:rPr>
        <w:t xml:space="preserve"> &amp; </w:t>
      </w:r>
      <w:proofErr w:type="spellStart"/>
      <w:r w:rsidRPr="00084068">
        <w:rPr>
          <w:color w:val="404040" w:themeColor="text1" w:themeTint="BF"/>
          <w:lang w:val="en-US"/>
        </w:rPr>
        <w:t>Babiceanu</w:t>
      </w:r>
      <w:proofErr w:type="spellEnd"/>
      <w:r w:rsidRPr="00084068">
        <w:rPr>
          <w:color w:val="404040" w:themeColor="text1" w:themeTint="BF"/>
        </w:rPr>
        <w:t>, 2017). Οι εφαρμογές με δυνατότητα RFID εξακολουθούν να αποτελούν ένα από τα τμήματα της συνεχώς αναπτυσσόμενης αγοράς του ΙοΤ. Όπως έχει προαναφερθεί το ΙοΤ είναι ένα δίκτυο που συνδέει οτιδήποτε με το διαδίκτυο για την ανταλλαγή πληροφοριών και επικοινωνίας, ταυτοποίησης, εντοπισμού, παρακολούθησης και διαχείρισης (</w:t>
      </w:r>
      <w:proofErr w:type="spellStart"/>
      <w:r w:rsidRPr="00084068">
        <w:rPr>
          <w:color w:val="404040" w:themeColor="text1" w:themeTint="BF"/>
        </w:rPr>
        <w:t>Yuqiang</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xml:space="preserve">., 2010). Ως αποτέλεσμα, έχει πολλές θετικές επιπτώσεις σε κάθε στάδιο της παγκόσμιας εφοδιαστικής αλυσίδας, ξεκινώντας από το στάδιο της κατασκευής μέχρι το στάδιο της λιανικής πώλησης (εικόνα 1.8). </w:t>
      </w:r>
      <w:r w:rsidRPr="00084068">
        <w:rPr>
          <w:rFonts w:cs="Times New Roman"/>
          <w:color w:val="404040" w:themeColor="text1" w:themeTint="BF"/>
        </w:rPr>
        <w:t>Αυξάνει την προβολή της αλυσίδας εφοδιασμού, παρακολουθεί τις παραδόσεις σε πραγματικό χρόνο, βελτιώνει την ακρίβεια των δεδομένων και παρέχει έτσι τη δυνατότητα ταχύτερης διαχείρισης προβλημάτων (</w:t>
      </w:r>
      <w:proofErr w:type="spellStart"/>
      <w:r w:rsidRPr="00084068">
        <w:rPr>
          <w:rFonts w:cs="Times New Roman"/>
          <w:color w:val="404040" w:themeColor="text1" w:themeTint="BF"/>
        </w:rPr>
        <w:t>Tadejko</w:t>
      </w:r>
      <w:proofErr w:type="spellEnd"/>
      <w:r w:rsidRPr="00084068">
        <w:rPr>
          <w:rFonts w:cs="Times New Roman"/>
          <w:color w:val="404040" w:themeColor="text1" w:themeTint="BF"/>
        </w:rPr>
        <w:t>, 2015).</w:t>
      </w:r>
    </w:p>
    <w:p w14:paraId="4669BD31" w14:textId="77777777" w:rsidR="00084068" w:rsidRDefault="00084068" w:rsidP="00084068">
      <w:pPr>
        <w:spacing w:after="200"/>
        <w:jc w:val="center"/>
        <w:rPr>
          <w:rFonts w:cs="Times New Roman"/>
          <w:b/>
          <w:bCs/>
          <w:color w:val="000000" w:themeColor="text1"/>
          <w:sz w:val="18"/>
          <w:szCs w:val="18"/>
        </w:rPr>
      </w:pPr>
      <w:r w:rsidRPr="00084068">
        <w:rPr>
          <w:rFonts w:cs="Times New Roman"/>
          <w:b/>
          <w:bCs/>
          <w:color w:val="000000" w:themeColor="text1"/>
          <w:sz w:val="18"/>
          <w:szCs w:val="18"/>
        </w:rPr>
        <w:t xml:space="preserve">Εικόνα 1.8: Τομείς που θα επηρεαστούν από την είσοδο του ΙοΤ στα </w:t>
      </w:r>
      <w:r w:rsidRPr="00084068">
        <w:rPr>
          <w:rFonts w:cs="Times New Roman"/>
          <w:b/>
          <w:bCs/>
          <w:color w:val="000000" w:themeColor="text1"/>
          <w:sz w:val="18"/>
          <w:szCs w:val="18"/>
          <w:lang w:val="en-US"/>
        </w:rPr>
        <w:t>logistics</w:t>
      </w:r>
      <w:r w:rsidRPr="00084068">
        <w:rPr>
          <w:rFonts w:cs="Times New Roman"/>
          <w:b/>
          <w:bCs/>
          <w:color w:val="000000" w:themeColor="text1"/>
          <w:sz w:val="18"/>
          <w:szCs w:val="18"/>
        </w:rPr>
        <w:t xml:space="preserve"> (</w:t>
      </w:r>
      <w:proofErr w:type="spellStart"/>
      <w:r w:rsidRPr="00084068">
        <w:rPr>
          <w:rFonts w:cs="Times New Roman"/>
          <w:b/>
          <w:bCs/>
          <w:color w:val="000000" w:themeColor="text1"/>
          <w:sz w:val="18"/>
          <w:szCs w:val="18"/>
        </w:rPr>
        <w:t>Tadejko</w:t>
      </w:r>
      <w:proofErr w:type="spellEnd"/>
      <w:r w:rsidRPr="00084068">
        <w:rPr>
          <w:rFonts w:cs="Times New Roman"/>
          <w:b/>
          <w:bCs/>
          <w:color w:val="000000" w:themeColor="text1"/>
          <w:sz w:val="18"/>
          <w:szCs w:val="18"/>
        </w:rPr>
        <w:t>, 2015)</w:t>
      </w:r>
    </w:p>
    <w:p w14:paraId="618BDD56" w14:textId="77777777" w:rsidR="00B878D6" w:rsidRPr="00084068" w:rsidRDefault="00B878D6" w:rsidP="00084068">
      <w:pPr>
        <w:spacing w:after="200"/>
        <w:jc w:val="center"/>
        <w:rPr>
          <w:rFonts w:cs="Times New Roman"/>
          <w:b/>
          <w:bCs/>
          <w:color w:val="000000" w:themeColor="text1"/>
          <w:sz w:val="18"/>
          <w:szCs w:val="18"/>
        </w:rPr>
      </w:pPr>
    </w:p>
    <w:p w14:paraId="4DB71298"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Με το ΙοΤ η αγορά εφοδιαστικής επιχειρεί να δημιουργήσει ανταγωνιστικό πλεονέκτημα σε έναν κόσμο όπου η ταχύτητα έχει μεγαλύτερη σημασία από ποτέ. Για να παραδοθεί το σωστό προϊόν, στον κατάλληλο πελάτη την κατάλληλη στιγμή, </w:t>
      </w:r>
      <w:r w:rsidRPr="00084068">
        <w:rPr>
          <w:color w:val="404040" w:themeColor="text1" w:themeTint="BF"/>
        </w:rPr>
        <w:lastRenderedPageBreak/>
        <w:t>στην σωστή θέση, στη σωστή κατάσταση, στη σωστή ποσότητα και με το σωστό κόστος (τα περίφημα 7R της εφοδιαστικής), αποτελεί ολοένα και μεγαλύτερη πρόκληση, η βιομηχανία εφοδιαστικής συνεχίζει να επενδύει στις συνδεδεμένες λύσεις εφοδιαστικής (</w:t>
      </w:r>
      <w:r w:rsidRPr="00084068">
        <w:rPr>
          <w:color w:val="404040" w:themeColor="text1" w:themeTint="BF"/>
          <w:lang w:val="en-US"/>
        </w:rPr>
        <w:t>smart</w:t>
      </w:r>
      <w:r w:rsidRPr="00084068">
        <w:rPr>
          <w:color w:val="404040" w:themeColor="text1" w:themeTint="BF"/>
        </w:rPr>
        <w:t xml:space="preserve"> </w:t>
      </w:r>
      <w:r w:rsidRPr="00084068">
        <w:rPr>
          <w:color w:val="404040" w:themeColor="text1" w:themeTint="BF"/>
          <w:lang w:val="en-US"/>
        </w:rPr>
        <w:t>logistics</w:t>
      </w:r>
      <w:r w:rsidRPr="00084068">
        <w:rPr>
          <w:color w:val="404040" w:themeColor="text1" w:themeTint="BF"/>
        </w:rPr>
        <w:t xml:space="preserve">) οι οποίες τροφοδοτούνται έντονα από το ΙοΤ. Σύμφωνα με την παγκόσμια έκθεση αγοράς εφοδιαστικής 2016, η οποία πραγματοποιήθηκε στις 28 Νοεμβρίου, από την </w:t>
      </w:r>
      <w:proofErr w:type="spellStart"/>
      <w:r w:rsidRPr="00084068">
        <w:rPr>
          <w:color w:val="404040" w:themeColor="text1" w:themeTint="BF"/>
        </w:rPr>
        <w:t>Technavio</w:t>
      </w:r>
      <w:proofErr w:type="spellEnd"/>
      <w:r w:rsidRPr="00084068">
        <w:rPr>
          <w:color w:val="404040" w:themeColor="text1" w:themeTint="BF"/>
        </w:rPr>
        <w:t>, η παγκόσμια συνδεδεμένη αγορά εφοδιαστικής αναμένεται να αυξηθεί με ετήσιο συντελεστή ανάπτυξης (CAGR) περίπου 30% μέχρι το 2020. Προφανώς, η συνδεδεμένη αγορά εφοδιαστικής δεν αφορά μόνο το ΙοΤ, αλλά το γενικό οικοσύστημα που βλέπουμε συνήθως σε μια ολοκληρωμένη προσέγγιση του διαδικτύου, που είναι οι υπηρεσίες ασφάλεια δικτύου, το υπολογιστικό νέφος, τα μεγάλα δεδομένα και αρκετές άλλες τεχνολογίες (</w:t>
      </w:r>
      <w:r w:rsidRPr="00084068">
        <w:rPr>
          <w:color w:val="404040" w:themeColor="text1" w:themeTint="BF"/>
          <w:lang w:val="en-US"/>
        </w:rPr>
        <w:t>I</w:t>
      </w:r>
      <w:r w:rsidRPr="00084068">
        <w:rPr>
          <w:color w:val="404040" w:themeColor="text1" w:themeTint="BF"/>
        </w:rPr>
        <w:t>-</w:t>
      </w:r>
      <w:r w:rsidRPr="00084068">
        <w:rPr>
          <w:color w:val="404040" w:themeColor="text1" w:themeTint="BF"/>
          <w:lang w:val="en-US"/>
        </w:rPr>
        <w:t>Scoop</w:t>
      </w:r>
      <w:r w:rsidRPr="00084068">
        <w:rPr>
          <w:color w:val="404040" w:themeColor="text1" w:themeTint="BF"/>
        </w:rPr>
        <w:t>, 2017).</w:t>
      </w:r>
    </w:p>
    <w:p w14:paraId="03512FB5" w14:textId="77777777" w:rsidR="00084068" w:rsidRPr="00084068" w:rsidRDefault="00084068" w:rsidP="00084068">
      <w:pPr>
        <w:spacing w:line="360" w:lineRule="auto"/>
        <w:rPr>
          <w:color w:val="404040" w:themeColor="text1" w:themeTint="BF"/>
        </w:rPr>
      </w:pPr>
    </w:p>
    <w:p w14:paraId="5C9FE81A" w14:textId="77777777" w:rsidR="00084068" w:rsidRPr="00084068" w:rsidRDefault="00084068" w:rsidP="00084068">
      <w:pPr>
        <w:spacing w:line="360" w:lineRule="auto"/>
        <w:rPr>
          <w:color w:val="404040" w:themeColor="text1" w:themeTint="BF"/>
        </w:rPr>
      </w:pPr>
    </w:p>
    <w:p w14:paraId="7D9813DF" w14:textId="77777777" w:rsidR="00084068" w:rsidRPr="00084068" w:rsidRDefault="00084068" w:rsidP="00084068">
      <w:pPr>
        <w:spacing w:line="360" w:lineRule="auto"/>
        <w:rPr>
          <w:color w:val="404040" w:themeColor="text1" w:themeTint="BF"/>
        </w:rPr>
      </w:pPr>
    </w:p>
    <w:p w14:paraId="4E3F4E78" w14:textId="77777777" w:rsidR="00084068" w:rsidRPr="00084068" w:rsidRDefault="00084068" w:rsidP="00084068">
      <w:pPr>
        <w:spacing w:line="360" w:lineRule="auto"/>
        <w:rPr>
          <w:color w:val="404040" w:themeColor="text1" w:themeTint="BF"/>
        </w:rPr>
      </w:pPr>
    </w:p>
    <w:p w14:paraId="6DB22031" w14:textId="77777777" w:rsidR="00084068" w:rsidRPr="00084068" w:rsidRDefault="00084068" w:rsidP="00084068">
      <w:pPr>
        <w:spacing w:line="360" w:lineRule="auto"/>
        <w:rPr>
          <w:color w:val="404040" w:themeColor="text1" w:themeTint="BF"/>
        </w:rPr>
      </w:pPr>
    </w:p>
    <w:p w14:paraId="6589E665" w14:textId="77777777" w:rsidR="00084068" w:rsidRPr="00084068" w:rsidRDefault="00084068" w:rsidP="00084068">
      <w:pPr>
        <w:spacing w:line="360" w:lineRule="auto"/>
        <w:rPr>
          <w:color w:val="404040" w:themeColor="text1" w:themeTint="BF"/>
        </w:rPr>
      </w:pPr>
    </w:p>
    <w:p w14:paraId="76588E6C" w14:textId="77777777" w:rsidR="00084068" w:rsidRPr="00084068" w:rsidRDefault="00084068" w:rsidP="00084068">
      <w:pPr>
        <w:spacing w:line="360" w:lineRule="auto"/>
        <w:rPr>
          <w:color w:val="404040" w:themeColor="text1" w:themeTint="BF"/>
        </w:rPr>
      </w:pPr>
    </w:p>
    <w:p w14:paraId="3E5CCE5B" w14:textId="77777777" w:rsidR="00084068" w:rsidRPr="00084068" w:rsidRDefault="00084068" w:rsidP="00084068">
      <w:pPr>
        <w:spacing w:line="360" w:lineRule="auto"/>
        <w:rPr>
          <w:color w:val="404040" w:themeColor="text1" w:themeTint="BF"/>
        </w:rPr>
      </w:pPr>
    </w:p>
    <w:p w14:paraId="09653C20" w14:textId="77777777" w:rsidR="00084068" w:rsidRPr="00084068" w:rsidRDefault="00084068" w:rsidP="00084068">
      <w:pPr>
        <w:spacing w:line="360" w:lineRule="auto"/>
        <w:rPr>
          <w:color w:val="404040" w:themeColor="text1" w:themeTint="BF"/>
        </w:rPr>
      </w:pPr>
    </w:p>
    <w:p w14:paraId="0BC03A8C" w14:textId="77777777" w:rsidR="00084068" w:rsidRPr="00084068" w:rsidRDefault="00084068" w:rsidP="00084068">
      <w:pPr>
        <w:spacing w:line="360" w:lineRule="auto"/>
        <w:rPr>
          <w:color w:val="404040" w:themeColor="text1" w:themeTint="BF"/>
        </w:rPr>
      </w:pPr>
    </w:p>
    <w:p w14:paraId="6892B2B2" w14:textId="77777777" w:rsidR="00084068" w:rsidRPr="00084068" w:rsidRDefault="00084068" w:rsidP="00084068">
      <w:pPr>
        <w:spacing w:line="360" w:lineRule="auto"/>
        <w:rPr>
          <w:color w:val="404040" w:themeColor="text1" w:themeTint="BF"/>
        </w:rPr>
      </w:pPr>
    </w:p>
    <w:p w14:paraId="5EDE4C73" w14:textId="77777777" w:rsidR="00084068" w:rsidRPr="00084068" w:rsidRDefault="00084068" w:rsidP="00084068">
      <w:pPr>
        <w:spacing w:line="360" w:lineRule="auto"/>
        <w:rPr>
          <w:color w:val="404040" w:themeColor="text1" w:themeTint="BF"/>
        </w:rPr>
      </w:pPr>
    </w:p>
    <w:p w14:paraId="1127C64D" w14:textId="77777777" w:rsidR="00084068" w:rsidRPr="00084068" w:rsidRDefault="00084068" w:rsidP="00084068">
      <w:pPr>
        <w:spacing w:line="360" w:lineRule="auto"/>
        <w:rPr>
          <w:color w:val="404040" w:themeColor="text1" w:themeTint="BF"/>
        </w:rPr>
      </w:pPr>
    </w:p>
    <w:p w14:paraId="3DEF2860" w14:textId="77777777" w:rsidR="00084068" w:rsidRPr="00084068" w:rsidRDefault="00084068" w:rsidP="00084068">
      <w:pPr>
        <w:spacing w:line="360" w:lineRule="auto"/>
        <w:rPr>
          <w:color w:val="404040" w:themeColor="text1" w:themeTint="BF"/>
        </w:rPr>
      </w:pPr>
    </w:p>
    <w:p w14:paraId="1AECD1C1" w14:textId="77777777" w:rsidR="00084068" w:rsidRPr="00084068" w:rsidRDefault="00084068" w:rsidP="00084068">
      <w:pPr>
        <w:spacing w:line="360" w:lineRule="auto"/>
        <w:rPr>
          <w:color w:val="404040" w:themeColor="text1" w:themeTint="BF"/>
        </w:rPr>
      </w:pPr>
    </w:p>
    <w:p w14:paraId="0A379BA7" w14:textId="77777777" w:rsidR="00084068" w:rsidRPr="00084068" w:rsidRDefault="00084068" w:rsidP="00084068">
      <w:pPr>
        <w:spacing w:line="360" w:lineRule="auto"/>
        <w:rPr>
          <w:color w:val="404040" w:themeColor="text1" w:themeTint="BF"/>
        </w:rPr>
      </w:pPr>
    </w:p>
    <w:p w14:paraId="125B1489" w14:textId="77777777" w:rsidR="00084068" w:rsidRPr="00084068" w:rsidRDefault="00084068" w:rsidP="00084068">
      <w:pPr>
        <w:spacing w:line="360" w:lineRule="auto"/>
        <w:rPr>
          <w:color w:val="404040" w:themeColor="text1" w:themeTint="BF"/>
        </w:rPr>
      </w:pPr>
    </w:p>
    <w:p w14:paraId="4B2F8E75" w14:textId="77777777" w:rsidR="00084068" w:rsidRPr="00084068" w:rsidRDefault="00084068" w:rsidP="00084068">
      <w:pPr>
        <w:spacing w:line="360" w:lineRule="auto"/>
        <w:rPr>
          <w:color w:val="404040" w:themeColor="text1" w:themeTint="BF"/>
        </w:rPr>
      </w:pPr>
    </w:p>
    <w:p w14:paraId="7A78EB4D" w14:textId="77777777" w:rsidR="00084068" w:rsidRPr="00084068" w:rsidRDefault="00084068" w:rsidP="00084068">
      <w:pPr>
        <w:spacing w:line="360" w:lineRule="auto"/>
        <w:rPr>
          <w:color w:val="404040" w:themeColor="text1" w:themeTint="BF"/>
        </w:rPr>
      </w:pPr>
    </w:p>
    <w:p w14:paraId="0BE7F026" w14:textId="77777777" w:rsidR="00084068" w:rsidRPr="00084068" w:rsidRDefault="00084068" w:rsidP="00084068">
      <w:pPr>
        <w:pStyle w:val="1"/>
      </w:pPr>
      <w:bookmarkStart w:id="30" w:name="_Toc516231414"/>
      <w:r w:rsidRPr="00084068">
        <w:lastRenderedPageBreak/>
        <w:t>KΕΦΑΛΑΙΟ 2o</w:t>
      </w:r>
      <w:bookmarkEnd w:id="30"/>
      <w:r w:rsidRPr="00084068">
        <w:t xml:space="preserve"> </w:t>
      </w:r>
    </w:p>
    <w:p w14:paraId="5BF488FE" w14:textId="77777777" w:rsidR="00084068" w:rsidRPr="00084068" w:rsidRDefault="00084068" w:rsidP="00084068">
      <w:pPr>
        <w:pStyle w:val="1"/>
      </w:pPr>
      <w:bookmarkStart w:id="31" w:name="_Toc516231415"/>
      <w:r w:rsidRPr="00084068">
        <w:t>«Κανάλια Διανομής, Εμπορικά Μοντέλα, Υπηρεσίες Προστιθέμενης Αξίας &amp; ΙοΤ»</w:t>
      </w:r>
      <w:bookmarkEnd w:id="31"/>
    </w:p>
    <w:p w14:paraId="4F385209" w14:textId="77777777" w:rsidR="00084068" w:rsidRPr="00084068" w:rsidRDefault="00084068" w:rsidP="00084068">
      <w:pPr>
        <w:spacing w:line="360" w:lineRule="auto"/>
        <w:rPr>
          <w:rFonts w:cs="Times New Roman"/>
          <w:color w:val="404040" w:themeColor="text1" w:themeTint="BF"/>
        </w:rPr>
      </w:pPr>
    </w:p>
    <w:p w14:paraId="3EB01456" w14:textId="77777777" w:rsidR="00084068" w:rsidRPr="00084068" w:rsidRDefault="00084068" w:rsidP="00084068">
      <w:pPr>
        <w:pStyle w:val="2"/>
      </w:pPr>
      <w:bookmarkStart w:id="32" w:name="_Toc506429990"/>
      <w:bookmarkStart w:id="33" w:name="_Toc516231416"/>
      <w:r w:rsidRPr="00084068">
        <w:t>2.1 Επίδραση ΙοΤ στα Κανάλια Διανομής Υπηρεσιών &amp; Αγαθών</w:t>
      </w:r>
      <w:bookmarkEnd w:id="32"/>
      <w:bookmarkEnd w:id="33"/>
    </w:p>
    <w:p w14:paraId="040904C2" w14:textId="77777777" w:rsidR="00084068" w:rsidRPr="00084068" w:rsidRDefault="00084068" w:rsidP="00084068">
      <w:pPr>
        <w:spacing w:line="360" w:lineRule="auto"/>
        <w:rPr>
          <w:rFonts w:cs="Times New Roman"/>
          <w:color w:val="404040" w:themeColor="text1" w:themeTint="BF"/>
        </w:rPr>
      </w:pPr>
    </w:p>
    <w:p w14:paraId="69082DF6"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Το εμπόριο αγαθών και υπηρεσιών πραγματοποιείται σε ένα </w:t>
      </w:r>
      <w:proofErr w:type="spellStart"/>
      <w:r w:rsidRPr="00084068">
        <w:rPr>
          <w:rFonts w:cs="Times New Roman"/>
          <w:color w:val="404040" w:themeColor="text1" w:themeTint="BF"/>
        </w:rPr>
        <w:t>παγκοσμιοποιημένο</w:t>
      </w:r>
      <w:proofErr w:type="spellEnd"/>
      <w:r w:rsidRPr="00084068">
        <w:rPr>
          <w:rFonts w:cs="Times New Roman"/>
          <w:color w:val="404040" w:themeColor="text1" w:themeTint="BF"/>
        </w:rPr>
        <w:t xml:space="preserve"> επιχειρηματικό περιβάλλον, καθώς οι καταναλωτικές ανάγκες δεν μπορούν να περιοριστούν γεωγραφικά και οι απαιτήσεις των καταναλωτών γίνονται ολοένα και πιο εξειδικευμένες, αφού είναι κοινωνοί της εξέλιξης της τεχνολογίας και διαθέτουν πρόσβαση σε πληθώρα πηγών πληροφόρησης (</w:t>
      </w:r>
      <w:proofErr w:type="spellStart"/>
      <w:r w:rsidRPr="00084068">
        <w:rPr>
          <w:rFonts w:cs="Times New Roman"/>
          <w:color w:val="404040" w:themeColor="text1" w:themeTint="BF"/>
        </w:rPr>
        <w:t>Prayoga</w:t>
      </w:r>
      <w:proofErr w:type="spellEnd"/>
      <w:r w:rsidRPr="00084068">
        <w:rPr>
          <w:rFonts w:cs="Times New Roman"/>
          <w:color w:val="404040" w:themeColor="text1" w:themeTint="BF"/>
        </w:rPr>
        <w:t xml:space="preserve"> &amp; </w:t>
      </w:r>
      <w:proofErr w:type="spellStart"/>
      <w:r w:rsidRPr="00084068">
        <w:rPr>
          <w:rFonts w:cs="Times New Roman"/>
          <w:color w:val="404040" w:themeColor="text1" w:themeTint="BF"/>
        </w:rPr>
        <w:t>Abraham</w:t>
      </w:r>
      <w:proofErr w:type="spellEnd"/>
      <w:r w:rsidRPr="00084068">
        <w:rPr>
          <w:rFonts w:cs="Times New Roman"/>
          <w:color w:val="404040" w:themeColor="text1" w:themeTint="BF"/>
        </w:rPr>
        <w:t xml:space="preserve">, 2016). Σήμερα, το περιβάλλον εργασίας και εμπορίου είναι στην ουσία ένας παγκόσμιος  </w:t>
      </w:r>
      <w:proofErr w:type="spellStart"/>
      <w:r w:rsidRPr="00084068">
        <w:rPr>
          <w:rFonts w:cs="Times New Roman"/>
          <w:color w:val="404040" w:themeColor="text1" w:themeTint="BF"/>
        </w:rPr>
        <w:t>υπερσυνδεδεμένος</w:t>
      </w:r>
      <w:proofErr w:type="spellEnd"/>
      <w:r w:rsidRPr="00084068">
        <w:rPr>
          <w:rFonts w:cs="Times New Roman"/>
          <w:color w:val="404040" w:themeColor="text1" w:themeTint="BF"/>
        </w:rPr>
        <w:t xml:space="preserve"> κόσμος, στον οποίο άνθρωποι και αντικείμενα συνδέονται και </w:t>
      </w:r>
      <w:proofErr w:type="spellStart"/>
      <w:r w:rsidRPr="00084068">
        <w:rPr>
          <w:rFonts w:cs="Times New Roman"/>
          <w:color w:val="404040" w:themeColor="text1" w:themeTint="BF"/>
        </w:rPr>
        <w:t>αλληλεπιδρούν</w:t>
      </w:r>
      <w:proofErr w:type="spellEnd"/>
      <w:r w:rsidRPr="00084068">
        <w:rPr>
          <w:rFonts w:cs="Times New Roman"/>
          <w:color w:val="404040" w:themeColor="text1" w:themeTint="BF"/>
        </w:rPr>
        <w:t>. Η ψηφιακή οικονομία, όπως διαμορφώνεται στη σύγχρονη εποχή, οδηγεί σε μετασχηματιστικές αλλαγές τις επιχειρήσεις στο σύνολο των κλάδων βιομηχανίας που δραστηριοποιούνται (</w:t>
      </w:r>
      <w:r w:rsidRPr="00084068">
        <w:rPr>
          <w:rFonts w:cs="Times New Roman"/>
          <w:color w:val="404040" w:themeColor="text1" w:themeTint="BF"/>
          <w:lang w:val="en-US"/>
        </w:rPr>
        <w:t>Honeycutt</w:t>
      </w:r>
      <w:r w:rsidRPr="00084068">
        <w:rPr>
          <w:rFonts w:cs="Times New Roman"/>
          <w:color w:val="404040" w:themeColor="text1" w:themeTint="BF"/>
        </w:rPr>
        <w:t xml:space="preserve">, 2009). </w:t>
      </w:r>
    </w:p>
    <w:p w14:paraId="79D82C00"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br/>
        <w:t>Για τους χονδρεμπόρους, η επαναστατική αλλαγή προσφέρει εξαιρετικές επιχειρηματικές ευκαιρίες. Με τα επιχειρηματικά μοντέλα να εξελίσσονται, οι διανομείς στο χονδρικό εμπόριο, οι οποίοι δύνανται να κατανοήσουν τις συνδέσεις που αναπτύσσονται μεταξύ συσκευών και ανθρώπων έχουν σαφές ανταγωνιστικό πλεονέκτημα, αφού είναι πλέον εφικτή η δραστηριοποίησή τους σε νέες αγορές με τη σύμπραξη διαφόρων επαγγελματικών κατηγοριών εταίρων (</w:t>
      </w:r>
      <w:proofErr w:type="spellStart"/>
      <w:r w:rsidRPr="00084068">
        <w:rPr>
          <w:rFonts w:cs="Times New Roman"/>
          <w:color w:val="404040" w:themeColor="text1" w:themeTint="BF"/>
        </w:rPr>
        <w:t>Jayavardhana</w:t>
      </w:r>
      <w:proofErr w:type="spellEnd"/>
      <w:r w:rsidRPr="00084068">
        <w:rPr>
          <w:rFonts w:cs="Times New Roman"/>
          <w:color w:val="404040" w:themeColor="text1" w:themeTint="BF"/>
        </w:rPr>
        <w:t xml:space="preserve">, 2012). Ακολούθως περιγράφεται ο μετασχηματισμός που επιφέρει στα κανάλια διανομής η εξάπλωση του ΙοΤ. </w:t>
      </w:r>
    </w:p>
    <w:p w14:paraId="751D02F1" w14:textId="77777777" w:rsidR="00084068" w:rsidRPr="00084068" w:rsidRDefault="00084068" w:rsidP="00084068">
      <w:pPr>
        <w:spacing w:line="360" w:lineRule="auto"/>
        <w:rPr>
          <w:rFonts w:cs="Times New Roman"/>
          <w:color w:val="404040" w:themeColor="text1" w:themeTint="BF"/>
        </w:rPr>
      </w:pPr>
    </w:p>
    <w:p w14:paraId="7506DCFF" w14:textId="77777777" w:rsidR="00084068" w:rsidRPr="00084068" w:rsidRDefault="00084068" w:rsidP="00084068">
      <w:pPr>
        <w:pStyle w:val="3"/>
      </w:pPr>
      <w:bookmarkStart w:id="34" w:name="_Toc506429991"/>
      <w:bookmarkStart w:id="35" w:name="_Toc516231417"/>
      <w:r w:rsidRPr="00084068">
        <w:t>2.1.1 Το ΙοΤ στο Χονδρικό Εμπόριο</w:t>
      </w:r>
      <w:bookmarkEnd w:id="34"/>
      <w:bookmarkEnd w:id="35"/>
    </w:p>
    <w:p w14:paraId="23590FCF" w14:textId="77777777" w:rsidR="00084068" w:rsidRPr="00084068" w:rsidRDefault="00084068" w:rsidP="00084068">
      <w:pPr>
        <w:spacing w:line="360" w:lineRule="auto"/>
        <w:rPr>
          <w:rFonts w:cs="Times New Roman"/>
          <w:color w:val="404040" w:themeColor="text1" w:themeTint="BF"/>
        </w:rPr>
      </w:pPr>
    </w:p>
    <w:p w14:paraId="2AC044B4"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Οι διανομείς στο χονδρικό εμπόριο που επιθυμούν να εξετάσουν τα νέα επιχειρηματικά μοντέλα πρέπει να κατανοήσουν τους νέους οικονομικούς παράγοντες της ψηφιακής οικονομίας, που επηρεάζεται άμεσα από το ΙοΤ. Αρκετές νέες συνιστώσες έχουν προκύψει τα τελευταία χρόνια που τροφοδοτούν την ψηφιακή </w:t>
      </w:r>
      <w:r w:rsidRPr="00084068">
        <w:rPr>
          <w:rFonts w:cs="Times New Roman"/>
          <w:color w:val="404040" w:themeColor="text1" w:themeTint="BF"/>
        </w:rPr>
        <w:lastRenderedPageBreak/>
        <w:t>οικονομία, με κυριότερη την μεγάλη διακίνηση προϊόντων και αγαθών παγκοσμίως (</w:t>
      </w:r>
      <w:proofErr w:type="spellStart"/>
      <w:r w:rsidRPr="00084068">
        <w:rPr>
          <w:rFonts w:cs="Times New Roman"/>
          <w:color w:val="404040" w:themeColor="text1" w:themeTint="BF"/>
        </w:rPr>
        <w:t>Vermesan</w:t>
      </w:r>
      <w:proofErr w:type="spellEnd"/>
      <w:r w:rsidRPr="00084068">
        <w:rPr>
          <w:rFonts w:cs="Times New Roman"/>
          <w:color w:val="404040" w:themeColor="text1" w:themeTint="BF"/>
        </w:rPr>
        <w:t xml:space="preserve"> &amp; </w:t>
      </w:r>
      <w:proofErr w:type="spellStart"/>
      <w:r w:rsidRPr="00084068">
        <w:rPr>
          <w:rFonts w:cs="Times New Roman"/>
          <w:color w:val="404040" w:themeColor="text1" w:themeTint="BF"/>
        </w:rPr>
        <w:t>Friess</w:t>
      </w:r>
      <w:proofErr w:type="spellEnd"/>
      <w:r w:rsidRPr="00084068">
        <w:rPr>
          <w:rFonts w:cs="Times New Roman"/>
          <w:color w:val="404040" w:themeColor="text1" w:themeTint="BF"/>
        </w:rPr>
        <w:t>, 2016</w:t>
      </w:r>
      <w:r w:rsidRPr="00084068">
        <w:rPr>
          <w:rFonts w:cs="Times New Roman"/>
          <w:color w:val="404040" w:themeColor="text1" w:themeTint="BF"/>
          <w:lang w:val="en-US"/>
        </w:rPr>
        <w:t>a</w:t>
      </w:r>
      <w:r w:rsidRPr="00084068">
        <w:rPr>
          <w:rFonts w:cs="Times New Roman"/>
          <w:color w:val="404040" w:themeColor="text1" w:themeTint="BF"/>
        </w:rPr>
        <w:t>). Το Διαδίκτυο των Πραγμάτων περιλαμβάνει διάφορα αντικείμενα όπως προϊόντα και εργαλεία εξοπλισμένα με αισθητήρες, λογισμικό και ασύρματες συνδέσεις, τα οποία μέσω της συλλογής, αποθήκευσης και αποστολής δεδομένων, μπορούν να συνδεθούν ευκολότερα με ασύρματες υπηρεσίες οπουδήποτε στον κόσμο. Αυτό επηρεάζει τον τρόπο διανομής πληροφοριών, υπηρεσιών και άυλων αγαθών, καθώς πολλοί ενδιάμεσοι παρακάμπτονται, με αποτέλεσμα να διεξάγεται ταχύτερα και ευκολότερα το εμπόριο μεταξύ καταναλωτών και εταιρειών, οι οποίοι διασυνδέονται ηλεκτρονικά μέσω συσκευών (</w:t>
      </w:r>
      <w:proofErr w:type="spellStart"/>
      <w:r w:rsidRPr="00084068">
        <w:rPr>
          <w:rFonts w:cs="Times New Roman"/>
          <w:color w:val="404040" w:themeColor="text1" w:themeTint="BF"/>
        </w:rPr>
        <w:t>Khan</w:t>
      </w:r>
      <w:proofErr w:type="spellEnd"/>
      <w:r w:rsidRPr="00084068">
        <w:rPr>
          <w:rFonts w:cs="Times New Roman"/>
          <w:color w:val="404040" w:themeColor="text1" w:themeTint="BF"/>
        </w:rPr>
        <w:t xml:space="preserve"> &amp; </w:t>
      </w:r>
      <w:proofErr w:type="spellStart"/>
      <w:r w:rsidRPr="00084068">
        <w:rPr>
          <w:rFonts w:cs="Times New Roman"/>
          <w:color w:val="404040" w:themeColor="text1" w:themeTint="BF"/>
        </w:rPr>
        <w:t>Mishra</w:t>
      </w:r>
      <w:proofErr w:type="spellEnd"/>
      <w:r w:rsidRPr="00084068">
        <w:rPr>
          <w:rFonts w:cs="Times New Roman"/>
          <w:color w:val="404040" w:themeColor="text1" w:themeTint="BF"/>
        </w:rPr>
        <w:t xml:space="preserve">, 2012). </w:t>
      </w:r>
    </w:p>
    <w:p w14:paraId="2D187253"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br/>
        <w:t xml:space="preserve">Το </w:t>
      </w:r>
      <w:proofErr w:type="spellStart"/>
      <w:r w:rsidRPr="00084068">
        <w:rPr>
          <w:rFonts w:cs="Times New Roman"/>
          <w:color w:val="404040" w:themeColor="text1" w:themeTint="BF"/>
        </w:rPr>
        <w:t>Cloud</w:t>
      </w:r>
      <w:proofErr w:type="spellEnd"/>
      <w:r w:rsidRPr="00084068">
        <w:rPr>
          <w:rFonts w:cs="Times New Roman"/>
          <w:color w:val="404040" w:themeColor="text1" w:themeTint="BF"/>
        </w:rPr>
        <w:t xml:space="preserve"> </w:t>
      </w:r>
      <w:r w:rsidRPr="00084068">
        <w:rPr>
          <w:rFonts w:cs="Times New Roman"/>
          <w:color w:val="404040" w:themeColor="text1" w:themeTint="BF"/>
          <w:lang w:val="en-US"/>
        </w:rPr>
        <w:t>C</w:t>
      </w:r>
      <w:proofErr w:type="spellStart"/>
      <w:r w:rsidRPr="00084068">
        <w:rPr>
          <w:rFonts w:cs="Times New Roman"/>
          <w:color w:val="404040" w:themeColor="text1" w:themeTint="BF"/>
        </w:rPr>
        <w:t>omputing</w:t>
      </w:r>
      <w:proofErr w:type="spellEnd"/>
      <w:r w:rsidRPr="00084068">
        <w:rPr>
          <w:rFonts w:cs="Times New Roman"/>
          <w:color w:val="404040" w:themeColor="text1" w:themeTint="BF"/>
        </w:rPr>
        <w:t xml:space="preserve"> που συνδέεται άμεσα με την ανάπτυξη το ΙοΤ δίνει τη δυνατότητα σε εταιρείες να αποθηκεύουν τεράστιες ποσότητες δεδομένων ουσιαστικά και οικονομικά, επιτρέποντας σε πλατφόρμες που ενθαρρύνουν τη συνεργασία μεταξύ εργαζομένων, προμηθευτών, χονδρεμπόρων και εμπόρων λιανικής, να διαχειρίζονται την διακίνηση πληροφοριών και υπηρεσιών κατά το δοκούν (</w:t>
      </w:r>
      <w:r w:rsidRPr="00084068">
        <w:rPr>
          <w:rFonts w:cs="Times New Roman"/>
          <w:color w:val="404040" w:themeColor="text1" w:themeTint="BF"/>
          <w:lang w:val="en-US"/>
        </w:rPr>
        <w:t>Honeycutt</w:t>
      </w:r>
      <w:r w:rsidRPr="00084068">
        <w:rPr>
          <w:rFonts w:cs="Times New Roman"/>
          <w:color w:val="404040" w:themeColor="text1" w:themeTint="BF"/>
        </w:rPr>
        <w:t>, 2009). Για τους υπαλλήλους που επανδρώνουν τις υπηρεσίες διανομής, η πρόσβαση στις παραπάνω πλατφόρμες επιτρέπει καλύτερη και ταχύτερη λήψη αποφάσεων, ενώ η πληρέστερη κατανόηση των δεδομένων σημαίνει επίσης πιο ουσιαστικές αλληλεπιδράσεις με τους εταίρους και τους πελάτες. Ως αποτέλεσμα, οι εταιρείες πλέον επενδύουν στις δυνατότητες που προσφέρει το Διαδίκτυο των Πραγμάτων, αφού φυσικά και ψηφιακά περιουσιακά στοιχεία αλληλοσυνδέονται (</w:t>
      </w:r>
      <w:proofErr w:type="spellStart"/>
      <w:r w:rsidRPr="00084068">
        <w:rPr>
          <w:rFonts w:cs="Times New Roman"/>
          <w:color w:val="404040" w:themeColor="text1" w:themeTint="BF"/>
        </w:rPr>
        <w:t>McKinsey</w:t>
      </w:r>
      <w:proofErr w:type="spellEnd"/>
      <w:r w:rsidRPr="00084068">
        <w:rPr>
          <w:rFonts w:cs="Times New Roman"/>
          <w:color w:val="404040" w:themeColor="text1" w:themeTint="BF"/>
        </w:rPr>
        <w:t xml:space="preserve"> - </w:t>
      </w:r>
      <w:proofErr w:type="spellStart"/>
      <w:r w:rsidRPr="00084068">
        <w:rPr>
          <w:rFonts w:cs="Times New Roman"/>
          <w:color w:val="404040" w:themeColor="text1" w:themeTint="BF"/>
        </w:rPr>
        <w:t>Company</w:t>
      </w:r>
      <w:proofErr w:type="spellEnd"/>
      <w:r w:rsidRPr="00084068">
        <w:rPr>
          <w:rFonts w:cs="Times New Roman"/>
          <w:color w:val="404040" w:themeColor="text1" w:themeTint="BF"/>
        </w:rPr>
        <w:t xml:space="preserve"> &amp; GSA, 2015). </w:t>
      </w:r>
    </w:p>
    <w:p w14:paraId="1DE6B831" w14:textId="77777777" w:rsidR="00084068" w:rsidRPr="00084068" w:rsidRDefault="00084068" w:rsidP="00084068">
      <w:pPr>
        <w:spacing w:line="360" w:lineRule="auto"/>
        <w:rPr>
          <w:rFonts w:cs="Times New Roman"/>
          <w:color w:val="404040" w:themeColor="text1" w:themeTint="BF"/>
        </w:rPr>
      </w:pPr>
    </w:p>
    <w:p w14:paraId="3734E1B4" w14:textId="77777777" w:rsidR="00084068" w:rsidRPr="00084068" w:rsidRDefault="00084068" w:rsidP="00084068">
      <w:pPr>
        <w:pStyle w:val="3"/>
      </w:pPr>
      <w:bookmarkStart w:id="36" w:name="_Toc506429992"/>
      <w:bookmarkStart w:id="37" w:name="_Toc516231418"/>
      <w:r w:rsidRPr="00084068">
        <w:t>2.1.2 Διανομή και ΙοΤ</w:t>
      </w:r>
      <w:bookmarkEnd w:id="36"/>
      <w:bookmarkEnd w:id="37"/>
    </w:p>
    <w:p w14:paraId="02C38F2F" w14:textId="77777777" w:rsidR="00084068" w:rsidRPr="00084068" w:rsidRDefault="00084068" w:rsidP="00084068">
      <w:pPr>
        <w:spacing w:line="360" w:lineRule="auto"/>
        <w:rPr>
          <w:rFonts w:cs="Times New Roman"/>
          <w:color w:val="404040" w:themeColor="text1" w:themeTint="BF"/>
        </w:rPr>
      </w:pPr>
    </w:p>
    <w:p w14:paraId="2358BAEB"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Ολοένα και περισσότερες εταιρείες σήμερα ενσωματώνουν αισθητήρες στα προϊόντα τους. Οι εταιρικές σχέσεις μεταξύ κατασκευαστών, χονδρεμπόρων, λιανοπωλητών και καναλιών διανομής επιτρέπουν την πρόσβαση σε δεδομένα, συχνά σε πραγματικό χρόνο. Με ποικιλία και πληθώρα πληροφοριών, οι διανομείς μπορούν να εξυπηρετήσουν τους πελάτες αποδοτικότερα και με καλύτερη στόχευση στις ανάγκες τους. Οι πληροφορίες σχετικά με τις ημερομηνίες λήξης προϊόντων ή συντήρησης ενός προϊόντος είναι διαθέσιμες άμεσα. (</w:t>
      </w:r>
      <w:r w:rsidRPr="00084068">
        <w:rPr>
          <w:rFonts w:cs="Times New Roman"/>
          <w:color w:val="404040" w:themeColor="text1" w:themeTint="BF"/>
          <w:lang w:val="en-US"/>
        </w:rPr>
        <w:t>Stan</w:t>
      </w:r>
      <w:r w:rsidRPr="00084068">
        <w:rPr>
          <w:rFonts w:cs="Times New Roman"/>
          <w:color w:val="404040" w:themeColor="text1" w:themeTint="BF"/>
        </w:rPr>
        <w:t xml:space="preserve"> &amp; </w:t>
      </w:r>
      <w:proofErr w:type="spellStart"/>
      <w:r w:rsidRPr="00084068">
        <w:rPr>
          <w:rFonts w:cs="Times New Roman"/>
          <w:color w:val="404040" w:themeColor="text1" w:themeTint="BF"/>
          <w:lang w:val="en-US"/>
        </w:rPr>
        <w:t>Clauss</w:t>
      </w:r>
      <w:proofErr w:type="spellEnd"/>
      <w:r w:rsidRPr="00084068">
        <w:rPr>
          <w:rFonts w:cs="Times New Roman"/>
          <w:color w:val="404040" w:themeColor="text1" w:themeTint="BF"/>
        </w:rPr>
        <w:t xml:space="preserve">, 2011). Με αυτόν τον τρόπο, μπορούν να δημιουργηθούν εντολές αυτόματης αναπλήρωσης των συγκεκριμένων </w:t>
      </w:r>
      <w:r w:rsidRPr="00084068">
        <w:rPr>
          <w:rFonts w:cs="Times New Roman"/>
          <w:color w:val="404040" w:themeColor="text1" w:themeTint="BF"/>
        </w:rPr>
        <w:lastRenderedPageBreak/>
        <w:t>προϊόντων που διαθέτουν έξυπνη τεχνολογία, βελτιστοποιώντας τη λειτουργία όχι μόνο της διανομής, αλλά συνολικά της εφοδιαστικής αλυσίδας (</w:t>
      </w:r>
      <w:proofErr w:type="spellStart"/>
      <w:r w:rsidRPr="00084068">
        <w:rPr>
          <w:rFonts w:cs="Times New Roman"/>
          <w:color w:val="404040" w:themeColor="text1" w:themeTint="BF"/>
          <w:lang w:val="en-US"/>
        </w:rPr>
        <w:t>Navita</w:t>
      </w:r>
      <w:proofErr w:type="spellEnd"/>
      <w:r w:rsidRPr="00084068">
        <w:rPr>
          <w:rFonts w:cs="Times New Roman"/>
          <w:color w:val="404040" w:themeColor="text1" w:themeTint="BF"/>
        </w:rPr>
        <w:t>, 2013).</w:t>
      </w:r>
    </w:p>
    <w:p w14:paraId="1E078FBC" w14:textId="77777777" w:rsidR="00084068" w:rsidRPr="00084068" w:rsidRDefault="00084068" w:rsidP="00084068">
      <w:pPr>
        <w:spacing w:line="360" w:lineRule="auto"/>
        <w:rPr>
          <w:rFonts w:cs="Times New Roman"/>
          <w:color w:val="404040" w:themeColor="text1" w:themeTint="BF"/>
        </w:rPr>
      </w:pPr>
    </w:p>
    <w:p w14:paraId="2321D8EB"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Είναι προφανές ότι το κύριο χαρακτηριστικό των καναλιών διανομής. όπως διαμορφώνονται σύμφωνα με την επίδραση της τεχνολογίας του Διαδικτύου των Πραγμάτων, είναι η επικοινωνία μηχανής με μηχανή (Μ2Μ) κατά την οποία υπάρχει αμφίδρομη ανταλλαγή πληροφοριών μεταξύ συσκευών. Ως εκ τούτου, η αυτόματη ενημέρωση στα πληροφοριακά συστήματα των εταιρειών, που πραγματοποιείται μετά από κάθε είδους συναλλαγή βάσει του συστήματος Μ2Μ, οδηγεί σε αναπροσαρμογή των διαδικασιών διανομής, μειώνοντας περιττά κόστη και εξοικονομώντας χρόνο στις εταιρείες (</w:t>
      </w:r>
      <w:proofErr w:type="spellStart"/>
      <w:r w:rsidRPr="00084068">
        <w:rPr>
          <w:rFonts w:cs="Times New Roman"/>
          <w:color w:val="404040" w:themeColor="text1" w:themeTint="BF"/>
        </w:rPr>
        <w:t>Vermesan</w:t>
      </w:r>
      <w:proofErr w:type="spellEnd"/>
      <w:r w:rsidRPr="00084068">
        <w:rPr>
          <w:rFonts w:cs="Times New Roman"/>
          <w:color w:val="404040" w:themeColor="text1" w:themeTint="BF"/>
        </w:rPr>
        <w:t xml:space="preserve"> &amp; </w:t>
      </w:r>
      <w:proofErr w:type="spellStart"/>
      <w:r w:rsidRPr="00084068">
        <w:rPr>
          <w:rFonts w:cs="Times New Roman"/>
          <w:color w:val="404040" w:themeColor="text1" w:themeTint="BF"/>
          <w:lang w:val="en-US"/>
        </w:rPr>
        <w:t>Friess</w:t>
      </w:r>
      <w:proofErr w:type="spellEnd"/>
      <w:r w:rsidRPr="00084068">
        <w:rPr>
          <w:rFonts w:cs="Times New Roman"/>
          <w:color w:val="404040" w:themeColor="text1" w:themeTint="BF"/>
        </w:rPr>
        <w:t>, 2016</w:t>
      </w:r>
      <w:r w:rsidRPr="00084068">
        <w:rPr>
          <w:rFonts w:cs="Times New Roman"/>
          <w:color w:val="404040" w:themeColor="text1" w:themeTint="BF"/>
          <w:lang w:val="en-US"/>
        </w:rPr>
        <w:t>b</w:t>
      </w:r>
      <w:r w:rsidRPr="00084068">
        <w:rPr>
          <w:rFonts w:cs="Times New Roman"/>
          <w:color w:val="404040" w:themeColor="text1" w:themeTint="BF"/>
        </w:rPr>
        <w:t>). Οι διανομείς χονδρικής αναγνωρίζουν ότι διαθέτουν τεράστιες ποσότητες δεδομένων διαθέσιμων προς αξιοποίηση. Αυτά τα δεδομένα μπορούν να αξιοποιηθούν για την πληρέστερη κατανόηση της κερδοφορίας που προκύπτει από κάθε πελάτη ξεχωριστά. Οι προγνωστικές αναλύσεις μπορούν να οδηγήσουν σε μελλοντικά πρότυπα ζήτησης, επιτρέποντας καλύτερη συνεργασία με βασικούς προμηθευτές. Τα ίδια δεδομένα βοηθούν τους υπαλλήλους να προβλέπουν και να διαχειρίζονται καταστάσεις αντί να αντιδρούν σε αυτές (</w:t>
      </w:r>
      <w:proofErr w:type="spellStart"/>
      <w:r w:rsidRPr="00084068">
        <w:rPr>
          <w:rFonts w:cs="Times New Roman"/>
          <w:color w:val="404040" w:themeColor="text1" w:themeTint="BF"/>
          <w:lang w:val="en-US"/>
        </w:rPr>
        <w:t>Valhouli</w:t>
      </w:r>
      <w:proofErr w:type="spellEnd"/>
      <w:r w:rsidRPr="00084068">
        <w:rPr>
          <w:rFonts w:cs="Times New Roman"/>
          <w:color w:val="404040" w:themeColor="text1" w:themeTint="BF"/>
        </w:rPr>
        <w:t>, 2010).</w:t>
      </w:r>
    </w:p>
    <w:p w14:paraId="648B7CFF" w14:textId="77777777" w:rsidR="00084068" w:rsidRPr="00084068" w:rsidRDefault="00084068" w:rsidP="00084068">
      <w:pPr>
        <w:spacing w:line="360" w:lineRule="auto"/>
        <w:rPr>
          <w:rFonts w:cs="Times New Roman"/>
          <w:color w:val="404040" w:themeColor="text1" w:themeTint="BF"/>
        </w:rPr>
      </w:pPr>
    </w:p>
    <w:p w14:paraId="5647235E"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Κατά τις νέες απρόσωπες διαδικασίες διανομής υπηρεσιών και λοιπών αγαθών, οι καταναλωτές αναμένουν το ίδιο επίπεδο ποιότητας και ευκολίας στη χρήση στις επιχειρηματικές συναλλαγές ή στις προσωπικές τους συναλλαγές. Η τεχνολογία του Διαδικτύου των Πραγμάτων, μέσω της παρακολούθησης των ψηφιακών προτιμήσεων των πελατών - γεγονός που βοηθά τους χονδρεμπόρους να κατανοήσουν καλύτερα τι χρειάζεται και πότε χρειάζεται – συνδράμει στο να μπορούν οι διανομείς να αξιοποιήσουν αυτές τις πληροφορίες πριν ο πελάτης συνειδητοποιήσει ακόμη και την ανάγκη για προϊόντα ή υπηρεσίες (</w:t>
      </w:r>
      <w:r w:rsidRPr="00084068">
        <w:rPr>
          <w:rFonts w:cs="Times New Roman"/>
          <w:color w:val="404040" w:themeColor="text1" w:themeTint="BF"/>
          <w:lang w:val="en-US"/>
        </w:rPr>
        <w:t>Haller</w:t>
      </w:r>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xml:space="preserve">., 2009). </w:t>
      </w:r>
    </w:p>
    <w:p w14:paraId="0224BA19"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br/>
        <w:t xml:space="preserve">Προς αυτή την κατεύθυνση, νέα επιχειρηματικά μοντέλα που επικεντρώνονται στην απρόσκοπτη συνεργασία μεταξύ καταναλωτών και επιχειρήσεων, </w:t>
      </w:r>
      <w:r w:rsidRPr="00084068">
        <w:rPr>
          <w:rFonts w:cs="Times New Roman"/>
          <w:color w:val="404040" w:themeColor="text1" w:themeTint="BF"/>
          <w:lang w:val="en-US"/>
        </w:rPr>
        <w:t>M</w:t>
      </w:r>
      <w:r w:rsidRPr="00084068">
        <w:rPr>
          <w:rFonts w:cs="Times New Roman"/>
          <w:color w:val="404040" w:themeColor="text1" w:themeTint="BF"/>
        </w:rPr>
        <w:t>2</w:t>
      </w:r>
      <w:r w:rsidRPr="00084068">
        <w:rPr>
          <w:rFonts w:cs="Times New Roman"/>
          <w:color w:val="404040" w:themeColor="text1" w:themeTint="BF"/>
          <w:lang w:val="en-US"/>
        </w:rPr>
        <w:t>M</w:t>
      </w:r>
      <w:r w:rsidRPr="00084068">
        <w:rPr>
          <w:rFonts w:cs="Times New Roman"/>
          <w:color w:val="404040" w:themeColor="text1" w:themeTint="BF"/>
        </w:rPr>
        <w:t xml:space="preserve"> </w:t>
      </w:r>
      <w:proofErr w:type="spellStart"/>
      <w:r w:rsidRPr="00084068">
        <w:rPr>
          <w:rFonts w:cs="Times New Roman"/>
          <w:color w:val="404040" w:themeColor="text1" w:themeTint="BF"/>
        </w:rPr>
        <w:t>κλπ</w:t>
      </w:r>
      <w:proofErr w:type="spellEnd"/>
      <w:r w:rsidRPr="00084068">
        <w:rPr>
          <w:rFonts w:cs="Times New Roman"/>
          <w:color w:val="404040" w:themeColor="text1" w:themeTint="BF"/>
        </w:rPr>
        <w:t xml:space="preserve"> αναδύονται, μετασχηματίζοντας τον τρόπο που είναι δομημένα τα κανάλια διανομής. Κατά το παρελθόν, ένα δίκτυο διανομέων θα θεωρούσε ότι ήταν ανταγωνιστικές οι επιδιώξεις των συνεργαζόμενων επιχειρήσεων για άμεση εμπλοκή και συνδρομή στη διανομή, ενώ σήμερα αναπτύσσεται ένα δίκτυο  μεταξύ τους για να παρέχει καλύτερη εξυπηρέτηση στους πελάτες (</w:t>
      </w:r>
      <w:r w:rsidRPr="00084068">
        <w:rPr>
          <w:rFonts w:cs="Times New Roman"/>
          <w:color w:val="404040" w:themeColor="text1" w:themeTint="BF"/>
          <w:lang w:val="en-US"/>
        </w:rPr>
        <w:t>Walker</w:t>
      </w:r>
      <w:r w:rsidRPr="00084068">
        <w:rPr>
          <w:rFonts w:cs="Times New Roman"/>
          <w:color w:val="404040" w:themeColor="text1" w:themeTint="BF"/>
        </w:rPr>
        <w:t xml:space="preserve">, 2016). Τέτοια δίκτυα έχουν αποδοτική </w:t>
      </w:r>
      <w:r w:rsidRPr="00084068">
        <w:rPr>
          <w:rFonts w:cs="Times New Roman"/>
          <w:color w:val="404040" w:themeColor="text1" w:themeTint="BF"/>
        </w:rPr>
        <w:lastRenderedPageBreak/>
        <w:t>λειτουργία επειδή τα «μέλη» του αναγνωρίζουν, μέσω των πληροφοριών που παρέχονται από το ΙοΤ, ότι ορισμένες τοποθεσίες ή προϊόντα μπορούν καλύτερα να λειτουργήσουν στις διαδικασίες των καναλιών διανομής (</w:t>
      </w:r>
      <w:proofErr w:type="spellStart"/>
      <w:r w:rsidRPr="00084068">
        <w:rPr>
          <w:rFonts w:cs="Times New Roman"/>
          <w:color w:val="404040" w:themeColor="text1" w:themeTint="BF"/>
        </w:rPr>
        <w:t>Divya</w:t>
      </w:r>
      <w:proofErr w:type="spellEnd"/>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xml:space="preserve">., 2017).  Οι διανομείς που εκμεταλλεύονται το Διαδίκτυο των Πραγμάτων μπορούν να αποκτήσουν σημαντικά πλεονεκτήματα στον ανταγωνισμό. Με την κατανόηση και αξιοποίηση των δεδομένων που έχουν και των συνεργασιών που μπορούν να δημιουργήσουν, οι διανομείς μπορούν να δημιουργήσουν νέες πηγές εσόδων και καλύτερες σχέσεις με τους πελάτες τους. </w:t>
      </w:r>
    </w:p>
    <w:p w14:paraId="5604089A" w14:textId="77777777" w:rsidR="00084068" w:rsidRPr="00084068" w:rsidRDefault="00084068" w:rsidP="00084068">
      <w:pPr>
        <w:spacing w:line="360" w:lineRule="auto"/>
        <w:rPr>
          <w:rFonts w:cs="Times New Roman"/>
          <w:color w:val="404040" w:themeColor="text1" w:themeTint="BF"/>
        </w:rPr>
      </w:pPr>
    </w:p>
    <w:p w14:paraId="73CAECA3" w14:textId="77777777" w:rsidR="00084068" w:rsidRPr="00084068" w:rsidRDefault="00084068" w:rsidP="00084068">
      <w:pPr>
        <w:pStyle w:val="2"/>
      </w:pPr>
      <w:bookmarkStart w:id="38" w:name="_Toc506429993"/>
      <w:bookmarkStart w:id="39" w:name="_Toc516231419"/>
      <w:r w:rsidRPr="00084068">
        <w:t>2.2 Νέα Επιχειρηματικά Μοντέλα Βασισμένα στο ΙοΤ</w:t>
      </w:r>
      <w:bookmarkEnd w:id="38"/>
      <w:bookmarkEnd w:id="39"/>
      <w:r w:rsidRPr="00084068">
        <w:t xml:space="preserve"> </w:t>
      </w:r>
    </w:p>
    <w:p w14:paraId="4AE52140" w14:textId="77777777" w:rsidR="00084068" w:rsidRPr="00084068" w:rsidRDefault="00084068" w:rsidP="00084068">
      <w:pPr>
        <w:spacing w:line="360" w:lineRule="auto"/>
        <w:rPr>
          <w:rFonts w:cs="Times New Roman"/>
          <w:color w:val="404040" w:themeColor="text1" w:themeTint="BF"/>
        </w:rPr>
      </w:pPr>
    </w:p>
    <w:p w14:paraId="53396DCA"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Η έννοια του επιχειρηματικού μοντέλου περιλαμβάνει διάφορες συνιστώσες που το απαρτίζουν και έχουν ως σημείο αναφοράς την επιχείρηση και τον τρόπο λειτουργίας της. Πιο συγκεκριμένα, επιχειρηματικό μοντέλο είναι ένα σύστημα το οποίο απαρτίζεται από ξεχωριστά συστατικά που προέρχονται από μια επιχείρηση. Αυτά είναι οι πελάτες, οι υπάλληλοι, οι διαδικασίες συναλλαγής, οι συνεργασίες με άλλες επιχειρήσεις και οι σχέσεις που αναπτύσσονται μεταξύ των προαναφερθέντων. Το επιχειρηματικό μοντέλο οδηγεί σε εύκολη ανάλυση των επιχειρηματικών διαδικασιών και είναι το κύριο στοιχείο στο οποίο μια επιχείρηση μπορεί να δημιουργήσει μια αλλαγή. Σε ό,τι αφορά το Διαδίκτυο των Πραγμάτων, το επιχειρηματικό μοντέλο λειτουργεί ως βάση, πάνω στην οποία συνδυάζονται τεχνολογικές αλλαγές και οικονομικές επιδιώξεις (</w:t>
      </w:r>
      <w:proofErr w:type="spellStart"/>
      <w:r w:rsidRPr="00084068">
        <w:rPr>
          <w:rFonts w:cs="Times New Roman"/>
          <w:bCs/>
          <w:color w:val="404040" w:themeColor="text1" w:themeTint="BF"/>
          <w:lang w:val="en-US"/>
        </w:rPr>
        <w:t>Dijkman</w:t>
      </w:r>
      <w:proofErr w:type="spellEnd"/>
      <w:r w:rsidRPr="00084068">
        <w:rPr>
          <w:rFonts w:cs="Times New Roman"/>
          <w:bCs/>
          <w:color w:val="404040" w:themeColor="text1" w:themeTint="BF"/>
        </w:rPr>
        <w:t xml:space="preserve"> </w:t>
      </w:r>
      <w:r w:rsidRPr="00084068">
        <w:rPr>
          <w:rFonts w:cs="Times New Roman"/>
          <w:bCs/>
          <w:color w:val="404040" w:themeColor="text1" w:themeTint="BF"/>
          <w:lang w:val="en-US"/>
        </w:rPr>
        <w:t>et</w:t>
      </w:r>
      <w:r w:rsidRPr="00084068">
        <w:rPr>
          <w:rFonts w:cs="Times New Roman"/>
          <w:bCs/>
          <w:color w:val="404040" w:themeColor="text1" w:themeTint="BF"/>
        </w:rPr>
        <w:t xml:space="preserve"> </w:t>
      </w:r>
      <w:r w:rsidRPr="00084068">
        <w:rPr>
          <w:rFonts w:cs="Times New Roman"/>
          <w:bCs/>
          <w:color w:val="404040" w:themeColor="text1" w:themeTint="BF"/>
          <w:lang w:val="en-US"/>
        </w:rPr>
        <w:t>al</w:t>
      </w:r>
      <w:r w:rsidRPr="00084068">
        <w:rPr>
          <w:rFonts w:cs="Times New Roman"/>
          <w:bCs/>
          <w:color w:val="404040" w:themeColor="text1" w:themeTint="BF"/>
        </w:rPr>
        <w:t>., 2015).</w:t>
      </w:r>
      <w:r w:rsidRPr="00084068">
        <w:rPr>
          <w:rFonts w:cs="Times New Roman"/>
          <w:b/>
          <w:bCs/>
          <w:color w:val="404040" w:themeColor="text1" w:themeTint="BF"/>
        </w:rPr>
        <w:t xml:space="preserve"> </w:t>
      </w:r>
    </w:p>
    <w:p w14:paraId="5D35BA8B" w14:textId="77777777" w:rsidR="00084068" w:rsidRPr="00084068" w:rsidRDefault="00084068" w:rsidP="00084068">
      <w:pPr>
        <w:spacing w:line="360" w:lineRule="auto"/>
        <w:rPr>
          <w:rFonts w:cs="Times New Roman"/>
          <w:color w:val="404040" w:themeColor="text1" w:themeTint="BF"/>
        </w:rPr>
      </w:pPr>
    </w:p>
    <w:p w14:paraId="7142505E"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Τα επιχειρηματικά μοντέλα χαρακτηρίζονται από τέσσερις διαστάσεις στην πλειοψηφία τους που αφορούν το είδος της πελατείας τους, την δέσμευση στην αξία της επιχείρησης, τις οικονομικές προοπτικές που δημιουργούν για την ανάπτυξη της επιχείρησης και την σύσταση της επιχείρησης (υλικοί και άυλοι πόροι επιχείρησης, περιουσιακά στοιχεία </w:t>
      </w:r>
      <w:proofErr w:type="spellStart"/>
      <w:r w:rsidRPr="00084068">
        <w:rPr>
          <w:rFonts w:cs="Times New Roman"/>
          <w:color w:val="404040" w:themeColor="text1" w:themeTint="BF"/>
        </w:rPr>
        <w:t>κλπ</w:t>
      </w:r>
      <w:proofErr w:type="spellEnd"/>
      <w:r w:rsidRPr="00084068">
        <w:rPr>
          <w:rFonts w:cs="Times New Roman"/>
          <w:color w:val="404040" w:themeColor="text1" w:themeTint="BF"/>
        </w:rPr>
        <w:t>) (</w:t>
      </w:r>
      <w:proofErr w:type="spellStart"/>
      <w:r w:rsidRPr="00084068">
        <w:rPr>
          <w:rFonts w:cs="Times New Roman"/>
          <w:color w:val="404040" w:themeColor="text1" w:themeTint="BF"/>
        </w:rPr>
        <w:t>Wotruba</w:t>
      </w:r>
      <w:proofErr w:type="spellEnd"/>
      <w:r w:rsidRPr="00084068">
        <w:rPr>
          <w:rFonts w:cs="Times New Roman"/>
          <w:color w:val="404040" w:themeColor="text1" w:themeTint="BF"/>
        </w:rPr>
        <w:t>, 1997). Στη συνέχεια γίνεται αναφορά σε ορισμένα επιχειρηματικά μοντέλα βασισμένα στο Διαδίκτυο των Πραγμάτων, με ειδική μνεία στα ιδιαίτερα χαρακτηριστικά κάθε επιχειρηματικού μοντέλου.</w:t>
      </w:r>
    </w:p>
    <w:p w14:paraId="1812193E" w14:textId="77777777" w:rsidR="00084068" w:rsidRPr="00084068" w:rsidRDefault="00084068" w:rsidP="00084068">
      <w:pPr>
        <w:spacing w:line="360" w:lineRule="auto"/>
        <w:rPr>
          <w:rFonts w:cs="Times New Roman"/>
          <w:color w:val="404040" w:themeColor="text1" w:themeTint="BF"/>
        </w:rPr>
      </w:pPr>
    </w:p>
    <w:p w14:paraId="095F1301" w14:textId="77777777" w:rsidR="00084068" w:rsidRPr="00084068" w:rsidRDefault="00084068" w:rsidP="00084068">
      <w:pPr>
        <w:spacing w:line="360" w:lineRule="auto"/>
        <w:rPr>
          <w:rFonts w:cs="Times New Roman"/>
          <w:color w:val="404040" w:themeColor="text1" w:themeTint="BF"/>
        </w:rPr>
      </w:pPr>
    </w:p>
    <w:p w14:paraId="1F68B8AD" w14:textId="77777777" w:rsidR="00084068" w:rsidRPr="00084068" w:rsidRDefault="00084068" w:rsidP="00084068">
      <w:pPr>
        <w:pStyle w:val="3"/>
      </w:pPr>
      <w:bookmarkStart w:id="40" w:name="_Toc506429994"/>
      <w:bookmarkStart w:id="41" w:name="_Toc516231420"/>
      <w:r w:rsidRPr="00084068">
        <w:lastRenderedPageBreak/>
        <w:t xml:space="preserve">2.2.1 Ψηφιακό </w:t>
      </w:r>
      <w:r w:rsidRPr="00084068">
        <w:rPr>
          <w:lang w:val="en-US"/>
        </w:rPr>
        <w:t>Lock</w:t>
      </w:r>
      <w:r w:rsidRPr="00084068">
        <w:t xml:space="preserve"> – </w:t>
      </w:r>
      <w:r w:rsidRPr="00084068">
        <w:rPr>
          <w:lang w:val="en-US"/>
        </w:rPr>
        <w:t>In</w:t>
      </w:r>
      <w:r w:rsidRPr="00084068">
        <w:t xml:space="preserve"> μοντέλο</w:t>
      </w:r>
      <w:bookmarkEnd w:id="40"/>
      <w:bookmarkEnd w:id="41"/>
    </w:p>
    <w:p w14:paraId="0F8177E1" w14:textId="77777777" w:rsidR="00084068" w:rsidRPr="00084068" w:rsidRDefault="00084068" w:rsidP="00084068">
      <w:pPr>
        <w:spacing w:line="360" w:lineRule="auto"/>
        <w:rPr>
          <w:rFonts w:cs="Times New Roman"/>
          <w:color w:val="404040" w:themeColor="text1" w:themeTint="BF"/>
        </w:rPr>
      </w:pPr>
    </w:p>
    <w:p w14:paraId="74E09A99"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Το συγκεκριμένο επιχειρηματικό μοντέλο είναι βασισμένο στην λογική της συμπληρωματικότητας των προϊόντων που απαιτείται για να μπορεί ο καταναλωτής να απολαύσει την χρήση τους. Πιο συγκεκριμένα, στην τεχνολογία του Διαδικτύου των Πραγμάτων, λόγω της αλληλεπίδρασης έξυπνων μηχανών και συσκευών, πολλά προϊόντα και υπηρεσίες για να έχουν λόγο ύπαρξης, απαιτείται ταυτόχρονα η χρήση ή αγορά κάποιων άλλων υπηρεσιών ή αγαθών. Οι έξυπνες τηλεοράσεις για να λειτουργήσουν χρειάζονται ένα συγκεκριμένο λογισμικό το οποίο μπορεί να προμηθεύει η ίδια εταιρεία, με αποτέλεσμα ο καταναλωτής να είναι υποχρεωμένος να αγοράσει πάνω από ένα προϊόντα (</w:t>
      </w:r>
      <w:r w:rsidRPr="00084068">
        <w:rPr>
          <w:rFonts w:cs="Times New Roman"/>
          <w:color w:val="404040" w:themeColor="text1" w:themeTint="BF"/>
          <w:lang w:val="en-US"/>
        </w:rPr>
        <w:t>Gubbi</w:t>
      </w:r>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xml:space="preserve">., 2013). </w:t>
      </w:r>
    </w:p>
    <w:p w14:paraId="6797D1B2" w14:textId="77777777" w:rsidR="00084068" w:rsidRPr="00084068" w:rsidRDefault="00084068" w:rsidP="00084068">
      <w:pPr>
        <w:spacing w:line="360" w:lineRule="auto"/>
        <w:rPr>
          <w:rFonts w:cs="Times New Roman"/>
          <w:color w:val="404040" w:themeColor="text1" w:themeTint="BF"/>
        </w:rPr>
      </w:pPr>
    </w:p>
    <w:p w14:paraId="46548C14" w14:textId="77777777" w:rsidR="00084068" w:rsidRPr="00084068" w:rsidRDefault="00084068" w:rsidP="00084068">
      <w:pPr>
        <w:pStyle w:val="3"/>
      </w:pPr>
      <w:bookmarkStart w:id="42" w:name="_Toc506429995"/>
      <w:bookmarkStart w:id="43" w:name="_Toc516231421"/>
      <w:r w:rsidRPr="00084068">
        <w:t xml:space="preserve">2.2.2 Ψηφιακό </w:t>
      </w:r>
      <w:proofErr w:type="spellStart"/>
      <w:r w:rsidRPr="00084068">
        <w:t>Freemium</w:t>
      </w:r>
      <w:proofErr w:type="spellEnd"/>
      <w:r w:rsidRPr="00084068">
        <w:t xml:space="preserve"> Μοντέλο</w:t>
      </w:r>
      <w:bookmarkEnd w:id="42"/>
      <w:bookmarkEnd w:id="43"/>
    </w:p>
    <w:p w14:paraId="348EC31E" w14:textId="77777777" w:rsidR="00084068" w:rsidRPr="00084068" w:rsidRDefault="00084068" w:rsidP="00084068">
      <w:pPr>
        <w:spacing w:line="360" w:lineRule="auto"/>
        <w:rPr>
          <w:rFonts w:cs="Times New Roman"/>
          <w:color w:val="404040" w:themeColor="text1" w:themeTint="BF"/>
        </w:rPr>
      </w:pPr>
    </w:p>
    <w:p w14:paraId="63E0264B"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Σχετικά με το μοντέλο </w:t>
      </w:r>
      <w:r w:rsidRPr="00084068">
        <w:rPr>
          <w:rFonts w:cs="Times New Roman"/>
          <w:color w:val="404040" w:themeColor="text1" w:themeTint="BF"/>
          <w:lang w:val="en-US"/>
        </w:rPr>
        <w:t>freemium</w:t>
      </w:r>
      <w:r w:rsidRPr="00084068">
        <w:rPr>
          <w:rFonts w:cs="Times New Roman"/>
          <w:color w:val="404040" w:themeColor="text1" w:themeTint="BF"/>
        </w:rPr>
        <w:t>, όταν πωλείται ένα αγαθό, αυτό μπορεί να συνοδεύεται από την χρήση μιας υπηρεσίας χωρίς χρέωση από την επιχείρηση που το εμπορεύεται, έτσι ώστε ο καταναλωτής να είναι πληρέστερα ικανοποιημένος. Για την ακρίβεια όταν μια έξυπνη συσκευή, όπως είναι ο εγκέφαλος ενός αυτοκινήτου ή ο συναγερμός φωτιάς σε ένα κτίριο ειδοποιήσει μέσω των αισθητήρων του για ενδεχόμενη δυσλειτουργία, τότε ορισμένοι από τους καταναλωτές μπορεί να αναζητήσουν βοήθεια από την επιχείρηση που το αγόρασαν (</w:t>
      </w:r>
      <w:proofErr w:type="spellStart"/>
      <w:r w:rsidRPr="00084068">
        <w:rPr>
          <w:rFonts w:cs="Times New Roman"/>
          <w:color w:val="404040" w:themeColor="text1" w:themeTint="BF"/>
          <w:lang w:val="en-US"/>
        </w:rPr>
        <w:t>Jayavardhana</w:t>
      </w:r>
      <w:proofErr w:type="spellEnd"/>
      <w:r w:rsidRPr="00084068">
        <w:rPr>
          <w:rFonts w:cs="Times New Roman"/>
          <w:color w:val="404040" w:themeColor="text1" w:themeTint="BF"/>
        </w:rPr>
        <w:t>, 2012). Η λειτουργία μιας έξυπνης συσκευής μπορεί να έχει διαβαθμίσεις ως προς την αξία που λαμβάνει ο καταναλωτής. Ως αποτέλεσμα, η αξιοποίηση στατιστικών αποδοτικότητας μιας συσκευής θα μπορεί να είναι εφικτή από τους καταναλωτές μέσω χρέωσης για την επιπρόσθετη παρεχόμενη υπηρεσία από την επιχείρηση, δημιουργώντας κερδοφορία για την επιχείρηση (</w:t>
      </w:r>
      <w:r w:rsidRPr="00084068">
        <w:rPr>
          <w:rFonts w:cs="Times New Roman"/>
          <w:color w:val="404040" w:themeColor="text1" w:themeTint="BF"/>
          <w:lang w:val="en-US"/>
        </w:rPr>
        <w:t>Holler</w:t>
      </w:r>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xml:space="preserve">., 2011). </w:t>
      </w:r>
    </w:p>
    <w:p w14:paraId="292A07A1" w14:textId="77777777" w:rsidR="00084068" w:rsidRPr="00084068" w:rsidRDefault="00084068" w:rsidP="00084068">
      <w:pPr>
        <w:spacing w:line="360" w:lineRule="auto"/>
        <w:rPr>
          <w:rFonts w:cs="Times New Roman"/>
          <w:color w:val="404040" w:themeColor="text1" w:themeTint="BF"/>
        </w:rPr>
      </w:pPr>
    </w:p>
    <w:p w14:paraId="4C73730B" w14:textId="77777777" w:rsidR="00084068" w:rsidRPr="00084068" w:rsidRDefault="00084068" w:rsidP="00084068">
      <w:pPr>
        <w:pStyle w:val="3"/>
      </w:pPr>
      <w:bookmarkStart w:id="44" w:name="_Toc506429996"/>
      <w:bookmarkStart w:id="45" w:name="_Toc516231422"/>
      <w:r w:rsidRPr="00084068">
        <w:t>2.2.3 Προϊόντα ως Κέντρο Ενδιαφέροντος</w:t>
      </w:r>
      <w:bookmarkEnd w:id="44"/>
      <w:bookmarkEnd w:id="45"/>
    </w:p>
    <w:p w14:paraId="041158BF" w14:textId="77777777" w:rsidR="00084068" w:rsidRPr="00084068" w:rsidRDefault="00084068" w:rsidP="00084068">
      <w:pPr>
        <w:spacing w:line="360" w:lineRule="auto"/>
        <w:rPr>
          <w:rFonts w:cs="Times New Roman"/>
          <w:color w:val="404040" w:themeColor="text1" w:themeTint="BF"/>
        </w:rPr>
      </w:pPr>
    </w:p>
    <w:p w14:paraId="28865282"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Οι έξυπνες συσκευές και δη τα έξυπνα τηλέφωνα αποτελούν πόλο έλξης για τους καταναλωτές. Μια έξυπνη συσκευή, όπως τα </w:t>
      </w:r>
      <w:r w:rsidRPr="00084068">
        <w:rPr>
          <w:rFonts w:cs="Times New Roman"/>
          <w:color w:val="404040" w:themeColor="text1" w:themeTint="BF"/>
          <w:lang w:val="en-US"/>
        </w:rPr>
        <w:t>smartphones</w:t>
      </w:r>
      <w:r w:rsidRPr="00084068">
        <w:rPr>
          <w:rFonts w:cs="Times New Roman"/>
          <w:color w:val="404040" w:themeColor="text1" w:themeTint="BF"/>
        </w:rPr>
        <w:t xml:space="preserve">, μπορεί να προσελκύσει το ενδιαφέρον των καταναλωτών να διερευνήσουν ποιες άλλες συσκευές εμπορεύεται η εταιρεία της οποίας </w:t>
      </w:r>
      <w:proofErr w:type="spellStart"/>
      <w:r w:rsidRPr="00084068">
        <w:rPr>
          <w:rFonts w:cs="Times New Roman"/>
          <w:color w:val="404040" w:themeColor="text1" w:themeTint="BF"/>
        </w:rPr>
        <w:t>τo</w:t>
      </w:r>
      <w:proofErr w:type="spellEnd"/>
      <w:r w:rsidRPr="00084068">
        <w:rPr>
          <w:rFonts w:cs="Times New Roman"/>
          <w:color w:val="404040" w:themeColor="text1" w:themeTint="BF"/>
        </w:rPr>
        <w:t xml:space="preserve"> </w:t>
      </w:r>
      <w:r w:rsidRPr="00084068">
        <w:rPr>
          <w:rFonts w:cs="Times New Roman"/>
          <w:color w:val="404040" w:themeColor="text1" w:themeTint="BF"/>
          <w:lang w:val="en-US"/>
        </w:rPr>
        <w:t>smartphone</w:t>
      </w:r>
      <w:r w:rsidRPr="00084068">
        <w:rPr>
          <w:rFonts w:cs="Times New Roman"/>
          <w:color w:val="404040" w:themeColor="text1" w:themeTint="BF"/>
        </w:rPr>
        <w:t xml:space="preserve"> αγόρασαν, μέσω εφαρμογών που είναι ήδη εγκατεστημένες. Αποτέλεσμα του συγκεκριμένου επιχειρηματικού μοντέλου, είναι οι </w:t>
      </w:r>
      <w:r w:rsidRPr="00084068">
        <w:rPr>
          <w:rFonts w:cs="Times New Roman"/>
          <w:color w:val="404040" w:themeColor="text1" w:themeTint="BF"/>
        </w:rPr>
        <w:lastRenderedPageBreak/>
        <w:t>εταιρείες να κατανοούν τις προτιμήσεις και τις ανάγκες των καταναλωτών και αντίστοιχα να διαμορφώνουν στρατηγικές  μάρκετινγκ (</w:t>
      </w:r>
      <w:proofErr w:type="spellStart"/>
      <w:r w:rsidRPr="00084068">
        <w:rPr>
          <w:rFonts w:cs="Times New Roman"/>
          <w:color w:val="404040" w:themeColor="text1" w:themeTint="BF"/>
        </w:rPr>
        <w:t>Westerlund</w:t>
      </w:r>
      <w:proofErr w:type="spellEnd"/>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2014).</w:t>
      </w:r>
    </w:p>
    <w:p w14:paraId="441804C4" w14:textId="77777777" w:rsidR="00084068" w:rsidRPr="00084068" w:rsidRDefault="00084068" w:rsidP="00084068">
      <w:pPr>
        <w:pStyle w:val="3"/>
      </w:pPr>
    </w:p>
    <w:p w14:paraId="687BAE3D" w14:textId="77777777" w:rsidR="00084068" w:rsidRPr="00084068" w:rsidRDefault="00084068" w:rsidP="00084068">
      <w:pPr>
        <w:pStyle w:val="3"/>
      </w:pPr>
      <w:bookmarkStart w:id="46" w:name="_Toc506429997"/>
      <w:bookmarkStart w:id="47" w:name="_Toc516231423"/>
      <w:r w:rsidRPr="00084068">
        <w:t>2.2.4 Μοντέλο Παρακολούθησης Λειτουργιών</w:t>
      </w:r>
      <w:bookmarkEnd w:id="46"/>
      <w:bookmarkEnd w:id="47"/>
    </w:p>
    <w:p w14:paraId="6BD84E99" w14:textId="77777777" w:rsidR="00084068" w:rsidRPr="00084068" w:rsidRDefault="00084068" w:rsidP="00084068">
      <w:pPr>
        <w:spacing w:line="360" w:lineRule="auto"/>
        <w:rPr>
          <w:rFonts w:cs="Times New Roman"/>
          <w:color w:val="404040" w:themeColor="text1" w:themeTint="BF"/>
        </w:rPr>
      </w:pPr>
    </w:p>
    <w:p w14:paraId="644C27C2"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Σύμφωνα με τις νομοθετικές ρυθμίσεις κάθε κράτους για την προστασία του περιβάλλοντος και των κανονισμών ασφαλείας, οι επιχειρήσεις διαμορφώνουν τη λειτουργία τους. Σε επιχειρήσεις που δραστηριοποιούνται στον χώρο εξόρυξης πετρελαίου, αλλά και σε επιχειρήσεις των οποίων οι δραστηριότητές τους συνοδεύονται από ρύπους στο περιβάλλον, απαιτείται ένας μεγάλος όγκος κεφαλαίων για να συμβαδίσουν με τους οικονομικούς, περιβαλλοντικούς και κανονισμούς ασφαλείας (</w:t>
      </w:r>
      <w:proofErr w:type="spellStart"/>
      <w:r w:rsidRPr="00084068">
        <w:rPr>
          <w:rFonts w:cs="Times New Roman"/>
          <w:color w:val="404040" w:themeColor="text1" w:themeTint="BF"/>
          <w:lang w:val="en-US"/>
        </w:rPr>
        <w:t>Navita</w:t>
      </w:r>
      <w:proofErr w:type="spellEnd"/>
      <w:r w:rsidRPr="00084068">
        <w:rPr>
          <w:rFonts w:cs="Times New Roman"/>
          <w:color w:val="404040" w:themeColor="text1" w:themeTint="BF"/>
        </w:rPr>
        <w:t>, 2013). Οι χώροι εξαγωγής και επεξεργασίας πετρελαίου και φυσικού αερίου υπόκεινται σε εξαιρετικά αυστηρά πρότυπα συμμόρφωσης, ενώ κατά το παρελθόν, ένας εξειδικευμένος επαγγελματίας χρειαζόταν να επιθεωρήσει φυσικά έναν τόπο εξόρυξης ή επεξεργασίας για να εξασφαλίσει ότι η επιχείρηση είναι συμμορφωμένη με τα πρότυπα ασφαλείας. Τώρα, οι συσκευές ΙοΤ μπορεί να παρακολουθούν από απόσταση τις βασικές μετρήσεις συμμόρφωσης, όπως διαρροές πετρελαίου και εκπομπές αερίων (</w:t>
      </w:r>
      <w:proofErr w:type="spellStart"/>
      <w:r w:rsidRPr="00084068">
        <w:rPr>
          <w:rFonts w:cs="Times New Roman"/>
          <w:color w:val="404040" w:themeColor="text1" w:themeTint="BF"/>
          <w:lang w:val="en-US"/>
        </w:rPr>
        <w:t>Gassman</w:t>
      </w:r>
      <w:proofErr w:type="spellEnd"/>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xml:space="preserve">., 2014). </w:t>
      </w:r>
    </w:p>
    <w:p w14:paraId="589E3822" w14:textId="77777777" w:rsidR="00084068" w:rsidRPr="00084068" w:rsidRDefault="00084068" w:rsidP="00084068">
      <w:pPr>
        <w:spacing w:line="360" w:lineRule="auto"/>
        <w:rPr>
          <w:rFonts w:cs="Times New Roman"/>
          <w:color w:val="404040" w:themeColor="text1" w:themeTint="BF"/>
        </w:rPr>
      </w:pPr>
    </w:p>
    <w:p w14:paraId="48DC5774"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Αυτή η λειτουργικότητα μειώνει το κόστος της έκθεσης ανθρώπων σε επικίνδυνες για την υγεία καταστάσεις, ενώ παράλληλα παρέχεται πιο ακριβής και συνεχής πληροφόρηση. Επίσης, ενώ ένας επαγγελματίας μπορεί να είναι σε θέση να επισκεφθεί μια δεδομένη τοποθεσία για ένα συγκεκριμένο χρονικό διάστημα, μια συσκευή ΙοΤ μπορεί να παρέχει σταθερά και ενημερωμένα δεδομένα σε πραγματικό χρόνο. Αυτή η ικανότητα ανταπόκρισης συμβάλλει επίσης στον περιορισμό της έκτασης των ποινών σε περίπτωση μη συμμόρφωσης. Οι συσκευές ΙοΤ θα μπορούσαν επομένως να περιορίσουν την έκθεση των εταιρειών σε κυρώσεις επιτρέποντάς τους να ανταποκρίνονται ταχύτερα στις διακυμάνσεις της απόδοσής τους (</w:t>
      </w:r>
      <w:r w:rsidRPr="00084068">
        <w:rPr>
          <w:rFonts w:cs="Times New Roman"/>
          <w:color w:val="404040" w:themeColor="text1" w:themeTint="BF"/>
          <w:lang w:val="en-US"/>
        </w:rPr>
        <w:t>Fischer</w:t>
      </w:r>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xml:space="preserve">., 2014). </w:t>
      </w:r>
    </w:p>
    <w:p w14:paraId="4813D495" w14:textId="77777777" w:rsidR="00084068" w:rsidRPr="00084068" w:rsidRDefault="00084068" w:rsidP="00084068">
      <w:pPr>
        <w:spacing w:line="360" w:lineRule="auto"/>
        <w:rPr>
          <w:rFonts w:cs="Times New Roman"/>
          <w:color w:val="404040" w:themeColor="text1" w:themeTint="BF"/>
        </w:rPr>
      </w:pPr>
    </w:p>
    <w:p w14:paraId="3BCF30FF" w14:textId="77777777" w:rsidR="00084068" w:rsidRPr="00084068" w:rsidRDefault="00084068" w:rsidP="00084068">
      <w:pPr>
        <w:pStyle w:val="3"/>
      </w:pPr>
      <w:bookmarkStart w:id="48" w:name="_Toc506429998"/>
      <w:bookmarkStart w:id="49" w:name="_Toc516231424"/>
      <w:r w:rsidRPr="00084068">
        <w:t>2.2.5 Μοντέλο Παρακολούθησης Περιουσιακών Στοιχείων</w:t>
      </w:r>
      <w:bookmarkEnd w:id="48"/>
      <w:bookmarkEnd w:id="49"/>
    </w:p>
    <w:p w14:paraId="16976A73" w14:textId="77777777" w:rsidR="00084068" w:rsidRPr="00084068" w:rsidRDefault="00084068" w:rsidP="00084068">
      <w:pPr>
        <w:spacing w:line="360" w:lineRule="auto"/>
        <w:rPr>
          <w:rFonts w:cs="Times New Roman"/>
          <w:color w:val="404040" w:themeColor="text1" w:themeTint="BF"/>
        </w:rPr>
      </w:pPr>
    </w:p>
    <w:p w14:paraId="49DB8004"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Η διαχείριση της εφοδιαστικής αλυσίδας είναι ένας κλάδος με άμεση επιρροή από την εξέλιξη του Διαδικτύου των Πραγμάτων. Αυτό οφείλεται στο γεγονός ότι οι εταιρείες </w:t>
      </w:r>
      <w:proofErr w:type="spellStart"/>
      <w:r w:rsidRPr="00084068">
        <w:rPr>
          <w:rFonts w:cs="Times New Roman"/>
          <w:color w:val="404040" w:themeColor="text1" w:themeTint="BF"/>
        </w:rPr>
        <w:lastRenderedPageBreak/>
        <w:t>logistics</w:t>
      </w:r>
      <w:proofErr w:type="spellEnd"/>
      <w:r w:rsidRPr="00084068">
        <w:rPr>
          <w:rFonts w:cs="Times New Roman"/>
          <w:color w:val="404040" w:themeColor="text1" w:themeTint="BF"/>
        </w:rPr>
        <w:t xml:space="preserve"> και ναυτιλιακές εταιρείες έχουν διαπιστώσει ότι οι συσκευές ΙοΤ μπορούν να βελτιώσουν σε σημαντικό βαθμό την αποδοτικότητα της εφοδιαστικής αλυσίδας με σχετικά μικρό κόστος. Μια απλή συσκευή </w:t>
      </w:r>
      <w:r w:rsidRPr="00084068">
        <w:rPr>
          <w:rFonts w:cs="Times New Roman"/>
          <w:color w:val="404040" w:themeColor="text1" w:themeTint="BF"/>
          <w:lang w:val="en-US"/>
        </w:rPr>
        <w:t>tracking</w:t>
      </w:r>
      <w:r w:rsidRPr="00084068">
        <w:rPr>
          <w:rFonts w:cs="Times New Roman"/>
          <w:color w:val="404040" w:themeColor="text1" w:themeTint="BF"/>
        </w:rPr>
        <w:t>, συνδεδεμένη με 3G μπορεί να εντοπίσει, να παρακολουθήσει και να παρακολουθήσει ένα στοιχείο σε πραγματικό χρόνο, σε οποιοδήποτε σημείο και αν βρίσκεται. Αυτός ο βαθμός εντοπισμού βοηθά τις εταιρείες να αποτρέψουν τις απώλειες και την κλοπή, να αυξήσουν την αποτελεσματικότητα των μέσων που χρησιμοποιούν και να βελτιώσουν την πρόβλεψη της ζήτησης. Τα δεδομένα παρακολούθησης μπορούν επίσης να μοιράζονται άμεσα με όλες τις οντότητες σε μια εφοδιαστική αλυσίδα  για περαιτέρω αύξηση της προβολής και μείωση των ανεπαρκειών (</w:t>
      </w:r>
      <w:proofErr w:type="spellStart"/>
      <w:r w:rsidRPr="00084068">
        <w:rPr>
          <w:rFonts w:cs="Times New Roman"/>
          <w:color w:val="404040" w:themeColor="text1" w:themeTint="BF"/>
          <w:lang w:val="en-US"/>
        </w:rPr>
        <w:t>Misra</w:t>
      </w:r>
      <w:proofErr w:type="spellEnd"/>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2010).</w:t>
      </w:r>
    </w:p>
    <w:p w14:paraId="04CAE2D0" w14:textId="77777777" w:rsidR="00084068" w:rsidRPr="00084068" w:rsidRDefault="00084068" w:rsidP="00084068">
      <w:pPr>
        <w:spacing w:line="360" w:lineRule="auto"/>
        <w:rPr>
          <w:rFonts w:cs="Times New Roman"/>
          <w:color w:val="404040" w:themeColor="text1" w:themeTint="BF"/>
        </w:rPr>
      </w:pPr>
    </w:p>
    <w:p w14:paraId="766BF25E" w14:textId="77777777" w:rsidR="00084068" w:rsidRPr="00084068" w:rsidRDefault="00084068" w:rsidP="00084068">
      <w:pPr>
        <w:pStyle w:val="3"/>
      </w:pPr>
      <w:bookmarkStart w:id="50" w:name="_Toc506429999"/>
      <w:bookmarkStart w:id="51" w:name="_Toc516231425"/>
      <w:r w:rsidRPr="00084068">
        <w:t>2.2.6 Μοντέλο Αυτόματης Αναπλήρωσης</w:t>
      </w:r>
      <w:bookmarkEnd w:id="50"/>
      <w:bookmarkEnd w:id="51"/>
    </w:p>
    <w:p w14:paraId="263DF1D1" w14:textId="77777777" w:rsidR="00084068" w:rsidRPr="00084068" w:rsidRDefault="00084068" w:rsidP="00084068">
      <w:pPr>
        <w:spacing w:line="360" w:lineRule="auto"/>
        <w:rPr>
          <w:rFonts w:cs="Times New Roman"/>
          <w:color w:val="404040" w:themeColor="text1" w:themeTint="BF"/>
        </w:rPr>
      </w:pPr>
    </w:p>
    <w:p w14:paraId="3172A788"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Πολλές έξυπνες συσκευές είναι εξοπλισμένες με αισθητήρες, οι οποίοι ειδοποιούν όταν πρόκειται να εξαντληθεί οτιδήποτε αναλώσιμο καταναλώνουν. Αξιοποιώντας την τεχνολογία ΙοΤ, συσκευές με τον κατάλληλο εξοπλισμό και με αυτόματη σύνδεση σε συγκεκριμένες πλατφόρμες, δύνανται να παραγγείλουν αναλώσιμα, αφού πρωτίστως προγραμματιστούν από τον χρήστη. Αυτά τα μοντέλα παρέχουν συνεχή αξία, αυξάνοντας τις πωλήσεις μιας εταιρείας, καθώς η παραγγελία γίνεται αυτομάτως χωρίς να επέμβει μεσάζων ή να παραλειφθεί η παραγγελία από το χρήστη, ενώ παρέχονται χρήσιμα δεδομένα σχετικά με τις καταναλωτικές συνήθειες των πελατών. Αυτοί οι τύποι μοντέλων υπηρεσιών εξακολουθούν να είναι καινούριοι, αλλά η προοπτική εξέλιξής τους είναι μεγάλη (</w:t>
      </w:r>
      <w:r w:rsidRPr="00084068">
        <w:rPr>
          <w:rFonts w:cs="Times New Roman"/>
          <w:color w:val="404040" w:themeColor="text1" w:themeTint="BF"/>
          <w:lang w:val="en-US"/>
        </w:rPr>
        <w:t>Rong</w:t>
      </w:r>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xml:space="preserve">., 2015). </w:t>
      </w:r>
    </w:p>
    <w:p w14:paraId="1691E69F" w14:textId="77777777" w:rsidR="00084068" w:rsidRPr="00084068" w:rsidRDefault="00084068" w:rsidP="00084068">
      <w:pPr>
        <w:spacing w:line="360" w:lineRule="auto"/>
        <w:rPr>
          <w:rFonts w:cs="Times New Roman"/>
          <w:color w:val="404040" w:themeColor="text1" w:themeTint="BF"/>
        </w:rPr>
      </w:pPr>
    </w:p>
    <w:p w14:paraId="76492FE9" w14:textId="77777777" w:rsidR="00084068" w:rsidRPr="00084068" w:rsidRDefault="00084068" w:rsidP="00084068">
      <w:pPr>
        <w:spacing w:line="360" w:lineRule="auto"/>
        <w:rPr>
          <w:rFonts w:cs="Times New Roman"/>
          <w:b/>
          <w:bCs/>
          <w:color w:val="404040" w:themeColor="text1" w:themeTint="BF"/>
        </w:rPr>
      </w:pPr>
      <w:r w:rsidRPr="00084068">
        <w:rPr>
          <w:rFonts w:cs="Times New Roman"/>
          <w:color w:val="404040" w:themeColor="text1" w:themeTint="BF"/>
        </w:rPr>
        <w:t>Τα προαναφερθέντα επιχειρηματικά μοντέλα μαρτυρούν μια πληθώρα ευκαιριών για τις επιχειρήσεις, που απώτερο σκοπό έχουν την επίτευξη ολοένα αυξανόμενης κερδοφορίας και πωλήσεων, χωρίς ωστόσο να αποτελούν τα μοναδικά επιχειρηματικά μοντέλα που απαντώνται στην διεθνή βιβλιογραφία και πρακτική. Για να καταφέρουν οι επιχειρήσεις να συμμετάσχουν στην ψηφιακή οικονομία και την τεχνολογική επανάσταση, θα πρέπει να επανεξετάσουν τα επιχειρηματικά μοντέλα που συνδέονται παραδοσιακά με τις εμπορικές και καταναλωτικές συνήθειες.  Κρίνεται σκόπιμο επομένως να λάβουν γνώση των βιομηχανιών και των εφαρμογών στις οποίες το Διαδίκτυο των Πραγμάτων αποτελεί βασικό συστατικό στοιχείο (</w:t>
      </w:r>
      <w:proofErr w:type="spellStart"/>
      <w:r w:rsidRPr="00084068">
        <w:rPr>
          <w:rFonts w:cs="Times New Roman"/>
          <w:bCs/>
          <w:color w:val="404040" w:themeColor="text1" w:themeTint="BF"/>
        </w:rPr>
        <w:t>Vermesan</w:t>
      </w:r>
      <w:proofErr w:type="spellEnd"/>
      <w:r w:rsidRPr="00084068">
        <w:rPr>
          <w:rFonts w:cs="Times New Roman"/>
          <w:bCs/>
          <w:color w:val="404040" w:themeColor="text1" w:themeTint="BF"/>
        </w:rPr>
        <w:t xml:space="preserve"> &amp; </w:t>
      </w:r>
      <w:proofErr w:type="spellStart"/>
      <w:r w:rsidRPr="00084068">
        <w:rPr>
          <w:rFonts w:cs="Times New Roman"/>
          <w:bCs/>
          <w:color w:val="404040" w:themeColor="text1" w:themeTint="BF"/>
        </w:rPr>
        <w:t>Friess</w:t>
      </w:r>
      <w:proofErr w:type="spellEnd"/>
      <w:r w:rsidRPr="00084068">
        <w:rPr>
          <w:rFonts w:cs="Times New Roman"/>
          <w:bCs/>
          <w:color w:val="404040" w:themeColor="text1" w:themeTint="BF"/>
        </w:rPr>
        <w:t>, 2014).</w:t>
      </w:r>
      <w:r w:rsidRPr="00084068">
        <w:rPr>
          <w:rFonts w:cs="Times New Roman"/>
          <w:b/>
          <w:bCs/>
          <w:color w:val="404040" w:themeColor="text1" w:themeTint="BF"/>
        </w:rPr>
        <w:t xml:space="preserve"> </w:t>
      </w:r>
    </w:p>
    <w:p w14:paraId="70BFE8CA"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lastRenderedPageBreak/>
        <w:t>Στη συνέχεια παρουσιάζονται οι υπηρεσίες προστιθέμενης αξίας που σχετίζονται με το Διαδίκτυο των Πραγμάτων.</w:t>
      </w:r>
    </w:p>
    <w:p w14:paraId="0D5283FF" w14:textId="77777777" w:rsidR="00084068" w:rsidRPr="00084068" w:rsidRDefault="00084068" w:rsidP="00084068">
      <w:pPr>
        <w:spacing w:line="360" w:lineRule="auto"/>
        <w:rPr>
          <w:rFonts w:cs="Times New Roman"/>
          <w:color w:val="404040" w:themeColor="text1" w:themeTint="BF"/>
        </w:rPr>
      </w:pPr>
    </w:p>
    <w:p w14:paraId="319E95CB" w14:textId="77777777" w:rsidR="00084068" w:rsidRPr="00084068" w:rsidRDefault="00084068" w:rsidP="00084068">
      <w:pPr>
        <w:pStyle w:val="2"/>
      </w:pPr>
      <w:bookmarkStart w:id="52" w:name="_Toc506430000"/>
      <w:bookmarkStart w:id="53" w:name="_Toc516231426"/>
      <w:r w:rsidRPr="00084068">
        <w:t>2.3 Προστιθέμενη Αξία στο ΙοΤ</w:t>
      </w:r>
      <w:bookmarkEnd w:id="52"/>
      <w:bookmarkEnd w:id="53"/>
    </w:p>
    <w:p w14:paraId="2BE56384" w14:textId="77777777" w:rsidR="00084068" w:rsidRPr="00084068" w:rsidRDefault="00084068" w:rsidP="00084068">
      <w:pPr>
        <w:spacing w:line="360" w:lineRule="auto"/>
        <w:rPr>
          <w:rFonts w:cs="Times New Roman"/>
          <w:color w:val="404040" w:themeColor="text1" w:themeTint="BF"/>
        </w:rPr>
      </w:pPr>
    </w:p>
    <w:p w14:paraId="1A277F78"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Το Διαδίκτυο των Πραγμάτων δημιουργεί νέες επιχειρηματικές ευκαιρίες σε πολλούς διαφορετικούς κλάδους βιομηχανίας. Οι επιχειρήσεις που αξιοποιούν το Διαδίκτυο των Πραγμάτων έχουν ήδη αυξημένες πωλήσεις προϊόντων και υπηρεσιών, προσθέτοντας αξία με καινοτομίες και βελτιωμένη ικανοποίηση πελατών. Η επιχειρηματική αξία του Διαδικτύου των Πραγμάτων, προέρχεται από τη γνώση του πώς, πότε και πού να χρησιμοποιήσει τα δεδομένα με τρόπους προστιθέμενης αξίας, καθώς σε συνδυασμό με ισχυρά αναλυτικά στοιχεία δημιουργούνται ευκαιρίες για αύξηση των εσόδων μέσω νέων υπηρεσιών προστιθέμενης αξίας. (</w:t>
      </w:r>
      <w:proofErr w:type="spellStart"/>
      <w:r w:rsidRPr="00084068">
        <w:rPr>
          <w:rFonts w:cs="Times New Roman"/>
          <w:color w:val="404040" w:themeColor="text1" w:themeTint="BF"/>
          <w:szCs w:val="24"/>
          <w:lang w:val="en-US"/>
        </w:rPr>
        <w:t>Chiuchisan</w:t>
      </w:r>
      <w:proofErr w:type="spellEnd"/>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et</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al</w:t>
      </w:r>
      <w:r w:rsidRPr="00084068">
        <w:rPr>
          <w:rFonts w:cs="Times New Roman"/>
          <w:color w:val="404040" w:themeColor="text1" w:themeTint="BF"/>
          <w:szCs w:val="24"/>
        </w:rPr>
        <w:t>., 2014)</w:t>
      </w:r>
      <w:r w:rsidRPr="00084068">
        <w:rPr>
          <w:rFonts w:cs="Times New Roman"/>
          <w:color w:val="404040" w:themeColor="text1" w:themeTint="BF"/>
        </w:rPr>
        <w:t xml:space="preserve">. </w:t>
      </w:r>
    </w:p>
    <w:p w14:paraId="7851E121" w14:textId="77777777" w:rsidR="00084068" w:rsidRPr="00084068" w:rsidRDefault="00084068" w:rsidP="00084068">
      <w:pPr>
        <w:spacing w:line="360" w:lineRule="auto"/>
        <w:rPr>
          <w:rFonts w:cs="Times New Roman"/>
          <w:color w:val="404040" w:themeColor="text1" w:themeTint="BF"/>
        </w:rPr>
      </w:pPr>
    </w:p>
    <w:p w14:paraId="78369437" w14:textId="77777777" w:rsidR="00084068" w:rsidRPr="00084068" w:rsidRDefault="00084068" w:rsidP="00084068">
      <w:pPr>
        <w:spacing w:line="360" w:lineRule="auto"/>
        <w:rPr>
          <w:rFonts w:cs="Times New Roman"/>
          <w:color w:val="404040" w:themeColor="text1" w:themeTint="BF"/>
        </w:rPr>
      </w:pPr>
      <w:r w:rsidRPr="00084068">
        <w:rPr>
          <w:rFonts w:cs="Times New Roman"/>
          <w:i/>
          <w:color w:val="404040" w:themeColor="text1" w:themeTint="BF"/>
        </w:rPr>
        <w:t xml:space="preserve">«Η ικανότητα αυτοματοποίησης της σύνδεσης συσκευών με τεχνολογία Διαδικτύου των Πραγμάτων, η αποτελεσματικότητα των </w:t>
      </w:r>
      <w:proofErr w:type="spellStart"/>
      <w:r w:rsidRPr="00084068">
        <w:rPr>
          <w:rFonts w:cs="Times New Roman"/>
          <w:i/>
          <w:color w:val="404040" w:themeColor="text1" w:themeTint="BF"/>
        </w:rPr>
        <w:t>πλατφορμών</w:t>
      </w:r>
      <w:proofErr w:type="spellEnd"/>
      <w:r w:rsidRPr="00084068">
        <w:rPr>
          <w:rFonts w:cs="Times New Roman"/>
          <w:i/>
          <w:color w:val="404040" w:themeColor="text1" w:themeTint="BF"/>
        </w:rPr>
        <w:t xml:space="preserve"> διαχείρισης δεδομένων και η διασφάλιση ενός αξιόπιστου δικτύου θα είναι θεμελιώδους σημασίας για την παροχή υπηρεσιών προστιθέμενης αξίας των υπηρεσιών ΙοΤ» </w:t>
      </w:r>
      <w:r w:rsidRPr="00084068">
        <w:rPr>
          <w:rFonts w:cs="Times New Roman"/>
          <w:color w:val="404040" w:themeColor="text1" w:themeTint="BF"/>
        </w:rPr>
        <w:t xml:space="preserve">, αναφέρουν οι </w:t>
      </w:r>
      <w:r w:rsidRPr="00084068">
        <w:rPr>
          <w:rFonts w:cs="Times New Roman"/>
          <w:color w:val="404040" w:themeColor="text1" w:themeTint="BF"/>
          <w:lang w:val="en-US"/>
        </w:rPr>
        <w:t>Holler</w:t>
      </w:r>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(2014). Η επιχειρησιακή αξία του Διαδικτύου των Πραγμάτων πολλές φορές εξαντλείται στην απλή κατανόηση του τρόπου χρήσης της τεχνολογίας και στην εύρεση λύσεων όπως είναι οι λύσεις πρόβλεψης συντήρησης - χωρίς απροσδόκητη διακοπή των γραμμών παραγωγής, εντατικότερης χρήσης εξοπλισμού, βελτίωσης ασφάλειας και βελτιστοποίηση εύρεσης ανταλλακτικών σε συσκευές που παρουσιάζουν δυσλειτουργία (</w:t>
      </w:r>
      <w:r w:rsidRPr="00084068">
        <w:rPr>
          <w:rFonts w:cs="Times New Roman"/>
          <w:color w:val="404040" w:themeColor="text1" w:themeTint="BF"/>
          <w:lang w:val="en-US"/>
        </w:rPr>
        <w:t>McKinsey</w:t>
      </w:r>
      <w:r w:rsidRPr="00084068">
        <w:rPr>
          <w:rFonts w:cs="Times New Roman"/>
          <w:color w:val="404040" w:themeColor="text1" w:themeTint="BF"/>
        </w:rPr>
        <w:t xml:space="preserve"> &amp; </w:t>
      </w:r>
      <w:r w:rsidRPr="00084068">
        <w:rPr>
          <w:rFonts w:cs="Times New Roman"/>
          <w:color w:val="404040" w:themeColor="text1" w:themeTint="BF"/>
          <w:lang w:val="en-US"/>
        </w:rPr>
        <w:t>Company</w:t>
      </w:r>
      <w:r w:rsidRPr="00084068">
        <w:rPr>
          <w:rFonts w:cs="Times New Roman"/>
          <w:color w:val="404040" w:themeColor="text1" w:themeTint="BF"/>
        </w:rPr>
        <w:t xml:space="preserve"> &amp; </w:t>
      </w:r>
      <w:r w:rsidRPr="00084068">
        <w:rPr>
          <w:rFonts w:cs="Times New Roman"/>
          <w:color w:val="404040" w:themeColor="text1" w:themeTint="BF"/>
          <w:lang w:val="en-US"/>
        </w:rPr>
        <w:t>GSA</w:t>
      </w:r>
      <w:r w:rsidRPr="00084068">
        <w:rPr>
          <w:rFonts w:cs="Times New Roman"/>
          <w:color w:val="404040" w:themeColor="text1" w:themeTint="BF"/>
        </w:rPr>
        <w:t>, 2015). Παρόλα αυτά, η αξία του Διαδικτύου των Πραγμάτων μπορεί να αξιοποιηθεί και για άλλους τύπους λύσεων.</w:t>
      </w:r>
    </w:p>
    <w:p w14:paraId="60E0EB1A" w14:textId="77777777" w:rsidR="00084068" w:rsidRPr="00084068" w:rsidRDefault="00084068" w:rsidP="00084068">
      <w:pPr>
        <w:spacing w:line="360" w:lineRule="auto"/>
        <w:rPr>
          <w:rFonts w:cs="Times New Roman"/>
          <w:color w:val="404040" w:themeColor="text1" w:themeTint="BF"/>
        </w:rPr>
      </w:pPr>
    </w:p>
    <w:p w14:paraId="2FA83EA8"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 Λαμβάνοντας κατά νου το ανωτέρω, ακολούθως παρουσιάζονται ορισμένες υπηρεσίες προστιθέμενης αξίας βασισμένες στην τεχνολογία του Διαδικτύου των Πραγμάτων.</w:t>
      </w:r>
    </w:p>
    <w:p w14:paraId="64787052" w14:textId="77777777" w:rsidR="00084068" w:rsidRPr="00084068" w:rsidRDefault="00084068" w:rsidP="00084068">
      <w:pPr>
        <w:spacing w:line="360" w:lineRule="auto"/>
        <w:rPr>
          <w:rFonts w:cs="Times New Roman"/>
          <w:color w:val="404040" w:themeColor="text1" w:themeTint="BF"/>
        </w:rPr>
      </w:pPr>
    </w:p>
    <w:p w14:paraId="7B79E9F4" w14:textId="77777777" w:rsidR="00084068" w:rsidRPr="00084068" w:rsidRDefault="00084068" w:rsidP="00084068">
      <w:pPr>
        <w:pStyle w:val="2"/>
      </w:pPr>
      <w:bookmarkStart w:id="54" w:name="_Toc506430001"/>
      <w:bookmarkStart w:id="55" w:name="_Toc516231427"/>
      <w:r w:rsidRPr="00084068">
        <w:lastRenderedPageBreak/>
        <w:t>2.4 Υπηρεσίες Προστιθέμενης Αξίας με ΙοΤ</w:t>
      </w:r>
      <w:bookmarkEnd w:id="54"/>
      <w:bookmarkEnd w:id="55"/>
    </w:p>
    <w:p w14:paraId="0F1132A0" w14:textId="77777777" w:rsidR="00084068" w:rsidRPr="00084068" w:rsidRDefault="00084068" w:rsidP="00084068">
      <w:pPr>
        <w:spacing w:line="360" w:lineRule="auto"/>
        <w:rPr>
          <w:rFonts w:cs="Times New Roman"/>
          <w:color w:val="404040" w:themeColor="text1" w:themeTint="BF"/>
        </w:rPr>
      </w:pPr>
    </w:p>
    <w:p w14:paraId="21CFD6B4"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Η προστιθέμενη αξία δημιουργείται κατά την παροχή υπηρεσιών και την αγορά προϊόντων και αφορά τις υπηρεσίες που συνοδεύουν μια υπηρεσία ή ένα προϊόν, τόσο πριν, κατά τη διάρκεια, αλλά και μετά την αγορά από τους καταναλωτές διαφόρων υπηρεσιών και προϊόντων και αντιλαμβάνεται με διαφορετικό τρόπο από κάθε καταναλωτή (</w:t>
      </w:r>
      <w:r w:rsidRPr="00084068">
        <w:rPr>
          <w:rFonts w:cs="Times New Roman"/>
          <w:color w:val="404040" w:themeColor="text1" w:themeTint="BF"/>
          <w:lang w:val="en-US"/>
        </w:rPr>
        <w:t>Fischer</w:t>
      </w:r>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xml:space="preserve">., 2014). Οι ηλεκτρονικές πλατφόρμες που κατασκευάζονται χρησιμοποιώντας την τεχνολογία του Διαδικτύου των Πραγμάτων περιλαμβάνουν συνδέσεις μεταξύ συσκευών και </w:t>
      </w:r>
      <w:proofErr w:type="spellStart"/>
      <w:r w:rsidRPr="00084068">
        <w:rPr>
          <w:rFonts w:cs="Times New Roman"/>
          <w:color w:val="404040" w:themeColor="text1" w:themeTint="BF"/>
        </w:rPr>
        <w:t>αλληλεπιδρούν</w:t>
      </w:r>
      <w:proofErr w:type="spellEnd"/>
      <w:r w:rsidRPr="00084068">
        <w:rPr>
          <w:rFonts w:cs="Times New Roman"/>
          <w:color w:val="404040" w:themeColor="text1" w:themeTint="BF"/>
        </w:rPr>
        <w:t xml:space="preserve"> με μία κύρια ή περισσότερες υπηρεσίες διαχείρισης λειτουργιών, δυσλειτουργιών και προβλημάτων συλλέγοντας στοιχεία από τις συνδεδεμένες συσκευές ή απευθείας από τους χρήστες. Αποτέλεσμα είναι η δημιουργία προστιθέμενης αξίας όχι μόνο για την επιχείρηση, αλλά και συμβάλλει στην δημιουργία ωφελειών για τον καταναλωτή (</w:t>
      </w:r>
      <w:r w:rsidRPr="00084068">
        <w:rPr>
          <w:rFonts w:cs="Times New Roman"/>
          <w:color w:val="404040" w:themeColor="text1" w:themeTint="BF"/>
          <w:lang w:val="en-US"/>
        </w:rPr>
        <w:t>Walker</w:t>
      </w:r>
      <w:r w:rsidRPr="00084068">
        <w:rPr>
          <w:rFonts w:cs="Times New Roman"/>
          <w:color w:val="404040" w:themeColor="text1" w:themeTint="BF"/>
        </w:rPr>
        <w:t>, 2016).</w:t>
      </w:r>
    </w:p>
    <w:p w14:paraId="3D6C822B" w14:textId="77777777" w:rsidR="00084068" w:rsidRPr="00084068" w:rsidRDefault="00084068" w:rsidP="00084068">
      <w:pPr>
        <w:spacing w:line="360" w:lineRule="auto"/>
        <w:rPr>
          <w:rFonts w:cs="Times New Roman"/>
          <w:color w:val="404040" w:themeColor="text1" w:themeTint="BF"/>
        </w:rPr>
      </w:pPr>
    </w:p>
    <w:p w14:paraId="06CA901B"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Οι υπηρεσίες προστιθέμενης αξίας με χρήση ΙοΤ εντοπίζονται σε τομείς της καθημερινής ή επαγγελματικής ζωής. Στον τομέα της υγείας, η προστιθέμενη αξία μπορεί να δημιουργηθεί μέσα από τη χρήση υπηρεσιών τηλεϊατρικής, δηλαδή με τη χρήση συσκευών παρακολούθησης διαφόρων σημαντικών και κρίσιμων στατιστικών για την υγεία, είτε από τους ιατρούς, είτε από τους ίδιους τους ασθενείς (</w:t>
      </w:r>
      <w:proofErr w:type="spellStart"/>
      <w:r w:rsidRPr="00084068">
        <w:rPr>
          <w:rFonts w:cs="Times New Roman"/>
          <w:color w:val="404040" w:themeColor="text1" w:themeTint="BF"/>
          <w:lang w:val="en-US"/>
        </w:rPr>
        <w:t>Prayoga</w:t>
      </w:r>
      <w:proofErr w:type="spellEnd"/>
      <w:r w:rsidRPr="00084068">
        <w:rPr>
          <w:rFonts w:cs="Times New Roman"/>
          <w:color w:val="404040" w:themeColor="text1" w:themeTint="BF"/>
        </w:rPr>
        <w:t xml:space="preserve"> &amp; </w:t>
      </w:r>
      <w:r w:rsidRPr="00084068">
        <w:rPr>
          <w:rFonts w:cs="Times New Roman"/>
          <w:color w:val="404040" w:themeColor="text1" w:themeTint="BF"/>
          <w:lang w:val="en-US"/>
        </w:rPr>
        <w:t>Abraham</w:t>
      </w:r>
      <w:r w:rsidRPr="00084068">
        <w:rPr>
          <w:rFonts w:cs="Times New Roman"/>
          <w:color w:val="404040" w:themeColor="text1" w:themeTint="BF"/>
        </w:rPr>
        <w:t>, 2016).  Ακόμη, όσον αφορά τις ιατρικές εξετάσεις, αυτές μπορούν να αξιοποιούνται από μια ευρεία βάση δεδομένων στην οποία τα δημόσια νοσοκομεία έχουν αλληλεπίδραση για την ποιοτικότερη και αποδοτικότερη αξιοποίηση των υποδομών, του νοσηλευτικού και ιατρικού προσωπικού ή ακόμα οι ασθενείς μπορούν μέσω των έξυπνων συσκευών να έχουν πρόσβαση σε ιατρικές υπηρεσίες, δημιουργώντας υψηλή προστιθέμενη αξία για τις επιχειρήσεις που εμπορεύονται τις συσκευές αυτές, αλλά και για τις ιδιωτικές ή δημόσιες δομές που μπορούν να αξιοποιήσουν την ανωτέρω τεχνολογία (</w:t>
      </w:r>
      <w:proofErr w:type="spellStart"/>
      <w:r w:rsidRPr="00084068">
        <w:rPr>
          <w:rFonts w:cs="Times New Roman"/>
          <w:color w:val="404040" w:themeColor="text1" w:themeTint="BF"/>
          <w:lang w:val="en-US"/>
        </w:rPr>
        <w:t>Divya</w:t>
      </w:r>
      <w:proofErr w:type="spellEnd"/>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2017).</w:t>
      </w:r>
    </w:p>
    <w:p w14:paraId="2406FF2D" w14:textId="77777777" w:rsidR="00084068" w:rsidRPr="00084068" w:rsidRDefault="00084068" w:rsidP="00084068">
      <w:pPr>
        <w:spacing w:line="360" w:lineRule="auto"/>
        <w:rPr>
          <w:rFonts w:cs="Times New Roman"/>
          <w:color w:val="404040" w:themeColor="text1" w:themeTint="BF"/>
        </w:rPr>
      </w:pPr>
    </w:p>
    <w:p w14:paraId="3B7830FF"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Σχετικά με την αξιοποίηση του Διαδικτύου των Πραγμάτων για τη δημιουργία προστιθέμενης αξίας σε υπηρεσίες ψυχαγωγίας, πολιτισμού, αλλά και ενημέρωσης, μπορούν να αναφερθούν τα εξής: στον τομέα του τουρισμού δύναται να αξιοποιηθεί η τεχνολογία για την δημιουργία υπηρεσιών εικονικών ξεναγήσεων, ενώ παράλληλα υπηρεσίες που αφορούν την διασύνδεση ηλεκτρονικών και φυσικών μέσων για την </w:t>
      </w:r>
      <w:r w:rsidRPr="00084068">
        <w:rPr>
          <w:rFonts w:cs="Times New Roman"/>
          <w:color w:val="404040" w:themeColor="text1" w:themeTint="BF"/>
        </w:rPr>
        <w:lastRenderedPageBreak/>
        <w:t>άθληση ή φυσική αποκατάσταση είναι εφικτό να δημιουργήσουν με τη σειρά τους υψηλή προστιθέμενη αξία (</w:t>
      </w:r>
      <w:r w:rsidRPr="00084068">
        <w:rPr>
          <w:rFonts w:cs="Times New Roman"/>
          <w:color w:val="404040" w:themeColor="text1" w:themeTint="BF"/>
          <w:lang w:val="en-US"/>
        </w:rPr>
        <w:t>Chen</w:t>
      </w:r>
      <w:r w:rsidRPr="00084068">
        <w:rPr>
          <w:rFonts w:cs="Times New Roman"/>
          <w:color w:val="404040" w:themeColor="text1" w:themeTint="BF"/>
        </w:rPr>
        <w:t xml:space="preserve">, 2013). Σχετικά με τον τουρισμό, έξυπνες συσκευές σε ξενοδοχεία στα δωμάτια των πελατών, οι οποίες ανάλογα τις καιρικές συνθήκες και τον διαθέσιμο χρόνο των πελατών, μπορούν να προτείνουν δυναμικά πακέτα ψυχαγωγίας δημιουργούν προστιθέμενη αξία στην επιχείρηση. Ακόμα και στον τομέα της γεωργίας και της κτηνοτροφίας, υπηρεσίες προστιθέμενης αξίας μπορούν να δημιουργηθούν κυρίως με χρήση συσκευών εξοπλισμένων με αισθητήρες για ανάλυση των καιρικών συνθηκών, ώστε κατάλληλα να διαμορφώνονται οι χώροι όπως τα θερμοκήπια </w:t>
      </w:r>
      <w:proofErr w:type="spellStart"/>
      <w:r w:rsidRPr="00084068">
        <w:rPr>
          <w:rFonts w:cs="Times New Roman"/>
          <w:color w:val="404040" w:themeColor="text1" w:themeTint="BF"/>
        </w:rPr>
        <w:t>κλπ</w:t>
      </w:r>
      <w:proofErr w:type="spellEnd"/>
      <w:r w:rsidRPr="00084068">
        <w:rPr>
          <w:rFonts w:cs="Times New Roman"/>
          <w:color w:val="404040" w:themeColor="text1" w:themeTint="BF"/>
        </w:rPr>
        <w:t xml:space="preserve"> με διαχείρισή τους μέσω των αισθητήρων που αναφέρθηκαν. Σε ό,τι αφορά την κτηνοτροφία, η εξ αποστάσεως διαχείριση της τροφής που πρέπει να λαμβάνουν τα ζώα είναι μια από τις ποικίλες υπηρεσίες προστιθέμενης αξίας, που είναι εφικτό να εφαρμοστεί αξιοποιώντας αισθητήρες εντοπισμού κενών / έλλειψης τροφής, βασισμένοι στο βάρος κάθε δοχείου τροφής (</w:t>
      </w:r>
      <w:proofErr w:type="spellStart"/>
      <w:r w:rsidRPr="00084068">
        <w:rPr>
          <w:rFonts w:cs="Times New Roman"/>
          <w:color w:val="404040" w:themeColor="text1" w:themeTint="BF"/>
          <w:lang w:val="en-US"/>
        </w:rPr>
        <w:t>Gassman</w:t>
      </w:r>
      <w:proofErr w:type="spellEnd"/>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2014).</w:t>
      </w:r>
    </w:p>
    <w:p w14:paraId="0CFC83B3" w14:textId="77777777" w:rsidR="00084068" w:rsidRPr="00084068" w:rsidRDefault="00084068" w:rsidP="00084068">
      <w:pPr>
        <w:spacing w:line="360" w:lineRule="auto"/>
        <w:rPr>
          <w:rFonts w:cs="Times New Roman"/>
          <w:color w:val="404040" w:themeColor="text1" w:themeTint="BF"/>
        </w:rPr>
      </w:pPr>
    </w:p>
    <w:p w14:paraId="4E55346E"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Στον τομέα οργάνωσης και διοίκησης των επιχειρήσεων, οι υπηρεσίες προστιθέμενης αξίας μπορούν να εμφανιστούν σε όλο το φάσμα των επιχειρησιακών λειτουργιών και δραστηριοτήτων της επιχείρησης. Υπηρεσίες όπως η προώθηση διαφημιστικών μηνυμάτων ανάλογα τις προτιμήσεις που έχουν επιδείξει οι πελάτες με αξιοποίηση ιστορικών στοιχείων ή βάση αξιοποίησης των καρτών αγοράς τους, η βελτιστοποίηση της παραγωγικής διαδικασίας με χρήση στοιχείων από δεδομένα τόσο σε </w:t>
      </w:r>
      <w:proofErr w:type="spellStart"/>
      <w:r w:rsidRPr="00084068">
        <w:rPr>
          <w:rFonts w:cs="Times New Roman"/>
          <w:color w:val="404040" w:themeColor="text1" w:themeTint="BF"/>
        </w:rPr>
        <w:t>ενδοεταιρικό</w:t>
      </w:r>
      <w:proofErr w:type="spellEnd"/>
      <w:r w:rsidRPr="00084068">
        <w:rPr>
          <w:rFonts w:cs="Times New Roman"/>
          <w:color w:val="404040" w:themeColor="text1" w:themeTint="BF"/>
        </w:rPr>
        <w:t xml:space="preserve">, όσο και σε </w:t>
      </w:r>
      <w:proofErr w:type="spellStart"/>
      <w:r w:rsidRPr="00084068">
        <w:rPr>
          <w:rFonts w:cs="Times New Roman"/>
          <w:color w:val="404040" w:themeColor="text1" w:themeTint="BF"/>
        </w:rPr>
        <w:t>ενδοκλαδικό</w:t>
      </w:r>
      <w:proofErr w:type="spellEnd"/>
      <w:r w:rsidRPr="00084068">
        <w:rPr>
          <w:rFonts w:cs="Times New Roman"/>
          <w:color w:val="404040" w:themeColor="text1" w:themeTint="BF"/>
        </w:rPr>
        <w:t xml:space="preserve"> επίπεδο με χρήση στοιχείων από συνολικά τη βιομηχανική παραγωγή, αλλά και την παραγωγή της επιχείρησης με εντοπισμό των προβληματικών κομματιών της παραγωγής βάσει αυτόματης ενημέρωσης ενός κεντρικού συστήματος για τη </w:t>
      </w:r>
      <w:proofErr w:type="spellStart"/>
      <w:r w:rsidRPr="00084068">
        <w:rPr>
          <w:rFonts w:cs="Times New Roman"/>
          <w:color w:val="404040" w:themeColor="text1" w:themeTint="BF"/>
        </w:rPr>
        <w:t>χρονοκαθυστέρηση</w:t>
      </w:r>
      <w:proofErr w:type="spellEnd"/>
      <w:r w:rsidRPr="00084068">
        <w:rPr>
          <w:rFonts w:cs="Times New Roman"/>
          <w:color w:val="404040" w:themeColor="text1" w:themeTint="BF"/>
        </w:rPr>
        <w:t xml:space="preserve"> σε κάποιο σημείο της παραγωγής, είναι δυνατό να δημιουργήσουν προστιθέμενη αξία (</w:t>
      </w:r>
      <w:r w:rsidRPr="00084068">
        <w:rPr>
          <w:rFonts w:cs="Times New Roman"/>
          <w:color w:val="404040" w:themeColor="text1" w:themeTint="BF"/>
          <w:lang w:val="en-US"/>
        </w:rPr>
        <w:t>Gubbi</w:t>
      </w:r>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2013).</w:t>
      </w:r>
    </w:p>
    <w:p w14:paraId="35C947F6" w14:textId="77777777" w:rsidR="00084068" w:rsidRPr="00084068" w:rsidRDefault="00084068" w:rsidP="00084068">
      <w:pPr>
        <w:spacing w:line="360" w:lineRule="auto"/>
        <w:rPr>
          <w:rFonts w:cs="Times New Roman"/>
          <w:color w:val="404040" w:themeColor="text1" w:themeTint="BF"/>
        </w:rPr>
      </w:pPr>
    </w:p>
    <w:p w14:paraId="05DA86B5"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t xml:space="preserve">Η κινητή τηλεφωνία τέλος, είναι ένας κλάδος που παρουσιάζει τα τελευταία χρόνια έντονα στοιχεία υπηρεσιών προστιθέμενης αξίας με χρήση ΙοΤ, όπως είναι οι σύντομοι κωδικοί, οι υπηρεσίες </w:t>
      </w:r>
      <w:proofErr w:type="spellStart"/>
      <w:r w:rsidRPr="00084068">
        <w:rPr>
          <w:rFonts w:cs="Times New Roman"/>
          <w:color w:val="404040" w:themeColor="text1" w:themeTint="BF"/>
        </w:rPr>
        <w:t>πολυμεσικής</w:t>
      </w:r>
      <w:proofErr w:type="spellEnd"/>
      <w:r w:rsidRPr="00084068">
        <w:rPr>
          <w:rFonts w:cs="Times New Roman"/>
          <w:color w:val="404040" w:themeColor="text1" w:themeTint="BF"/>
        </w:rPr>
        <w:t xml:space="preserve"> πληροφόρησης, η υπηρεσία διαχείρισης ραντεβού μονάδων υγείας, υπηρεσίες δηλαδή που απευθύνονται τόσο σε ιδιώτες όσο και σε επαγγελματίες και λειτουργούν ως ένα ενδιάμεσο στοιχείο για την ευκολότερη διασύνδεση με άλλους ιδιώτες, επαγγελματίες, ακόμα και με υπηρεσίες υγείας (</w:t>
      </w:r>
      <w:proofErr w:type="spellStart"/>
      <w:r w:rsidRPr="00084068">
        <w:rPr>
          <w:rFonts w:cs="Times New Roman"/>
          <w:color w:val="404040" w:themeColor="text1" w:themeTint="BF"/>
          <w:lang w:val="en-US"/>
        </w:rPr>
        <w:t>Atzori</w:t>
      </w:r>
      <w:proofErr w:type="spellEnd"/>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2013).</w:t>
      </w:r>
    </w:p>
    <w:p w14:paraId="2B6E752B" w14:textId="77777777" w:rsidR="00084068" w:rsidRPr="00084068" w:rsidRDefault="00084068" w:rsidP="00084068">
      <w:pPr>
        <w:spacing w:line="360" w:lineRule="auto"/>
        <w:rPr>
          <w:rFonts w:cs="Times New Roman"/>
          <w:color w:val="404040" w:themeColor="text1" w:themeTint="BF"/>
        </w:rPr>
      </w:pPr>
      <w:r w:rsidRPr="00084068">
        <w:rPr>
          <w:rFonts w:cs="Times New Roman"/>
          <w:color w:val="404040" w:themeColor="text1" w:themeTint="BF"/>
        </w:rPr>
        <w:lastRenderedPageBreak/>
        <w:t>Στο παρόν κεφάλαιο επιχειρήθηκε η ανάλυση διαφόρων εννοιών όπως η προστιθέμενη αξία στο ΙοΤ, τα επιχειρηματικά μοντέλα όπως διαμορφώνονται σύμφωνα με την εξέλιξη του ΙοΤ και αντίστοιχα τα κανάλια διανομής υπηρεσιών και πληροφορίας, Στο ακόλουθο κεφάλαιο γίνεται αναφορά στο τεχνικό κομμάτι της παρούσας διπλωματικής εργασίας με επισήμανση στα ιδιαίτερα γνωρίσματα του μοντέλου που θα παρουσιαστεί  στο ερευνητικό κομμάτι της εργασίας.</w:t>
      </w:r>
    </w:p>
    <w:p w14:paraId="4791BAED" w14:textId="77777777" w:rsidR="00084068" w:rsidRPr="00084068" w:rsidRDefault="00084068" w:rsidP="00084068">
      <w:pPr>
        <w:spacing w:line="360" w:lineRule="auto"/>
        <w:rPr>
          <w:rFonts w:cs="Times New Roman"/>
          <w:color w:val="404040" w:themeColor="text1" w:themeTint="BF"/>
        </w:rPr>
      </w:pPr>
    </w:p>
    <w:p w14:paraId="3CBCFACD" w14:textId="77777777" w:rsidR="00084068" w:rsidRPr="00084068" w:rsidRDefault="00084068" w:rsidP="00084068">
      <w:pPr>
        <w:spacing w:line="360" w:lineRule="auto"/>
        <w:rPr>
          <w:rFonts w:cs="Times New Roman"/>
          <w:color w:val="404040" w:themeColor="text1" w:themeTint="BF"/>
        </w:rPr>
      </w:pPr>
    </w:p>
    <w:p w14:paraId="38EE691C" w14:textId="77777777" w:rsidR="00084068" w:rsidRPr="00084068" w:rsidRDefault="00084068" w:rsidP="00084068">
      <w:pPr>
        <w:spacing w:line="360" w:lineRule="auto"/>
        <w:rPr>
          <w:rFonts w:cs="Times New Roman"/>
          <w:color w:val="404040" w:themeColor="text1" w:themeTint="BF"/>
        </w:rPr>
      </w:pPr>
    </w:p>
    <w:p w14:paraId="2D431A75" w14:textId="77777777" w:rsidR="00084068" w:rsidRPr="00084068" w:rsidRDefault="00084068" w:rsidP="00084068">
      <w:pPr>
        <w:spacing w:line="360" w:lineRule="auto"/>
        <w:rPr>
          <w:rFonts w:cs="Times New Roman"/>
          <w:color w:val="404040" w:themeColor="text1" w:themeTint="BF"/>
        </w:rPr>
      </w:pPr>
    </w:p>
    <w:p w14:paraId="025AD8B1" w14:textId="77777777" w:rsidR="00084068" w:rsidRPr="00084068" w:rsidRDefault="00084068" w:rsidP="00084068">
      <w:pPr>
        <w:spacing w:line="360" w:lineRule="auto"/>
        <w:rPr>
          <w:rFonts w:cs="Times New Roman"/>
          <w:color w:val="404040" w:themeColor="text1" w:themeTint="BF"/>
        </w:rPr>
      </w:pPr>
    </w:p>
    <w:p w14:paraId="7237BE23" w14:textId="77777777" w:rsidR="00084068" w:rsidRPr="00084068" w:rsidRDefault="00084068" w:rsidP="00084068">
      <w:pPr>
        <w:spacing w:line="360" w:lineRule="auto"/>
        <w:rPr>
          <w:rFonts w:cs="Times New Roman"/>
          <w:color w:val="404040" w:themeColor="text1" w:themeTint="BF"/>
        </w:rPr>
      </w:pPr>
    </w:p>
    <w:p w14:paraId="5F863BA0" w14:textId="77777777" w:rsidR="00084068" w:rsidRPr="00084068" w:rsidRDefault="00084068" w:rsidP="00084068">
      <w:pPr>
        <w:spacing w:line="360" w:lineRule="auto"/>
        <w:rPr>
          <w:rFonts w:cs="Times New Roman"/>
          <w:color w:val="404040" w:themeColor="text1" w:themeTint="BF"/>
        </w:rPr>
      </w:pPr>
    </w:p>
    <w:p w14:paraId="3BAA6415" w14:textId="77777777" w:rsidR="00084068" w:rsidRPr="00084068" w:rsidRDefault="00084068" w:rsidP="00084068">
      <w:pPr>
        <w:spacing w:line="360" w:lineRule="auto"/>
        <w:rPr>
          <w:rFonts w:cs="Times New Roman"/>
          <w:color w:val="404040" w:themeColor="text1" w:themeTint="BF"/>
        </w:rPr>
      </w:pPr>
    </w:p>
    <w:p w14:paraId="12CE563E" w14:textId="77777777" w:rsidR="00084068" w:rsidRPr="00084068" w:rsidRDefault="00084068" w:rsidP="00084068">
      <w:pPr>
        <w:spacing w:line="360" w:lineRule="auto"/>
        <w:rPr>
          <w:rFonts w:cs="Times New Roman"/>
          <w:color w:val="404040" w:themeColor="text1" w:themeTint="BF"/>
        </w:rPr>
      </w:pPr>
    </w:p>
    <w:p w14:paraId="10CF4F7C" w14:textId="77777777" w:rsidR="00084068" w:rsidRPr="00084068" w:rsidRDefault="00084068" w:rsidP="00084068">
      <w:pPr>
        <w:spacing w:line="360" w:lineRule="auto"/>
        <w:rPr>
          <w:rFonts w:cs="Times New Roman"/>
          <w:color w:val="404040" w:themeColor="text1" w:themeTint="BF"/>
        </w:rPr>
      </w:pPr>
    </w:p>
    <w:p w14:paraId="7C28FC0B" w14:textId="77777777" w:rsidR="00084068" w:rsidRPr="00084068" w:rsidRDefault="00084068" w:rsidP="00084068">
      <w:pPr>
        <w:spacing w:line="360" w:lineRule="auto"/>
        <w:rPr>
          <w:rFonts w:cs="Times New Roman"/>
          <w:color w:val="404040" w:themeColor="text1" w:themeTint="BF"/>
        </w:rPr>
      </w:pPr>
    </w:p>
    <w:p w14:paraId="4B5A3472" w14:textId="77777777" w:rsidR="00084068" w:rsidRPr="00084068" w:rsidRDefault="00084068" w:rsidP="00084068">
      <w:pPr>
        <w:spacing w:line="360" w:lineRule="auto"/>
        <w:rPr>
          <w:rFonts w:cs="Times New Roman"/>
          <w:color w:val="404040" w:themeColor="text1" w:themeTint="BF"/>
        </w:rPr>
      </w:pPr>
    </w:p>
    <w:p w14:paraId="5E9ADC65" w14:textId="77777777" w:rsidR="00084068" w:rsidRPr="00084068" w:rsidRDefault="00084068" w:rsidP="00084068">
      <w:pPr>
        <w:spacing w:line="360" w:lineRule="auto"/>
        <w:rPr>
          <w:rFonts w:cs="Times New Roman"/>
          <w:color w:val="404040" w:themeColor="text1" w:themeTint="BF"/>
        </w:rPr>
      </w:pPr>
    </w:p>
    <w:p w14:paraId="7605E681" w14:textId="77777777" w:rsidR="00084068" w:rsidRPr="00084068" w:rsidRDefault="00084068" w:rsidP="00084068">
      <w:pPr>
        <w:spacing w:line="360" w:lineRule="auto"/>
        <w:rPr>
          <w:rFonts w:cs="Times New Roman"/>
          <w:color w:val="404040" w:themeColor="text1" w:themeTint="BF"/>
        </w:rPr>
      </w:pPr>
    </w:p>
    <w:p w14:paraId="5B68DE92" w14:textId="77777777" w:rsidR="00084068" w:rsidRPr="00084068" w:rsidRDefault="00084068" w:rsidP="00084068">
      <w:pPr>
        <w:spacing w:line="360" w:lineRule="auto"/>
        <w:rPr>
          <w:rFonts w:cs="Times New Roman"/>
          <w:color w:val="404040" w:themeColor="text1" w:themeTint="BF"/>
        </w:rPr>
      </w:pPr>
    </w:p>
    <w:p w14:paraId="612F5CAE" w14:textId="77777777" w:rsidR="00084068" w:rsidRPr="00084068" w:rsidRDefault="00084068" w:rsidP="00084068">
      <w:pPr>
        <w:spacing w:line="360" w:lineRule="auto"/>
        <w:rPr>
          <w:rFonts w:cs="Times New Roman"/>
          <w:color w:val="404040" w:themeColor="text1" w:themeTint="BF"/>
        </w:rPr>
      </w:pPr>
    </w:p>
    <w:p w14:paraId="710370A6" w14:textId="77777777" w:rsidR="00084068" w:rsidRPr="00084068" w:rsidRDefault="00084068" w:rsidP="00084068">
      <w:pPr>
        <w:spacing w:line="360" w:lineRule="auto"/>
        <w:rPr>
          <w:rFonts w:cs="Times New Roman"/>
          <w:color w:val="404040" w:themeColor="text1" w:themeTint="BF"/>
        </w:rPr>
      </w:pPr>
    </w:p>
    <w:p w14:paraId="2C0590A9" w14:textId="77777777" w:rsidR="00084068" w:rsidRPr="00084068" w:rsidRDefault="00084068" w:rsidP="00084068">
      <w:pPr>
        <w:spacing w:line="360" w:lineRule="auto"/>
        <w:rPr>
          <w:rFonts w:cs="Times New Roman"/>
          <w:color w:val="404040" w:themeColor="text1" w:themeTint="BF"/>
        </w:rPr>
      </w:pPr>
    </w:p>
    <w:p w14:paraId="6C8B5CB6" w14:textId="77777777" w:rsidR="00084068" w:rsidRPr="00084068" w:rsidRDefault="00084068" w:rsidP="00084068">
      <w:pPr>
        <w:spacing w:line="360" w:lineRule="auto"/>
        <w:rPr>
          <w:rFonts w:cs="Times New Roman"/>
          <w:color w:val="404040" w:themeColor="text1" w:themeTint="BF"/>
        </w:rPr>
      </w:pPr>
    </w:p>
    <w:p w14:paraId="3970B099" w14:textId="77777777" w:rsidR="00084068" w:rsidRPr="00084068" w:rsidRDefault="00084068" w:rsidP="00084068">
      <w:pPr>
        <w:spacing w:line="360" w:lineRule="auto"/>
        <w:rPr>
          <w:rFonts w:cs="Times New Roman"/>
          <w:color w:val="404040" w:themeColor="text1" w:themeTint="BF"/>
        </w:rPr>
      </w:pPr>
    </w:p>
    <w:p w14:paraId="3333A870" w14:textId="77777777" w:rsidR="00084068" w:rsidRPr="00084068" w:rsidRDefault="00084068" w:rsidP="00084068">
      <w:pPr>
        <w:spacing w:line="360" w:lineRule="auto"/>
        <w:rPr>
          <w:rFonts w:cs="Times New Roman"/>
          <w:color w:val="404040" w:themeColor="text1" w:themeTint="BF"/>
        </w:rPr>
      </w:pPr>
    </w:p>
    <w:p w14:paraId="5FD195C5" w14:textId="77777777" w:rsidR="00084068" w:rsidRPr="00084068" w:rsidRDefault="00084068" w:rsidP="00084068">
      <w:pPr>
        <w:spacing w:line="360" w:lineRule="auto"/>
        <w:rPr>
          <w:rFonts w:cs="Times New Roman"/>
          <w:color w:val="404040" w:themeColor="text1" w:themeTint="BF"/>
        </w:rPr>
      </w:pPr>
    </w:p>
    <w:p w14:paraId="066B928B" w14:textId="77777777" w:rsidR="00084068" w:rsidRPr="00084068" w:rsidRDefault="00084068" w:rsidP="00084068">
      <w:pPr>
        <w:spacing w:line="360" w:lineRule="auto"/>
        <w:rPr>
          <w:rFonts w:cs="Times New Roman"/>
          <w:color w:val="404040" w:themeColor="text1" w:themeTint="BF"/>
        </w:rPr>
      </w:pPr>
    </w:p>
    <w:p w14:paraId="67E18827" w14:textId="77777777" w:rsidR="00084068" w:rsidRPr="00084068" w:rsidRDefault="00084068" w:rsidP="00084068">
      <w:pPr>
        <w:spacing w:line="360" w:lineRule="auto"/>
        <w:rPr>
          <w:rFonts w:cs="Times New Roman"/>
          <w:color w:val="404040" w:themeColor="text1" w:themeTint="BF"/>
        </w:rPr>
      </w:pPr>
    </w:p>
    <w:p w14:paraId="52314012" w14:textId="77777777" w:rsidR="00084068" w:rsidRPr="00084068" w:rsidRDefault="00084068" w:rsidP="00084068">
      <w:pPr>
        <w:spacing w:line="360" w:lineRule="auto"/>
        <w:rPr>
          <w:rFonts w:cs="Times New Roman"/>
          <w:color w:val="404040" w:themeColor="text1" w:themeTint="BF"/>
        </w:rPr>
      </w:pPr>
    </w:p>
    <w:p w14:paraId="4673CEB3" w14:textId="77777777" w:rsidR="00084068" w:rsidRPr="00084068" w:rsidRDefault="00084068" w:rsidP="00084068">
      <w:pPr>
        <w:spacing w:line="360" w:lineRule="auto"/>
        <w:rPr>
          <w:rFonts w:cs="Times New Roman"/>
          <w:color w:val="404040" w:themeColor="text1" w:themeTint="BF"/>
        </w:rPr>
      </w:pPr>
    </w:p>
    <w:p w14:paraId="63CD92E6" w14:textId="77777777" w:rsidR="00084068" w:rsidRPr="00084068" w:rsidRDefault="00084068" w:rsidP="00084068">
      <w:pPr>
        <w:spacing w:line="360" w:lineRule="auto"/>
        <w:rPr>
          <w:rFonts w:cs="Times New Roman"/>
          <w:b/>
          <w:color w:val="404040" w:themeColor="text1" w:themeTint="BF"/>
          <w:sz w:val="28"/>
          <w:szCs w:val="28"/>
        </w:rPr>
      </w:pPr>
    </w:p>
    <w:p w14:paraId="608974A5" w14:textId="77777777" w:rsidR="00084068" w:rsidRPr="00084068" w:rsidRDefault="00084068" w:rsidP="00084068">
      <w:pPr>
        <w:pStyle w:val="1"/>
      </w:pPr>
      <w:bookmarkStart w:id="56" w:name="_Toc516231428"/>
      <w:r w:rsidRPr="00084068">
        <w:lastRenderedPageBreak/>
        <w:t>KΕΦΑΛΑΙΟ 3o</w:t>
      </w:r>
      <w:bookmarkEnd w:id="56"/>
      <w:r w:rsidRPr="00084068">
        <w:t xml:space="preserve">  </w:t>
      </w:r>
    </w:p>
    <w:p w14:paraId="144CB7C9" w14:textId="77777777" w:rsidR="00084068" w:rsidRPr="00084068" w:rsidRDefault="00084068" w:rsidP="00084068">
      <w:pPr>
        <w:pStyle w:val="1"/>
      </w:pPr>
      <w:bookmarkStart w:id="57" w:name="_Toc516231429"/>
      <w:r w:rsidRPr="00084068">
        <w:t xml:space="preserve">«Σχετικές Μελλοντικές Διαδικτυακές Τεχνολογίες, Τεχνολογίες Επικοινωνίας </w:t>
      </w:r>
      <w:r w:rsidR="00BB6B34">
        <w:rPr>
          <w:lang w:val="en-US"/>
        </w:rPr>
        <w:t>Io</w:t>
      </w:r>
      <w:r w:rsidR="00A262C2">
        <w:rPr>
          <w:lang w:val="en-US"/>
        </w:rPr>
        <w:t>T</w:t>
      </w:r>
      <w:r w:rsidRPr="00084068">
        <w:t xml:space="preserve"> &amp; Ασφάλεια Δικτύων»</w:t>
      </w:r>
      <w:bookmarkEnd w:id="57"/>
    </w:p>
    <w:p w14:paraId="5E334554" w14:textId="77777777" w:rsidR="00084068" w:rsidRPr="00084068" w:rsidRDefault="00084068" w:rsidP="00084068">
      <w:pPr>
        <w:spacing w:line="360" w:lineRule="auto"/>
        <w:rPr>
          <w:rFonts w:cs="Times New Roman"/>
          <w:b/>
          <w:color w:val="404040" w:themeColor="text1" w:themeTint="BF"/>
          <w:sz w:val="28"/>
          <w:szCs w:val="28"/>
        </w:rPr>
      </w:pPr>
    </w:p>
    <w:p w14:paraId="6FF780E7" w14:textId="77777777" w:rsidR="00084068" w:rsidRPr="00084068" w:rsidRDefault="00084068" w:rsidP="00084068">
      <w:pPr>
        <w:pStyle w:val="2"/>
      </w:pPr>
      <w:bookmarkStart w:id="58" w:name="_Toc516231430"/>
      <w:r w:rsidRPr="00084068">
        <w:t>3.1 Υπολογιστικό Νέφος (</w:t>
      </w:r>
      <w:r w:rsidRPr="00084068">
        <w:rPr>
          <w:lang w:val="en-US"/>
        </w:rPr>
        <w:t>Cloud</w:t>
      </w:r>
      <w:r w:rsidRPr="00084068">
        <w:t xml:space="preserve"> </w:t>
      </w:r>
      <w:r w:rsidRPr="00084068">
        <w:rPr>
          <w:lang w:val="en-US"/>
        </w:rPr>
        <w:t>computing</w:t>
      </w:r>
      <w:r w:rsidRPr="00084068">
        <w:t>)</w:t>
      </w:r>
      <w:bookmarkEnd w:id="58"/>
    </w:p>
    <w:p w14:paraId="05191283" w14:textId="77777777" w:rsidR="00084068" w:rsidRPr="00084068" w:rsidRDefault="00084068" w:rsidP="00084068">
      <w:pPr>
        <w:spacing w:line="360" w:lineRule="auto"/>
        <w:rPr>
          <w:color w:val="404040" w:themeColor="text1" w:themeTint="BF"/>
        </w:rPr>
      </w:pPr>
    </w:p>
    <w:p w14:paraId="2DE7D0FB" w14:textId="77777777" w:rsidR="00084068" w:rsidRPr="00084068" w:rsidRDefault="00084068" w:rsidP="00084068">
      <w:pPr>
        <w:spacing w:line="360" w:lineRule="auto"/>
        <w:rPr>
          <w:color w:val="404040" w:themeColor="text1" w:themeTint="BF"/>
        </w:rPr>
      </w:pPr>
      <w:r w:rsidRPr="00084068">
        <w:rPr>
          <w:color w:val="404040" w:themeColor="text1" w:themeTint="BF"/>
        </w:rPr>
        <w:t>Από το 2011, ο αριθμός των συνδεδεμένων συσκευών έχει ήδη ξεπεράσει τον αριθμό των ανθρώπων στη Γη. Ήδη οι συνδεδεμένες συσκευές έχουν φτάσει τα 9 δισεκατομμύρια και αναμένεται να αυξηθούν και να φθάσουν τα 24 δισεκατομμύρια έως το 2020 (</w:t>
      </w:r>
      <w:r w:rsidRPr="00084068">
        <w:rPr>
          <w:rFonts w:cs="Times New Roman"/>
          <w:color w:val="000000"/>
          <w:lang w:val="en-US"/>
        </w:rPr>
        <w:t>Gubbi</w:t>
      </w:r>
      <w:r w:rsidRPr="00084068">
        <w:rPr>
          <w:rFonts w:cs="Times New Roman"/>
          <w:color w:val="000000"/>
        </w:rPr>
        <w:t xml:space="preserve"> </w:t>
      </w:r>
      <w:r w:rsidRPr="00084068">
        <w:rPr>
          <w:rFonts w:cs="Times New Roman"/>
          <w:color w:val="000000"/>
          <w:lang w:val="en-US"/>
        </w:rPr>
        <w:t>et</w:t>
      </w:r>
      <w:r w:rsidRPr="00084068">
        <w:rPr>
          <w:rFonts w:cs="Times New Roman"/>
          <w:color w:val="000000"/>
        </w:rPr>
        <w:t xml:space="preserve"> </w:t>
      </w:r>
      <w:r w:rsidRPr="00084068">
        <w:rPr>
          <w:rFonts w:cs="Times New Roman"/>
          <w:color w:val="000000"/>
          <w:lang w:val="en-US"/>
        </w:rPr>
        <w:t>al</w:t>
      </w:r>
      <w:r w:rsidRPr="00084068">
        <w:rPr>
          <w:rFonts w:cs="Times New Roman"/>
          <w:color w:val="000000"/>
        </w:rPr>
        <w:t>., 2012</w:t>
      </w:r>
      <w:r w:rsidRPr="00084068">
        <w:rPr>
          <w:color w:val="404040" w:themeColor="text1" w:themeTint="BF"/>
        </w:rPr>
        <w:t>). Δεδομένου ότι ο αριθμός των συνδεδεμένων συσκευών αυξάνεται ραγδαία, θα υπάρξουν περισσότερα δεδομένα με αποτέλεσμα η αποθήκευση τους τοπικά και προσωρινά να μην είναι πλέον δυνατή. Θα χρειαστεί περισσότερος χώρος αποθήκευσης αλλά και επεξεργασίας των δεδομένων. Ο τεράστιος αυτός όγκος δεν θα πρέπει να σχηματίζει μόνο πληροφορίες αλλά και γνώσεις για τον χρήστη, να αποτελεί δηλαδή ένα μέσο σοφίας. Πράγμα το οποίο απαιτεί περισσότερη επεξεργασία και δεν είναι δυνατό από το ΙοΤ, όπου οι συσκευές είναι χαμηλού κόστους και ελαφρού βάρους (</w:t>
      </w:r>
      <w:proofErr w:type="spellStart"/>
      <w:r w:rsidRPr="00084068">
        <w:rPr>
          <w:color w:val="404040" w:themeColor="text1" w:themeTint="BF"/>
          <w:lang w:val="en-US"/>
        </w:rPr>
        <w:t>Aazam</w:t>
      </w:r>
      <w:proofErr w:type="spellEnd"/>
      <w:r w:rsidRPr="00084068">
        <w:rPr>
          <w:color w:val="404040" w:themeColor="text1" w:themeTint="BF"/>
        </w:rPr>
        <w:t xml:space="preserve"> &amp; </w:t>
      </w:r>
      <w:r w:rsidRPr="00084068">
        <w:rPr>
          <w:color w:val="404040" w:themeColor="text1" w:themeTint="BF"/>
          <w:lang w:val="en-US"/>
        </w:rPr>
        <w:t>Huh</w:t>
      </w:r>
      <w:r w:rsidRPr="00084068">
        <w:rPr>
          <w:color w:val="404040" w:themeColor="text1" w:themeTint="BF"/>
        </w:rPr>
        <w:t xml:space="preserve">, 2014). Ο συνδυασμός των ΙοΤ και </w:t>
      </w:r>
      <w:proofErr w:type="spellStart"/>
      <w:r w:rsidRPr="00084068">
        <w:rPr>
          <w:color w:val="404040" w:themeColor="text1" w:themeTint="BF"/>
        </w:rPr>
        <w:t>cloud</w:t>
      </w:r>
      <w:proofErr w:type="spellEnd"/>
      <w:r w:rsidRPr="00084068">
        <w:rPr>
          <w:color w:val="404040" w:themeColor="text1" w:themeTint="BF"/>
        </w:rPr>
        <w:t xml:space="preserve"> </w:t>
      </w:r>
      <w:proofErr w:type="spellStart"/>
      <w:r w:rsidRPr="00084068">
        <w:rPr>
          <w:color w:val="404040" w:themeColor="text1" w:themeTint="BF"/>
        </w:rPr>
        <w:t>computing</w:t>
      </w:r>
      <w:proofErr w:type="spellEnd"/>
      <w:r w:rsidRPr="00084068">
        <w:rPr>
          <w:color w:val="404040" w:themeColor="text1" w:themeTint="BF"/>
        </w:rPr>
        <w:t xml:space="preserve"> δημιουργούν ένα νέο πρότυπο συλλογής, αποθήκευσης και επεξεργασίας δεδομένων με αποτέλεσμα ο χρήστης να λαμβάνει την μεγαλύτερη δυνατή πληροφόρηση του περιβάλλοντος του οποιαδήποτε στιγμή και σε οποιοδήποτε μέρος. Για αυτό το λόγο θεωρείται σημαντική η ανάλυση της τεχνολογίας </w:t>
      </w:r>
      <w:r w:rsidRPr="00084068">
        <w:rPr>
          <w:color w:val="404040" w:themeColor="text1" w:themeTint="BF"/>
          <w:lang w:val="en-US"/>
        </w:rPr>
        <w:t>cloud</w:t>
      </w:r>
      <w:r w:rsidRPr="00084068">
        <w:rPr>
          <w:color w:val="404040" w:themeColor="text1" w:themeTint="BF"/>
        </w:rPr>
        <w:t xml:space="preserve"> </w:t>
      </w:r>
      <w:r w:rsidRPr="00084068">
        <w:rPr>
          <w:color w:val="404040" w:themeColor="text1" w:themeTint="BF"/>
          <w:lang w:val="en-US"/>
        </w:rPr>
        <w:t>computing</w:t>
      </w:r>
      <w:r w:rsidRPr="00084068">
        <w:rPr>
          <w:color w:val="404040" w:themeColor="text1" w:themeTint="BF"/>
        </w:rPr>
        <w:t xml:space="preserve"> με σκοπό την κατανόηση της τεχνολογίας αυτής και των πλεονεκτημάτων που μπορούν να προκύψουν μαζί με το ΙοΤ.</w:t>
      </w:r>
    </w:p>
    <w:p w14:paraId="3148F929" w14:textId="77777777" w:rsidR="00084068" w:rsidRPr="00084068" w:rsidRDefault="00084068" w:rsidP="00084068">
      <w:pPr>
        <w:spacing w:line="360" w:lineRule="auto"/>
        <w:rPr>
          <w:color w:val="404040" w:themeColor="text1" w:themeTint="BF"/>
        </w:rPr>
      </w:pPr>
    </w:p>
    <w:p w14:paraId="578B7AC7"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Σύμφωνα με το </w:t>
      </w:r>
      <w:r w:rsidRPr="00084068">
        <w:rPr>
          <w:color w:val="404040" w:themeColor="text1" w:themeTint="BF"/>
          <w:lang w:val="en-US"/>
        </w:rPr>
        <w:t>NIST</w:t>
      </w:r>
      <w:r w:rsidRPr="00084068">
        <w:rPr>
          <w:color w:val="404040" w:themeColor="text1" w:themeTint="BF"/>
        </w:rPr>
        <w:t xml:space="preserve"> (</w:t>
      </w:r>
      <w:r w:rsidRPr="00084068">
        <w:rPr>
          <w:color w:val="404040" w:themeColor="text1" w:themeTint="BF"/>
          <w:lang w:val="en-US"/>
        </w:rPr>
        <w:t>National</w:t>
      </w:r>
      <w:r w:rsidRPr="00084068">
        <w:rPr>
          <w:color w:val="404040" w:themeColor="text1" w:themeTint="BF"/>
        </w:rPr>
        <w:t xml:space="preserve"> </w:t>
      </w:r>
      <w:r w:rsidRPr="00084068">
        <w:rPr>
          <w:color w:val="404040" w:themeColor="text1" w:themeTint="BF"/>
          <w:lang w:val="en-US"/>
        </w:rPr>
        <w:t>Institute</w:t>
      </w:r>
      <w:r w:rsidRPr="00084068">
        <w:rPr>
          <w:color w:val="404040" w:themeColor="text1" w:themeTint="BF"/>
        </w:rPr>
        <w:t xml:space="preserve"> </w:t>
      </w:r>
      <w:r w:rsidRPr="00084068">
        <w:rPr>
          <w:color w:val="404040" w:themeColor="text1" w:themeTint="BF"/>
          <w:lang w:val="en-US"/>
        </w:rPr>
        <w:t>of</w:t>
      </w:r>
      <w:r w:rsidRPr="00084068">
        <w:rPr>
          <w:color w:val="404040" w:themeColor="text1" w:themeTint="BF"/>
        </w:rPr>
        <w:t xml:space="preserve"> </w:t>
      </w:r>
      <w:r w:rsidRPr="00084068">
        <w:rPr>
          <w:color w:val="404040" w:themeColor="text1" w:themeTint="BF"/>
          <w:lang w:val="en-US"/>
        </w:rPr>
        <w:t>Standards</w:t>
      </w:r>
      <w:r w:rsidRPr="00084068">
        <w:rPr>
          <w:color w:val="404040" w:themeColor="text1" w:themeTint="BF"/>
        </w:rPr>
        <w:t xml:space="preserve"> </w:t>
      </w:r>
      <w:r w:rsidRPr="00084068">
        <w:rPr>
          <w:color w:val="404040" w:themeColor="text1" w:themeTint="BF"/>
          <w:lang w:val="en-US"/>
        </w:rPr>
        <w:t>and</w:t>
      </w:r>
      <w:r w:rsidRPr="00084068">
        <w:rPr>
          <w:color w:val="404040" w:themeColor="text1" w:themeTint="BF"/>
        </w:rPr>
        <w:t xml:space="preserve"> </w:t>
      </w:r>
      <w:r w:rsidRPr="00084068">
        <w:rPr>
          <w:color w:val="404040" w:themeColor="text1" w:themeTint="BF"/>
          <w:lang w:val="en-US"/>
        </w:rPr>
        <w:t>Technology</w:t>
      </w:r>
      <w:r w:rsidRPr="00084068">
        <w:rPr>
          <w:color w:val="404040" w:themeColor="text1" w:themeTint="BF"/>
        </w:rPr>
        <w:t xml:space="preserve">),  </w:t>
      </w:r>
      <w:r w:rsidRPr="00084068">
        <w:rPr>
          <w:color w:val="404040" w:themeColor="text1" w:themeTint="BF"/>
          <w:lang w:val="en-US"/>
        </w:rPr>
        <w:t>Cloud</w:t>
      </w:r>
      <w:r w:rsidRPr="00084068">
        <w:rPr>
          <w:color w:val="404040" w:themeColor="text1" w:themeTint="BF"/>
        </w:rPr>
        <w:t xml:space="preserve"> </w:t>
      </w:r>
      <w:r w:rsidRPr="00084068">
        <w:rPr>
          <w:color w:val="404040" w:themeColor="text1" w:themeTint="BF"/>
          <w:lang w:val="en-US"/>
        </w:rPr>
        <w:t>computing</w:t>
      </w:r>
      <w:r w:rsidRPr="00084068">
        <w:rPr>
          <w:color w:val="404040" w:themeColor="text1" w:themeTint="BF"/>
        </w:rPr>
        <w:t xml:space="preserve"> ονομάζεται η κατ’ αίτηση διαδικτυακή κεντρική διάθεση υπολογιστικών πόρων (όπως το δίκτυο, οι εξυπηρετητές, οι εφαρμογές και οι υπηρεσίες) με υψηλή ευελιξία, ελάχιστη προσπάθεια από τον χρήστη και υψηλή αυτοματοποίηση. Το μοντέλο αυτό αποτελείται από πέντε βασικά χαρακτηριστικά, τέσσερα μοντέλα υπηρεσιών και τέσσερα μοντέλα ανάπτυξης (</w:t>
      </w:r>
      <w:r w:rsidRPr="00084068">
        <w:rPr>
          <w:color w:val="404040" w:themeColor="text1" w:themeTint="BF"/>
          <w:lang w:val="en-US"/>
        </w:rPr>
        <w:t>Mell</w:t>
      </w:r>
      <w:r w:rsidRPr="00084068">
        <w:rPr>
          <w:color w:val="404040" w:themeColor="text1" w:themeTint="BF"/>
        </w:rPr>
        <w:t xml:space="preserve"> &amp; </w:t>
      </w:r>
      <w:proofErr w:type="spellStart"/>
      <w:r w:rsidRPr="00084068">
        <w:rPr>
          <w:color w:val="404040" w:themeColor="text1" w:themeTint="BF"/>
          <w:lang w:val="en-US"/>
        </w:rPr>
        <w:t>Grance</w:t>
      </w:r>
      <w:proofErr w:type="spellEnd"/>
      <w:r w:rsidRPr="00084068">
        <w:rPr>
          <w:color w:val="404040" w:themeColor="text1" w:themeTint="BF"/>
        </w:rPr>
        <w:t>, 2011).</w:t>
      </w:r>
    </w:p>
    <w:p w14:paraId="1CF1F8D1" w14:textId="77777777" w:rsidR="00084068" w:rsidRPr="00084068" w:rsidRDefault="00084068" w:rsidP="00084068">
      <w:pPr>
        <w:spacing w:line="360" w:lineRule="auto"/>
        <w:rPr>
          <w:color w:val="404040" w:themeColor="text1" w:themeTint="BF"/>
        </w:rPr>
      </w:pPr>
    </w:p>
    <w:p w14:paraId="09E31936" w14:textId="77777777" w:rsidR="00084068" w:rsidRPr="00084068" w:rsidRDefault="00084068" w:rsidP="00084068">
      <w:pPr>
        <w:pStyle w:val="3"/>
      </w:pPr>
      <w:bookmarkStart w:id="59" w:name="_Toc516231431"/>
      <w:r w:rsidRPr="00084068">
        <w:lastRenderedPageBreak/>
        <w:t>3.1.1 Βασικά Χαρακτηριστικά</w:t>
      </w:r>
      <w:bookmarkEnd w:id="59"/>
      <w:r w:rsidRPr="00084068">
        <w:t xml:space="preserve"> </w:t>
      </w:r>
    </w:p>
    <w:p w14:paraId="684AD154" w14:textId="77777777" w:rsidR="00084068" w:rsidRPr="00084068" w:rsidRDefault="00084068" w:rsidP="00084068">
      <w:pPr>
        <w:spacing w:line="360" w:lineRule="auto"/>
        <w:rPr>
          <w:color w:val="404040" w:themeColor="text1" w:themeTint="BF"/>
        </w:rPr>
      </w:pPr>
    </w:p>
    <w:p w14:paraId="194D83DF"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Τα βασικά χαρακτηριστικά είναι, η </w:t>
      </w:r>
      <w:r w:rsidRPr="00084068">
        <w:rPr>
          <w:b/>
          <w:i/>
          <w:color w:val="404040" w:themeColor="text1" w:themeTint="BF"/>
        </w:rPr>
        <w:t xml:space="preserve">εξυπηρέτηση </w:t>
      </w:r>
      <w:r w:rsidRPr="00084068">
        <w:rPr>
          <w:b/>
          <w:i/>
          <w:color w:val="404040" w:themeColor="text1" w:themeTint="BF"/>
          <w:lang w:val="en-US"/>
        </w:rPr>
        <w:t>on</w:t>
      </w:r>
      <w:r w:rsidRPr="00084068">
        <w:rPr>
          <w:b/>
          <w:i/>
          <w:color w:val="404040" w:themeColor="text1" w:themeTint="BF"/>
        </w:rPr>
        <w:t xml:space="preserve"> </w:t>
      </w:r>
      <w:r w:rsidRPr="00084068">
        <w:rPr>
          <w:b/>
          <w:i/>
          <w:color w:val="404040" w:themeColor="text1" w:themeTint="BF"/>
          <w:lang w:val="en-US"/>
        </w:rPr>
        <w:t>demand</w:t>
      </w:r>
      <w:r w:rsidRPr="00084068">
        <w:rPr>
          <w:i/>
          <w:color w:val="404040" w:themeColor="text1" w:themeTint="BF"/>
        </w:rPr>
        <w:t xml:space="preserve"> </w:t>
      </w:r>
      <w:r w:rsidRPr="00084068">
        <w:rPr>
          <w:color w:val="404040" w:themeColor="text1" w:themeTint="BF"/>
        </w:rPr>
        <w:t>(</w:t>
      </w:r>
      <w:r w:rsidRPr="00084068">
        <w:rPr>
          <w:iCs/>
          <w:color w:val="404040" w:themeColor="text1" w:themeTint="BF"/>
        </w:rPr>
        <w:t>On-</w:t>
      </w:r>
      <w:proofErr w:type="spellStart"/>
      <w:r w:rsidRPr="00084068">
        <w:rPr>
          <w:iCs/>
          <w:color w:val="404040" w:themeColor="text1" w:themeTint="BF"/>
        </w:rPr>
        <w:t>demand</w:t>
      </w:r>
      <w:proofErr w:type="spellEnd"/>
      <w:r w:rsidRPr="00084068">
        <w:rPr>
          <w:iCs/>
          <w:color w:val="404040" w:themeColor="text1" w:themeTint="BF"/>
        </w:rPr>
        <w:t xml:space="preserve"> </w:t>
      </w:r>
      <w:proofErr w:type="spellStart"/>
      <w:r w:rsidRPr="00084068">
        <w:rPr>
          <w:iCs/>
          <w:color w:val="404040" w:themeColor="text1" w:themeTint="BF"/>
        </w:rPr>
        <w:t>self-service</w:t>
      </w:r>
      <w:proofErr w:type="spellEnd"/>
      <w:r w:rsidRPr="00084068">
        <w:rPr>
          <w:color w:val="404040" w:themeColor="text1" w:themeTint="BF"/>
        </w:rPr>
        <w:t xml:space="preserve">) όπου ο  χρήστης  μπορεί  να εκμεταλλεύεται οποιαδήποτε στιγμή τους υπολογιστικούς πόρους χωρίς να απαιτείται ανθρώπινη αλληλεπίδραση με τον </w:t>
      </w:r>
      <w:proofErr w:type="spellStart"/>
      <w:r w:rsidRPr="00084068">
        <w:rPr>
          <w:color w:val="404040" w:themeColor="text1" w:themeTint="BF"/>
        </w:rPr>
        <w:t>πάροχο</w:t>
      </w:r>
      <w:proofErr w:type="spellEnd"/>
      <w:r w:rsidRPr="00084068">
        <w:rPr>
          <w:color w:val="404040" w:themeColor="text1" w:themeTint="BF"/>
        </w:rPr>
        <w:t xml:space="preserve"> υπηρεσιών. Η </w:t>
      </w:r>
      <w:r w:rsidRPr="00084068">
        <w:rPr>
          <w:b/>
          <w:i/>
          <w:color w:val="404040" w:themeColor="text1" w:themeTint="BF"/>
        </w:rPr>
        <w:t>ευρεία πρόσβαση στο δίκτυο</w:t>
      </w:r>
      <w:r w:rsidRPr="00084068">
        <w:rPr>
          <w:color w:val="404040" w:themeColor="text1" w:themeTint="BF"/>
        </w:rPr>
        <w:t xml:space="preserve"> (</w:t>
      </w:r>
      <w:proofErr w:type="spellStart"/>
      <w:r w:rsidRPr="00084068">
        <w:rPr>
          <w:iCs/>
          <w:color w:val="404040" w:themeColor="text1" w:themeTint="BF"/>
        </w:rPr>
        <w:t>Broad</w:t>
      </w:r>
      <w:proofErr w:type="spellEnd"/>
      <w:r w:rsidRPr="00084068">
        <w:rPr>
          <w:iCs/>
          <w:color w:val="404040" w:themeColor="text1" w:themeTint="BF"/>
        </w:rPr>
        <w:t xml:space="preserve"> </w:t>
      </w:r>
      <w:proofErr w:type="spellStart"/>
      <w:r w:rsidRPr="00084068">
        <w:rPr>
          <w:iCs/>
          <w:color w:val="404040" w:themeColor="text1" w:themeTint="BF"/>
        </w:rPr>
        <w:t>network</w:t>
      </w:r>
      <w:proofErr w:type="spellEnd"/>
      <w:r w:rsidRPr="00084068">
        <w:rPr>
          <w:iCs/>
          <w:color w:val="404040" w:themeColor="text1" w:themeTint="BF"/>
        </w:rPr>
        <w:t xml:space="preserve"> </w:t>
      </w:r>
      <w:proofErr w:type="spellStart"/>
      <w:r w:rsidRPr="00084068">
        <w:rPr>
          <w:iCs/>
          <w:color w:val="404040" w:themeColor="text1" w:themeTint="BF"/>
        </w:rPr>
        <w:t>access</w:t>
      </w:r>
      <w:proofErr w:type="spellEnd"/>
      <w:r w:rsidRPr="00084068">
        <w:rPr>
          <w:color w:val="404040" w:themeColor="text1" w:themeTint="BF"/>
        </w:rPr>
        <w:t xml:space="preserve">) όπου ο χρήστης έχει τη δυνατότητα πρόσβασης στο δίκτυο οποιαδήποτε στιγμή μέσω ειδικά σχεδιασμένων </w:t>
      </w:r>
      <w:proofErr w:type="spellStart"/>
      <w:r w:rsidRPr="00084068">
        <w:rPr>
          <w:color w:val="404040" w:themeColor="text1" w:themeTint="BF"/>
        </w:rPr>
        <w:t>πλατφορμών</w:t>
      </w:r>
      <w:proofErr w:type="spellEnd"/>
      <w:r w:rsidRPr="00084068">
        <w:rPr>
          <w:color w:val="404040" w:themeColor="text1" w:themeTint="BF"/>
        </w:rPr>
        <w:t xml:space="preserve">  (π.χ. κινητά τηλέφωνα, </w:t>
      </w:r>
      <w:proofErr w:type="spellStart"/>
      <w:r w:rsidRPr="00084068">
        <w:rPr>
          <w:color w:val="404040" w:themeColor="text1" w:themeTint="BF"/>
        </w:rPr>
        <w:t>tablet</w:t>
      </w:r>
      <w:proofErr w:type="spellEnd"/>
      <w:r w:rsidRPr="00084068">
        <w:rPr>
          <w:color w:val="404040" w:themeColor="text1" w:themeTint="BF"/>
        </w:rPr>
        <w:t xml:space="preserve">, φορητοί υπολογιστές και σταθμοί εργασίας). Η </w:t>
      </w:r>
      <w:r w:rsidRPr="00084068">
        <w:rPr>
          <w:b/>
          <w:i/>
          <w:color w:val="404040" w:themeColor="text1" w:themeTint="BF"/>
        </w:rPr>
        <w:t>διάθεση πόρων</w:t>
      </w:r>
      <w:r w:rsidRPr="00084068">
        <w:rPr>
          <w:color w:val="404040" w:themeColor="text1" w:themeTint="BF"/>
        </w:rPr>
        <w:t xml:space="preserve"> (</w:t>
      </w:r>
      <w:proofErr w:type="spellStart"/>
      <w:r w:rsidRPr="00084068">
        <w:rPr>
          <w:iCs/>
          <w:color w:val="404040" w:themeColor="text1" w:themeTint="BF"/>
        </w:rPr>
        <w:t>Resource</w:t>
      </w:r>
      <w:proofErr w:type="spellEnd"/>
      <w:r w:rsidRPr="00084068">
        <w:rPr>
          <w:iCs/>
          <w:color w:val="404040" w:themeColor="text1" w:themeTint="BF"/>
        </w:rPr>
        <w:t xml:space="preserve"> </w:t>
      </w:r>
      <w:proofErr w:type="spellStart"/>
      <w:r w:rsidRPr="00084068">
        <w:rPr>
          <w:iCs/>
          <w:color w:val="404040" w:themeColor="text1" w:themeTint="BF"/>
        </w:rPr>
        <w:t>pooling</w:t>
      </w:r>
      <w:proofErr w:type="spellEnd"/>
      <w:r w:rsidRPr="00084068">
        <w:rPr>
          <w:color w:val="404040" w:themeColor="text1" w:themeTint="BF"/>
        </w:rPr>
        <w:t xml:space="preserve">) όπου οι πόροι του </w:t>
      </w:r>
      <w:proofErr w:type="spellStart"/>
      <w:r w:rsidRPr="00084068">
        <w:rPr>
          <w:color w:val="404040" w:themeColor="text1" w:themeTint="BF"/>
        </w:rPr>
        <w:t>παρόχου</w:t>
      </w:r>
      <w:proofErr w:type="spellEnd"/>
      <w:r w:rsidRPr="00084068">
        <w:rPr>
          <w:color w:val="404040" w:themeColor="text1" w:themeTint="BF"/>
        </w:rPr>
        <w:t xml:space="preserve"> χρησιμοποιούνται για υπολογιστικές διαδικασίες  και διατίθενται για να εξυπηρετούν πολλαπλούς χρήστες, συνδυάζοντας δυναμικά φυσικούς και εικονικούς πόρους με σκοπό να ανταποκρίνονται στην εκάστοτε καταναλωτική ζήτηση. Η </w:t>
      </w:r>
      <w:r w:rsidRPr="00084068">
        <w:rPr>
          <w:b/>
          <w:i/>
          <w:color w:val="404040" w:themeColor="text1" w:themeTint="BF"/>
        </w:rPr>
        <w:t>ταχεία ελαστικότητα</w:t>
      </w:r>
      <w:r w:rsidRPr="00084068">
        <w:rPr>
          <w:color w:val="404040" w:themeColor="text1" w:themeTint="BF"/>
        </w:rPr>
        <w:t xml:space="preserve"> (</w:t>
      </w:r>
      <w:proofErr w:type="spellStart"/>
      <w:r w:rsidRPr="00084068">
        <w:rPr>
          <w:iCs/>
          <w:color w:val="404040" w:themeColor="text1" w:themeTint="BF"/>
        </w:rPr>
        <w:t>Rapid</w:t>
      </w:r>
      <w:proofErr w:type="spellEnd"/>
      <w:r w:rsidRPr="00084068">
        <w:rPr>
          <w:iCs/>
          <w:color w:val="404040" w:themeColor="text1" w:themeTint="BF"/>
        </w:rPr>
        <w:t xml:space="preserve"> </w:t>
      </w:r>
      <w:proofErr w:type="spellStart"/>
      <w:r w:rsidRPr="00084068">
        <w:rPr>
          <w:iCs/>
          <w:color w:val="404040" w:themeColor="text1" w:themeTint="BF"/>
        </w:rPr>
        <w:t>elasticity</w:t>
      </w:r>
      <w:proofErr w:type="spellEnd"/>
      <w:r w:rsidRPr="00084068">
        <w:rPr>
          <w:color w:val="404040" w:themeColor="text1" w:themeTint="BF"/>
        </w:rPr>
        <w:t xml:space="preserve">) όπου οι υπηρεσίες μπορούν να παρέχονται γρήγορα και ελαστικά. Και τέλος η </w:t>
      </w:r>
      <w:r w:rsidRPr="00084068">
        <w:rPr>
          <w:b/>
          <w:i/>
          <w:color w:val="404040" w:themeColor="text1" w:themeTint="BF"/>
        </w:rPr>
        <w:t>μετρούμενη υπηρεσία</w:t>
      </w:r>
      <w:r w:rsidRPr="00084068">
        <w:rPr>
          <w:color w:val="404040" w:themeColor="text1" w:themeTint="BF"/>
        </w:rPr>
        <w:t xml:space="preserve"> (</w:t>
      </w:r>
      <w:proofErr w:type="spellStart"/>
      <w:r w:rsidRPr="00084068">
        <w:rPr>
          <w:iCs/>
          <w:color w:val="404040" w:themeColor="text1" w:themeTint="BF"/>
        </w:rPr>
        <w:t>Measured</w:t>
      </w:r>
      <w:proofErr w:type="spellEnd"/>
      <w:r w:rsidRPr="00084068">
        <w:rPr>
          <w:iCs/>
          <w:color w:val="404040" w:themeColor="text1" w:themeTint="BF"/>
        </w:rPr>
        <w:t xml:space="preserve"> </w:t>
      </w:r>
      <w:proofErr w:type="spellStart"/>
      <w:r w:rsidRPr="00084068">
        <w:rPr>
          <w:iCs/>
          <w:color w:val="404040" w:themeColor="text1" w:themeTint="BF"/>
        </w:rPr>
        <w:t>service</w:t>
      </w:r>
      <w:proofErr w:type="spellEnd"/>
      <w:r w:rsidRPr="00084068">
        <w:rPr>
          <w:color w:val="404040" w:themeColor="text1" w:themeTint="BF"/>
        </w:rPr>
        <w:t xml:space="preserve">) όπου τα συστήματα νέφους παρέχουν τη δυνατότητα μέτρησης των χρησιμοποιούμενων υπηρεσιών ανάλογα με τον τύπο (π.χ. αποθήκευσης, επεξεργασίας, εύρους ζώνης και ενεργούς λογαριασμούς χρηστών). Η χρήση των πόρων μπορεί να παρακολουθείται και  να ελέγχεται, παρέχοντας διαφάνεια τόσο για τον </w:t>
      </w:r>
      <w:proofErr w:type="spellStart"/>
      <w:r w:rsidRPr="00084068">
        <w:rPr>
          <w:color w:val="404040" w:themeColor="text1" w:themeTint="BF"/>
        </w:rPr>
        <w:t>παροχέα</w:t>
      </w:r>
      <w:proofErr w:type="spellEnd"/>
      <w:r w:rsidRPr="00084068">
        <w:rPr>
          <w:color w:val="404040" w:themeColor="text1" w:themeTint="BF"/>
        </w:rPr>
        <w:t xml:space="preserve"> όσο και για τον χρήστη της υπηρεσίας (</w:t>
      </w:r>
      <w:r w:rsidRPr="00084068">
        <w:rPr>
          <w:color w:val="404040" w:themeColor="text1" w:themeTint="BF"/>
          <w:lang w:val="en-US"/>
        </w:rPr>
        <w:t>Mell</w:t>
      </w:r>
      <w:r w:rsidRPr="00084068">
        <w:rPr>
          <w:color w:val="404040" w:themeColor="text1" w:themeTint="BF"/>
        </w:rPr>
        <w:t xml:space="preserve"> &amp; </w:t>
      </w:r>
      <w:proofErr w:type="spellStart"/>
      <w:r w:rsidRPr="00084068">
        <w:rPr>
          <w:color w:val="404040" w:themeColor="text1" w:themeTint="BF"/>
          <w:lang w:val="en-US"/>
        </w:rPr>
        <w:t>Grance</w:t>
      </w:r>
      <w:proofErr w:type="spellEnd"/>
      <w:r w:rsidRPr="00084068">
        <w:rPr>
          <w:color w:val="404040" w:themeColor="text1" w:themeTint="BF"/>
        </w:rPr>
        <w:t>, 2011).</w:t>
      </w:r>
    </w:p>
    <w:p w14:paraId="4DC8BB42" w14:textId="77777777" w:rsidR="00084068" w:rsidRPr="00084068" w:rsidRDefault="00084068" w:rsidP="00084068">
      <w:pPr>
        <w:spacing w:line="360" w:lineRule="auto"/>
        <w:rPr>
          <w:color w:val="404040" w:themeColor="text1" w:themeTint="BF"/>
        </w:rPr>
      </w:pPr>
    </w:p>
    <w:p w14:paraId="28C4A420" w14:textId="77777777" w:rsidR="00084068" w:rsidRPr="00084068" w:rsidRDefault="00084068" w:rsidP="00084068">
      <w:pPr>
        <w:pStyle w:val="3"/>
      </w:pPr>
      <w:bookmarkStart w:id="60" w:name="_Toc516231432"/>
      <w:r w:rsidRPr="00084068">
        <w:t>3.1.2 Κατηγορίες Υπηρεσιών</w:t>
      </w:r>
      <w:bookmarkEnd w:id="60"/>
    </w:p>
    <w:p w14:paraId="1AD92E9A" w14:textId="77777777" w:rsidR="00084068" w:rsidRPr="00084068" w:rsidRDefault="00084068" w:rsidP="00084068">
      <w:pPr>
        <w:spacing w:line="360" w:lineRule="auto"/>
        <w:rPr>
          <w:color w:val="404040" w:themeColor="text1" w:themeTint="BF"/>
        </w:rPr>
      </w:pPr>
    </w:p>
    <w:p w14:paraId="18DD8EA8" w14:textId="77777777" w:rsidR="00084068" w:rsidRPr="00084068" w:rsidRDefault="00084068" w:rsidP="00084068">
      <w:pPr>
        <w:spacing w:line="360" w:lineRule="auto"/>
        <w:rPr>
          <w:rFonts w:cs="Times New Roman"/>
          <w:color w:val="000000"/>
          <w:szCs w:val="24"/>
        </w:rPr>
      </w:pPr>
      <w:r w:rsidRPr="00084068">
        <w:rPr>
          <w:color w:val="404040" w:themeColor="text1" w:themeTint="BF"/>
        </w:rPr>
        <w:t xml:space="preserve">Οι κατηγορίες υπηρεσιών είναι, το </w:t>
      </w:r>
      <w:r w:rsidRPr="00084068">
        <w:rPr>
          <w:b/>
          <w:i/>
          <w:color w:val="404040" w:themeColor="text1" w:themeTint="BF"/>
        </w:rPr>
        <w:t>λογισμικό ως υπηρεσία</w:t>
      </w:r>
      <w:r w:rsidRPr="00084068">
        <w:rPr>
          <w:color w:val="404040" w:themeColor="text1" w:themeTint="BF"/>
        </w:rPr>
        <w:t xml:space="preserve"> (</w:t>
      </w:r>
      <w:proofErr w:type="spellStart"/>
      <w:r w:rsidRPr="00084068">
        <w:rPr>
          <w:color w:val="404040" w:themeColor="text1" w:themeTint="BF"/>
        </w:rPr>
        <w:t>SaaS</w:t>
      </w:r>
      <w:proofErr w:type="spellEnd"/>
      <w:r w:rsidRPr="00084068">
        <w:rPr>
          <w:color w:val="404040" w:themeColor="text1" w:themeTint="BF"/>
        </w:rPr>
        <w:t xml:space="preserve"> - </w:t>
      </w:r>
      <w:r w:rsidRPr="00084068">
        <w:rPr>
          <w:iCs/>
          <w:color w:val="404040" w:themeColor="text1" w:themeTint="BF"/>
        </w:rPr>
        <w:t xml:space="preserve">Software </w:t>
      </w:r>
      <w:proofErr w:type="spellStart"/>
      <w:r w:rsidRPr="00084068">
        <w:rPr>
          <w:iCs/>
          <w:color w:val="404040" w:themeColor="text1" w:themeTint="BF"/>
        </w:rPr>
        <w:t>as</w:t>
      </w:r>
      <w:proofErr w:type="spellEnd"/>
      <w:r w:rsidRPr="00084068">
        <w:rPr>
          <w:iCs/>
          <w:color w:val="404040" w:themeColor="text1" w:themeTint="BF"/>
        </w:rPr>
        <w:t xml:space="preserve"> a </w:t>
      </w:r>
      <w:proofErr w:type="spellStart"/>
      <w:r w:rsidRPr="00084068">
        <w:rPr>
          <w:iCs/>
          <w:color w:val="404040" w:themeColor="text1" w:themeTint="BF"/>
        </w:rPr>
        <w:t>Service</w:t>
      </w:r>
      <w:proofErr w:type="spellEnd"/>
      <w:r w:rsidRPr="00084068">
        <w:rPr>
          <w:color w:val="404040" w:themeColor="text1" w:themeTint="BF"/>
        </w:rPr>
        <w:t>)  όπου αναφέρεται στην εφαρμογή που λειτουργεί μέσω του Διαδικτύου και είναι διαθέσιμη για το χρήστη με έναν τρόπο πληρωμής  βάση χρήσης (</w:t>
      </w:r>
      <w:proofErr w:type="spellStart"/>
      <w:r w:rsidRPr="00084068">
        <w:rPr>
          <w:color w:val="404040" w:themeColor="text1" w:themeTint="BF"/>
        </w:rPr>
        <w:t>pay</w:t>
      </w:r>
      <w:proofErr w:type="spellEnd"/>
      <w:r w:rsidRPr="00084068">
        <w:rPr>
          <w:color w:val="404040" w:themeColor="text1" w:themeTint="BF"/>
        </w:rPr>
        <w:t xml:space="preserve"> </w:t>
      </w:r>
      <w:proofErr w:type="spellStart"/>
      <w:r w:rsidRPr="00084068">
        <w:rPr>
          <w:color w:val="404040" w:themeColor="text1" w:themeTint="BF"/>
        </w:rPr>
        <w:t>as</w:t>
      </w:r>
      <w:proofErr w:type="spellEnd"/>
      <w:r w:rsidRPr="00084068">
        <w:rPr>
          <w:color w:val="404040" w:themeColor="text1" w:themeTint="BF"/>
        </w:rPr>
        <w:t xml:space="preserve"> </w:t>
      </w:r>
      <w:proofErr w:type="spellStart"/>
      <w:r w:rsidRPr="00084068">
        <w:rPr>
          <w:color w:val="404040" w:themeColor="text1" w:themeTint="BF"/>
        </w:rPr>
        <w:t>you</w:t>
      </w:r>
      <w:proofErr w:type="spellEnd"/>
      <w:r w:rsidRPr="00084068">
        <w:rPr>
          <w:color w:val="404040" w:themeColor="text1" w:themeTint="BF"/>
        </w:rPr>
        <w:t xml:space="preserve"> </w:t>
      </w:r>
      <w:proofErr w:type="spellStart"/>
      <w:r w:rsidRPr="00084068">
        <w:rPr>
          <w:color w:val="404040" w:themeColor="text1" w:themeTint="BF"/>
        </w:rPr>
        <w:t>go</w:t>
      </w:r>
      <w:proofErr w:type="spellEnd"/>
      <w:r w:rsidRPr="00084068">
        <w:rPr>
          <w:color w:val="404040" w:themeColor="text1" w:themeTint="BF"/>
        </w:rPr>
        <w:t>) (</w:t>
      </w:r>
      <w:proofErr w:type="spellStart"/>
      <w:r w:rsidRPr="00084068">
        <w:rPr>
          <w:color w:val="404040" w:themeColor="text1" w:themeTint="BF"/>
          <w:lang w:val="en-US"/>
        </w:rPr>
        <w:t>Jadeja</w:t>
      </w:r>
      <w:proofErr w:type="spellEnd"/>
      <w:r w:rsidRPr="00084068">
        <w:rPr>
          <w:color w:val="404040" w:themeColor="text1" w:themeTint="BF"/>
        </w:rPr>
        <w:t xml:space="preserve"> &amp; </w:t>
      </w:r>
      <w:r w:rsidRPr="00084068">
        <w:rPr>
          <w:color w:val="404040" w:themeColor="text1" w:themeTint="BF"/>
          <w:lang w:val="en-US"/>
        </w:rPr>
        <w:t>Modi</w:t>
      </w:r>
      <w:r w:rsidRPr="00084068">
        <w:rPr>
          <w:color w:val="404040" w:themeColor="text1" w:themeTint="BF"/>
        </w:rPr>
        <w:t xml:space="preserve">, 2012). Ο χρήστης δεν χρειάζεται να αποθηκεύει, να εγκαθιστά και να διατηρεί την εφαρμογή. </w:t>
      </w:r>
      <w:proofErr w:type="spellStart"/>
      <w:r w:rsidRPr="00084068">
        <w:rPr>
          <w:color w:val="404040" w:themeColor="text1" w:themeTint="BF"/>
        </w:rPr>
        <w:t>Αντ</w:t>
      </w:r>
      <w:proofErr w:type="spellEnd"/>
      <w:r w:rsidRPr="00084068">
        <w:rPr>
          <w:color w:val="404040" w:themeColor="text1" w:themeTint="BF"/>
        </w:rPr>
        <w:t xml:space="preserve"> 'αυτού, απαιτείται μόνο σύνδεση στο διαδίκτυο για την πρόσβαση στην υπηρεσία που έχει νοικιάσει ο </w:t>
      </w:r>
      <w:proofErr w:type="spellStart"/>
      <w:r w:rsidRPr="00084068">
        <w:rPr>
          <w:color w:val="404040" w:themeColor="text1" w:themeTint="BF"/>
        </w:rPr>
        <w:t>πάροχος</w:t>
      </w:r>
      <w:proofErr w:type="spellEnd"/>
      <w:r w:rsidRPr="00084068">
        <w:rPr>
          <w:color w:val="404040" w:themeColor="text1" w:themeTint="BF"/>
        </w:rPr>
        <w:t xml:space="preserve"> υπηρεσιών </w:t>
      </w:r>
      <w:proofErr w:type="spellStart"/>
      <w:r w:rsidRPr="00084068">
        <w:rPr>
          <w:color w:val="404040" w:themeColor="text1" w:themeTint="BF"/>
        </w:rPr>
        <w:t>SaaS</w:t>
      </w:r>
      <w:proofErr w:type="spellEnd"/>
      <w:r w:rsidRPr="00084068">
        <w:rPr>
          <w:color w:val="404040" w:themeColor="text1" w:themeTint="BF"/>
        </w:rPr>
        <w:t xml:space="preserve"> στο νέφος. Η </w:t>
      </w:r>
      <w:r w:rsidRPr="00084068">
        <w:rPr>
          <w:b/>
          <w:i/>
          <w:color w:val="404040" w:themeColor="text1" w:themeTint="BF"/>
        </w:rPr>
        <w:t>πλατφόρμα ως υπηρεσία</w:t>
      </w:r>
      <w:r w:rsidRPr="00084068">
        <w:rPr>
          <w:color w:val="404040" w:themeColor="text1" w:themeTint="BF"/>
        </w:rPr>
        <w:t xml:space="preserve"> (</w:t>
      </w:r>
      <w:proofErr w:type="spellStart"/>
      <w:r w:rsidRPr="00084068">
        <w:rPr>
          <w:color w:val="404040" w:themeColor="text1" w:themeTint="BF"/>
        </w:rPr>
        <w:t>PaaS</w:t>
      </w:r>
      <w:proofErr w:type="spellEnd"/>
      <w:r w:rsidRPr="00084068">
        <w:rPr>
          <w:color w:val="404040" w:themeColor="text1" w:themeTint="BF"/>
        </w:rPr>
        <w:t xml:space="preserve"> - </w:t>
      </w:r>
      <w:proofErr w:type="spellStart"/>
      <w:r w:rsidRPr="00084068">
        <w:rPr>
          <w:iCs/>
          <w:color w:val="404040" w:themeColor="text1" w:themeTint="BF"/>
        </w:rPr>
        <w:t>Platform</w:t>
      </w:r>
      <w:proofErr w:type="spellEnd"/>
      <w:r w:rsidRPr="00084068">
        <w:rPr>
          <w:iCs/>
          <w:color w:val="404040" w:themeColor="text1" w:themeTint="BF"/>
        </w:rPr>
        <w:t xml:space="preserve"> </w:t>
      </w:r>
      <w:proofErr w:type="spellStart"/>
      <w:r w:rsidRPr="00084068">
        <w:rPr>
          <w:iCs/>
          <w:color w:val="404040" w:themeColor="text1" w:themeTint="BF"/>
        </w:rPr>
        <w:t>as</w:t>
      </w:r>
      <w:proofErr w:type="spellEnd"/>
      <w:r w:rsidRPr="00084068">
        <w:rPr>
          <w:iCs/>
          <w:color w:val="404040" w:themeColor="text1" w:themeTint="BF"/>
        </w:rPr>
        <w:t xml:space="preserve"> a </w:t>
      </w:r>
      <w:proofErr w:type="spellStart"/>
      <w:r w:rsidRPr="00084068">
        <w:rPr>
          <w:iCs/>
          <w:color w:val="404040" w:themeColor="text1" w:themeTint="BF"/>
        </w:rPr>
        <w:t>Service</w:t>
      </w:r>
      <w:proofErr w:type="spellEnd"/>
      <w:r w:rsidRPr="00084068">
        <w:rPr>
          <w:color w:val="404040" w:themeColor="text1" w:themeTint="BF"/>
        </w:rPr>
        <w:t>)  που παρέχει την ανάπτυξη εφαρμογών και υπηρεσιών, με όλα τα εργαλεία και τους απαραίτητους πόρους (</w:t>
      </w:r>
      <w:r w:rsidRPr="00084068">
        <w:rPr>
          <w:rFonts w:cs="Times New Roman"/>
          <w:color w:val="000000"/>
          <w:lang w:val="en-US"/>
        </w:rPr>
        <w:t>Zhou</w:t>
      </w:r>
      <w:r w:rsidRPr="00084068">
        <w:rPr>
          <w:rFonts w:cs="Times New Roman"/>
          <w:color w:val="000000"/>
        </w:rPr>
        <w:t xml:space="preserve"> </w:t>
      </w:r>
      <w:r w:rsidRPr="00084068">
        <w:rPr>
          <w:rFonts w:cs="Times New Roman"/>
          <w:color w:val="000000"/>
          <w:lang w:val="en-US"/>
        </w:rPr>
        <w:t>et</w:t>
      </w:r>
      <w:r w:rsidRPr="00084068">
        <w:rPr>
          <w:rFonts w:cs="Times New Roman"/>
          <w:color w:val="000000"/>
        </w:rPr>
        <w:t xml:space="preserve"> </w:t>
      </w:r>
      <w:r w:rsidRPr="00084068">
        <w:rPr>
          <w:rFonts w:cs="Times New Roman"/>
          <w:color w:val="000000"/>
          <w:lang w:val="en-US"/>
        </w:rPr>
        <w:t>al</w:t>
      </w:r>
      <w:r w:rsidRPr="00084068">
        <w:rPr>
          <w:rFonts w:cs="Times New Roman"/>
          <w:color w:val="000000"/>
        </w:rPr>
        <w:t>., 2010</w:t>
      </w:r>
      <w:r w:rsidRPr="00084068">
        <w:rPr>
          <w:color w:val="404040" w:themeColor="text1" w:themeTint="BF"/>
        </w:rPr>
        <w:t xml:space="preserve">). Τα </w:t>
      </w:r>
      <w:r w:rsidRPr="00084068">
        <w:rPr>
          <w:b/>
          <w:i/>
          <w:color w:val="404040" w:themeColor="text1" w:themeTint="BF"/>
        </w:rPr>
        <w:t>δίκτυα ως υπηρεσία</w:t>
      </w:r>
      <w:r w:rsidRPr="00084068">
        <w:rPr>
          <w:color w:val="404040" w:themeColor="text1" w:themeTint="BF"/>
        </w:rPr>
        <w:t xml:space="preserve"> (</w:t>
      </w:r>
      <w:proofErr w:type="spellStart"/>
      <w:r w:rsidRPr="00084068">
        <w:rPr>
          <w:color w:val="404040" w:themeColor="text1" w:themeTint="BF"/>
        </w:rPr>
        <w:t>NaaS</w:t>
      </w:r>
      <w:proofErr w:type="spellEnd"/>
      <w:r w:rsidRPr="00084068">
        <w:rPr>
          <w:color w:val="404040" w:themeColor="text1" w:themeTint="BF"/>
        </w:rPr>
        <w:t xml:space="preserve"> – </w:t>
      </w:r>
      <w:r w:rsidRPr="00084068">
        <w:rPr>
          <w:color w:val="404040" w:themeColor="text1" w:themeTint="BF"/>
          <w:lang w:val="en-US"/>
        </w:rPr>
        <w:t>Network</w:t>
      </w:r>
      <w:r w:rsidRPr="00084068">
        <w:rPr>
          <w:color w:val="404040" w:themeColor="text1" w:themeTint="BF"/>
        </w:rPr>
        <w:t xml:space="preserve"> </w:t>
      </w:r>
      <w:proofErr w:type="spellStart"/>
      <w:r w:rsidRPr="00084068">
        <w:rPr>
          <w:iCs/>
          <w:color w:val="404040" w:themeColor="text1" w:themeTint="BF"/>
        </w:rPr>
        <w:t>as</w:t>
      </w:r>
      <w:proofErr w:type="spellEnd"/>
      <w:r w:rsidRPr="00084068">
        <w:rPr>
          <w:iCs/>
          <w:color w:val="404040" w:themeColor="text1" w:themeTint="BF"/>
        </w:rPr>
        <w:t xml:space="preserve"> a </w:t>
      </w:r>
      <w:proofErr w:type="spellStart"/>
      <w:r w:rsidRPr="00084068">
        <w:rPr>
          <w:iCs/>
          <w:color w:val="404040" w:themeColor="text1" w:themeTint="BF"/>
        </w:rPr>
        <w:t>Service</w:t>
      </w:r>
      <w:proofErr w:type="spellEnd"/>
      <w:r w:rsidRPr="00084068">
        <w:rPr>
          <w:color w:val="404040" w:themeColor="text1" w:themeTint="BF"/>
        </w:rPr>
        <w:t xml:space="preserve">) που παρέχουν εικονικά δίκτυα στους χρήστες. Ο χρήστης μπορεί να έχει τόσους πολλούς αριθμούς δικτύων όπως απαιτείται, με την επιθυμητή κατάτμηση και την επιβολή πολιτικής. Με το δίκτυο ως υπηρεσία, ο χρήστης μπορεί επίσης να έχει </w:t>
      </w:r>
      <w:r w:rsidRPr="00084068">
        <w:rPr>
          <w:color w:val="404040" w:themeColor="text1" w:themeTint="BF"/>
        </w:rPr>
        <w:lastRenderedPageBreak/>
        <w:t xml:space="preserve">ετερογενή δίκτυα, για παράδειγμα, τμήματα IPv4 και IPv6 που εργάζονται σε συνύπαρξη ή ξεχωριστά. Και τέλος η </w:t>
      </w:r>
      <w:r w:rsidRPr="00084068">
        <w:rPr>
          <w:b/>
          <w:color w:val="404040" w:themeColor="text1" w:themeTint="BF"/>
        </w:rPr>
        <w:t>υποδομή ως υπηρεσία</w:t>
      </w:r>
      <w:r w:rsidRPr="00084068">
        <w:rPr>
          <w:color w:val="404040" w:themeColor="text1" w:themeTint="BF"/>
        </w:rPr>
        <w:t xml:space="preserve"> (</w:t>
      </w:r>
      <w:proofErr w:type="spellStart"/>
      <w:r w:rsidRPr="00084068">
        <w:rPr>
          <w:color w:val="404040" w:themeColor="text1" w:themeTint="BF"/>
        </w:rPr>
        <w:t>IaaS</w:t>
      </w:r>
      <w:proofErr w:type="spellEnd"/>
      <w:r w:rsidRPr="00084068">
        <w:rPr>
          <w:color w:val="404040" w:themeColor="text1" w:themeTint="BF"/>
        </w:rPr>
        <w:t xml:space="preserve"> - </w:t>
      </w:r>
      <w:proofErr w:type="spellStart"/>
      <w:r w:rsidRPr="00084068">
        <w:rPr>
          <w:iCs/>
          <w:color w:val="404040" w:themeColor="text1" w:themeTint="BF"/>
        </w:rPr>
        <w:t>Infrastructure</w:t>
      </w:r>
      <w:proofErr w:type="spellEnd"/>
      <w:r w:rsidRPr="00084068">
        <w:rPr>
          <w:iCs/>
          <w:color w:val="404040" w:themeColor="text1" w:themeTint="BF"/>
        </w:rPr>
        <w:t xml:space="preserve"> </w:t>
      </w:r>
      <w:proofErr w:type="spellStart"/>
      <w:r w:rsidRPr="00084068">
        <w:rPr>
          <w:iCs/>
          <w:color w:val="404040" w:themeColor="text1" w:themeTint="BF"/>
        </w:rPr>
        <w:t>as</w:t>
      </w:r>
      <w:proofErr w:type="spellEnd"/>
      <w:r w:rsidRPr="00084068">
        <w:rPr>
          <w:iCs/>
          <w:color w:val="404040" w:themeColor="text1" w:themeTint="BF"/>
        </w:rPr>
        <w:t xml:space="preserve"> a </w:t>
      </w:r>
      <w:proofErr w:type="spellStart"/>
      <w:r w:rsidRPr="00084068">
        <w:rPr>
          <w:iCs/>
          <w:color w:val="404040" w:themeColor="text1" w:themeTint="BF"/>
        </w:rPr>
        <w:t>Service</w:t>
      </w:r>
      <w:proofErr w:type="spellEnd"/>
      <w:r w:rsidRPr="00084068">
        <w:rPr>
          <w:color w:val="404040" w:themeColor="text1" w:themeTint="BF"/>
        </w:rPr>
        <w:t xml:space="preserve">) όπου παρέχει υπηρεσίες υπολογισμού και αποθήκευσης βάσει ενοικίασης. Αντί να αγοράζει ακριβά μηχανήματα, διακομιστές και συσκευές αποθήκευσης, ακόμη και για μικρές εργασίες, ο χρήστης μπορεί να αναθέσει αυτό το έργο στον </w:t>
      </w:r>
      <w:proofErr w:type="spellStart"/>
      <w:r w:rsidRPr="00084068">
        <w:rPr>
          <w:color w:val="404040" w:themeColor="text1" w:themeTint="BF"/>
        </w:rPr>
        <w:t>πάροχο</w:t>
      </w:r>
      <w:proofErr w:type="spellEnd"/>
      <w:r w:rsidRPr="00084068">
        <w:rPr>
          <w:color w:val="404040" w:themeColor="text1" w:themeTint="BF"/>
        </w:rPr>
        <w:t xml:space="preserve"> υπηρεσιών της </w:t>
      </w:r>
      <w:proofErr w:type="spellStart"/>
      <w:r w:rsidRPr="00084068">
        <w:rPr>
          <w:color w:val="404040" w:themeColor="text1" w:themeTint="BF"/>
        </w:rPr>
        <w:t>IaaS</w:t>
      </w:r>
      <w:proofErr w:type="spellEnd"/>
      <w:r w:rsidRPr="00084068">
        <w:rPr>
          <w:color w:val="404040" w:themeColor="text1" w:themeTint="BF"/>
        </w:rPr>
        <w:t xml:space="preserve">. Με την αποθήκευση στο </w:t>
      </w:r>
      <w:proofErr w:type="spellStart"/>
      <w:r w:rsidRPr="00084068">
        <w:rPr>
          <w:color w:val="404040" w:themeColor="text1" w:themeTint="BF"/>
        </w:rPr>
        <w:t>IaaS</w:t>
      </w:r>
      <w:proofErr w:type="spellEnd"/>
      <w:r w:rsidRPr="00084068">
        <w:rPr>
          <w:color w:val="404040" w:themeColor="text1" w:themeTint="BF"/>
        </w:rPr>
        <w:t xml:space="preserve">, τα δεδομένα αποθηκεύονται και καθίστανται καθολικά </w:t>
      </w:r>
      <w:proofErr w:type="spellStart"/>
      <w:r w:rsidRPr="00084068">
        <w:rPr>
          <w:color w:val="404040" w:themeColor="text1" w:themeTint="BF"/>
        </w:rPr>
        <w:t>προσβάσιμα</w:t>
      </w:r>
      <w:proofErr w:type="spellEnd"/>
      <w:r w:rsidRPr="00084068">
        <w:rPr>
          <w:color w:val="404040" w:themeColor="text1" w:themeTint="BF"/>
        </w:rPr>
        <w:t xml:space="preserve"> μέσω του διαδικτύου.</w:t>
      </w:r>
      <w:r w:rsidRPr="00084068">
        <w:rPr>
          <w:rFonts w:cs="Times New Roman"/>
          <w:color w:val="000000"/>
          <w:szCs w:val="24"/>
        </w:rPr>
        <w:t xml:space="preserve"> </w:t>
      </w:r>
    </w:p>
    <w:p w14:paraId="06B68C2A" w14:textId="77777777" w:rsidR="00084068" w:rsidRPr="00084068" w:rsidRDefault="00084068" w:rsidP="00084068">
      <w:pPr>
        <w:spacing w:line="360" w:lineRule="auto"/>
        <w:rPr>
          <w:rFonts w:cs="Times New Roman"/>
          <w:color w:val="000000"/>
          <w:szCs w:val="24"/>
        </w:rPr>
      </w:pPr>
    </w:p>
    <w:p w14:paraId="242BE586" w14:textId="77777777" w:rsidR="00084068" w:rsidRPr="00084068" w:rsidRDefault="00084068" w:rsidP="00084068">
      <w:pPr>
        <w:pStyle w:val="3"/>
      </w:pPr>
      <w:bookmarkStart w:id="61" w:name="_Toc516231433"/>
      <w:r w:rsidRPr="00084068">
        <w:t>3.1.3 Μοντέλα Ανάπτυξης</w:t>
      </w:r>
      <w:bookmarkEnd w:id="61"/>
    </w:p>
    <w:p w14:paraId="43111D59" w14:textId="77777777" w:rsidR="00084068" w:rsidRPr="00084068" w:rsidRDefault="00084068" w:rsidP="00084068">
      <w:pPr>
        <w:spacing w:line="360" w:lineRule="auto"/>
        <w:rPr>
          <w:color w:val="404040" w:themeColor="text1" w:themeTint="BF"/>
        </w:rPr>
      </w:pPr>
    </w:p>
    <w:p w14:paraId="029FA6BE"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Σύμφωνα με το </w:t>
      </w:r>
      <w:r w:rsidRPr="00084068">
        <w:rPr>
          <w:color w:val="404040" w:themeColor="text1" w:themeTint="BF"/>
          <w:lang w:val="en-US"/>
        </w:rPr>
        <w:t>NIST</w:t>
      </w:r>
      <w:r w:rsidRPr="00084068">
        <w:rPr>
          <w:color w:val="404040" w:themeColor="text1" w:themeTint="BF"/>
        </w:rPr>
        <w:t xml:space="preserve"> υπάρχουν τέσσερα μοντέλα ανάπτυξης.</w:t>
      </w:r>
    </w:p>
    <w:p w14:paraId="41CC7E78" w14:textId="77777777" w:rsidR="00084068" w:rsidRPr="00084068" w:rsidRDefault="00084068" w:rsidP="00084068">
      <w:pPr>
        <w:spacing w:line="360" w:lineRule="auto"/>
        <w:rPr>
          <w:color w:val="404040" w:themeColor="text1" w:themeTint="BF"/>
        </w:rPr>
      </w:pPr>
    </w:p>
    <w:p w14:paraId="5D1CAB52" w14:textId="77777777" w:rsidR="00084068" w:rsidRPr="00084068" w:rsidRDefault="00084068" w:rsidP="00585B9F">
      <w:pPr>
        <w:numPr>
          <w:ilvl w:val="0"/>
          <w:numId w:val="4"/>
        </w:numPr>
        <w:spacing w:line="360" w:lineRule="auto"/>
        <w:contextualSpacing/>
        <w:rPr>
          <w:color w:val="404040" w:themeColor="text1" w:themeTint="BF"/>
        </w:rPr>
      </w:pPr>
      <w:r w:rsidRPr="00084068">
        <w:rPr>
          <w:b/>
          <w:i/>
          <w:color w:val="404040" w:themeColor="text1" w:themeTint="BF"/>
        </w:rPr>
        <w:t>Ιδιωτικό νέφος</w:t>
      </w:r>
      <w:r w:rsidRPr="00084068">
        <w:rPr>
          <w:color w:val="404040" w:themeColor="text1" w:themeTint="BF"/>
        </w:rPr>
        <w:t xml:space="preserve"> (</w:t>
      </w:r>
      <w:proofErr w:type="spellStart"/>
      <w:r w:rsidRPr="00084068">
        <w:rPr>
          <w:iCs/>
          <w:color w:val="404040" w:themeColor="text1" w:themeTint="BF"/>
        </w:rPr>
        <w:t>Private</w:t>
      </w:r>
      <w:proofErr w:type="spellEnd"/>
      <w:r w:rsidRPr="00084068">
        <w:rPr>
          <w:iCs/>
          <w:color w:val="404040" w:themeColor="text1" w:themeTint="BF"/>
        </w:rPr>
        <w:t xml:space="preserve"> </w:t>
      </w:r>
      <w:proofErr w:type="spellStart"/>
      <w:r w:rsidRPr="00084068">
        <w:rPr>
          <w:iCs/>
          <w:color w:val="404040" w:themeColor="text1" w:themeTint="BF"/>
        </w:rPr>
        <w:t>cloud</w:t>
      </w:r>
      <w:proofErr w:type="spellEnd"/>
      <w:r w:rsidRPr="00084068">
        <w:rPr>
          <w:color w:val="404040" w:themeColor="text1" w:themeTint="BF"/>
        </w:rPr>
        <w:t xml:space="preserve">): Η υποδομή του νέφους προορίζεται για αποκλειστική χρήση από μια μόνο οργάνωση που περιλαμβάνει πολλούς χρήστες (π.χ. επιχειρηματικές μονάδες). </w:t>
      </w:r>
    </w:p>
    <w:p w14:paraId="2FE53E95" w14:textId="77777777" w:rsidR="00084068" w:rsidRPr="00084068" w:rsidRDefault="00084068" w:rsidP="00585B9F">
      <w:pPr>
        <w:numPr>
          <w:ilvl w:val="0"/>
          <w:numId w:val="4"/>
        </w:numPr>
        <w:spacing w:line="360" w:lineRule="auto"/>
        <w:contextualSpacing/>
        <w:rPr>
          <w:color w:val="404040" w:themeColor="text1" w:themeTint="BF"/>
        </w:rPr>
      </w:pPr>
      <w:r w:rsidRPr="00084068">
        <w:rPr>
          <w:b/>
          <w:i/>
          <w:color w:val="404040" w:themeColor="text1" w:themeTint="BF"/>
        </w:rPr>
        <w:t>Κοινοτικό νέφος</w:t>
      </w:r>
      <w:r w:rsidRPr="00084068">
        <w:rPr>
          <w:color w:val="404040" w:themeColor="text1" w:themeTint="BF"/>
        </w:rPr>
        <w:t xml:space="preserve"> (</w:t>
      </w:r>
      <w:r w:rsidRPr="00084068">
        <w:rPr>
          <w:iCs/>
          <w:color w:val="404040" w:themeColor="text1" w:themeTint="BF"/>
        </w:rPr>
        <w:t xml:space="preserve">Community </w:t>
      </w:r>
      <w:proofErr w:type="spellStart"/>
      <w:r w:rsidRPr="00084068">
        <w:rPr>
          <w:iCs/>
          <w:color w:val="404040" w:themeColor="text1" w:themeTint="BF"/>
        </w:rPr>
        <w:t>cloud</w:t>
      </w:r>
      <w:proofErr w:type="spellEnd"/>
      <w:r w:rsidRPr="00084068">
        <w:rPr>
          <w:color w:val="404040" w:themeColor="text1" w:themeTint="BF"/>
        </w:rPr>
        <w:t xml:space="preserve">): Η υποδομή του νέφους παρέχεται για αποκλειστική χρήση από μια συγκεκριμένη κοινότητα χρηστών από οργανισμούς που έχουν κοινές ανησυχίες (π.χ. αποστολή, απαιτήσεις ασφαλείας, πολιτική και συμμόρφωση). </w:t>
      </w:r>
    </w:p>
    <w:p w14:paraId="089EB326" w14:textId="77777777" w:rsidR="00084068" w:rsidRPr="00084068" w:rsidRDefault="00084068" w:rsidP="00585B9F">
      <w:pPr>
        <w:numPr>
          <w:ilvl w:val="0"/>
          <w:numId w:val="4"/>
        </w:numPr>
        <w:spacing w:line="360" w:lineRule="auto"/>
        <w:contextualSpacing/>
        <w:rPr>
          <w:color w:val="404040" w:themeColor="text1" w:themeTint="BF"/>
        </w:rPr>
      </w:pPr>
      <w:r w:rsidRPr="00084068">
        <w:rPr>
          <w:b/>
          <w:i/>
          <w:color w:val="404040" w:themeColor="text1" w:themeTint="BF"/>
        </w:rPr>
        <w:t>Δημόσιο νέφος</w:t>
      </w:r>
      <w:r w:rsidRPr="00084068">
        <w:rPr>
          <w:color w:val="404040" w:themeColor="text1" w:themeTint="BF"/>
        </w:rPr>
        <w:t xml:space="preserve"> (</w:t>
      </w:r>
      <w:proofErr w:type="spellStart"/>
      <w:r w:rsidRPr="00084068">
        <w:rPr>
          <w:iCs/>
          <w:color w:val="404040" w:themeColor="text1" w:themeTint="BF"/>
        </w:rPr>
        <w:t>Public</w:t>
      </w:r>
      <w:proofErr w:type="spellEnd"/>
      <w:r w:rsidRPr="00084068">
        <w:rPr>
          <w:iCs/>
          <w:color w:val="404040" w:themeColor="text1" w:themeTint="BF"/>
        </w:rPr>
        <w:t xml:space="preserve"> </w:t>
      </w:r>
      <w:proofErr w:type="spellStart"/>
      <w:r w:rsidRPr="00084068">
        <w:rPr>
          <w:iCs/>
          <w:color w:val="404040" w:themeColor="text1" w:themeTint="BF"/>
        </w:rPr>
        <w:t>cloud</w:t>
      </w:r>
      <w:proofErr w:type="spellEnd"/>
      <w:r w:rsidRPr="00084068">
        <w:rPr>
          <w:color w:val="404040" w:themeColor="text1" w:themeTint="BF"/>
        </w:rPr>
        <w:t xml:space="preserve">): Η υποδομή νέφους προβλέπεται για δημόσια χρήση από το ευρύ κοινό. Μπορεί να ανήκει, να διαχειρίζεται και να λειτουργεί από επιχειρηματική, ακαδημαϊκή ή κυβερνητική οργάνωση ή από κάποιο συνδυασμό αυτών. </w:t>
      </w:r>
    </w:p>
    <w:p w14:paraId="4B4B6430" w14:textId="77777777" w:rsidR="00084068" w:rsidRPr="00084068" w:rsidRDefault="00084068" w:rsidP="00585B9F">
      <w:pPr>
        <w:numPr>
          <w:ilvl w:val="0"/>
          <w:numId w:val="4"/>
        </w:numPr>
        <w:spacing w:line="360" w:lineRule="auto"/>
        <w:contextualSpacing/>
        <w:rPr>
          <w:color w:val="404040" w:themeColor="text1" w:themeTint="BF"/>
        </w:rPr>
      </w:pPr>
      <w:r w:rsidRPr="00084068">
        <w:rPr>
          <w:b/>
          <w:i/>
          <w:color w:val="404040" w:themeColor="text1" w:themeTint="BF"/>
        </w:rPr>
        <w:t>Υβριδικό νέφος</w:t>
      </w:r>
      <w:r w:rsidRPr="00084068">
        <w:rPr>
          <w:color w:val="404040" w:themeColor="text1" w:themeTint="BF"/>
        </w:rPr>
        <w:t xml:space="preserve"> (</w:t>
      </w:r>
      <w:proofErr w:type="spellStart"/>
      <w:r w:rsidRPr="00084068">
        <w:rPr>
          <w:iCs/>
          <w:color w:val="404040" w:themeColor="text1" w:themeTint="BF"/>
        </w:rPr>
        <w:t>Hybrid</w:t>
      </w:r>
      <w:proofErr w:type="spellEnd"/>
      <w:r w:rsidRPr="00084068">
        <w:rPr>
          <w:iCs/>
          <w:color w:val="404040" w:themeColor="text1" w:themeTint="BF"/>
        </w:rPr>
        <w:t xml:space="preserve"> </w:t>
      </w:r>
      <w:proofErr w:type="spellStart"/>
      <w:r w:rsidRPr="00084068">
        <w:rPr>
          <w:iCs/>
          <w:color w:val="404040" w:themeColor="text1" w:themeTint="BF"/>
        </w:rPr>
        <w:t>cloud</w:t>
      </w:r>
      <w:proofErr w:type="spellEnd"/>
      <w:r w:rsidRPr="00084068">
        <w:rPr>
          <w:color w:val="404040" w:themeColor="text1" w:themeTint="BF"/>
        </w:rPr>
        <w:t xml:space="preserve">):  Η υποδομή του νέφους είναι μια σύνθεση δύο ή περισσότερων διαφορετικών υποδομών νέφους (ιδιωτικών, κοινοτικών ή δημόσιων) που παραμένουν μοναδικές οντότητες, αλλά συνδέονται μεταξύ τους με τυποποιημένη ή ιδιόκτητη τεχνολογία που επιτρέπει την </w:t>
      </w:r>
      <w:proofErr w:type="spellStart"/>
      <w:r w:rsidRPr="00084068">
        <w:rPr>
          <w:color w:val="404040" w:themeColor="text1" w:themeTint="BF"/>
        </w:rPr>
        <w:t>φορητότητα</w:t>
      </w:r>
      <w:proofErr w:type="spellEnd"/>
      <w:r w:rsidRPr="00084068">
        <w:rPr>
          <w:color w:val="404040" w:themeColor="text1" w:themeTint="BF"/>
        </w:rPr>
        <w:t xml:space="preserve"> δεδομένων και εφαρμογών (</w:t>
      </w:r>
      <w:r w:rsidRPr="00084068">
        <w:rPr>
          <w:color w:val="404040" w:themeColor="text1" w:themeTint="BF"/>
          <w:lang w:val="en-US"/>
        </w:rPr>
        <w:t>Mell</w:t>
      </w:r>
      <w:r w:rsidRPr="00084068">
        <w:rPr>
          <w:color w:val="404040" w:themeColor="text1" w:themeTint="BF"/>
        </w:rPr>
        <w:t xml:space="preserve"> &amp; </w:t>
      </w:r>
      <w:proofErr w:type="spellStart"/>
      <w:r w:rsidRPr="00084068">
        <w:rPr>
          <w:color w:val="404040" w:themeColor="text1" w:themeTint="BF"/>
          <w:lang w:val="en-US"/>
        </w:rPr>
        <w:t>Grance</w:t>
      </w:r>
      <w:proofErr w:type="spellEnd"/>
      <w:r w:rsidRPr="00084068">
        <w:rPr>
          <w:color w:val="404040" w:themeColor="text1" w:themeTint="BF"/>
        </w:rPr>
        <w:t>, 2011).</w:t>
      </w:r>
    </w:p>
    <w:p w14:paraId="264F65CC" w14:textId="77777777" w:rsidR="00084068" w:rsidRPr="00084068" w:rsidRDefault="00084068" w:rsidP="00084068">
      <w:pPr>
        <w:spacing w:line="360" w:lineRule="auto"/>
        <w:rPr>
          <w:color w:val="404040" w:themeColor="text1" w:themeTint="BF"/>
        </w:rPr>
      </w:pPr>
    </w:p>
    <w:p w14:paraId="4F010D36"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Γίνεται κατανοητό ότι το </w:t>
      </w:r>
      <w:proofErr w:type="spellStart"/>
      <w:r w:rsidRPr="00084068">
        <w:rPr>
          <w:color w:val="404040" w:themeColor="text1" w:themeTint="BF"/>
        </w:rPr>
        <w:t>Cloud</w:t>
      </w:r>
      <w:proofErr w:type="spellEnd"/>
      <w:r w:rsidRPr="00084068">
        <w:rPr>
          <w:color w:val="404040" w:themeColor="text1" w:themeTint="BF"/>
        </w:rPr>
        <w:t xml:space="preserve"> </w:t>
      </w:r>
      <w:proofErr w:type="spellStart"/>
      <w:r w:rsidRPr="00084068">
        <w:rPr>
          <w:color w:val="404040" w:themeColor="text1" w:themeTint="BF"/>
        </w:rPr>
        <w:t>computing</w:t>
      </w:r>
      <w:proofErr w:type="spellEnd"/>
      <w:r w:rsidRPr="00084068">
        <w:rPr>
          <w:color w:val="404040" w:themeColor="text1" w:themeTint="BF"/>
        </w:rPr>
        <w:t xml:space="preserve"> δημιουργεί νέα μοντέλα επιχειρήσεων  στον κλάδο των τεχνολογιών πληροφορικής, όπου η πληροφορική δύναμη, η αποθήκευση δεδομένων και οι υπηρεσίες ανατίθενται σε τρίτους και διατίθενται ως εμπορεύματα σε επιχειρήσεις και πελάτες. Το </w:t>
      </w:r>
      <w:proofErr w:type="spellStart"/>
      <w:r w:rsidRPr="00084068">
        <w:rPr>
          <w:color w:val="404040" w:themeColor="text1" w:themeTint="BF"/>
        </w:rPr>
        <w:t>Cloud</w:t>
      </w:r>
      <w:proofErr w:type="spellEnd"/>
      <w:r w:rsidRPr="00084068">
        <w:rPr>
          <w:color w:val="404040" w:themeColor="text1" w:themeTint="BF"/>
        </w:rPr>
        <w:t xml:space="preserve"> </w:t>
      </w:r>
      <w:proofErr w:type="spellStart"/>
      <w:r w:rsidRPr="00084068">
        <w:rPr>
          <w:color w:val="404040" w:themeColor="text1" w:themeTint="BF"/>
        </w:rPr>
        <w:t>computing</w:t>
      </w:r>
      <w:proofErr w:type="spellEnd"/>
      <w:r w:rsidRPr="00084068">
        <w:rPr>
          <w:color w:val="404040" w:themeColor="text1" w:themeTint="BF"/>
        </w:rPr>
        <w:t xml:space="preserve"> αποτελεί ένα </w:t>
      </w:r>
      <w:r w:rsidRPr="00084068">
        <w:rPr>
          <w:color w:val="404040" w:themeColor="text1" w:themeTint="BF"/>
        </w:rPr>
        <w:lastRenderedPageBreak/>
        <w:t xml:space="preserve">κεντρικό σημείο για τις πιο σημαντικές τεχνολογίες όπως το </w:t>
      </w:r>
      <w:proofErr w:type="spellStart"/>
      <w:r w:rsidRPr="00084068">
        <w:rPr>
          <w:color w:val="404040" w:themeColor="text1" w:themeTint="BF"/>
        </w:rPr>
        <w:t>Mobile</w:t>
      </w:r>
      <w:proofErr w:type="spellEnd"/>
      <w:r w:rsidRPr="00084068">
        <w:rPr>
          <w:color w:val="404040" w:themeColor="text1" w:themeTint="BF"/>
        </w:rPr>
        <w:t xml:space="preserve"> Internet, η αυτοματοποίηση της γνώσης, το Διαδίκτυο των Πραγμάτων (ΙοΤ) και τα μεγάλα δεδομένα (</w:t>
      </w:r>
      <w:proofErr w:type="spellStart"/>
      <w:r w:rsidRPr="00084068">
        <w:rPr>
          <w:color w:val="404040" w:themeColor="text1" w:themeTint="BF"/>
        </w:rPr>
        <w:t>Big</w:t>
      </w:r>
      <w:proofErr w:type="spellEnd"/>
      <w:r w:rsidRPr="00084068">
        <w:rPr>
          <w:color w:val="404040" w:themeColor="text1" w:themeTint="BF"/>
        </w:rPr>
        <w:t xml:space="preserve"> </w:t>
      </w:r>
      <w:proofErr w:type="spellStart"/>
      <w:r w:rsidRPr="00084068">
        <w:rPr>
          <w:color w:val="404040" w:themeColor="text1" w:themeTint="BF"/>
        </w:rPr>
        <w:t>Data</w:t>
      </w:r>
      <w:proofErr w:type="spellEnd"/>
      <w:r w:rsidRPr="00084068">
        <w:rPr>
          <w:color w:val="404040" w:themeColor="text1" w:themeTint="BF"/>
        </w:rPr>
        <w:t xml:space="preserve">). Επιπλέον, το </w:t>
      </w:r>
      <w:proofErr w:type="spellStart"/>
      <w:r w:rsidRPr="00084068">
        <w:rPr>
          <w:color w:val="404040" w:themeColor="text1" w:themeTint="BF"/>
        </w:rPr>
        <w:t>Cloud</w:t>
      </w:r>
      <w:proofErr w:type="spellEnd"/>
      <w:r w:rsidRPr="00084068">
        <w:rPr>
          <w:color w:val="404040" w:themeColor="text1" w:themeTint="BF"/>
        </w:rPr>
        <w:t xml:space="preserve"> </w:t>
      </w:r>
      <w:proofErr w:type="spellStart"/>
      <w:r w:rsidRPr="00084068">
        <w:rPr>
          <w:color w:val="404040" w:themeColor="text1" w:themeTint="BF"/>
        </w:rPr>
        <w:t>computing</w:t>
      </w:r>
      <w:proofErr w:type="spellEnd"/>
      <w:r w:rsidRPr="00084068">
        <w:rPr>
          <w:color w:val="404040" w:themeColor="text1" w:themeTint="BF"/>
        </w:rPr>
        <w:t xml:space="preserve"> προσφέρει τεράστια οικονομικά οφέλη. Για παράδειγμα, ο συνολικός οικονομικός αντίκτυπος της τεχνολογίας θα μπορούσε να ανέλθει σε 1,7 τρισεκατομμύρια δολάρια ετησίως το 2025 και η διάδοση και η πολυπλοκότητα των υπηρεσιών </w:t>
      </w:r>
      <w:proofErr w:type="spellStart"/>
      <w:r w:rsidRPr="00084068">
        <w:rPr>
          <w:color w:val="404040" w:themeColor="text1" w:themeTint="BF"/>
        </w:rPr>
        <w:t>cloud</w:t>
      </w:r>
      <w:proofErr w:type="spellEnd"/>
      <w:r w:rsidRPr="00084068">
        <w:rPr>
          <w:color w:val="404040" w:themeColor="text1" w:themeTint="BF"/>
        </w:rPr>
        <w:t xml:space="preserve"> θα μπορούσε να αποτελέσει σημαντική κινητήρια δύναμη για να καταστεί η επιχειρηματικότητα πιο εφικτή κατά την επόμενη δεκαετία (A</w:t>
      </w:r>
      <w:proofErr w:type="spellStart"/>
      <w:r w:rsidR="00A262C2">
        <w:rPr>
          <w:color w:val="404040" w:themeColor="text1" w:themeTint="BF"/>
          <w:lang w:val="en-US"/>
        </w:rPr>
        <w:t>ntono</w:t>
      </w:r>
      <w:r w:rsidRPr="00084068">
        <w:rPr>
          <w:color w:val="404040" w:themeColor="text1" w:themeTint="BF"/>
          <w:lang w:val="en-US"/>
        </w:rPr>
        <w:t>poulos</w:t>
      </w:r>
      <w:proofErr w:type="spellEnd"/>
      <w:r w:rsidRPr="00084068">
        <w:rPr>
          <w:color w:val="404040" w:themeColor="text1" w:themeTint="BF"/>
        </w:rPr>
        <w:t xml:space="preserve"> &amp; G</w:t>
      </w:r>
      <w:proofErr w:type="spellStart"/>
      <w:r w:rsidRPr="00084068">
        <w:rPr>
          <w:color w:val="404040" w:themeColor="text1" w:themeTint="BF"/>
          <w:lang w:val="en-US"/>
        </w:rPr>
        <w:t>illam</w:t>
      </w:r>
      <w:proofErr w:type="spellEnd"/>
      <w:r w:rsidRPr="00084068">
        <w:rPr>
          <w:color w:val="404040" w:themeColor="text1" w:themeTint="BF"/>
        </w:rPr>
        <w:t>, 2010).</w:t>
      </w:r>
    </w:p>
    <w:p w14:paraId="7664C31B" w14:textId="77777777" w:rsidR="00084068" w:rsidRPr="00084068" w:rsidRDefault="00084068" w:rsidP="00084068">
      <w:pPr>
        <w:spacing w:line="360" w:lineRule="auto"/>
        <w:rPr>
          <w:color w:val="404040" w:themeColor="text1" w:themeTint="BF"/>
        </w:rPr>
      </w:pPr>
    </w:p>
    <w:p w14:paraId="129DD1A1" w14:textId="77777777" w:rsidR="00084068" w:rsidRPr="00084068" w:rsidRDefault="00084068" w:rsidP="00084068">
      <w:pPr>
        <w:pStyle w:val="2"/>
      </w:pPr>
      <w:bookmarkStart w:id="62" w:name="_Toc516231434"/>
      <w:r w:rsidRPr="00084068">
        <w:t>3.2 Σημασιολογικός Ιστός (</w:t>
      </w:r>
      <w:r w:rsidRPr="00084068">
        <w:rPr>
          <w:lang w:val="en-US"/>
        </w:rPr>
        <w:t>Semantic</w:t>
      </w:r>
      <w:r w:rsidRPr="00084068">
        <w:t xml:space="preserve"> </w:t>
      </w:r>
      <w:r w:rsidRPr="00084068">
        <w:rPr>
          <w:lang w:val="en-US"/>
        </w:rPr>
        <w:t>Web</w:t>
      </w:r>
      <w:r w:rsidRPr="00084068">
        <w:t>)</w:t>
      </w:r>
      <w:bookmarkEnd w:id="62"/>
    </w:p>
    <w:p w14:paraId="4B7FD9D7" w14:textId="77777777" w:rsidR="00084068" w:rsidRPr="00084068" w:rsidRDefault="00084068" w:rsidP="00084068">
      <w:pPr>
        <w:spacing w:line="360" w:lineRule="auto"/>
        <w:rPr>
          <w:color w:val="404040" w:themeColor="text1" w:themeTint="BF"/>
        </w:rPr>
      </w:pPr>
    </w:p>
    <w:p w14:paraId="02D4EA78" w14:textId="77777777" w:rsidR="00084068" w:rsidRPr="00084068" w:rsidRDefault="00084068" w:rsidP="00084068">
      <w:pPr>
        <w:spacing w:line="360" w:lineRule="auto"/>
        <w:rPr>
          <w:color w:val="404040" w:themeColor="text1" w:themeTint="BF"/>
        </w:rPr>
      </w:pPr>
      <w:r w:rsidRPr="00084068">
        <w:rPr>
          <w:color w:val="404040" w:themeColor="text1" w:themeTint="BF"/>
        </w:rPr>
        <w:t>Μια άλλη τεχνολογία που αρχίζει να αποδεικνύει τα οφέλη της στο πλαίσιο του σημερινού διαδικτύου είναι ο Σημασιολογικός Ιστός. Όπως ορίζεται, ο Σημασιολογικός Ιστός είναι η επόμενη γενιά του διαδικτύου στο οποίο οι πληροφορίες είναι επεξεργάσιμες από μηχανές και αυτοματοποιημένες υπηρεσίες που μπορούν να ανακτήσουν, να εξαγάγουν και να συνδυάσουν πληροφορίες από το διαδίκτυο. Στοχεύει στην ενσωμάτωση σημασιολογίας στα δεδομένα όπου μέσα από αυτή τη διαδικασία, ορίζεται η δομή και το νόημα των περιεχόμενων των ιστοσελίδων. Δημιουργώντας ένα περιβάλλον, όπου οι πράκτορες λογισμικού μπορούν απευθείας να εκτελέσουν περίπλοκες διεργασίες για λογαριασμό των χρηστών, χωρίς ανθρώπινη παρέμβαση (</w:t>
      </w:r>
      <w:proofErr w:type="spellStart"/>
      <w:r w:rsidRPr="00084068">
        <w:rPr>
          <w:color w:val="404040" w:themeColor="text1" w:themeTint="BF"/>
        </w:rPr>
        <w:t>Berners-Lee</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xml:space="preserve">., 2001) </w:t>
      </w:r>
    </w:p>
    <w:p w14:paraId="3D33BD82" w14:textId="77777777" w:rsidR="00084068" w:rsidRPr="00084068" w:rsidRDefault="00084068" w:rsidP="00084068">
      <w:pPr>
        <w:spacing w:line="360" w:lineRule="auto"/>
        <w:rPr>
          <w:color w:val="404040" w:themeColor="text1" w:themeTint="BF"/>
        </w:rPr>
      </w:pPr>
    </w:p>
    <w:p w14:paraId="04F9FBC0" w14:textId="77777777" w:rsidR="00084068" w:rsidRPr="00084068" w:rsidRDefault="00084068" w:rsidP="00084068">
      <w:pPr>
        <w:spacing w:line="360" w:lineRule="auto"/>
        <w:rPr>
          <w:color w:val="404040" w:themeColor="text1" w:themeTint="BF"/>
        </w:rPr>
      </w:pPr>
      <w:r w:rsidRPr="00084068">
        <w:rPr>
          <w:color w:val="404040" w:themeColor="text1" w:themeTint="BF"/>
        </w:rPr>
        <w:t>Η βάση του Σημασιολογικού Ιστού είναι οι οντολογίες, όπου αποτελούν πολύτιμο εργαλείο καθώς παρέχουν μια κοινή κατανόηση ενός πεδίου, ώστε να ξεπεραστούν διαφοροποιήσεις στο νόημα και στην ορολογία της σημασίας των όρων (</w:t>
      </w:r>
      <w:proofErr w:type="spellStart"/>
      <w:r w:rsidRPr="00084068">
        <w:rPr>
          <w:color w:val="404040" w:themeColor="text1" w:themeTint="BF"/>
        </w:rPr>
        <w:t>Horrocks</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proofErr w:type="spellStart"/>
      <w:r w:rsidRPr="00084068">
        <w:rPr>
          <w:color w:val="404040" w:themeColor="text1" w:themeTint="BF"/>
        </w:rPr>
        <w:t>al</w:t>
      </w:r>
      <w:proofErr w:type="spellEnd"/>
      <w:r w:rsidRPr="00084068">
        <w:rPr>
          <w:color w:val="404040" w:themeColor="text1" w:themeTint="BF"/>
        </w:rPr>
        <w:t xml:space="preserve">., 2005). Για το λόγο αυτό, λέγεται ότι οι οντολογίες υποστηρίζουν τη σημασιολογική </w:t>
      </w:r>
      <w:proofErr w:type="spellStart"/>
      <w:r w:rsidRPr="00084068">
        <w:rPr>
          <w:color w:val="404040" w:themeColor="text1" w:themeTint="BF"/>
        </w:rPr>
        <w:t>διαλειτουργικότητα</w:t>
      </w:r>
      <w:proofErr w:type="spellEnd"/>
      <w:r w:rsidRPr="00084068">
        <w:rPr>
          <w:color w:val="404040" w:themeColor="text1" w:themeTint="BF"/>
        </w:rPr>
        <w:t xml:space="preserve"> (</w:t>
      </w:r>
      <w:proofErr w:type="spellStart"/>
      <w:r w:rsidRPr="00084068">
        <w:rPr>
          <w:color w:val="404040" w:themeColor="text1" w:themeTint="BF"/>
        </w:rPr>
        <w:t>semantic</w:t>
      </w:r>
      <w:proofErr w:type="spellEnd"/>
      <w:r w:rsidRPr="00084068">
        <w:rPr>
          <w:color w:val="404040" w:themeColor="text1" w:themeTint="BF"/>
        </w:rPr>
        <w:t xml:space="preserve"> </w:t>
      </w:r>
      <w:proofErr w:type="spellStart"/>
      <w:r w:rsidRPr="00084068">
        <w:rPr>
          <w:color w:val="404040" w:themeColor="text1" w:themeTint="BF"/>
        </w:rPr>
        <w:t>interoperability</w:t>
      </w:r>
      <w:proofErr w:type="spellEnd"/>
      <w:r w:rsidRPr="00084068">
        <w:rPr>
          <w:color w:val="404040" w:themeColor="text1" w:themeTint="BF"/>
        </w:rPr>
        <w:t xml:space="preserve">) ανάμεσα στις εφαρμογές του παγκόσμιου αλλά και του Σημασιολογικού Ιστού. Στις εφαρμογές αυτές περιλαμβάνονται οι μηχανές αναζήτησης, οι διαδικτυακές πύλες πληροφοριών, οι ευφυείς πράκτορες και οι διαδικτυακές υπηρεσίες. Μια οντολογία αποτελείται από όρους και συσχετίσεις ανάμεσα στους όρους. Οι όροι υποδηλώνουν τις έννοιες (κλάσεις αντικειμένων) του πεδίου, ενώ οι συσχετίσεις περιγράφουν ιεραρχικές σχέσεις μεταξύ των όρων, ιδιότητες που συνδέουν μεταξύ τους αντικείμενα κλάσεων, </w:t>
      </w:r>
      <w:r w:rsidRPr="00084068">
        <w:rPr>
          <w:color w:val="404040" w:themeColor="text1" w:themeTint="BF"/>
        </w:rPr>
        <w:lastRenderedPageBreak/>
        <w:t xml:space="preserve">σχέσεις ισοδυναμίας και διαχωρισμού, καθώς και σημασιολογικούς συσχετισμούς ανάμεσα στους όρους με τη χρήση της λογικής (Σταυρόπουλος, 2015). </w:t>
      </w:r>
    </w:p>
    <w:p w14:paraId="053B9EDD" w14:textId="77777777" w:rsidR="00084068" w:rsidRPr="00084068" w:rsidRDefault="00084068" w:rsidP="00084068">
      <w:pPr>
        <w:spacing w:line="360" w:lineRule="auto"/>
        <w:rPr>
          <w:color w:val="404040" w:themeColor="text1" w:themeTint="BF"/>
        </w:rPr>
      </w:pPr>
    </w:p>
    <w:p w14:paraId="5B4A3AE8"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Στο εγγύς μέλλον όλο και περισσότερα αντικείμενα από τον φυσικό κόσμο θα εκπροσωπούνται ψηφιακά μέσω των αισθητήρων και του Διαδικτύου των Πραγμάτων. Τεχνολογίες όπως η RFID αποτελούν μέρος του τεχνολογικού τοπίου που θα συμβάλει στην υλοποίηση αυτού του οράματος. Ωστόσο, καθώς το ποσοστό των συνδεδεμένων αντικειμένων αυξάνεται προκύπτουν αρκετές προκλήσεις που σχετίζονται με τον τρόπο αποθήκευσης, διασύνδεσης, αναζήτησης και οργάνωσης των πληροφοριών που παράγονται από το Διαδίκτυο των Πραγμάτων. Η σημασιολογική τεχνολογία θα μπορούσε να διαδραματίσει σημαντικό ρόλο στην αντιμετώπιση αυτών των προκλήσεων ακολουθώντας μια σειρά βημάτων, όπως η κατάλληλη </w:t>
      </w:r>
      <w:proofErr w:type="spellStart"/>
      <w:r w:rsidRPr="00084068">
        <w:rPr>
          <w:color w:val="404040" w:themeColor="text1" w:themeTint="BF"/>
        </w:rPr>
        <w:t>μοντελοποίηση</w:t>
      </w:r>
      <w:proofErr w:type="spellEnd"/>
      <w:r w:rsidRPr="00084068">
        <w:rPr>
          <w:color w:val="404040" w:themeColor="text1" w:themeTint="BF"/>
        </w:rPr>
        <w:t xml:space="preserve"> και υποστήριξη γλωσσών για την περιγραφή αντικειμένων ΙοΤ, η συλλογιστική για τα δεδομένα που παράγονται από το ΙοΤ, οι αρχιτεκτονικές που ικανοποιούν τις απαιτήσεις των διαστημάτων ΙοΤ και, τέλος, η επικοινωνιακή υποδομή (</w:t>
      </w:r>
      <w:r w:rsidRPr="00084068">
        <w:rPr>
          <w:color w:val="404040" w:themeColor="text1" w:themeTint="BF"/>
          <w:lang w:val="en-US"/>
        </w:rPr>
        <w:t>Toma</w:t>
      </w:r>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2009). Επιπλέον, λόγω της πολυπλοκότητας της τεχνολογίας του ΙοΤ απαιτείται ο συνδυασμός και άλλων τεχνολογιών όπως, η υπολογιστική </w:t>
      </w:r>
      <w:r w:rsidR="00A262C2" w:rsidRPr="00084068">
        <w:rPr>
          <w:color w:val="404040" w:themeColor="text1" w:themeTint="BF"/>
        </w:rPr>
        <w:t>υπηρεσιών</w:t>
      </w:r>
      <w:r w:rsidRPr="00084068">
        <w:rPr>
          <w:color w:val="404040" w:themeColor="text1" w:themeTint="BF"/>
        </w:rPr>
        <w:t>, η εξόρυξη δεδομένων και η κοινωνική επιστήμη, για να ενισχυθεί η επεξεργασία και η αξιοποίηση σημασιολογικών δεδομένων στον τομέα του ΙοΤ (</w:t>
      </w:r>
      <w:proofErr w:type="spellStart"/>
      <w:r w:rsidRPr="00084068">
        <w:rPr>
          <w:color w:val="404040" w:themeColor="text1" w:themeTint="BF"/>
          <w:lang w:val="en-US"/>
        </w:rPr>
        <w:t>Barnaghi</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2012).  </w:t>
      </w:r>
    </w:p>
    <w:p w14:paraId="49C2C014" w14:textId="77777777" w:rsidR="00084068" w:rsidRPr="00084068" w:rsidRDefault="00084068" w:rsidP="00084068">
      <w:pPr>
        <w:spacing w:line="360" w:lineRule="auto"/>
        <w:rPr>
          <w:color w:val="404040" w:themeColor="text1" w:themeTint="BF"/>
        </w:rPr>
      </w:pPr>
    </w:p>
    <w:p w14:paraId="4F4FAB63" w14:textId="77777777" w:rsidR="00084068" w:rsidRPr="00084068" w:rsidRDefault="00084068" w:rsidP="00084068">
      <w:pPr>
        <w:pStyle w:val="2"/>
      </w:pPr>
      <w:bookmarkStart w:id="63" w:name="_Toc516231435"/>
      <w:r w:rsidRPr="00084068">
        <w:t>3.3 Τεχνολογίες Επικοινωνίας ΙοΤ</w:t>
      </w:r>
      <w:bookmarkEnd w:id="63"/>
      <w:r w:rsidRPr="00084068">
        <w:t xml:space="preserve"> </w:t>
      </w:r>
    </w:p>
    <w:p w14:paraId="3E6ED2ED" w14:textId="77777777" w:rsidR="00084068" w:rsidRPr="00084068" w:rsidRDefault="00084068" w:rsidP="00084068">
      <w:pPr>
        <w:spacing w:line="360" w:lineRule="auto"/>
        <w:rPr>
          <w:color w:val="404040" w:themeColor="text1" w:themeTint="BF"/>
        </w:rPr>
      </w:pPr>
    </w:p>
    <w:p w14:paraId="3C9E9F65"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Οι σύγχρονες τεχνολογίες τηλεπικοινωνιών σήμερα χρησιμοποιούν ασύρματα και ενσύρματα δίκτυα επικοινωνίας υποστηρίζοντας  την παγκόσμια επικοινωνία με τα πλέον αποδεκτά πρότυπα επικοινωνίας.  Για τις περισσότερες συνδέσεις θα χρησιμοποιούνται τόσο τα πρότυπα επικοινωνίας όσο και η επικοινωνία μικρής εμβέλειας για να επιτευχθεί η μαζική σύνδεση ΙοΤ είτε μέσω παραδοσιακών </w:t>
      </w:r>
      <w:proofErr w:type="spellStart"/>
      <w:r w:rsidRPr="00084068">
        <w:rPr>
          <w:color w:val="404040" w:themeColor="text1" w:themeTint="BF"/>
        </w:rPr>
        <w:t>κυψελωτών</w:t>
      </w:r>
      <w:proofErr w:type="spellEnd"/>
      <w:r w:rsidRPr="00084068">
        <w:rPr>
          <w:color w:val="404040" w:themeColor="text1" w:themeTint="BF"/>
        </w:rPr>
        <w:t xml:space="preserve"> δικτύων ΙοΤ είτε μέσω των </w:t>
      </w:r>
      <w:proofErr w:type="spellStart"/>
      <w:r w:rsidRPr="00084068">
        <w:rPr>
          <w:color w:val="404040" w:themeColor="text1" w:themeTint="BF"/>
        </w:rPr>
        <w:t>Lowwire</w:t>
      </w:r>
      <w:proofErr w:type="spellEnd"/>
      <w:r w:rsidRPr="00084068">
        <w:rPr>
          <w:color w:val="404040" w:themeColor="text1" w:themeTint="BF"/>
        </w:rPr>
        <w:t xml:space="preserve"> </w:t>
      </w:r>
      <w:proofErr w:type="spellStart"/>
      <w:r w:rsidRPr="00084068">
        <w:rPr>
          <w:color w:val="404040" w:themeColor="text1" w:themeTint="BF"/>
        </w:rPr>
        <w:t>Wide</w:t>
      </w:r>
      <w:proofErr w:type="spellEnd"/>
      <w:r w:rsidRPr="00084068">
        <w:rPr>
          <w:color w:val="404040" w:themeColor="text1" w:themeTint="BF"/>
        </w:rPr>
        <w:t xml:space="preserve"> </w:t>
      </w:r>
      <w:proofErr w:type="spellStart"/>
      <w:r w:rsidRPr="00084068">
        <w:rPr>
          <w:color w:val="404040" w:themeColor="text1" w:themeTint="BF"/>
        </w:rPr>
        <w:t>Area</w:t>
      </w:r>
      <w:proofErr w:type="spellEnd"/>
      <w:r w:rsidRPr="00084068">
        <w:rPr>
          <w:color w:val="404040" w:themeColor="text1" w:themeTint="BF"/>
        </w:rPr>
        <w:t xml:space="preserve"> </w:t>
      </w:r>
      <w:proofErr w:type="spellStart"/>
      <w:r w:rsidRPr="00084068">
        <w:rPr>
          <w:color w:val="404040" w:themeColor="text1" w:themeTint="BF"/>
        </w:rPr>
        <w:t>Networks</w:t>
      </w:r>
      <w:proofErr w:type="spellEnd"/>
      <w:r w:rsidRPr="00084068">
        <w:rPr>
          <w:color w:val="404040" w:themeColor="text1" w:themeTint="BF"/>
        </w:rPr>
        <w:t xml:space="preserve"> (LPWAN). Οι τεχνολογίες LPWA προορίζονται για εφαρμογές ΙοΤ λόγω των μοναδικών χαρακτηριστικών τους που περιλαμβάνουν κάλυψη ευρείας περιοχής, υψηλής ενεργειακής απόδοσης, μεγάλου εύρους ζώνης καναλιού, μεγάλου ρυθμού δεδομένων και χαμηλής κατανάλωσης ενέργειας. Αυτή η τεχνολογία είναι μια αναπαράσταση </w:t>
      </w:r>
      <w:r w:rsidRPr="00084068">
        <w:rPr>
          <w:color w:val="404040" w:themeColor="text1" w:themeTint="BF"/>
        </w:rPr>
        <w:lastRenderedPageBreak/>
        <w:t xml:space="preserve">των διαφόρων τεχνολογιών που χρησιμοποιούνται σήμερα για τη σύνδεση των αισθητήρων και των ελεγκτών στο Διαδίκτυο χωρίς την παρέμβαση των υφιστάμενων παραδοσιακών </w:t>
      </w:r>
      <w:proofErr w:type="spellStart"/>
      <w:r w:rsidRPr="00084068">
        <w:rPr>
          <w:color w:val="404040" w:themeColor="text1" w:themeTint="BF"/>
        </w:rPr>
        <w:t>Wi-Fi</w:t>
      </w:r>
      <w:proofErr w:type="spellEnd"/>
      <w:r w:rsidRPr="00084068">
        <w:rPr>
          <w:color w:val="404040" w:themeColor="text1" w:themeTint="BF"/>
        </w:rPr>
        <w:t xml:space="preserve"> ή </w:t>
      </w:r>
      <w:proofErr w:type="spellStart"/>
      <w:r w:rsidRPr="00084068">
        <w:rPr>
          <w:color w:val="404040" w:themeColor="text1" w:themeTint="BF"/>
        </w:rPr>
        <w:t>κυψελωτών</w:t>
      </w:r>
      <w:proofErr w:type="spellEnd"/>
      <w:r w:rsidRPr="00084068">
        <w:rPr>
          <w:color w:val="404040" w:themeColor="text1" w:themeTint="BF"/>
        </w:rPr>
        <w:t xml:space="preserve"> δικτύων. Μεταξύ αυτών των υποσχόμενων τεχνολογιών είναι οι </w:t>
      </w:r>
      <w:proofErr w:type="spellStart"/>
      <w:r w:rsidRPr="00084068">
        <w:rPr>
          <w:color w:val="404040" w:themeColor="text1" w:themeTint="BF"/>
        </w:rPr>
        <w:t>SigFox</w:t>
      </w:r>
      <w:proofErr w:type="spellEnd"/>
      <w:r w:rsidRPr="00084068">
        <w:rPr>
          <w:color w:val="404040" w:themeColor="text1" w:themeTint="BF"/>
        </w:rPr>
        <w:t xml:space="preserve">, </w:t>
      </w:r>
      <w:proofErr w:type="spellStart"/>
      <w:r w:rsidRPr="00084068">
        <w:rPr>
          <w:color w:val="404040" w:themeColor="text1" w:themeTint="BF"/>
        </w:rPr>
        <w:t>Ingenu</w:t>
      </w:r>
      <w:proofErr w:type="spellEnd"/>
      <w:r w:rsidRPr="00084068">
        <w:rPr>
          <w:color w:val="404040" w:themeColor="text1" w:themeTint="BF"/>
        </w:rPr>
        <w:t xml:space="preserve"> RPMA και </w:t>
      </w:r>
      <w:proofErr w:type="spellStart"/>
      <w:r w:rsidRPr="00084068">
        <w:rPr>
          <w:color w:val="404040" w:themeColor="text1" w:themeTint="BF"/>
        </w:rPr>
        <w:t>LoRa</w:t>
      </w:r>
      <w:proofErr w:type="spellEnd"/>
      <w:r w:rsidRPr="00084068">
        <w:rPr>
          <w:color w:val="404040" w:themeColor="text1" w:themeTint="BF"/>
        </w:rPr>
        <w:t xml:space="preserve">. Τα δίκτυα LPWA αναπτύσσονται επί του παρόντος για εφαρμογές ΙοΤ συμπεριλαμβανομένων των έξυπνων πόλεων, του συστήματος διαχείρισης κτιρίων, της παρακολούθησης του ενεργητικού, της έξυπνης γεωργίας κλπ. Παρακάτω συνοψίζονται τα βασικά χαρακτηριστικά των σημερινών </w:t>
      </w:r>
      <w:r w:rsidR="00A262C2" w:rsidRPr="00084068">
        <w:rPr>
          <w:color w:val="404040" w:themeColor="text1" w:themeTint="BF"/>
        </w:rPr>
        <w:t>εξεχουσών</w:t>
      </w:r>
      <w:r w:rsidRPr="00084068">
        <w:rPr>
          <w:color w:val="404040" w:themeColor="text1" w:themeTint="BF"/>
        </w:rPr>
        <w:t xml:space="preserve"> τεχνολογιών του διαδικτύου, κατηγοριοποιώντας τα σε δίκτυα μεγάλης εμβέλειας, δίκτυα εύρους και </w:t>
      </w:r>
      <w:proofErr w:type="spellStart"/>
      <w:r w:rsidRPr="00084068">
        <w:rPr>
          <w:color w:val="404040" w:themeColor="text1" w:themeTint="BF"/>
        </w:rPr>
        <w:t>κυψελωτών</w:t>
      </w:r>
      <w:proofErr w:type="spellEnd"/>
      <w:r w:rsidRPr="00084068">
        <w:rPr>
          <w:color w:val="404040" w:themeColor="text1" w:themeTint="BF"/>
        </w:rPr>
        <w:t xml:space="preserve"> δικτύων.</w:t>
      </w:r>
    </w:p>
    <w:p w14:paraId="2C55C29B" w14:textId="77777777" w:rsidR="00084068" w:rsidRPr="00084068" w:rsidRDefault="00084068" w:rsidP="00084068">
      <w:pPr>
        <w:spacing w:line="360" w:lineRule="auto"/>
        <w:rPr>
          <w:color w:val="404040" w:themeColor="text1" w:themeTint="BF"/>
        </w:rPr>
      </w:pPr>
    </w:p>
    <w:p w14:paraId="711770C6" w14:textId="77777777" w:rsidR="00084068" w:rsidRPr="00084068" w:rsidRDefault="00084068" w:rsidP="00084068">
      <w:pPr>
        <w:pStyle w:val="3"/>
      </w:pPr>
      <w:bookmarkStart w:id="64" w:name="_Toc516231436"/>
      <w:r w:rsidRPr="00084068">
        <w:t>3.3.1 Δίκτυα Μεγάλης εμβέλειας</w:t>
      </w:r>
      <w:bookmarkEnd w:id="64"/>
    </w:p>
    <w:p w14:paraId="2B4E4C2D" w14:textId="77777777" w:rsidR="00084068" w:rsidRPr="00084068" w:rsidRDefault="00084068" w:rsidP="00084068">
      <w:pPr>
        <w:spacing w:line="360" w:lineRule="auto"/>
        <w:rPr>
          <w:color w:val="404040" w:themeColor="text1" w:themeTint="BF"/>
        </w:rPr>
      </w:pPr>
    </w:p>
    <w:p w14:paraId="75CD11B7" w14:textId="77777777" w:rsidR="00084068" w:rsidRPr="00084068" w:rsidRDefault="00084068" w:rsidP="00084068">
      <w:pPr>
        <w:spacing w:line="360" w:lineRule="auto"/>
        <w:rPr>
          <w:color w:val="404040" w:themeColor="text1" w:themeTint="BF"/>
        </w:rPr>
      </w:pPr>
      <w:r w:rsidRPr="00084068">
        <w:rPr>
          <w:color w:val="404040" w:themeColor="text1" w:themeTint="BF"/>
        </w:rPr>
        <w:t>Οι τεχνολογίες LPWA είναι από τις πολλά υποσχόμενες τεχνολογίες για την παροχή λύσεων συνδεσιμότητας χαμηλής ισχύος και μεγάλης εμβέλειας για εφαρμογές ΙοΤ. Αυτή η ενότητα περιγράφει μερικά από τα πιο δημοφιλή LPWAN που υποστηρίζουν MTC (</w:t>
      </w:r>
      <w:r w:rsidRPr="00084068">
        <w:rPr>
          <w:color w:val="404040" w:themeColor="text1" w:themeTint="BF"/>
          <w:lang w:val="en-US"/>
        </w:rPr>
        <w:t>Machine</w:t>
      </w:r>
      <w:r w:rsidRPr="00084068">
        <w:rPr>
          <w:color w:val="404040" w:themeColor="text1" w:themeTint="BF"/>
        </w:rPr>
        <w:t>-</w:t>
      </w:r>
      <w:r w:rsidRPr="00084068">
        <w:rPr>
          <w:color w:val="404040" w:themeColor="text1" w:themeTint="BF"/>
          <w:lang w:val="en-US"/>
        </w:rPr>
        <w:t>Type</w:t>
      </w:r>
      <w:r w:rsidRPr="00084068">
        <w:rPr>
          <w:color w:val="404040" w:themeColor="text1" w:themeTint="BF"/>
        </w:rPr>
        <w:t xml:space="preserve"> </w:t>
      </w:r>
      <w:r w:rsidRPr="00084068">
        <w:rPr>
          <w:color w:val="404040" w:themeColor="text1" w:themeTint="BF"/>
          <w:lang w:val="en-US"/>
        </w:rPr>
        <w:t>Communications</w:t>
      </w:r>
      <w:r w:rsidRPr="00084068">
        <w:rPr>
          <w:color w:val="404040" w:themeColor="text1" w:themeTint="BF"/>
        </w:rPr>
        <w:t xml:space="preserve"> ) μεγάλης εμβέλειας όπως οι </w:t>
      </w:r>
      <w:proofErr w:type="spellStart"/>
      <w:r w:rsidRPr="00084068">
        <w:rPr>
          <w:color w:val="404040" w:themeColor="text1" w:themeTint="BF"/>
        </w:rPr>
        <w:t>SigFox</w:t>
      </w:r>
      <w:proofErr w:type="spellEnd"/>
      <w:r w:rsidRPr="00084068">
        <w:rPr>
          <w:color w:val="404040" w:themeColor="text1" w:themeTint="BF"/>
        </w:rPr>
        <w:t xml:space="preserve">, </w:t>
      </w:r>
      <w:proofErr w:type="spellStart"/>
      <w:r w:rsidRPr="00084068">
        <w:rPr>
          <w:color w:val="404040" w:themeColor="text1" w:themeTint="BF"/>
        </w:rPr>
        <w:t>LoRa</w:t>
      </w:r>
      <w:proofErr w:type="spellEnd"/>
      <w:r w:rsidRPr="00084068">
        <w:rPr>
          <w:color w:val="404040" w:themeColor="text1" w:themeTint="BF"/>
        </w:rPr>
        <w:t xml:space="preserve">, </w:t>
      </w:r>
      <w:proofErr w:type="spellStart"/>
      <w:r w:rsidRPr="00084068">
        <w:rPr>
          <w:color w:val="404040" w:themeColor="text1" w:themeTint="BF"/>
        </w:rPr>
        <w:t>Ingenu</w:t>
      </w:r>
      <w:proofErr w:type="spellEnd"/>
      <w:r w:rsidRPr="00084068">
        <w:rPr>
          <w:color w:val="404040" w:themeColor="text1" w:themeTint="BF"/>
        </w:rPr>
        <w:t xml:space="preserve"> RPMA, </w:t>
      </w:r>
      <w:proofErr w:type="spellStart"/>
      <w:r w:rsidRPr="00084068">
        <w:rPr>
          <w:color w:val="404040" w:themeColor="text1" w:themeTint="BF"/>
        </w:rPr>
        <w:t>Weightless</w:t>
      </w:r>
      <w:proofErr w:type="spellEnd"/>
      <w:r w:rsidRPr="00084068">
        <w:rPr>
          <w:color w:val="404040" w:themeColor="text1" w:themeTint="BF"/>
        </w:rPr>
        <w:t xml:space="preserve"> και DASH7 οι οποίες είναι σημαντικές για την επίτευξη περιπτώσεων χρήσης MTC για το ΙοΤ.</w:t>
      </w:r>
    </w:p>
    <w:p w14:paraId="572DA299" w14:textId="77777777" w:rsidR="00084068" w:rsidRPr="00084068" w:rsidRDefault="00084068" w:rsidP="00084068">
      <w:pPr>
        <w:spacing w:line="360" w:lineRule="auto"/>
        <w:rPr>
          <w:color w:val="404040" w:themeColor="text1" w:themeTint="BF"/>
        </w:rPr>
      </w:pPr>
    </w:p>
    <w:p w14:paraId="0CC3B102" w14:textId="77777777" w:rsidR="00084068" w:rsidRPr="00084068" w:rsidRDefault="00084068" w:rsidP="00084068">
      <w:pPr>
        <w:pStyle w:val="3"/>
      </w:pPr>
      <w:bookmarkStart w:id="65" w:name="_Toc516231437"/>
      <w:r w:rsidRPr="00084068">
        <w:t xml:space="preserve">3.3.1.1  Τεχνολογία  </w:t>
      </w:r>
      <w:proofErr w:type="spellStart"/>
      <w:r w:rsidRPr="00084068">
        <w:rPr>
          <w:lang w:val="en-US"/>
        </w:rPr>
        <w:t>LoRa</w:t>
      </w:r>
      <w:bookmarkEnd w:id="65"/>
      <w:proofErr w:type="spellEnd"/>
    </w:p>
    <w:p w14:paraId="4A6A6302" w14:textId="77777777" w:rsidR="00084068" w:rsidRPr="00084068" w:rsidRDefault="00084068" w:rsidP="00084068">
      <w:pPr>
        <w:spacing w:line="360" w:lineRule="auto"/>
        <w:rPr>
          <w:color w:val="404040" w:themeColor="text1" w:themeTint="BF"/>
        </w:rPr>
      </w:pPr>
    </w:p>
    <w:p w14:paraId="6E650FED"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Το </w:t>
      </w:r>
      <w:proofErr w:type="spellStart"/>
      <w:r w:rsidRPr="00084068">
        <w:rPr>
          <w:color w:val="404040" w:themeColor="text1" w:themeTint="BF"/>
          <w:lang w:val="en-US"/>
        </w:rPr>
        <w:t>LoRa</w:t>
      </w:r>
      <w:proofErr w:type="spellEnd"/>
      <w:r w:rsidRPr="00084068">
        <w:rPr>
          <w:color w:val="404040" w:themeColor="text1" w:themeTint="BF"/>
        </w:rPr>
        <w:t xml:space="preserve"> είναι ένα πρωτόκολλο φυσικού επιπέδου που έχει αναδειχθεί ως μια πολλά υποσχόμενη τεχνολογία για επικοινωνία χαμηλού κόστους, χαμηλής κατανάλωσης ενέργειας και μεγάλης εμβέλειας (εικόνα 3.1). Η ασύρματη τεχνολογία </w:t>
      </w:r>
      <w:proofErr w:type="spellStart"/>
      <w:r w:rsidRPr="00084068">
        <w:rPr>
          <w:color w:val="404040" w:themeColor="text1" w:themeTint="BF"/>
          <w:lang w:val="en-US"/>
        </w:rPr>
        <w:t>LoRa</w:t>
      </w:r>
      <w:proofErr w:type="spellEnd"/>
      <w:r w:rsidRPr="00084068">
        <w:rPr>
          <w:color w:val="404040" w:themeColor="text1" w:themeTint="BF"/>
        </w:rPr>
        <w:t xml:space="preserve"> βασίζεται στο πρωτόκολλο</w:t>
      </w:r>
      <w:r w:rsidRPr="00B01CA8">
        <w:rPr>
          <w:color w:val="404040" w:themeColor="text1" w:themeTint="BF"/>
        </w:rPr>
        <w:t xml:space="preserve"> </w:t>
      </w:r>
      <w:proofErr w:type="spellStart"/>
      <w:r w:rsidRPr="00084068">
        <w:rPr>
          <w:color w:val="404040" w:themeColor="text1" w:themeTint="BF"/>
          <w:lang w:val="en-US"/>
        </w:rPr>
        <w:t>LoRaWAN</w:t>
      </w:r>
      <w:proofErr w:type="spellEnd"/>
      <w:r w:rsidRPr="00084068">
        <w:rPr>
          <w:color w:val="404040" w:themeColor="text1" w:themeTint="BF"/>
        </w:rPr>
        <w:t xml:space="preserve">, ένα πρωτόκολλο ελέγχου πρόσβασης πολυμέσων που βασίζεται στο πρωτόκολλο </w:t>
      </w:r>
      <w:r w:rsidRPr="00084068">
        <w:rPr>
          <w:color w:val="404040" w:themeColor="text1" w:themeTint="BF"/>
          <w:lang w:val="en-US"/>
        </w:rPr>
        <w:t>ALOHA</w:t>
      </w:r>
      <w:r w:rsidRPr="00084068">
        <w:rPr>
          <w:color w:val="404040" w:themeColor="text1" w:themeTint="BF"/>
        </w:rPr>
        <w:t xml:space="preserve"> για δίκτυα ευρείας κάλυψης. </w:t>
      </w:r>
      <w:r w:rsidRPr="00084068">
        <w:rPr>
          <w:color w:val="404040" w:themeColor="text1" w:themeTint="BF"/>
          <w:lang w:val="en-US"/>
        </w:rPr>
        <w:t>T</w:t>
      </w:r>
      <w:r w:rsidRPr="00084068">
        <w:rPr>
          <w:color w:val="404040" w:themeColor="text1" w:themeTint="BF"/>
          <w:sz w:val="23"/>
          <w:szCs w:val="23"/>
        </w:rPr>
        <w:t xml:space="preserve">α πρωτόκολλα αυτά εκμεταλλεύονται την πυκνή διάταξη των κόμβων (τελικές συσκευές) προκειμένου να μεταδοθεί ένα μήνυμα, μέσω της </w:t>
      </w:r>
      <w:r w:rsidR="00A262C2" w:rsidRPr="00084068">
        <w:rPr>
          <w:color w:val="404040" w:themeColor="text1" w:themeTint="BF"/>
          <w:sz w:val="23"/>
          <w:szCs w:val="23"/>
        </w:rPr>
        <w:t>διαδικασίας</w:t>
      </w:r>
      <w:r w:rsidRPr="00084068">
        <w:rPr>
          <w:color w:val="404040" w:themeColor="text1" w:themeTint="BF"/>
          <w:sz w:val="23"/>
          <w:szCs w:val="23"/>
        </w:rPr>
        <w:t xml:space="preserve"> των αλμάτων (</w:t>
      </w:r>
      <w:proofErr w:type="spellStart"/>
      <w:r w:rsidRPr="00084068">
        <w:rPr>
          <w:color w:val="404040" w:themeColor="text1" w:themeTint="BF"/>
          <w:sz w:val="23"/>
          <w:szCs w:val="23"/>
        </w:rPr>
        <w:t>hops</w:t>
      </w:r>
      <w:proofErr w:type="spellEnd"/>
      <w:r w:rsidRPr="00084068">
        <w:rPr>
          <w:color w:val="404040" w:themeColor="text1" w:themeTint="BF"/>
          <w:sz w:val="23"/>
          <w:szCs w:val="23"/>
        </w:rPr>
        <w:t>).</w:t>
      </w:r>
      <w:r w:rsidRPr="00084068">
        <w:rPr>
          <w:color w:val="404040" w:themeColor="text1" w:themeTint="BF"/>
        </w:rPr>
        <w:t xml:space="preserve"> Το δίκτυο </w:t>
      </w:r>
      <w:proofErr w:type="spellStart"/>
      <w:r w:rsidRPr="00084068">
        <w:rPr>
          <w:color w:val="404040" w:themeColor="text1" w:themeTint="BF"/>
          <w:lang w:val="en-US"/>
        </w:rPr>
        <w:t>LoRa</w:t>
      </w:r>
      <w:proofErr w:type="spellEnd"/>
      <w:r w:rsidRPr="00084068">
        <w:rPr>
          <w:color w:val="404040" w:themeColor="text1" w:themeTint="BF"/>
        </w:rPr>
        <w:t xml:space="preserve"> βασίζεται σε μια τοπολογία δικτύου αστέρα-προς-αστέρα, όπου κάθε κόμβος  διαθέτει απευθείας σύνδεση ενός άλματος (</w:t>
      </w:r>
      <w:r w:rsidRPr="00084068">
        <w:rPr>
          <w:color w:val="404040" w:themeColor="text1" w:themeTint="BF"/>
          <w:lang w:val="en-US"/>
        </w:rPr>
        <w:t>single</w:t>
      </w:r>
      <w:r w:rsidRPr="00084068">
        <w:rPr>
          <w:color w:val="404040" w:themeColor="text1" w:themeTint="BF"/>
        </w:rPr>
        <w:t xml:space="preserve"> </w:t>
      </w:r>
      <w:r w:rsidRPr="00084068">
        <w:rPr>
          <w:color w:val="404040" w:themeColor="text1" w:themeTint="BF"/>
          <w:lang w:val="en-US"/>
        </w:rPr>
        <w:t>hop</w:t>
      </w:r>
      <w:r w:rsidRPr="00084068">
        <w:rPr>
          <w:color w:val="404040" w:themeColor="text1" w:themeTint="BF"/>
        </w:rPr>
        <w:t xml:space="preserve">) σε πύλη </w:t>
      </w:r>
      <w:proofErr w:type="spellStart"/>
      <w:r w:rsidRPr="00084068">
        <w:rPr>
          <w:color w:val="404040" w:themeColor="text1" w:themeTint="BF"/>
          <w:lang w:val="en-US"/>
        </w:rPr>
        <w:t>LoRa</w:t>
      </w:r>
      <w:proofErr w:type="spellEnd"/>
      <w:r w:rsidRPr="00084068">
        <w:rPr>
          <w:color w:val="404040" w:themeColor="text1" w:themeTint="BF"/>
        </w:rPr>
        <w:t xml:space="preserve">. Η αρχιτεκτονική </w:t>
      </w:r>
      <w:proofErr w:type="spellStart"/>
      <w:r w:rsidRPr="00084068">
        <w:rPr>
          <w:color w:val="404040" w:themeColor="text1" w:themeTint="BF"/>
          <w:lang w:val="en-US"/>
        </w:rPr>
        <w:t>LoRa</w:t>
      </w:r>
      <w:proofErr w:type="spellEnd"/>
      <w:r w:rsidRPr="00084068">
        <w:rPr>
          <w:color w:val="404040" w:themeColor="text1" w:themeTint="BF"/>
        </w:rPr>
        <w:t xml:space="preserve"> αποτελείται από τελικές συσκευές (κόμβους), διακομιστές, πύλες και απομακρυσμένα τερματικά. Το </w:t>
      </w:r>
      <w:proofErr w:type="spellStart"/>
      <w:r w:rsidRPr="00084068">
        <w:rPr>
          <w:color w:val="404040" w:themeColor="text1" w:themeTint="BF"/>
          <w:lang w:val="en-US"/>
        </w:rPr>
        <w:t>LoRa</w:t>
      </w:r>
      <w:proofErr w:type="spellEnd"/>
      <w:r w:rsidRPr="00084068">
        <w:rPr>
          <w:color w:val="404040" w:themeColor="text1" w:themeTint="BF"/>
        </w:rPr>
        <w:t xml:space="preserve"> απευθύνεται ειδικά σε εφαρμογές ΙοΤ (</w:t>
      </w:r>
      <w:proofErr w:type="spellStart"/>
      <w:r w:rsidRPr="00084068">
        <w:rPr>
          <w:color w:val="404040" w:themeColor="text1" w:themeTint="BF"/>
          <w:lang w:val="en-US"/>
        </w:rPr>
        <w:t>Vangelista</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2015). </w:t>
      </w:r>
    </w:p>
    <w:p w14:paraId="3620ECE3" w14:textId="77777777" w:rsidR="00084068" w:rsidRPr="00084068" w:rsidRDefault="00084068" w:rsidP="00084068">
      <w:pPr>
        <w:spacing w:line="360" w:lineRule="auto"/>
        <w:rPr>
          <w:color w:val="404040" w:themeColor="text1" w:themeTint="BF"/>
        </w:rPr>
      </w:pPr>
    </w:p>
    <w:p w14:paraId="282C889F" w14:textId="77777777" w:rsidR="00084068" w:rsidRPr="00084068" w:rsidRDefault="00084068" w:rsidP="00084068">
      <w:pPr>
        <w:keepNext/>
        <w:spacing w:line="360" w:lineRule="auto"/>
        <w:rPr>
          <w:color w:val="404040" w:themeColor="text1" w:themeTint="BF"/>
        </w:rPr>
      </w:pPr>
      <w:r w:rsidRPr="00084068">
        <w:rPr>
          <w:noProof/>
          <w:color w:val="404040" w:themeColor="text1" w:themeTint="BF"/>
          <w:lang w:eastAsia="el-GR"/>
        </w:rPr>
        <w:drawing>
          <wp:inline distT="0" distB="0" distL="0" distR="0" wp14:anchorId="32ADDFC4" wp14:editId="536E3287">
            <wp:extent cx="5274310" cy="2903220"/>
            <wp:effectExtent l="171450" t="133350" r="364490" b="297180"/>
            <wp:docPr id="74" name="0 - Εικόνα" descr="ΑΡΧΙΤΕΚΤΟΝΙΚΗ LO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ΑΡΧΙΤΕΚΤΟΝΙΚΗ LORA.png"/>
                    <pic:cNvPicPr/>
                  </pic:nvPicPr>
                  <pic:blipFill>
                    <a:blip r:embed="rId21" cstate="print"/>
                    <a:stretch>
                      <a:fillRect/>
                    </a:stretch>
                  </pic:blipFill>
                  <pic:spPr>
                    <a:xfrm>
                      <a:off x="0" y="0"/>
                      <a:ext cx="5274310" cy="2903220"/>
                    </a:xfrm>
                    <a:prstGeom prst="rect">
                      <a:avLst/>
                    </a:prstGeom>
                    <a:ln>
                      <a:noFill/>
                    </a:ln>
                    <a:effectLst>
                      <a:outerShdw blurRad="292100" dist="139700" dir="2700000" algn="tl" rotWithShape="0">
                        <a:srgbClr val="333333">
                          <a:alpha val="65000"/>
                        </a:srgbClr>
                      </a:outerShdw>
                    </a:effectLst>
                  </pic:spPr>
                </pic:pic>
              </a:graphicData>
            </a:graphic>
          </wp:inline>
        </w:drawing>
      </w:r>
    </w:p>
    <w:p w14:paraId="4F821287" w14:textId="31D59705"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 xml:space="preserve">Εικόνα 3.1: Αρχιτεκτονική δικτύου </w:t>
      </w:r>
      <w:proofErr w:type="spellStart"/>
      <w:r w:rsidRPr="00084068">
        <w:rPr>
          <w:b/>
          <w:bCs/>
          <w:color w:val="404040" w:themeColor="text1" w:themeTint="BF"/>
          <w:sz w:val="18"/>
          <w:szCs w:val="18"/>
        </w:rPr>
        <w:t>LoRa</w:t>
      </w:r>
      <w:proofErr w:type="spellEnd"/>
      <w:r w:rsidRPr="00084068">
        <w:rPr>
          <w:b/>
          <w:bCs/>
          <w:color w:val="404040" w:themeColor="text1" w:themeTint="BF"/>
          <w:sz w:val="18"/>
          <w:szCs w:val="18"/>
        </w:rPr>
        <w:t xml:space="preserve"> </w:t>
      </w:r>
      <w:r w:rsidRPr="00084068">
        <w:rPr>
          <w:b/>
          <w:bCs/>
          <w:color w:val="404040" w:themeColor="text1" w:themeTint="BF"/>
          <w:sz w:val="18"/>
          <w:szCs w:val="18"/>
        </w:rPr>
        <w:fldChar w:fldCharType="begin"/>
      </w:r>
      <w:r w:rsidRPr="00084068">
        <w:rPr>
          <w:b/>
          <w:bCs/>
          <w:color w:val="404040" w:themeColor="text1" w:themeTint="BF"/>
          <w:sz w:val="18"/>
          <w:szCs w:val="18"/>
        </w:rPr>
        <w:instrText xml:space="preserve"> SEQ Εικόνα_4.8:_Αρχιτεκτονική_δικτύου_LoRa \* ARABIC </w:instrText>
      </w:r>
      <w:r w:rsidRPr="00084068">
        <w:rPr>
          <w:b/>
          <w:bCs/>
          <w:color w:val="404040" w:themeColor="text1" w:themeTint="BF"/>
          <w:sz w:val="18"/>
          <w:szCs w:val="18"/>
        </w:rPr>
        <w:fldChar w:fldCharType="separate"/>
      </w:r>
      <w:r w:rsidR="00F21D62">
        <w:rPr>
          <w:b/>
          <w:bCs/>
          <w:noProof/>
          <w:color w:val="404040" w:themeColor="text1" w:themeTint="BF"/>
          <w:sz w:val="18"/>
          <w:szCs w:val="18"/>
        </w:rPr>
        <w:t>1</w:t>
      </w:r>
      <w:r w:rsidRPr="00084068">
        <w:rPr>
          <w:b/>
          <w:bCs/>
          <w:color w:val="404040" w:themeColor="text1" w:themeTint="BF"/>
          <w:sz w:val="18"/>
          <w:szCs w:val="18"/>
        </w:rPr>
        <w:fldChar w:fldCharType="end"/>
      </w:r>
    </w:p>
    <w:p w14:paraId="4C0DABEB" w14:textId="77777777" w:rsidR="00084068" w:rsidRPr="00084068" w:rsidRDefault="00084068" w:rsidP="00084068">
      <w:pPr>
        <w:spacing w:line="360" w:lineRule="auto"/>
        <w:rPr>
          <w:color w:val="404040" w:themeColor="text1" w:themeTint="BF"/>
        </w:rPr>
      </w:pPr>
    </w:p>
    <w:p w14:paraId="43893F45" w14:textId="77777777" w:rsidR="00084068" w:rsidRPr="00084068" w:rsidRDefault="00084068" w:rsidP="00084068">
      <w:pPr>
        <w:pStyle w:val="3"/>
      </w:pPr>
      <w:bookmarkStart w:id="66" w:name="_Toc516231438"/>
      <w:r w:rsidRPr="00084068">
        <w:t xml:space="preserve">3.3.1.2  Τεχνολογία </w:t>
      </w:r>
      <w:proofErr w:type="spellStart"/>
      <w:r w:rsidRPr="00084068">
        <w:t>SigFox</w:t>
      </w:r>
      <w:bookmarkEnd w:id="66"/>
      <w:proofErr w:type="spellEnd"/>
    </w:p>
    <w:p w14:paraId="034D1F4C" w14:textId="77777777" w:rsidR="00084068" w:rsidRPr="00084068" w:rsidRDefault="00084068" w:rsidP="00084068">
      <w:pPr>
        <w:spacing w:line="360" w:lineRule="auto"/>
        <w:rPr>
          <w:color w:val="404040" w:themeColor="text1" w:themeTint="BF"/>
        </w:rPr>
      </w:pPr>
    </w:p>
    <w:p w14:paraId="40B6694C"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Η </w:t>
      </w:r>
      <w:proofErr w:type="spellStart"/>
      <w:r w:rsidRPr="00084068">
        <w:rPr>
          <w:color w:val="404040" w:themeColor="text1" w:themeTint="BF"/>
        </w:rPr>
        <w:t>SigFox</w:t>
      </w:r>
      <w:proofErr w:type="spellEnd"/>
      <w:r w:rsidRPr="00084068">
        <w:rPr>
          <w:color w:val="404040" w:themeColor="text1" w:themeTint="BF"/>
        </w:rPr>
        <w:t xml:space="preserve"> χαμηλής ισχύος τεχνολογία, προσφέρει μια ολοκληρωμένη λύση σύνδεσης από άκρο σε άκρο, η οποία βασίζεται στη χρήση εξαιρετικά μικρού εύρους ζώνης (</w:t>
      </w:r>
      <w:proofErr w:type="spellStart"/>
      <w:r w:rsidRPr="00084068">
        <w:rPr>
          <w:color w:val="404040" w:themeColor="text1" w:themeTint="BF"/>
        </w:rPr>
        <w:t>Ultra</w:t>
      </w:r>
      <w:proofErr w:type="spellEnd"/>
      <w:r w:rsidRPr="00084068">
        <w:rPr>
          <w:color w:val="404040" w:themeColor="text1" w:themeTint="BF"/>
        </w:rPr>
        <w:t xml:space="preserve"> N</w:t>
      </w:r>
      <w:r w:rsidRPr="00084068">
        <w:rPr>
          <w:color w:val="404040" w:themeColor="text1" w:themeTint="BF"/>
          <w:lang w:val="en-US"/>
        </w:rPr>
        <w:t>arrow</w:t>
      </w:r>
      <w:r w:rsidRPr="00084068">
        <w:rPr>
          <w:color w:val="404040" w:themeColor="text1" w:themeTint="BF"/>
        </w:rPr>
        <w:t xml:space="preserve"> B</w:t>
      </w:r>
      <w:r w:rsidRPr="00084068">
        <w:rPr>
          <w:color w:val="404040" w:themeColor="text1" w:themeTint="BF"/>
          <w:lang w:val="en-US"/>
        </w:rPr>
        <w:t>and</w:t>
      </w:r>
      <w:r w:rsidRPr="00084068">
        <w:rPr>
          <w:color w:val="404040" w:themeColor="text1" w:themeTint="BF"/>
        </w:rPr>
        <w:t xml:space="preserve"> - </w:t>
      </w:r>
      <w:r w:rsidRPr="00084068">
        <w:rPr>
          <w:color w:val="404040" w:themeColor="text1" w:themeTint="BF"/>
          <w:lang w:val="en-US"/>
        </w:rPr>
        <w:t>UNB</w:t>
      </w:r>
      <w:r w:rsidRPr="00084068">
        <w:rPr>
          <w:color w:val="404040" w:themeColor="text1" w:themeTint="BF"/>
        </w:rPr>
        <w:t xml:space="preserve">). Δεδομένου ότι οι M2M επικοινωνίες παράγουν μικρό όγκο δεδομένων μεταφέρονται αποτελεσματικά με την χρήση </w:t>
      </w:r>
      <w:proofErr w:type="spellStart"/>
      <w:r w:rsidRPr="00084068">
        <w:rPr>
          <w:color w:val="404040" w:themeColor="text1" w:themeTint="BF"/>
        </w:rPr>
        <w:t>SigFox</w:t>
      </w:r>
      <w:proofErr w:type="spellEnd"/>
      <w:r w:rsidRPr="00084068">
        <w:rPr>
          <w:color w:val="404040" w:themeColor="text1" w:themeTint="BF"/>
        </w:rPr>
        <w:t xml:space="preserve">. Η τεχνολογία αυτή αναπτύσσεται χρησιμοποιώντας ιδιόκτητους σταθμούς βάσης οι οποίοι με ραδιοσυχνότητες γνωστικού λογισμικού συνδέει τους διακομιστές υποστήριξης που χρησιμοποιούν υποδομή δικτύου που βασίζεται στην IP. Με UNB, η </w:t>
      </w:r>
      <w:proofErr w:type="spellStart"/>
      <w:r w:rsidRPr="00084068">
        <w:rPr>
          <w:color w:val="404040" w:themeColor="text1" w:themeTint="BF"/>
        </w:rPr>
        <w:t>SigFox</w:t>
      </w:r>
      <w:proofErr w:type="spellEnd"/>
      <w:r w:rsidRPr="00084068">
        <w:rPr>
          <w:color w:val="404040" w:themeColor="text1" w:themeTint="BF"/>
        </w:rPr>
        <w:t xml:space="preserve"> τεχνολογία παρέχει υψηλότερη ευαισθησία, εξαιρετικά χαμηλή κατανάλωση ρεύματος και μεγάλα εύρη τιμών, αξιοποιώντας αποτελεσματικά το εύρος ζώνης της σε βάρος των περιορισμένων ρυθμών μετάδοσης δεδομένων, το οποίο είναι επαρκές για το ΙοΤ, δεδομένου ότι οι περισσότερες εφαρμογές δεν απαιτούν υψηλές διεργασίες. Τα δίκτυα </w:t>
      </w:r>
      <w:proofErr w:type="spellStart"/>
      <w:r w:rsidRPr="00084068">
        <w:rPr>
          <w:color w:val="404040" w:themeColor="text1" w:themeTint="BF"/>
        </w:rPr>
        <w:t>SigFox</w:t>
      </w:r>
      <w:proofErr w:type="spellEnd"/>
      <w:r w:rsidRPr="00084068">
        <w:rPr>
          <w:color w:val="404040" w:themeColor="text1" w:themeTint="BF"/>
        </w:rPr>
        <w:t xml:space="preserve"> χρησιμοποιούν τη μη εξουσιοδοτημένη ζώνη ISM και ως εκ τούτου η συχνότητα λειτουργίας της κυμαίνεται μεταξύ 868 </w:t>
      </w:r>
      <w:proofErr w:type="spellStart"/>
      <w:r w:rsidRPr="00084068">
        <w:rPr>
          <w:color w:val="404040" w:themeColor="text1" w:themeTint="BF"/>
        </w:rPr>
        <w:t>MHz</w:t>
      </w:r>
      <w:proofErr w:type="spellEnd"/>
      <w:r w:rsidRPr="00084068">
        <w:rPr>
          <w:color w:val="404040" w:themeColor="text1" w:themeTint="BF"/>
        </w:rPr>
        <w:t xml:space="preserve"> και 915 </w:t>
      </w:r>
      <w:proofErr w:type="spellStart"/>
      <w:r w:rsidRPr="00084068">
        <w:rPr>
          <w:color w:val="404040" w:themeColor="text1" w:themeTint="BF"/>
        </w:rPr>
        <w:t>MHz</w:t>
      </w:r>
      <w:proofErr w:type="spellEnd"/>
      <w:r w:rsidRPr="00084068">
        <w:rPr>
          <w:color w:val="404040" w:themeColor="text1" w:themeTint="BF"/>
        </w:rPr>
        <w:t xml:space="preserve"> και επιτρέπει ευρεία κάλυψη. Για παράδειγμα, στις αγροτικές περιοχές, η απόσταση μέχρι 30-50 χιλιόμετρα και πέρα, ​​μπορεί να επιτευχθεί μέσω της συχνότητας </w:t>
      </w:r>
      <w:r w:rsidRPr="00084068">
        <w:rPr>
          <w:color w:val="404040" w:themeColor="text1" w:themeTint="BF"/>
        </w:rPr>
        <w:lastRenderedPageBreak/>
        <w:t>αναπήδησης. Η περιοχή κάλυψης  μειώνεται σε 3-10 χιλιόμετρα σε αστικές περιοχές λόγω της ύπαρξης εμποδίων (εικόνα 3.2) (</w:t>
      </w:r>
      <w:proofErr w:type="spellStart"/>
      <w:r w:rsidRPr="00084068">
        <w:rPr>
          <w:color w:val="404040" w:themeColor="text1" w:themeTint="BF"/>
          <w:lang w:val="en-US"/>
        </w:rPr>
        <w:t>Akpakwu</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2017). </w:t>
      </w:r>
    </w:p>
    <w:p w14:paraId="30F2556A" w14:textId="77777777" w:rsidR="00084068" w:rsidRPr="00084068" w:rsidRDefault="00084068" w:rsidP="00084068">
      <w:pPr>
        <w:spacing w:line="360" w:lineRule="auto"/>
        <w:rPr>
          <w:color w:val="404040" w:themeColor="text1" w:themeTint="BF"/>
        </w:rPr>
      </w:pPr>
      <w:r w:rsidRPr="00084068">
        <w:rPr>
          <w:noProof/>
          <w:color w:val="404040" w:themeColor="text1" w:themeTint="BF"/>
          <w:lang w:eastAsia="el-GR"/>
        </w:rPr>
        <w:drawing>
          <wp:anchor distT="0" distB="0" distL="114300" distR="114300" simplePos="0" relativeHeight="251651584" behindDoc="1" locked="0" layoutInCell="1" allowOverlap="1" wp14:anchorId="45953418" wp14:editId="07FC4866">
            <wp:simplePos x="0" y="0"/>
            <wp:positionH relativeFrom="column">
              <wp:posOffset>19050</wp:posOffset>
            </wp:positionH>
            <wp:positionV relativeFrom="paragraph">
              <wp:posOffset>624840</wp:posOffset>
            </wp:positionV>
            <wp:extent cx="5426710" cy="4338955"/>
            <wp:effectExtent l="171450" t="133350" r="364490" b="309245"/>
            <wp:wrapTight wrapText="bothSides">
              <wp:wrapPolygon edited="0">
                <wp:start x="834" y="-664"/>
                <wp:lineTo x="227" y="-569"/>
                <wp:lineTo x="-682" y="285"/>
                <wp:lineTo x="-531" y="22096"/>
                <wp:lineTo x="227" y="23139"/>
                <wp:lineTo x="455" y="23139"/>
                <wp:lineTo x="21913" y="23139"/>
                <wp:lineTo x="22141" y="23139"/>
                <wp:lineTo x="22899" y="22286"/>
                <wp:lineTo x="22899" y="22096"/>
                <wp:lineTo x="22975" y="20674"/>
                <wp:lineTo x="22975" y="854"/>
                <wp:lineTo x="23051" y="379"/>
                <wp:lineTo x="22141" y="-569"/>
                <wp:lineTo x="21534" y="-664"/>
                <wp:lineTo x="834" y="-664"/>
              </wp:wrapPolygon>
            </wp:wrapTight>
            <wp:docPr id="75" name="1 - Εικόνα" descr="Αριτεκτονική SIGFO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Αριτεκτονική SIGFOX.png"/>
                    <pic:cNvPicPr/>
                  </pic:nvPicPr>
                  <pic:blipFill>
                    <a:blip r:embed="rId22" cstate="print"/>
                    <a:stretch>
                      <a:fillRect/>
                    </a:stretch>
                  </pic:blipFill>
                  <pic:spPr>
                    <a:xfrm>
                      <a:off x="0" y="0"/>
                      <a:ext cx="5426710" cy="4338955"/>
                    </a:xfrm>
                    <a:prstGeom prst="rect">
                      <a:avLst/>
                    </a:prstGeom>
                    <a:ln>
                      <a:noFill/>
                    </a:ln>
                    <a:effectLst>
                      <a:outerShdw blurRad="292100" dist="139700" dir="2700000" algn="tl" rotWithShape="0">
                        <a:srgbClr val="333333">
                          <a:alpha val="65000"/>
                        </a:srgbClr>
                      </a:outerShdw>
                    </a:effectLst>
                  </pic:spPr>
                </pic:pic>
              </a:graphicData>
            </a:graphic>
          </wp:anchor>
        </w:drawing>
      </w:r>
    </w:p>
    <w:p w14:paraId="5BC394F4" w14:textId="77777777" w:rsidR="00084068" w:rsidRPr="00084068" w:rsidRDefault="00084068" w:rsidP="00084068">
      <w:pPr>
        <w:keepNext/>
        <w:spacing w:line="360" w:lineRule="auto"/>
        <w:rPr>
          <w:color w:val="404040" w:themeColor="text1" w:themeTint="BF"/>
        </w:rPr>
      </w:pPr>
    </w:p>
    <w:p w14:paraId="79363F7C" w14:textId="094E9B59"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 xml:space="preserve">Εικόνα 3.2: Αρχιτεκτονική δικτύου </w:t>
      </w:r>
      <w:proofErr w:type="spellStart"/>
      <w:r w:rsidRPr="00084068">
        <w:rPr>
          <w:b/>
          <w:bCs/>
          <w:color w:val="404040" w:themeColor="text1" w:themeTint="BF"/>
          <w:sz w:val="18"/>
          <w:szCs w:val="18"/>
        </w:rPr>
        <w:t>LoRa</w:t>
      </w:r>
      <w:proofErr w:type="spellEnd"/>
      <w:r w:rsidRPr="00084068">
        <w:rPr>
          <w:b/>
          <w:bCs/>
          <w:color w:val="404040" w:themeColor="text1" w:themeTint="BF"/>
          <w:sz w:val="18"/>
          <w:szCs w:val="18"/>
        </w:rPr>
        <w:t xml:space="preserve"> </w:t>
      </w:r>
      <w:r w:rsidRPr="00084068">
        <w:rPr>
          <w:b/>
          <w:bCs/>
          <w:color w:val="404040" w:themeColor="text1" w:themeTint="BF"/>
          <w:sz w:val="18"/>
          <w:szCs w:val="18"/>
        </w:rPr>
        <w:fldChar w:fldCharType="begin"/>
      </w:r>
      <w:r w:rsidRPr="00084068">
        <w:rPr>
          <w:b/>
          <w:bCs/>
          <w:color w:val="404040" w:themeColor="text1" w:themeTint="BF"/>
          <w:sz w:val="18"/>
          <w:szCs w:val="18"/>
        </w:rPr>
        <w:instrText xml:space="preserve"> SEQ Εικόνα_4.8:_Αρχιτεκτονική_δικτύου_LoRa \* ARABIC </w:instrText>
      </w:r>
      <w:r w:rsidRPr="00084068">
        <w:rPr>
          <w:b/>
          <w:bCs/>
          <w:color w:val="404040" w:themeColor="text1" w:themeTint="BF"/>
          <w:sz w:val="18"/>
          <w:szCs w:val="18"/>
        </w:rPr>
        <w:fldChar w:fldCharType="separate"/>
      </w:r>
      <w:r w:rsidR="00F21D62">
        <w:rPr>
          <w:b/>
          <w:bCs/>
          <w:noProof/>
          <w:color w:val="404040" w:themeColor="text1" w:themeTint="BF"/>
          <w:sz w:val="18"/>
          <w:szCs w:val="18"/>
        </w:rPr>
        <w:t>2</w:t>
      </w:r>
      <w:r w:rsidRPr="00084068">
        <w:rPr>
          <w:b/>
          <w:bCs/>
          <w:color w:val="404040" w:themeColor="text1" w:themeTint="BF"/>
          <w:sz w:val="18"/>
          <w:szCs w:val="18"/>
        </w:rPr>
        <w:fldChar w:fldCharType="end"/>
      </w:r>
    </w:p>
    <w:p w14:paraId="312E7900" w14:textId="77777777" w:rsidR="00084068" w:rsidRPr="00084068" w:rsidRDefault="00084068" w:rsidP="00084068">
      <w:pPr>
        <w:spacing w:line="360" w:lineRule="auto"/>
        <w:rPr>
          <w:color w:val="404040" w:themeColor="text1" w:themeTint="BF"/>
        </w:rPr>
      </w:pPr>
    </w:p>
    <w:p w14:paraId="5EE4BFB4" w14:textId="77777777" w:rsidR="00084068" w:rsidRPr="00084068" w:rsidRDefault="00084068" w:rsidP="00084068">
      <w:pPr>
        <w:pStyle w:val="3"/>
      </w:pPr>
      <w:bookmarkStart w:id="67" w:name="_Toc516231439"/>
      <w:r w:rsidRPr="00084068">
        <w:t>3.3.1.3  Τεχνολογία Ι</w:t>
      </w:r>
      <w:proofErr w:type="spellStart"/>
      <w:r w:rsidRPr="00084068">
        <w:rPr>
          <w:lang w:val="en-US"/>
        </w:rPr>
        <w:t>ngenu</w:t>
      </w:r>
      <w:proofErr w:type="spellEnd"/>
      <w:r w:rsidRPr="00084068">
        <w:t>-RPMA</w:t>
      </w:r>
      <w:bookmarkEnd w:id="67"/>
    </w:p>
    <w:p w14:paraId="089B39E8" w14:textId="77777777" w:rsidR="00084068" w:rsidRPr="00084068" w:rsidRDefault="00084068" w:rsidP="00084068">
      <w:pPr>
        <w:spacing w:line="360" w:lineRule="auto"/>
        <w:rPr>
          <w:color w:val="404040" w:themeColor="text1" w:themeTint="BF"/>
        </w:rPr>
      </w:pPr>
    </w:p>
    <w:p w14:paraId="460920C5" w14:textId="77777777" w:rsidR="00084068" w:rsidRPr="00084068" w:rsidRDefault="00084068" w:rsidP="00084068">
      <w:pPr>
        <w:spacing w:line="360" w:lineRule="auto"/>
        <w:rPr>
          <w:color w:val="404040" w:themeColor="text1" w:themeTint="BF"/>
        </w:rPr>
      </w:pPr>
      <w:r w:rsidRPr="00084068">
        <w:rPr>
          <w:color w:val="404040" w:themeColor="text1" w:themeTint="BF"/>
        </w:rPr>
        <w:t>Σε αντίθεση με άλλες τεχνολογίες LPWA που έχουν ήδη αναφερθεί ότι χρησιμοποιούν τη ζώνη ISM (</w:t>
      </w:r>
      <w:r w:rsidRPr="00084068">
        <w:rPr>
          <w:rFonts w:ascii="Roboto" w:hAnsi="Roboto"/>
          <w:bCs/>
          <w:color w:val="000000"/>
        </w:rPr>
        <w:t>I</w:t>
      </w:r>
      <w:r w:rsidRPr="00084068">
        <w:rPr>
          <w:rFonts w:ascii="Roboto" w:hAnsi="Roboto"/>
          <w:color w:val="000000"/>
        </w:rPr>
        <w:t xml:space="preserve">ndustrial, </w:t>
      </w:r>
      <w:r w:rsidRPr="00084068">
        <w:rPr>
          <w:rFonts w:ascii="Roboto" w:hAnsi="Roboto"/>
          <w:bCs/>
          <w:color w:val="000000"/>
        </w:rPr>
        <w:t>S</w:t>
      </w:r>
      <w:r w:rsidRPr="00084068">
        <w:rPr>
          <w:rFonts w:ascii="Roboto" w:hAnsi="Roboto"/>
          <w:color w:val="000000"/>
        </w:rPr>
        <w:t xml:space="preserve">cientific and </w:t>
      </w:r>
      <w:proofErr w:type="spellStart"/>
      <w:r w:rsidRPr="00084068">
        <w:rPr>
          <w:rFonts w:ascii="Roboto" w:hAnsi="Roboto"/>
          <w:bCs/>
          <w:color w:val="000000"/>
        </w:rPr>
        <w:t>M</w:t>
      </w:r>
      <w:r w:rsidRPr="00084068">
        <w:rPr>
          <w:rFonts w:ascii="Roboto" w:hAnsi="Roboto"/>
          <w:color w:val="000000"/>
        </w:rPr>
        <w:t>edical</w:t>
      </w:r>
      <w:proofErr w:type="spellEnd"/>
      <w:r w:rsidRPr="00084068">
        <w:rPr>
          <w:color w:val="404040" w:themeColor="text1" w:themeTint="BF"/>
        </w:rPr>
        <w:t xml:space="preserve">) 2,4 </w:t>
      </w:r>
      <w:proofErr w:type="spellStart"/>
      <w:r w:rsidRPr="00084068">
        <w:rPr>
          <w:color w:val="404040" w:themeColor="text1" w:themeTint="BF"/>
        </w:rPr>
        <w:t>GHz</w:t>
      </w:r>
      <w:proofErr w:type="spellEnd"/>
      <w:r w:rsidRPr="00084068">
        <w:rPr>
          <w:color w:val="404040" w:themeColor="text1" w:themeTint="BF"/>
        </w:rPr>
        <w:t xml:space="preserve"> για επικοινωνία, το </w:t>
      </w:r>
      <w:proofErr w:type="spellStart"/>
      <w:r w:rsidRPr="00084068">
        <w:rPr>
          <w:color w:val="404040" w:themeColor="text1" w:themeTint="BF"/>
        </w:rPr>
        <w:t>Ingenu</w:t>
      </w:r>
      <w:proofErr w:type="spellEnd"/>
      <w:r w:rsidRPr="00084068">
        <w:rPr>
          <w:color w:val="404040" w:themeColor="text1" w:themeTint="BF"/>
        </w:rPr>
        <w:t>-RPMA είναι μια τεχνολογία LPWA με περισσότερους κανονισμούς για τη χρήση του φάσματος σε διαφορετικές περιοχές συχνοτήτων (</w:t>
      </w:r>
      <w:r w:rsidRPr="00084068">
        <w:rPr>
          <w:color w:val="404040" w:themeColor="text1" w:themeTint="BF"/>
          <w:lang w:val="en-US"/>
        </w:rPr>
        <w:t>Burns</w:t>
      </w:r>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2015). Αυτό σημαίνει ότι μπορεί να επιτευχθεί υψηλότερη απόδοση και περισσότερη χωρητικότητα σε σύγκριση με άλλες τεχνολογίες που λειτουργούν στην ίδια ζώνη συχνοτήτων. Το </w:t>
      </w:r>
      <w:proofErr w:type="spellStart"/>
      <w:r w:rsidRPr="00084068">
        <w:rPr>
          <w:color w:val="404040" w:themeColor="text1" w:themeTint="BF"/>
        </w:rPr>
        <w:t>Ingenu</w:t>
      </w:r>
      <w:proofErr w:type="spellEnd"/>
      <w:r w:rsidRPr="00084068">
        <w:rPr>
          <w:color w:val="404040" w:themeColor="text1" w:themeTint="BF"/>
        </w:rPr>
        <w:t xml:space="preserve"> χρησιμοποιεί ένα φάσμα συχνοτήτων, το οποίο </w:t>
      </w:r>
      <w:r w:rsidRPr="00084068">
        <w:rPr>
          <w:color w:val="404040" w:themeColor="text1" w:themeTint="BF"/>
        </w:rPr>
        <w:lastRenderedPageBreak/>
        <w:t>χρησιμοποιείται για επικοινωνία προς τα επάνω (</w:t>
      </w:r>
      <w:r w:rsidRPr="00084068">
        <w:rPr>
          <w:color w:val="404040" w:themeColor="text1" w:themeTint="BF"/>
          <w:lang w:val="en-US"/>
        </w:rPr>
        <w:t>U</w:t>
      </w:r>
      <w:proofErr w:type="spellStart"/>
      <w:r w:rsidRPr="00084068">
        <w:rPr>
          <w:color w:val="404040" w:themeColor="text1" w:themeTint="BF"/>
        </w:rPr>
        <w:t>plink</w:t>
      </w:r>
      <w:proofErr w:type="spellEnd"/>
      <w:r w:rsidRPr="00084068">
        <w:rPr>
          <w:color w:val="404040" w:themeColor="text1" w:themeTint="BF"/>
        </w:rPr>
        <w:t>) και επιτρέπει σε πολλαπλούς πομπούς να μοιράζονται μια χρονική στιγμή, μια παραλλαγή της τεχνικής πολλαπλής πρόσβασης διαίρεσης κώδικα (CDMA) (</w:t>
      </w:r>
      <w:r w:rsidRPr="00084068">
        <w:rPr>
          <w:color w:val="404040" w:themeColor="text1" w:themeTint="BF"/>
          <w:lang w:val="en-US"/>
        </w:rPr>
        <w:t>Myers</w:t>
      </w:r>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2013). Αυτό επιτυγχάνεται προσθέτοντας μια τυχαία καθυστέρηση μετατόπισης σε κάθε πομπό μέσα στο χρονικό διάστημα, μειώνοντας έτσι την </w:t>
      </w:r>
      <w:r w:rsidR="00A262C2" w:rsidRPr="00084068">
        <w:rPr>
          <w:color w:val="404040" w:themeColor="text1" w:themeTint="BF"/>
        </w:rPr>
        <w:t>αλληλοεπικάλυψη</w:t>
      </w:r>
      <w:r w:rsidRPr="00084068">
        <w:rPr>
          <w:color w:val="404040" w:themeColor="text1" w:themeTint="BF"/>
        </w:rPr>
        <w:t xml:space="preserve"> μεταξύ των πομπών, αυξάνοντας την αναλογία σήματος προς παρεμβολή για κάθε μεμονωμένο σύνδεσμο. Για την επικοινωνία προς τα κάτω (</w:t>
      </w:r>
      <w:r w:rsidRPr="00084068">
        <w:rPr>
          <w:color w:val="404040" w:themeColor="text1" w:themeTint="BF"/>
          <w:lang w:val="en-US"/>
        </w:rPr>
        <w:t>Downlink</w:t>
      </w:r>
      <w:r w:rsidRPr="00084068">
        <w:rPr>
          <w:color w:val="404040" w:themeColor="text1" w:themeTint="BF"/>
        </w:rPr>
        <w:t>), τα σήματα συνεχώς μεταδίδονται από σταθμούς βάσης σε μεμονωμένα συνδεδεμένες τελικές συσκευές και μεταδίδονται με τέτοιο τρόπο σήματα χρησιμοποιώντας την τεχνική CDMA (</w:t>
      </w:r>
      <w:proofErr w:type="spellStart"/>
      <w:r w:rsidRPr="00084068">
        <w:rPr>
          <w:color w:val="404040" w:themeColor="text1" w:themeTint="BF"/>
        </w:rPr>
        <w:t>Cid-Fuentes</w:t>
      </w:r>
      <w:proofErr w:type="spellEnd"/>
      <w:r w:rsidRPr="00084068">
        <w:rPr>
          <w:color w:val="404040" w:themeColor="text1" w:themeTint="BF"/>
        </w:rPr>
        <w:t xml:space="preserve"> </w:t>
      </w:r>
      <w:proofErr w:type="spellStart"/>
      <w:r w:rsidRPr="00084068">
        <w:rPr>
          <w:color w:val="404040" w:themeColor="text1" w:themeTint="BF"/>
        </w:rPr>
        <w:t>et</w:t>
      </w:r>
      <w:proofErr w:type="spellEnd"/>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2015).</w:t>
      </w:r>
    </w:p>
    <w:p w14:paraId="673AF4D7" w14:textId="77777777" w:rsidR="00084068" w:rsidRPr="00084068" w:rsidRDefault="00084068" w:rsidP="00084068">
      <w:pPr>
        <w:spacing w:line="360" w:lineRule="auto"/>
        <w:rPr>
          <w:color w:val="404040" w:themeColor="text1" w:themeTint="BF"/>
        </w:rPr>
      </w:pPr>
    </w:p>
    <w:p w14:paraId="5BCFBCB0" w14:textId="77777777" w:rsidR="00084068" w:rsidRPr="00084068" w:rsidRDefault="00084068" w:rsidP="00084068">
      <w:pPr>
        <w:pStyle w:val="3"/>
      </w:pPr>
      <w:bookmarkStart w:id="68" w:name="_Toc516231440"/>
      <w:r w:rsidRPr="00084068">
        <w:t>3.3.1.4 Τεχνολογία DASH7</w:t>
      </w:r>
      <w:bookmarkEnd w:id="68"/>
    </w:p>
    <w:p w14:paraId="4B868AF2" w14:textId="77777777" w:rsidR="00084068" w:rsidRPr="00084068" w:rsidRDefault="00084068" w:rsidP="00084068">
      <w:pPr>
        <w:spacing w:line="360" w:lineRule="auto"/>
        <w:rPr>
          <w:color w:val="404040" w:themeColor="text1" w:themeTint="BF"/>
        </w:rPr>
      </w:pPr>
    </w:p>
    <w:p w14:paraId="038D4C0C"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Το DASH7 είναι μια ασύρματη τεχνολογία χαμηλής ισχύος και μεγάλης εμβέλειας που λειτουργεί στη ζώνη ISM των 433 </w:t>
      </w:r>
      <w:proofErr w:type="spellStart"/>
      <w:r w:rsidRPr="00084068">
        <w:rPr>
          <w:color w:val="404040" w:themeColor="text1" w:themeTint="BF"/>
        </w:rPr>
        <w:t>MHz</w:t>
      </w:r>
      <w:proofErr w:type="spellEnd"/>
      <w:r w:rsidRPr="00084068">
        <w:rPr>
          <w:color w:val="404040" w:themeColor="text1" w:themeTint="BF"/>
        </w:rPr>
        <w:t xml:space="preserve"> και αποτελεί επέκταση της ενεργής αναγνώρισης ραδιοσυχνοτήτων (RFID) με βάση το πρότυπο ISO / IEC 18000 (</w:t>
      </w:r>
      <w:proofErr w:type="spellStart"/>
      <w:r w:rsidRPr="00084068">
        <w:rPr>
          <w:color w:val="404040" w:themeColor="text1" w:themeTint="BF"/>
          <w:lang w:val="en-US"/>
        </w:rPr>
        <w:t>Weyn</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2013). Με το πρότυπο αυτό μπορεί να πραγματοποιηθεί επικοινωνία απευθείας μεταξύ των συσκευών και μπορούν να χρησιμοποιηθούν για εφαρμογές που δεν είναι RFID. Αυτή η τεχνολογία απευθύνεται σε εφαρμογές χαμηλού επιπέδου και προσφέρει ταχύτητες δεδομένων έως και 167 </w:t>
      </w:r>
      <w:proofErr w:type="spellStart"/>
      <w:r w:rsidRPr="00084068">
        <w:rPr>
          <w:color w:val="404040" w:themeColor="text1" w:themeTint="BF"/>
        </w:rPr>
        <w:t>kbps</w:t>
      </w:r>
      <w:proofErr w:type="spellEnd"/>
      <w:r w:rsidRPr="00084068">
        <w:rPr>
          <w:color w:val="404040" w:themeColor="text1" w:themeTint="BF"/>
        </w:rPr>
        <w:t>. Προσφέρει επικοινωνία σε απόσταση έως και 2 χιλιομέτρων (</w:t>
      </w:r>
      <w:proofErr w:type="spellStart"/>
      <w:r w:rsidRPr="00084068">
        <w:rPr>
          <w:color w:val="404040" w:themeColor="text1" w:themeTint="BF"/>
          <w:lang w:val="en-US"/>
        </w:rPr>
        <w:t>Cetinkaya</w:t>
      </w:r>
      <w:proofErr w:type="spellEnd"/>
      <w:r w:rsidRPr="00084068">
        <w:rPr>
          <w:color w:val="404040" w:themeColor="text1" w:themeTint="BF"/>
        </w:rPr>
        <w:t xml:space="preserve"> &amp; </w:t>
      </w:r>
      <w:r w:rsidRPr="00084068">
        <w:rPr>
          <w:color w:val="404040" w:themeColor="text1" w:themeTint="BF"/>
          <w:lang w:val="en-US"/>
        </w:rPr>
        <w:t>Akan</w:t>
      </w:r>
      <w:r w:rsidRPr="00084068">
        <w:rPr>
          <w:color w:val="404040" w:themeColor="text1" w:themeTint="BF"/>
        </w:rPr>
        <w:t xml:space="preserve">, 2015). </w:t>
      </w:r>
    </w:p>
    <w:p w14:paraId="5EAB0B93" w14:textId="77777777" w:rsidR="00084068" w:rsidRPr="00084068" w:rsidRDefault="00084068" w:rsidP="00084068">
      <w:pPr>
        <w:spacing w:line="360" w:lineRule="auto"/>
        <w:rPr>
          <w:color w:val="404040" w:themeColor="text1" w:themeTint="BF"/>
        </w:rPr>
      </w:pPr>
    </w:p>
    <w:p w14:paraId="62E7EE7A" w14:textId="77777777" w:rsidR="00084068" w:rsidRPr="00084068" w:rsidRDefault="00084068" w:rsidP="00084068">
      <w:pPr>
        <w:pStyle w:val="3"/>
        <w:rPr>
          <w:rFonts w:cs="FormataOTF-Reg"/>
        </w:rPr>
      </w:pPr>
      <w:bookmarkStart w:id="69" w:name="_Toc516231441"/>
      <w:r w:rsidRPr="00084068">
        <w:t xml:space="preserve">3.3.1.5 Τεχνολογία </w:t>
      </w:r>
      <w:r w:rsidRPr="00084068">
        <w:rPr>
          <w:rFonts w:cs="FormataOTF-Reg"/>
          <w:lang w:val="en-US"/>
        </w:rPr>
        <w:t>Weightless</w:t>
      </w:r>
      <w:bookmarkEnd w:id="69"/>
    </w:p>
    <w:p w14:paraId="76B4A39F" w14:textId="77777777" w:rsidR="00084068" w:rsidRPr="00084068" w:rsidRDefault="00084068" w:rsidP="00084068">
      <w:pPr>
        <w:spacing w:line="360" w:lineRule="auto"/>
        <w:rPr>
          <w:color w:val="404040" w:themeColor="text1" w:themeTint="BF"/>
        </w:rPr>
      </w:pPr>
    </w:p>
    <w:p w14:paraId="0AF5FAC8"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Το </w:t>
      </w:r>
      <w:proofErr w:type="spellStart"/>
      <w:r w:rsidRPr="00084068">
        <w:rPr>
          <w:color w:val="404040" w:themeColor="text1" w:themeTint="BF"/>
        </w:rPr>
        <w:t>Weightless</w:t>
      </w:r>
      <w:proofErr w:type="spellEnd"/>
      <w:r w:rsidRPr="00084068">
        <w:rPr>
          <w:color w:val="404040" w:themeColor="text1" w:themeTint="BF"/>
        </w:rPr>
        <w:t xml:space="preserve"> είναι ένα σύνολο ανοιχτών προτύπων ασύρματης τεχνολογίας LPWAN για την ανταλλαγή δεδομένων μεταξύ ενός σταθμού βάσης και χιλιάδων μηχανών γύρω του. Αυτές οι τεχνολογίες επιτρέπουν στους προγραμματιστές να δημιουργούν δίκτυα ευρείας ζώνης χαμηλής ισχύος (LPWAN). Είναι μια νέα τεχνολογία με τρία ανοιχτά πρότυπα LPWA γνωστά ως </w:t>
      </w:r>
      <w:proofErr w:type="spellStart"/>
      <w:r w:rsidRPr="00084068">
        <w:rPr>
          <w:color w:val="404040" w:themeColor="text1" w:themeTint="BF"/>
        </w:rPr>
        <w:t>Weightless</w:t>
      </w:r>
      <w:proofErr w:type="spellEnd"/>
      <w:r w:rsidRPr="00084068">
        <w:rPr>
          <w:color w:val="404040" w:themeColor="text1" w:themeTint="BF"/>
        </w:rPr>
        <w:t xml:space="preserve">-W, </w:t>
      </w:r>
      <w:proofErr w:type="spellStart"/>
      <w:r w:rsidRPr="00084068">
        <w:rPr>
          <w:color w:val="404040" w:themeColor="text1" w:themeTint="BF"/>
        </w:rPr>
        <w:t>Weightless</w:t>
      </w:r>
      <w:proofErr w:type="spellEnd"/>
      <w:r w:rsidRPr="00084068">
        <w:rPr>
          <w:color w:val="404040" w:themeColor="text1" w:themeTint="BF"/>
        </w:rPr>
        <w:t xml:space="preserve">-N και </w:t>
      </w:r>
      <w:proofErr w:type="spellStart"/>
      <w:r w:rsidRPr="00084068">
        <w:rPr>
          <w:color w:val="404040" w:themeColor="text1" w:themeTint="BF"/>
        </w:rPr>
        <w:t>Weightless</w:t>
      </w:r>
      <w:proofErr w:type="spellEnd"/>
      <w:r w:rsidRPr="00084068">
        <w:rPr>
          <w:color w:val="404040" w:themeColor="text1" w:themeTint="BF"/>
        </w:rPr>
        <w:t xml:space="preserve">-P. Το </w:t>
      </w:r>
      <w:proofErr w:type="spellStart"/>
      <w:r w:rsidRPr="00084068">
        <w:rPr>
          <w:color w:val="404040" w:themeColor="text1" w:themeTint="BF"/>
        </w:rPr>
        <w:t>Weightless</w:t>
      </w:r>
      <w:proofErr w:type="spellEnd"/>
      <w:r w:rsidRPr="00084068">
        <w:rPr>
          <w:color w:val="404040" w:themeColor="text1" w:themeTint="BF"/>
        </w:rPr>
        <w:t xml:space="preserve">-N είναι μια τεχνολογία ανερχόμενης ζεύξης, εξαιρετικά στενής ζώνης, η οποία λειτουργεί με άδεια που εξαιρείται από το φάσμα των 1GHz , στις βιομηχανικές, επιστημονικές και ιατρικές ζώνες (ISM). Το </w:t>
      </w:r>
      <w:proofErr w:type="spellStart"/>
      <w:r w:rsidRPr="00084068">
        <w:rPr>
          <w:color w:val="404040" w:themeColor="text1" w:themeTint="BF"/>
        </w:rPr>
        <w:t>Weightless</w:t>
      </w:r>
      <w:proofErr w:type="spellEnd"/>
      <w:r w:rsidRPr="00084068">
        <w:rPr>
          <w:color w:val="404040" w:themeColor="text1" w:themeTint="BF"/>
        </w:rPr>
        <w:t xml:space="preserve"> W είναι ένα δίκτυο ευρείας ζώνης χαμηλής ισχύος που έχει σχεδιαστεί για να λειτουργεί με τους λευκούς χώρους της τηλεόρασης. Το </w:t>
      </w:r>
      <w:proofErr w:type="spellStart"/>
      <w:r w:rsidRPr="00084068">
        <w:rPr>
          <w:color w:val="404040" w:themeColor="text1" w:themeTint="BF"/>
        </w:rPr>
        <w:t>Weightless</w:t>
      </w:r>
      <w:proofErr w:type="spellEnd"/>
      <w:r w:rsidRPr="00084068">
        <w:rPr>
          <w:color w:val="404040" w:themeColor="text1" w:themeTint="BF"/>
        </w:rPr>
        <w:t xml:space="preserve">-P είναι το </w:t>
      </w:r>
      <w:r w:rsidRPr="00084068">
        <w:rPr>
          <w:color w:val="404040" w:themeColor="text1" w:themeTint="BF"/>
        </w:rPr>
        <w:lastRenderedPageBreak/>
        <w:t xml:space="preserve">επίκεντρο του </w:t>
      </w:r>
      <w:proofErr w:type="spellStart"/>
      <w:r w:rsidRPr="00084068">
        <w:rPr>
          <w:color w:val="404040" w:themeColor="text1" w:themeTint="BF"/>
        </w:rPr>
        <w:t>Weightless</w:t>
      </w:r>
      <w:proofErr w:type="spellEnd"/>
      <w:r w:rsidRPr="00084068">
        <w:rPr>
          <w:color w:val="404040" w:themeColor="text1" w:themeTint="BF"/>
        </w:rPr>
        <w:t xml:space="preserve"> SIG, καθώς είναι μια πραγματικά αμφίδρομη τεχνολογία στενής ζώνης που μπορεί να λειτουργεί τόσο σε </w:t>
      </w:r>
      <w:proofErr w:type="spellStart"/>
      <w:r w:rsidRPr="00084068">
        <w:rPr>
          <w:color w:val="404040" w:themeColor="text1" w:themeTint="BF"/>
        </w:rPr>
        <w:t>αδειοδοτημένες</w:t>
      </w:r>
      <w:proofErr w:type="spellEnd"/>
      <w:r w:rsidRPr="00084068">
        <w:rPr>
          <w:color w:val="404040" w:themeColor="text1" w:themeTint="BF"/>
        </w:rPr>
        <w:t xml:space="preserve"> όσο και σε μη </w:t>
      </w:r>
      <w:proofErr w:type="spellStart"/>
      <w:r w:rsidRPr="00084068">
        <w:rPr>
          <w:color w:val="404040" w:themeColor="text1" w:themeTint="BF"/>
        </w:rPr>
        <w:t>αδειοδοτημένες</w:t>
      </w:r>
      <w:proofErr w:type="spellEnd"/>
      <w:r w:rsidRPr="00084068">
        <w:rPr>
          <w:color w:val="404040" w:themeColor="text1" w:themeTint="BF"/>
        </w:rPr>
        <w:t xml:space="preserve"> συχνότητες (εικόνα 3.3) (</w:t>
      </w:r>
      <w:proofErr w:type="spellStart"/>
      <w:r w:rsidRPr="00084068">
        <w:rPr>
          <w:color w:val="404040" w:themeColor="text1" w:themeTint="BF"/>
          <w:lang w:val="en-US"/>
        </w:rPr>
        <w:t>Akpakwu</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2017). </w:t>
      </w:r>
      <w:r w:rsidRPr="00084068">
        <w:rPr>
          <w:rFonts w:ascii="TimesLTStd-Roman" w:hAnsi="TimesLTStd-Roman" w:cs="TimesLTStd-Roman"/>
          <w:color w:val="404040" w:themeColor="text1" w:themeTint="BF"/>
          <w:sz w:val="20"/>
          <w:szCs w:val="20"/>
        </w:rPr>
        <w:t xml:space="preserve"> </w:t>
      </w:r>
    </w:p>
    <w:p w14:paraId="19A2936A" w14:textId="77777777" w:rsidR="00084068" w:rsidRPr="00084068" w:rsidRDefault="00084068" w:rsidP="00084068">
      <w:pPr>
        <w:spacing w:line="360" w:lineRule="auto"/>
        <w:rPr>
          <w:color w:val="404040" w:themeColor="text1" w:themeTint="BF"/>
        </w:rPr>
      </w:pPr>
      <w:r w:rsidRPr="00084068">
        <w:rPr>
          <w:noProof/>
          <w:color w:val="404040" w:themeColor="text1" w:themeTint="BF"/>
          <w:lang w:eastAsia="el-GR"/>
        </w:rPr>
        <w:drawing>
          <wp:anchor distT="0" distB="0" distL="114300" distR="114300" simplePos="0" relativeHeight="251648512" behindDoc="0" locked="0" layoutInCell="1" allowOverlap="1" wp14:anchorId="74723610" wp14:editId="5C90E8D0">
            <wp:simplePos x="0" y="0"/>
            <wp:positionH relativeFrom="column">
              <wp:posOffset>19050</wp:posOffset>
            </wp:positionH>
            <wp:positionV relativeFrom="paragraph">
              <wp:posOffset>558165</wp:posOffset>
            </wp:positionV>
            <wp:extent cx="5274310" cy="3065145"/>
            <wp:effectExtent l="171450" t="133350" r="364490" b="306705"/>
            <wp:wrapSquare wrapText="bothSides"/>
            <wp:docPr id="76" name="2 - Εικόνα" descr="ΑΡΧΙΤΕΚΤΟΝΙΚΉ WEIGHTLES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ΑΡΧΙΤΕΚΤΟΝΙΚΉ WEIGHTLESS.png"/>
                    <pic:cNvPicPr/>
                  </pic:nvPicPr>
                  <pic:blipFill>
                    <a:blip r:embed="rId23" cstate="print"/>
                    <a:stretch>
                      <a:fillRect/>
                    </a:stretch>
                  </pic:blipFill>
                  <pic:spPr>
                    <a:xfrm>
                      <a:off x="0" y="0"/>
                      <a:ext cx="5274310" cy="3065145"/>
                    </a:xfrm>
                    <a:prstGeom prst="rect">
                      <a:avLst/>
                    </a:prstGeom>
                    <a:ln>
                      <a:noFill/>
                    </a:ln>
                    <a:effectLst>
                      <a:outerShdw blurRad="292100" dist="139700" dir="2700000" algn="tl" rotWithShape="0">
                        <a:srgbClr val="333333">
                          <a:alpha val="65000"/>
                        </a:srgbClr>
                      </a:outerShdw>
                    </a:effectLst>
                  </pic:spPr>
                </pic:pic>
              </a:graphicData>
            </a:graphic>
          </wp:anchor>
        </w:drawing>
      </w:r>
    </w:p>
    <w:p w14:paraId="0CFE0B4C" w14:textId="77777777" w:rsidR="00084068" w:rsidRPr="00084068" w:rsidRDefault="00084068" w:rsidP="00084068">
      <w:pPr>
        <w:keepNext/>
        <w:spacing w:line="360" w:lineRule="auto"/>
        <w:rPr>
          <w:color w:val="404040" w:themeColor="text1" w:themeTint="BF"/>
        </w:rPr>
      </w:pPr>
    </w:p>
    <w:p w14:paraId="09042885" w14:textId="244547FA"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 xml:space="preserve">Εικόνα 3.3: Αρχιτεκτονική δικτύου </w:t>
      </w:r>
      <w:proofErr w:type="spellStart"/>
      <w:r w:rsidRPr="00084068">
        <w:rPr>
          <w:b/>
          <w:bCs/>
          <w:color w:val="404040" w:themeColor="text1" w:themeTint="BF"/>
          <w:sz w:val="18"/>
          <w:szCs w:val="18"/>
        </w:rPr>
        <w:t>LoRa</w:t>
      </w:r>
      <w:proofErr w:type="spellEnd"/>
      <w:r w:rsidRPr="00084068">
        <w:rPr>
          <w:b/>
          <w:bCs/>
          <w:color w:val="404040" w:themeColor="text1" w:themeTint="BF"/>
          <w:sz w:val="18"/>
          <w:szCs w:val="18"/>
        </w:rPr>
        <w:t xml:space="preserve"> </w:t>
      </w:r>
      <w:r w:rsidRPr="00084068">
        <w:rPr>
          <w:b/>
          <w:bCs/>
          <w:color w:val="404040" w:themeColor="text1" w:themeTint="BF"/>
          <w:sz w:val="18"/>
          <w:szCs w:val="18"/>
        </w:rPr>
        <w:fldChar w:fldCharType="begin"/>
      </w:r>
      <w:r w:rsidRPr="00084068">
        <w:rPr>
          <w:b/>
          <w:bCs/>
          <w:color w:val="404040" w:themeColor="text1" w:themeTint="BF"/>
          <w:sz w:val="18"/>
          <w:szCs w:val="18"/>
        </w:rPr>
        <w:instrText xml:space="preserve"> SEQ Εικόνα_4.8:_Αρχιτεκτονική_δικτύου_LoRa \* ARABIC </w:instrText>
      </w:r>
      <w:r w:rsidRPr="00084068">
        <w:rPr>
          <w:b/>
          <w:bCs/>
          <w:color w:val="404040" w:themeColor="text1" w:themeTint="BF"/>
          <w:sz w:val="18"/>
          <w:szCs w:val="18"/>
        </w:rPr>
        <w:fldChar w:fldCharType="separate"/>
      </w:r>
      <w:r w:rsidR="00F21D62">
        <w:rPr>
          <w:b/>
          <w:bCs/>
          <w:noProof/>
          <w:color w:val="404040" w:themeColor="text1" w:themeTint="BF"/>
          <w:sz w:val="18"/>
          <w:szCs w:val="18"/>
        </w:rPr>
        <w:t>3</w:t>
      </w:r>
      <w:r w:rsidRPr="00084068">
        <w:rPr>
          <w:b/>
          <w:bCs/>
          <w:color w:val="404040" w:themeColor="text1" w:themeTint="BF"/>
          <w:sz w:val="18"/>
          <w:szCs w:val="18"/>
        </w:rPr>
        <w:fldChar w:fldCharType="end"/>
      </w:r>
    </w:p>
    <w:p w14:paraId="7F933BD9" w14:textId="77777777" w:rsidR="00084068" w:rsidRPr="00084068" w:rsidRDefault="00084068" w:rsidP="00084068">
      <w:pPr>
        <w:keepNext/>
        <w:keepLines/>
        <w:spacing w:line="360" w:lineRule="auto"/>
        <w:jc w:val="left"/>
        <w:outlineLvl w:val="2"/>
        <w:rPr>
          <w:rFonts w:eastAsiaTheme="majorEastAsia" w:cstheme="majorBidi"/>
          <w:bCs/>
          <w:i/>
          <w:color w:val="000000" w:themeColor="text1"/>
        </w:rPr>
      </w:pPr>
    </w:p>
    <w:p w14:paraId="4E6BE340" w14:textId="77777777" w:rsidR="00084068" w:rsidRPr="00084068" w:rsidRDefault="00084068" w:rsidP="00084068">
      <w:pPr>
        <w:pStyle w:val="3"/>
      </w:pPr>
      <w:bookmarkStart w:id="70" w:name="_Toc516231442"/>
      <w:r w:rsidRPr="00084068">
        <w:t>3.3.2 Δίκτυα Μικρής Εμβέλειας</w:t>
      </w:r>
      <w:bookmarkEnd w:id="70"/>
    </w:p>
    <w:p w14:paraId="1BF9EBFD" w14:textId="77777777" w:rsidR="00084068" w:rsidRPr="00084068" w:rsidRDefault="00084068" w:rsidP="00084068">
      <w:pPr>
        <w:spacing w:line="360" w:lineRule="auto"/>
        <w:rPr>
          <w:color w:val="404040" w:themeColor="text1" w:themeTint="BF"/>
        </w:rPr>
      </w:pPr>
    </w:p>
    <w:p w14:paraId="5DDF054D"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Αυτή η </w:t>
      </w:r>
      <w:proofErr w:type="spellStart"/>
      <w:r w:rsidRPr="00084068">
        <w:rPr>
          <w:color w:val="404040" w:themeColor="text1" w:themeTint="BF"/>
        </w:rPr>
        <w:t>υποενότητα</w:t>
      </w:r>
      <w:proofErr w:type="spellEnd"/>
      <w:r w:rsidRPr="00084068">
        <w:rPr>
          <w:color w:val="404040" w:themeColor="text1" w:themeTint="BF"/>
        </w:rPr>
        <w:t xml:space="preserve"> παρουσιάζει μερικές παλαιές τεχνολογίες ασύρματων δικτύων μικρής εμβέλειας, οι οποίες επί του παρόντος χρησιμοποιούνται για την υποστήριξη εφαρμογών μικρής εμβέλειας M2M επικοινωνιών, όπως </w:t>
      </w:r>
      <w:proofErr w:type="spellStart"/>
      <w:r w:rsidRPr="00084068">
        <w:rPr>
          <w:color w:val="404040" w:themeColor="text1" w:themeTint="BF"/>
        </w:rPr>
        <w:t>Bluetooth</w:t>
      </w:r>
      <w:proofErr w:type="spellEnd"/>
      <w:r w:rsidRPr="00084068">
        <w:rPr>
          <w:color w:val="404040" w:themeColor="text1" w:themeTint="BF"/>
        </w:rPr>
        <w:t xml:space="preserve">, </w:t>
      </w:r>
      <w:proofErr w:type="spellStart"/>
      <w:r w:rsidRPr="00084068">
        <w:rPr>
          <w:color w:val="404040" w:themeColor="text1" w:themeTint="BF"/>
        </w:rPr>
        <w:t>ZigBee</w:t>
      </w:r>
      <w:proofErr w:type="spellEnd"/>
      <w:r w:rsidRPr="00084068">
        <w:rPr>
          <w:color w:val="404040" w:themeColor="text1" w:themeTint="BF"/>
        </w:rPr>
        <w:t xml:space="preserve"> και </w:t>
      </w:r>
      <w:proofErr w:type="spellStart"/>
      <w:r w:rsidRPr="00084068">
        <w:rPr>
          <w:color w:val="404040" w:themeColor="text1" w:themeTint="BF"/>
        </w:rPr>
        <w:t>low-power</w:t>
      </w:r>
      <w:proofErr w:type="spellEnd"/>
      <w:r w:rsidRPr="00084068">
        <w:rPr>
          <w:color w:val="404040" w:themeColor="text1" w:themeTint="BF"/>
        </w:rPr>
        <w:t xml:space="preserve"> </w:t>
      </w:r>
      <w:proofErr w:type="spellStart"/>
      <w:r w:rsidRPr="00084068">
        <w:rPr>
          <w:color w:val="404040" w:themeColor="text1" w:themeTint="BF"/>
        </w:rPr>
        <w:t>Wi-Fi</w:t>
      </w:r>
      <w:proofErr w:type="spellEnd"/>
      <w:r w:rsidRPr="00084068">
        <w:rPr>
          <w:color w:val="404040" w:themeColor="text1" w:themeTint="BF"/>
        </w:rPr>
        <w:t>. Αυτές οι τεχνολογίες είναι βιώσιμες και βέλτιστες για περιπτώσεις καταναλωτικής χρήσης του διαδικτύου, αλλά ενδέχεται να μην είναι σε θέση να υποστηρίξουν εφαρμογές πολιτικών, βιομηχανικών και άλλων σχετικών  με την τεχνολογία ΙοΤ για την οποία οι απαιτήσεις υπερβαίνουν την ικανότητα των χαρακτηριστικών γνωρισμάτων τους.</w:t>
      </w:r>
    </w:p>
    <w:p w14:paraId="4FDB443F" w14:textId="77777777" w:rsidR="00084068" w:rsidRPr="00084068" w:rsidRDefault="00084068" w:rsidP="00084068">
      <w:pPr>
        <w:spacing w:line="360" w:lineRule="auto"/>
        <w:rPr>
          <w:color w:val="404040" w:themeColor="text1" w:themeTint="BF"/>
        </w:rPr>
      </w:pPr>
    </w:p>
    <w:p w14:paraId="29D60698" w14:textId="77777777" w:rsidR="00084068" w:rsidRPr="00084068" w:rsidRDefault="00084068" w:rsidP="00084068">
      <w:pPr>
        <w:spacing w:line="360" w:lineRule="auto"/>
        <w:rPr>
          <w:color w:val="404040" w:themeColor="text1" w:themeTint="BF"/>
        </w:rPr>
      </w:pPr>
    </w:p>
    <w:p w14:paraId="12C7C9AB" w14:textId="77777777" w:rsidR="00084068" w:rsidRPr="00084068" w:rsidRDefault="00084068" w:rsidP="00084068">
      <w:pPr>
        <w:spacing w:line="360" w:lineRule="auto"/>
        <w:rPr>
          <w:color w:val="404040" w:themeColor="text1" w:themeTint="BF"/>
        </w:rPr>
      </w:pPr>
    </w:p>
    <w:p w14:paraId="15904D6F" w14:textId="77777777" w:rsidR="00084068" w:rsidRPr="00084068" w:rsidRDefault="00084068" w:rsidP="00084068">
      <w:pPr>
        <w:pStyle w:val="3"/>
      </w:pPr>
      <w:bookmarkStart w:id="71" w:name="_Toc516231443"/>
      <w:r w:rsidRPr="00084068">
        <w:lastRenderedPageBreak/>
        <w:t xml:space="preserve">3.3.2.1  Τεχνολογία </w:t>
      </w:r>
      <w:r w:rsidRPr="00084068">
        <w:rPr>
          <w:lang w:val="en-US"/>
        </w:rPr>
        <w:t>Bluetooth</w:t>
      </w:r>
      <w:bookmarkEnd w:id="71"/>
    </w:p>
    <w:p w14:paraId="5BF76A86" w14:textId="77777777" w:rsidR="00084068" w:rsidRPr="00084068" w:rsidRDefault="00084068" w:rsidP="00084068">
      <w:pPr>
        <w:spacing w:line="360" w:lineRule="auto"/>
        <w:rPr>
          <w:color w:val="404040" w:themeColor="text1" w:themeTint="BF"/>
        </w:rPr>
      </w:pPr>
    </w:p>
    <w:p w14:paraId="3DBE704B"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Το </w:t>
      </w:r>
      <w:proofErr w:type="spellStart"/>
      <w:r w:rsidRPr="00084068">
        <w:rPr>
          <w:color w:val="404040" w:themeColor="text1" w:themeTint="BF"/>
        </w:rPr>
        <w:t>Bluetooth</w:t>
      </w:r>
      <w:proofErr w:type="spellEnd"/>
      <w:r w:rsidRPr="00084068">
        <w:rPr>
          <w:color w:val="404040" w:themeColor="text1" w:themeTint="BF"/>
        </w:rPr>
        <w:t xml:space="preserve"> σχεδιάστηκε με βάση το πρότυπο ασύρματης επικοινωνίας 802.15.1 της IEEE, χρησιμοποιείται σε </w:t>
      </w:r>
      <w:r w:rsidR="00A262C2" w:rsidRPr="00084068">
        <w:rPr>
          <w:color w:val="404040" w:themeColor="text1" w:themeTint="BF"/>
        </w:rPr>
        <w:t>επικοινωνίες</w:t>
      </w:r>
      <w:r w:rsidRPr="00084068">
        <w:rPr>
          <w:color w:val="404040" w:themeColor="text1" w:themeTint="BF"/>
        </w:rPr>
        <w:t xml:space="preserve"> μικρής εμβέλειας μεταξύ συσκευών που λειτουργούν στα 2.4 </w:t>
      </w:r>
      <w:proofErr w:type="spellStart"/>
      <w:r w:rsidRPr="00084068">
        <w:rPr>
          <w:color w:val="404040" w:themeColor="text1" w:themeTint="BF"/>
        </w:rPr>
        <w:t>GHz</w:t>
      </w:r>
      <w:proofErr w:type="spellEnd"/>
      <w:r w:rsidRPr="00084068">
        <w:rPr>
          <w:color w:val="404040" w:themeColor="text1" w:themeTint="BF"/>
        </w:rPr>
        <w:t xml:space="preserve">. Η τελευταία έκδοση του, είναι η </w:t>
      </w:r>
      <w:proofErr w:type="spellStart"/>
      <w:r w:rsidRPr="00084068">
        <w:rPr>
          <w:color w:val="404040" w:themeColor="text1" w:themeTint="BF"/>
        </w:rPr>
        <w:t>Bluetooth</w:t>
      </w:r>
      <w:proofErr w:type="spellEnd"/>
      <w:r w:rsidRPr="00084068">
        <w:rPr>
          <w:color w:val="404040" w:themeColor="text1" w:themeTint="BF"/>
        </w:rPr>
        <w:t xml:space="preserve"> 4.0  με σημαντικό τεχνικό χαρακτηριστικό την χαμηλή κατανάλωση ενέργειας. Η πιο πρόσφατη τροποποίηση του προτύπου είναι ότι χρησιμοποιεί 40 κανάλια με πλάτος διαύλου 2 </w:t>
      </w:r>
      <w:proofErr w:type="spellStart"/>
      <w:r w:rsidRPr="00084068">
        <w:rPr>
          <w:color w:val="404040" w:themeColor="text1" w:themeTint="BF"/>
        </w:rPr>
        <w:t>MHz</w:t>
      </w:r>
      <w:proofErr w:type="spellEnd"/>
      <w:r w:rsidRPr="00084068">
        <w:rPr>
          <w:color w:val="404040" w:themeColor="text1" w:themeTint="BF"/>
        </w:rPr>
        <w:t xml:space="preserve">. Παρόλο που το </w:t>
      </w:r>
      <w:proofErr w:type="spellStart"/>
      <w:r w:rsidRPr="00084068">
        <w:rPr>
          <w:color w:val="404040" w:themeColor="text1" w:themeTint="BF"/>
        </w:rPr>
        <w:t>Bluetooth</w:t>
      </w:r>
      <w:proofErr w:type="spellEnd"/>
      <w:r w:rsidRPr="00084068">
        <w:rPr>
          <w:color w:val="404040" w:themeColor="text1" w:themeTint="BF"/>
        </w:rPr>
        <w:t xml:space="preserve"> δημιουργήθηκε για την αντικατάσταση των καλωδίων σύνδεσης σε κινητές συσκευές, έχει εξελιχθεί ώστε να χρησιμοποιείται σε πολλές διαφορετικές εφαρμογές. Ωστόσο, ένα από τα μειονεκτήματα της τεχνολογίας </w:t>
      </w:r>
      <w:r w:rsidRPr="00084068">
        <w:rPr>
          <w:color w:val="404040" w:themeColor="text1" w:themeTint="BF"/>
          <w:lang w:val="en-US"/>
        </w:rPr>
        <w:t>Bluetooth</w:t>
      </w:r>
      <w:r w:rsidRPr="00084068">
        <w:rPr>
          <w:color w:val="404040" w:themeColor="text1" w:themeTint="BF"/>
        </w:rPr>
        <w:t xml:space="preserve"> είναι ο περιορισμός της επικοινωνίας μεταξύ δύο συσκευών κάθε φορά. Η ομάδα εργασίας </w:t>
      </w:r>
      <w:proofErr w:type="spellStart"/>
      <w:r w:rsidRPr="00084068">
        <w:rPr>
          <w:color w:val="404040" w:themeColor="text1" w:themeTint="BF"/>
        </w:rPr>
        <w:t>Bluetooth</w:t>
      </w:r>
      <w:proofErr w:type="spellEnd"/>
      <w:r w:rsidRPr="00084068">
        <w:rPr>
          <w:color w:val="404040" w:themeColor="text1" w:themeTint="BF"/>
        </w:rPr>
        <w:t xml:space="preserve"> Smart </w:t>
      </w:r>
      <w:proofErr w:type="spellStart"/>
      <w:r w:rsidRPr="00084068">
        <w:rPr>
          <w:color w:val="404040" w:themeColor="text1" w:themeTint="BF"/>
        </w:rPr>
        <w:t>Mesh</w:t>
      </w:r>
      <w:proofErr w:type="spellEnd"/>
      <w:r w:rsidRPr="00084068">
        <w:rPr>
          <w:color w:val="404040" w:themeColor="text1" w:themeTint="BF"/>
        </w:rPr>
        <w:t xml:space="preserve"> προτάθηκε από την ομάδα ειδικών συμφερόντων </w:t>
      </w:r>
      <w:proofErr w:type="spellStart"/>
      <w:r w:rsidRPr="00084068">
        <w:rPr>
          <w:color w:val="404040" w:themeColor="text1" w:themeTint="BF"/>
        </w:rPr>
        <w:t>Bluetooth</w:t>
      </w:r>
      <w:proofErr w:type="spellEnd"/>
      <w:r w:rsidRPr="00084068">
        <w:rPr>
          <w:color w:val="404040" w:themeColor="text1" w:themeTint="BF"/>
        </w:rPr>
        <w:t xml:space="preserve"> προκειμένου να διαμορφώσει και να τυποποιήσει μια νέα αρχιτεκτονική των δικτύων αυτών, η οποία θα ενισχύσει την κάλυψη της επικοινωνίας και θα επιτρέψει την ανάπτυξη της τεχνολογίας </w:t>
      </w:r>
      <w:proofErr w:type="spellStart"/>
      <w:r w:rsidRPr="00084068">
        <w:rPr>
          <w:color w:val="404040" w:themeColor="text1" w:themeTint="BF"/>
        </w:rPr>
        <w:t>Bluetooth</w:t>
      </w:r>
      <w:proofErr w:type="spellEnd"/>
      <w:r w:rsidRPr="00084068">
        <w:rPr>
          <w:color w:val="404040" w:themeColor="text1" w:themeTint="BF"/>
        </w:rPr>
        <w:t xml:space="preserve"> χαμηλής κατανάλωσης ενέργειας για ΙοΤ. Το </w:t>
      </w:r>
      <w:proofErr w:type="spellStart"/>
      <w:r w:rsidRPr="00084068">
        <w:rPr>
          <w:color w:val="404040" w:themeColor="text1" w:themeTint="BF"/>
        </w:rPr>
        <w:t>Bluetooth</w:t>
      </w:r>
      <w:proofErr w:type="spellEnd"/>
      <w:r w:rsidRPr="00084068">
        <w:rPr>
          <w:color w:val="404040" w:themeColor="text1" w:themeTint="BF"/>
        </w:rPr>
        <w:t xml:space="preserve"> θεωρείται ως μια λύση συνδεσιμότητας επικοινωνιών μικρής εμβέλειας στις εφαρμογές του ΙοΤ, όπως η έξυπνη ενέργεια, η υγειονομική περίθαλψη και οι έξυπνες οικιακές εφαρμογές (</w:t>
      </w:r>
      <w:r w:rsidRPr="00084068">
        <w:rPr>
          <w:color w:val="404040" w:themeColor="text1" w:themeTint="BF"/>
          <w:lang w:val="en-US"/>
        </w:rPr>
        <w:t>Siekkinen</w:t>
      </w:r>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2012).</w:t>
      </w:r>
    </w:p>
    <w:p w14:paraId="4DE6D060" w14:textId="77777777" w:rsidR="00084068" w:rsidRPr="00084068" w:rsidRDefault="00084068" w:rsidP="00084068">
      <w:pPr>
        <w:spacing w:line="360" w:lineRule="auto"/>
        <w:rPr>
          <w:color w:val="404040" w:themeColor="text1" w:themeTint="BF"/>
        </w:rPr>
      </w:pPr>
    </w:p>
    <w:p w14:paraId="2AD4D8A1" w14:textId="77777777" w:rsidR="00084068" w:rsidRPr="00084068" w:rsidRDefault="00084068" w:rsidP="00084068">
      <w:pPr>
        <w:pStyle w:val="3"/>
      </w:pPr>
      <w:bookmarkStart w:id="72" w:name="_Toc516231444"/>
      <w:r w:rsidRPr="00084068">
        <w:t xml:space="preserve">3.3.2.2  Πρότυπο IEEE 802.15.4 and  </w:t>
      </w:r>
      <w:proofErr w:type="spellStart"/>
      <w:r w:rsidRPr="00084068">
        <w:t>ZigBee</w:t>
      </w:r>
      <w:bookmarkEnd w:id="72"/>
      <w:proofErr w:type="spellEnd"/>
    </w:p>
    <w:p w14:paraId="42876597" w14:textId="77777777" w:rsidR="00084068" w:rsidRPr="00084068" w:rsidRDefault="00084068" w:rsidP="00084068">
      <w:pPr>
        <w:spacing w:line="360" w:lineRule="auto"/>
        <w:rPr>
          <w:color w:val="404040" w:themeColor="text1" w:themeTint="BF"/>
        </w:rPr>
      </w:pPr>
    </w:p>
    <w:p w14:paraId="5F51282C"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Αυτό το πρότυπο είναι επίσημα σήμερα το πλέον χρησιμοποιούμενο πρότυπο των ασύρματων δικτύων </w:t>
      </w:r>
      <w:proofErr w:type="spellStart"/>
      <w:r w:rsidRPr="00084068">
        <w:rPr>
          <w:color w:val="404040" w:themeColor="text1" w:themeTint="BF"/>
        </w:rPr>
        <w:t>Low-Rate</w:t>
      </w:r>
      <w:proofErr w:type="spellEnd"/>
      <w:r w:rsidRPr="00084068">
        <w:rPr>
          <w:color w:val="404040" w:themeColor="text1" w:themeTint="BF"/>
        </w:rPr>
        <w:t xml:space="preserve"> </w:t>
      </w:r>
      <w:proofErr w:type="spellStart"/>
      <w:r w:rsidRPr="00084068">
        <w:rPr>
          <w:color w:val="404040" w:themeColor="text1" w:themeTint="BF"/>
        </w:rPr>
        <w:t>Wireless</w:t>
      </w:r>
      <w:proofErr w:type="spellEnd"/>
      <w:r w:rsidRPr="00084068">
        <w:rPr>
          <w:color w:val="404040" w:themeColor="text1" w:themeTint="BF"/>
        </w:rPr>
        <w:t xml:space="preserve"> </w:t>
      </w:r>
      <w:proofErr w:type="spellStart"/>
      <w:r w:rsidRPr="00084068">
        <w:rPr>
          <w:color w:val="404040" w:themeColor="text1" w:themeTint="BF"/>
        </w:rPr>
        <w:t>Personal</w:t>
      </w:r>
      <w:proofErr w:type="spellEnd"/>
      <w:r w:rsidRPr="00084068">
        <w:rPr>
          <w:color w:val="404040" w:themeColor="text1" w:themeTint="BF"/>
        </w:rPr>
        <w:t xml:space="preserve"> </w:t>
      </w:r>
      <w:proofErr w:type="spellStart"/>
      <w:r w:rsidRPr="00084068">
        <w:rPr>
          <w:color w:val="404040" w:themeColor="text1" w:themeTint="BF"/>
        </w:rPr>
        <w:t>Area</w:t>
      </w:r>
      <w:proofErr w:type="spellEnd"/>
      <w:r w:rsidRPr="00084068">
        <w:rPr>
          <w:color w:val="404040" w:themeColor="text1" w:themeTint="BF"/>
        </w:rPr>
        <w:t xml:space="preserve"> </w:t>
      </w:r>
      <w:proofErr w:type="spellStart"/>
      <w:r w:rsidRPr="00084068">
        <w:rPr>
          <w:color w:val="404040" w:themeColor="text1" w:themeTint="BF"/>
        </w:rPr>
        <w:t>Networks</w:t>
      </w:r>
      <w:proofErr w:type="spellEnd"/>
      <w:r w:rsidRPr="00084068">
        <w:rPr>
          <w:color w:val="404040" w:themeColor="text1" w:themeTint="BF"/>
        </w:rPr>
        <w:t xml:space="preserve"> (LR-WPAN). Τρεις διαφορετικές ζώνες συχνοτήτων μπορούν να χρησιμοποιηθούν με το IEEE 802.15.4: 868 </w:t>
      </w:r>
      <w:proofErr w:type="spellStart"/>
      <w:r w:rsidRPr="00084068">
        <w:rPr>
          <w:color w:val="404040" w:themeColor="text1" w:themeTint="BF"/>
        </w:rPr>
        <w:t>MHz</w:t>
      </w:r>
      <w:proofErr w:type="spellEnd"/>
      <w:r w:rsidRPr="00084068">
        <w:rPr>
          <w:color w:val="404040" w:themeColor="text1" w:themeTint="BF"/>
        </w:rPr>
        <w:t xml:space="preserve">, 914 </w:t>
      </w:r>
      <w:proofErr w:type="spellStart"/>
      <w:r w:rsidRPr="00084068">
        <w:rPr>
          <w:color w:val="404040" w:themeColor="text1" w:themeTint="BF"/>
        </w:rPr>
        <w:t>MHz</w:t>
      </w:r>
      <w:proofErr w:type="spellEnd"/>
      <w:r w:rsidRPr="00084068">
        <w:rPr>
          <w:color w:val="404040" w:themeColor="text1" w:themeTint="BF"/>
        </w:rPr>
        <w:t xml:space="preserve"> και 2.4 </w:t>
      </w:r>
      <w:proofErr w:type="spellStart"/>
      <w:r w:rsidRPr="00084068">
        <w:rPr>
          <w:color w:val="404040" w:themeColor="text1" w:themeTint="BF"/>
        </w:rPr>
        <w:t>GHz</w:t>
      </w:r>
      <w:proofErr w:type="spellEnd"/>
      <w:r w:rsidRPr="00084068">
        <w:rPr>
          <w:color w:val="404040" w:themeColor="text1" w:themeTint="BF"/>
        </w:rPr>
        <w:t xml:space="preserve"> που υποστηρίζουν 1, 10 και 16 κανάλια, αντίστοιχα, καθένα με εύρος ζώνης 2 </w:t>
      </w:r>
      <w:proofErr w:type="spellStart"/>
      <w:r w:rsidRPr="00084068">
        <w:rPr>
          <w:color w:val="404040" w:themeColor="text1" w:themeTint="BF"/>
        </w:rPr>
        <w:t>MHz</w:t>
      </w:r>
      <w:proofErr w:type="spellEnd"/>
      <w:r w:rsidRPr="00084068">
        <w:rPr>
          <w:color w:val="404040" w:themeColor="text1" w:themeTint="BF"/>
        </w:rPr>
        <w:t xml:space="preserve">. Ο μέγιστος ρυθμός δεδομένων που υποστηρίζεται είναι 250 </w:t>
      </w:r>
      <w:proofErr w:type="spellStart"/>
      <w:r w:rsidRPr="00084068">
        <w:rPr>
          <w:color w:val="404040" w:themeColor="text1" w:themeTint="BF"/>
        </w:rPr>
        <w:t>kbps</w:t>
      </w:r>
      <w:proofErr w:type="spellEnd"/>
      <w:r w:rsidRPr="00084068">
        <w:rPr>
          <w:color w:val="404040" w:themeColor="text1" w:themeTint="BF"/>
        </w:rPr>
        <w:t xml:space="preserve">. Ένα μειονέκτημα της αρχικής εκδοχής του IEEE 802.15.4 είναι το γεγονός ότι χρησιμοποιείται ένα μονό στατικό κανάλι για επικοινωνία όταν δημιουργείται το δίκτυο, το οποίο είναι επιρρεπές σε παρεμβολές. Χρησιμοποιεί πολλαπλή πρόσβαση αισθητήρα </w:t>
      </w:r>
      <w:proofErr w:type="spellStart"/>
      <w:r w:rsidRPr="00084068">
        <w:rPr>
          <w:color w:val="404040" w:themeColor="text1" w:themeTint="BF"/>
        </w:rPr>
        <w:t>Carrier</w:t>
      </w:r>
      <w:proofErr w:type="spellEnd"/>
      <w:r w:rsidRPr="00084068">
        <w:rPr>
          <w:color w:val="404040" w:themeColor="text1" w:themeTint="BF"/>
        </w:rPr>
        <w:t xml:space="preserve"> με αποφυγή σύγκρουσης (CMSA / CA) για πρόσβαση καναλιού. Αυτό είναι ιδιαίτερα σημαντικό από την άποψη του ΙοΤ, δεδομένου ότι ένας μεγάλος αριθμός συνδεδεμένων συσκευών μπορεί να επιχειρήσει να επικοινωνήσει ταυτόχρονα. Οι πιο πρόσφατες τροποποιήσεις (δηλαδή 802.15.4e) </w:t>
      </w:r>
      <w:r w:rsidRPr="00084068">
        <w:rPr>
          <w:color w:val="404040" w:themeColor="text1" w:themeTint="BF"/>
        </w:rPr>
        <w:lastRenderedPageBreak/>
        <w:t xml:space="preserve">του προτύπου έχουν ενσωματώσει την πολυμορφία </w:t>
      </w:r>
      <w:r w:rsidR="00A262C2" w:rsidRPr="00084068">
        <w:rPr>
          <w:color w:val="404040" w:themeColor="text1" w:themeTint="BF"/>
        </w:rPr>
        <w:t>συχνοτήτων</w:t>
      </w:r>
      <w:r w:rsidRPr="00084068">
        <w:rPr>
          <w:color w:val="404040" w:themeColor="text1" w:themeTint="BF"/>
        </w:rPr>
        <w:t xml:space="preserve"> για την αντιμετώπιση παρεμβολών. Οι κύριες διαφορές μεταξύ του </w:t>
      </w:r>
      <w:proofErr w:type="spellStart"/>
      <w:r w:rsidRPr="00084068">
        <w:rPr>
          <w:color w:val="404040" w:themeColor="text1" w:themeTint="BF"/>
        </w:rPr>
        <w:t>ZigBee</w:t>
      </w:r>
      <w:proofErr w:type="spellEnd"/>
      <w:r w:rsidRPr="00084068">
        <w:rPr>
          <w:color w:val="404040" w:themeColor="text1" w:themeTint="BF"/>
        </w:rPr>
        <w:t xml:space="preserve"> και του </w:t>
      </w:r>
      <w:proofErr w:type="spellStart"/>
      <w:r w:rsidRPr="00084068">
        <w:rPr>
          <w:color w:val="404040" w:themeColor="text1" w:themeTint="BF"/>
        </w:rPr>
        <w:t>LoRa</w:t>
      </w:r>
      <w:proofErr w:type="spellEnd"/>
      <w:r w:rsidRPr="00084068">
        <w:rPr>
          <w:color w:val="404040" w:themeColor="text1" w:themeTint="BF"/>
        </w:rPr>
        <w:t xml:space="preserve"> είναι οι περιοχές επικοινωνίας και οι διαφορετικές τοπολογίες (εικόνα 3.4) (</w:t>
      </w:r>
      <w:proofErr w:type="spellStart"/>
      <w:r w:rsidRPr="00084068">
        <w:rPr>
          <w:color w:val="404040" w:themeColor="text1" w:themeTint="BF"/>
          <w:lang w:val="en-US"/>
        </w:rPr>
        <w:t>Akpakwu</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2017). </w:t>
      </w:r>
      <w:r w:rsidRPr="00084068">
        <w:rPr>
          <w:rFonts w:ascii="TimesLTStd-Roman" w:hAnsi="TimesLTStd-Roman" w:cs="TimesLTStd-Roman"/>
          <w:color w:val="404040" w:themeColor="text1" w:themeTint="BF"/>
          <w:sz w:val="20"/>
          <w:szCs w:val="20"/>
        </w:rPr>
        <w:t xml:space="preserve"> </w:t>
      </w:r>
      <w:r w:rsidRPr="00084068">
        <w:rPr>
          <w:color w:val="404040" w:themeColor="text1" w:themeTint="BF"/>
        </w:rPr>
        <w:t xml:space="preserve"> </w:t>
      </w:r>
    </w:p>
    <w:p w14:paraId="477F036A" w14:textId="77777777" w:rsidR="00084068" w:rsidRPr="00084068" w:rsidRDefault="00084068" w:rsidP="00084068">
      <w:pPr>
        <w:spacing w:line="360" w:lineRule="auto"/>
        <w:rPr>
          <w:color w:val="404040" w:themeColor="text1" w:themeTint="BF"/>
        </w:rPr>
      </w:pPr>
    </w:p>
    <w:p w14:paraId="6EB2D4C5" w14:textId="6A2A6628" w:rsidR="00084068" w:rsidRPr="00084068" w:rsidRDefault="00084068" w:rsidP="00084068">
      <w:pPr>
        <w:spacing w:line="360" w:lineRule="auto"/>
        <w:jc w:val="center"/>
        <w:rPr>
          <w:b/>
          <w:color w:val="404040" w:themeColor="text1" w:themeTint="BF"/>
          <w:sz w:val="22"/>
        </w:rPr>
      </w:pPr>
      <w:r w:rsidRPr="00084068">
        <w:rPr>
          <w:b/>
          <w:noProof/>
          <w:color w:val="404040" w:themeColor="text1" w:themeTint="BF"/>
          <w:sz w:val="22"/>
          <w:lang w:eastAsia="el-GR"/>
        </w:rPr>
        <w:drawing>
          <wp:anchor distT="0" distB="0" distL="114300" distR="114300" simplePos="0" relativeHeight="251654656" behindDoc="0" locked="0" layoutInCell="1" allowOverlap="1" wp14:anchorId="3E406E12" wp14:editId="48CB81B4">
            <wp:simplePos x="0" y="0"/>
            <wp:positionH relativeFrom="column">
              <wp:posOffset>19050</wp:posOffset>
            </wp:positionH>
            <wp:positionV relativeFrom="paragraph">
              <wp:posOffset>3810</wp:posOffset>
            </wp:positionV>
            <wp:extent cx="5274310" cy="3886200"/>
            <wp:effectExtent l="171450" t="133350" r="364490" b="304800"/>
            <wp:wrapSquare wrapText="bothSides"/>
            <wp:docPr id="77" name="3 - Εικόνα" descr="Αρχιτεκτονικη zigbe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Αρχιτεκτονικη zigbee.png"/>
                    <pic:cNvPicPr/>
                  </pic:nvPicPr>
                  <pic:blipFill>
                    <a:blip r:embed="rId24" cstate="print"/>
                    <a:stretch>
                      <a:fillRect/>
                    </a:stretch>
                  </pic:blipFill>
                  <pic:spPr>
                    <a:xfrm>
                      <a:off x="0" y="0"/>
                      <a:ext cx="5274310" cy="3886200"/>
                    </a:xfrm>
                    <a:prstGeom prst="rect">
                      <a:avLst/>
                    </a:prstGeom>
                    <a:ln>
                      <a:noFill/>
                    </a:ln>
                    <a:effectLst>
                      <a:outerShdw blurRad="292100" dist="139700" dir="2700000" algn="tl" rotWithShape="0">
                        <a:srgbClr val="333333">
                          <a:alpha val="65000"/>
                        </a:srgbClr>
                      </a:outerShdw>
                    </a:effectLst>
                  </pic:spPr>
                </pic:pic>
              </a:graphicData>
            </a:graphic>
          </wp:anchor>
        </w:drawing>
      </w:r>
      <w:r w:rsidRPr="00084068">
        <w:rPr>
          <w:b/>
          <w:color w:val="000000" w:themeColor="text1"/>
          <w:sz w:val="22"/>
        </w:rPr>
        <w:t xml:space="preserve">Εικόνα 3.4: Αρχιτεκτονική δικτύου </w:t>
      </w:r>
      <w:proofErr w:type="spellStart"/>
      <w:r w:rsidRPr="00084068">
        <w:rPr>
          <w:b/>
          <w:color w:val="000000" w:themeColor="text1"/>
          <w:sz w:val="22"/>
        </w:rPr>
        <w:t>LoRa</w:t>
      </w:r>
      <w:proofErr w:type="spellEnd"/>
      <w:r w:rsidRPr="00084068">
        <w:rPr>
          <w:b/>
          <w:color w:val="000000" w:themeColor="text1"/>
          <w:sz w:val="22"/>
        </w:rPr>
        <w:t xml:space="preserve"> </w:t>
      </w:r>
      <w:r w:rsidRPr="00084068">
        <w:rPr>
          <w:b/>
          <w:color w:val="000000" w:themeColor="text1"/>
          <w:sz w:val="22"/>
        </w:rPr>
        <w:fldChar w:fldCharType="begin"/>
      </w:r>
      <w:r w:rsidRPr="00084068">
        <w:rPr>
          <w:b/>
          <w:color w:val="000000" w:themeColor="text1"/>
          <w:sz w:val="22"/>
        </w:rPr>
        <w:instrText xml:space="preserve"> SEQ Εικόνα_4.8:_Αρχιτεκτονική_δικτύου_LoRa \* ARABIC </w:instrText>
      </w:r>
      <w:r w:rsidRPr="00084068">
        <w:rPr>
          <w:b/>
          <w:color w:val="000000" w:themeColor="text1"/>
          <w:sz w:val="22"/>
        </w:rPr>
        <w:fldChar w:fldCharType="separate"/>
      </w:r>
      <w:r w:rsidR="00F21D62">
        <w:rPr>
          <w:b/>
          <w:noProof/>
          <w:color w:val="000000" w:themeColor="text1"/>
          <w:sz w:val="22"/>
        </w:rPr>
        <w:t>4</w:t>
      </w:r>
      <w:r w:rsidRPr="00084068">
        <w:rPr>
          <w:b/>
          <w:color w:val="000000" w:themeColor="text1"/>
          <w:sz w:val="22"/>
        </w:rPr>
        <w:fldChar w:fldCharType="end"/>
      </w:r>
    </w:p>
    <w:p w14:paraId="5D996C8C" w14:textId="77777777" w:rsidR="00084068" w:rsidRPr="00084068" w:rsidRDefault="00084068" w:rsidP="00084068">
      <w:pPr>
        <w:spacing w:line="360" w:lineRule="auto"/>
        <w:rPr>
          <w:color w:val="404040" w:themeColor="text1" w:themeTint="BF"/>
        </w:rPr>
      </w:pPr>
    </w:p>
    <w:p w14:paraId="61E60EC0" w14:textId="77777777" w:rsidR="00084068" w:rsidRPr="00084068" w:rsidRDefault="00084068" w:rsidP="00084068">
      <w:pPr>
        <w:pStyle w:val="3"/>
      </w:pPr>
      <w:bookmarkStart w:id="73" w:name="_Toc516231445"/>
      <w:r w:rsidRPr="00084068">
        <w:t xml:space="preserve">3.3.2.3 Τεχνολογία </w:t>
      </w:r>
      <w:proofErr w:type="spellStart"/>
      <w:r w:rsidRPr="00084068">
        <w:t>Wi-Fi</w:t>
      </w:r>
      <w:bookmarkEnd w:id="73"/>
      <w:proofErr w:type="spellEnd"/>
    </w:p>
    <w:p w14:paraId="51D0B810" w14:textId="77777777" w:rsidR="00084068" w:rsidRPr="00084068" w:rsidRDefault="00084068" w:rsidP="00084068">
      <w:pPr>
        <w:spacing w:line="360" w:lineRule="auto"/>
        <w:rPr>
          <w:color w:val="404040" w:themeColor="text1" w:themeTint="BF"/>
        </w:rPr>
      </w:pPr>
    </w:p>
    <w:p w14:paraId="4F320F42"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Η πρώτη έκδοση του </w:t>
      </w:r>
      <w:proofErr w:type="spellStart"/>
      <w:r w:rsidRPr="00084068">
        <w:rPr>
          <w:color w:val="404040" w:themeColor="text1" w:themeTint="BF"/>
        </w:rPr>
        <w:t>Wi-Fi</w:t>
      </w:r>
      <w:proofErr w:type="spellEnd"/>
      <w:r w:rsidRPr="00084068">
        <w:rPr>
          <w:color w:val="404040" w:themeColor="text1" w:themeTint="BF"/>
        </w:rPr>
        <w:t xml:space="preserve"> που προτάθηκε από την IEEE για την τοπική ασύρματη επικοινωνία, κυκλοφόρησε χωρίς να εξετάσει την εφαρμογή της στη σύγχρονη διασύνδεση ΙοΤ. Αυτή η τεχνολογία σχεδιάστηκε σκόπιμα για επικοινωνία μεγάλου εύρους ζώνης μεταξύ συσκευών που βρίσκονται σε κοντινή απόσταση με βασικό στόχο την παροχή υψηλής συνδεσιμότητας. Αυτή η τεχνολογία καλείται επίσης ασύρματο τοπικό δίκτυο (WLAN) και ανήκει στο πρότυπο IEEE 802.11.  Προκειμένου να παρέχει σύνδεση στο διαδίκτυο μέσω σημείων πρόσβασης ασύρματου δικτύου, το δίκτυο λειτουργεί σε ζώνες φάσματος ISM 5 </w:t>
      </w:r>
      <w:proofErr w:type="spellStart"/>
      <w:r w:rsidRPr="00084068">
        <w:rPr>
          <w:color w:val="404040" w:themeColor="text1" w:themeTint="BF"/>
        </w:rPr>
        <w:t>GHz</w:t>
      </w:r>
      <w:proofErr w:type="spellEnd"/>
      <w:r w:rsidRPr="00084068">
        <w:rPr>
          <w:color w:val="404040" w:themeColor="text1" w:themeTint="BF"/>
        </w:rPr>
        <w:t xml:space="preserve"> και 2,4 </w:t>
      </w:r>
      <w:proofErr w:type="spellStart"/>
      <w:r w:rsidRPr="00084068">
        <w:rPr>
          <w:color w:val="404040" w:themeColor="text1" w:themeTint="BF"/>
        </w:rPr>
        <w:t>GHz</w:t>
      </w:r>
      <w:proofErr w:type="spellEnd"/>
      <w:r w:rsidRPr="00084068">
        <w:rPr>
          <w:color w:val="404040" w:themeColor="text1" w:themeTint="BF"/>
        </w:rPr>
        <w:t xml:space="preserve">. Τα σημεία πρόσβασης λειτουργούν εντός μιας περιοχής κάλυψης έως 1 </w:t>
      </w:r>
      <w:r w:rsidRPr="00084068">
        <w:rPr>
          <w:color w:val="404040" w:themeColor="text1" w:themeTint="BF"/>
        </w:rPr>
        <w:lastRenderedPageBreak/>
        <w:t>χιλιομέτρου, η οποία μπορεί να αυξηθεί με τη χρήση πολλαπλών  σημείων πρόσβασης (</w:t>
      </w:r>
      <w:r w:rsidRPr="00084068">
        <w:rPr>
          <w:color w:val="404040" w:themeColor="text1" w:themeTint="BF"/>
          <w:lang w:val="en-US"/>
        </w:rPr>
        <w:t>Hot</w:t>
      </w:r>
      <w:r w:rsidRPr="00084068">
        <w:rPr>
          <w:color w:val="404040" w:themeColor="text1" w:themeTint="BF"/>
        </w:rPr>
        <w:t xml:space="preserve"> </w:t>
      </w:r>
      <w:r w:rsidRPr="00084068">
        <w:rPr>
          <w:color w:val="404040" w:themeColor="text1" w:themeTint="BF"/>
          <w:lang w:val="en-US"/>
        </w:rPr>
        <w:t>spots</w:t>
      </w:r>
      <w:r w:rsidRPr="00084068">
        <w:rPr>
          <w:color w:val="404040" w:themeColor="text1" w:themeTint="BF"/>
        </w:rPr>
        <w:t xml:space="preserve">). Προκειμένου να επεκταθούν οι εφαρμογές του δικτύου </w:t>
      </w:r>
      <w:proofErr w:type="spellStart"/>
      <w:r w:rsidRPr="00084068">
        <w:rPr>
          <w:color w:val="404040" w:themeColor="text1" w:themeTint="BF"/>
        </w:rPr>
        <w:t>Wi-Fi</w:t>
      </w:r>
      <w:proofErr w:type="spellEnd"/>
      <w:r w:rsidRPr="00084068">
        <w:rPr>
          <w:color w:val="404040" w:themeColor="text1" w:themeTint="BF"/>
        </w:rPr>
        <w:t xml:space="preserve"> ώστε να ικανοποιούν τις ανάγκες και τις απαιτήσεις της σύγχρονης διασύνδεσης ΙοΤ, η IEEE πρότεινε και καθιέρωσε το </w:t>
      </w:r>
      <w:proofErr w:type="spellStart"/>
      <w:r w:rsidRPr="00084068">
        <w:rPr>
          <w:color w:val="404040" w:themeColor="text1" w:themeTint="BF"/>
        </w:rPr>
        <w:t>Wi-Fi</w:t>
      </w:r>
      <w:proofErr w:type="spellEnd"/>
      <w:r w:rsidRPr="00084068">
        <w:rPr>
          <w:color w:val="404040" w:themeColor="text1" w:themeTint="BF"/>
        </w:rPr>
        <w:t xml:space="preserve"> χαμηλής κατανάλωσης ενέργειας, το οποίο ονομάζεται επίσης IEEE 802.11ah (</w:t>
      </w:r>
      <w:proofErr w:type="spellStart"/>
      <w:r w:rsidRPr="00084068">
        <w:rPr>
          <w:rFonts w:ascii="TimesLTStd-Roman" w:hAnsi="TimesLTStd-Roman" w:cs="TimesLTStd-Roman"/>
          <w:color w:val="404040" w:themeColor="text1" w:themeTint="BF"/>
          <w:lang w:val="en-US"/>
        </w:rPr>
        <w:t>Adame</w:t>
      </w:r>
      <w:proofErr w:type="spellEnd"/>
      <w:r w:rsidRPr="00084068">
        <w:rPr>
          <w:rFonts w:ascii="TimesLTStd-Roman" w:hAnsi="TimesLTStd-Roman" w:cs="TimesLTStd-Roman"/>
          <w:color w:val="404040" w:themeColor="text1" w:themeTint="BF"/>
        </w:rPr>
        <w:t xml:space="preserve"> </w:t>
      </w:r>
      <w:r w:rsidRPr="00084068">
        <w:rPr>
          <w:rFonts w:ascii="TimesLTStd-Roman" w:hAnsi="TimesLTStd-Roman" w:cs="TimesLTStd-Roman"/>
          <w:color w:val="404040" w:themeColor="text1" w:themeTint="BF"/>
          <w:lang w:val="en-US"/>
        </w:rPr>
        <w:t>et</w:t>
      </w:r>
      <w:r w:rsidRPr="00084068">
        <w:rPr>
          <w:rFonts w:ascii="TimesLTStd-Roman" w:hAnsi="TimesLTStd-Roman" w:cs="TimesLTStd-Roman"/>
          <w:color w:val="404040" w:themeColor="text1" w:themeTint="BF"/>
        </w:rPr>
        <w:t xml:space="preserve"> </w:t>
      </w:r>
      <w:r w:rsidRPr="00084068">
        <w:rPr>
          <w:rFonts w:ascii="TimesLTStd-Roman" w:hAnsi="TimesLTStd-Roman" w:cs="TimesLTStd-Roman"/>
          <w:color w:val="404040" w:themeColor="text1" w:themeTint="BF"/>
          <w:lang w:val="en-US"/>
        </w:rPr>
        <w:t>al</w:t>
      </w:r>
      <w:r w:rsidRPr="00084068">
        <w:rPr>
          <w:rFonts w:ascii="TimesLTStd-Roman" w:hAnsi="TimesLTStd-Roman" w:cs="TimesLTStd-Roman"/>
          <w:color w:val="404040" w:themeColor="text1" w:themeTint="BF"/>
        </w:rPr>
        <w:t>., 2014</w:t>
      </w:r>
      <w:r w:rsidRPr="00084068">
        <w:rPr>
          <w:color w:val="404040" w:themeColor="text1" w:themeTint="BF"/>
        </w:rPr>
        <w:t xml:space="preserve">)  ως τροποποίηση του αρχικού προτύπου. Αυτό το νέο πρότυπο έχει ως στόχο την επίτευξη χαμηλής κατανάλωσης ενέργειας που είναι κατάλληλο για συσκευές που βασίζονται στην τεχνολογία ΙοΤ. Το δίκτυο </w:t>
      </w:r>
      <w:proofErr w:type="spellStart"/>
      <w:r w:rsidRPr="00084068">
        <w:rPr>
          <w:color w:val="404040" w:themeColor="text1" w:themeTint="BF"/>
        </w:rPr>
        <w:t>Wi-Fi</w:t>
      </w:r>
      <w:proofErr w:type="spellEnd"/>
      <w:r w:rsidRPr="00084068">
        <w:rPr>
          <w:color w:val="404040" w:themeColor="text1" w:themeTint="BF"/>
        </w:rPr>
        <w:t xml:space="preserve"> μπορεί να παρέχει εφαρμογές M2M / ΙοΤ, συμπεριλαμβανομένης του έξυπνου φωτισμού , της έξυπνη ασφάλειας, του έξυπνου θερμοστάτη κ.λπ.(</w:t>
      </w:r>
      <w:proofErr w:type="spellStart"/>
      <w:r w:rsidRPr="00084068">
        <w:rPr>
          <w:color w:val="404040" w:themeColor="text1" w:themeTint="BF"/>
          <w:lang w:val="en-US"/>
        </w:rPr>
        <w:t>Dimatteo</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2011).</w:t>
      </w:r>
    </w:p>
    <w:p w14:paraId="4E8041D3" w14:textId="77777777" w:rsidR="00084068" w:rsidRPr="00084068" w:rsidRDefault="00084068" w:rsidP="00084068">
      <w:pPr>
        <w:spacing w:line="360" w:lineRule="auto"/>
        <w:rPr>
          <w:color w:val="404040" w:themeColor="text1" w:themeTint="BF"/>
        </w:rPr>
      </w:pPr>
    </w:p>
    <w:p w14:paraId="296A163E" w14:textId="77777777" w:rsidR="00084068" w:rsidRPr="00084068" w:rsidRDefault="00084068" w:rsidP="00084068">
      <w:pPr>
        <w:pStyle w:val="3"/>
      </w:pPr>
      <w:bookmarkStart w:id="74" w:name="_Toc516231446"/>
      <w:r w:rsidRPr="00084068">
        <w:t>3.3.3 Κυψελοειδής Τεχνολογία</w:t>
      </w:r>
      <w:bookmarkEnd w:id="74"/>
    </w:p>
    <w:p w14:paraId="65E41326" w14:textId="77777777" w:rsidR="00084068" w:rsidRPr="00084068" w:rsidRDefault="00084068" w:rsidP="00084068">
      <w:pPr>
        <w:spacing w:line="360" w:lineRule="auto"/>
        <w:rPr>
          <w:color w:val="404040" w:themeColor="text1" w:themeTint="BF"/>
        </w:rPr>
      </w:pPr>
    </w:p>
    <w:p w14:paraId="79BF95B5" w14:textId="77777777" w:rsidR="00084068" w:rsidRPr="00084068" w:rsidRDefault="00084068" w:rsidP="00084068">
      <w:pPr>
        <w:spacing w:line="360" w:lineRule="auto"/>
        <w:rPr>
          <w:color w:val="404040" w:themeColor="text1" w:themeTint="BF"/>
        </w:rPr>
      </w:pPr>
      <w:r w:rsidRPr="00084068">
        <w:rPr>
          <w:color w:val="404040" w:themeColor="text1" w:themeTint="BF"/>
        </w:rPr>
        <w:t>Οι μελλοντικές απαιτήσεις των εφαρμογών του ΙοΤ συμβάλλουν σημαντικά στην ανάπτυξη της τεχνολογίας των δικτύων κινητής τηλεφωνίας. Αυτή η ενότητα παρουσιάζει την εξέλιξη των δικτύων αυτών, αφού οι διάφορες γενιές κινητών τηλεφώνων έχουν χρησιμοποιηθεί εκτενώς στην ενίσχυση της ποιότητας των φωνητικών επικοινωνιών καθώς και στη δημιουργία μιας νέας παγκόσμιας λύσης συνδεσιμότητας για τους τελικούς χρήστες, με στόχο την εξασφάλιση της πανταχού παρούσας επικοινωνίας.</w:t>
      </w:r>
    </w:p>
    <w:p w14:paraId="45DF3917" w14:textId="77777777" w:rsidR="00084068" w:rsidRPr="00084068" w:rsidRDefault="00084068" w:rsidP="00084068">
      <w:pPr>
        <w:spacing w:line="360" w:lineRule="auto"/>
        <w:rPr>
          <w:color w:val="404040" w:themeColor="text1" w:themeTint="BF"/>
        </w:rPr>
      </w:pPr>
    </w:p>
    <w:p w14:paraId="1F9DF668" w14:textId="77777777" w:rsidR="00084068" w:rsidRPr="00084068" w:rsidRDefault="00084068" w:rsidP="00084068">
      <w:pPr>
        <w:pStyle w:val="3"/>
      </w:pPr>
      <w:bookmarkStart w:id="75" w:name="_Toc516231447"/>
      <w:r w:rsidRPr="00084068">
        <w:t>3.3.3.1 Κυψελοειδή Δίκτυα 2ης και 3ης Γενιάς</w:t>
      </w:r>
      <w:bookmarkEnd w:id="75"/>
    </w:p>
    <w:p w14:paraId="0A02BF76" w14:textId="77777777" w:rsidR="00084068" w:rsidRPr="00084068" w:rsidRDefault="00084068" w:rsidP="00084068">
      <w:pPr>
        <w:spacing w:line="360" w:lineRule="auto"/>
        <w:rPr>
          <w:color w:val="404040" w:themeColor="text1" w:themeTint="BF"/>
        </w:rPr>
      </w:pPr>
    </w:p>
    <w:p w14:paraId="2677D6E1" w14:textId="77777777" w:rsidR="00084068" w:rsidRPr="00084068" w:rsidRDefault="00084068" w:rsidP="00084068">
      <w:pPr>
        <w:spacing w:line="360" w:lineRule="auto"/>
        <w:rPr>
          <w:color w:val="404040" w:themeColor="text1" w:themeTint="BF"/>
        </w:rPr>
      </w:pPr>
      <w:r w:rsidRPr="00084068">
        <w:rPr>
          <w:color w:val="404040" w:themeColor="text1" w:themeTint="BF"/>
        </w:rPr>
        <w:t>Τα κυψελοειδή ψηφιακά συστήματα κινητής τηλεφωνίας δεύτερης γενιάς (2</w:t>
      </w:r>
      <w:r w:rsidRPr="00084068">
        <w:rPr>
          <w:color w:val="404040" w:themeColor="text1" w:themeTint="BF"/>
          <w:lang w:val="en-US"/>
        </w:rPr>
        <w:t>G</w:t>
      </w:r>
      <w:r w:rsidRPr="00084068">
        <w:rPr>
          <w:color w:val="404040" w:themeColor="text1" w:themeTint="BF"/>
        </w:rPr>
        <w:t xml:space="preserve">) προτάθηκαν  λόγω της χαμηλής συχνότητας εκπομπής ψηφιακών σημάτων, κυρίως φωνητικών. Το </w:t>
      </w:r>
      <w:r w:rsidRPr="00084068">
        <w:rPr>
          <w:color w:val="404040" w:themeColor="text1" w:themeTint="BF"/>
          <w:lang w:val="en-US"/>
        </w:rPr>
        <w:t>GSM</w:t>
      </w:r>
      <w:r w:rsidRPr="00084068">
        <w:rPr>
          <w:color w:val="404040" w:themeColor="text1" w:themeTint="BF"/>
        </w:rPr>
        <w:t xml:space="preserve"> παραμένει μία από τις πιο δημοφιλείς τεχνολογίες ασύρματων συστημάτων 2</w:t>
      </w:r>
      <w:r w:rsidRPr="00084068">
        <w:rPr>
          <w:color w:val="404040" w:themeColor="text1" w:themeTint="BF"/>
          <w:lang w:val="en-US"/>
        </w:rPr>
        <w:t>G</w:t>
      </w:r>
      <w:r w:rsidRPr="00084068">
        <w:rPr>
          <w:color w:val="404040" w:themeColor="text1" w:themeTint="BF"/>
        </w:rPr>
        <w:t xml:space="preserve">. Αυτή η τεχνολογία σχεδιάστηκε για να χρησιμοποιεί φάσμα συχνοτήτων 25 </w:t>
      </w:r>
      <w:r w:rsidRPr="00084068">
        <w:rPr>
          <w:color w:val="404040" w:themeColor="text1" w:themeTint="BF"/>
          <w:lang w:val="en-US"/>
        </w:rPr>
        <w:t>MHz</w:t>
      </w:r>
      <w:r w:rsidRPr="00084068">
        <w:rPr>
          <w:color w:val="404040" w:themeColor="text1" w:themeTint="BF"/>
        </w:rPr>
        <w:t xml:space="preserve"> στη διαθέσιμη ζώνη των 900 </w:t>
      </w:r>
      <w:r w:rsidRPr="00084068">
        <w:rPr>
          <w:color w:val="404040" w:themeColor="text1" w:themeTint="BF"/>
          <w:lang w:val="en-US"/>
        </w:rPr>
        <w:t>MHz</w:t>
      </w:r>
      <w:r w:rsidRPr="00084068">
        <w:rPr>
          <w:color w:val="404040" w:themeColor="text1" w:themeTint="BF"/>
        </w:rPr>
        <w:t xml:space="preserve"> με πολλαπλή πρόσβαση διαίρεσης συχνότητας (</w:t>
      </w:r>
      <w:r w:rsidRPr="00084068">
        <w:rPr>
          <w:color w:val="404040" w:themeColor="text1" w:themeTint="BF"/>
          <w:lang w:val="en-US"/>
        </w:rPr>
        <w:t>FDMA</w:t>
      </w:r>
      <w:r w:rsidRPr="00084068">
        <w:rPr>
          <w:color w:val="404040" w:themeColor="text1" w:themeTint="BF"/>
        </w:rPr>
        <w:t>). Ακολουθεί η εξέλιξη των συστημάτων του 2</w:t>
      </w:r>
      <w:r w:rsidRPr="00084068">
        <w:rPr>
          <w:color w:val="404040" w:themeColor="text1" w:themeTint="BF"/>
          <w:lang w:val="en-US"/>
        </w:rPr>
        <w:t>G</w:t>
      </w:r>
      <w:r w:rsidRPr="00084068">
        <w:rPr>
          <w:color w:val="404040" w:themeColor="text1" w:themeTint="BF"/>
        </w:rPr>
        <w:t xml:space="preserve"> με τα συστήματα τρίτης γενιάς (3</w:t>
      </w:r>
      <w:r w:rsidRPr="00084068">
        <w:rPr>
          <w:color w:val="404040" w:themeColor="text1" w:themeTint="BF"/>
          <w:lang w:val="en-US"/>
        </w:rPr>
        <w:t>G</w:t>
      </w:r>
      <w:r w:rsidRPr="00084068">
        <w:rPr>
          <w:color w:val="404040" w:themeColor="text1" w:themeTint="BF"/>
        </w:rPr>
        <w:t xml:space="preserve">) όπου προβλεπόταν να είναι αρωγός του ΙοΤ, καθώς αυτό οδήγησε σε μαζική συνδεσιμότητα αντικειμένων πέρα από την αρχική εστίαση της σε εφαρμογές πολυμέσων, όπως η τηλεδιάσκεψη για έξυπνες συνδεδεμένες συσκευές, κινητά τηλέφωνα. Με την αύξηση των προσωπικών ασύρματων έξυπνων συσκευών (κινητά τηλέφωνα, </w:t>
      </w:r>
      <w:r w:rsidRPr="00084068">
        <w:rPr>
          <w:color w:val="404040" w:themeColor="text1" w:themeTint="BF"/>
          <w:lang w:val="en-US"/>
        </w:rPr>
        <w:t>tablet</w:t>
      </w:r>
      <w:r w:rsidRPr="00084068">
        <w:rPr>
          <w:color w:val="404040" w:themeColor="text1" w:themeTint="BF"/>
        </w:rPr>
        <w:t xml:space="preserve">, </w:t>
      </w:r>
      <w:proofErr w:type="spellStart"/>
      <w:r w:rsidRPr="00084068">
        <w:rPr>
          <w:color w:val="404040" w:themeColor="text1" w:themeTint="BF"/>
          <w:lang w:val="en-US"/>
        </w:rPr>
        <w:t>Ipads</w:t>
      </w:r>
      <w:proofErr w:type="spellEnd"/>
      <w:r w:rsidRPr="00084068">
        <w:rPr>
          <w:color w:val="404040" w:themeColor="text1" w:themeTint="BF"/>
        </w:rPr>
        <w:t xml:space="preserve"> κ.λπ.), υπήρχε η ανάγκη για προσωπική </w:t>
      </w:r>
      <w:r w:rsidRPr="00084068">
        <w:rPr>
          <w:color w:val="404040" w:themeColor="text1" w:themeTint="BF"/>
        </w:rPr>
        <w:lastRenderedPageBreak/>
        <w:t xml:space="preserve">ασύρματη πρόσβαση στο </w:t>
      </w:r>
      <w:r w:rsidRPr="00084068">
        <w:rPr>
          <w:color w:val="404040" w:themeColor="text1" w:themeTint="BF"/>
          <w:lang w:val="en-US"/>
        </w:rPr>
        <w:t>Internet</w:t>
      </w:r>
      <w:r w:rsidRPr="00084068">
        <w:rPr>
          <w:color w:val="404040" w:themeColor="text1" w:themeTint="BF"/>
        </w:rPr>
        <w:t>. Ωστόσο, η τεράστια ανάπτυξη του διαδικτύου (έξυπνες συνδεδεμένες συσκευές) επηρεάζει τόσο τις ενσύρματες όσο και τις ασύρματες επικοινωνίες και υπάρχει ανάγκη για εξέλιξη που να υποστηρίζει την ταχεία ανάπτυξη της βιομηχανίας κινητής επικοινωνίας(</w:t>
      </w:r>
      <w:r w:rsidRPr="00084068">
        <w:rPr>
          <w:rFonts w:ascii="TimesLTStd-Roman" w:hAnsi="TimesLTStd-Roman" w:cs="TimesLTStd-Roman"/>
          <w:color w:val="404040" w:themeColor="text1" w:themeTint="BF"/>
          <w:lang w:val="en-US"/>
        </w:rPr>
        <w:t>Pereira</w:t>
      </w:r>
      <w:r w:rsidRPr="00084068">
        <w:rPr>
          <w:rFonts w:ascii="TimesLTStd-Roman" w:hAnsi="TimesLTStd-Roman" w:cs="TimesLTStd-Roman"/>
          <w:color w:val="404040" w:themeColor="text1" w:themeTint="BF"/>
        </w:rPr>
        <w:t xml:space="preserve"> </w:t>
      </w:r>
      <w:r w:rsidRPr="00084068">
        <w:rPr>
          <w:rFonts w:ascii="TimesLTStd-Roman" w:hAnsi="TimesLTStd-Roman" w:cs="TimesLTStd-Roman"/>
          <w:color w:val="404040" w:themeColor="text1" w:themeTint="BF"/>
          <w:lang w:val="en-US"/>
        </w:rPr>
        <w:t>et</w:t>
      </w:r>
      <w:r w:rsidRPr="00084068">
        <w:rPr>
          <w:rFonts w:ascii="TimesLTStd-Roman" w:hAnsi="TimesLTStd-Roman" w:cs="TimesLTStd-Roman"/>
          <w:color w:val="404040" w:themeColor="text1" w:themeTint="BF"/>
        </w:rPr>
        <w:t xml:space="preserve"> </w:t>
      </w:r>
      <w:r w:rsidRPr="00084068">
        <w:rPr>
          <w:rFonts w:ascii="TimesLTStd-Roman" w:hAnsi="TimesLTStd-Roman" w:cs="TimesLTStd-Roman"/>
          <w:color w:val="404040" w:themeColor="text1" w:themeTint="BF"/>
          <w:lang w:val="en-US"/>
        </w:rPr>
        <w:t>al</w:t>
      </w:r>
      <w:r w:rsidRPr="00084068">
        <w:rPr>
          <w:rFonts w:ascii="TimesLTStd-Roman" w:hAnsi="TimesLTStd-Roman" w:cs="TimesLTStd-Roman"/>
          <w:color w:val="404040" w:themeColor="text1" w:themeTint="BF"/>
        </w:rPr>
        <w:t>, 2004</w:t>
      </w:r>
      <w:r w:rsidRPr="00084068">
        <w:rPr>
          <w:color w:val="404040" w:themeColor="text1" w:themeTint="BF"/>
        </w:rPr>
        <w:t>).</w:t>
      </w:r>
    </w:p>
    <w:p w14:paraId="5E7B3460" w14:textId="77777777" w:rsidR="00084068" w:rsidRPr="00084068" w:rsidRDefault="00084068" w:rsidP="00084068">
      <w:pPr>
        <w:spacing w:line="360" w:lineRule="auto"/>
        <w:rPr>
          <w:color w:val="404040" w:themeColor="text1" w:themeTint="BF"/>
        </w:rPr>
      </w:pPr>
    </w:p>
    <w:p w14:paraId="37954162" w14:textId="77777777" w:rsidR="00084068" w:rsidRPr="00084068" w:rsidRDefault="00084068" w:rsidP="00084068">
      <w:pPr>
        <w:pStyle w:val="3"/>
      </w:pPr>
      <w:bookmarkStart w:id="76" w:name="_Toc516231448"/>
      <w:r w:rsidRPr="00084068">
        <w:t>3.3.3.2 Κυψελοειδή Δίκτυα 3</w:t>
      </w:r>
      <w:r w:rsidRPr="00084068">
        <w:rPr>
          <w:vertAlign w:val="superscript"/>
        </w:rPr>
        <w:t>ης</w:t>
      </w:r>
      <w:r w:rsidRPr="00084068">
        <w:t xml:space="preserve"> Γενιάς PP </w:t>
      </w:r>
      <w:r w:rsidRPr="00084068">
        <w:rPr>
          <w:lang w:val="en-US"/>
        </w:rPr>
        <w:t>LTE</w:t>
      </w:r>
      <w:bookmarkEnd w:id="76"/>
    </w:p>
    <w:p w14:paraId="73FA25C3" w14:textId="77777777" w:rsidR="00084068" w:rsidRPr="00084068" w:rsidRDefault="00084068" w:rsidP="00084068">
      <w:pPr>
        <w:spacing w:line="360" w:lineRule="auto"/>
        <w:rPr>
          <w:rFonts w:ascii="FormataOTF-Bold" w:hAnsi="FormataOTF-Bold" w:cs="FormataOTF-Bold"/>
          <w:b/>
          <w:bCs/>
          <w:color w:val="404040" w:themeColor="text1" w:themeTint="BF"/>
          <w:sz w:val="18"/>
          <w:szCs w:val="18"/>
        </w:rPr>
      </w:pPr>
    </w:p>
    <w:p w14:paraId="5E87AFE3"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Οι σημερινές </w:t>
      </w:r>
      <w:proofErr w:type="spellStart"/>
      <w:r w:rsidRPr="00084068">
        <w:rPr>
          <w:color w:val="404040" w:themeColor="text1" w:themeTint="BF"/>
        </w:rPr>
        <w:t>κυψελωτές</w:t>
      </w:r>
      <w:proofErr w:type="spellEnd"/>
      <w:r w:rsidRPr="00084068">
        <w:rPr>
          <w:color w:val="404040" w:themeColor="text1" w:themeTint="BF"/>
        </w:rPr>
        <w:t xml:space="preserve"> τεχνολογίες όπως 3</w:t>
      </w:r>
      <w:r w:rsidRPr="00084068">
        <w:rPr>
          <w:color w:val="404040" w:themeColor="text1" w:themeTint="BF"/>
          <w:lang w:val="en-US"/>
        </w:rPr>
        <w:t>G</w:t>
      </w:r>
      <w:r w:rsidRPr="00084068">
        <w:rPr>
          <w:color w:val="404040" w:themeColor="text1" w:themeTint="BF"/>
        </w:rPr>
        <w:t>, 4</w:t>
      </w:r>
      <w:r w:rsidRPr="00084068">
        <w:rPr>
          <w:color w:val="404040" w:themeColor="text1" w:themeTint="BF"/>
          <w:lang w:val="en-US"/>
        </w:rPr>
        <w:t>G</w:t>
      </w:r>
      <w:r w:rsidRPr="00084068">
        <w:rPr>
          <w:color w:val="404040" w:themeColor="text1" w:themeTint="BF"/>
        </w:rPr>
        <w:t xml:space="preserve"> και ιδιαίτερα η 3</w:t>
      </w:r>
      <w:r w:rsidRPr="00084068">
        <w:rPr>
          <w:color w:val="404040" w:themeColor="text1" w:themeTint="BF"/>
          <w:lang w:val="en-US"/>
        </w:rPr>
        <w:t>GPP</w:t>
      </w:r>
      <w:r w:rsidRPr="00084068">
        <w:rPr>
          <w:color w:val="404040" w:themeColor="text1" w:themeTint="BF"/>
        </w:rPr>
        <w:t xml:space="preserve"> </w:t>
      </w:r>
      <w:r w:rsidRPr="00084068">
        <w:rPr>
          <w:color w:val="404040" w:themeColor="text1" w:themeTint="BF"/>
          <w:lang w:val="en-US"/>
        </w:rPr>
        <w:t>LTE</w:t>
      </w:r>
      <w:r w:rsidRPr="00084068">
        <w:rPr>
          <w:color w:val="404040" w:themeColor="text1" w:themeTint="BF"/>
        </w:rPr>
        <w:t xml:space="preserve"> (3rd </w:t>
      </w:r>
      <w:proofErr w:type="spellStart"/>
      <w:r w:rsidRPr="00084068">
        <w:rPr>
          <w:color w:val="404040" w:themeColor="text1" w:themeTint="BF"/>
        </w:rPr>
        <w:t>Generation</w:t>
      </w:r>
      <w:proofErr w:type="spellEnd"/>
      <w:r w:rsidRPr="00084068">
        <w:rPr>
          <w:color w:val="404040" w:themeColor="text1" w:themeTint="BF"/>
        </w:rPr>
        <w:t xml:space="preserve"> </w:t>
      </w:r>
      <w:proofErr w:type="spellStart"/>
      <w:r w:rsidRPr="00084068">
        <w:rPr>
          <w:color w:val="404040" w:themeColor="text1" w:themeTint="BF"/>
        </w:rPr>
        <w:t>Partnership</w:t>
      </w:r>
      <w:proofErr w:type="spellEnd"/>
      <w:r w:rsidRPr="00084068">
        <w:rPr>
          <w:color w:val="404040" w:themeColor="text1" w:themeTint="BF"/>
        </w:rPr>
        <w:t xml:space="preserve"> Project </w:t>
      </w:r>
      <w:proofErr w:type="spellStart"/>
      <w:r w:rsidRPr="00084068">
        <w:rPr>
          <w:color w:val="404040" w:themeColor="text1" w:themeTint="BF"/>
        </w:rPr>
        <w:t>Long-Term</w:t>
      </w:r>
      <w:proofErr w:type="spellEnd"/>
      <w:r w:rsidRPr="00084068">
        <w:rPr>
          <w:color w:val="404040" w:themeColor="text1" w:themeTint="BF"/>
        </w:rPr>
        <w:t xml:space="preserve"> </w:t>
      </w:r>
      <w:proofErr w:type="spellStart"/>
      <w:r w:rsidRPr="00084068">
        <w:rPr>
          <w:color w:val="404040" w:themeColor="text1" w:themeTint="BF"/>
        </w:rPr>
        <w:t>Evolution</w:t>
      </w:r>
      <w:proofErr w:type="spellEnd"/>
      <w:r w:rsidRPr="00084068">
        <w:rPr>
          <w:color w:val="404040" w:themeColor="text1" w:themeTint="BF"/>
        </w:rPr>
        <w:t xml:space="preserve">) είναι οι πιο σημαντικές και πολλά υποσχόμενες τεχνολογίες που θα συμβάλλουν στην ανάπτυξη εφαρμογών του ΙοΤ. Αυτές οι τεχνολογίες προσφέρουν ευρεία περιοχή κάλυψης, σχετικά χαμηλό κόστος εγκατάστασης, υψηλή ασφάλεια, αποκλειστική κατανομή φάσματος και αποτελεσματικό σύστημα διαχείρισης. Ωστόσο, επειδή έχουν αναπτυχθεί για την βελτιστοποίηση των </w:t>
      </w:r>
      <w:proofErr w:type="spellStart"/>
      <w:r w:rsidRPr="00084068">
        <w:rPr>
          <w:color w:val="404040" w:themeColor="text1" w:themeTint="BF"/>
        </w:rPr>
        <w:t>ευρυζωνικών</w:t>
      </w:r>
      <w:proofErr w:type="spellEnd"/>
      <w:r w:rsidRPr="00084068">
        <w:rPr>
          <w:color w:val="404040" w:themeColor="text1" w:themeTint="BF"/>
        </w:rPr>
        <w:t xml:space="preserve"> δικτύων, δεν είναι κατάλληλες ακόμα για τις σημερινές MTC (</w:t>
      </w:r>
      <w:r w:rsidRPr="00084068">
        <w:rPr>
          <w:color w:val="404040" w:themeColor="text1" w:themeTint="BF"/>
          <w:lang w:val="en-US"/>
        </w:rPr>
        <w:t>Machine</w:t>
      </w:r>
      <w:r w:rsidRPr="00084068">
        <w:rPr>
          <w:color w:val="404040" w:themeColor="text1" w:themeTint="BF"/>
        </w:rPr>
        <w:t>-</w:t>
      </w:r>
      <w:r w:rsidRPr="00084068">
        <w:rPr>
          <w:color w:val="404040" w:themeColor="text1" w:themeTint="BF"/>
          <w:lang w:val="en-US"/>
        </w:rPr>
        <w:t>Type</w:t>
      </w:r>
      <w:r w:rsidRPr="00084068">
        <w:rPr>
          <w:color w:val="404040" w:themeColor="text1" w:themeTint="BF"/>
        </w:rPr>
        <w:t xml:space="preserve"> </w:t>
      </w:r>
      <w:r w:rsidRPr="00084068">
        <w:rPr>
          <w:color w:val="404040" w:themeColor="text1" w:themeTint="BF"/>
          <w:lang w:val="en-US"/>
        </w:rPr>
        <w:t>Communications</w:t>
      </w:r>
      <w:r w:rsidRPr="00084068">
        <w:rPr>
          <w:color w:val="404040" w:themeColor="text1" w:themeTint="BF"/>
        </w:rPr>
        <w:t>). Το σημερινό τοπίο του ΙοΤ συνδυάζει διαφορετικές λύσεις συνδεσιμότητας οι οποίες πρέπει να εναρμονιστούν μεταξύ των διαφόρων βιομηχανικών παικτών. Το 3</w:t>
      </w:r>
      <w:r w:rsidRPr="00084068">
        <w:rPr>
          <w:color w:val="404040" w:themeColor="text1" w:themeTint="BF"/>
          <w:lang w:val="en-US"/>
        </w:rPr>
        <w:t>GPP</w:t>
      </w:r>
      <w:r w:rsidRPr="00084068">
        <w:rPr>
          <w:color w:val="404040" w:themeColor="text1" w:themeTint="BF"/>
        </w:rPr>
        <w:t xml:space="preserve"> στην τρέχουσα τυποποίηση του </w:t>
      </w:r>
      <w:r w:rsidRPr="00084068">
        <w:rPr>
          <w:color w:val="404040" w:themeColor="text1" w:themeTint="BF"/>
          <w:lang w:val="en-US"/>
        </w:rPr>
        <w:t>Release</w:t>
      </w:r>
      <w:r w:rsidRPr="00084068">
        <w:rPr>
          <w:color w:val="404040" w:themeColor="text1" w:themeTint="BF"/>
        </w:rPr>
        <w:t xml:space="preserve">-13, εισήγαγε πρόσφατα τρία βασικά πρότυπα που θα επιτρέψουν και θα ενισχύσουν την ανάπτυξη μαζικών έξυπνων συνδεδεμένων συσκευών και υπηρεσιών, όπως οι έξυπνες πόλεις, το έξυπνο δίκτυο, οι φορητές συσκευές και τα συνδεδεμένα σπίτια. Αυτά τα χαρακτηριστικά γνωρίσματα είναι: </w:t>
      </w:r>
      <w:r w:rsidRPr="00084068">
        <w:rPr>
          <w:color w:val="404040" w:themeColor="text1" w:themeTint="BF"/>
          <w:lang w:val="en-US"/>
        </w:rPr>
        <w:t>EC</w:t>
      </w:r>
      <w:r w:rsidRPr="00084068">
        <w:rPr>
          <w:color w:val="404040" w:themeColor="text1" w:themeTint="BF"/>
        </w:rPr>
        <w:t>-</w:t>
      </w:r>
      <w:r w:rsidRPr="00084068">
        <w:rPr>
          <w:color w:val="404040" w:themeColor="text1" w:themeTint="BF"/>
          <w:lang w:val="en-US"/>
        </w:rPr>
        <w:t>GSM</w:t>
      </w:r>
      <w:r w:rsidRPr="00084068">
        <w:rPr>
          <w:color w:val="404040" w:themeColor="text1" w:themeTint="BF"/>
        </w:rPr>
        <w:t xml:space="preserve">-ΙοΤ , </w:t>
      </w:r>
      <w:proofErr w:type="spellStart"/>
      <w:r w:rsidRPr="00084068">
        <w:rPr>
          <w:color w:val="404040" w:themeColor="text1" w:themeTint="BF"/>
          <w:lang w:val="en-US"/>
        </w:rPr>
        <w:t>eMTC</w:t>
      </w:r>
      <w:proofErr w:type="spellEnd"/>
      <w:r w:rsidRPr="00084068">
        <w:rPr>
          <w:color w:val="404040" w:themeColor="text1" w:themeTint="BF"/>
        </w:rPr>
        <w:t xml:space="preserve">, τα οποία αναμένεται να ενισχύσουν την αποτελεσματική επικοινωνία των υφιστάμενων κυψελοειδών τεχνολογιών όπως τα δίκτυα </w:t>
      </w:r>
      <w:r w:rsidRPr="00084068">
        <w:rPr>
          <w:color w:val="404040" w:themeColor="text1" w:themeTint="BF"/>
          <w:lang w:val="en-US"/>
        </w:rPr>
        <w:t>GSM</w:t>
      </w:r>
      <w:r w:rsidRPr="00084068">
        <w:rPr>
          <w:color w:val="404040" w:themeColor="text1" w:themeTint="BF"/>
        </w:rPr>
        <w:t xml:space="preserve"> ,</w:t>
      </w:r>
      <w:r w:rsidRPr="00084068">
        <w:rPr>
          <w:color w:val="404040" w:themeColor="text1" w:themeTint="BF"/>
          <w:lang w:val="en-US"/>
        </w:rPr>
        <w:t>LTE</w:t>
      </w:r>
      <w:r w:rsidRPr="00084068">
        <w:rPr>
          <w:color w:val="404040" w:themeColor="text1" w:themeTint="BF"/>
        </w:rPr>
        <w:t xml:space="preserve"> (</w:t>
      </w:r>
      <w:proofErr w:type="spellStart"/>
      <w:r w:rsidRPr="00084068">
        <w:rPr>
          <w:rFonts w:ascii="TimesLTStd-Roman" w:hAnsi="TimesLTStd-Roman" w:cs="TimesLTStd-Roman"/>
          <w:color w:val="404040" w:themeColor="text1" w:themeTint="BF"/>
          <w:lang w:val="en-US"/>
        </w:rPr>
        <w:t>Stuckmann</w:t>
      </w:r>
      <w:proofErr w:type="spellEnd"/>
      <w:r w:rsidRPr="00084068">
        <w:rPr>
          <w:rFonts w:ascii="TimesLTStd-Roman" w:hAnsi="TimesLTStd-Roman" w:cs="TimesLTStd-Roman"/>
          <w:color w:val="404040" w:themeColor="text1" w:themeTint="BF"/>
        </w:rPr>
        <w:t>, 2013</w:t>
      </w:r>
      <w:r w:rsidRPr="00084068">
        <w:rPr>
          <w:color w:val="404040" w:themeColor="text1" w:themeTint="BF"/>
        </w:rPr>
        <w:t>). Αυτές οι τεχνολογίες εισήχθησαν για να παρέχουν εκτεταμένη περιοχή κάλυψης, μείωση της πολυπλοκότητας του εξοπλισμού χρήστη, αποτελεσματική διάρκεια ζωής της μπαταρίας και συμβατότητα με τα υπάρχοντα κυψελοειδή δίκτυα. Ωστόσο, ο τελικός στόχος των νεοεμφανιζόμενων προτύπων είναι η μεγιστοποίηση της επαναχρησιμοποίησης της υποδομής κυψελοειδών δικτύων παλαιού τύπου, η οποία θα ενισχύσει και θα υποστηρίξει τη συνδεσιμότητα του ΙοΤ (</w:t>
      </w:r>
      <w:proofErr w:type="spellStart"/>
      <w:r w:rsidRPr="00084068">
        <w:rPr>
          <w:rFonts w:ascii="TimesLTStd-Roman" w:hAnsi="TimesLTStd-Roman" w:cs="TimesLTStd-Roman"/>
          <w:color w:val="404040" w:themeColor="text1" w:themeTint="BF"/>
          <w:lang w:val="en-US"/>
        </w:rPr>
        <w:t>Dahlman</w:t>
      </w:r>
      <w:proofErr w:type="spellEnd"/>
      <w:r w:rsidRPr="00084068">
        <w:rPr>
          <w:rFonts w:ascii="TimesLTStd-Roman" w:hAnsi="TimesLTStd-Roman" w:cs="TimesLTStd-Roman"/>
          <w:color w:val="404040" w:themeColor="text1" w:themeTint="BF"/>
        </w:rPr>
        <w:t xml:space="preserve"> </w:t>
      </w:r>
      <w:r w:rsidRPr="00084068">
        <w:rPr>
          <w:rFonts w:ascii="TimesLTStd-Roman" w:hAnsi="TimesLTStd-Roman" w:cs="TimesLTStd-Roman"/>
          <w:color w:val="404040" w:themeColor="text1" w:themeTint="BF"/>
          <w:lang w:val="en-US"/>
        </w:rPr>
        <w:t>et</w:t>
      </w:r>
      <w:r w:rsidRPr="00084068">
        <w:rPr>
          <w:rFonts w:ascii="TimesLTStd-Roman" w:hAnsi="TimesLTStd-Roman" w:cs="TimesLTStd-Roman"/>
          <w:color w:val="404040" w:themeColor="text1" w:themeTint="BF"/>
        </w:rPr>
        <w:t xml:space="preserve"> </w:t>
      </w:r>
      <w:r w:rsidRPr="00084068">
        <w:rPr>
          <w:rFonts w:ascii="TimesLTStd-Roman" w:hAnsi="TimesLTStd-Roman" w:cs="TimesLTStd-Roman"/>
          <w:color w:val="404040" w:themeColor="text1" w:themeTint="BF"/>
          <w:lang w:val="en-US"/>
        </w:rPr>
        <w:t>al</w:t>
      </w:r>
      <w:r w:rsidRPr="00084068">
        <w:rPr>
          <w:rFonts w:ascii="TimesLTStd-Roman" w:hAnsi="TimesLTStd-Roman" w:cs="TimesLTStd-Roman"/>
          <w:color w:val="404040" w:themeColor="text1" w:themeTint="BF"/>
        </w:rPr>
        <w:t>., 2013</w:t>
      </w:r>
      <w:r w:rsidRPr="00084068">
        <w:rPr>
          <w:color w:val="404040" w:themeColor="text1" w:themeTint="BF"/>
        </w:rPr>
        <w:t>).</w:t>
      </w:r>
    </w:p>
    <w:p w14:paraId="16736FA9" w14:textId="77777777" w:rsidR="00084068" w:rsidRPr="00084068" w:rsidRDefault="00084068" w:rsidP="00084068">
      <w:pPr>
        <w:spacing w:line="360" w:lineRule="auto"/>
        <w:rPr>
          <w:color w:val="404040" w:themeColor="text1" w:themeTint="BF"/>
        </w:rPr>
      </w:pPr>
    </w:p>
    <w:p w14:paraId="658F51DA" w14:textId="77777777" w:rsidR="00084068" w:rsidRPr="00084068" w:rsidRDefault="00084068" w:rsidP="00084068">
      <w:pPr>
        <w:pStyle w:val="3"/>
      </w:pPr>
      <w:bookmarkStart w:id="77" w:name="_Toc516231449"/>
      <w:r w:rsidRPr="00084068">
        <w:t>3.3.3.3 Κυψελοειδή Δίκτυα 5</w:t>
      </w:r>
      <w:r w:rsidRPr="00084068">
        <w:rPr>
          <w:vertAlign w:val="superscript"/>
        </w:rPr>
        <w:t>ης</w:t>
      </w:r>
      <w:r w:rsidRPr="00084068">
        <w:t xml:space="preserve"> γενιάς</w:t>
      </w:r>
      <w:bookmarkEnd w:id="77"/>
    </w:p>
    <w:p w14:paraId="4643FF85" w14:textId="77777777" w:rsidR="00084068" w:rsidRPr="00084068" w:rsidRDefault="00084068" w:rsidP="00084068">
      <w:pPr>
        <w:spacing w:line="360" w:lineRule="auto"/>
        <w:rPr>
          <w:rFonts w:asciiTheme="minorHAnsi" w:hAnsiTheme="minorHAnsi" w:cs="FormataOTF-Bold"/>
          <w:b/>
          <w:bCs/>
          <w:color w:val="404040" w:themeColor="text1" w:themeTint="BF"/>
          <w:sz w:val="18"/>
          <w:szCs w:val="18"/>
        </w:rPr>
      </w:pPr>
    </w:p>
    <w:p w14:paraId="39AE7DAA" w14:textId="77777777" w:rsidR="00084068" w:rsidRPr="00084068" w:rsidRDefault="00084068" w:rsidP="00084068">
      <w:pPr>
        <w:spacing w:line="360" w:lineRule="auto"/>
        <w:rPr>
          <w:rFonts w:cs="FormataOTF-Bold"/>
          <w:bCs/>
          <w:color w:val="404040" w:themeColor="text1" w:themeTint="BF"/>
        </w:rPr>
      </w:pPr>
      <w:r w:rsidRPr="00084068">
        <w:rPr>
          <w:rFonts w:cs="FormataOTF-Bold"/>
          <w:bCs/>
          <w:color w:val="404040" w:themeColor="text1" w:themeTint="BF"/>
        </w:rPr>
        <w:t>Τα μελλοντικά δίκτυα κινητής τηλεφωνίας 5</w:t>
      </w:r>
      <w:r w:rsidRPr="00084068">
        <w:rPr>
          <w:rFonts w:cs="FormataOTF-Bold"/>
          <w:bCs/>
          <w:color w:val="404040" w:themeColor="text1" w:themeTint="BF"/>
          <w:lang w:val="en-US"/>
        </w:rPr>
        <w:t>G</w:t>
      </w:r>
      <w:r w:rsidRPr="00084068">
        <w:rPr>
          <w:rFonts w:cs="FormataOTF-Bold"/>
          <w:bCs/>
          <w:color w:val="404040" w:themeColor="text1" w:themeTint="BF"/>
        </w:rPr>
        <w:t xml:space="preserve"> δημιουργήθηκαν με σκοπό να καλύψουν τη διασύνδεση δισεκατομμυρίων έξυπνων αντικείμενων και αισθητήρων </w:t>
      </w:r>
      <w:r w:rsidRPr="00084068">
        <w:rPr>
          <w:rFonts w:cs="FormataOTF-Bold"/>
          <w:bCs/>
          <w:color w:val="404040" w:themeColor="text1" w:themeTint="BF"/>
        </w:rPr>
        <w:lastRenderedPageBreak/>
        <w:t xml:space="preserve">με αποτέλεσμα το όραμα του ΙοΤ </w:t>
      </w:r>
      <w:r w:rsidRPr="00084068">
        <w:rPr>
          <w:color w:val="404040" w:themeColor="text1" w:themeTint="BF"/>
        </w:rPr>
        <w:t>να γίνει πραγματικότητα. Όπως έχει αναφερθεί, τα αντικείμενα θα γίνουν μέρος του διαδικτύου</w:t>
      </w:r>
      <w:r w:rsidRPr="00084068">
        <w:rPr>
          <w:rFonts w:cs="FormataOTF-Bold"/>
          <w:bCs/>
          <w:color w:val="404040" w:themeColor="text1" w:themeTint="BF"/>
        </w:rPr>
        <w:t xml:space="preserve"> και ως εκ τούτου</w:t>
      </w:r>
      <w:r w:rsidRPr="00084068">
        <w:rPr>
          <w:color w:val="404040" w:themeColor="text1" w:themeTint="BF"/>
        </w:rPr>
        <w:t xml:space="preserve"> ο "εικονικός κόσμος" θα "χαρτογραφήσει" τον "πραγματικό κόσμο". </w:t>
      </w:r>
      <w:r w:rsidRPr="00084068">
        <w:rPr>
          <w:rFonts w:cs="FormataOTF-Bold"/>
          <w:bCs/>
          <w:color w:val="404040" w:themeColor="text1" w:themeTint="BF"/>
        </w:rPr>
        <w:t xml:space="preserve"> Το δίκτυο 5</w:t>
      </w:r>
      <w:r w:rsidRPr="00084068">
        <w:rPr>
          <w:rFonts w:cs="FormataOTF-Bold"/>
          <w:bCs/>
          <w:color w:val="404040" w:themeColor="text1" w:themeTint="BF"/>
          <w:lang w:val="en-US"/>
        </w:rPr>
        <w:t>G</w:t>
      </w:r>
      <w:r w:rsidRPr="00084068">
        <w:rPr>
          <w:rFonts w:cs="FormataOTF-Bold"/>
          <w:bCs/>
          <w:color w:val="404040" w:themeColor="text1" w:themeTint="BF"/>
        </w:rPr>
        <w:t xml:space="preserve"> το οποίο εξετάζεται επί του παρόντος αναμένεται να καλύψει τη ζήτηση για τις επικοινωνίες </w:t>
      </w:r>
      <w:r w:rsidRPr="00084068">
        <w:rPr>
          <w:rFonts w:cs="FormataOTF-Bold"/>
          <w:bCs/>
          <w:color w:val="404040" w:themeColor="text1" w:themeTint="BF"/>
          <w:lang w:val="en-US"/>
        </w:rPr>
        <w:t>M</w:t>
      </w:r>
      <w:r w:rsidRPr="00084068">
        <w:rPr>
          <w:rFonts w:cs="FormataOTF-Bold"/>
          <w:bCs/>
          <w:color w:val="404040" w:themeColor="text1" w:themeTint="BF"/>
        </w:rPr>
        <w:t>2</w:t>
      </w:r>
      <w:r w:rsidRPr="00084068">
        <w:rPr>
          <w:rFonts w:cs="FormataOTF-Bold"/>
          <w:bCs/>
          <w:color w:val="404040" w:themeColor="text1" w:themeTint="BF"/>
          <w:lang w:val="en-US"/>
        </w:rPr>
        <w:t>M</w:t>
      </w:r>
      <w:r w:rsidRPr="00084068">
        <w:rPr>
          <w:rFonts w:cs="FormataOTF-Bold"/>
          <w:bCs/>
          <w:color w:val="404040" w:themeColor="text1" w:themeTint="BF"/>
        </w:rPr>
        <w:t xml:space="preserve"> και γενικά τη συνδεσιμότητα ενός τεράστιου αριθμού έξυπνων συσκευών δίνοντας την υπόσχεση για τη χρήση εφαρμογών υψηλής κοινωνικής και οικονομικής αξίας. Οδηγώντας σε μια ολοένα και πιο συνδεδεμένη κοινωνία στην οποία τα κινητά θα διαδραματίσουν όλο και πιο σημαντικό ρόλο στη ζωή των ανθρώπων.</w:t>
      </w:r>
    </w:p>
    <w:p w14:paraId="7617AF42" w14:textId="77777777" w:rsidR="00084068" w:rsidRPr="00084068" w:rsidRDefault="00084068" w:rsidP="00084068">
      <w:pPr>
        <w:spacing w:line="360" w:lineRule="auto"/>
        <w:rPr>
          <w:rFonts w:cs="FormataOTF-Bold"/>
          <w:bCs/>
          <w:color w:val="404040" w:themeColor="text1" w:themeTint="BF"/>
        </w:rPr>
      </w:pPr>
    </w:p>
    <w:p w14:paraId="05AB6247" w14:textId="77777777" w:rsidR="00084068" w:rsidRPr="00084068" w:rsidRDefault="00084068" w:rsidP="00084068">
      <w:pPr>
        <w:spacing w:line="360" w:lineRule="auto"/>
        <w:rPr>
          <w:rFonts w:cs="FormataOTF-Bold"/>
          <w:bCs/>
          <w:color w:val="404040" w:themeColor="text1" w:themeTint="BF"/>
        </w:rPr>
      </w:pPr>
      <w:r w:rsidRPr="00084068">
        <w:rPr>
          <w:rFonts w:cs="FormataOTF-Bold"/>
          <w:bCs/>
          <w:color w:val="404040" w:themeColor="text1" w:themeTint="BF"/>
        </w:rPr>
        <w:t>Τα δύο πιο βασικά τεχνικά χαρακτηριστικά του 5</w:t>
      </w:r>
      <w:r w:rsidRPr="00084068">
        <w:rPr>
          <w:rFonts w:cs="FormataOTF-Bold"/>
          <w:bCs/>
          <w:color w:val="404040" w:themeColor="text1" w:themeTint="BF"/>
          <w:lang w:val="en-US"/>
        </w:rPr>
        <w:t>G</w:t>
      </w:r>
      <w:r w:rsidRPr="00084068">
        <w:rPr>
          <w:rFonts w:cs="FormataOTF-Bold"/>
          <w:bCs/>
          <w:color w:val="404040" w:themeColor="text1" w:themeTint="BF"/>
        </w:rPr>
        <w:t xml:space="preserve"> είναι η ταχύτητα μετάδοσης δεδομένων (η απόδοση) και ο χρόνος που απαιτείται για τη διαβίβαση των δεδομένων μέσω του δικτύου (η καθυστέρηση). Πολλές εφαρμογές μπορούν να υποστηριχθούν σε υπάρχοντα δίκτυα 4G αλλά μερικά θα απαιτήσουν τη χρήση 5G. Οι βασικές απαιτήσεις για το 5G περιλαμβάνουν υψηλότερους ρυθμούς δεδομένων και υψηλότερη χωρητικότητα με μικρότερη καθυστέρηση, καθώς και μειώσεις στη χρήση ενέργειας και μεγαλύτερη αποτελεσματικότητα του συστήματος. Η βιομηχανία κινητής τηλεφωνίας , τα ακαδημαϊκά ιδρύματα και οι κυβερνήσεις διερευνούν επί του παρόντος τις τεχνολογίες που θα μπορούσαν να χρησιμοποιηθούν για το 5G. Μια προσέγγιση είναι η χρήση ενός συνδυασμού </w:t>
      </w:r>
      <w:proofErr w:type="spellStart"/>
      <w:r w:rsidRPr="00084068">
        <w:rPr>
          <w:rFonts w:cs="FormataOTF-Bold"/>
          <w:bCs/>
          <w:color w:val="404040" w:themeColor="text1" w:themeTint="BF"/>
        </w:rPr>
        <w:t>προϋπάρχουσων</w:t>
      </w:r>
      <w:proofErr w:type="spellEnd"/>
      <w:r w:rsidRPr="00084068">
        <w:rPr>
          <w:rFonts w:cs="FormataOTF-Bold"/>
          <w:bCs/>
          <w:color w:val="404040" w:themeColor="text1" w:themeTint="BF"/>
        </w:rPr>
        <w:t xml:space="preserve"> τεχνολογιών (2G, 3G, 4G, </w:t>
      </w:r>
      <w:proofErr w:type="spellStart"/>
      <w:r w:rsidRPr="00084068">
        <w:rPr>
          <w:rFonts w:cs="FormataOTF-Bold"/>
          <w:bCs/>
          <w:color w:val="404040" w:themeColor="text1" w:themeTint="BF"/>
        </w:rPr>
        <w:t>Wi-Fi</w:t>
      </w:r>
      <w:proofErr w:type="spellEnd"/>
      <w:r w:rsidRPr="00084068">
        <w:rPr>
          <w:rFonts w:cs="FormataOTF-Bold"/>
          <w:bCs/>
          <w:color w:val="404040" w:themeColor="text1" w:themeTint="BF"/>
        </w:rPr>
        <w:t xml:space="preserve"> κ.τ.λ.) για να επιτρέψει υψηλότερη κάλυψη, διαθεσιμότητα και πυκνότητα δικτύου με σκοπό να υποστηρίξει τις απαιτήσεις συνδεσιμότητας του ΙοΤ. Επιπλέον, μπορεί να χρειαστεί η χρήση μιας νέας τεχνολογίας για την επίτευξη των στόχων χαμηλής ισχύος και υψηλής απόδοσης </w:t>
      </w:r>
      <w:r w:rsidRPr="00084068">
        <w:rPr>
          <w:color w:val="404040" w:themeColor="text1" w:themeTint="BF"/>
        </w:rPr>
        <w:t>(</w:t>
      </w:r>
      <w:proofErr w:type="spellStart"/>
      <w:r w:rsidRPr="00084068">
        <w:rPr>
          <w:color w:val="404040" w:themeColor="text1" w:themeTint="BF"/>
          <w:lang w:val="en-US"/>
        </w:rPr>
        <w:t>Akpakwu</w:t>
      </w:r>
      <w:proofErr w:type="spellEnd"/>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2017). </w:t>
      </w:r>
      <w:r w:rsidRPr="00084068">
        <w:rPr>
          <w:rFonts w:ascii="TimesLTStd-Roman" w:hAnsi="TimesLTStd-Roman" w:cs="TimesLTStd-Roman"/>
          <w:color w:val="404040" w:themeColor="text1" w:themeTint="BF"/>
          <w:sz w:val="20"/>
          <w:szCs w:val="20"/>
        </w:rPr>
        <w:t xml:space="preserve"> </w:t>
      </w:r>
      <w:r w:rsidRPr="00084068">
        <w:rPr>
          <w:rFonts w:cs="FormataOTF-Bold"/>
          <w:bCs/>
          <w:color w:val="404040" w:themeColor="text1" w:themeTint="BF"/>
        </w:rPr>
        <w:t xml:space="preserve">. </w:t>
      </w:r>
    </w:p>
    <w:p w14:paraId="1AE5F578" w14:textId="77777777" w:rsidR="00084068" w:rsidRPr="00084068" w:rsidRDefault="00084068" w:rsidP="00084068">
      <w:pPr>
        <w:spacing w:line="360" w:lineRule="auto"/>
        <w:rPr>
          <w:color w:val="404040" w:themeColor="text1" w:themeTint="BF"/>
        </w:rPr>
      </w:pPr>
    </w:p>
    <w:p w14:paraId="0306AE80" w14:textId="77777777" w:rsidR="00084068" w:rsidRPr="00084068" w:rsidRDefault="00084068" w:rsidP="00084068">
      <w:pPr>
        <w:pStyle w:val="2"/>
      </w:pPr>
      <w:bookmarkStart w:id="78" w:name="_Toc516231450"/>
      <w:r w:rsidRPr="00084068">
        <w:t>3.4 Ασφάλεια Δικτύων</w:t>
      </w:r>
      <w:bookmarkEnd w:id="78"/>
    </w:p>
    <w:p w14:paraId="326116EE" w14:textId="77777777" w:rsidR="00084068" w:rsidRPr="00084068" w:rsidRDefault="00084068" w:rsidP="00084068">
      <w:pPr>
        <w:spacing w:line="360" w:lineRule="auto"/>
        <w:rPr>
          <w:color w:val="404040" w:themeColor="text1" w:themeTint="BF"/>
        </w:rPr>
      </w:pPr>
    </w:p>
    <w:p w14:paraId="51B9654E"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Κατά την τελευταία δεκαετία, το Διαδίκτυο των Πραγμάτων (ΙοΤ) αποτέλεσε αντικείμενο έρευνας και ανάπτυξης. Η ασφάλεια και η προστασία της ιδιωτικής ζωής είναι κάποια από τα βασικά ζητήματα που απασχολούν τους ειδικούς  στον σχεδιασμό των  εφαρμογών του ΙοΤ αντιμετωπίζοντας αρκετές προκλήσεις στον τομέα αυτό. Προκειμένου να ικανοποιηθούν οι απαιτήσεις  ασφαλείας, αναλύεται  η αρχιτεκτονική ΙοΤ ερευνώντας βασικές τεχνολογίες, συμπεριλαμβανομένης της ασφάλειας επικοινωνιών, του μηχανισμού κρυπτογράφησης, της προστασίας </w:t>
      </w:r>
      <w:r w:rsidRPr="00084068">
        <w:rPr>
          <w:color w:val="404040" w:themeColor="text1" w:themeTint="BF"/>
        </w:rPr>
        <w:lastRenderedPageBreak/>
        <w:t>δεδομένων των αισθητήρων και τους κρυπτογραφικούς αλγορίθμους. Οι λόγοι που διερευνάται περαιτέρω το θέμα ασφάλειας και προστασίας της ιδιωτικής ζωής προκύπτουν από το γεγονός ότι το ΙοΤ επεκτείνεται μέσω του παραδοσιακού διαδικτύου, του δικτύου κινητής τηλεφωνίας και των αισθητήρων, όπου κάθε  προσωπικό αντικείμενο είτε συνδέεται στο διαδίκτυο είτε επικοινωνεί με άλλα προσωπικά αντικείμενα. Επομένως, κρίνεται σκόπιμο να δοθεί περισσότερη προσοχή σε θέματα που σχετίζονται με την εμπιστευτικότητα, την αυθεντικότητα και την ακεραιότητα των δεδομένων. Συνεπώς, θα πρέπει να αναπτυχθούν νέες τεχνολογίες και μεθοδολογίες για την κάλυψη των υψηλότερων απαιτήσεων όσον αφορά την αξιοπιστία, την ασφάλεια και το απόρρητο (</w:t>
      </w:r>
      <w:r w:rsidRPr="00084068">
        <w:rPr>
          <w:rFonts w:cs="Times New Roman"/>
          <w:color w:val="404040" w:themeColor="text1" w:themeTint="BF"/>
          <w:lang w:val="en-US"/>
        </w:rPr>
        <w:t>Chen</w:t>
      </w:r>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2012</w:t>
      </w:r>
      <w:r w:rsidRPr="00084068">
        <w:rPr>
          <w:color w:val="404040" w:themeColor="text1" w:themeTint="BF"/>
        </w:rPr>
        <w:t>).</w:t>
      </w:r>
    </w:p>
    <w:p w14:paraId="50703EB2" w14:textId="77777777" w:rsidR="00084068" w:rsidRPr="00084068" w:rsidRDefault="00084068" w:rsidP="00084068">
      <w:pPr>
        <w:spacing w:line="360" w:lineRule="auto"/>
        <w:rPr>
          <w:color w:val="404040" w:themeColor="text1" w:themeTint="BF"/>
        </w:rPr>
      </w:pPr>
    </w:p>
    <w:p w14:paraId="7D2218F0" w14:textId="77777777" w:rsidR="00084068" w:rsidRPr="00084068" w:rsidRDefault="00084068" w:rsidP="00084068">
      <w:pPr>
        <w:spacing w:line="360" w:lineRule="auto"/>
        <w:rPr>
          <w:color w:val="404040" w:themeColor="text1" w:themeTint="BF"/>
        </w:rPr>
      </w:pPr>
      <w:r w:rsidRPr="00084068">
        <w:rPr>
          <w:color w:val="404040" w:themeColor="text1" w:themeTint="BF"/>
        </w:rPr>
        <w:t>Σε αντίθεση με το παραδοσιακό διαδίκτυο το ΙοΤ έχει εφαρμογές σε κρίσιμους τομείς, όπως η εθνική οικονομία, η υγειονομική περίθαλψη, οι μεταφορές και το περιβάλλον με αποτέλεσμα οι ανάγκες της ασφάλειας στο διαδίκτυο να είναι υψηλότερες όσον αφορά τη διαθεσιμότητα και την αξιοπιστία. Η ασφάλεια των πληροφοριών και του δικτύου θα πρέπει να είναι εξοπλισμένη με ιδιότητες, όπως η ταυτότητα, η εμπιστευτικότητα, η ακεραιότητα και το αναντίρρητο.</w:t>
      </w:r>
    </w:p>
    <w:p w14:paraId="2023AD12" w14:textId="77777777" w:rsidR="00084068" w:rsidRPr="00084068" w:rsidRDefault="00084068" w:rsidP="00084068">
      <w:pPr>
        <w:spacing w:line="360" w:lineRule="auto"/>
        <w:rPr>
          <w:color w:val="404040" w:themeColor="text1" w:themeTint="BF"/>
        </w:rPr>
      </w:pPr>
    </w:p>
    <w:p w14:paraId="13B34503" w14:textId="77777777" w:rsidR="00084068" w:rsidRPr="00084068" w:rsidRDefault="00084068" w:rsidP="00084068">
      <w:pPr>
        <w:pStyle w:val="3"/>
      </w:pPr>
      <w:bookmarkStart w:id="79" w:name="_Toc516231451"/>
      <w:r w:rsidRPr="00084068">
        <w:t>3.4.1 Αρχιτεκτονική ΙοΤ</w:t>
      </w:r>
      <w:bookmarkEnd w:id="79"/>
    </w:p>
    <w:p w14:paraId="5F6B43C7" w14:textId="77777777" w:rsidR="00084068" w:rsidRPr="00084068" w:rsidRDefault="00084068" w:rsidP="00084068">
      <w:pPr>
        <w:spacing w:line="360" w:lineRule="auto"/>
        <w:rPr>
          <w:color w:val="404040" w:themeColor="text1" w:themeTint="BF"/>
        </w:rPr>
      </w:pPr>
    </w:p>
    <w:p w14:paraId="31141245" w14:textId="77777777" w:rsidR="00084068" w:rsidRPr="00084068" w:rsidRDefault="00084068" w:rsidP="00084068">
      <w:pPr>
        <w:spacing w:line="360" w:lineRule="auto"/>
        <w:rPr>
          <w:color w:val="404040" w:themeColor="text1" w:themeTint="BF"/>
        </w:rPr>
      </w:pPr>
      <w:r w:rsidRPr="00084068">
        <w:rPr>
          <w:color w:val="404040" w:themeColor="text1" w:themeTint="BF"/>
        </w:rPr>
        <w:t>Σε γενικές γραμμές το ΙοΤ μπορεί να χωριστεί σε τέσσερα βασικά επίπεδα (</w:t>
      </w:r>
      <w:r w:rsidRPr="00084068">
        <w:rPr>
          <w:color w:val="404040" w:themeColor="text1" w:themeTint="BF"/>
          <w:lang w:val="en-US"/>
        </w:rPr>
        <w:t>Yang</w:t>
      </w:r>
      <w:r w:rsidRPr="00084068">
        <w:rPr>
          <w:color w:val="404040" w:themeColor="text1" w:themeTint="BF"/>
        </w:rPr>
        <w:t xml:space="preserve"> </w:t>
      </w:r>
      <w:r w:rsidRPr="00084068">
        <w:rPr>
          <w:color w:val="404040" w:themeColor="text1" w:themeTint="BF"/>
          <w:lang w:val="en-US"/>
        </w:rPr>
        <w:t>et</w:t>
      </w:r>
      <w:r w:rsidRPr="00084068">
        <w:rPr>
          <w:color w:val="404040" w:themeColor="text1" w:themeTint="BF"/>
        </w:rPr>
        <w:t xml:space="preserve"> </w:t>
      </w:r>
      <w:r w:rsidRPr="00084068">
        <w:rPr>
          <w:color w:val="404040" w:themeColor="text1" w:themeTint="BF"/>
          <w:lang w:val="en-US"/>
        </w:rPr>
        <w:t>al</w:t>
      </w:r>
      <w:r w:rsidRPr="00084068">
        <w:rPr>
          <w:color w:val="404040" w:themeColor="text1" w:themeTint="BF"/>
        </w:rPr>
        <w:t xml:space="preserve">., 2010). Το πιο βασικό επίπεδο είναι το επίπεδο αντίληψης (γνωστό και ως επίπεδο αναγνώρισης), το οποίο συλλέγει όλα τα είδη πληροφοριών μέσω του φυσικού εξοπλισμού και προσδιορίζει τον φυσικό κόσμο, οι πληροφορίες περιλαμβάνουν ιδιότητες αντικειμένων, περιβαλλοντικές συνθήκες κ.λπ. και οι φυσικοί εξοπλισμοί περιλαμβάνουν αναγνώστη RFID, όλα τα είδη αισθητήρων, GPS και άλλους εξοπλισμούς. Το βασικό στοιχείο σε αυτό το στρώμα είναι αισθητήρες για τη λήψη και την απεικόνιση του φυσικού κόσμου στον ψηφιακό κόσμο (εικόνα 3.5).  </w:t>
      </w:r>
    </w:p>
    <w:p w14:paraId="6A0DA6E6" w14:textId="77777777" w:rsidR="00084068" w:rsidRPr="00084068" w:rsidRDefault="00084068" w:rsidP="00084068">
      <w:pPr>
        <w:spacing w:line="360" w:lineRule="auto"/>
        <w:rPr>
          <w:color w:val="404040" w:themeColor="text1" w:themeTint="BF"/>
        </w:rPr>
      </w:pPr>
    </w:p>
    <w:p w14:paraId="28C8AA7C" w14:textId="77777777" w:rsidR="00084068" w:rsidRPr="00084068" w:rsidRDefault="00E74D28" w:rsidP="00084068">
      <w:pPr>
        <w:spacing w:line="360" w:lineRule="auto"/>
        <w:rPr>
          <w:color w:val="404040" w:themeColor="text1" w:themeTint="BF"/>
        </w:rPr>
      </w:pPr>
      <w:r>
        <w:rPr>
          <w:noProof/>
          <w:color w:val="404040" w:themeColor="text1" w:themeTint="BF"/>
        </w:rPr>
        <w:lastRenderedPageBreak/>
        <w:pict w14:anchorId="423BB613">
          <v:shape id="_x0000_s1148" type="#_x0000_t202" style="position:absolute;left:0;text-align:left;margin-left:-4.5pt;margin-top:225.25pt;width:416.75pt;height:.05pt;z-index:251688448" wrapcoords="-39 0 -39 20829 21600 20829 21600 0 -39 0" stroked="f">
            <v:textbox style="mso-fit-shape-to-text:t" inset="0,0,0,0">
              <w:txbxContent>
                <w:p w14:paraId="60A4443C" w14:textId="77777777" w:rsidR="00997DC5" w:rsidRPr="00C71C4F" w:rsidRDefault="00997DC5" w:rsidP="00084068">
                  <w:pPr>
                    <w:pStyle w:val="ad"/>
                    <w:jc w:val="center"/>
                    <w:rPr>
                      <w:noProof/>
                      <w:color w:val="404040" w:themeColor="text1" w:themeTint="BF"/>
                      <w:sz w:val="24"/>
                    </w:rPr>
                  </w:pPr>
                  <w:r w:rsidRPr="00C71C4F">
                    <w:rPr>
                      <w:color w:val="404040" w:themeColor="text1" w:themeTint="BF"/>
                    </w:rPr>
                    <w:t>Εικόνα 3.5 Αρχιτεκτονική ΙοΤ</w:t>
                  </w:r>
                </w:p>
              </w:txbxContent>
            </v:textbox>
            <w10:wrap type="tight"/>
          </v:shape>
        </w:pict>
      </w:r>
      <w:r w:rsidR="00084068" w:rsidRPr="00084068">
        <w:rPr>
          <w:noProof/>
          <w:color w:val="404040" w:themeColor="text1" w:themeTint="BF"/>
          <w:lang w:eastAsia="el-GR"/>
        </w:rPr>
        <w:drawing>
          <wp:anchor distT="0" distB="0" distL="114300" distR="114300" simplePos="0" relativeHeight="251652608" behindDoc="1" locked="0" layoutInCell="1" allowOverlap="1" wp14:anchorId="07C4CF06" wp14:editId="2446BDAC">
            <wp:simplePos x="0" y="0"/>
            <wp:positionH relativeFrom="column">
              <wp:posOffset>-57150</wp:posOffset>
            </wp:positionH>
            <wp:positionV relativeFrom="paragraph">
              <wp:posOffset>16510</wp:posOffset>
            </wp:positionV>
            <wp:extent cx="5292725" cy="2787015"/>
            <wp:effectExtent l="171450" t="133350" r="365125" b="299085"/>
            <wp:wrapTight wrapText="bothSides">
              <wp:wrapPolygon edited="0">
                <wp:start x="855" y="-1033"/>
                <wp:lineTo x="233" y="-886"/>
                <wp:lineTo x="-700" y="443"/>
                <wp:lineTo x="-544" y="22589"/>
                <wp:lineTo x="233" y="23918"/>
                <wp:lineTo x="466" y="23918"/>
                <wp:lineTo x="21924" y="23918"/>
                <wp:lineTo x="22157" y="23918"/>
                <wp:lineTo x="22857" y="22884"/>
                <wp:lineTo x="22857" y="22589"/>
                <wp:lineTo x="23012" y="20375"/>
                <wp:lineTo x="23012" y="1329"/>
                <wp:lineTo x="23090" y="591"/>
                <wp:lineTo x="22157" y="-886"/>
                <wp:lineTo x="21535" y="-1033"/>
                <wp:lineTo x="855" y="-1033"/>
              </wp:wrapPolygon>
            </wp:wrapTight>
            <wp:docPr id="78" name="0 - Εικόνα" descr="ΑΡΧΙΤΕΚΤΟΝΙΚΉ ΙΟΤ.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ΑΡΧΙΤΕΚΤΟΝΙΚΉ ΙΟΤ.png"/>
                    <pic:cNvPicPr/>
                  </pic:nvPicPr>
                  <pic:blipFill>
                    <a:blip r:embed="rId25" cstate="print"/>
                    <a:stretch>
                      <a:fillRect/>
                    </a:stretch>
                  </pic:blipFill>
                  <pic:spPr>
                    <a:xfrm>
                      <a:off x="0" y="0"/>
                      <a:ext cx="5292725" cy="2787015"/>
                    </a:xfrm>
                    <a:prstGeom prst="rect">
                      <a:avLst/>
                    </a:prstGeom>
                    <a:ln>
                      <a:noFill/>
                    </a:ln>
                    <a:effectLst>
                      <a:outerShdw blurRad="292100" dist="139700" dir="2700000" algn="tl" rotWithShape="0">
                        <a:srgbClr val="333333">
                          <a:alpha val="65000"/>
                        </a:srgbClr>
                      </a:outerShdw>
                    </a:effectLst>
                  </pic:spPr>
                </pic:pic>
              </a:graphicData>
            </a:graphic>
          </wp:anchor>
        </w:drawing>
      </w:r>
      <w:r w:rsidR="00084068" w:rsidRPr="00084068">
        <w:rPr>
          <w:color w:val="404040" w:themeColor="text1" w:themeTint="BF"/>
        </w:rPr>
        <w:t>Το δεύτερο επίπεδο είναι το επίπεδο δικτύου. Το επίπεδο του δικτύου είναι υπεύθυνο για την αξιόπιστη μετάδοση πληροφοριών από το στρώμα αντιλήψεων, την αρχική επεξεργασία πληροφοριών, την ταξινόμηση και τον πολυμερισμό. Σε αυτό το επίπεδο, η μετάδοση πληροφοριών βασίζεται σε πολλά βασικά δίκτυα, τα οποία είναι το διαδίκτυο, το δίκτυο κινητής επικοινωνίας, τα δορυφορικά δίκτυα, το ασύρματο δίκτυο, η υποδομή δικτύου και τα πρωτόκολλα επικοινωνίας είναι επίσης απαραίτητα για την ανταλλαγή πληροφοριών μεταξύ συσκευών. Το τρίτο επίπεδο είναι το επίπεδο</w:t>
      </w:r>
    </w:p>
    <w:p w14:paraId="35412439"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υποστήριξης. Το επίπεδο υποστήριξης θα δημιουργήσει μια αξιόπιστη πλατφόρμα υποστήριξης για το επίπεδο εφαρμογής, σε αυτή την πλατφόρμα υποστήριξης θα οργανωθούν όλες οι ευφυείς υπολογιστικές δυνατότητες μέσω του δικτύου και του </w:t>
      </w:r>
      <w:proofErr w:type="spellStart"/>
      <w:r w:rsidRPr="00084068">
        <w:rPr>
          <w:color w:val="404040" w:themeColor="text1" w:themeTint="BF"/>
        </w:rPr>
        <w:t>cloud</w:t>
      </w:r>
      <w:proofErr w:type="spellEnd"/>
      <w:r w:rsidRPr="00084068">
        <w:rPr>
          <w:color w:val="404040" w:themeColor="text1" w:themeTint="BF"/>
        </w:rPr>
        <w:t xml:space="preserve"> </w:t>
      </w:r>
      <w:proofErr w:type="spellStart"/>
      <w:r w:rsidRPr="00084068">
        <w:rPr>
          <w:color w:val="404040" w:themeColor="text1" w:themeTint="BF"/>
        </w:rPr>
        <w:t>computing</w:t>
      </w:r>
      <w:proofErr w:type="spellEnd"/>
      <w:r w:rsidRPr="00084068">
        <w:rPr>
          <w:color w:val="404040" w:themeColor="text1" w:themeTint="BF"/>
        </w:rPr>
        <w:t xml:space="preserve">. Παίζει το ρόλο του συνδυασμού στρώματος εφαρμογής προς τα πάνω και στρώματος δικτύου προς τα κάτω. Το επίπεδο εφαρμογής είναι το ανώτατο και το τελικό επίπεδο. Το επίπεδο εφαρμογής παρέχει τις εξατομικευμένες υπηρεσίες ανάλογα με τις ανάγκες των χρηστών. Οι χρήστες μπορούν να έχουν πρόσβαση στο διαδίκτυο των αντικειμένων μέσω της διασύνδεσης του επιπέδου εφαρμογής χρησιμοποιώντας τηλεόραση, προσωπικό υπολογιστή ή κινητό εξοπλισμό και ούτω καθεξής. Η ασφάλεια και η διαχείριση του δικτύου διαδραματίζουν σημαντικό ρόλο σε κάθε επίπεδο. </w:t>
      </w:r>
    </w:p>
    <w:p w14:paraId="1F177BFF" w14:textId="77777777" w:rsidR="00084068" w:rsidRPr="00084068" w:rsidRDefault="00084068" w:rsidP="00084068">
      <w:pPr>
        <w:spacing w:line="360" w:lineRule="auto"/>
        <w:rPr>
          <w:color w:val="404040" w:themeColor="text1" w:themeTint="BF"/>
        </w:rPr>
      </w:pPr>
    </w:p>
    <w:p w14:paraId="62FC9E95" w14:textId="77777777" w:rsidR="00084068" w:rsidRPr="00983613" w:rsidRDefault="00084068" w:rsidP="00084068">
      <w:pPr>
        <w:spacing w:line="360" w:lineRule="auto"/>
        <w:rPr>
          <w:color w:val="404040" w:themeColor="text1" w:themeTint="BF"/>
        </w:rPr>
      </w:pPr>
    </w:p>
    <w:p w14:paraId="105C95C5" w14:textId="77777777" w:rsidR="00084068" w:rsidRPr="00084068" w:rsidRDefault="00084068" w:rsidP="00084068">
      <w:pPr>
        <w:spacing w:line="360" w:lineRule="auto"/>
        <w:rPr>
          <w:color w:val="404040" w:themeColor="text1" w:themeTint="BF"/>
        </w:rPr>
      </w:pPr>
    </w:p>
    <w:p w14:paraId="4AEA5FA9" w14:textId="77777777" w:rsidR="00084068" w:rsidRPr="00084068" w:rsidRDefault="00084068" w:rsidP="00084068">
      <w:pPr>
        <w:pStyle w:val="3"/>
      </w:pPr>
      <w:bookmarkStart w:id="80" w:name="_Toc516231452"/>
      <w:r w:rsidRPr="00084068">
        <w:lastRenderedPageBreak/>
        <w:t>3.4.2 Μηχανισμός Κρυπτογράφησης</w:t>
      </w:r>
      <w:bookmarkEnd w:id="80"/>
    </w:p>
    <w:p w14:paraId="1C64BFF9" w14:textId="77777777" w:rsidR="00084068" w:rsidRPr="00084068" w:rsidRDefault="00084068" w:rsidP="00084068">
      <w:pPr>
        <w:spacing w:line="360" w:lineRule="auto"/>
        <w:rPr>
          <w:rFonts w:ascii="TimesNewRoman,Italic" w:hAnsi="TimesNewRoman,Italic" w:cs="TimesNewRoman,Italic"/>
          <w:i/>
          <w:iCs/>
          <w:color w:val="404040" w:themeColor="text1" w:themeTint="BF"/>
          <w:sz w:val="19"/>
          <w:szCs w:val="19"/>
        </w:rPr>
      </w:pPr>
    </w:p>
    <w:p w14:paraId="6025644F"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Στο επίπεδο δικτύου χρησιμοποιείται ο μηχανισμός κρυπτογράφησης </w:t>
      </w:r>
      <w:r w:rsidRPr="00084068">
        <w:rPr>
          <w:color w:val="404040" w:themeColor="text1" w:themeTint="BF"/>
          <w:lang w:val="en-US"/>
        </w:rPr>
        <w:t>by</w:t>
      </w:r>
      <w:r w:rsidRPr="00084068">
        <w:rPr>
          <w:color w:val="404040" w:themeColor="text1" w:themeTint="BF"/>
        </w:rPr>
        <w:t>-</w:t>
      </w:r>
      <w:r w:rsidRPr="00084068">
        <w:rPr>
          <w:color w:val="404040" w:themeColor="text1" w:themeTint="BF"/>
          <w:lang w:val="en-US"/>
        </w:rPr>
        <w:t>hop</w:t>
      </w:r>
      <w:r w:rsidRPr="00084068">
        <w:rPr>
          <w:color w:val="404040" w:themeColor="text1" w:themeTint="BF"/>
        </w:rPr>
        <w:t>, με αυτόν τον τρόπο οι πληροφορίες είναι κρυπτογραφημένες στη διαδικασία μετάδοσης, διατηρώντας το κείμενο σε κάθε κόμβο μέσω των λειτουργιών κρυπτογράφησης και αποκρυπτογράφησης. Στον μηχανισμό κρυπτογράφησης του επιπέδου εφαρμογής χρησιμοποιείται η κρυπτογράφηση από άκρο σε άκρο (</w:t>
      </w:r>
      <w:r w:rsidRPr="00084068">
        <w:rPr>
          <w:color w:val="404040" w:themeColor="text1" w:themeTint="BF"/>
          <w:lang w:val="en-US"/>
        </w:rPr>
        <w:t>end</w:t>
      </w:r>
      <w:r w:rsidRPr="00084068">
        <w:rPr>
          <w:color w:val="404040" w:themeColor="text1" w:themeTint="BF"/>
        </w:rPr>
        <w:t>-</w:t>
      </w:r>
      <w:r w:rsidRPr="00084068">
        <w:rPr>
          <w:color w:val="404040" w:themeColor="text1" w:themeTint="BF"/>
          <w:lang w:val="en-US"/>
        </w:rPr>
        <w:t>to</w:t>
      </w:r>
      <w:r w:rsidRPr="00084068">
        <w:rPr>
          <w:color w:val="404040" w:themeColor="text1" w:themeTint="BF"/>
        </w:rPr>
        <w:t>-</w:t>
      </w:r>
      <w:r w:rsidRPr="00084068">
        <w:rPr>
          <w:color w:val="404040" w:themeColor="text1" w:themeTint="BF"/>
          <w:lang w:val="en-US"/>
        </w:rPr>
        <w:t>end</w:t>
      </w:r>
      <w:r w:rsidRPr="00084068">
        <w:rPr>
          <w:color w:val="404040" w:themeColor="text1" w:themeTint="BF"/>
        </w:rPr>
        <w:t>), δηλαδή οι πληροφορίες είναι σαφείς μόνο για τον αποστολέα και τον δέκτη,  κατά τη διαδικασία μεταφοράς τα δεδομένα είναι πάντα κρυπτογραφημένα (</w:t>
      </w:r>
      <w:r w:rsidRPr="00084068">
        <w:rPr>
          <w:color w:val="404040" w:themeColor="text1" w:themeTint="BF"/>
          <w:lang w:val="en-US"/>
        </w:rPr>
        <w:t>Hu</w:t>
      </w:r>
      <w:r w:rsidRPr="00084068">
        <w:rPr>
          <w:color w:val="404040" w:themeColor="text1" w:themeTint="BF"/>
        </w:rPr>
        <w:t>, 2011).</w:t>
      </w:r>
    </w:p>
    <w:p w14:paraId="15861506" w14:textId="77777777" w:rsidR="00084068" w:rsidRPr="00084068" w:rsidRDefault="00084068" w:rsidP="00084068">
      <w:pPr>
        <w:spacing w:line="360" w:lineRule="auto"/>
        <w:rPr>
          <w:color w:val="404040" w:themeColor="text1" w:themeTint="BF"/>
        </w:rPr>
      </w:pPr>
    </w:p>
    <w:p w14:paraId="53E1575A"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Χρησιμοποιώντας την κρυπτογράφηση από άκρο σε άκρο, επιλέγεται διαφορετική πολιτική ασφαλείας ανάλογα με τον τύπο της επιχείρησης, ώστε να μπορεί να παρέχει υψηλού επιπέδου προστασία στις υψηλές απαιτήσεις ασφάλειας της επιχείρησης. Ωστόσο, η κρυπτογράφηση από άκρο σε άκρο δεν μπορεί να κρυπτογραφήσει τη διεύθυνση προορισμού, επειδή κάθε κόμβος καθορίζει τον τρόπο μετάδοσης μηνυμάτων σύμφωνα με τη διεύθυνση προορισμού. Όταν η απαίτηση ασφαλείας κάποιας επιχείρησης δεν είναι πολύ υψηλή, χρησιμοποιείται η προστασία κρυπτογράφησης </w:t>
      </w:r>
      <w:proofErr w:type="spellStart"/>
      <w:r w:rsidRPr="00084068">
        <w:rPr>
          <w:color w:val="404040" w:themeColor="text1" w:themeTint="BF"/>
        </w:rPr>
        <w:t>by-hop</w:t>
      </w:r>
      <w:proofErr w:type="spellEnd"/>
      <w:r w:rsidRPr="00084068">
        <w:rPr>
          <w:color w:val="404040" w:themeColor="text1" w:themeTint="BF"/>
        </w:rPr>
        <w:t xml:space="preserve"> (</w:t>
      </w:r>
      <w:r w:rsidRPr="00084068">
        <w:rPr>
          <w:rFonts w:cs="Times New Roman"/>
          <w:color w:val="404040" w:themeColor="text1" w:themeTint="BF"/>
          <w:lang w:val="en-US"/>
        </w:rPr>
        <w:t>Gan</w:t>
      </w:r>
      <w:r w:rsidRPr="00084068">
        <w:rPr>
          <w:rFonts w:cs="Times New Roman"/>
          <w:color w:val="404040" w:themeColor="text1" w:themeTint="BF"/>
        </w:rPr>
        <w:t xml:space="preserve"> </w:t>
      </w:r>
      <w:r w:rsidRPr="00084068">
        <w:rPr>
          <w:rFonts w:cs="Times New Roman"/>
          <w:color w:val="404040" w:themeColor="text1" w:themeTint="BF"/>
          <w:lang w:val="en-US"/>
        </w:rPr>
        <w:t>et</w:t>
      </w:r>
      <w:r w:rsidRPr="00084068">
        <w:rPr>
          <w:rFonts w:cs="Times New Roman"/>
          <w:color w:val="404040" w:themeColor="text1" w:themeTint="BF"/>
        </w:rPr>
        <w:t xml:space="preserve"> </w:t>
      </w:r>
      <w:r w:rsidRPr="00084068">
        <w:rPr>
          <w:rFonts w:cs="Times New Roman"/>
          <w:color w:val="404040" w:themeColor="text1" w:themeTint="BF"/>
          <w:lang w:val="en-US"/>
        </w:rPr>
        <w:t>al</w:t>
      </w:r>
      <w:r w:rsidRPr="00084068">
        <w:rPr>
          <w:rFonts w:cs="Times New Roman"/>
          <w:color w:val="404040" w:themeColor="text1" w:themeTint="BF"/>
        </w:rPr>
        <w:t>., 2011</w:t>
      </w:r>
      <w:r w:rsidRPr="00084068">
        <w:rPr>
          <w:color w:val="404040" w:themeColor="text1" w:themeTint="BF"/>
        </w:rPr>
        <w:t>).</w:t>
      </w:r>
    </w:p>
    <w:p w14:paraId="06E0FF2D" w14:textId="77777777" w:rsidR="00084068" w:rsidRPr="00084068" w:rsidRDefault="00084068" w:rsidP="00084068">
      <w:pPr>
        <w:spacing w:line="360" w:lineRule="auto"/>
        <w:rPr>
          <w:color w:val="404040" w:themeColor="text1" w:themeTint="BF"/>
        </w:rPr>
      </w:pPr>
    </w:p>
    <w:p w14:paraId="00AA0EE9" w14:textId="77777777" w:rsidR="00084068" w:rsidRPr="00084068" w:rsidRDefault="00084068" w:rsidP="00084068">
      <w:pPr>
        <w:pStyle w:val="3"/>
      </w:pPr>
      <w:bookmarkStart w:id="81" w:name="_Toc516231453"/>
      <w:r w:rsidRPr="00084068">
        <w:t>3.4.3 Ασφάλεια Επικοινωνίας</w:t>
      </w:r>
      <w:bookmarkEnd w:id="81"/>
      <w:r w:rsidRPr="00084068">
        <w:t xml:space="preserve"> </w:t>
      </w:r>
    </w:p>
    <w:p w14:paraId="170A9E8B" w14:textId="77777777" w:rsidR="00084068" w:rsidRPr="00084068" w:rsidRDefault="00084068" w:rsidP="00084068">
      <w:pPr>
        <w:spacing w:line="360" w:lineRule="auto"/>
        <w:rPr>
          <w:color w:val="404040" w:themeColor="text1" w:themeTint="BF"/>
        </w:rPr>
      </w:pPr>
    </w:p>
    <w:p w14:paraId="0D71002F"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Αρχικά τα πρωτόκολλα επικοινωνίας μπορούν να παρέχουν ακεραιότητα, αυθεντικότητα και εμπιστευτικότητα στην επικοινωνία, για παράδειγμα: TLS / SSL ή </w:t>
      </w:r>
      <w:proofErr w:type="spellStart"/>
      <w:r w:rsidRPr="00084068">
        <w:rPr>
          <w:color w:val="404040" w:themeColor="text1" w:themeTint="BF"/>
        </w:rPr>
        <w:t>IPSec</w:t>
      </w:r>
      <w:proofErr w:type="spellEnd"/>
      <w:r w:rsidRPr="00084068">
        <w:rPr>
          <w:color w:val="404040" w:themeColor="text1" w:themeTint="BF"/>
        </w:rPr>
        <w:t xml:space="preserve">. Το TLS / SSL έχει σχεδιαστεί για να κρυπτογραφεί τη σύνδεση στο επίπεδο μεταφοράς και το </w:t>
      </w:r>
      <w:proofErr w:type="spellStart"/>
      <w:r w:rsidRPr="00084068">
        <w:rPr>
          <w:color w:val="404040" w:themeColor="text1" w:themeTint="BF"/>
        </w:rPr>
        <w:t>IPSec</w:t>
      </w:r>
      <w:proofErr w:type="spellEnd"/>
      <w:r w:rsidRPr="00084068">
        <w:rPr>
          <w:color w:val="404040" w:themeColor="text1" w:themeTint="BF"/>
        </w:rPr>
        <w:t xml:space="preserve"> έχει σχεδιαστεί για να παρέχει ασφάλεια στο επίπεδο δικτύου. Και τα δυο μπορούν να παρέχουν ακεραιότητα, αυθεντικότητα και εμπιστευτικότητα σε κάθε επίπεδο  (</w:t>
      </w:r>
      <w:r w:rsidRPr="00084068">
        <w:rPr>
          <w:rFonts w:cs="Times New Roman"/>
          <w:color w:val="404040" w:themeColor="text1" w:themeTint="BF"/>
          <w:lang w:val="en-US"/>
        </w:rPr>
        <w:t>Mayer</w:t>
      </w:r>
      <w:r w:rsidRPr="00084068">
        <w:rPr>
          <w:rFonts w:cs="Times New Roman"/>
          <w:color w:val="404040" w:themeColor="text1" w:themeTint="BF"/>
        </w:rPr>
        <w:t>, 2009</w:t>
      </w:r>
      <w:r w:rsidRPr="00084068">
        <w:rPr>
          <w:color w:val="404040" w:themeColor="text1" w:themeTint="BF"/>
        </w:rPr>
        <w:t xml:space="preserve">). Το </w:t>
      </w:r>
      <w:r w:rsidRPr="00084068">
        <w:rPr>
          <w:color w:val="404040" w:themeColor="text1" w:themeTint="BF"/>
          <w:lang w:val="en-US"/>
        </w:rPr>
        <w:t>TLS</w:t>
      </w:r>
      <w:r w:rsidRPr="00084068">
        <w:rPr>
          <w:color w:val="404040" w:themeColor="text1" w:themeTint="BF"/>
        </w:rPr>
        <w:t xml:space="preserve"> χρησιμοποιεί το πιστοποιητικό Χ.509, μέσω ασύμμετρης κρυπτογράφησης για να </w:t>
      </w:r>
      <w:proofErr w:type="spellStart"/>
      <w:r w:rsidRPr="00084068">
        <w:rPr>
          <w:color w:val="404040" w:themeColor="text1" w:themeTint="BF"/>
        </w:rPr>
        <w:t>αυθεντικοποιήσει</w:t>
      </w:r>
      <w:proofErr w:type="spellEnd"/>
      <w:r w:rsidRPr="00084068">
        <w:rPr>
          <w:color w:val="404040" w:themeColor="text1" w:themeTint="BF"/>
        </w:rPr>
        <w:t xml:space="preserve"> το άλλο μέλος της επικοινωνίας και ανταλλάσσει ένα συμμετρικό κλειδί. Το συγκεκριμένο κλειδί χρησιμοποιείται για να κρυπτογραφήσει τη ροή δεδομένων ανάμεσα στις δύο πλευρές. Αυτό επιτρέπει την εμπιστευτικότητα για τα δεδομένα ή για τους κώδικες </w:t>
      </w:r>
      <w:proofErr w:type="spellStart"/>
      <w:r w:rsidRPr="00084068">
        <w:rPr>
          <w:color w:val="404040" w:themeColor="text1" w:themeTint="BF"/>
        </w:rPr>
        <w:t>αυθεντικοποίησης</w:t>
      </w:r>
      <w:proofErr w:type="spellEnd"/>
      <w:r w:rsidRPr="00084068">
        <w:rPr>
          <w:color w:val="404040" w:themeColor="text1" w:themeTint="BF"/>
        </w:rPr>
        <w:t xml:space="preserve"> μηνυμάτων (</w:t>
      </w:r>
      <w:proofErr w:type="spellStart"/>
      <w:r w:rsidRPr="00084068">
        <w:rPr>
          <w:color w:val="404040" w:themeColor="text1" w:themeTint="BF"/>
          <w:lang w:val="en-US"/>
        </w:rPr>
        <w:t>Rikard</w:t>
      </w:r>
      <w:proofErr w:type="spellEnd"/>
      <w:r w:rsidRPr="00084068">
        <w:rPr>
          <w:color w:val="404040" w:themeColor="text1" w:themeTint="BF"/>
        </w:rPr>
        <w:t>, 2014).</w:t>
      </w:r>
    </w:p>
    <w:p w14:paraId="4320C734" w14:textId="77777777" w:rsidR="00084068" w:rsidRPr="00084068" w:rsidRDefault="00084068" w:rsidP="00084068">
      <w:pPr>
        <w:spacing w:line="360" w:lineRule="auto"/>
        <w:rPr>
          <w:color w:val="404040" w:themeColor="text1" w:themeTint="BF"/>
        </w:rPr>
      </w:pPr>
    </w:p>
    <w:p w14:paraId="5B86F9F5" w14:textId="77777777" w:rsidR="00084068" w:rsidRPr="00084068" w:rsidRDefault="00084068" w:rsidP="00084068">
      <w:pPr>
        <w:pStyle w:val="3"/>
      </w:pPr>
      <w:bookmarkStart w:id="82" w:name="_Toc516231454"/>
      <w:r w:rsidRPr="00084068">
        <w:lastRenderedPageBreak/>
        <w:t>3.4.4 Προστασία Δεδομένων Αισθητήρα</w:t>
      </w:r>
      <w:bookmarkEnd w:id="82"/>
      <w:r w:rsidRPr="00084068">
        <w:t xml:space="preserve"> </w:t>
      </w:r>
    </w:p>
    <w:p w14:paraId="643008EA" w14:textId="77777777" w:rsidR="00084068" w:rsidRPr="00084068" w:rsidRDefault="00084068" w:rsidP="00084068">
      <w:pPr>
        <w:spacing w:line="360" w:lineRule="auto"/>
        <w:rPr>
          <w:color w:val="404040" w:themeColor="text1" w:themeTint="BF"/>
        </w:rPr>
      </w:pPr>
    </w:p>
    <w:p w14:paraId="21D2DBD7"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Η εμπιστευτικότητα των δεδομένων των αισθητήρων είναι μια αδύναμη απαίτηση, καθώς ένας εισβολέας μπορεί απλώς να τοποθετήσει το δικό του αισθητήρα κοντά </w:t>
      </w:r>
      <w:r w:rsidR="00A262C2" w:rsidRPr="00084068">
        <w:rPr>
          <w:color w:val="404040" w:themeColor="text1" w:themeTint="BF"/>
        </w:rPr>
        <w:t>και</w:t>
      </w:r>
      <w:r w:rsidRPr="00084068">
        <w:rPr>
          <w:color w:val="404040" w:themeColor="text1" w:themeTint="BF"/>
        </w:rPr>
        <w:t xml:space="preserve"> να αισθανθεί τις ίδιες τιμές. Επομένως, η ανάγκη για εμπιστευτικότητα αισθητήρων στον ίδιο τον αισθητήρα είναι χαμηλή και επομένως η εμπιστευτικότητα βασίζεται στην εμπιστευτικότητα της επικοινωνίας. Η </w:t>
      </w:r>
      <w:proofErr w:type="spellStart"/>
      <w:r w:rsidRPr="00084068">
        <w:rPr>
          <w:color w:val="404040" w:themeColor="text1" w:themeTint="BF"/>
        </w:rPr>
        <w:t>ιδιωτικότητα</w:t>
      </w:r>
      <w:proofErr w:type="spellEnd"/>
      <w:r w:rsidRPr="00084068">
        <w:rPr>
          <w:color w:val="404040" w:themeColor="text1" w:themeTint="BF"/>
        </w:rPr>
        <w:t xml:space="preserve"> στους αισθητήρες εστιάζει κυρίως στον φυσικό κόσμο που γίνεται αισθητός. Μηχανισμοί όπως ο </w:t>
      </w:r>
      <w:proofErr w:type="spellStart"/>
      <w:r w:rsidRPr="00084068">
        <w:rPr>
          <w:rFonts w:ascii="NimbusRomNo9L-Regu" w:hAnsi="NimbusRomNo9L-Regu" w:cs="NimbusRomNo9L-Regu"/>
          <w:color w:val="404040" w:themeColor="text1" w:themeTint="BF"/>
          <w:sz w:val="22"/>
        </w:rPr>
        <w:t>face</w:t>
      </w:r>
      <w:proofErr w:type="spellEnd"/>
      <w:r w:rsidRPr="00084068">
        <w:rPr>
          <w:rFonts w:ascii="NimbusRomNo9L-Regu" w:hAnsi="NimbusRomNo9L-Regu" w:cs="NimbusRomNo9L-Regu"/>
          <w:color w:val="404040" w:themeColor="text1" w:themeTint="BF"/>
          <w:sz w:val="22"/>
        </w:rPr>
        <w:t xml:space="preserve"> </w:t>
      </w:r>
      <w:proofErr w:type="spellStart"/>
      <w:r w:rsidRPr="00084068">
        <w:rPr>
          <w:rFonts w:ascii="NimbusRomNo9L-Regu" w:hAnsi="NimbusRomNo9L-Regu" w:cs="NimbusRomNo9L-Regu"/>
          <w:color w:val="404040" w:themeColor="text1" w:themeTint="BF"/>
          <w:sz w:val="22"/>
        </w:rPr>
        <w:t>blurring</w:t>
      </w:r>
      <w:proofErr w:type="spellEnd"/>
      <w:r w:rsidRPr="00084068">
        <w:rPr>
          <w:color w:val="404040" w:themeColor="text1" w:themeTint="BF"/>
        </w:rPr>
        <w:t xml:space="preserve"> σε δεδομένα βίντεο πρέπει να χρησιμοποιηθούν για τη</w:t>
      </w:r>
      <w:r w:rsidRPr="00084068">
        <w:rPr>
          <w:rFonts w:ascii="Arial" w:hAnsi="Arial" w:cs="Arial"/>
          <w:color w:val="222222"/>
          <w:sz w:val="26"/>
          <w:szCs w:val="26"/>
        </w:rPr>
        <w:t xml:space="preserve"> </w:t>
      </w:r>
      <w:r w:rsidRPr="00084068">
        <w:rPr>
          <w:color w:val="404040" w:themeColor="text1" w:themeTint="BF"/>
        </w:rPr>
        <w:t>διατήρηση της ιδιωτικής ζωής των ανθρώπων και αντικειμένων στον φυσικό κόσμο. Η διαθεσιμότητα των αισθητήρων εξαρτάται κυρίως από την υποδομή επικοινωνίας. Οι κανονισμοί είναι απαραίτητοι για τη διατήρηση της ιδιωτικής ζωής των ατόμων που επί του παρόντος δεν γνωρίζουν συχνά τους αισθητήρες - όπως οι βιντεοκάμερες - στο περιβάλλον τους (</w:t>
      </w:r>
      <w:r w:rsidRPr="00084068">
        <w:rPr>
          <w:rFonts w:cs="Times New Roman"/>
          <w:color w:val="404040" w:themeColor="text1" w:themeTint="BF"/>
          <w:lang w:val="en-US"/>
        </w:rPr>
        <w:t>Mayer</w:t>
      </w:r>
      <w:r w:rsidRPr="00084068">
        <w:rPr>
          <w:rFonts w:cs="Times New Roman"/>
          <w:color w:val="404040" w:themeColor="text1" w:themeTint="BF"/>
        </w:rPr>
        <w:t>, 2009</w:t>
      </w:r>
      <w:r w:rsidRPr="00084068">
        <w:rPr>
          <w:color w:val="404040" w:themeColor="text1" w:themeTint="BF"/>
        </w:rPr>
        <w:t>).</w:t>
      </w:r>
    </w:p>
    <w:p w14:paraId="314890FC" w14:textId="77777777" w:rsidR="00084068" w:rsidRPr="00084068" w:rsidRDefault="00084068" w:rsidP="00084068">
      <w:pPr>
        <w:spacing w:line="360" w:lineRule="auto"/>
        <w:rPr>
          <w:color w:val="404040" w:themeColor="text1" w:themeTint="BF"/>
        </w:rPr>
      </w:pPr>
    </w:p>
    <w:p w14:paraId="47EEF122" w14:textId="77777777" w:rsidR="00084068" w:rsidRPr="00084068" w:rsidRDefault="00084068" w:rsidP="00084068">
      <w:pPr>
        <w:pStyle w:val="3"/>
      </w:pPr>
      <w:bookmarkStart w:id="83" w:name="_Toc516231455"/>
      <w:r w:rsidRPr="00084068">
        <w:t>3.4.5  Κρυπτογραφικοί Αλγόριθμοι</w:t>
      </w:r>
      <w:bookmarkEnd w:id="83"/>
      <w:r w:rsidRPr="00084068">
        <w:t xml:space="preserve"> </w:t>
      </w:r>
    </w:p>
    <w:p w14:paraId="34A57A2C" w14:textId="77777777" w:rsidR="00084068" w:rsidRPr="00084068" w:rsidRDefault="00084068" w:rsidP="00084068">
      <w:pPr>
        <w:spacing w:line="360" w:lineRule="auto"/>
        <w:rPr>
          <w:color w:val="404040" w:themeColor="text1" w:themeTint="BF"/>
        </w:rPr>
      </w:pPr>
    </w:p>
    <w:p w14:paraId="4B4CB523" w14:textId="77777777" w:rsidR="00084068" w:rsidRPr="00084068" w:rsidRDefault="00084068" w:rsidP="00084068">
      <w:pPr>
        <w:spacing w:line="360" w:lineRule="auto"/>
        <w:rPr>
          <w:color w:val="404040" w:themeColor="text1" w:themeTint="BF"/>
        </w:rPr>
      </w:pPr>
      <w:r w:rsidRPr="00084068">
        <w:rPr>
          <w:color w:val="404040" w:themeColor="text1" w:themeTint="BF"/>
        </w:rPr>
        <w:t>Υπάρχει μια γνωστή και ευρέως αξιόπιστη σειρά κρυπτογραφικών αλγορίθμων που εφαρμόζονται στα πρωτόκολλα ασφάλειας στο διαδίκτυο. Συνήθως ο συμμετρικός αλγόριθμος κρυπτογράφησης χρησιμοποιείται για την κρυπτογράφηση δεδομένων για την εμπιστευτικότητα, όπως ο προηγμένος κρυπτογραφημένος κωδικός πρότυπου κρυπτογράφησης AES. Ο ασύμμετρος αλγόριθμος χρησιμοποιείται συχνά για τις ψηφιακές υπογραφές και το κλειδί μεταφοράς, ο πιο συχνά χρησιμοποιούμενος αλγόριθμος είναι ο  RSA. Ο αλγόριθμος DH χρησιμοποιείται για τη συμφωνία κλειδιού και οι αλγόριθμοι ασφαλούς κατακερματισμού SHA-1 και SHA-256 εφαρμόζονται για την ολοκλήρωση. Ένας άλλος σημαντικός ασύμμετρος αλγόριθμος είναι γνωστός ως κρυπτογραφία ελλειπτικής καμπύλης (ECC), το ECC μπορεί να προσφέρει ίση ασφάλεια με τη χρήση κλειδιού μικρότερου μήκους. Για την εφαρμογή αυτών των κρυπτογραφικών αλγορίθμων είναι απαραίτητοι οι πόροι, όπως η ταχύτητα του επεξεργαστή και η μνήμη της συσκευής (</w:t>
      </w:r>
      <w:r w:rsidRPr="00084068">
        <w:rPr>
          <w:color w:val="404040" w:themeColor="text1" w:themeTint="BF"/>
          <w:lang w:val="en-US"/>
        </w:rPr>
        <w:t>Polk</w:t>
      </w:r>
      <w:r w:rsidRPr="00084068">
        <w:rPr>
          <w:color w:val="404040" w:themeColor="text1" w:themeTint="BF"/>
        </w:rPr>
        <w:t xml:space="preserve"> &amp; </w:t>
      </w:r>
      <w:r w:rsidRPr="00084068">
        <w:rPr>
          <w:color w:val="404040" w:themeColor="text1" w:themeTint="BF"/>
          <w:lang w:val="en-US"/>
        </w:rPr>
        <w:t>Turner</w:t>
      </w:r>
      <w:r w:rsidRPr="00084068">
        <w:rPr>
          <w:color w:val="404040" w:themeColor="text1" w:themeTint="BF"/>
        </w:rPr>
        <w:t>, 2011).</w:t>
      </w:r>
    </w:p>
    <w:p w14:paraId="58CDE0AC" w14:textId="77777777" w:rsidR="00084068" w:rsidRPr="00084068" w:rsidRDefault="00084068" w:rsidP="00084068">
      <w:pPr>
        <w:spacing w:line="360" w:lineRule="auto"/>
        <w:rPr>
          <w:rFonts w:cs="Times New Roman"/>
          <w:color w:val="404040" w:themeColor="text1" w:themeTint="BF"/>
        </w:rPr>
      </w:pPr>
    </w:p>
    <w:p w14:paraId="6D3101F8" w14:textId="77777777" w:rsidR="00084068" w:rsidRPr="00084068" w:rsidRDefault="00084068" w:rsidP="00084068">
      <w:pPr>
        <w:spacing w:line="360" w:lineRule="auto"/>
        <w:rPr>
          <w:rFonts w:cs="Times New Roman"/>
          <w:color w:val="404040" w:themeColor="text1" w:themeTint="BF"/>
          <w:szCs w:val="24"/>
        </w:rPr>
      </w:pPr>
      <w:bookmarkStart w:id="84" w:name="_Hlk515573350"/>
      <w:bookmarkEnd w:id="84"/>
      <w:r w:rsidRPr="00084068">
        <w:rPr>
          <w:rFonts w:cs="Times New Roman"/>
          <w:color w:val="404040" w:themeColor="text1" w:themeTint="BF"/>
          <w:szCs w:val="24"/>
        </w:rPr>
        <w:t xml:space="preserve">Καθώς το μέλλον του Διαδικτύου των Πραγμάτων είναι λαμπρό και οι προσδοκίες αυξάνονται, σημαντικά τεχνολογικά, αλλά και επιχειρηματικής φύσης ζητήματα προκύπτουν με πολλαπλά οφέλη στην καθημερινή και επιχειρηματική ζωή. Η </w:t>
      </w:r>
      <w:r w:rsidRPr="00084068">
        <w:rPr>
          <w:rFonts w:cs="Times New Roman"/>
          <w:color w:val="404040" w:themeColor="text1" w:themeTint="BF"/>
          <w:szCs w:val="24"/>
        </w:rPr>
        <w:lastRenderedPageBreak/>
        <w:t>εισαγωγή των συνδεδεμένων προϊόντων στην καθημερινή ζωή των ανθρώπων και των επιχειρήσεων  δημιουργεί μια σειρά ανταγωνιστικών και στρατηγικών ανταγωνιστικών πλεονεκτημάτων. Για παράδειγμα, σε στρατηγικό επίπεδο τα στελέχη αναγκάζονται τώρα να αξιολογήσουν τις ευκαιρίες και τις απειλές που θα μπορούσε να παρουσιάσει η εμφάνιση του ΙοΤ στις εταιρείες. Ως αποτέλεσμα, ενδέχεται να χρειαστεί να προσαρμοστούν ή να επαναπροσδιοριστούν τα υφιστάμενα επιχειρηματικά μοντέλα με βάση μια νέα τοποθέτηση προϊόντων στο Διαδίκτυο των Πραγμάτων, ενώ ταυτόχρονα ενδέχεται να χρειαστεί η επανεκτίμηση των ορίων των κλάδων καθώς ο ανταγωνισμός αρχίζει να αλλάζει και να επεκτείνεται. Σε επιχειρησιακό επίπεδο, είναι πιθανό να προκύψουν θεμελιώδεις διαχειριστικές προκλήσεις, καθώς  το υλικό (</w:t>
      </w:r>
      <w:r w:rsidRPr="00084068">
        <w:rPr>
          <w:rFonts w:cs="Times New Roman"/>
          <w:color w:val="404040" w:themeColor="text1" w:themeTint="BF"/>
          <w:szCs w:val="24"/>
          <w:lang w:val="en-US"/>
        </w:rPr>
        <w:t>Hardware</w:t>
      </w:r>
      <w:r w:rsidRPr="00084068">
        <w:rPr>
          <w:rFonts w:cs="Times New Roman"/>
          <w:color w:val="404040" w:themeColor="text1" w:themeTint="BF"/>
          <w:szCs w:val="24"/>
        </w:rPr>
        <w:t>) και το λογισμικό (</w:t>
      </w:r>
      <w:r w:rsidRPr="00084068">
        <w:rPr>
          <w:rFonts w:cs="Times New Roman"/>
          <w:color w:val="404040" w:themeColor="text1" w:themeTint="BF"/>
          <w:szCs w:val="24"/>
          <w:lang w:val="en-US"/>
        </w:rPr>
        <w:t>Software</w:t>
      </w:r>
      <w:r w:rsidRPr="00084068">
        <w:rPr>
          <w:rFonts w:cs="Times New Roman"/>
          <w:color w:val="404040" w:themeColor="text1" w:themeTint="BF"/>
          <w:szCs w:val="24"/>
        </w:rPr>
        <w:t>) αρχίζουν να έρχονται σε σύγκρουση όχι μόνο εντός των επιχειρήσεων αλλά ακόμη και στα πρώτα στάδια ανάπτυξης του προϊόντος.</w:t>
      </w:r>
    </w:p>
    <w:p w14:paraId="0C257EFC"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 </w:t>
      </w:r>
    </w:p>
    <w:p w14:paraId="15852EA4"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Οι διαδικασίες για την εξυπηρέτηση μετά την πώληση (</w:t>
      </w:r>
      <w:r w:rsidRPr="00084068">
        <w:rPr>
          <w:rFonts w:cs="Times New Roman"/>
          <w:color w:val="404040" w:themeColor="text1" w:themeTint="BF"/>
          <w:szCs w:val="24"/>
          <w:lang w:val="en-US"/>
        </w:rPr>
        <w:t>After</w:t>
      </w:r>
      <w:r w:rsidRPr="00084068">
        <w:rPr>
          <w:rFonts w:cs="Times New Roman"/>
          <w:color w:val="404040" w:themeColor="text1" w:themeTint="BF"/>
          <w:szCs w:val="24"/>
        </w:rPr>
        <w:t>-</w:t>
      </w:r>
      <w:r w:rsidRPr="00084068">
        <w:rPr>
          <w:rFonts w:cs="Times New Roman"/>
          <w:color w:val="404040" w:themeColor="text1" w:themeTint="BF"/>
          <w:szCs w:val="24"/>
          <w:lang w:val="en-US"/>
        </w:rPr>
        <w:t>sales</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service</w:t>
      </w:r>
      <w:r w:rsidRPr="00084068">
        <w:rPr>
          <w:rFonts w:cs="Times New Roman"/>
          <w:color w:val="404040" w:themeColor="text1" w:themeTint="BF"/>
          <w:szCs w:val="24"/>
        </w:rPr>
        <w:t>) θα πρέπει να τροποποιηθούν για να ανταποκριθούν στις απαιτήσεις των συνδεδεμένων προϊόντων. Τα νέα εργαλεία μάρκετινγκ που προκύπτουν από την τεχνολογία ΙοΤ,  δύναται να αποκτήσουν σημαίνουσα αξία καθώς τα συνδεδεμένα προϊόντα επιτρέπουν πιο άμεση και εκτεταμένη επικοινωνία με τους πελάτες. Μπορούν επίσης να απαιτηθούν νέες αρχές σχεδίασης για να υποστηριχθεί η ανάπτυξη ενός συνδεδεμένου προϊόντος, π.χ. για να είναι δυνατή η συνεχής ενημέρωση ή εξατομίκευση προϊόντων, δηλαδή η προσαρμογή των χαρακτηριστικών γνωρισμάτων τους στις ανάγκες των χρηστών (</w:t>
      </w:r>
      <w:r w:rsidRPr="00084068">
        <w:rPr>
          <w:rFonts w:cs="Times New Roman"/>
          <w:color w:val="404040" w:themeColor="text1" w:themeTint="BF"/>
          <w:szCs w:val="24"/>
          <w:lang w:val="en-US"/>
        </w:rPr>
        <w:t>Wortmann</w:t>
      </w:r>
      <w:r w:rsidRPr="00084068">
        <w:rPr>
          <w:rFonts w:cs="Times New Roman"/>
          <w:color w:val="404040" w:themeColor="text1" w:themeTint="BF"/>
          <w:szCs w:val="24"/>
        </w:rPr>
        <w:t xml:space="preserve"> &amp; </w:t>
      </w:r>
      <w:r w:rsidRPr="00084068">
        <w:rPr>
          <w:rFonts w:cs="Times New Roman"/>
          <w:color w:val="404040" w:themeColor="text1" w:themeTint="BF"/>
          <w:szCs w:val="24"/>
          <w:lang w:val="en-US"/>
        </w:rPr>
        <w:t>Fl</w:t>
      </w:r>
      <w:r w:rsidRPr="00084068">
        <w:rPr>
          <w:rFonts w:cs="Times New Roman"/>
          <w:color w:val="404040" w:themeColor="text1" w:themeTint="BF"/>
          <w:szCs w:val="24"/>
        </w:rPr>
        <w:t>ü</w:t>
      </w:r>
      <w:proofErr w:type="spellStart"/>
      <w:r w:rsidRPr="00084068">
        <w:rPr>
          <w:rFonts w:cs="Times New Roman"/>
          <w:color w:val="404040" w:themeColor="text1" w:themeTint="BF"/>
          <w:szCs w:val="24"/>
          <w:lang w:val="en-US"/>
        </w:rPr>
        <w:t>chter</w:t>
      </w:r>
      <w:proofErr w:type="spellEnd"/>
      <w:r w:rsidRPr="00084068">
        <w:rPr>
          <w:rFonts w:cs="Times New Roman"/>
          <w:color w:val="404040" w:themeColor="text1" w:themeTint="BF"/>
          <w:szCs w:val="24"/>
        </w:rPr>
        <w:t xml:space="preserve">, 2015). Από τεχνολογικής άποψης η δημιουργία μιας εφαρμογής ΙοΤ απαιτεί την ενσωμάτωση μιας σειράς τεχνολογιών πληροφοριών και επικοινωνιών. Μερικές από τις σημαντικότερες προκλήσεις που αντιμετωπίζουν σήμερα οι κατασκευαστές και δημιουργοί των ΙοΤ εφαρμογών σε αυτό το πλαίσιο, είναι η παροχή ενέργειας σε επίπεδο συσκευών, ο εντοπισμός και η </w:t>
      </w:r>
      <w:proofErr w:type="spellStart"/>
      <w:r w:rsidRPr="00084068">
        <w:rPr>
          <w:rFonts w:cs="Times New Roman"/>
          <w:color w:val="404040" w:themeColor="text1" w:themeTint="BF"/>
          <w:szCs w:val="24"/>
        </w:rPr>
        <w:t>διευθυνσιοδότηση</w:t>
      </w:r>
      <w:proofErr w:type="spellEnd"/>
      <w:r w:rsidRPr="00084068">
        <w:rPr>
          <w:rFonts w:cs="Times New Roman"/>
          <w:color w:val="404040" w:themeColor="text1" w:themeTint="BF"/>
          <w:szCs w:val="24"/>
        </w:rPr>
        <w:t>, η απρόσκοπτη και χωρίς κωλυσιεργίες χρήση των δυνατοτήτων που παρέχει το Internet με συνεχή και αυξανόμενη είσοδο πληροφοριών, η ασφάλεια και η ιδιωτική ζωή, καθώς και η τυποποίηση και η εναρμόνιση τους με τις υπάρχουσες τεχνολογίες (</w:t>
      </w:r>
      <w:proofErr w:type="spellStart"/>
      <w:r w:rsidRPr="00084068">
        <w:rPr>
          <w:rFonts w:cs="Times New Roman"/>
          <w:color w:val="404040" w:themeColor="text1" w:themeTint="BF"/>
          <w:szCs w:val="24"/>
        </w:rPr>
        <w:t>Vermesan</w:t>
      </w:r>
      <w:proofErr w:type="spellEnd"/>
      <w:r w:rsidRPr="00084068">
        <w:rPr>
          <w:rFonts w:cs="Times New Roman"/>
          <w:color w:val="404040" w:themeColor="text1" w:themeTint="BF"/>
          <w:szCs w:val="24"/>
        </w:rPr>
        <w:t xml:space="preserve"> </w:t>
      </w:r>
      <w:proofErr w:type="spellStart"/>
      <w:r w:rsidRPr="00084068">
        <w:rPr>
          <w:rFonts w:cs="Times New Roman"/>
          <w:color w:val="404040" w:themeColor="text1" w:themeTint="BF"/>
          <w:szCs w:val="24"/>
        </w:rPr>
        <w:t>et</w:t>
      </w:r>
      <w:proofErr w:type="spellEnd"/>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al</w:t>
      </w:r>
      <w:r w:rsidRPr="00084068">
        <w:rPr>
          <w:rFonts w:cs="Times New Roman"/>
          <w:color w:val="404040" w:themeColor="text1" w:themeTint="BF"/>
          <w:szCs w:val="24"/>
        </w:rPr>
        <w:t xml:space="preserve">., 2014). </w:t>
      </w:r>
    </w:p>
    <w:p w14:paraId="315AF9AF" w14:textId="77777777" w:rsidR="00084068" w:rsidRPr="00084068" w:rsidRDefault="00084068" w:rsidP="00084068">
      <w:pPr>
        <w:spacing w:line="360" w:lineRule="auto"/>
        <w:rPr>
          <w:rFonts w:cs="Times New Roman"/>
          <w:color w:val="404040" w:themeColor="text1" w:themeTint="BF"/>
          <w:szCs w:val="24"/>
        </w:rPr>
      </w:pPr>
    </w:p>
    <w:p w14:paraId="0A297995" w14:textId="77777777" w:rsidR="00084068" w:rsidRPr="00084068" w:rsidRDefault="00084068" w:rsidP="00084068">
      <w:pPr>
        <w:spacing w:line="360" w:lineRule="auto"/>
        <w:rPr>
          <w:rFonts w:cs="Times New Roman"/>
          <w:color w:val="404040" w:themeColor="text1" w:themeTint="BF"/>
          <w:szCs w:val="24"/>
        </w:rPr>
      </w:pPr>
    </w:p>
    <w:p w14:paraId="7429F5C9" w14:textId="77777777" w:rsidR="00084068" w:rsidRPr="00084068" w:rsidRDefault="00084068" w:rsidP="00084068">
      <w:pPr>
        <w:pStyle w:val="2"/>
      </w:pPr>
      <w:bookmarkStart w:id="85" w:name="_Toc516231456"/>
      <w:r w:rsidRPr="00084068">
        <w:lastRenderedPageBreak/>
        <w:t>3.5 Ψηφιακή Πλατφόρμα Δεδομένων</w:t>
      </w:r>
      <w:bookmarkEnd w:id="85"/>
    </w:p>
    <w:p w14:paraId="08C703C1" w14:textId="77777777" w:rsidR="00084068" w:rsidRPr="00084068" w:rsidRDefault="00084068" w:rsidP="00084068">
      <w:pPr>
        <w:spacing w:line="360" w:lineRule="auto"/>
        <w:rPr>
          <w:rFonts w:cs="Times New Roman"/>
          <w:color w:val="404040" w:themeColor="text1" w:themeTint="BF"/>
          <w:szCs w:val="24"/>
        </w:rPr>
      </w:pPr>
    </w:p>
    <w:p w14:paraId="55E7AD99"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Ένα κομμάτι του ΙοΤ το οποίο βοηθά στην επίλυση αρκετών προβλημάτων και έχει σημαντική ανάπτυξη είναι η ανάπτυξη των πλατφόρμων που συνδέουν αποτελεσματικά το υλικό (</w:t>
      </w:r>
      <w:r w:rsidRPr="00084068">
        <w:rPr>
          <w:rFonts w:cs="Times New Roman"/>
          <w:color w:val="404040" w:themeColor="text1" w:themeTint="BF"/>
          <w:szCs w:val="24"/>
          <w:lang w:val="en-US"/>
        </w:rPr>
        <w:t>Hardware</w:t>
      </w:r>
      <w:r w:rsidRPr="00084068">
        <w:rPr>
          <w:rFonts w:cs="Times New Roman"/>
          <w:color w:val="404040" w:themeColor="text1" w:themeTint="BF"/>
          <w:szCs w:val="24"/>
        </w:rPr>
        <w:t xml:space="preserve">) που χρησιμοποιείται από τις εφαρμογές (συνδεσιμότητα </w:t>
      </w:r>
      <w:r w:rsidRPr="00084068">
        <w:rPr>
          <w:rFonts w:cs="Times New Roman"/>
          <w:color w:val="404040" w:themeColor="text1" w:themeTint="BF"/>
          <w:szCs w:val="24"/>
          <w:lang w:val="en-US"/>
        </w:rPr>
        <w:t>M</w:t>
      </w:r>
      <w:r w:rsidRPr="00084068">
        <w:rPr>
          <w:rFonts w:cs="Times New Roman"/>
          <w:color w:val="404040" w:themeColor="text1" w:themeTint="BF"/>
          <w:szCs w:val="24"/>
        </w:rPr>
        <w:t>2</w:t>
      </w:r>
      <w:r w:rsidRPr="00084068">
        <w:rPr>
          <w:rFonts w:cs="Times New Roman"/>
          <w:color w:val="404040" w:themeColor="text1" w:themeTint="BF"/>
          <w:szCs w:val="24"/>
          <w:lang w:val="en-US"/>
        </w:rPr>
        <w:t>M</w:t>
      </w:r>
      <w:r w:rsidRPr="00084068">
        <w:rPr>
          <w:rFonts w:cs="Times New Roman"/>
          <w:color w:val="404040" w:themeColor="text1" w:themeTint="BF"/>
          <w:szCs w:val="24"/>
        </w:rPr>
        <w:t xml:space="preserve">) ώστε να παρέχει το κατάλληλα εργαλεία που χρειάζεται μια επιχείρηση για την ανάπτυξη της. Μια σημαντική πρόκληση για τις εταιρείες που προσφέρουν συνδεδεμένα προϊόντα ή συστήματα προϊόντων θα είναι η επιλογή της κατάλληλης πλατφόρμας ΙοΤ ανάλογα τις επιχειρησιακές ανάγκες και τις ανάγκες των χρηστών, καθώς η αντίστοιχη αγορά είναι νέα και κατακερματισμένη. Ένας βασικός παράγοντας θα είναι αναμφισβήτητα η ικανότητα των παρόχων πλατφόρμας να δημιουργήσουν ενεργά οικοσυστήματα γύρω από τις πλατφόρμες τους και να παράσχουν επαγγελματική και έγκαιρη υποστήριξη στους εταίρους τους. Οι πλατφόρμες, οι κοινότητες χρηστών και δημιουργών εφαρμογών ΙοΤ και τα επιχειρηματικά οικοσυστήματα μπορούν να παράσχουν μερικές διορθωτικές ενέργειες σε μια πληθώρα καθημερινών και επιχειρηματικών προβλημάτων.  Προβλέπεται ότι οι </w:t>
      </w:r>
      <w:r w:rsidRPr="00084068">
        <w:rPr>
          <w:rFonts w:cs="Times New Roman"/>
          <w:color w:val="404040" w:themeColor="text1" w:themeTint="BF"/>
          <w:szCs w:val="24"/>
          <w:lang w:val="en-US"/>
        </w:rPr>
        <w:t>M</w:t>
      </w:r>
      <w:r w:rsidRPr="00084068">
        <w:rPr>
          <w:rFonts w:cs="Times New Roman"/>
          <w:color w:val="404040" w:themeColor="text1" w:themeTint="BF"/>
          <w:szCs w:val="24"/>
        </w:rPr>
        <w:t>2</w:t>
      </w:r>
      <w:r w:rsidRPr="00084068">
        <w:rPr>
          <w:rFonts w:cs="Times New Roman"/>
          <w:color w:val="404040" w:themeColor="text1" w:themeTint="BF"/>
          <w:szCs w:val="24"/>
          <w:lang w:val="en-US"/>
        </w:rPr>
        <w:t>M</w:t>
      </w:r>
      <w:r w:rsidRPr="00084068">
        <w:rPr>
          <w:rFonts w:cs="Times New Roman"/>
          <w:color w:val="404040" w:themeColor="text1" w:themeTint="BF"/>
          <w:szCs w:val="24"/>
        </w:rPr>
        <w:t xml:space="preserve"> συνδέσεις θα αυξηθούν από 2 δισεκατομμύρια το 2012 σε 12 δισεκατομμύρια το 2020. Η </w:t>
      </w:r>
      <w:r w:rsidRPr="00084068">
        <w:rPr>
          <w:rFonts w:cs="Times New Roman"/>
          <w:color w:val="404040" w:themeColor="text1" w:themeTint="BF"/>
          <w:szCs w:val="24"/>
          <w:lang w:val="en-US"/>
        </w:rPr>
        <w:t>Cisco</w:t>
      </w:r>
      <w:r w:rsidRPr="00084068">
        <w:rPr>
          <w:rFonts w:cs="Times New Roman"/>
          <w:color w:val="404040" w:themeColor="text1" w:themeTint="BF"/>
          <w:szCs w:val="24"/>
        </w:rPr>
        <w:t xml:space="preserve"> εκτιμά την αγορά του ΙοΤ σε 19 τρισεκατομμύρια δολάρια και η ανάπτυξη των ΙοΤ πλατφόρμων που υποστηρίζουν τις συνδέσεις αυτές, έχουν εκθετική ανάπτυξη και έχουν ήδη φτάσει τις 450. </w:t>
      </w:r>
    </w:p>
    <w:p w14:paraId="33FBA00C" w14:textId="77777777" w:rsidR="00084068" w:rsidRPr="00084068" w:rsidRDefault="00084068" w:rsidP="00084068">
      <w:pPr>
        <w:spacing w:line="360" w:lineRule="auto"/>
        <w:rPr>
          <w:rFonts w:cs="Times New Roman"/>
          <w:color w:val="404040" w:themeColor="text1" w:themeTint="BF"/>
          <w:szCs w:val="24"/>
        </w:rPr>
      </w:pPr>
    </w:p>
    <w:p w14:paraId="5737C18D" w14:textId="77777777" w:rsidR="00084068" w:rsidRPr="00084068" w:rsidRDefault="00084068" w:rsidP="00084068">
      <w:pPr>
        <w:pStyle w:val="3"/>
      </w:pPr>
      <w:bookmarkStart w:id="86" w:name="_Toc516231457"/>
      <w:r w:rsidRPr="00084068">
        <w:t>3.5.1 Χαρακτηριστικά ΙοΤ Πλατφόρμας</w:t>
      </w:r>
      <w:bookmarkEnd w:id="86"/>
    </w:p>
    <w:p w14:paraId="11092C38" w14:textId="77777777" w:rsidR="00084068" w:rsidRPr="00084068" w:rsidRDefault="00084068" w:rsidP="00084068">
      <w:pPr>
        <w:spacing w:line="360" w:lineRule="auto"/>
        <w:rPr>
          <w:rFonts w:cs="Times New Roman"/>
          <w:color w:val="404040" w:themeColor="text1" w:themeTint="BF"/>
          <w:szCs w:val="24"/>
        </w:rPr>
      </w:pPr>
    </w:p>
    <w:p w14:paraId="27F22CB3"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 Τα  κυριότερα χαρακτηριστικά μιας ΙοΤ πλατφόρμας είναι τα εξής:</w:t>
      </w:r>
    </w:p>
    <w:p w14:paraId="10A98607" w14:textId="77777777" w:rsidR="00084068" w:rsidRPr="00084068" w:rsidRDefault="00084068" w:rsidP="00084068">
      <w:pPr>
        <w:spacing w:line="360" w:lineRule="auto"/>
        <w:rPr>
          <w:rFonts w:cs="Times New Roman"/>
          <w:color w:val="404040" w:themeColor="text1" w:themeTint="BF"/>
          <w:szCs w:val="24"/>
        </w:rPr>
      </w:pPr>
    </w:p>
    <w:p w14:paraId="52877A75" w14:textId="77777777" w:rsidR="00084068" w:rsidRPr="00084068" w:rsidRDefault="00084068" w:rsidP="00585B9F">
      <w:pPr>
        <w:numPr>
          <w:ilvl w:val="0"/>
          <w:numId w:val="9"/>
        </w:numPr>
        <w:spacing w:line="360" w:lineRule="auto"/>
        <w:contextualSpacing/>
        <w:rPr>
          <w:i/>
          <w:color w:val="404040" w:themeColor="text1" w:themeTint="BF"/>
        </w:rPr>
      </w:pPr>
      <w:bookmarkStart w:id="87" w:name="_Ref515561625"/>
      <w:r w:rsidRPr="00084068">
        <w:rPr>
          <w:b/>
          <w:i/>
          <w:color w:val="404040" w:themeColor="text1" w:themeTint="BF"/>
        </w:rPr>
        <w:t xml:space="preserve">Συνδεσιμότητα και </w:t>
      </w:r>
      <w:proofErr w:type="spellStart"/>
      <w:r w:rsidRPr="00084068">
        <w:rPr>
          <w:b/>
          <w:i/>
          <w:color w:val="404040" w:themeColor="text1" w:themeTint="BF"/>
        </w:rPr>
        <w:t>κανονικοποίηση</w:t>
      </w:r>
      <w:proofErr w:type="spellEnd"/>
      <w:r w:rsidRPr="00084068">
        <w:rPr>
          <w:i/>
          <w:color w:val="404040" w:themeColor="text1" w:themeTint="BF"/>
        </w:rPr>
        <w:t xml:space="preserve">: </w:t>
      </w:r>
      <w:r w:rsidRPr="00084068">
        <w:rPr>
          <w:color w:val="404040" w:themeColor="text1" w:themeTint="BF"/>
        </w:rPr>
        <w:t xml:space="preserve">Υποστήριξη διαφορετικών πρωτόκολλων και διαφορετικών μορφών δεδομένων ώστε να υπάρχει μια κοινή </w:t>
      </w:r>
      <w:proofErr w:type="spellStart"/>
      <w:r w:rsidRPr="00084068">
        <w:rPr>
          <w:color w:val="404040" w:themeColor="text1" w:themeTint="BF"/>
        </w:rPr>
        <w:t>διεπαφή</w:t>
      </w:r>
      <w:proofErr w:type="spellEnd"/>
      <w:r w:rsidRPr="00084068">
        <w:rPr>
          <w:color w:val="404040" w:themeColor="text1" w:themeTint="BF"/>
        </w:rPr>
        <w:t xml:space="preserve"> επεξεργασίας των δεδομένων από τις συσκευές και αλληλεπίδρασης με αυτές.</w:t>
      </w:r>
      <w:bookmarkEnd w:id="87"/>
    </w:p>
    <w:p w14:paraId="3271B205" w14:textId="77777777" w:rsidR="00084068" w:rsidRPr="00084068" w:rsidRDefault="00084068" w:rsidP="00585B9F">
      <w:pPr>
        <w:numPr>
          <w:ilvl w:val="0"/>
          <w:numId w:val="9"/>
        </w:numPr>
        <w:spacing w:line="360" w:lineRule="auto"/>
        <w:contextualSpacing/>
        <w:rPr>
          <w:i/>
          <w:color w:val="404040" w:themeColor="text1" w:themeTint="BF"/>
        </w:rPr>
      </w:pPr>
      <w:r w:rsidRPr="00084068">
        <w:rPr>
          <w:b/>
          <w:i/>
          <w:color w:val="404040" w:themeColor="text1" w:themeTint="BF"/>
        </w:rPr>
        <w:t>Διαχείριση συσκευών</w:t>
      </w:r>
      <w:r w:rsidRPr="00084068">
        <w:rPr>
          <w:i/>
          <w:color w:val="404040" w:themeColor="text1" w:themeTint="BF"/>
        </w:rPr>
        <w:t xml:space="preserve">: </w:t>
      </w:r>
      <w:r w:rsidRPr="00084068">
        <w:rPr>
          <w:color w:val="404040" w:themeColor="text1" w:themeTint="BF"/>
        </w:rPr>
        <w:t>Υποστήριξη των συνδέσεων των συσκευών καθώς και των ενημερώσεων αυτών (</w:t>
      </w:r>
      <w:r w:rsidRPr="00084068">
        <w:rPr>
          <w:color w:val="404040" w:themeColor="text1" w:themeTint="BF"/>
          <w:lang w:val="en-US"/>
        </w:rPr>
        <w:t>Over</w:t>
      </w:r>
      <w:r w:rsidRPr="00084068">
        <w:rPr>
          <w:color w:val="404040" w:themeColor="text1" w:themeTint="BF"/>
        </w:rPr>
        <w:t xml:space="preserve"> </w:t>
      </w:r>
      <w:r w:rsidRPr="00084068">
        <w:rPr>
          <w:color w:val="404040" w:themeColor="text1" w:themeTint="BF"/>
          <w:lang w:val="en-US"/>
        </w:rPr>
        <w:t>the</w:t>
      </w:r>
      <w:r w:rsidRPr="00084068">
        <w:rPr>
          <w:color w:val="404040" w:themeColor="text1" w:themeTint="BF"/>
        </w:rPr>
        <w:t xml:space="preserve"> </w:t>
      </w:r>
      <w:r w:rsidRPr="00084068">
        <w:rPr>
          <w:color w:val="404040" w:themeColor="text1" w:themeTint="BF"/>
          <w:lang w:val="en-US"/>
        </w:rPr>
        <w:t>air</w:t>
      </w:r>
      <w:r w:rsidRPr="00084068">
        <w:rPr>
          <w:color w:val="404040" w:themeColor="text1" w:themeTint="BF"/>
        </w:rPr>
        <w:t xml:space="preserve"> </w:t>
      </w:r>
      <w:r w:rsidRPr="00084068">
        <w:rPr>
          <w:color w:val="404040" w:themeColor="text1" w:themeTint="BF"/>
          <w:lang w:val="en-US"/>
        </w:rPr>
        <w:t>updates</w:t>
      </w:r>
      <w:r w:rsidRPr="00084068">
        <w:rPr>
          <w:color w:val="404040" w:themeColor="text1" w:themeTint="BF"/>
        </w:rPr>
        <w:t>).</w:t>
      </w:r>
    </w:p>
    <w:p w14:paraId="4EC749A6" w14:textId="77777777" w:rsidR="00084068" w:rsidRPr="00084068" w:rsidRDefault="00084068" w:rsidP="00585B9F">
      <w:pPr>
        <w:numPr>
          <w:ilvl w:val="0"/>
          <w:numId w:val="9"/>
        </w:numPr>
        <w:spacing w:line="360" w:lineRule="auto"/>
        <w:contextualSpacing/>
        <w:rPr>
          <w:i/>
          <w:color w:val="404040" w:themeColor="text1" w:themeTint="BF"/>
        </w:rPr>
      </w:pPr>
      <w:r w:rsidRPr="00084068">
        <w:rPr>
          <w:b/>
          <w:i/>
          <w:color w:val="404040" w:themeColor="text1" w:themeTint="BF"/>
        </w:rPr>
        <w:lastRenderedPageBreak/>
        <w:t>Αποθήκευση μεγάλου όγκου δεδομένων</w:t>
      </w:r>
      <w:r w:rsidRPr="00084068">
        <w:rPr>
          <w:i/>
          <w:color w:val="404040" w:themeColor="text1" w:themeTint="BF"/>
        </w:rPr>
        <w:t xml:space="preserve">: </w:t>
      </w:r>
      <w:r w:rsidRPr="00084068">
        <w:rPr>
          <w:color w:val="404040" w:themeColor="text1" w:themeTint="BF"/>
        </w:rPr>
        <w:t xml:space="preserve">Αποτελεσματική αποθήκευση και ανάκτηση των δεδομένων των συσκευών με συνολική υποστήριξη των </w:t>
      </w:r>
      <w:r w:rsidRPr="00084068">
        <w:rPr>
          <w:color w:val="404040" w:themeColor="text1" w:themeTint="BF"/>
          <w:lang w:val="en-US"/>
        </w:rPr>
        <w:t>Big</w:t>
      </w:r>
      <w:r w:rsidRPr="00084068">
        <w:rPr>
          <w:color w:val="404040" w:themeColor="text1" w:themeTint="BF"/>
        </w:rPr>
        <w:t xml:space="preserve"> </w:t>
      </w:r>
      <w:r w:rsidRPr="00084068">
        <w:rPr>
          <w:color w:val="404040" w:themeColor="text1" w:themeTint="BF"/>
          <w:lang w:val="en-US"/>
        </w:rPr>
        <w:t>Data</w:t>
      </w:r>
      <w:r w:rsidRPr="00084068">
        <w:rPr>
          <w:color w:val="404040" w:themeColor="text1" w:themeTint="BF"/>
        </w:rPr>
        <w:t>.</w:t>
      </w:r>
    </w:p>
    <w:p w14:paraId="4E614B5B" w14:textId="77777777" w:rsidR="00084068" w:rsidRPr="00084068" w:rsidRDefault="00084068" w:rsidP="00585B9F">
      <w:pPr>
        <w:numPr>
          <w:ilvl w:val="0"/>
          <w:numId w:val="9"/>
        </w:numPr>
        <w:spacing w:line="360" w:lineRule="auto"/>
        <w:contextualSpacing/>
        <w:rPr>
          <w:i/>
          <w:color w:val="404040" w:themeColor="text1" w:themeTint="BF"/>
        </w:rPr>
      </w:pPr>
      <w:r w:rsidRPr="00084068">
        <w:rPr>
          <w:b/>
          <w:i/>
          <w:color w:val="404040" w:themeColor="text1" w:themeTint="BF"/>
        </w:rPr>
        <w:t>Επεξεργασία και διαχείριση ενεργειών</w:t>
      </w:r>
      <w:r w:rsidRPr="00084068">
        <w:rPr>
          <w:i/>
          <w:color w:val="404040" w:themeColor="text1" w:themeTint="BF"/>
        </w:rPr>
        <w:t xml:space="preserve">: </w:t>
      </w:r>
      <w:r w:rsidRPr="00084068">
        <w:rPr>
          <w:color w:val="404040" w:themeColor="text1" w:themeTint="BF"/>
        </w:rPr>
        <w:t>Υποστήριξη για εκτέλεση ενεργειών βάση των συλλεγόμενων δεδομένων από τις συσκευές.</w:t>
      </w:r>
    </w:p>
    <w:p w14:paraId="0594CB09" w14:textId="77777777" w:rsidR="00084068" w:rsidRPr="00084068" w:rsidRDefault="00084068" w:rsidP="00585B9F">
      <w:pPr>
        <w:numPr>
          <w:ilvl w:val="0"/>
          <w:numId w:val="9"/>
        </w:numPr>
        <w:spacing w:line="360" w:lineRule="auto"/>
        <w:contextualSpacing/>
        <w:rPr>
          <w:i/>
          <w:color w:val="404040" w:themeColor="text1" w:themeTint="BF"/>
        </w:rPr>
      </w:pPr>
      <w:r w:rsidRPr="00084068">
        <w:rPr>
          <w:b/>
          <w:i/>
          <w:color w:val="404040" w:themeColor="text1" w:themeTint="BF"/>
          <w:lang w:val="en-US"/>
        </w:rPr>
        <w:t>Analytics</w:t>
      </w:r>
      <w:r w:rsidRPr="00084068">
        <w:rPr>
          <w:b/>
          <w:i/>
          <w:color w:val="404040" w:themeColor="text1" w:themeTint="BF"/>
        </w:rPr>
        <w:t xml:space="preserve"> &amp; </w:t>
      </w:r>
      <w:r w:rsidRPr="00084068">
        <w:rPr>
          <w:b/>
          <w:i/>
          <w:color w:val="404040" w:themeColor="text1" w:themeTint="BF"/>
          <w:lang w:val="en-US"/>
        </w:rPr>
        <w:t>Deep</w:t>
      </w:r>
      <w:r w:rsidRPr="00084068">
        <w:rPr>
          <w:b/>
          <w:i/>
          <w:color w:val="404040" w:themeColor="text1" w:themeTint="BF"/>
        </w:rPr>
        <w:t xml:space="preserve"> </w:t>
      </w:r>
      <w:r w:rsidRPr="00084068">
        <w:rPr>
          <w:b/>
          <w:i/>
          <w:color w:val="404040" w:themeColor="text1" w:themeTint="BF"/>
          <w:lang w:val="en-US"/>
        </w:rPr>
        <w:t>machine</w:t>
      </w:r>
      <w:r w:rsidRPr="00084068">
        <w:rPr>
          <w:b/>
          <w:i/>
          <w:color w:val="404040" w:themeColor="text1" w:themeTint="BF"/>
        </w:rPr>
        <w:t xml:space="preserve"> </w:t>
      </w:r>
      <w:r w:rsidRPr="00084068">
        <w:rPr>
          <w:b/>
          <w:i/>
          <w:color w:val="404040" w:themeColor="text1" w:themeTint="BF"/>
          <w:lang w:val="en-US"/>
        </w:rPr>
        <w:t>learning</w:t>
      </w:r>
      <w:r w:rsidRPr="00084068">
        <w:rPr>
          <w:i/>
          <w:color w:val="404040" w:themeColor="text1" w:themeTint="BF"/>
        </w:rPr>
        <w:t xml:space="preserve">: </w:t>
      </w:r>
      <w:r w:rsidRPr="00084068">
        <w:rPr>
          <w:color w:val="404040" w:themeColor="text1" w:themeTint="BF"/>
        </w:rPr>
        <w:t xml:space="preserve">Υποστήριξη για εκτέλεση ενός ολοκληρωμένου συνόλου από </w:t>
      </w:r>
      <w:r w:rsidRPr="00084068">
        <w:rPr>
          <w:color w:val="404040" w:themeColor="text1" w:themeTint="BF"/>
          <w:lang w:val="en-US"/>
        </w:rPr>
        <w:t>analytics</w:t>
      </w:r>
      <w:r w:rsidRPr="00084068">
        <w:rPr>
          <w:color w:val="404040" w:themeColor="text1" w:themeTint="BF"/>
        </w:rPr>
        <w:t xml:space="preserve"> καθώς και </w:t>
      </w:r>
      <w:r w:rsidRPr="00084068">
        <w:rPr>
          <w:color w:val="404040" w:themeColor="text1" w:themeTint="BF"/>
          <w:lang w:val="en-US"/>
        </w:rPr>
        <w:t>deep</w:t>
      </w:r>
      <w:r w:rsidRPr="00084068">
        <w:rPr>
          <w:color w:val="404040" w:themeColor="text1" w:themeTint="BF"/>
        </w:rPr>
        <w:t xml:space="preserve"> </w:t>
      </w:r>
      <w:r w:rsidRPr="00084068">
        <w:rPr>
          <w:color w:val="404040" w:themeColor="text1" w:themeTint="BF"/>
          <w:lang w:val="en-US"/>
        </w:rPr>
        <w:t>machine</w:t>
      </w:r>
      <w:r w:rsidRPr="00084068">
        <w:rPr>
          <w:color w:val="404040" w:themeColor="text1" w:themeTint="BF"/>
        </w:rPr>
        <w:t xml:space="preserve"> </w:t>
      </w:r>
      <w:r w:rsidRPr="00084068">
        <w:rPr>
          <w:color w:val="404040" w:themeColor="text1" w:themeTint="BF"/>
          <w:lang w:val="en-US"/>
        </w:rPr>
        <w:t>learning</w:t>
      </w:r>
      <w:r w:rsidRPr="00084068">
        <w:rPr>
          <w:color w:val="404040" w:themeColor="text1" w:themeTint="BF"/>
        </w:rPr>
        <w:t xml:space="preserve"> αλγορίθμων ώστε να εξάγεται «γνώση» από τα συλλεγόμενα δεδομένα καθώς και πρόγνωση για τυχόν μελλοντικές αστοχίες υλικών.</w:t>
      </w:r>
    </w:p>
    <w:p w14:paraId="383DDE1A" w14:textId="77777777" w:rsidR="00084068" w:rsidRPr="00084068" w:rsidRDefault="00084068" w:rsidP="00585B9F">
      <w:pPr>
        <w:numPr>
          <w:ilvl w:val="0"/>
          <w:numId w:val="9"/>
        </w:numPr>
        <w:spacing w:line="360" w:lineRule="auto"/>
        <w:contextualSpacing/>
        <w:rPr>
          <w:i/>
          <w:color w:val="404040" w:themeColor="text1" w:themeTint="BF"/>
        </w:rPr>
      </w:pPr>
      <w:r w:rsidRPr="00084068">
        <w:rPr>
          <w:b/>
          <w:i/>
          <w:color w:val="404040" w:themeColor="text1" w:themeTint="BF"/>
        </w:rPr>
        <w:t>Απεικόνιση δεδομένων:</w:t>
      </w:r>
      <w:r w:rsidRPr="00084068">
        <w:rPr>
          <w:i/>
          <w:color w:val="404040" w:themeColor="text1" w:themeTint="BF"/>
        </w:rPr>
        <w:t xml:space="preserve"> </w:t>
      </w:r>
      <w:r w:rsidRPr="00084068">
        <w:rPr>
          <w:color w:val="404040" w:themeColor="text1" w:themeTint="BF"/>
        </w:rPr>
        <w:t>Υποστήριξη για αποτελεσματική απεικόνιση των δεδομένων μέσω διαφορετικών εργαλείων (</w:t>
      </w:r>
      <w:r w:rsidRPr="00084068">
        <w:rPr>
          <w:color w:val="404040" w:themeColor="text1" w:themeTint="BF"/>
          <w:lang w:val="en-US"/>
        </w:rPr>
        <w:t>pie</w:t>
      </w:r>
      <w:r w:rsidRPr="00084068">
        <w:rPr>
          <w:color w:val="404040" w:themeColor="text1" w:themeTint="BF"/>
        </w:rPr>
        <w:t xml:space="preserve"> </w:t>
      </w:r>
      <w:r w:rsidRPr="00084068">
        <w:rPr>
          <w:color w:val="404040" w:themeColor="text1" w:themeTint="BF"/>
          <w:lang w:val="en-US"/>
        </w:rPr>
        <w:t>charts</w:t>
      </w:r>
      <w:r w:rsidRPr="00084068">
        <w:rPr>
          <w:color w:val="404040" w:themeColor="text1" w:themeTint="BF"/>
        </w:rPr>
        <w:t>, 2</w:t>
      </w:r>
      <w:r w:rsidRPr="00084068">
        <w:rPr>
          <w:color w:val="404040" w:themeColor="text1" w:themeTint="BF"/>
          <w:lang w:val="en-US"/>
        </w:rPr>
        <w:t>D</w:t>
      </w:r>
      <w:r w:rsidRPr="00084068">
        <w:rPr>
          <w:color w:val="404040" w:themeColor="text1" w:themeTint="BF"/>
        </w:rPr>
        <w:t>/3</w:t>
      </w:r>
      <w:r w:rsidRPr="00084068">
        <w:rPr>
          <w:color w:val="404040" w:themeColor="text1" w:themeTint="BF"/>
          <w:lang w:val="en-US"/>
        </w:rPr>
        <w:t>D</w:t>
      </w:r>
      <w:r w:rsidRPr="00084068">
        <w:rPr>
          <w:color w:val="404040" w:themeColor="text1" w:themeTint="BF"/>
        </w:rPr>
        <w:t xml:space="preserve"> </w:t>
      </w:r>
      <w:r w:rsidRPr="00084068">
        <w:rPr>
          <w:color w:val="404040" w:themeColor="text1" w:themeTint="BF"/>
          <w:lang w:val="en-US"/>
        </w:rPr>
        <w:t>models</w:t>
      </w:r>
      <w:r w:rsidRPr="00084068">
        <w:rPr>
          <w:color w:val="404040" w:themeColor="text1" w:themeTint="BF"/>
        </w:rPr>
        <w:t>) ώστε οι χρήστες να μπορούν εύκολα να αναγνωρίζουν τυχόν τάσεις στην ροή των δεδομένων.</w:t>
      </w:r>
    </w:p>
    <w:p w14:paraId="387E7060" w14:textId="77777777" w:rsidR="00084068" w:rsidRPr="00084068" w:rsidRDefault="00084068" w:rsidP="00585B9F">
      <w:pPr>
        <w:numPr>
          <w:ilvl w:val="0"/>
          <w:numId w:val="9"/>
        </w:numPr>
        <w:spacing w:line="360" w:lineRule="auto"/>
        <w:contextualSpacing/>
        <w:rPr>
          <w:i/>
          <w:color w:val="404040" w:themeColor="text1" w:themeTint="BF"/>
        </w:rPr>
      </w:pPr>
      <w:r w:rsidRPr="00084068">
        <w:rPr>
          <w:b/>
          <w:i/>
          <w:color w:val="404040" w:themeColor="text1" w:themeTint="BF"/>
        </w:rPr>
        <w:t>Υποστήριξη συνδέσεων σε εξωτερικά συστήματα:</w:t>
      </w:r>
      <w:r w:rsidRPr="00084068">
        <w:rPr>
          <w:i/>
          <w:color w:val="404040" w:themeColor="text1" w:themeTint="BF"/>
        </w:rPr>
        <w:t xml:space="preserve"> </w:t>
      </w:r>
      <w:r w:rsidRPr="00084068">
        <w:rPr>
          <w:color w:val="404040" w:themeColor="text1" w:themeTint="BF"/>
        </w:rPr>
        <w:t xml:space="preserve">Η πλατφόρμα πρέπει να παρέχει τις κατάλληλες προγραμματιστικές </w:t>
      </w:r>
      <w:proofErr w:type="spellStart"/>
      <w:r w:rsidRPr="00084068">
        <w:rPr>
          <w:color w:val="404040" w:themeColor="text1" w:themeTint="BF"/>
        </w:rPr>
        <w:t>διεπαφές</w:t>
      </w:r>
      <w:proofErr w:type="spellEnd"/>
      <w:r w:rsidRPr="00084068">
        <w:rPr>
          <w:color w:val="404040" w:themeColor="text1" w:themeTint="BF"/>
        </w:rPr>
        <w:t xml:space="preserve"> (</w:t>
      </w:r>
      <w:r w:rsidRPr="00084068">
        <w:rPr>
          <w:color w:val="404040" w:themeColor="text1" w:themeTint="BF"/>
          <w:lang w:val="en-US"/>
        </w:rPr>
        <w:t>Programming</w:t>
      </w:r>
      <w:r w:rsidRPr="00084068">
        <w:rPr>
          <w:color w:val="404040" w:themeColor="text1" w:themeTint="BF"/>
        </w:rPr>
        <w:t xml:space="preserve"> </w:t>
      </w:r>
      <w:r w:rsidRPr="00084068">
        <w:rPr>
          <w:color w:val="404040" w:themeColor="text1" w:themeTint="BF"/>
          <w:lang w:val="en-US"/>
        </w:rPr>
        <w:t>API</w:t>
      </w:r>
      <w:r w:rsidRPr="00084068">
        <w:rPr>
          <w:color w:val="404040" w:themeColor="text1" w:themeTint="BF"/>
        </w:rPr>
        <w:t>’</w:t>
      </w:r>
      <w:r w:rsidRPr="00084068">
        <w:rPr>
          <w:color w:val="404040" w:themeColor="text1" w:themeTint="BF"/>
          <w:lang w:val="en-US"/>
        </w:rPr>
        <w:t>s</w:t>
      </w:r>
      <w:r w:rsidRPr="00084068">
        <w:rPr>
          <w:color w:val="404040" w:themeColor="text1" w:themeTint="BF"/>
        </w:rPr>
        <w:t xml:space="preserve">) ώστε να μπορεί να συνδέεται με εξωτερικά συστήματα που βρίσκονται ήδη σε χρήση σε μια εταιρεία (Βασιλάκης, 2017). </w:t>
      </w:r>
    </w:p>
    <w:p w14:paraId="65A9E00D" w14:textId="77777777" w:rsidR="00084068" w:rsidRPr="00084068" w:rsidRDefault="00084068" w:rsidP="00084068">
      <w:pPr>
        <w:spacing w:line="360" w:lineRule="auto"/>
        <w:rPr>
          <w:rFonts w:cs="Times New Roman"/>
          <w:color w:val="404040" w:themeColor="text1" w:themeTint="BF"/>
          <w:szCs w:val="24"/>
        </w:rPr>
      </w:pPr>
    </w:p>
    <w:p w14:paraId="41053002" w14:textId="77777777" w:rsidR="00084068" w:rsidRPr="00084068" w:rsidRDefault="00084068" w:rsidP="00084068">
      <w:pPr>
        <w:spacing w:line="360" w:lineRule="auto"/>
        <w:rPr>
          <w:color w:val="404040" w:themeColor="text1" w:themeTint="BF"/>
        </w:rPr>
      </w:pPr>
      <w:r w:rsidRPr="00084068">
        <w:rPr>
          <w:color w:val="404040" w:themeColor="text1" w:themeTint="BF"/>
        </w:rPr>
        <w:t>Στο κεφάλαιο που ακολουθεί παρουσιάζεται η μεθοδολογία που ακολουθήθηκε για να εφαρμοστεί η τεχνολογία του ΙοΤ στην καθημερινότητα, αξιοποιώντας ένα έξυπνο κινητό, μετατρέποντάς το σε συσκευή ΙοΤ.</w:t>
      </w:r>
    </w:p>
    <w:p w14:paraId="7F0F9C08" w14:textId="77777777" w:rsidR="00084068" w:rsidRPr="00084068" w:rsidRDefault="00084068" w:rsidP="00084068">
      <w:pPr>
        <w:spacing w:line="360" w:lineRule="auto"/>
        <w:rPr>
          <w:rFonts w:cs="Times New Roman"/>
          <w:color w:val="404040" w:themeColor="text1" w:themeTint="BF"/>
          <w:szCs w:val="24"/>
        </w:rPr>
      </w:pPr>
    </w:p>
    <w:p w14:paraId="14E1E0E9" w14:textId="77777777" w:rsidR="00084068" w:rsidRPr="00084068" w:rsidRDefault="00084068" w:rsidP="00084068">
      <w:pPr>
        <w:spacing w:line="360" w:lineRule="auto"/>
        <w:rPr>
          <w:rFonts w:cs="Times New Roman"/>
          <w:color w:val="404040" w:themeColor="text1" w:themeTint="BF"/>
          <w:szCs w:val="24"/>
        </w:rPr>
      </w:pPr>
    </w:p>
    <w:p w14:paraId="387E03D1" w14:textId="77777777" w:rsidR="00084068" w:rsidRPr="00084068" w:rsidRDefault="00084068" w:rsidP="00084068">
      <w:pPr>
        <w:spacing w:line="360" w:lineRule="auto"/>
        <w:rPr>
          <w:rFonts w:cs="Times New Roman"/>
          <w:color w:val="404040" w:themeColor="text1" w:themeTint="BF"/>
          <w:szCs w:val="24"/>
        </w:rPr>
      </w:pPr>
    </w:p>
    <w:p w14:paraId="5565331B" w14:textId="77777777" w:rsidR="00084068" w:rsidRPr="00084068" w:rsidRDefault="00084068" w:rsidP="00084068">
      <w:pPr>
        <w:spacing w:line="360" w:lineRule="auto"/>
        <w:rPr>
          <w:rFonts w:cs="Times New Roman"/>
          <w:color w:val="404040" w:themeColor="text1" w:themeTint="BF"/>
          <w:szCs w:val="24"/>
        </w:rPr>
      </w:pPr>
    </w:p>
    <w:p w14:paraId="266665E8" w14:textId="77777777" w:rsidR="00084068" w:rsidRPr="00084068" w:rsidRDefault="00084068" w:rsidP="00084068">
      <w:pPr>
        <w:spacing w:line="360" w:lineRule="auto"/>
        <w:rPr>
          <w:rFonts w:cs="Times New Roman"/>
          <w:color w:val="404040" w:themeColor="text1" w:themeTint="BF"/>
          <w:szCs w:val="24"/>
        </w:rPr>
      </w:pPr>
    </w:p>
    <w:p w14:paraId="4160399E" w14:textId="77777777" w:rsidR="00084068" w:rsidRPr="00084068" w:rsidRDefault="00084068" w:rsidP="00084068">
      <w:pPr>
        <w:spacing w:line="360" w:lineRule="auto"/>
        <w:rPr>
          <w:rFonts w:cs="Times New Roman"/>
          <w:color w:val="404040" w:themeColor="text1" w:themeTint="BF"/>
          <w:szCs w:val="24"/>
        </w:rPr>
      </w:pPr>
    </w:p>
    <w:p w14:paraId="238F2F0D" w14:textId="77777777" w:rsidR="00084068" w:rsidRPr="00084068" w:rsidRDefault="00084068" w:rsidP="00084068">
      <w:pPr>
        <w:spacing w:line="360" w:lineRule="auto"/>
        <w:rPr>
          <w:rFonts w:cs="Times New Roman"/>
          <w:color w:val="404040" w:themeColor="text1" w:themeTint="BF"/>
          <w:szCs w:val="24"/>
        </w:rPr>
      </w:pPr>
    </w:p>
    <w:p w14:paraId="470CD898" w14:textId="77777777" w:rsidR="00084068" w:rsidRPr="00084068" w:rsidRDefault="00084068" w:rsidP="00084068">
      <w:pPr>
        <w:spacing w:line="360" w:lineRule="auto"/>
        <w:rPr>
          <w:rFonts w:cs="Times New Roman"/>
          <w:color w:val="404040" w:themeColor="text1" w:themeTint="BF"/>
          <w:szCs w:val="24"/>
        </w:rPr>
      </w:pPr>
    </w:p>
    <w:p w14:paraId="52DE1503" w14:textId="77777777" w:rsidR="00084068" w:rsidRPr="00084068" w:rsidRDefault="00084068" w:rsidP="00084068">
      <w:pPr>
        <w:spacing w:line="360" w:lineRule="auto"/>
        <w:rPr>
          <w:rFonts w:cs="Times New Roman"/>
          <w:color w:val="404040" w:themeColor="text1" w:themeTint="BF"/>
          <w:szCs w:val="24"/>
        </w:rPr>
      </w:pPr>
    </w:p>
    <w:p w14:paraId="2CD8ED1B" w14:textId="77777777" w:rsidR="00084068" w:rsidRPr="00084068" w:rsidRDefault="00084068" w:rsidP="00084068">
      <w:pPr>
        <w:pStyle w:val="1"/>
      </w:pPr>
      <w:bookmarkStart w:id="88" w:name="_Toc516231458"/>
      <w:r w:rsidRPr="00084068">
        <w:lastRenderedPageBreak/>
        <w:t>KΕΦΑΛΑΙΟ 4o</w:t>
      </w:r>
      <w:bookmarkEnd w:id="88"/>
      <w:r w:rsidRPr="00084068">
        <w:t xml:space="preserve">  </w:t>
      </w:r>
    </w:p>
    <w:p w14:paraId="190CF68F" w14:textId="77777777" w:rsidR="00084068" w:rsidRPr="00084068" w:rsidRDefault="00084068" w:rsidP="00084068">
      <w:pPr>
        <w:pStyle w:val="1"/>
      </w:pPr>
      <w:bookmarkStart w:id="89" w:name="_Toc516231459"/>
      <w:r w:rsidRPr="00084068">
        <w:t>«Μετατροπή Ενός Έξυπνου Κινητού Τηλεφώνου σε Συσκευή ΙοΤ»</w:t>
      </w:r>
      <w:bookmarkEnd w:id="89"/>
    </w:p>
    <w:p w14:paraId="215B85F2" w14:textId="77777777" w:rsidR="00084068" w:rsidRPr="00084068" w:rsidRDefault="00084068" w:rsidP="00084068">
      <w:pPr>
        <w:spacing w:line="360" w:lineRule="auto"/>
        <w:rPr>
          <w:rFonts w:cs="Times New Roman"/>
          <w:color w:val="404040" w:themeColor="text1" w:themeTint="BF"/>
          <w:szCs w:val="24"/>
        </w:rPr>
      </w:pPr>
    </w:p>
    <w:p w14:paraId="4F2E5F04" w14:textId="77777777" w:rsidR="00084068" w:rsidRPr="00084068" w:rsidRDefault="00084068" w:rsidP="00084068">
      <w:pPr>
        <w:pStyle w:val="2"/>
      </w:pPr>
      <w:bookmarkStart w:id="90" w:name="_Toc516231460"/>
      <w:r w:rsidRPr="00084068">
        <w:t>4.1 Σκοπός Μελέτης</w:t>
      </w:r>
      <w:bookmarkEnd w:id="90"/>
    </w:p>
    <w:p w14:paraId="41000EF2" w14:textId="77777777" w:rsidR="00084068" w:rsidRPr="00084068" w:rsidRDefault="00084068" w:rsidP="00084068">
      <w:pPr>
        <w:spacing w:line="360" w:lineRule="auto"/>
        <w:ind w:left="720"/>
        <w:contextualSpacing/>
        <w:rPr>
          <w:rFonts w:cs="Times New Roman"/>
          <w:i/>
          <w:color w:val="404040" w:themeColor="text1" w:themeTint="BF"/>
          <w:szCs w:val="24"/>
        </w:rPr>
      </w:pPr>
    </w:p>
    <w:p w14:paraId="3A4A225F" w14:textId="77777777" w:rsidR="00084068" w:rsidRPr="00084068" w:rsidRDefault="00084068" w:rsidP="00084068">
      <w:pPr>
        <w:spacing w:line="360" w:lineRule="auto"/>
        <w:rPr>
          <w:color w:val="404040" w:themeColor="text1" w:themeTint="BF"/>
          <w:szCs w:val="24"/>
        </w:rPr>
      </w:pPr>
      <w:r w:rsidRPr="00084068">
        <w:rPr>
          <w:color w:val="404040" w:themeColor="text1" w:themeTint="BF"/>
        </w:rPr>
        <w:t xml:space="preserve">Σκοπός της παρούσας μελέτης είναι η κατανόηση των δυνατοτήτων μιας συσκευής  ΙοΤ και η συμβολή της στον σύγχρονο επιχειρηματικό κόσμο. Να αποδειχτεί ότι η απόκτηση νέων έξυπνων πληροφοριών που βασίζονται στα δεδομένα της συσκευής ΙοΤ μπορούν να ενοποιηθούν με τις επιχειρηματικές διαδικασίες και την δημιουργία νέων εφαρμογών, δίνοντας σε μια επιχείρηση την δυνατότητα να παρέχει καινοτόμες νέες υπηρεσίες ταχύτερα και με λιγότερο κίνδυνο. Στην παραδοσιακή ανάλυση, τα δεδομένα αποθηκεύονταν και μετά αναλύονταν. Ωστόσο, στην περίπτωση των δεδομένων συνεχούς ροής όπως αυτά του ΙοΤ, τα μοντέλα και οι αλγόριθμοι είναι αυτοί που αποθηκεύονται και τα δεδομένα περνούν μέσα από αυτά για ανάλυση. Αυτό το είδος της ανάλυσης καθιστά δυνατό τον εντοπισμό και την εξέταση μοτίβων καθώς τα δεδομένα δημιουργούνται σε πραγματικό χρόνο </w:t>
      </w:r>
      <w:r w:rsidRPr="00084068">
        <w:rPr>
          <w:color w:val="404040" w:themeColor="text1" w:themeTint="BF"/>
          <w:szCs w:val="24"/>
        </w:rPr>
        <w:t>παρέχοντας το κατάλληλο «</w:t>
      </w:r>
      <w:r w:rsidRPr="00084068">
        <w:rPr>
          <w:color w:val="404040" w:themeColor="text1" w:themeTint="BF"/>
          <w:szCs w:val="24"/>
          <w:lang w:val="en-US"/>
        </w:rPr>
        <w:t>insight</w:t>
      </w:r>
      <w:r w:rsidRPr="00084068">
        <w:rPr>
          <w:color w:val="404040" w:themeColor="text1" w:themeTint="BF"/>
          <w:szCs w:val="24"/>
        </w:rPr>
        <w:t>» που χρειάζεται μια επιχείρηση για να αυξήσει την παραγωγικότητα της.</w:t>
      </w:r>
    </w:p>
    <w:p w14:paraId="491562CA" w14:textId="77777777" w:rsidR="00084068" w:rsidRPr="00084068" w:rsidRDefault="00084068" w:rsidP="00084068">
      <w:pPr>
        <w:spacing w:line="360" w:lineRule="auto"/>
        <w:rPr>
          <w:rFonts w:eastAsia="Times New Roman"/>
          <w:color w:val="404040" w:themeColor="text1" w:themeTint="BF"/>
          <w:lang w:eastAsia="el-GR"/>
        </w:rPr>
      </w:pPr>
      <w:r w:rsidRPr="00084068">
        <w:rPr>
          <w:rFonts w:eastAsia="Times New Roman"/>
          <w:color w:val="404040" w:themeColor="text1" w:themeTint="BF"/>
          <w:lang w:eastAsia="el-GR"/>
        </w:rPr>
        <w:t>Με τεχνικές προηγμένης ανάλυσης δεδομένων, τα δεδομένα συνεχούς ροής μπορούν να πάνε πέρα από την απλή παρακολούθηση των υπαρχουσών συνθηκών και την αξιολόγηση των κατώτατων ορίων στην πρόβλεψη μελλοντικών σεναρίων και στην εξέταση πολύπλοκων ερωτημάτων.</w:t>
      </w:r>
    </w:p>
    <w:p w14:paraId="547BB5C6" w14:textId="77777777" w:rsidR="00084068" w:rsidRPr="00084068" w:rsidRDefault="00084068" w:rsidP="00084068">
      <w:pPr>
        <w:spacing w:line="360" w:lineRule="auto"/>
        <w:rPr>
          <w:rFonts w:eastAsia="Times New Roman"/>
          <w:color w:val="404040" w:themeColor="text1" w:themeTint="BF"/>
          <w:lang w:eastAsia="el-GR"/>
        </w:rPr>
      </w:pPr>
    </w:p>
    <w:p w14:paraId="28F95754" w14:textId="77777777" w:rsidR="00084068" w:rsidRPr="00084068" w:rsidRDefault="00084068" w:rsidP="00084068">
      <w:pPr>
        <w:pStyle w:val="2"/>
        <w:rPr>
          <w:rFonts w:eastAsia="Times New Roman"/>
          <w:lang w:eastAsia="el-GR"/>
        </w:rPr>
      </w:pPr>
      <w:bookmarkStart w:id="91" w:name="_Toc516231461"/>
      <w:r w:rsidRPr="00084068">
        <w:rPr>
          <w:rFonts w:eastAsia="Times New Roman"/>
          <w:lang w:eastAsia="el-GR"/>
        </w:rPr>
        <w:t>4.2 Μεθοδολογία</w:t>
      </w:r>
      <w:bookmarkEnd w:id="91"/>
    </w:p>
    <w:p w14:paraId="009808A9" w14:textId="77777777" w:rsidR="00084068" w:rsidRPr="00084068" w:rsidRDefault="00084068" w:rsidP="00084068">
      <w:pPr>
        <w:spacing w:line="360" w:lineRule="auto"/>
        <w:rPr>
          <w:rFonts w:eastAsia="Times New Roman"/>
          <w:color w:val="404040" w:themeColor="text1" w:themeTint="BF"/>
          <w:lang w:eastAsia="el-GR"/>
        </w:rPr>
      </w:pPr>
    </w:p>
    <w:p w14:paraId="6390F862" w14:textId="77777777" w:rsidR="00084068" w:rsidRPr="00084068" w:rsidRDefault="00084068" w:rsidP="00084068">
      <w:pPr>
        <w:spacing w:line="360" w:lineRule="auto"/>
        <w:rPr>
          <w:color w:val="404040" w:themeColor="text1" w:themeTint="BF"/>
          <w:szCs w:val="24"/>
        </w:rPr>
      </w:pPr>
      <w:r w:rsidRPr="00084068">
        <w:rPr>
          <w:color w:val="404040" w:themeColor="text1" w:themeTint="BF"/>
        </w:rPr>
        <w:t xml:space="preserve">Η προσέγγιση και μεθοδολογία που ακολουθήθηκε στην παρούσα διπλωματική εργασία είναι αρχικά  η εγγραφή ενός χρήστη στο </w:t>
      </w:r>
      <w:r w:rsidRPr="00084068">
        <w:rPr>
          <w:color w:val="404040" w:themeColor="text1" w:themeTint="BF"/>
          <w:lang w:val="en-US"/>
        </w:rPr>
        <w:t>IBM</w:t>
      </w:r>
      <w:r w:rsidRPr="00084068">
        <w:rPr>
          <w:color w:val="404040" w:themeColor="text1" w:themeTint="BF"/>
        </w:rPr>
        <w:t xml:space="preserve"> </w:t>
      </w:r>
      <w:r w:rsidRPr="00084068">
        <w:rPr>
          <w:color w:val="404040" w:themeColor="text1" w:themeTint="BF"/>
          <w:lang w:val="en-US"/>
        </w:rPr>
        <w:t>Cloud</w:t>
      </w:r>
      <w:r w:rsidRPr="00084068">
        <w:rPr>
          <w:color w:val="404040" w:themeColor="text1" w:themeTint="BF"/>
        </w:rPr>
        <w:t xml:space="preserve"> και η υλοποίηση μιας υπηρεσίας ΙοΤ στην πλατφόρμα IBM </w:t>
      </w:r>
      <w:proofErr w:type="spellStart"/>
      <w:r w:rsidRPr="00084068">
        <w:rPr>
          <w:color w:val="404040" w:themeColor="text1" w:themeTint="BF"/>
        </w:rPr>
        <w:t>Watson</w:t>
      </w:r>
      <w:proofErr w:type="spellEnd"/>
      <w:r w:rsidRPr="00084068">
        <w:rPr>
          <w:color w:val="404040" w:themeColor="text1" w:themeTint="BF"/>
        </w:rPr>
        <w:t xml:space="preserve"> ΙοΤ. </w:t>
      </w:r>
      <w:r w:rsidRPr="00084068">
        <w:rPr>
          <w:color w:val="404040" w:themeColor="text1" w:themeTint="BF"/>
          <w:szCs w:val="24"/>
        </w:rPr>
        <w:t xml:space="preserve">Η πλατφόρμα αυτή είναι ειδικά σχεδιασμένη για να πραγματοποιεί εύκολα, διάφορα έργα του Διαδικτύου των Πραγμάτων. Πρόκειται για μια πλήρως διαχειριζόμενη </w:t>
      </w:r>
      <w:r w:rsidRPr="00084068">
        <w:rPr>
          <w:color w:val="404040" w:themeColor="text1" w:themeTint="BF"/>
          <w:szCs w:val="24"/>
          <w:lang w:val="en-US"/>
        </w:rPr>
        <w:t>Cloud</w:t>
      </w:r>
      <w:r w:rsidRPr="00084068">
        <w:rPr>
          <w:color w:val="404040" w:themeColor="text1" w:themeTint="BF"/>
          <w:szCs w:val="24"/>
        </w:rPr>
        <w:t xml:space="preserve"> υπηρεσία που παρέχει δυνατότητες όπως η εγγραφή συσκευών, η συνδεσιμότητα, ο έλεγχος,  η γρήγορη απεικόνιση και η αποθήκευση των δεδομένων ΙοΤ. Στην συνέχεια πραγματοποιήθηκε </w:t>
      </w:r>
      <w:r w:rsidRPr="00084068">
        <w:rPr>
          <w:color w:val="404040" w:themeColor="text1" w:themeTint="BF"/>
        </w:rPr>
        <w:t xml:space="preserve"> </w:t>
      </w:r>
      <w:r w:rsidRPr="00084068">
        <w:rPr>
          <w:color w:val="404040" w:themeColor="text1" w:themeTint="BF"/>
        </w:rPr>
        <w:lastRenderedPageBreak/>
        <w:t xml:space="preserve">η μετατροπής μιας απλής έξυπνης συσκευής όπως είναι ένα κινητό τηλέφωνο σε συσκευή ΙοΤ και η σύνδεση της στην πλατφόρμα IBM </w:t>
      </w:r>
      <w:proofErr w:type="spellStart"/>
      <w:r w:rsidRPr="00084068">
        <w:rPr>
          <w:color w:val="404040" w:themeColor="text1" w:themeTint="BF"/>
        </w:rPr>
        <w:t>Watson</w:t>
      </w:r>
      <w:proofErr w:type="spellEnd"/>
      <w:r w:rsidRPr="00084068">
        <w:rPr>
          <w:color w:val="404040" w:themeColor="text1" w:themeTint="BF"/>
        </w:rPr>
        <w:t xml:space="preserve"> ΙοΤ. Στόχος ήταν η καταγραφή των δεδομένων  που παράχθηκαν από τον αισθητήρα επιτάχυνσης του έξυπνου κινητού τηλεφώνου </w:t>
      </w:r>
      <w:r w:rsidRPr="00084068">
        <w:rPr>
          <w:color w:val="404040" w:themeColor="text1" w:themeTint="BF"/>
          <w:lang w:val="en-US"/>
        </w:rPr>
        <w:t>Sony</w:t>
      </w:r>
      <w:r w:rsidRPr="00084068">
        <w:rPr>
          <w:color w:val="404040" w:themeColor="text1" w:themeTint="BF"/>
        </w:rPr>
        <w:t xml:space="preserve"> </w:t>
      </w:r>
      <w:r w:rsidRPr="00084068">
        <w:rPr>
          <w:color w:val="404040" w:themeColor="text1" w:themeTint="BF"/>
          <w:lang w:val="en-US"/>
        </w:rPr>
        <w:t>Xperia</w:t>
      </w:r>
      <w:r w:rsidRPr="00084068">
        <w:rPr>
          <w:color w:val="404040" w:themeColor="text1" w:themeTint="BF"/>
        </w:rPr>
        <w:t xml:space="preserve"> </w:t>
      </w:r>
      <w:r w:rsidRPr="00084068">
        <w:rPr>
          <w:color w:val="404040" w:themeColor="text1" w:themeTint="BF"/>
          <w:lang w:val="en-US"/>
        </w:rPr>
        <w:t>Z</w:t>
      </w:r>
      <w:r w:rsidRPr="00084068">
        <w:rPr>
          <w:color w:val="404040" w:themeColor="text1" w:themeTint="BF"/>
        </w:rPr>
        <w:t xml:space="preserve">3 ώστε με την κατάλληλη επεξεργασία και ανάλυση τους με συγκεκριμένα κριτήρια, να μετουσιωθούν σε χρήσιμες πληροφορίες προς αξιοποίηση στον τομέα του μάρκετινγκ υπηρεσιών και προϊόντων. Ακολούθησε η χρήση του εργαλείου προγραμματισμού </w:t>
      </w:r>
      <w:r w:rsidRPr="00084068">
        <w:rPr>
          <w:color w:val="404040" w:themeColor="text1" w:themeTint="BF"/>
          <w:lang w:val="en-US"/>
        </w:rPr>
        <w:t>NODE</w:t>
      </w:r>
      <w:r w:rsidRPr="00084068">
        <w:rPr>
          <w:color w:val="404040" w:themeColor="text1" w:themeTint="BF"/>
        </w:rPr>
        <w:t>-</w:t>
      </w:r>
      <w:r w:rsidRPr="00084068">
        <w:rPr>
          <w:color w:val="404040" w:themeColor="text1" w:themeTint="BF"/>
          <w:lang w:val="en-US"/>
        </w:rPr>
        <w:t>Red</w:t>
      </w:r>
      <w:r w:rsidRPr="00084068">
        <w:rPr>
          <w:color w:val="404040" w:themeColor="text1" w:themeTint="BF"/>
        </w:rPr>
        <w:t xml:space="preserve">, ενός εργαλείου ανοιχτού κώδικα το οποίο χρησιμοποιείται για την διασύνδεση συσκευών , </w:t>
      </w:r>
      <w:r w:rsidRPr="00084068">
        <w:rPr>
          <w:color w:val="404040" w:themeColor="text1" w:themeTint="BF"/>
          <w:lang w:val="en-US"/>
        </w:rPr>
        <w:t>APIs</w:t>
      </w:r>
      <w:r w:rsidRPr="00084068">
        <w:rPr>
          <w:color w:val="404040" w:themeColor="text1" w:themeTint="BF"/>
        </w:rPr>
        <w:t xml:space="preserve"> και </w:t>
      </w:r>
      <w:r w:rsidRPr="00084068">
        <w:rPr>
          <w:color w:val="404040" w:themeColor="text1" w:themeTint="BF"/>
          <w:lang w:val="en-US"/>
        </w:rPr>
        <w:t>online</w:t>
      </w:r>
      <w:r w:rsidRPr="00084068">
        <w:rPr>
          <w:color w:val="404040" w:themeColor="text1" w:themeTint="BF"/>
        </w:rPr>
        <w:t xml:space="preserve"> υπηρεσιών </w:t>
      </w:r>
      <w:r w:rsidRPr="00084068">
        <w:rPr>
          <w:color w:val="404040" w:themeColor="text1" w:themeTint="BF"/>
          <w:szCs w:val="24"/>
        </w:rPr>
        <w:t xml:space="preserve">με σκοπό την επεξεργασία των μηνυμάτων από την πλατφόρμα ΙοΤ προς το κινητό τηλέφωνο και το αντίθετο. Τροποποιώντας την εφαρμογή IBM </w:t>
      </w:r>
      <w:proofErr w:type="spellStart"/>
      <w:r w:rsidRPr="00084068">
        <w:rPr>
          <w:color w:val="404040" w:themeColor="text1" w:themeTint="BF"/>
          <w:szCs w:val="24"/>
        </w:rPr>
        <w:t>Cloud</w:t>
      </w:r>
      <w:proofErr w:type="spellEnd"/>
      <w:r w:rsidRPr="00084068">
        <w:rPr>
          <w:color w:val="404040" w:themeColor="text1" w:themeTint="BF"/>
          <w:szCs w:val="24"/>
        </w:rPr>
        <w:t xml:space="preserve"> ΙοΤ χρησιμοποιώντας μια ροή </w:t>
      </w:r>
      <w:proofErr w:type="spellStart"/>
      <w:r w:rsidRPr="00084068">
        <w:rPr>
          <w:color w:val="404040" w:themeColor="text1" w:themeTint="BF"/>
          <w:szCs w:val="24"/>
        </w:rPr>
        <w:t>Node</w:t>
      </w:r>
      <w:proofErr w:type="spellEnd"/>
      <w:r w:rsidRPr="00084068">
        <w:rPr>
          <w:color w:val="404040" w:themeColor="text1" w:themeTint="BF"/>
          <w:szCs w:val="24"/>
        </w:rPr>
        <w:t>-RED είχε ως αποτέλεσμα την αντίδραση του τηλεφώνου στα μηνύματα αυτά αλλάζοντας χρώμα στο φόντο της εφαρμογής ανάλογα με την κατεύθυνση και την ταχύτητα του κινητού</w:t>
      </w:r>
      <w:r w:rsidRPr="00084068">
        <w:rPr>
          <w:color w:val="404040" w:themeColor="text1" w:themeTint="BF"/>
        </w:rPr>
        <w:t xml:space="preserve">.  Τέλος, </w:t>
      </w:r>
      <w:r w:rsidRPr="00084068">
        <w:rPr>
          <w:color w:val="404040" w:themeColor="text1" w:themeTint="BF"/>
          <w:szCs w:val="24"/>
        </w:rPr>
        <w:t xml:space="preserve">δημιουργήθηκε μια πρόσθετη εφαρμογή στο IBM </w:t>
      </w:r>
      <w:proofErr w:type="spellStart"/>
      <w:r w:rsidRPr="00084068">
        <w:rPr>
          <w:color w:val="404040" w:themeColor="text1" w:themeTint="BF"/>
          <w:szCs w:val="24"/>
        </w:rPr>
        <w:t>Cloud</w:t>
      </w:r>
      <w:proofErr w:type="spellEnd"/>
      <w:r w:rsidRPr="00084068">
        <w:rPr>
          <w:color w:val="404040" w:themeColor="text1" w:themeTint="BF"/>
          <w:szCs w:val="24"/>
        </w:rPr>
        <w:t>, η οποία έχει την δυνατότητα να λαμβάνει τα δεδομένα που παράγονται από τον αισθητήρα επιτάχυνσης του κινητού τηλεφώνου και να τα απεικονίζει σε μορφή γραφημάτων.</w:t>
      </w:r>
    </w:p>
    <w:p w14:paraId="4B95C243" w14:textId="77777777" w:rsidR="00084068" w:rsidRPr="00084068" w:rsidRDefault="00084068" w:rsidP="00084068">
      <w:pPr>
        <w:spacing w:line="360" w:lineRule="auto"/>
        <w:rPr>
          <w:rFonts w:cs="Times New Roman"/>
          <w:color w:val="404040" w:themeColor="text1" w:themeTint="BF"/>
          <w:szCs w:val="24"/>
        </w:rPr>
      </w:pPr>
    </w:p>
    <w:p w14:paraId="4B4A508B" w14:textId="77777777" w:rsidR="00084068" w:rsidRPr="00084068" w:rsidRDefault="00084068" w:rsidP="00084068">
      <w:pPr>
        <w:spacing w:line="360" w:lineRule="auto"/>
        <w:rPr>
          <w:rFonts w:cs="Times New Roman"/>
          <w:color w:val="404040" w:themeColor="text1" w:themeTint="BF"/>
          <w:szCs w:val="24"/>
        </w:rPr>
      </w:pPr>
      <w:r w:rsidRPr="00084068">
        <w:rPr>
          <w:color w:val="404040" w:themeColor="text1" w:themeTint="BF"/>
        </w:rPr>
        <w:t>Προς εφαρμογή των ανωτέρω</w:t>
      </w:r>
      <w:r w:rsidRPr="00084068">
        <w:rPr>
          <w:rFonts w:cs="Times New Roman"/>
          <w:color w:val="404040" w:themeColor="text1" w:themeTint="BF"/>
          <w:szCs w:val="24"/>
        </w:rPr>
        <w:t xml:space="preserve">, </w:t>
      </w:r>
      <w:r w:rsidRPr="00084068">
        <w:rPr>
          <w:color w:val="404040" w:themeColor="text1" w:themeTint="BF"/>
        </w:rPr>
        <w:t xml:space="preserve">στην παρούσα μελέτη υλοποιήθηκαν δυο πιθανές εφαρμογές με την χρήση του αισθητήρα επιτάχυνσης της συσκευής  ΙοΤ. Η πρώτη εφαρμογή αφορά τον κλάδο της υγειονομικής περίθαλψης και την ανίχνευση πτώσης ηλικιωμένων. Ενώ η δεύτερη αφορά τον κλάδο των συστημάτων ασφαλείας και την ανίχνευση κίνησης μιας πόρτας. Στα πλαίσια της εργασίας </w:t>
      </w:r>
      <w:r w:rsidRPr="00084068">
        <w:rPr>
          <w:rFonts w:cs="Times New Roman"/>
          <w:color w:val="404040" w:themeColor="text1" w:themeTint="BF"/>
          <w:szCs w:val="24"/>
        </w:rPr>
        <w:t xml:space="preserve">χρησιμοποιήθηκε ο αισθητήρας επιτάχυνσης </w:t>
      </w:r>
      <w:r w:rsidRPr="00084068">
        <w:rPr>
          <w:color w:val="404040" w:themeColor="text1" w:themeTint="BF"/>
        </w:rPr>
        <w:t xml:space="preserve">BMA2 Χ 2 της εταιρείας </w:t>
      </w:r>
      <w:r w:rsidRPr="00084068">
        <w:rPr>
          <w:color w:val="404040" w:themeColor="text1" w:themeTint="BF"/>
          <w:lang w:val="en-US"/>
        </w:rPr>
        <w:t>Bosch</w:t>
      </w:r>
      <w:r w:rsidRPr="00084068">
        <w:rPr>
          <w:color w:val="404040" w:themeColor="text1" w:themeTint="BF"/>
        </w:rPr>
        <w:t xml:space="preserve"> που αντιπροσωπεύει μια νέα γενιά αισθητήρων </w:t>
      </w:r>
      <w:r w:rsidRPr="00084068">
        <w:rPr>
          <w:rFonts w:cs="Times New Roman"/>
          <w:color w:val="404040" w:themeColor="text1" w:themeTint="BF"/>
          <w:szCs w:val="24"/>
        </w:rPr>
        <w:t xml:space="preserve">και είναι ενσωματωμένος στο κινητό τηλέφωνο </w:t>
      </w:r>
      <w:r w:rsidRPr="00084068">
        <w:rPr>
          <w:color w:val="404040" w:themeColor="text1" w:themeTint="BF"/>
          <w:lang w:val="en-US"/>
        </w:rPr>
        <w:t>Sony</w:t>
      </w:r>
      <w:r w:rsidRPr="00084068">
        <w:rPr>
          <w:color w:val="404040" w:themeColor="text1" w:themeTint="BF"/>
        </w:rPr>
        <w:t xml:space="preserve"> </w:t>
      </w:r>
      <w:r w:rsidRPr="00084068">
        <w:rPr>
          <w:color w:val="404040" w:themeColor="text1" w:themeTint="BF"/>
          <w:lang w:val="en-US"/>
        </w:rPr>
        <w:t>Xperia</w:t>
      </w:r>
      <w:r w:rsidRPr="00084068">
        <w:rPr>
          <w:color w:val="404040" w:themeColor="text1" w:themeTint="BF"/>
        </w:rPr>
        <w:t xml:space="preserve"> </w:t>
      </w:r>
      <w:r w:rsidRPr="00084068">
        <w:rPr>
          <w:color w:val="404040" w:themeColor="text1" w:themeTint="BF"/>
          <w:lang w:val="en-US"/>
        </w:rPr>
        <w:t>Z</w:t>
      </w:r>
      <w:r w:rsidRPr="00084068">
        <w:rPr>
          <w:color w:val="404040" w:themeColor="text1" w:themeTint="BF"/>
        </w:rPr>
        <w:t xml:space="preserve">3 το οποίο μετατράπηκε σε συσκευή ΙοΤ. Ο συγκεκριμένος αισθητήρας ενσωματώνει μια πληθώρα χαρακτηριστικών που διευκολύνει τη χρήση του ειδικά στον τομέα των εφαρμογών ανίχνευσης κίνησης, όπως ανίχνευση προσανατολισμού συσκευών, παιχνιδιών και ελέγχου του προγράμματος περιήγησης. Μπορεί να χρησιμοποιηθεί για την ανίχνευση κλίσης, κίνησης και κραδασμών σε κινητές συσκευές, φορητές συσκευές, ψηφιακά περιφερειακά, </w:t>
      </w:r>
      <w:proofErr w:type="spellStart"/>
      <w:r w:rsidRPr="00084068">
        <w:rPr>
          <w:color w:val="404040" w:themeColor="text1" w:themeTint="BF"/>
        </w:rPr>
        <w:t>διεπαφές</w:t>
      </w:r>
      <w:proofErr w:type="spellEnd"/>
      <w:r w:rsidRPr="00084068">
        <w:rPr>
          <w:color w:val="404040" w:themeColor="text1" w:themeTint="BF"/>
        </w:rPr>
        <w:t xml:space="preserve"> ανθρώπου-μηχανής, χαρακτηριστικά εικονικής πραγματικότητας και κονσόλες παιχνιδιών (</w:t>
      </w:r>
      <w:proofErr w:type="spellStart"/>
      <w:r w:rsidRPr="00084068">
        <w:rPr>
          <w:rFonts w:cs="Times New Roman"/>
          <w:color w:val="404040" w:themeColor="text1" w:themeTint="BF"/>
          <w:szCs w:val="24"/>
          <w:lang w:val="en-US"/>
        </w:rPr>
        <w:t>Kuang</w:t>
      </w:r>
      <w:proofErr w:type="spellEnd"/>
      <w:r w:rsidRPr="00084068">
        <w:rPr>
          <w:rFonts w:cs="Times New Roman"/>
          <w:color w:val="404040" w:themeColor="text1" w:themeTint="BF"/>
          <w:szCs w:val="24"/>
        </w:rPr>
        <w:t>-</w:t>
      </w:r>
      <w:proofErr w:type="spellStart"/>
      <w:r w:rsidRPr="00084068">
        <w:rPr>
          <w:rFonts w:cs="Times New Roman"/>
          <w:color w:val="404040" w:themeColor="text1" w:themeTint="BF"/>
          <w:szCs w:val="24"/>
          <w:lang w:val="en-US"/>
        </w:rPr>
        <w:t>Hsuan</w:t>
      </w:r>
      <w:proofErr w:type="spellEnd"/>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et</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al</w:t>
      </w:r>
      <w:r w:rsidRPr="00084068">
        <w:rPr>
          <w:rFonts w:cs="Times New Roman"/>
          <w:color w:val="404040" w:themeColor="text1" w:themeTint="BF"/>
          <w:szCs w:val="24"/>
        </w:rPr>
        <w:t>., 2018</w:t>
      </w:r>
      <w:r w:rsidRPr="00084068">
        <w:rPr>
          <w:color w:val="404040" w:themeColor="text1" w:themeTint="BF"/>
        </w:rPr>
        <w:t xml:space="preserve">). </w:t>
      </w:r>
      <w:r w:rsidRPr="00084068">
        <w:rPr>
          <w:rFonts w:cs="Times New Roman"/>
          <w:color w:val="404040" w:themeColor="text1" w:themeTint="BF"/>
          <w:szCs w:val="24"/>
        </w:rPr>
        <w:t xml:space="preserve">Εκτενέστερα, ένα </w:t>
      </w:r>
      <w:proofErr w:type="spellStart"/>
      <w:r w:rsidRPr="00084068">
        <w:rPr>
          <w:rFonts w:cs="Times New Roman"/>
          <w:color w:val="404040" w:themeColor="text1" w:themeTint="BF"/>
          <w:szCs w:val="24"/>
        </w:rPr>
        <w:t>τριαξονικό</w:t>
      </w:r>
      <w:proofErr w:type="spellEnd"/>
      <w:r w:rsidRPr="00084068">
        <w:rPr>
          <w:rFonts w:cs="Times New Roman"/>
          <w:color w:val="404040" w:themeColor="text1" w:themeTint="BF"/>
          <w:szCs w:val="24"/>
        </w:rPr>
        <w:t xml:space="preserve"> </w:t>
      </w:r>
      <w:proofErr w:type="spellStart"/>
      <w:r w:rsidRPr="00084068">
        <w:rPr>
          <w:rFonts w:cs="Times New Roman"/>
          <w:color w:val="404040" w:themeColor="text1" w:themeTint="BF"/>
          <w:szCs w:val="24"/>
        </w:rPr>
        <w:t>επιταχυνσιόμετρο</w:t>
      </w:r>
      <w:proofErr w:type="spellEnd"/>
      <w:r w:rsidRPr="00084068">
        <w:rPr>
          <w:rFonts w:cs="Times New Roman"/>
          <w:color w:val="404040" w:themeColor="text1" w:themeTint="BF"/>
          <w:szCs w:val="24"/>
        </w:rPr>
        <w:t xml:space="preserve"> είναι ένας αισθητήρας που επιστρέφει μια πραγματική εκτίμηση της επιτάχυνσης κατά μήκος των αξόνων x, y και z από τους οποίους μπορεί επίσης να εκτιμηθεί η ταχύτητα και η μετατόπιση.</w:t>
      </w:r>
    </w:p>
    <w:p w14:paraId="7D00B3EB" w14:textId="77777777" w:rsidR="00084068" w:rsidRPr="00084068" w:rsidRDefault="00084068" w:rsidP="00084068">
      <w:pPr>
        <w:spacing w:line="360" w:lineRule="auto"/>
        <w:rPr>
          <w:color w:val="404040" w:themeColor="text1" w:themeTint="BF"/>
        </w:rPr>
      </w:pPr>
      <w:r w:rsidRPr="00084068">
        <w:rPr>
          <w:color w:val="404040" w:themeColor="text1" w:themeTint="BF"/>
        </w:rPr>
        <w:lastRenderedPageBreak/>
        <w:t xml:space="preserve">Ακολουθεί η αναλυτική περιγραφή του τρόπου αποστολής δεδομένων στην υπηρεσία φιλοξενίας του </w:t>
      </w:r>
      <w:proofErr w:type="spellStart"/>
      <w:r w:rsidRPr="00084068">
        <w:rPr>
          <w:color w:val="404040" w:themeColor="text1" w:themeTint="BF"/>
        </w:rPr>
        <w:t>cloud</w:t>
      </w:r>
      <w:proofErr w:type="spellEnd"/>
      <w:r w:rsidRPr="00084068">
        <w:rPr>
          <w:color w:val="404040" w:themeColor="text1" w:themeTint="BF"/>
        </w:rPr>
        <w:t xml:space="preserve"> IBM </w:t>
      </w:r>
      <w:proofErr w:type="spellStart"/>
      <w:r w:rsidRPr="00084068">
        <w:rPr>
          <w:color w:val="404040" w:themeColor="text1" w:themeTint="BF"/>
        </w:rPr>
        <w:t>Watson</w:t>
      </w:r>
      <w:proofErr w:type="spellEnd"/>
      <w:r w:rsidRPr="00084068">
        <w:rPr>
          <w:color w:val="404040" w:themeColor="text1" w:themeTint="BF"/>
        </w:rPr>
        <w:t xml:space="preserve"> ΙοΤ </w:t>
      </w:r>
      <w:proofErr w:type="spellStart"/>
      <w:r w:rsidRPr="00084068">
        <w:rPr>
          <w:color w:val="404040" w:themeColor="text1" w:themeTint="BF"/>
        </w:rPr>
        <w:t>Platform</w:t>
      </w:r>
      <w:proofErr w:type="spellEnd"/>
      <w:r w:rsidRPr="00084068">
        <w:rPr>
          <w:color w:val="404040" w:themeColor="text1" w:themeTint="BF"/>
        </w:rPr>
        <w:t xml:space="preserve"> και η δημιουργία εφαρμογών </w:t>
      </w:r>
      <w:proofErr w:type="spellStart"/>
      <w:r w:rsidRPr="00084068">
        <w:rPr>
          <w:color w:val="404040" w:themeColor="text1" w:themeTint="BF"/>
        </w:rPr>
        <w:t>Cloud</w:t>
      </w:r>
      <w:proofErr w:type="spellEnd"/>
      <w:r w:rsidRPr="00084068">
        <w:rPr>
          <w:color w:val="404040" w:themeColor="text1" w:themeTint="BF"/>
        </w:rPr>
        <w:t xml:space="preserve"> </w:t>
      </w:r>
      <w:proofErr w:type="spellStart"/>
      <w:r w:rsidRPr="00084068">
        <w:rPr>
          <w:color w:val="404040" w:themeColor="text1" w:themeTint="BF"/>
        </w:rPr>
        <w:t>Foundry</w:t>
      </w:r>
      <w:proofErr w:type="spellEnd"/>
      <w:r w:rsidRPr="00084068">
        <w:rPr>
          <w:color w:val="404040" w:themeColor="text1" w:themeTint="BF"/>
        </w:rPr>
        <w:t xml:space="preserve"> στο IBM </w:t>
      </w:r>
      <w:proofErr w:type="spellStart"/>
      <w:r w:rsidRPr="00084068">
        <w:rPr>
          <w:color w:val="404040" w:themeColor="text1" w:themeTint="BF"/>
        </w:rPr>
        <w:t>Cloud</w:t>
      </w:r>
      <w:proofErr w:type="spellEnd"/>
      <w:r w:rsidRPr="00084068">
        <w:rPr>
          <w:color w:val="404040" w:themeColor="text1" w:themeTint="BF"/>
        </w:rPr>
        <w:t xml:space="preserve"> με την δυνατότητα επεξεργασίας, απεικόνισης και αποθήκευσης των δεδομένων που συλλέχθηκαν από τον αισθητήρα του κινητού τηλεφώνου. Τέλος, περιγράφεται και η υλοποίηση  των δυο εφαρμογών που αναφέρθηκαν παραπάνω και αφορούν τον κλάδο υγειονομικής φροντίδας και των κλάδο των συστημάτων ασφαλείας. </w:t>
      </w:r>
    </w:p>
    <w:p w14:paraId="1F032CE5" w14:textId="77777777" w:rsidR="00084068" w:rsidRPr="00084068" w:rsidRDefault="00084068" w:rsidP="00084068">
      <w:pPr>
        <w:spacing w:line="360" w:lineRule="auto"/>
        <w:rPr>
          <w:rFonts w:cs="Times New Roman"/>
          <w:color w:val="404040" w:themeColor="text1" w:themeTint="BF"/>
          <w:szCs w:val="24"/>
        </w:rPr>
      </w:pPr>
    </w:p>
    <w:p w14:paraId="57DDFDAB" w14:textId="77777777" w:rsidR="00084068" w:rsidRPr="00084068" w:rsidRDefault="00084068" w:rsidP="00084068">
      <w:pPr>
        <w:pStyle w:val="3"/>
      </w:pPr>
      <w:bookmarkStart w:id="92" w:name="_Toc516231462"/>
      <w:r w:rsidRPr="00084068">
        <w:t xml:space="preserve">4.2.1 Δημιουργία υπηρεσίας ΙοΤ στην πλατφόρμα IBM </w:t>
      </w:r>
      <w:r w:rsidRPr="00084068">
        <w:rPr>
          <w:lang w:val="en-US"/>
        </w:rPr>
        <w:t>Watson</w:t>
      </w:r>
      <w:r w:rsidRPr="00084068">
        <w:t xml:space="preserve"> ΙοΤ</w:t>
      </w:r>
      <w:bookmarkEnd w:id="92"/>
    </w:p>
    <w:p w14:paraId="7A5976F6" w14:textId="77777777" w:rsidR="00084068" w:rsidRPr="00084068" w:rsidRDefault="00084068" w:rsidP="00084068">
      <w:pPr>
        <w:spacing w:line="360" w:lineRule="auto"/>
        <w:rPr>
          <w:color w:val="404040" w:themeColor="text1" w:themeTint="BF"/>
        </w:rPr>
      </w:pPr>
    </w:p>
    <w:p w14:paraId="5535C682" w14:textId="77777777" w:rsidR="00084068" w:rsidRPr="00B01CA8" w:rsidRDefault="00084068" w:rsidP="00084068">
      <w:pPr>
        <w:spacing w:line="360" w:lineRule="auto"/>
        <w:rPr>
          <w:rFonts w:cs="Times New Roman"/>
          <w:color w:val="262626" w:themeColor="text1" w:themeTint="D9"/>
          <w:szCs w:val="24"/>
        </w:rPr>
      </w:pPr>
      <w:r w:rsidRPr="00084068">
        <w:rPr>
          <w:rFonts w:cs="Times New Roman"/>
          <w:noProof/>
          <w:color w:val="404040" w:themeColor="text1" w:themeTint="BF"/>
          <w:szCs w:val="24"/>
          <w:lang w:eastAsia="el-GR"/>
        </w:rPr>
        <w:drawing>
          <wp:anchor distT="0" distB="0" distL="114300" distR="114300" simplePos="0" relativeHeight="251644416" behindDoc="0" locked="0" layoutInCell="1" allowOverlap="1" wp14:anchorId="48E73491" wp14:editId="68D88AA5">
            <wp:simplePos x="0" y="0"/>
            <wp:positionH relativeFrom="column">
              <wp:posOffset>-143510</wp:posOffset>
            </wp:positionH>
            <wp:positionV relativeFrom="paragraph">
              <wp:posOffset>1213485</wp:posOffset>
            </wp:positionV>
            <wp:extent cx="5539105" cy="2960370"/>
            <wp:effectExtent l="171450" t="133350" r="366395" b="297180"/>
            <wp:wrapSquare wrapText="bothSides"/>
            <wp:docPr id="79" name="Εικόνα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αρχιτεκτονική.pn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539105" cy="2960370"/>
                    </a:xfrm>
                    <a:prstGeom prst="rect">
                      <a:avLst/>
                    </a:prstGeom>
                    <a:ln>
                      <a:noFill/>
                    </a:ln>
                    <a:effectLst>
                      <a:outerShdw blurRad="292100" dist="139700" dir="2700000" algn="tl" rotWithShape="0">
                        <a:srgbClr val="333333">
                          <a:alpha val="65000"/>
                        </a:srgbClr>
                      </a:outerShdw>
                    </a:effectLst>
                  </pic:spPr>
                </pic:pic>
              </a:graphicData>
            </a:graphic>
          </wp:anchor>
        </w:drawing>
      </w:r>
      <w:r w:rsidRPr="00084068">
        <w:rPr>
          <w:rFonts w:cs="Times New Roman"/>
          <w:color w:val="404040" w:themeColor="text1" w:themeTint="BF"/>
          <w:szCs w:val="24"/>
        </w:rPr>
        <w:t xml:space="preserve">Για την δημιουργία των εφαρμογών στην πλατφόρμα </w:t>
      </w:r>
      <w:r w:rsidRPr="00084068">
        <w:rPr>
          <w:rFonts w:cs="Times New Roman"/>
          <w:b/>
          <w:i/>
          <w:color w:val="404040" w:themeColor="text1" w:themeTint="BF"/>
          <w:szCs w:val="24"/>
          <w:lang w:val="en-US"/>
        </w:rPr>
        <w:t>IBM</w:t>
      </w:r>
      <w:r w:rsidRPr="00084068">
        <w:rPr>
          <w:rFonts w:cs="Times New Roman"/>
          <w:b/>
          <w:i/>
          <w:color w:val="404040" w:themeColor="text1" w:themeTint="BF"/>
          <w:szCs w:val="24"/>
        </w:rPr>
        <w:t xml:space="preserve"> </w:t>
      </w:r>
      <w:r w:rsidRPr="00084068">
        <w:rPr>
          <w:rFonts w:cs="Times New Roman"/>
          <w:b/>
          <w:i/>
          <w:color w:val="404040" w:themeColor="text1" w:themeTint="BF"/>
          <w:szCs w:val="24"/>
          <w:lang w:val="en-US"/>
        </w:rPr>
        <w:t>Watson</w:t>
      </w:r>
      <w:r w:rsidRPr="00084068">
        <w:rPr>
          <w:rFonts w:cs="Times New Roman"/>
          <w:b/>
          <w:i/>
          <w:color w:val="404040" w:themeColor="text1" w:themeTint="BF"/>
          <w:szCs w:val="24"/>
        </w:rPr>
        <w:t xml:space="preserve"> ΙοΤ</w:t>
      </w:r>
      <w:r w:rsidRPr="00084068">
        <w:rPr>
          <w:rFonts w:cs="Times New Roman"/>
          <w:color w:val="404040" w:themeColor="text1" w:themeTint="BF"/>
          <w:szCs w:val="24"/>
        </w:rPr>
        <w:t xml:space="preserve"> χρειάστηκαν, ένας λογαριασμός στο </w:t>
      </w:r>
      <w:r w:rsidRPr="00084068">
        <w:rPr>
          <w:rFonts w:cs="Times New Roman"/>
          <w:i/>
          <w:color w:val="404040" w:themeColor="text1" w:themeTint="BF"/>
          <w:szCs w:val="24"/>
          <w:lang w:val="en-US"/>
        </w:rPr>
        <w:t>IBM</w:t>
      </w:r>
      <w:r w:rsidRPr="00084068">
        <w:rPr>
          <w:rFonts w:cs="Times New Roman"/>
          <w:i/>
          <w:color w:val="404040" w:themeColor="text1" w:themeTint="BF"/>
          <w:szCs w:val="24"/>
        </w:rPr>
        <w:t xml:space="preserve"> </w:t>
      </w:r>
      <w:r w:rsidRPr="00084068">
        <w:rPr>
          <w:rFonts w:cs="Times New Roman"/>
          <w:i/>
          <w:color w:val="404040" w:themeColor="text1" w:themeTint="BF"/>
          <w:szCs w:val="24"/>
          <w:lang w:val="en-US"/>
        </w:rPr>
        <w:t>cloud</w:t>
      </w:r>
      <w:r w:rsidRPr="00084068">
        <w:rPr>
          <w:rFonts w:cs="Times New Roman"/>
          <w:color w:val="404040" w:themeColor="text1" w:themeTint="BF"/>
          <w:vertAlign w:val="superscript"/>
          <w:lang w:val="en-US"/>
        </w:rPr>
        <w:footnoteReference w:id="1"/>
      </w:r>
      <w:r w:rsidRPr="00084068">
        <w:rPr>
          <w:rFonts w:cs="Times New Roman"/>
          <w:color w:val="404040" w:themeColor="text1" w:themeTint="BF"/>
          <w:szCs w:val="24"/>
        </w:rPr>
        <w:t xml:space="preserve">, η εγκατάσταση του </w:t>
      </w:r>
      <w:hyperlink r:id="rId27" w:history="1">
        <w:proofErr w:type="spellStart"/>
        <w:r w:rsidRPr="00084068">
          <w:rPr>
            <w:color w:val="404040" w:themeColor="text1" w:themeTint="BF"/>
          </w:rPr>
          <w:t>Cloud</w:t>
        </w:r>
        <w:proofErr w:type="spellEnd"/>
        <w:r w:rsidRPr="00084068">
          <w:rPr>
            <w:color w:val="404040" w:themeColor="text1" w:themeTint="BF"/>
          </w:rPr>
          <w:t xml:space="preserve"> </w:t>
        </w:r>
        <w:proofErr w:type="spellStart"/>
        <w:r w:rsidRPr="00084068">
          <w:rPr>
            <w:color w:val="404040" w:themeColor="text1" w:themeTint="BF"/>
          </w:rPr>
          <w:t>Foundry</w:t>
        </w:r>
        <w:proofErr w:type="spellEnd"/>
        <w:r w:rsidRPr="00084068">
          <w:rPr>
            <w:color w:val="404040" w:themeColor="text1" w:themeTint="BF"/>
          </w:rPr>
          <w:t xml:space="preserve"> </w:t>
        </w:r>
        <w:proofErr w:type="spellStart"/>
        <w:r w:rsidRPr="00084068">
          <w:rPr>
            <w:color w:val="404040" w:themeColor="text1" w:themeTint="BF"/>
          </w:rPr>
          <w:t>command</w:t>
        </w:r>
        <w:proofErr w:type="spellEnd"/>
        <w:r w:rsidRPr="00084068">
          <w:rPr>
            <w:color w:val="404040" w:themeColor="text1" w:themeTint="BF"/>
          </w:rPr>
          <w:t xml:space="preserve"> </w:t>
        </w:r>
        <w:proofErr w:type="spellStart"/>
        <w:r w:rsidRPr="00084068">
          <w:rPr>
            <w:color w:val="404040" w:themeColor="text1" w:themeTint="BF"/>
          </w:rPr>
          <w:t>line</w:t>
        </w:r>
        <w:proofErr w:type="spellEnd"/>
        <w:r w:rsidRPr="00084068">
          <w:rPr>
            <w:color w:val="404040" w:themeColor="text1" w:themeTint="BF"/>
          </w:rPr>
          <w:t xml:space="preserve"> </w:t>
        </w:r>
        <w:proofErr w:type="spellStart"/>
        <w:r w:rsidRPr="00084068">
          <w:rPr>
            <w:color w:val="404040" w:themeColor="text1" w:themeTint="BF"/>
          </w:rPr>
          <w:t>interface</w:t>
        </w:r>
        <w:proofErr w:type="spellEnd"/>
      </w:hyperlink>
      <w:r w:rsidRPr="00084068">
        <w:rPr>
          <w:color w:val="404040" w:themeColor="text1" w:themeTint="BF"/>
        </w:rPr>
        <w:footnoteReference w:id="2"/>
      </w:r>
      <w:r w:rsidRPr="00084068">
        <w:rPr>
          <w:color w:val="404040" w:themeColor="text1" w:themeTint="BF"/>
        </w:rPr>
        <w:t xml:space="preserve"> σε έναν ηλεκτρονικό υπολογιστή και ένα έξυπνο κινητό τηλέφωνο (</w:t>
      </w:r>
      <w:proofErr w:type="spellStart"/>
      <w:r w:rsidRPr="00084068">
        <w:rPr>
          <w:color w:val="404040" w:themeColor="text1" w:themeTint="BF"/>
        </w:rPr>
        <w:t>Smartphone</w:t>
      </w:r>
      <w:proofErr w:type="spellEnd"/>
      <w:r w:rsidRPr="00084068">
        <w:rPr>
          <w:color w:val="404040" w:themeColor="text1" w:themeTint="BF"/>
        </w:rPr>
        <w:t xml:space="preserve">) με λειτουργικό σύστημα </w:t>
      </w:r>
      <w:proofErr w:type="spellStart"/>
      <w:r w:rsidRPr="00084068">
        <w:rPr>
          <w:color w:val="404040" w:themeColor="text1" w:themeTint="BF"/>
        </w:rPr>
        <w:t>android</w:t>
      </w:r>
      <w:proofErr w:type="spellEnd"/>
      <w:r w:rsidRPr="00084068">
        <w:rPr>
          <w:color w:val="404040" w:themeColor="text1" w:themeTint="BF"/>
        </w:rPr>
        <w:t xml:space="preserve"> έκδοσης 6.0.1 (εικόνα 4.1).</w:t>
      </w:r>
    </w:p>
    <w:p w14:paraId="0B0D4EE8" w14:textId="77777777" w:rsidR="00084068" w:rsidRPr="00084068" w:rsidRDefault="00E74D28" w:rsidP="00084068">
      <w:pPr>
        <w:spacing w:line="360" w:lineRule="auto"/>
        <w:rPr>
          <w:rFonts w:cs="Times New Roman"/>
          <w:color w:val="262626" w:themeColor="text1" w:themeTint="D9"/>
          <w:szCs w:val="24"/>
        </w:rPr>
        <w:sectPr w:rsidR="00084068" w:rsidRPr="00084068" w:rsidSect="00997DC5">
          <w:footerReference w:type="default" r:id="rId28"/>
          <w:pgSz w:w="11906" w:h="16838"/>
          <w:pgMar w:top="1440" w:right="1800" w:bottom="1440" w:left="1800" w:header="708" w:footer="708" w:gutter="0"/>
          <w:cols w:space="708"/>
          <w:docGrid w:linePitch="360"/>
        </w:sectPr>
      </w:pPr>
      <w:r>
        <w:rPr>
          <w:noProof/>
          <w:color w:val="404040" w:themeColor="text1" w:themeTint="BF"/>
        </w:rPr>
        <w:pict w14:anchorId="564BD254">
          <v:shape id="_x0000_s1135" type="#_x0000_t202" style="position:absolute;left:0;text-align:left;margin-left:-.1pt;margin-top:271.95pt;width:436.15pt;height:15.5pt;z-index:251675136" stroked="f">
            <v:textbox style="mso-next-textbox:#_x0000_s1135;mso-fit-shape-to-text:t" inset="0,0,0,0">
              <w:txbxContent>
                <w:p w14:paraId="1875A0FA" w14:textId="77777777" w:rsidR="00997DC5" w:rsidRPr="00F02881" w:rsidRDefault="00997DC5" w:rsidP="00084068">
                  <w:pPr>
                    <w:jc w:val="center"/>
                  </w:pPr>
                  <w:r w:rsidRPr="00F02881">
                    <w:rPr>
                      <w:b/>
                      <w:bCs/>
                      <w:sz w:val="18"/>
                      <w:szCs w:val="18"/>
                    </w:rPr>
                    <w:t>Εικόνα 4.1: Απεικόνιση της αρχιτεκτονικής (</w:t>
                  </w:r>
                  <w:proofErr w:type="spellStart"/>
                  <w:r w:rsidRPr="00F02881">
                    <w:rPr>
                      <w:b/>
                      <w:bCs/>
                      <w:sz w:val="18"/>
                      <w:szCs w:val="18"/>
                    </w:rPr>
                    <w:t>Beguelin</w:t>
                  </w:r>
                  <w:proofErr w:type="spellEnd"/>
                  <w:r w:rsidRPr="00F02881">
                    <w:rPr>
                      <w:b/>
                      <w:bCs/>
                      <w:sz w:val="18"/>
                      <w:szCs w:val="18"/>
                    </w:rPr>
                    <w:t>, 2017)</w:t>
                  </w:r>
                </w:p>
              </w:txbxContent>
            </v:textbox>
            <w10:wrap type="square"/>
          </v:shape>
        </w:pict>
      </w:r>
    </w:p>
    <w:p w14:paraId="1898E06B" w14:textId="77777777" w:rsidR="00084068" w:rsidRPr="00084068" w:rsidRDefault="00084068" w:rsidP="00084068">
      <w:pPr>
        <w:spacing w:line="360" w:lineRule="auto"/>
        <w:rPr>
          <w:rFonts w:cs="Times New Roman"/>
          <w:color w:val="262626" w:themeColor="text1" w:themeTint="D9"/>
          <w:szCs w:val="24"/>
        </w:rPr>
      </w:pPr>
      <w:r w:rsidRPr="00084068">
        <w:rPr>
          <w:rFonts w:cs="Times New Roman"/>
          <w:color w:val="262626" w:themeColor="text1" w:themeTint="D9"/>
          <w:szCs w:val="24"/>
        </w:rPr>
        <w:lastRenderedPageBreak/>
        <w:t xml:space="preserve">Παρακάτω, στην εικόνα 4.2 παρουσιάζεται η υλοποίηση μιας υπηρεσίας ΙοΤ για την αποστολή και λήψη μηνυμάτων </w:t>
      </w:r>
      <w:r w:rsidRPr="00084068">
        <w:rPr>
          <w:rFonts w:cs="Times New Roman"/>
          <w:color w:val="262626" w:themeColor="text1" w:themeTint="D9"/>
          <w:szCs w:val="24"/>
          <w:lang w:val="en-US"/>
        </w:rPr>
        <w:t>MQTT</w:t>
      </w:r>
      <w:r w:rsidRPr="00084068">
        <w:rPr>
          <w:rFonts w:cs="Times New Roman"/>
          <w:color w:val="262626" w:themeColor="text1" w:themeTint="D9"/>
          <w:szCs w:val="24"/>
        </w:rPr>
        <w:t xml:space="preserve"> </w:t>
      </w:r>
      <w:r w:rsidRPr="00084068">
        <w:rPr>
          <w:rFonts w:cs="Times New Roman"/>
          <w:i/>
          <w:color w:val="262626" w:themeColor="text1" w:themeTint="D9"/>
          <w:szCs w:val="24"/>
        </w:rPr>
        <w:t>(</w:t>
      </w:r>
      <w:proofErr w:type="spellStart"/>
      <w:r w:rsidRPr="00084068">
        <w:rPr>
          <w:rFonts w:cs="Times New Roman"/>
          <w:bCs/>
          <w:iCs/>
          <w:color w:val="262626" w:themeColor="text1" w:themeTint="D9"/>
        </w:rPr>
        <w:t>Message</w:t>
      </w:r>
      <w:proofErr w:type="spellEnd"/>
      <w:r w:rsidRPr="00084068">
        <w:rPr>
          <w:rFonts w:cs="Times New Roman"/>
          <w:bCs/>
          <w:iCs/>
          <w:color w:val="262626" w:themeColor="text1" w:themeTint="D9"/>
        </w:rPr>
        <w:t xml:space="preserve"> </w:t>
      </w:r>
      <w:proofErr w:type="spellStart"/>
      <w:r w:rsidRPr="00084068">
        <w:rPr>
          <w:rFonts w:cs="Times New Roman"/>
          <w:bCs/>
          <w:iCs/>
          <w:color w:val="262626" w:themeColor="text1" w:themeTint="D9"/>
        </w:rPr>
        <w:t>Queuing</w:t>
      </w:r>
      <w:proofErr w:type="spellEnd"/>
      <w:r w:rsidRPr="00084068">
        <w:rPr>
          <w:rFonts w:cs="Times New Roman"/>
          <w:bCs/>
          <w:iCs/>
          <w:color w:val="262626" w:themeColor="text1" w:themeTint="D9"/>
        </w:rPr>
        <w:t xml:space="preserve"> </w:t>
      </w:r>
      <w:proofErr w:type="spellStart"/>
      <w:r w:rsidRPr="00084068">
        <w:rPr>
          <w:rFonts w:cs="Times New Roman"/>
          <w:bCs/>
          <w:iCs/>
          <w:color w:val="262626" w:themeColor="text1" w:themeTint="D9"/>
        </w:rPr>
        <w:t>Telemetry</w:t>
      </w:r>
      <w:proofErr w:type="spellEnd"/>
      <w:r w:rsidRPr="00084068">
        <w:rPr>
          <w:rFonts w:cs="Times New Roman"/>
          <w:bCs/>
          <w:iCs/>
          <w:color w:val="262626" w:themeColor="text1" w:themeTint="D9"/>
        </w:rPr>
        <w:t xml:space="preserve"> Transport</w:t>
      </w:r>
      <w:r w:rsidRPr="00084068">
        <w:rPr>
          <w:rFonts w:cs="Times New Roman"/>
          <w:color w:val="262626" w:themeColor="text1" w:themeTint="D9"/>
          <w:szCs w:val="24"/>
        </w:rPr>
        <w:t xml:space="preserve">) προς και από την πλατφόρμα IBM </w:t>
      </w:r>
      <w:proofErr w:type="spellStart"/>
      <w:r w:rsidRPr="00084068">
        <w:rPr>
          <w:rFonts w:cs="Times New Roman"/>
          <w:color w:val="262626" w:themeColor="text1" w:themeTint="D9"/>
          <w:szCs w:val="24"/>
        </w:rPr>
        <w:t>Watson</w:t>
      </w:r>
      <w:proofErr w:type="spellEnd"/>
      <w:r w:rsidRPr="00084068">
        <w:rPr>
          <w:rFonts w:cs="Times New Roman"/>
          <w:color w:val="262626" w:themeColor="text1" w:themeTint="D9"/>
          <w:szCs w:val="24"/>
        </w:rPr>
        <w:t xml:space="preserve"> ΙοΤ. Το </w:t>
      </w:r>
      <w:r w:rsidRPr="00084068">
        <w:rPr>
          <w:rFonts w:cs="Times New Roman"/>
          <w:color w:val="262626" w:themeColor="text1" w:themeTint="D9"/>
          <w:szCs w:val="24"/>
          <w:lang w:val="en-US"/>
        </w:rPr>
        <w:t>MQTT</w:t>
      </w:r>
      <w:r w:rsidRPr="00084068">
        <w:rPr>
          <w:rFonts w:cs="Times New Roman"/>
          <w:color w:val="262626" w:themeColor="text1" w:themeTint="D9"/>
          <w:szCs w:val="24"/>
        </w:rPr>
        <w:t xml:space="preserve"> είναι ένα πρωτόκολλο επικοινωνίας, το οποίο είναι απλό στην υλοποίηση, έχει χαμηλές απαιτήσεις σε υπολογιστική ισχύ και δικτυακό εύρος με βασική αρχή το ανεξάρτητο του είδους των δεδομένων που μεταφέρονται (</w:t>
      </w:r>
      <w:r w:rsidRPr="00084068">
        <w:rPr>
          <w:rFonts w:cs="Times New Roman"/>
          <w:color w:val="404040" w:themeColor="text1" w:themeTint="BF"/>
          <w:szCs w:val="24"/>
          <w:lang w:val="en-US"/>
        </w:rPr>
        <w:t>Tang</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et</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al</w:t>
      </w:r>
      <w:r w:rsidRPr="00084068">
        <w:rPr>
          <w:rFonts w:cs="Times New Roman"/>
          <w:color w:val="404040" w:themeColor="text1" w:themeTint="BF"/>
          <w:szCs w:val="24"/>
        </w:rPr>
        <w:t>. 2013</w:t>
      </w:r>
      <w:r w:rsidRPr="00084068">
        <w:rPr>
          <w:rFonts w:cs="Times New Roman"/>
          <w:color w:val="262626" w:themeColor="text1" w:themeTint="D9"/>
          <w:szCs w:val="24"/>
        </w:rPr>
        <w:t xml:space="preserve">). Αρχικά χρησιμοποιήθηκε ο λογαριασμός </w:t>
      </w:r>
      <w:r w:rsidRPr="00084068">
        <w:rPr>
          <w:rFonts w:cs="Times New Roman"/>
          <w:color w:val="262626" w:themeColor="text1" w:themeTint="D9"/>
          <w:szCs w:val="24"/>
          <w:lang w:val="en-US"/>
        </w:rPr>
        <w:t>IBM</w:t>
      </w:r>
      <w:r w:rsidRPr="00084068">
        <w:rPr>
          <w:rFonts w:cs="Times New Roman"/>
          <w:color w:val="262626" w:themeColor="text1" w:themeTint="D9"/>
          <w:szCs w:val="24"/>
        </w:rPr>
        <w:t xml:space="preserve"> </w:t>
      </w:r>
      <w:r w:rsidRPr="00084068">
        <w:rPr>
          <w:rFonts w:cs="Times New Roman"/>
          <w:color w:val="262626" w:themeColor="text1" w:themeTint="D9"/>
          <w:szCs w:val="24"/>
          <w:lang w:val="en-US"/>
        </w:rPr>
        <w:t>cloud</w:t>
      </w:r>
      <w:r w:rsidRPr="00084068">
        <w:rPr>
          <w:rFonts w:cs="Times New Roman"/>
          <w:color w:val="262626" w:themeColor="text1" w:themeTint="D9"/>
          <w:szCs w:val="24"/>
        </w:rPr>
        <w:t xml:space="preserve"> για την είσοδο στην πλατφόρμα </w:t>
      </w:r>
      <w:r w:rsidRPr="00084068">
        <w:rPr>
          <w:rFonts w:cs="Times New Roman"/>
          <w:b/>
          <w:i/>
          <w:color w:val="262626" w:themeColor="text1" w:themeTint="D9"/>
          <w:szCs w:val="24"/>
        </w:rPr>
        <w:t xml:space="preserve">IBM </w:t>
      </w:r>
      <w:proofErr w:type="spellStart"/>
      <w:r w:rsidRPr="00084068">
        <w:rPr>
          <w:rFonts w:cs="Times New Roman"/>
          <w:b/>
          <w:i/>
          <w:color w:val="262626" w:themeColor="text1" w:themeTint="D9"/>
          <w:szCs w:val="24"/>
        </w:rPr>
        <w:t>Watson</w:t>
      </w:r>
      <w:proofErr w:type="spellEnd"/>
      <w:r w:rsidRPr="00084068">
        <w:rPr>
          <w:rFonts w:cs="Times New Roman"/>
          <w:b/>
          <w:i/>
          <w:color w:val="262626" w:themeColor="text1" w:themeTint="D9"/>
          <w:szCs w:val="24"/>
        </w:rPr>
        <w:t xml:space="preserve"> ΙοΤ</w:t>
      </w:r>
      <w:r w:rsidRPr="00084068">
        <w:rPr>
          <w:rFonts w:cs="Times New Roman"/>
          <w:color w:val="262626" w:themeColor="text1" w:themeTint="D9"/>
          <w:szCs w:val="24"/>
        </w:rPr>
        <w:t xml:space="preserve"> </w:t>
      </w:r>
      <w:r w:rsidRPr="00084068">
        <w:rPr>
          <w:rFonts w:cs="Times New Roman"/>
          <w:color w:val="262626" w:themeColor="text1" w:themeTint="D9"/>
          <w:vertAlign w:val="superscript"/>
        </w:rPr>
        <w:footnoteReference w:id="3"/>
      </w:r>
      <w:r w:rsidRPr="00084068">
        <w:rPr>
          <w:rFonts w:cs="Times New Roman"/>
          <w:color w:val="262626" w:themeColor="text1" w:themeTint="D9"/>
          <w:szCs w:val="24"/>
        </w:rPr>
        <w:t>.</w:t>
      </w:r>
    </w:p>
    <w:p w14:paraId="3BE61CF2" w14:textId="77777777" w:rsidR="00084068" w:rsidRPr="00084068" w:rsidRDefault="00084068" w:rsidP="00084068">
      <w:pPr>
        <w:spacing w:line="360" w:lineRule="auto"/>
        <w:rPr>
          <w:rFonts w:cs="Times New Roman"/>
          <w:color w:val="262626" w:themeColor="text1" w:themeTint="D9"/>
          <w:szCs w:val="24"/>
        </w:rPr>
      </w:pPr>
    </w:p>
    <w:p w14:paraId="05F152F9"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lang w:eastAsia="el-GR"/>
        </w:rPr>
        <w:drawing>
          <wp:inline distT="0" distB="0" distL="0" distR="0" wp14:anchorId="35D0BA0E" wp14:editId="237E8740">
            <wp:extent cx="4692770" cy="1999462"/>
            <wp:effectExtent l="38100" t="57150" r="107830" b="96038"/>
            <wp:docPr id="80" name="Εικόνα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ign in 2.pn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4747445" cy="202275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608D2E2" w14:textId="77777777" w:rsidR="00084068" w:rsidRPr="00084068" w:rsidRDefault="00084068" w:rsidP="00084068">
      <w:pPr>
        <w:spacing w:after="200"/>
        <w:jc w:val="center"/>
        <w:rPr>
          <w:rFonts w:cs="Times New Roman"/>
          <w:b/>
          <w:bCs/>
          <w:color w:val="404040" w:themeColor="text1" w:themeTint="BF"/>
          <w:sz w:val="18"/>
          <w:szCs w:val="18"/>
        </w:rPr>
      </w:pPr>
      <w:r w:rsidRPr="00084068">
        <w:rPr>
          <w:b/>
          <w:bCs/>
          <w:color w:val="404040" w:themeColor="text1" w:themeTint="BF"/>
          <w:sz w:val="18"/>
          <w:szCs w:val="18"/>
        </w:rPr>
        <w:t>Εικόνα 4.2: ΒΗΜΑ 1</w:t>
      </w:r>
      <w:r w:rsidRPr="00084068">
        <w:rPr>
          <w:b/>
          <w:bCs/>
          <w:color w:val="404040" w:themeColor="text1" w:themeTint="BF"/>
          <w:sz w:val="18"/>
          <w:szCs w:val="18"/>
          <w:vertAlign w:val="superscript"/>
        </w:rPr>
        <w:t>ο</w:t>
      </w:r>
      <w:r w:rsidRPr="00084068">
        <w:rPr>
          <w:b/>
          <w:bCs/>
          <w:color w:val="404040" w:themeColor="text1" w:themeTint="BF"/>
          <w:sz w:val="18"/>
          <w:szCs w:val="18"/>
        </w:rPr>
        <w:t xml:space="preserve">-Εγγραφή στην πλατφόρμα </w:t>
      </w:r>
      <w:r w:rsidRPr="00084068">
        <w:rPr>
          <w:b/>
          <w:bCs/>
          <w:color w:val="404040" w:themeColor="text1" w:themeTint="BF"/>
          <w:sz w:val="18"/>
          <w:szCs w:val="18"/>
          <w:lang w:val="en-US"/>
        </w:rPr>
        <w:t>IBM</w:t>
      </w:r>
      <w:r w:rsidRPr="00084068">
        <w:rPr>
          <w:b/>
          <w:bCs/>
          <w:color w:val="404040" w:themeColor="text1" w:themeTint="BF"/>
          <w:sz w:val="18"/>
          <w:szCs w:val="18"/>
        </w:rPr>
        <w:t xml:space="preserve"> </w:t>
      </w:r>
      <w:r w:rsidRPr="00084068">
        <w:rPr>
          <w:b/>
          <w:bCs/>
          <w:color w:val="404040" w:themeColor="text1" w:themeTint="BF"/>
          <w:sz w:val="18"/>
          <w:szCs w:val="18"/>
          <w:lang w:val="en-US"/>
        </w:rPr>
        <w:t>Watson</w:t>
      </w:r>
      <w:r w:rsidRPr="00084068">
        <w:rPr>
          <w:b/>
          <w:bCs/>
          <w:color w:val="404040" w:themeColor="text1" w:themeTint="BF"/>
          <w:sz w:val="18"/>
          <w:szCs w:val="18"/>
        </w:rPr>
        <w:t xml:space="preserve"> </w:t>
      </w:r>
      <w:r w:rsidR="00A262C2" w:rsidRPr="00084068">
        <w:rPr>
          <w:b/>
          <w:bCs/>
          <w:color w:val="404040" w:themeColor="text1" w:themeTint="BF"/>
          <w:sz w:val="18"/>
          <w:szCs w:val="18"/>
          <w:lang w:val="en-US"/>
        </w:rPr>
        <w:t>IoT</w:t>
      </w:r>
    </w:p>
    <w:p w14:paraId="6B8ED2F5" w14:textId="77777777" w:rsidR="00084068" w:rsidRPr="00084068" w:rsidRDefault="00084068" w:rsidP="00084068">
      <w:pPr>
        <w:spacing w:line="360" w:lineRule="auto"/>
        <w:jc w:val="center"/>
        <w:rPr>
          <w:rFonts w:cs="Times New Roman"/>
          <w:color w:val="404040" w:themeColor="text1" w:themeTint="BF"/>
        </w:rPr>
      </w:pPr>
    </w:p>
    <w:p w14:paraId="613FFD4F" w14:textId="77777777" w:rsidR="00084068" w:rsidRPr="00084068" w:rsidRDefault="00084068" w:rsidP="00084068">
      <w:pPr>
        <w:spacing w:line="360" w:lineRule="auto"/>
        <w:rPr>
          <w:rFonts w:cs="Times New Roman"/>
          <w:i/>
          <w:color w:val="262626" w:themeColor="text1" w:themeTint="D9"/>
          <w:szCs w:val="24"/>
        </w:rPr>
      </w:pPr>
      <w:r w:rsidRPr="00084068">
        <w:rPr>
          <w:rFonts w:cs="Times New Roman"/>
          <w:color w:val="262626" w:themeColor="text1" w:themeTint="D9"/>
          <w:szCs w:val="24"/>
        </w:rPr>
        <w:t xml:space="preserve">Κατά την είσοδο στην πλατφόρμα επιλέχθηκε το </w:t>
      </w:r>
      <w:r w:rsidRPr="00084068">
        <w:rPr>
          <w:rFonts w:cs="Times New Roman"/>
          <w:i/>
          <w:color w:val="262626" w:themeColor="text1" w:themeTint="D9"/>
          <w:szCs w:val="24"/>
          <w:lang w:val="en-US"/>
        </w:rPr>
        <w:t>create</w:t>
      </w:r>
      <w:r w:rsidRPr="00084068">
        <w:rPr>
          <w:rFonts w:cs="Times New Roman"/>
          <w:i/>
          <w:color w:val="262626" w:themeColor="text1" w:themeTint="D9"/>
          <w:szCs w:val="24"/>
        </w:rPr>
        <w:t xml:space="preserve"> </w:t>
      </w:r>
      <w:r w:rsidRPr="00084068">
        <w:rPr>
          <w:rFonts w:cs="Times New Roman"/>
          <w:i/>
          <w:color w:val="262626" w:themeColor="text1" w:themeTint="D9"/>
          <w:szCs w:val="24"/>
          <w:lang w:val="en-US"/>
        </w:rPr>
        <w:t>resource</w:t>
      </w:r>
      <w:r w:rsidRPr="00084068">
        <w:rPr>
          <w:rFonts w:cs="Times New Roman"/>
          <w:i/>
          <w:color w:val="262626" w:themeColor="text1" w:themeTint="D9"/>
          <w:szCs w:val="24"/>
        </w:rPr>
        <w:t xml:space="preserve"> </w:t>
      </w:r>
      <w:r w:rsidRPr="00084068">
        <w:rPr>
          <w:rFonts w:cs="Times New Roman"/>
          <w:color w:val="262626" w:themeColor="text1" w:themeTint="D9"/>
          <w:szCs w:val="24"/>
        </w:rPr>
        <w:t xml:space="preserve">και στην συνέχεια από τον κατάλογο, το </w:t>
      </w:r>
      <w:r w:rsidRPr="00084068">
        <w:rPr>
          <w:rFonts w:cs="Times New Roman"/>
          <w:i/>
          <w:color w:val="262626" w:themeColor="text1" w:themeTint="D9"/>
          <w:szCs w:val="24"/>
          <w:lang w:val="en-US"/>
        </w:rPr>
        <w:t>internet</w:t>
      </w:r>
      <w:r w:rsidRPr="00084068">
        <w:rPr>
          <w:rFonts w:cs="Times New Roman"/>
          <w:i/>
          <w:color w:val="262626" w:themeColor="text1" w:themeTint="D9"/>
          <w:szCs w:val="24"/>
        </w:rPr>
        <w:t xml:space="preserve"> </w:t>
      </w:r>
      <w:r w:rsidRPr="00084068">
        <w:rPr>
          <w:rFonts w:cs="Times New Roman"/>
          <w:i/>
          <w:color w:val="262626" w:themeColor="text1" w:themeTint="D9"/>
          <w:szCs w:val="24"/>
          <w:lang w:val="en-US"/>
        </w:rPr>
        <w:t>of</w:t>
      </w:r>
      <w:r w:rsidRPr="00084068">
        <w:rPr>
          <w:rFonts w:cs="Times New Roman"/>
          <w:i/>
          <w:color w:val="262626" w:themeColor="text1" w:themeTint="D9"/>
          <w:szCs w:val="24"/>
        </w:rPr>
        <w:t xml:space="preserve"> </w:t>
      </w:r>
      <w:r w:rsidRPr="00084068">
        <w:rPr>
          <w:rFonts w:cs="Times New Roman"/>
          <w:i/>
          <w:color w:val="262626" w:themeColor="text1" w:themeTint="D9"/>
          <w:szCs w:val="24"/>
          <w:lang w:val="en-US"/>
        </w:rPr>
        <w:t>things</w:t>
      </w:r>
      <w:r w:rsidRPr="00084068">
        <w:rPr>
          <w:rFonts w:cs="Times New Roman"/>
          <w:i/>
          <w:color w:val="262626" w:themeColor="text1" w:themeTint="D9"/>
          <w:szCs w:val="24"/>
        </w:rPr>
        <w:t xml:space="preserve"> </w:t>
      </w:r>
      <w:r w:rsidRPr="00084068">
        <w:rPr>
          <w:rFonts w:cs="Times New Roman"/>
          <w:i/>
          <w:color w:val="262626" w:themeColor="text1" w:themeTint="D9"/>
          <w:szCs w:val="24"/>
          <w:lang w:val="en-US"/>
        </w:rPr>
        <w:t>platform</w:t>
      </w:r>
      <w:r w:rsidRPr="00084068">
        <w:rPr>
          <w:rFonts w:cs="Times New Roman"/>
          <w:i/>
          <w:color w:val="262626" w:themeColor="text1" w:themeTint="D9"/>
          <w:szCs w:val="24"/>
        </w:rPr>
        <w:t xml:space="preserve"> </w:t>
      </w:r>
      <w:r w:rsidRPr="00084068">
        <w:rPr>
          <w:rFonts w:cs="Times New Roman"/>
          <w:i/>
          <w:color w:val="262626" w:themeColor="text1" w:themeTint="D9"/>
          <w:szCs w:val="24"/>
          <w:lang w:val="en-US"/>
        </w:rPr>
        <w:t>starter</w:t>
      </w:r>
      <w:r w:rsidRPr="00084068">
        <w:rPr>
          <w:rFonts w:cs="Times New Roman"/>
          <w:i/>
          <w:color w:val="262626" w:themeColor="text1" w:themeTint="D9"/>
          <w:szCs w:val="24"/>
        </w:rPr>
        <w:t xml:space="preserve"> </w:t>
      </w:r>
      <w:r w:rsidRPr="00084068">
        <w:rPr>
          <w:rFonts w:cs="Times New Roman"/>
          <w:color w:val="262626" w:themeColor="text1" w:themeTint="D9"/>
          <w:szCs w:val="24"/>
        </w:rPr>
        <w:t>για την δημιουργία εφαρμογής (εικόνα 4.3, 4.4).</w:t>
      </w:r>
      <w:r w:rsidRPr="00084068">
        <w:rPr>
          <w:rFonts w:cs="Times New Roman"/>
          <w:i/>
          <w:color w:val="262626" w:themeColor="text1" w:themeTint="D9"/>
          <w:szCs w:val="24"/>
        </w:rPr>
        <w:t xml:space="preserve"> </w:t>
      </w:r>
    </w:p>
    <w:p w14:paraId="6EE5A6B9" w14:textId="77777777" w:rsidR="00084068" w:rsidRPr="00084068" w:rsidRDefault="00084068" w:rsidP="00084068">
      <w:pPr>
        <w:spacing w:line="360" w:lineRule="auto"/>
        <w:rPr>
          <w:rFonts w:cs="Times New Roman"/>
          <w:i/>
          <w:color w:val="262626" w:themeColor="text1" w:themeTint="D9"/>
          <w:szCs w:val="24"/>
        </w:rPr>
      </w:pPr>
    </w:p>
    <w:p w14:paraId="7B39FE0A" w14:textId="77777777" w:rsidR="00084068" w:rsidRPr="00084068" w:rsidRDefault="00E74D28" w:rsidP="00084068">
      <w:pPr>
        <w:spacing w:line="360" w:lineRule="auto"/>
        <w:jc w:val="center"/>
        <w:rPr>
          <w:color w:val="404040" w:themeColor="text1" w:themeTint="BF"/>
        </w:rPr>
      </w:pPr>
      <w:r>
        <w:rPr>
          <w:noProof/>
          <w:color w:val="404040" w:themeColor="text1" w:themeTint="BF"/>
        </w:rPr>
        <w:pict w14:anchorId="481765C3">
          <v:shape id="_x0000_s1127" type="#_x0000_t202" style="position:absolute;left:0;text-align:left;margin-left:-.35pt;margin-top:151.85pt;width:425.05pt;height:20.35pt;z-index:251666944" wrapcoords="-38 0 -38 20829 21600 20829 21600 0 -38 0" stroked="f">
            <v:textbox style="mso-fit-shape-to-text:t" inset="0,0,0,0">
              <w:txbxContent>
                <w:p w14:paraId="5C49DD49" w14:textId="77777777" w:rsidR="00997DC5" w:rsidRPr="00AA5B0F" w:rsidRDefault="00997DC5" w:rsidP="00084068">
                  <w:pPr>
                    <w:pStyle w:val="ad"/>
                    <w:jc w:val="center"/>
                    <w:rPr>
                      <w:noProof/>
                      <w:color w:val="404040" w:themeColor="text1" w:themeTint="BF"/>
                      <w:sz w:val="24"/>
                    </w:rPr>
                  </w:pPr>
                  <w:r w:rsidRPr="00AA5B0F">
                    <w:rPr>
                      <w:color w:val="404040" w:themeColor="text1" w:themeTint="BF"/>
                    </w:rPr>
                    <w:t xml:space="preserve">Εικόνα 4.3: </w:t>
                  </w:r>
                  <w:r>
                    <w:rPr>
                      <w:color w:val="404040" w:themeColor="text1" w:themeTint="BF"/>
                    </w:rPr>
                    <w:t>ΒΗΜΑ 2</w:t>
                  </w:r>
                  <w:r w:rsidRPr="00B42C71">
                    <w:rPr>
                      <w:color w:val="404040" w:themeColor="text1" w:themeTint="BF"/>
                      <w:vertAlign w:val="superscript"/>
                    </w:rPr>
                    <w:t>ο</w:t>
                  </w:r>
                  <w:r>
                    <w:rPr>
                      <w:color w:val="404040" w:themeColor="text1" w:themeTint="BF"/>
                    </w:rPr>
                    <w:t xml:space="preserve"> - </w:t>
                  </w:r>
                  <w:r w:rsidRPr="00AA5B0F">
                    <w:rPr>
                      <w:color w:val="404040" w:themeColor="text1" w:themeTint="BF"/>
                    </w:rPr>
                    <w:t xml:space="preserve">Δημιουργία εφαρμογής στην ΙΒΜ </w:t>
                  </w:r>
                  <w:r w:rsidRPr="00AA5B0F">
                    <w:rPr>
                      <w:color w:val="404040" w:themeColor="text1" w:themeTint="BF"/>
                      <w:lang w:val="en-US"/>
                    </w:rPr>
                    <w:t>Watson</w:t>
                  </w:r>
                  <w:r w:rsidRPr="00AA5B0F">
                    <w:rPr>
                      <w:color w:val="404040" w:themeColor="text1" w:themeTint="BF"/>
                    </w:rPr>
                    <w:t xml:space="preserve"> </w:t>
                  </w:r>
                  <w:r w:rsidRPr="00AA5B0F">
                    <w:rPr>
                      <w:color w:val="404040" w:themeColor="text1" w:themeTint="BF"/>
                      <w:lang w:val="en-US"/>
                    </w:rPr>
                    <w:t>IoT</w:t>
                  </w:r>
                  <w:r w:rsidRPr="00AA5B0F">
                    <w:rPr>
                      <w:color w:val="404040" w:themeColor="text1" w:themeTint="BF"/>
                    </w:rPr>
                    <w:t xml:space="preserve"> (1)</w:t>
                  </w:r>
                </w:p>
              </w:txbxContent>
            </v:textbox>
            <w10:wrap type="tight"/>
          </v:shape>
        </w:pict>
      </w:r>
      <w:r w:rsidR="00084068" w:rsidRPr="00084068">
        <w:rPr>
          <w:noProof/>
          <w:color w:val="404040" w:themeColor="text1" w:themeTint="BF"/>
          <w:lang w:eastAsia="el-GR"/>
        </w:rPr>
        <w:drawing>
          <wp:anchor distT="0" distB="0" distL="114300" distR="114300" simplePos="0" relativeHeight="251627008" behindDoc="1" locked="0" layoutInCell="1" allowOverlap="1" wp14:anchorId="44A7B691" wp14:editId="7113B283">
            <wp:simplePos x="0" y="0"/>
            <wp:positionH relativeFrom="margin">
              <wp:posOffset>-23495</wp:posOffset>
            </wp:positionH>
            <wp:positionV relativeFrom="paragraph">
              <wp:posOffset>-635</wp:posOffset>
            </wp:positionV>
            <wp:extent cx="5398135" cy="1742440"/>
            <wp:effectExtent l="38100" t="57150" r="107315" b="86360"/>
            <wp:wrapTight wrapText="bothSides">
              <wp:wrapPolygon edited="0">
                <wp:start x="-152" y="-708"/>
                <wp:lineTo x="-152" y="22671"/>
                <wp:lineTo x="21877" y="22671"/>
                <wp:lineTo x="21953" y="22671"/>
                <wp:lineTo x="22029" y="22198"/>
                <wp:lineTo x="22029" y="-236"/>
                <wp:lineTo x="21877" y="-708"/>
                <wp:lineTo x="-152" y="-708"/>
              </wp:wrapPolygon>
            </wp:wrapTight>
            <wp:docPr id="81" name="Εικόνα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398135" cy="174244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14:paraId="7AD3C921" w14:textId="77777777" w:rsidR="00084068" w:rsidRPr="00084068" w:rsidRDefault="00A262C2" w:rsidP="00084068">
      <w:pPr>
        <w:spacing w:line="360" w:lineRule="auto"/>
        <w:jc w:val="center"/>
        <w:rPr>
          <w:color w:val="404040" w:themeColor="text1" w:themeTint="BF"/>
        </w:rPr>
      </w:pPr>
      <w:r>
        <w:rPr>
          <w:noProof/>
          <w:color w:val="404040" w:themeColor="text1" w:themeTint="BF"/>
          <w:lang w:eastAsia="el-GR"/>
        </w:rPr>
        <w:lastRenderedPageBreak/>
        <w:drawing>
          <wp:anchor distT="0" distB="0" distL="114300" distR="114300" simplePos="0" relativeHeight="251628032" behindDoc="1" locked="0" layoutInCell="1" allowOverlap="1" wp14:anchorId="1BB443A1" wp14:editId="6D932AA9">
            <wp:simplePos x="0" y="0"/>
            <wp:positionH relativeFrom="margin">
              <wp:posOffset>-85090</wp:posOffset>
            </wp:positionH>
            <wp:positionV relativeFrom="paragraph">
              <wp:posOffset>109220</wp:posOffset>
            </wp:positionV>
            <wp:extent cx="5725795" cy="2811780"/>
            <wp:effectExtent l="38100" t="57150" r="122555" b="102870"/>
            <wp:wrapTight wrapText="bothSides">
              <wp:wrapPolygon edited="0">
                <wp:start x="-144" y="-439"/>
                <wp:lineTo x="-144" y="22390"/>
                <wp:lineTo x="21919" y="22390"/>
                <wp:lineTo x="21990" y="22390"/>
                <wp:lineTo x="22062" y="21512"/>
                <wp:lineTo x="22062" y="-146"/>
                <wp:lineTo x="21919" y="-439"/>
                <wp:lineTo x="-144" y="-439"/>
              </wp:wrapPolygon>
            </wp:wrapTight>
            <wp:docPr id="82" name="Εικόνα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725795" cy="281178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00E74D28">
        <w:rPr>
          <w:noProof/>
          <w:color w:val="404040" w:themeColor="text1" w:themeTint="BF"/>
        </w:rPr>
        <w:pict w14:anchorId="41D897EB">
          <v:shape id="_x0000_s1128" type="#_x0000_t202" style="position:absolute;left:0;text-align:left;margin-left:-16.8pt;margin-top:235.35pt;width:450.85pt;height:20.35pt;z-index:251667968;mso-position-horizontal-relative:text;mso-position-vertical-relative:text" wrapcoords="-36 0 -36 20829 21600 20829 21600 0 -36 0" stroked="f">
            <v:textbox style="mso-fit-shape-to-text:t" inset="0,0,0,0">
              <w:txbxContent>
                <w:p w14:paraId="5E2CE7B6" w14:textId="77777777" w:rsidR="00997DC5" w:rsidRPr="00AA5B0F" w:rsidRDefault="00997DC5" w:rsidP="00084068">
                  <w:pPr>
                    <w:pStyle w:val="ad"/>
                    <w:jc w:val="center"/>
                    <w:rPr>
                      <w:noProof/>
                      <w:color w:val="404040" w:themeColor="text1" w:themeTint="BF"/>
                      <w:sz w:val="24"/>
                    </w:rPr>
                  </w:pPr>
                  <w:r>
                    <w:rPr>
                      <w:color w:val="404040" w:themeColor="text1" w:themeTint="BF"/>
                    </w:rPr>
                    <w:t>Εικόνα 4.</w:t>
                  </w:r>
                  <w:r w:rsidRPr="00AA5B0F">
                    <w:rPr>
                      <w:color w:val="404040" w:themeColor="text1" w:themeTint="BF"/>
                    </w:rPr>
                    <w:t xml:space="preserve">4: </w:t>
                  </w:r>
                  <w:r>
                    <w:rPr>
                      <w:color w:val="404040" w:themeColor="text1" w:themeTint="BF"/>
                    </w:rPr>
                    <w:t>ΒΗΜΑ 3</w:t>
                  </w:r>
                  <w:r w:rsidRPr="00B42C71">
                    <w:rPr>
                      <w:color w:val="404040" w:themeColor="text1" w:themeTint="BF"/>
                      <w:vertAlign w:val="superscript"/>
                    </w:rPr>
                    <w:t>ο</w:t>
                  </w:r>
                  <w:r>
                    <w:rPr>
                      <w:color w:val="404040" w:themeColor="text1" w:themeTint="BF"/>
                    </w:rPr>
                    <w:t xml:space="preserve"> - </w:t>
                  </w:r>
                  <w:r w:rsidRPr="00AA5B0F">
                    <w:rPr>
                      <w:color w:val="404040" w:themeColor="text1" w:themeTint="BF"/>
                    </w:rPr>
                    <w:t xml:space="preserve">Δημιουργία εφαρμογής στην ΙΒΜ </w:t>
                  </w:r>
                  <w:r w:rsidRPr="00AA5B0F">
                    <w:rPr>
                      <w:color w:val="404040" w:themeColor="text1" w:themeTint="BF"/>
                      <w:lang w:val="en-US"/>
                    </w:rPr>
                    <w:t>Watson</w:t>
                  </w:r>
                  <w:r w:rsidRPr="00AA5B0F">
                    <w:rPr>
                      <w:color w:val="404040" w:themeColor="text1" w:themeTint="BF"/>
                    </w:rPr>
                    <w:t xml:space="preserve"> </w:t>
                  </w:r>
                  <w:r w:rsidRPr="00AA5B0F">
                    <w:rPr>
                      <w:color w:val="404040" w:themeColor="text1" w:themeTint="BF"/>
                      <w:lang w:val="en-US"/>
                    </w:rPr>
                    <w:t>IoT</w:t>
                  </w:r>
                  <w:r>
                    <w:rPr>
                      <w:color w:val="404040" w:themeColor="text1" w:themeTint="BF"/>
                    </w:rPr>
                    <w:t xml:space="preserve"> (</w:t>
                  </w:r>
                  <w:r w:rsidRPr="00AA5B0F">
                    <w:rPr>
                      <w:color w:val="404040" w:themeColor="text1" w:themeTint="BF"/>
                    </w:rPr>
                    <w:t>2)</w:t>
                  </w:r>
                </w:p>
              </w:txbxContent>
            </v:textbox>
            <w10:wrap type="tight"/>
          </v:shape>
        </w:pict>
      </w:r>
    </w:p>
    <w:p w14:paraId="29D7EECD" w14:textId="77777777" w:rsidR="00A262C2" w:rsidRPr="00B01CA8" w:rsidRDefault="00A262C2" w:rsidP="00084068">
      <w:pPr>
        <w:spacing w:line="360" w:lineRule="auto"/>
        <w:rPr>
          <w:rFonts w:cs="Times New Roman"/>
          <w:color w:val="262626" w:themeColor="text1" w:themeTint="D9"/>
          <w:szCs w:val="24"/>
        </w:rPr>
      </w:pPr>
    </w:p>
    <w:p w14:paraId="5BF0F308" w14:textId="77777777" w:rsidR="00084068" w:rsidRPr="00084068" w:rsidRDefault="00084068" w:rsidP="00084068">
      <w:pPr>
        <w:spacing w:line="360" w:lineRule="auto"/>
        <w:rPr>
          <w:rFonts w:cs="Times New Roman"/>
          <w:color w:val="404040" w:themeColor="text1" w:themeTint="BF"/>
        </w:rPr>
      </w:pPr>
      <w:r w:rsidRPr="00084068">
        <w:rPr>
          <w:rFonts w:cs="Times New Roman"/>
          <w:color w:val="262626" w:themeColor="text1" w:themeTint="D9"/>
          <w:szCs w:val="24"/>
        </w:rPr>
        <w:t xml:space="preserve">Καταχωρήθηκε ένα μοναδικό όνομα, το </w:t>
      </w:r>
      <w:r w:rsidRPr="00084068">
        <w:rPr>
          <w:rFonts w:cs="Times New Roman"/>
          <w:b/>
          <w:i/>
          <w:color w:val="262626" w:themeColor="text1" w:themeTint="D9"/>
          <w:szCs w:val="24"/>
        </w:rPr>
        <w:t>ΙοΤ</w:t>
      </w:r>
      <w:r w:rsidRPr="00084068">
        <w:rPr>
          <w:rFonts w:cs="Times New Roman"/>
          <w:b/>
          <w:i/>
          <w:color w:val="262626" w:themeColor="text1" w:themeTint="D9"/>
          <w:szCs w:val="24"/>
          <w:lang w:val="en-US"/>
        </w:rPr>
        <w:t>MBADALAPA</w:t>
      </w:r>
      <w:r w:rsidRPr="00084068">
        <w:rPr>
          <w:rFonts w:cs="Times New Roman"/>
          <w:b/>
          <w:i/>
          <w:color w:val="262626" w:themeColor="text1" w:themeTint="D9"/>
          <w:szCs w:val="24"/>
        </w:rPr>
        <w:t xml:space="preserve"> </w:t>
      </w:r>
      <w:r w:rsidRPr="00084068">
        <w:rPr>
          <w:rFonts w:cs="Times New Roman"/>
          <w:color w:val="262626" w:themeColor="text1" w:themeTint="D9"/>
          <w:szCs w:val="24"/>
        </w:rPr>
        <w:t>και στην συνέχεια</w:t>
      </w:r>
      <w:r w:rsidRPr="00084068">
        <w:rPr>
          <w:rFonts w:cs="Times New Roman"/>
          <w:b/>
          <w:i/>
          <w:color w:val="262626" w:themeColor="text1" w:themeTint="D9"/>
          <w:szCs w:val="24"/>
        </w:rPr>
        <w:t xml:space="preserve"> </w:t>
      </w:r>
      <w:r w:rsidRPr="00084068">
        <w:rPr>
          <w:rFonts w:cs="Times New Roman"/>
          <w:color w:val="262626" w:themeColor="text1" w:themeTint="D9"/>
          <w:szCs w:val="24"/>
        </w:rPr>
        <w:t xml:space="preserve">επιλέχθηκε το </w:t>
      </w:r>
      <w:r w:rsidRPr="00084068">
        <w:rPr>
          <w:rFonts w:cs="Times New Roman"/>
          <w:i/>
          <w:color w:val="262626" w:themeColor="text1" w:themeTint="D9"/>
          <w:szCs w:val="24"/>
          <w:lang w:val="en-US"/>
        </w:rPr>
        <w:t>create</w:t>
      </w:r>
      <w:r w:rsidRPr="00084068">
        <w:rPr>
          <w:rFonts w:cs="Times New Roman"/>
          <w:i/>
          <w:color w:val="262626" w:themeColor="text1" w:themeTint="D9"/>
          <w:szCs w:val="24"/>
        </w:rPr>
        <w:t xml:space="preserve"> </w:t>
      </w:r>
      <w:r w:rsidRPr="00084068">
        <w:rPr>
          <w:rFonts w:cs="Times New Roman"/>
          <w:color w:val="262626" w:themeColor="text1" w:themeTint="D9"/>
          <w:szCs w:val="24"/>
        </w:rPr>
        <w:t xml:space="preserve">με αποτέλεσμα την δημιουργία μιας εφαρμογής με το όνομα αυτό (εικόνα 4.5). </w:t>
      </w:r>
    </w:p>
    <w:p w14:paraId="45A85B76" w14:textId="77777777" w:rsidR="00084068" w:rsidRPr="00084068" w:rsidRDefault="00084068" w:rsidP="00084068">
      <w:pPr>
        <w:spacing w:line="360" w:lineRule="auto"/>
        <w:jc w:val="center"/>
        <w:rPr>
          <w:color w:val="404040" w:themeColor="text1" w:themeTint="BF"/>
        </w:rPr>
      </w:pPr>
      <w:r w:rsidRPr="00084068">
        <w:rPr>
          <w:noProof/>
          <w:color w:val="404040" w:themeColor="text1" w:themeTint="BF"/>
          <w:lang w:eastAsia="el-GR"/>
        </w:rPr>
        <w:drawing>
          <wp:anchor distT="0" distB="0" distL="114300" distR="114300" simplePos="0" relativeHeight="251630080" behindDoc="1" locked="0" layoutInCell="1" allowOverlap="1" wp14:anchorId="2D48FC65" wp14:editId="6407895A">
            <wp:simplePos x="0" y="0"/>
            <wp:positionH relativeFrom="margin">
              <wp:align>center</wp:align>
            </wp:positionH>
            <wp:positionV relativeFrom="paragraph">
              <wp:posOffset>262255</wp:posOffset>
            </wp:positionV>
            <wp:extent cx="5817235" cy="3193415"/>
            <wp:effectExtent l="38100" t="57150" r="107315" b="102235"/>
            <wp:wrapTight wrapText="bothSides">
              <wp:wrapPolygon edited="0">
                <wp:start x="-141" y="-387"/>
                <wp:lineTo x="-141" y="22292"/>
                <wp:lineTo x="21857" y="22292"/>
                <wp:lineTo x="21928" y="22292"/>
                <wp:lineTo x="21998" y="21518"/>
                <wp:lineTo x="21998" y="-129"/>
                <wp:lineTo x="21857" y="-387"/>
                <wp:lineTo x="-141" y="-387"/>
              </wp:wrapPolygon>
            </wp:wrapTight>
            <wp:docPr id="83" name="Εικόνα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817235" cy="319341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14:paraId="66C9AABC" w14:textId="77777777" w:rsidR="00084068" w:rsidRPr="00084068" w:rsidRDefault="00E74D28" w:rsidP="00084068">
      <w:pPr>
        <w:spacing w:line="360" w:lineRule="auto"/>
        <w:rPr>
          <w:rFonts w:cs="Times New Roman"/>
          <w:color w:val="404040" w:themeColor="text1" w:themeTint="BF"/>
          <w:szCs w:val="24"/>
        </w:rPr>
      </w:pPr>
      <w:r>
        <w:rPr>
          <w:noProof/>
          <w:color w:val="404040" w:themeColor="text1" w:themeTint="BF"/>
        </w:rPr>
        <w:pict w14:anchorId="102D39A9">
          <v:shape id="_x0000_s1129" type="#_x0000_t202" style="position:absolute;left:0;text-align:left;margin-left:-24.85pt;margin-top:3.4pt;width:466.35pt;height:20.35pt;z-index:251668992" wrapcoords="-35 0 -35 20829 21600 20829 21600 0 -35 0" stroked="f">
            <v:textbox style="mso-fit-shape-to-text:t" inset="0,0,0,0">
              <w:txbxContent>
                <w:p w14:paraId="5E9865C3" w14:textId="77777777" w:rsidR="00997DC5" w:rsidRPr="00AA5B0F" w:rsidRDefault="00997DC5" w:rsidP="00084068">
                  <w:pPr>
                    <w:pStyle w:val="ad"/>
                    <w:jc w:val="center"/>
                    <w:rPr>
                      <w:noProof/>
                      <w:color w:val="404040" w:themeColor="text1" w:themeTint="BF"/>
                      <w:sz w:val="24"/>
                    </w:rPr>
                  </w:pPr>
                  <w:r w:rsidRPr="00AA5B0F">
                    <w:rPr>
                      <w:color w:val="404040" w:themeColor="text1" w:themeTint="BF"/>
                    </w:rPr>
                    <w:t>Εικόνα 4.</w:t>
                  </w:r>
                  <w:r w:rsidRPr="00B42C71">
                    <w:rPr>
                      <w:color w:val="404040" w:themeColor="text1" w:themeTint="BF"/>
                    </w:rPr>
                    <w:t>5</w:t>
                  </w:r>
                  <w:r w:rsidRPr="00AA5B0F">
                    <w:rPr>
                      <w:color w:val="404040" w:themeColor="text1" w:themeTint="BF"/>
                    </w:rPr>
                    <w:t xml:space="preserve">: </w:t>
                  </w:r>
                  <w:r>
                    <w:rPr>
                      <w:color w:val="404040" w:themeColor="text1" w:themeTint="BF"/>
                    </w:rPr>
                    <w:t>ΒΗΜΑ 4</w:t>
                  </w:r>
                  <w:r w:rsidRPr="00B42C71">
                    <w:rPr>
                      <w:color w:val="404040" w:themeColor="text1" w:themeTint="BF"/>
                      <w:vertAlign w:val="superscript"/>
                    </w:rPr>
                    <w:t>ο</w:t>
                  </w:r>
                  <w:r>
                    <w:rPr>
                      <w:color w:val="404040" w:themeColor="text1" w:themeTint="BF"/>
                    </w:rPr>
                    <w:t xml:space="preserve"> - </w:t>
                  </w:r>
                  <w:r w:rsidRPr="00AA5B0F">
                    <w:rPr>
                      <w:color w:val="404040" w:themeColor="text1" w:themeTint="BF"/>
                    </w:rPr>
                    <w:t>Καταχώριση ονόματος εφαρμογής</w:t>
                  </w:r>
                </w:p>
              </w:txbxContent>
            </v:textbox>
            <w10:wrap type="tight"/>
          </v:shape>
        </w:pict>
      </w:r>
    </w:p>
    <w:p w14:paraId="61A7EB93" w14:textId="77777777" w:rsidR="00084068" w:rsidRPr="00084068" w:rsidRDefault="00084068" w:rsidP="00084068">
      <w:pPr>
        <w:spacing w:line="360" w:lineRule="auto"/>
        <w:rPr>
          <w:rFonts w:cs="Times New Roman"/>
          <w:color w:val="404040" w:themeColor="text1" w:themeTint="BF"/>
          <w:szCs w:val="24"/>
        </w:rPr>
      </w:pPr>
    </w:p>
    <w:p w14:paraId="02055B38" w14:textId="31B96B2A" w:rsidR="00084068" w:rsidRPr="00084068" w:rsidRDefault="00084068" w:rsidP="00084068">
      <w:pPr>
        <w:spacing w:line="360" w:lineRule="auto"/>
        <w:rPr>
          <w:color w:val="404040" w:themeColor="text1" w:themeTint="BF"/>
        </w:rPr>
      </w:pPr>
      <w:r w:rsidRPr="00084068">
        <w:rPr>
          <w:rFonts w:cs="Times New Roman"/>
          <w:color w:val="404040" w:themeColor="text1" w:themeTint="BF"/>
          <w:szCs w:val="24"/>
        </w:rPr>
        <w:lastRenderedPageBreak/>
        <w:t xml:space="preserve">Μετά την δημιουργία της εφαρμογής επιλέχθηκε η επισκόπηση στην οποία παρατηρήθηκε ότι η εφαρμογή έχει δύο συνδέσεις, μία σε μια βάση δεδομένων </w:t>
      </w:r>
      <w:r w:rsidRPr="00084068">
        <w:rPr>
          <w:rFonts w:cs="Times New Roman"/>
          <w:color w:val="404040" w:themeColor="text1" w:themeTint="BF"/>
          <w:szCs w:val="24"/>
          <w:lang w:val="en-US"/>
        </w:rPr>
        <w:t>Cloud</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NoSQL</w:t>
      </w:r>
      <w:r w:rsidRPr="00084068">
        <w:rPr>
          <w:rFonts w:cs="Times New Roman"/>
          <w:color w:val="404040" w:themeColor="text1" w:themeTint="BF"/>
          <w:szCs w:val="24"/>
        </w:rPr>
        <w:t xml:space="preserve"> και μια άλλη σε μια υπηρεσία </w:t>
      </w:r>
      <w:r w:rsidRPr="00084068">
        <w:rPr>
          <w:rFonts w:cs="Times New Roman"/>
          <w:color w:val="404040" w:themeColor="text1" w:themeTint="BF"/>
          <w:szCs w:val="24"/>
          <w:lang w:val="en-US"/>
        </w:rPr>
        <w:t>Internet</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of</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Things</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Platform</w:t>
      </w:r>
      <w:r w:rsidRPr="00084068">
        <w:rPr>
          <w:color w:val="404040" w:themeColor="text1" w:themeTint="BF"/>
        </w:rPr>
        <w:t xml:space="preserve">. </w:t>
      </w:r>
      <w:r w:rsidRPr="00084068">
        <w:rPr>
          <w:rFonts w:cs="Times New Roman"/>
          <w:color w:val="404040" w:themeColor="text1" w:themeTint="BF"/>
          <w:szCs w:val="24"/>
        </w:rPr>
        <w:t xml:space="preserve">Σε αυτό το σημείο ολοκληρώθηκε η δημιουργία της εφαρμογής </w:t>
      </w:r>
      <w:r w:rsidRPr="00084068">
        <w:rPr>
          <w:rFonts w:cs="Times New Roman"/>
          <w:b/>
          <w:i/>
          <w:color w:val="262626" w:themeColor="text1" w:themeTint="D9"/>
          <w:szCs w:val="24"/>
        </w:rPr>
        <w:t>ΙοΤ</w:t>
      </w:r>
      <w:r w:rsidRPr="00084068">
        <w:rPr>
          <w:rFonts w:cs="Times New Roman"/>
          <w:b/>
          <w:i/>
          <w:color w:val="262626" w:themeColor="text1" w:themeTint="D9"/>
          <w:szCs w:val="24"/>
          <w:lang w:val="en-US"/>
        </w:rPr>
        <w:t>MBADALAPA</w:t>
      </w:r>
      <w:r w:rsidRPr="00084068">
        <w:rPr>
          <w:rFonts w:cs="Times New Roman"/>
          <w:b/>
          <w:i/>
          <w:color w:val="262626" w:themeColor="text1" w:themeTint="D9"/>
          <w:szCs w:val="24"/>
        </w:rPr>
        <w:t xml:space="preserve"> </w:t>
      </w:r>
      <w:r w:rsidRPr="00084068">
        <w:rPr>
          <w:rFonts w:cs="Times New Roman"/>
          <w:color w:val="404040" w:themeColor="text1" w:themeTint="BF"/>
          <w:szCs w:val="24"/>
        </w:rPr>
        <w:t>στην πλατφόρμα (εικόνα 4.6).</w:t>
      </w:r>
    </w:p>
    <w:p w14:paraId="22892DA4" w14:textId="42B84199" w:rsidR="00084068" w:rsidRPr="00084068" w:rsidRDefault="00E74D28" w:rsidP="00084068">
      <w:pPr>
        <w:spacing w:line="360" w:lineRule="auto"/>
        <w:rPr>
          <w:color w:val="404040" w:themeColor="text1" w:themeTint="BF"/>
        </w:rPr>
      </w:pPr>
      <w:r>
        <w:rPr>
          <w:noProof/>
          <w:color w:val="404040" w:themeColor="text1" w:themeTint="BF"/>
        </w:rPr>
        <w:pict w14:anchorId="3209B474">
          <v:shape id="_x0000_s1130" type="#_x0000_t202" style="position:absolute;left:0;text-align:left;margin-left:26.45pt;margin-top:99.8pt;width:394.5pt;height:10.6pt;z-index:251670016" stroked="f">
            <v:textbox style="mso-next-textbox:#_x0000_s1130" inset="0,0,0,0">
              <w:txbxContent>
                <w:p w14:paraId="5AC9C217" w14:textId="77777777" w:rsidR="00997DC5" w:rsidRPr="003F25CF" w:rsidRDefault="00997DC5" w:rsidP="00084068">
                  <w:pPr>
                    <w:pStyle w:val="ad"/>
                    <w:jc w:val="center"/>
                    <w:rPr>
                      <w:noProof/>
                      <w:color w:val="404040" w:themeColor="text1" w:themeTint="BF"/>
                      <w:sz w:val="24"/>
                    </w:rPr>
                  </w:pPr>
                  <w:r w:rsidRPr="003F25CF">
                    <w:rPr>
                      <w:color w:val="404040" w:themeColor="text1" w:themeTint="BF"/>
                    </w:rPr>
                    <w:t xml:space="preserve">Εικόνα 4.6: </w:t>
                  </w:r>
                  <w:r>
                    <w:rPr>
                      <w:color w:val="404040" w:themeColor="text1" w:themeTint="BF"/>
                    </w:rPr>
                    <w:t>ΒΗΜΑ 5</w:t>
                  </w:r>
                  <w:r w:rsidRPr="00B42C71">
                    <w:rPr>
                      <w:color w:val="404040" w:themeColor="text1" w:themeTint="BF"/>
                      <w:vertAlign w:val="superscript"/>
                    </w:rPr>
                    <w:t>ο</w:t>
                  </w:r>
                  <w:r>
                    <w:rPr>
                      <w:color w:val="404040" w:themeColor="text1" w:themeTint="BF"/>
                    </w:rPr>
                    <w:t xml:space="preserve"> - </w:t>
                  </w:r>
                  <w:r w:rsidRPr="003F25CF">
                    <w:rPr>
                      <w:color w:val="404040" w:themeColor="text1" w:themeTint="BF"/>
                    </w:rPr>
                    <w:t xml:space="preserve">Επιλογές συνδέσεων στην πλατφόρμα </w:t>
                  </w:r>
                  <w:r w:rsidRPr="003F25CF">
                    <w:rPr>
                      <w:color w:val="404040" w:themeColor="text1" w:themeTint="BF"/>
                      <w:lang w:val="en-US"/>
                    </w:rPr>
                    <w:t>IBM</w:t>
                  </w:r>
                  <w:r w:rsidRPr="003F25CF">
                    <w:rPr>
                      <w:color w:val="404040" w:themeColor="text1" w:themeTint="BF"/>
                    </w:rPr>
                    <w:t xml:space="preserve"> </w:t>
                  </w:r>
                  <w:r w:rsidRPr="003F25CF">
                    <w:rPr>
                      <w:color w:val="404040" w:themeColor="text1" w:themeTint="BF"/>
                      <w:lang w:val="en-US"/>
                    </w:rPr>
                    <w:t>Watson</w:t>
                  </w:r>
                  <w:r w:rsidRPr="003F25CF">
                    <w:rPr>
                      <w:color w:val="404040" w:themeColor="text1" w:themeTint="BF"/>
                    </w:rPr>
                    <w:t xml:space="preserve"> </w:t>
                  </w:r>
                  <w:r w:rsidRPr="003F25CF">
                    <w:rPr>
                      <w:color w:val="404040" w:themeColor="text1" w:themeTint="BF"/>
                      <w:lang w:val="en-US"/>
                    </w:rPr>
                    <w:t>IoT</w:t>
                  </w:r>
                </w:p>
              </w:txbxContent>
            </v:textbox>
            <w10:wrap type="square"/>
          </v:shape>
        </w:pict>
      </w:r>
      <w:r w:rsidR="00084068" w:rsidRPr="00084068">
        <w:rPr>
          <w:noProof/>
          <w:color w:val="404040" w:themeColor="text1" w:themeTint="BF"/>
          <w:lang w:eastAsia="el-GR"/>
        </w:rPr>
        <w:drawing>
          <wp:anchor distT="0" distB="0" distL="114300" distR="114300" simplePos="0" relativeHeight="251645440" behindDoc="0" locked="0" layoutInCell="1" allowOverlap="1" wp14:anchorId="395C987D" wp14:editId="08227615">
            <wp:simplePos x="0" y="0"/>
            <wp:positionH relativeFrom="column">
              <wp:posOffset>330200</wp:posOffset>
            </wp:positionH>
            <wp:positionV relativeFrom="paragraph">
              <wp:posOffset>219710</wp:posOffset>
            </wp:positionV>
            <wp:extent cx="5010150" cy="895350"/>
            <wp:effectExtent l="38100" t="57150" r="114300" b="95250"/>
            <wp:wrapSquare wrapText="bothSides"/>
            <wp:docPr id="84"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010150" cy="8953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p>
    <w:p w14:paraId="03A8AC33" w14:textId="77777777" w:rsidR="00084068" w:rsidRPr="00084068" w:rsidRDefault="00084068" w:rsidP="00084068">
      <w:pPr>
        <w:spacing w:line="360" w:lineRule="auto"/>
        <w:rPr>
          <w:color w:val="404040" w:themeColor="text1" w:themeTint="BF"/>
        </w:rPr>
      </w:pPr>
    </w:p>
    <w:p w14:paraId="78E2CCCF" w14:textId="77777777" w:rsidR="00084068" w:rsidRPr="00084068" w:rsidRDefault="00084068" w:rsidP="00084068">
      <w:pPr>
        <w:pStyle w:val="3"/>
      </w:pPr>
      <w:bookmarkStart w:id="93" w:name="_Hlk512456316"/>
      <w:bookmarkStart w:id="94" w:name="_Toc516231463"/>
      <w:r w:rsidRPr="00084068">
        <w:t xml:space="preserve">4.2.2 Πρόσθεση Συσκευής Αποστολής Μηνυμάτων στην πλατφόρμα </w:t>
      </w:r>
      <w:proofErr w:type="spellStart"/>
      <w:r w:rsidRPr="00084068">
        <w:t>Watson</w:t>
      </w:r>
      <w:proofErr w:type="spellEnd"/>
      <w:r w:rsidRPr="00084068">
        <w:t xml:space="preserve"> ΙοΤ</w:t>
      </w:r>
      <w:bookmarkEnd w:id="93"/>
      <w:bookmarkEnd w:id="94"/>
    </w:p>
    <w:p w14:paraId="2FD80874" w14:textId="77777777" w:rsidR="00084068" w:rsidRPr="00084068" w:rsidRDefault="00084068" w:rsidP="00084068">
      <w:pPr>
        <w:spacing w:line="360" w:lineRule="auto"/>
        <w:rPr>
          <w:rFonts w:cs="Times New Roman"/>
          <w:b/>
          <w:color w:val="404040" w:themeColor="text1" w:themeTint="BF"/>
        </w:rPr>
      </w:pPr>
    </w:p>
    <w:p w14:paraId="0DC9094F" w14:textId="77777777" w:rsidR="00084068" w:rsidRPr="00084068" w:rsidRDefault="00E74D28" w:rsidP="00084068">
      <w:pPr>
        <w:spacing w:line="360" w:lineRule="auto"/>
        <w:rPr>
          <w:rFonts w:cs="Times New Roman"/>
          <w:color w:val="404040" w:themeColor="text1" w:themeTint="BF"/>
          <w:szCs w:val="24"/>
        </w:rPr>
      </w:pPr>
      <w:r>
        <w:rPr>
          <w:noProof/>
          <w:color w:val="404040" w:themeColor="text1" w:themeTint="BF"/>
        </w:rPr>
        <w:pict w14:anchorId="716E1AE1">
          <v:shape id="_x0000_s1131" type="#_x0000_t202" style="position:absolute;left:0;text-align:left;margin-left:12.05pt;margin-top:342.1pt;width:408.9pt;height:.05pt;z-index:251671040" wrapcoords="-40 0 -40 20829 21600 20829 21600 0 -40 0" stroked="f">
            <v:textbox style="mso-fit-shape-to-text:t" inset="0,0,0,0">
              <w:txbxContent>
                <w:p w14:paraId="56BFF444" w14:textId="77777777" w:rsidR="00997DC5" w:rsidRPr="00B42C71" w:rsidRDefault="00997DC5" w:rsidP="00084068">
                  <w:pPr>
                    <w:pStyle w:val="ad"/>
                    <w:jc w:val="center"/>
                    <w:rPr>
                      <w:rFonts w:cs="Times New Roman"/>
                      <w:noProof/>
                      <w:color w:val="404040" w:themeColor="text1" w:themeTint="BF"/>
                      <w:sz w:val="24"/>
                      <w:szCs w:val="24"/>
                    </w:rPr>
                  </w:pPr>
                  <w:r w:rsidRPr="00B42C71">
                    <w:rPr>
                      <w:color w:val="404040" w:themeColor="text1" w:themeTint="BF"/>
                    </w:rPr>
                    <w:t>Εικόνα 4.7: ΒΗΜΑ 6</w:t>
                  </w:r>
                  <w:r w:rsidRPr="00B42C71">
                    <w:rPr>
                      <w:color w:val="404040" w:themeColor="text1" w:themeTint="BF"/>
                      <w:vertAlign w:val="superscript"/>
                    </w:rPr>
                    <w:t>ο</w:t>
                  </w:r>
                  <w:r w:rsidRPr="00B42C71">
                    <w:rPr>
                      <w:color w:val="404040" w:themeColor="text1" w:themeTint="BF"/>
                    </w:rPr>
                    <w:t xml:space="preserve"> - Υπηρεσία Εκκίνησης Πλατφόρμας</w:t>
                  </w:r>
                </w:p>
              </w:txbxContent>
            </v:textbox>
            <w10:wrap type="tight"/>
          </v:shape>
        </w:pict>
      </w:r>
      <w:r w:rsidR="00084068" w:rsidRPr="00084068">
        <w:rPr>
          <w:rFonts w:cs="Times New Roman"/>
          <w:noProof/>
          <w:color w:val="404040" w:themeColor="text1" w:themeTint="BF"/>
          <w:szCs w:val="24"/>
          <w:lang w:eastAsia="el-GR"/>
        </w:rPr>
        <w:drawing>
          <wp:anchor distT="0" distB="0" distL="114300" distR="114300" simplePos="0" relativeHeight="251631104" behindDoc="1" locked="0" layoutInCell="1" allowOverlap="1" wp14:anchorId="280A1F3A" wp14:editId="275CC6B8">
            <wp:simplePos x="0" y="0"/>
            <wp:positionH relativeFrom="margin">
              <wp:posOffset>153035</wp:posOffset>
            </wp:positionH>
            <wp:positionV relativeFrom="paragraph">
              <wp:posOffset>2299335</wp:posOffset>
            </wp:positionV>
            <wp:extent cx="5193030" cy="1988185"/>
            <wp:effectExtent l="38100" t="57150" r="121920" b="88265"/>
            <wp:wrapTight wrapText="bothSides">
              <wp:wrapPolygon edited="0">
                <wp:start x="-158" y="-621"/>
                <wp:lineTo x="-158" y="22559"/>
                <wp:lineTo x="21949" y="22559"/>
                <wp:lineTo x="22028" y="22559"/>
                <wp:lineTo x="22107" y="21317"/>
                <wp:lineTo x="22107" y="-207"/>
                <wp:lineTo x="21949" y="-621"/>
                <wp:lineTo x="-158" y="-621"/>
              </wp:wrapPolygon>
            </wp:wrapTight>
            <wp:docPr id="85" name="Εικόνα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193030" cy="198818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00084068" w:rsidRPr="00084068">
        <w:rPr>
          <w:rFonts w:cs="Times New Roman"/>
          <w:color w:val="404040" w:themeColor="text1" w:themeTint="BF"/>
          <w:szCs w:val="24"/>
        </w:rPr>
        <w:t xml:space="preserve">Στην προβολή της εφαρμογής που δημιουργήθηκε στην ενότητα συνδέσεις, επιλέχθηκε η υπηρεσία </w:t>
      </w:r>
      <w:r w:rsidR="00084068" w:rsidRPr="00084068">
        <w:rPr>
          <w:rFonts w:cs="Times New Roman"/>
          <w:i/>
          <w:color w:val="404040" w:themeColor="text1" w:themeTint="BF"/>
          <w:szCs w:val="24"/>
        </w:rPr>
        <w:t xml:space="preserve">Internet </w:t>
      </w:r>
      <w:r w:rsidR="00084068" w:rsidRPr="00084068">
        <w:rPr>
          <w:rFonts w:cs="Times New Roman"/>
          <w:i/>
          <w:color w:val="404040" w:themeColor="text1" w:themeTint="BF"/>
          <w:szCs w:val="24"/>
          <w:lang w:val="en-US"/>
        </w:rPr>
        <w:t>of</w:t>
      </w:r>
      <w:r w:rsidR="00084068" w:rsidRPr="00084068">
        <w:rPr>
          <w:rFonts w:cs="Times New Roman"/>
          <w:i/>
          <w:color w:val="404040" w:themeColor="text1" w:themeTint="BF"/>
          <w:szCs w:val="24"/>
        </w:rPr>
        <w:t xml:space="preserve"> </w:t>
      </w:r>
      <w:r w:rsidR="00084068" w:rsidRPr="00084068">
        <w:rPr>
          <w:rFonts w:cs="Times New Roman"/>
          <w:i/>
          <w:color w:val="404040" w:themeColor="text1" w:themeTint="BF"/>
          <w:szCs w:val="24"/>
          <w:lang w:val="en-US"/>
        </w:rPr>
        <w:t>Things</w:t>
      </w:r>
      <w:r w:rsidR="00084068" w:rsidRPr="00084068">
        <w:rPr>
          <w:rFonts w:cs="Times New Roman"/>
          <w:i/>
          <w:color w:val="404040" w:themeColor="text1" w:themeTint="BF"/>
          <w:szCs w:val="24"/>
        </w:rPr>
        <w:t xml:space="preserve"> </w:t>
      </w:r>
      <w:r w:rsidR="00084068" w:rsidRPr="00084068">
        <w:rPr>
          <w:rFonts w:cs="Times New Roman"/>
          <w:i/>
          <w:color w:val="404040" w:themeColor="text1" w:themeTint="BF"/>
          <w:szCs w:val="24"/>
          <w:lang w:val="en-US"/>
        </w:rPr>
        <w:t>platform</w:t>
      </w:r>
      <w:r w:rsidR="00084068" w:rsidRPr="00084068">
        <w:rPr>
          <w:rFonts w:cs="Times New Roman"/>
          <w:color w:val="404040" w:themeColor="text1" w:themeTint="BF"/>
          <w:szCs w:val="24"/>
        </w:rPr>
        <w:t xml:space="preserve"> με το όνομα </w:t>
      </w:r>
      <w:r w:rsidR="00084068" w:rsidRPr="00084068">
        <w:rPr>
          <w:rFonts w:cs="Times New Roman"/>
          <w:i/>
          <w:color w:val="404040" w:themeColor="text1" w:themeTint="BF"/>
          <w:szCs w:val="24"/>
        </w:rPr>
        <w:t>ΙοΤ</w:t>
      </w:r>
      <w:r w:rsidR="00084068" w:rsidRPr="00084068">
        <w:rPr>
          <w:rFonts w:cs="Times New Roman"/>
          <w:i/>
          <w:color w:val="404040" w:themeColor="text1" w:themeTint="BF"/>
          <w:szCs w:val="24"/>
          <w:lang w:val="en-US"/>
        </w:rPr>
        <w:t>MBADALAPA</w:t>
      </w:r>
      <w:r w:rsidR="00084068" w:rsidRPr="00084068">
        <w:rPr>
          <w:rFonts w:cs="Times New Roman"/>
          <w:i/>
          <w:color w:val="404040" w:themeColor="text1" w:themeTint="BF"/>
          <w:szCs w:val="24"/>
        </w:rPr>
        <w:t>-ΙοΤ</w:t>
      </w:r>
      <w:r w:rsidR="00084068" w:rsidRPr="00084068">
        <w:rPr>
          <w:rFonts w:cs="Times New Roman"/>
          <w:i/>
          <w:color w:val="404040" w:themeColor="text1" w:themeTint="BF"/>
          <w:szCs w:val="24"/>
          <w:lang w:val="en-US"/>
        </w:rPr>
        <w:t>f</w:t>
      </w:r>
      <w:r w:rsidR="00084068" w:rsidRPr="00084068">
        <w:rPr>
          <w:rFonts w:cs="Times New Roman"/>
          <w:i/>
          <w:color w:val="404040" w:themeColor="text1" w:themeTint="BF"/>
          <w:szCs w:val="24"/>
        </w:rPr>
        <w:t>-</w:t>
      </w:r>
      <w:r w:rsidR="00084068" w:rsidRPr="00084068">
        <w:rPr>
          <w:rFonts w:cs="Times New Roman"/>
          <w:i/>
          <w:color w:val="404040" w:themeColor="text1" w:themeTint="BF"/>
          <w:szCs w:val="24"/>
          <w:lang w:val="en-US"/>
        </w:rPr>
        <w:t>service</w:t>
      </w:r>
      <w:r w:rsidR="00084068" w:rsidRPr="00084068">
        <w:rPr>
          <w:rFonts w:cs="Times New Roman"/>
          <w:i/>
          <w:color w:val="404040" w:themeColor="text1" w:themeTint="BF"/>
          <w:szCs w:val="24"/>
        </w:rPr>
        <w:t xml:space="preserve">. </w:t>
      </w:r>
      <w:r w:rsidR="00084068" w:rsidRPr="00084068">
        <w:rPr>
          <w:rFonts w:cs="Times New Roman"/>
          <w:color w:val="404040" w:themeColor="text1" w:themeTint="BF"/>
          <w:szCs w:val="24"/>
        </w:rPr>
        <w:t xml:space="preserve">Στην συνέχεια επιλέχθηκε η εκκίνηση του πίνακα εργαλείων της πλατφόρμας </w:t>
      </w:r>
      <w:r w:rsidR="00084068" w:rsidRPr="00084068">
        <w:rPr>
          <w:rFonts w:cs="Times New Roman"/>
          <w:color w:val="404040" w:themeColor="text1" w:themeTint="BF"/>
          <w:szCs w:val="24"/>
          <w:lang w:val="en-US"/>
        </w:rPr>
        <w:t>Watson</w:t>
      </w:r>
      <w:r w:rsidR="00084068" w:rsidRPr="00084068">
        <w:rPr>
          <w:rFonts w:cs="Times New Roman"/>
          <w:color w:val="404040" w:themeColor="text1" w:themeTint="BF"/>
          <w:szCs w:val="24"/>
        </w:rPr>
        <w:t xml:space="preserve"> ΙοΤ, η οποία είναι μια υπηρεσία ανεξάρτητη από το IBM </w:t>
      </w:r>
      <w:proofErr w:type="spellStart"/>
      <w:r w:rsidR="00084068" w:rsidRPr="00084068">
        <w:rPr>
          <w:rFonts w:cs="Times New Roman"/>
          <w:color w:val="404040" w:themeColor="text1" w:themeTint="BF"/>
          <w:szCs w:val="24"/>
        </w:rPr>
        <w:t>Cloud</w:t>
      </w:r>
      <w:proofErr w:type="spellEnd"/>
      <w:r w:rsidR="00084068" w:rsidRPr="00084068">
        <w:rPr>
          <w:rFonts w:cs="Times New Roman"/>
          <w:color w:val="404040" w:themeColor="text1" w:themeTint="BF"/>
          <w:szCs w:val="24"/>
        </w:rPr>
        <w:t xml:space="preserve">. Με την επιλογή αυτή παράχθηκε το αναγνωριστικό του οργανισμού </w:t>
      </w:r>
      <w:r w:rsidR="00084068" w:rsidRPr="00084068">
        <w:rPr>
          <w:rFonts w:cs="Times New Roman"/>
          <w:b/>
          <w:i/>
          <w:color w:val="404040" w:themeColor="text1" w:themeTint="BF"/>
          <w:szCs w:val="24"/>
        </w:rPr>
        <w:t>106</w:t>
      </w:r>
      <w:proofErr w:type="spellStart"/>
      <w:r w:rsidR="00084068" w:rsidRPr="00084068">
        <w:rPr>
          <w:rFonts w:cs="Times New Roman"/>
          <w:b/>
          <w:i/>
          <w:color w:val="404040" w:themeColor="text1" w:themeTint="BF"/>
          <w:szCs w:val="24"/>
          <w:lang w:val="en-US"/>
        </w:rPr>
        <w:t>xrs</w:t>
      </w:r>
      <w:proofErr w:type="spellEnd"/>
      <w:r w:rsidR="00084068" w:rsidRPr="00084068">
        <w:rPr>
          <w:rFonts w:cs="Times New Roman"/>
          <w:color w:val="404040" w:themeColor="text1" w:themeTint="BF"/>
          <w:szCs w:val="24"/>
        </w:rPr>
        <w:t xml:space="preserve"> που έχει εκχωρηθεί στην εφαρμογή και εμφανίζεται πάνω δεξιά στην οθόνη. Το αναγνωριστικό αυτό είναι μοναδικό και χρησιμοποιήθηκε στην συνέχεια κατά την ανάπτυξη της εφαρμογής για κινητά </w:t>
      </w:r>
      <w:r w:rsidR="00A262C2" w:rsidRPr="00A262C2">
        <w:rPr>
          <w:rFonts w:cs="Times New Roman"/>
          <w:color w:val="404040" w:themeColor="text1" w:themeTint="BF"/>
          <w:szCs w:val="24"/>
        </w:rPr>
        <w:t xml:space="preserve"> </w:t>
      </w:r>
      <w:r w:rsidR="00084068" w:rsidRPr="00084068">
        <w:rPr>
          <w:rFonts w:cs="Times New Roman"/>
          <w:color w:val="404040" w:themeColor="text1" w:themeTint="BF"/>
          <w:szCs w:val="24"/>
        </w:rPr>
        <w:t>(εικόνα 4.7).</w:t>
      </w:r>
    </w:p>
    <w:p w14:paraId="7476D3E4" w14:textId="77777777" w:rsidR="00A262C2" w:rsidRPr="00A262C2" w:rsidRDefault="00A262C2" w:rsidP="00084068">
      <w:pPr>
        <w:spacing w:line="360" w:lineRule="auto"/>
        <w:rPr>
          <w:rFonts w:cs="Times New Roman"/>
          <w:color w:val="404040" w:themeColor="text1" w:themeTint="BF"/>
          <w:szCs w:val="24"/>
        </w:rPr>
      </w:pPr>
    </w:p>
    <w:p w14:paraId="0DABDAE0" w14:textId="77777777" w:rsidR="00A262C2" w:rsidRPr="00A262C2" w:rsidRDefault="00A262C2" w:rsidP="00084068">
      <w:pPr>
        <w:spacing w:line="360" w:lineRule="auto"/>
        <w:rPr>
          <w:rFonts w:cs="Times New Roman"/>
          <w:color w:val="404040" w:themeColor="text1" w:themeTint="BF"/>
          <w:szCs w:val="24"/>
        </w:rPr>
      </w:pPr>
    </w:p>
    <w:p w14:paraId="14F87F65" w14:textId="77777777" w:rsidR="00A262C2" w:rsidRPr="00A262C2" w:rsidRDefault="00A262C2" w:rsidP="00084068">
      <w:pPr>
        <w:spacing w:line="360" w:lineRule="auto"/>
        <w:rPr>
          <w:rFonts w:cs="Times New Roman"/>
          <w:color w:val="404040" w:themeColor="text1" w:themeTint="BF"/>
          <w:szCs w:val="24"/>
        </w:rPr>
      </w:pPr>
    </w:p>
    <w:p w14:paraId="1C3C0C20" w14:textId="77777777" w:rsidR="00A262C2" w:rsidRPr="00A262C2" w:rsidRDefault="00A262C2" w:rsidP="00084068">
      <w:pPr>
        <w:spacing w:line="360" w:lineRule="auto"/>
        <w:rPr>
          <w:rFonts w:cs="Times New Roman"/>
          <w:color w:val="404040" w:themeColor="text1" w:themeTint="BF"/>
          <w:szCs w:val="24"/>
        </w:rPr>
      </w:pPr>
    </w:p>
    <w:p w14:paraId="46A9F793" w14:textId="77777777" w:rsidR="00A262C2" w:rsidRPr="00A262C2" w:rsidRDefault="00A262C2" w:rsidP="00084068">
      <w:pPr>
        <w:spacing w:line="360" w:lineRule="auto"/>
        <w:rPr>
          <w:rFonts w:cs="Times New Roman"/>
          <w:color w:val="404040" w:themeColor="text1" w:themeTint="BF"/>
          <w:szCs w:val="24"/>
        </w:rPr>
      </w:pPr>
    </w:p>
    <w:p w14:paraId="018B94FA" w14:textId="77777777" w:rsidR="00A262C2" w:rsidRPr="00A262C2" w:rsidRDefault="00A262C2" w:rsidP="00084068">
      <w:pPr>
        <w:spacing w:line="360" w:lineRule="auto"/>
        <w:rPr>
          <w:rFonts w:cs="Times New Roman"/>
          <w:color w:val="404040" w:themeColor="text1" w:themeTint="BF"/>
          <w:szCs w:val="24"/>
        </w:rPr>
      </w:pPr>
    </w:p>
    <w:p w14:paraId="62DEF4BD" w14:textId="77777777" w:rsidR="00A262C2" w:rsidRPr="00A262C2" w:rsidRDefault="00A262C2" w:rsidP="00084068">
      <w:pPr>
        <w:spacing w:line="360" w:lineRule="auto"/>
        <w:rPr>
          <w:rFonts w:cs="Times New Roman"/>
          <w:color w:val="404040" w:themeColor="text1" w:themeTint="BF"/>
          <w:szCs w:val="24"/>
        </w:rPr>
      </w:pPr>
    </w:p>
    <w:p w14:paraId="1E5FE02A" w14:textId="77777777" w:rsidR="00A262C2" w:rsidRPr="00A262C2" w:rsidRDefault="00A262C2" w:rsidP="00084068">
      <w:pPr>
        <w:spacing w:line="360" w:lineRule="auto"/>
        <w:rPr>
          <w:rFonts w:cs="Times New Roman"/>
          <w:color w:val="404040" w:themeColor="text1" w:themeTint="BF"/>
          <w:szCs w:val="24"/>
        </w:rPr>
      </w:pPr>
    </w:p>
    <w:p w14:paraId="5F27609B" w14:textId="77777777" w:rsidR="00A262C2" w:rsidRPr="00A262C2" w:rsidRDefault="00A262C2" w:rsidP="00084068">
      <w:pPr>
        <w:spacing w:line="360" w:lineRule="auto"/>
        <w:rPr>
          <w:rFonts w:cs="Times New Roman"/>
          <w:color w:val="404040" w:themeColor="text1" w:themeTint="BF"/>
          <w:szCs w:val="24"/>
        </w:rPr>
      </w:pPr>
    </w:p>
    <w:p w14:paraId="04B200BD" w14:textId="77777777" w:rsidR="00A262C2" w:rsidRPr="00A262C2" w:rsidRDefault="00A262C2" w:rsidP="00084068">
      <w:pPr>
        <w:spacing w:line="360" w:lineRule="auto"/>
        <w:rPr>
          <w:rFonts w:cs="Times New Roman"/>
          <w:color w:val="404040" w:themeColor="text1" w:themeTint="BF"/>
          <w:szCs w:val="24"/>
        </w:rPr>
      </w:pPr>
    </w:p>
    <w:p w14:paraId="3BD311C0" w14:textId="77777777" w:rsidR="00A262C2" w:rsidRPr="00A262C2" w:rsidRDefault="00A262C2" w:rsidP="00084068">
      <w:pPr>
        <w:spacing w:line="360" w:lineRule="auto"/>
        <w:rPr>
          <w:rFonts w:cs="Times New Roman"/>
          <w:color w:val="404040" w:themeColor="text1" w:themeTint="BF"/>
          <w:szCs w:val="24"/>
        </w:rPr>
      </w:pPr>
    </w:p>
    <w:p w14:paraId="2B5CCA58" w14:textId="77777777" w:rsidR="00A262C2" w:rsidRPr="00B01CA8" w:rsidRDefault="00A262C2" w:rsidP="00084068">
      <w:pPr>
        <w:spacing w:line="360" w:lineRule="auto"/>
        <w:rPr>
          <w:rFonts w:cs="Times New Roman"/>
          <w:color w:val="404040" w:themeColor="text1" w:themeTint="BF"/>
          <w:szCs w:val="24"/>
        </w:rPr>
      </w:pPr>
    </w:p>
    <w:p w14:paraId="21CB5269" w14:textId="77777777" w:rsidR="00A262C2" w:rsidRPr="00B01CA8" w:rsidRDefault="00A262C2" w:rsidP="00084068">
      <w:pPr>
        <w:spacing w:line="360" w:lineRule="auto"/>
        <w:rPr>
          <w:rFonts w:cs="Times New Roman"/>
          <w:color w:val="404040" w:themeColor="text1" w:themeTint="BF"/>
          <w:szCs w:val="24"/>
        </w:rPr>
      </w:pPr>
    </w:p>
    <w:p w14:paraId="102541B7" w14:textId="77777777" w:rsidR="00084068" w:rsidRPr="00B01CA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lastRenderedPageBreak/>
        <w:t xml:space="preserve">Από το αριστερό μενού της οθόνης επιλέχθηκαν οι συσκευές &gt; προσθήκη τύπου συσκευής. </w:t>
      </w:r>
      <w:r w:rsidR="00A262C2" w:rsidRPr="00A262C2">
        <w:rPr>
          <w:rFonts w:cs="Times New Roman"/>
          <w:color w:val="404040" w:themeColor="text1" w:themeTint="BF"/>
          <w:szCs w:val="24"/>
        </w:rPr>
        <w:t xml:space="preserve"> </w:t>
      </w:r>
      <w:r w:rsidRPr="00084068">
        <w:rPr>
          <w:rFonts w:cs="Times New Roman"/>
          <w:color w:val="404040" w:themeColor="text1" w:themeTint="BF"/>
          <w:szCs w:val="24"/>
        </w:rPr>
        <w:t xml:space="preserve">Ένας τύπος συσκευής είναι μια ομάδα συσκευών που μοιράζονται χαρακτηριστικά όπως για παράδειγμα τα ίδια δεδομένα αισθητήρα, την ίδια τοποθεσία ή ακόμα και το ίδιο μοντέλο συσκευής. Στην μελέτη αυτή το όνομα του τύπου συσκευής είναι </w:t>
      </w:r>
      <w:r w:rsidRPr="00084068">
        <w:rPr>
          <w:rFonts w:cs="Times New Roman"/>
          <w:i/>
          <w:color w:val="404040" w:themeColor="text1" w:themeTint="BF"/>
          <w:szCs w:val="24"/>
          <w:lang w:val="en-US"/>
        </w:rPr>
        <w:t>A</w:t>
      </w:r>
      <w:proofErr w:type="spellStart"/>
      <w:r w:rsidRPr="00084068">
        <w:rPr>
          <w:rFonts w:cs="Times New Roman"/>
          <w:i/>
          <w:color w:val="404040" w:themeColor="text1" w:themeTint="BF"/>
          <w:szCs w:val="24"/>
        </w:rPr>
        <w:t>ndroid</w:t>
      </w:r>
      <w:proofErr w:type="spellEnd"/>
      <w:r w:rsidRPr="00084068">
        <w:rPr>
          <w:rFonts w:cs="Times New Roman"/>
          <w:color w:val="404040" w:themeColor="text1" w:themeTint="BF"/>
          <w:szCs w:val="24"/>
        </w:rPr>
        <w:t xml:space="preserve">  και αφορά το όνομα τύπου συσκευής που απαιτείται από την εφαρμογή και χρησιμοποιήθηκε στη συνέχεια (εικόνα 4.8).</w:t>
      </w:r>
    </w:p>
    <w:p w14:paraId="0056CC78"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noProof/>
          <w:color w:val="404040" w:themeColor="text1" w:themeTint="BF"/>
          <w:szCs w:val="24"/>
          <w:lang w:eastAsia="el-GR"/>
        </w:rPr>
        <w:drawing>
          <wp:anchor distT="0" distB="0" distL="114300" distR="114300" simplePos="0" relativeHeight="251633152" behindDoc="1" locked="0" layoutInCell="1" allowOverlap="1" wp14:anchorId="2D4041BC" wp14:editId="03ADF99A">
            <wp:simplePos x="0" y="0"/>
            <wp:positionH relativeFrom="margin">
              <wp:posOffset>-14735</wp:posOffset>
            </wp:positionH>
            <wp:positionV relativeFrom="paragraph">
              <wp:posOffset>324485</wp:posOffset>
            </wp:positionV>
            <wp:extent cx="5530215" cy="2031365"/>
            <wp:effectExtent l="38100" t="57150" r="108585" b="102235"/>
            <wp:wrapTight wrapText="bothSides">
              <wp:wrapPolygon edited="0">
                <wp:start x="-149" y="-608"/>
                <wp:lineTo x="-149" y="22687"/>
                <wp:lineTo x="21875" y="22687"/>
                <wp:lineTo x="21950" y="22687"/>
                <wp:lineTo x="22024" y="22282"/>
                <wp:lineTo x="22024" y="-203"/>
                <wp:lineTo x="21875" y="-608"/>
                <wp:lineTo x="-149" y="-608"/>
              </wp:wrapPolygon>
            </wp:wrapTight>
            <wp:docPr id="92" name="Εικόνα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530215" cy="203136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14:paraId="1CEED9E8" w14:textId="77777777" w:rsidR="00084068" w:rsidRPr="00084068" w:rsidRDefault="00E74D28" w:rsidP="00084068">
      <w:pPr>
        <w:spacing w:line="360" w:lineRule="auto"/>
        <w:rPr>
          <w:rFonts w:cs="Times New Roman"/>
          <w:color w:val="404040" w:themeColor="text1" w:themeTint="BF"/>
          <w:szCs w:val="24"/>
        </w:rPr>
      </w:pPr>
      <w:r>
        <w:rPr>
          <w:noProof/>
          <w:color w:val="404040" w:themeColor="text1" w:themeTint="BF"/>
        </w:rPr>
        <w:pict w14:anchorId="024835B0">
          <v:shape id="_x0000_s1132" type="#_x0000_t202" style="position:absolute;left:0;text-align:left;margin-left:-8.1pt;margin-top:-3.2pt;width:435.45pt;height:20.35pt;z-index:251672064" wrapcoords="-37 0 -37 20829 21600 20829 21600 0 -37 0" stroked="f">
            <v:textbox style="mso-fit-shape-to-text:t" inset="0,0,0,0">
              <w:txbxContent>
                <w:p w14:paraId="3E105995" w14:textId="77777777" w:rsidR="00997DC5" w:rsidRPr="00B42C71" w:rsidRDefault="00997DC5" w:rsidP="00084068">
                  <w:pPr>
                    <w:pStyle w:val="ad"/>
                    <w:jc w:val="center"/>
                    <w:rPr>
                      <w:rFonts w:cs="Times New Roman"/>
                      <w:noProof/>
                      <w:color w:val="404040" w:themeColor="text1" w:themeTint="BF"/>
                      <w:sz w:val="24"/>
                      <w:szCs w:val="24"/>
                    </w:rPr>
                  </w:pPr>
                  <w:r w:rsidRPr="00B42C71">
                    <w:rPr>
                      <w:color w:val="404040" w:themeColor="text1" w:themeTint="BF"/>
                    </w:rPr>
                    <w:t>Εικόνα 4.8: ΒΗΜΑ 7</w:t>
                  </w:r>
                  <w:r w:rsidRPr="00B42C71">
                    <w:rPr>
                      <w:color w:val="404040" w:themeColor="text1" w:themeTint="BF"/>
                      <w:vertAlign w:val="superscript"/>
                    </w:rPr>
                    <w:t>ο</w:t>
                  </w:r>
                  <w:r w:rsidRPr="00B42C71">
                    <w:rPr>
                      <w:color w:val="404040" w:themeColor="text1" w:themeTint="BF"/>
                    </w:rPr>
                    <w:t xml:space="preserve"> - Προσθήκη τύπου συσκευής</w:t>
                  </w:r>
                </w:p>
              </w:txbxContent>
            </v:textbox>
            <w10:wrap type="tight"/>
          </v:shape>
        </w:pict>
      </w:r>
    </w:p>
    <w:p w14:paraId="122A699C" w14:textId="4DF93C69" w:rsidR="00084068" w:rsidRDefault="00084068" w:rsidP="00084068">
      <w:pPr>
        <w:spacing w:line="360" w:lineRule="auto"/>
        <w:rPr>
          <w:rFonts w:cs="Times New Roman"/>
          <w:color w:val="404040" w:themeColor="text1" w:themeTint="BF"/>
          <w:szCs w:val="24"/>
        </w:rPr>
      </w:pPr>
      <w:r w:rsidRPr="00084068">
        <w:rPr>
          <w:noProof/>
          <w:color w:val="404040" w:themeColor="text1" w:themeTint="BF"/>
          <w:lang w:eastAsia="el-GR"/>
        </w:rPr>
        <w:drawing>
          <wp:anchor distT="0" distB="0" distL="114300" distR="114300" simplePos="0" relativeHeight="251646464" behindDoc="1" locked="0" layoutInCell="1" allowOverlap="1" wp14:anchorId="27406580" wp14:editId="550222AD">
            <wp:simplePos x="0" y="0"/>
            <wp:positionH relativeFrom="margin">
              <wp:posOffset>2602</wp:posOffset>
            </wp:positionH>
            <wp:positionV relativeFrom="paragraph">
              <wp:posOffset>1502632</wp:posOffset>
            </wp:positionV>
            <wp:extent cx="5645785" cy="1913255"/>
            <wp:effectExtent l="76200" t="76200" r="107315" b="106045"/>
            <wp:wrapTight wrapText="bothSides">
              <wp:wrapPolygon edited="0">
                <wp:start x="-146" y="-860"/>
                <wp:lineTo x="-292" y="-645"/>
                <wp:lineTo x="-292" y="21937"/>
                <wp:lineTo x="-146" y="22797"/>
                <wp:lineTo x="21865" y="22797"/>
                <wp:lineTo x="22011" y="20216"/>
                <wp:lineTo x="22011" y="2796"/>
                <wp:lineTo x="21865" y="-430"/>
                <wp:lineTo x="21865" y="-860"/>
                <wp:lineTo x="-146" y="-860"/>
              </wp:wrapPolygon>
            </wp:wrapTight>
            <wp:docPr id="93" name="Εικόνα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645785" cy="191325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anchor>
        </w:drawing>
      </w:r>
      <w:r w:rsidR="00E74D28">
        <w:rPr>
          <w:noProof/>
          <w:color w:val="404040" w:themeColor="text1" w:themeTint="BF"/>
        </w:rPr>
        <w:pict w14:anchorId="69757C2C">
          <v:shape id="_x0000_s1133" type="#_x0000_t202" style="position:absolute;left:0;text-align:left;margin-left:-23.7pt;margin-top:273.15pt;width:477.5pt;height:.05pt;z-index:251673088;mso-position-horizontal-relative:text;mso-position-vertical-relative:text" wrapcoords="-34 0 -34 20829 21600 20829 21600 0 -34 0" stroked="f">
            <v:textbox style="mso-fit-shape-to-text:t" inset="0,0,0,0">
              <w:txbxContent>
                <w:p w14:paraId="6246805E" w14:textId="77777777" w:rsidR="00997DC5" w:rsidRPr="00B42C71" w:rsidRDefault="00997DC5" w:rsidP="00084068">
                  <w:pPr>
                    <w:pStyle w:val="ad"/>
                    <w:jc w:val="center"/>
                    <w:rPr>
                      <w:rFonts w:cs="Times New Roman"/>
                      <w:noProof/>
                      <w:color w:val="404040" w:themeColor="text1" w:themeTint="BF"/>
                      <w:sz w:val="24"/>
                      <w:szCs w:val="24"/>
                    </w:rPr>
                  </w:pPr>
                  <w:r w:rsidRPr="00B42C71">
                    <w:rPr>
                      <w:color w:val="404040" w:themeColor="text1" w:themeTint="BF"/>
                    </w:rPr>
                    <w:t>Εικόνα 4.9: ΒΗΜΑ 8</w:t>
                  </w:r>
                  <w:r w:rsidRPr="00B42C71">
                    <w:rPr>
                      <w:color w:val="404040" w:themeColor="text1" w:themeTint="BF"/>
                      <w:vertAlign w:val="superscript"/>
                    </w:rPr>
                    <w:t>ο</w:t>
                  </w:r>
                  <w:r w:rsidRPr="00B42C71">
                    <w:rPr>
                      <w:color w:val="404040" w:themeColor="text1" w:themeTint="BF"/>
                    </w:rPr>
                    <w:t xml:space="preserve"> – Συμπλήρωση στοιχείων συσκευής</w:t>
                  </w:r>
                </w:p>
              </w:txbxContent>
            </v:textbox>
            <w10:wrap type="tight"/>
          </v:shape>
        </w:pict>
      </w:r>
      <w:r w:rsidRPr="00084068">
        <w:rPr>
          <w:rFonts w:cs="Times New Roman"/>
          <w:color w:val="404040" w:themeColor="text1" w:themeTint="BF"/>
          <w:szCs w:val="24"/>
        </w:rPr>
        <w:t xml:space="preserve">Στην συνέχεια συμπληρώθηκαν επιπλέον στοιχεία της συσκευής </w:t>
      </w:r>
      <w:r w:rsidRPr="00084068">
        <w:rPr>
          <w:rFonts w:cs="Times New Roman"/>
          <w:i/>
          <w:color w:val="404040" w:themeColor="text1" w:themeTint="BF"/>
          <w:szCs w:val="24"/>
          <w:lang w:val="en-US"/>
        </w:rPr>
        <w:t>Android</w:t>
      </w:r>
      <w:r w:rsidRPr="00084068">
        <w:rPr>
          <w:rFonts w:cs="Times New Roman"/>
          <w:i/>
          <w:color w:val="404040" w:themeColor="text1" w:themeTint="BF"/>
          <w:szCs w:val="24"/>
        </w:rPr>
        <w:t xml:space="preserve">, </w:t>
      </w:r>
      <w:r w:rsidRPr="00084068">
        <w:rPr>
          <w:rFonts w:cs="Times New Roman"/>
          <w:color w:val="404040" w:themeColor="text1" w:themeTint="BF"/>
          <w:szCs w:val="24"/>
        </w:rPr>
        <w:t>όπως ο σειριακός αριθμός της συσκευής, το μοντέλο, η έκδοση λογισμικού, το είδος της συσκευής, το όνομα του κατασκευαστή (</w:t>
      </w:r>
      <w:r w:rsidRPr="00084068">
        <w:rPr>
          <w:rFonts w:cs="Times New Roman"/>
          <w:color w:val="404040" w:themeColor="text1" w:themeTint="BF"/>
          <w:szCs w:val="24"/>
          <w:lang w:val="en-US"/>
        </w:rPr>
        <w:t>Brand</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name</w:t>
      </w:r>
      <w:r w:rsidRPr="00084068">
        <w:rPr>
          <w:rFonts w:cs="Times New Roman"/>
          <w:color w:val="404040" w:themeColor="text1" w:themeTint="BF"/>
          <w:szCs w:val="24"/>
        </w:rPr>
        <w:t>) και τέλος η τοποθεσία της συσκευής. Σημειώνεται ότι τα χαρακτηριστικά αυτά είναι προαιρετικά και στην παρούσα μελέτη συμπληρώθηκε μέρος των στοιχείων (εικόνα 4.9).</w:t>
      </w:r>
    </w:p>
    <w:p w14:paraId="6D8F61C2" w14:textId="77777777" w:rsidR="008F3F29" w:rsidRPr="00084068" w:rsidRDefault="008F3F29" w:rsidP="00084068">
      <w:pPr>
        <w:spacing w:line="360" w:lineRule="auto"/>
        <w:rPr>
          <w:rFonts w:cs="Times New Roman"/>
          <w:color w:val="404040" w:themeColor="text1" w:themeTint="BF"/>
          <w:szCs w:val="24"/>
        </w:rPr>
      </w:pPr>
    </w:p>
    <w:p w14:paraId="00223CC0" w14:textId="77777777" w:rsidR="00084068" w:rsidRPr="00084068" w:rsidRDefault="00084068" w:rsidP="00084068">
      <w:pPr>
        <w:spacing w:line="360" w:lineRule="auto"/>
        <w:rPr>
          <w:rFonts w:cs="Times New Roman"/>
          <w:color w:val="404040" w:themeColor="text1" w:themeTint="BF"/>
          <w:szCs w:val="24"/>
        </w:rPr>
      </w:pPr>
    </w:p>
    <w:p w14:paraId="3C813245" w14:textId="77777777" w:rsidR="00084068" w:rsidRPr="00084068" w:rsidRDefault="00084068" w:rsidP="00084068">
      <w:pPr>
        <w:spacing w:line="360" w:lineRule="auto"/>
        <w:rPr>
          <w:rFonts w:cs="Times New Roman"/>
          <w:i/>
          <w:color w:val="404040" w:themeColor="text1" w:themeTint="BF"/>
          <w:szCs w:val="24"/>
        </w:rPr>
      </w:pPr>
      <w:r w:rsidRPr="00084068">
        <w:rPr>
          <w:rFonts w:cs="Times New Roman"/>
          <w:color w:val="404040" w:themeColor="text1" w:themeTint="BF"/>
          <w:szCs w:val="24"/>
        </w:rPr>
        <w:lastRenderedPageBreak/>
        <w:t xml:space="preserve">Αφού ολοκληρώθηκε η  καταχώρηση των στοιχείων, στην επόμενη σελίδα ζητήθηκε η εγγραφή της συσκευής καταχωρώντας ένα μοναδικό αναγνωριστικό, που καταχωρήθηκε η διεύθυνση </w:t>
      </w:r>
      <w:r w:rsidRPr="00084068">
        <w:rPr>
          <w:rFonts w:cs="Times New Roman"/>
          <w:color w:val="404040" w:themeColor="text1" w:themeTint="BF"/>
          <w:szCs w:val="24"/>
          <w:lang w:val="en-US"/>
        </w:rPr>
        <w:t>MAC</w:t>
      </w:r>
      <w:r w:rsidRPr="00084068">
        <w:rPr>
          <w:rFonts w:cs="Times New Roman"/>
          <w:color w:val="404040" w:themeColor="text1" w:themeTint="BF"/>
          <w:szCs w:val="24"/>
        </w:rPr>
        <w:t xml:space="preserve"> της συσκευής </w:t>
      </w:r>
      <w:r w:rsidRPr="00084068">
        <w:rPr>
          <w:rFonts w:cs="Times New Roman"/>
          <w:i/>
          <w:color w:val="404040" w:themeColor="text1" w:themeTint="BF"/>
          <w:szCs w:val="24"/>
          <w:lang w:val="en-US"/>
        </w:rPr>
        <w:t>Android</w:t>
      </w:r>
      <w:r w:rsidRPr="00084068">
        <w:rPr>
          <w:rFonts w:cs="Times New Roman"/>
          <w:i/>
          <w:color w:val="404040" w:themeColor="text1" w:themeTint="BF"/>
          <w:szCs w:val="24"/>
        </w:rPr>
        <w:t xml:space="preserve"> </w:t>
      </w:r>
      <w:r w:rsidRPr="00084068">
        <w:rPr>
          <w:rFonts w:cs="Times New Roman"/>
          <w:color w:val="404040" w:themeColor="text1" w:themeTint="BF"/>
          <w:szCs w:val="24"/>
        </w:rPr>
        <w:t>(εικόνα 4.10)</w:t>
      </w:r>
      <w:r w:rsidRPr="00084068">
        <w:rPr>
          <w:rFonts w:cs="Times New Roman"/>
          <w:i/>
          <w:color w:val="404040" w:themeColor="text1" w:themeTint="BF"/>
          <w:szCs w:val="24"/>
        </w:rPr>
        <w:t>.</w:t>
      </w:r>
    </w:p>
    <w:p w14:paraId="43725477" w14:textId="77777777" w:rsidR="00084068" w:rsidRPr="00084068" w:rsidRDefault="00084068" w:rsidP="00084068">
      <w:pPr>
        <w:spacing w:line="360" w:lineRule="auto"/>
        <w:rPr>
          <w:rFonts w:cs="Times New Roman"/>
          <w:i/>
          <w:color w:val="404040" w:themeColor="text1" w:themeTint="BF"/>
          <w:szCs w:val="24"/>
        </w:rPr>
      </w:pPr>
    </w:p>
    <w:p w14:paraId="141F2177" w14:textId="77777777" w:rsidR="00084068" w:rsidRPr="00084068" w:rsidRDefault="00084068" w:rsidP="00084068">
      <w:pPr>
        <w:keepNext/>
        <w:spacing w:line="360" w:lineRule="auto"/>
        <w:jc w:val="center"/>
        <w:rPr>
          <w:color w:val="404040" w:themeColor="text1" w:themeTint="BF"/>
        </w:rPr>
      </w:pPr>
      <w:r w:rsidRPr="00084068">
        <w:rPr>
          <w:rFonts w:cs="Times New Roman"/>
          <w:i/>
          <w:noProof/>
          <w:color w:val="404040" w:themeColor="text1" w:themeTint="BF"/>
          <w:szCs w:val="24"/>
          <w:lang w:eastAsia="el-GR"/>
        </w:rPr>
        <w:drawing>
          <wp:inline distT="0" distB="0" distL="0" distR="0" wp14:anchorId="5B299832" wp14:editId="65C0ABCD">
            <wp:extent cx="5086985" cy="1144905"/>
            <wp:effectExtent l="38100" t="57150" r="113665" b="93345"/>
            <wp:docPr id="94" name="Εικόνα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086985" cy="114490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0953899B" w14:textId="77777777" w:rsidR="00084068" w:rsidRPr="00084068" w:rsidRDefault="00084068" w:rsidP="00084068">
      <w:pPr>
        <w:spacing w:after="200"/>
        <w:jc w:val="center"/>
        <w:rPr>
          <w:rFonts w:cs="Times New Roman"/>
          <w:b/>
          <w:bCs/>
          <w:color w:val="404040" w:themeColor="text1" w:themeTint="BF"/>
          <w:sz w:val="18"/>
          <w:szCs w:val="24"/>
        </w:rPr>
      </w:pPr>
      <w:r w:rsidRPr="00084068">
        <w:rPr>
          <w:b/>
          <w:bCs/>
          <w:color w:val="404040" w:themeColor="text1" w:themeTint="BF"/>
          <w:sz w:val="18"/>
          <w:szCs w:val="18"/>
        </w:rPr>
        <w:t>Εικόνα 4.10: ΒΗΜΑ 9</w:t>
      </w:r>
      <w:r w:rsidRPr="00084068">
        <w:rPr>
          <w:b/>
          <w:bCs/>
          <w:color w:val="404040" w:themeColor="text1" w:themeTint="BF"/>
          <w:sz w:val="18"/>
          <w:szCs w:val="18"/>
          <w:vertAlign w:val="superscript"/>
        </w:rPr>
        <w:t>ο</w:t>
      </w:r>
      <w:r w:rsidRPr="00084068">
        <w:rPr>
          <w:b/>
          <w:bCs/>
          <w:color w:val="404040" w:themeColor="text1" w:themeTint="BF"/>
          <w:sz w:val="18"/>
          <w:szCs w:val="18"/>
        </w:rPr>
        <w:t xml:space="preserve"> - Αναγνωριστικό συσκευής</w:t>
      </w:r>
    </w:p>
    <w:p w14:paraId="64D2BBB3" w14:textId="77777777" w:rsidR="00084068" w:rsidRPr="00084068" w:rsidRDefault="00084068" w:rsidP="00084068">
      <w:pPr>
        <w:spacing w:line="360" w:lineRule="auto"/>
        <w:rPr>
          <w:rFonts w:cs="Times New Roman"/>
          <w:color w:val="404040" w:themeColor="text1" w:themeTint="BF"/>
          <w:szCs w:val="24"/>
        </w:rPr>
      </w:pPr>
    </w:p>
    <w:p w14:paraId="0377AB4E"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noProof/>
          <w:color w:val="404040" w:themeColor="text1" w:themeTint="BF"/>
          <w:szCs w:val="24"/>
          <w:lang w:eastAsia="el-GR"/>
        </w:rPr>
        <w:drawing>
          <wp:anchor distT="0" distB="0" distL="114300" distR="114300" simplePos="0" relativeHeight="251635200" behindDoc="1" locked="0" layoutInCell="1" allowOverlap="1" wp14:anchorId="2B8BB80F" wp14:editId="2A20D019">
            <wp:simplePos x="0" y="0"/>
            <wp:positionH relativeFrom="margin">
              <wp:align>center</wp:align>
            </wp:positionH>
            <wp:positionV relativeFrom="paragraph">
              <wp:posOffset>1016635</wp:posOffset>
            </wp:positionV>
            <wp:extent cx="5899785" cy="1699260"/>
            <wp:effectExtent l="38100" t="57150" r="120015" b="91440"/>
            <wp:wrapTight wrapText="bothSides">
              <wp:wrapPolygon edited="0">
                <wp:start x="-139" y="-726"/>
                <wp:lineTo x="-139" y="22762"/>
                <wp:lineTo x="21900" y="22762"/>
                <wp:lineTo x="21970" y="22762"/>
                <wp:lineTo x="22039" y="22520"/>
                <wp:lineTo x="22039" y="-242"/>
                <wp:lineTo x="21900" y="-726"/>
                <wp:lineTo x="-139" y="-726"/>
              </wp:wrapPolygon>
            </wp:wrapTight>
            <wp:docPr id="95" name="Εικόνα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899785" cy="169926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Pr="00084068">
        <w:rPr>
          <w:rFonts w:cs="Times New Roman"/>
          <w:color w:val="404040" w:themeColor="text1" w:themeTint="BF"/>
          <w:szCs w:val="24"/>
        </w:rPr>
        <w:t xml:space="preserve">Ακολούθως καταχωρήθηκε ένα μοναδικό αναγνωριστικό για την ασφάλεια της συσκευής (αυθεντικότητας), το όποιο κρυπτογραφείται κατά την αποθήκευση και δεν δύναται να ανακτηθεί σε περίπτωση απώλειας (εικόνα 4.11). </w:t>
      </w:r>
    </w:p>
    <w:p w14:paraId="20F38AAE" w14:textId="77777777" w:rsidR="00084068" w:rsidRPr="00084068" w:rsidRDefault="00E74D28" w:rsidP="00084068">
      <w:pPr>
        <w:spacing w:line="360" w:lineRule="auto"/>
        <w:rPr>
          <w:rFonts w:cs="Times New Roman"/>
          <w:color w:val="404040" w:themeColor="text1" w:themeTint="BF"/>
          <w:szCs w:val="24"/>
        </w:rPr>
      </w:pPr>
      <w:r>
        <w:rPr>
          <w:noProof/>
          <w:color w:val="404040" w:themeColor="text1" w:themeTint="BF"/>
        </w:rPr>
        <w:pict w14:anchorId="47DC0ED9">
          <v:shape id="_x0000_s1134" type="#_x0000_t202" style="position:absolute;left:0;text-align:left;margin-left:-27.85pt;margin-top:171.9pt;width:464.9pt;height:20.35pt;z-index:251674112" wrapcoords="-35 0 -35 20829 21600 20829 21600 0 -35 0" stroked="f">
            <v:textbox style="mso-fit-shape-to-text:t" inset="0,0,0,0">
              <w:txbxContent>
                <w:p w14:paraId="2DE4D9D2" w14:textId="77777777" w:rsidR="00997DC5" w:rsidRPr="00F02881" w:rsidRDefault="00997DC5" w:rsidP="00084068">
                  <w:pPr>
                    <w:pStyle w:val="ad"/>
                    <w:jc w:val="center"/>
                    <w:rPr>
                      <w:rFonts w:cs="Times New Roman"/>
                      <w:noProof/>
                      <w:color w:val="404040" w:themeColor="text1" w:themeTint="BF"/>
                      <w:sz w:val="24"/>
                      <w:szCs w:val="24"/>
                    </w:rPr>
                  </w:pPr>
                  <w:r w:rsidRPr="00F02881">
                    <w:rPr>
                      <w:color w:val="404040" w:themeColor="text1" w:themeTint="BF"/>
                    </w:rPr>
                    <w:t>Εικόνα 4.11: ΒΗΜΑ 10</w:t>
                  </w:r>
                  <w:r w:rsidRPr="00F02881">
                    <w:rPr>
                      <w:color w:val="404040" w:themeColor="text1" w:themeTint="BF"/>
                      <w:vertAlign w:val="superscript"/>
                    </w:rPr>
                    <w:t>ο</w:t>
                  </w:r>
                  <w:r w:rsidRPr="00F02881">
                    <w:rPr>
                      <w:color w:val="404040" w:themeColor="text1" w:themeTint="BF"/>
                    </w:rPr>
                    <w:t xml:space="preserve"> – Αναγνωριστικό ασφάλειας συσκευής</w:t>
                  </w:r>
                </w:p>
              </w:txbxContent>
            </v:textbox>
            <w10:wrap type="tight"/>
          </v:shape>
        </w:pict>
      </w:r>
    </w:p>
    <w:p w14:paraId="3A1C09A8" w14:textId="77777777" w:rsidR="00084068" w:rsidRPr="00084068" w:rsidRDefault="00084068" w:rsidP="00084068">
      <w:pPr>
        <w:spacing w:line="360" w:lineRule="auto"/>
        <w:rPr>
          <w:rFonts w:cs="Times New Roman"/>
          <w:color w:val="404040" w:themeColor="text1" w:themeTint="BF"/>
          <w:szCs w:val="24"/>
        </w:rPr>
      </w:pPr>
    </w:p>
    <w:p w14:paraId="60AB40B4"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Σε αυτό το σημείο ολοκληρώθηκε η εισαγωγή της συσκευής και με τις κατάλληλές ρυθμίσεις που έγιναν στην συνέχεια, μπορεί η συσκευή να στέλνει </w:t>
      </w:r>
      <w:bookmarkStart w:id="95" w:name="_Hlk512456686"/>
      <w:r w:rsidRPr="00084068">
        <w:rPr>
          <w:rFonts w:cs="Times New Roman"/>
          <w:color w:val="404040" w:themeColor="text1" w:themeTint="BF"/>
          <w:szCs w:val="24"/>
        </w:rPr>
        <w:t xml:space="preserve">μηνύματα MQTT </w:t>
      </w:r>
      <w:bookmarkEnd w:id="95"/>
      <w:r w:rsidRPr="00084068">
        <w:rPr>
          <w:rFonts w:cs="Times New Roman"/>
          <w:color w:val="404040" w:themeColor="text1" w:themeTint="BF"/>
          <w:szCs w:val="24"/>
        </w:rPr>
        <w:t xml:space="preserve">στην πλατφόρμα IBM </w:t>
      </w:r>
      <w:proofErr w:type="spellStart"/>
      <w:r w:rsidRPr="00084068">
        <w:rPr>
          <w:rFonts w:cs="Times New Roman"/>
          <w:color w:val="404040" w:themeColor="text1" w:themeTint="BF"/>
          <w:szCs w:val="24"/>
        </w:rPr>
        <w:t>Watson</w:t>
      </w:r>
      <w:proofErr w:type="spellEnd"/>
      <w:r w:rsidRPr="00084068">
        <w:rPr>
          <w:rFonts w:cs="Times New Roman"/>
          <w:color w:val="404040" w:themeColor="text1" w:themeTint="BF"/>
          <w:szCs w:val="24"/>
        </w:rPr>
        <w:t xml:space="preserve"> ΙοΤ.</w:t>
      </w:r>
    </w:p>
    <w:p w14:paraId="24DE2EF5" w14:textId="77777777" w:rsidR="00084068" w:rsidRPr="00084068" w:rsidRDefault="00084068" w:rsidP="00084068">
      <w:pPr>
        <w:spacing w:line="360" w:lineRule="auto"/>
        <w:rPr>
          <w:rFonts w:cs="Times New Roman"/>
          <w:color w:val="404040" w:themeColor="text1" w:themeTint="BF"/>
          <w:szCs w:val="24"/>
        </w:rPr>
      </w:pPr>
    </w:p>
    <w:p w14:paraId="7ABC2040" w14:textId="77777777" w:rsidR="00084068" w:rsidRPr="00084068" w:rsidRDefault="00084068" w:rsidP="00084068">
      <w:pPr>
        <w:pStyle w:val="3"/>
      </w:pPr>
      <w:bookmarkStart w:id="96" w:name="_Toc516231464"/>
      <w:r w:rsidRPr="00084068">
        <w:t xml:space="preserve">4.2.3 Εγκατάσταση και Διαμόρφωση της Εφαρμογής </w:t>
      </w:r>
      <w:r w:rsidRPr="00084068">
        <w:rPr>
          <w:lang w:val="en-US"/>
        </w:rPr>
        <w:t>Android</w:t>
      </w:r>
      <w:bookmarkEnd w:id="96"/>
    </w:p>
    <w:p w14:paraId="1E2E40BF" w14:textId="77777777" w:rsidR="00084068" w:rsidRPr="00084068" w:rsidRDefault="00084068" w:rsidP="00084068">
      <w:pPr>
        <w:spacing w:line="360" w:lineRule="auto"/>
        <w:rPr>
          <w:rFonts w:cs="Times New Roman"/>
          <w:b/>
          <w:color w:val="404040" w:themeColor="text1" w:themeTint="BF"/>
        </w:rPr>
      </w:pPr>
    </w:p>
    <w:p w14:paraId="6F769ED9" w14:textId="77777777" w:rsidR="00084068" w:rsidRPr="00084068" w:rsidRDefault="00084068" w:rsidP="00084068">
      <w:pPr>
        <w:spacing w:line="360" w:lineRule="auto"/>
        <w:rPr>
          <w:rFonts w:cs="Times New Roman"/>
          <w:bCs/>
          <w:i/>
          <w:color w:val="404040" w:themeColor="text1" w:themeTint="BF"/>
        </w:rPr>
      </w:pPr>
      <w:r w:rsidRPr="00084068">
        <w:rPr>
          <w:rFonts w:cs="Times New Roman"/>
          <w:color w:val="404040" w:themeColor="text1" w:themeTint="BF"/>
          <w:szCs w:val="24"/>
        </w:rPr>
        <w:t xml:space="preserve">Για την αποστολή μηνυμάτων </w:t>
      </w:r>
      <w:r w:rsidRPr="00084068">
        <w:rPr>
          <w:rFonts w:cs="Times New Roman"/>
          <w:color w:val="404040" w:themeColor="text1" w:themeTint="BF"/>
          <w:szCs w:val="24"/>
          <w:lang w:val="en-US"/>
        </w:rPr>
        <w:t>MQTT</w:t>
      </w:r>
      <w:r w:rsidRPr="00084068">
        <w:rPr>
          <w:rFonts w:cs="Times New Roman"/>
          <w:color w:val="404040" w:themeColor="text1" w:themeTint="BF"/>
          <w:szCs w:val="24"/>
        </w:rPr>
        <w:t xml:space="preserve">, που στην μελέτη είναι δεδομένα από τον αισθητήρα της συσκευής ΙοΤ </w:t>
      </w:r>
      <w:r w:rsidRPr="00084068">
        <w:rPr>
          <w:rFonts w:cs="Times New Roman"/>
          <w:color w:val="404040" w:themeColor="text1" w:themeTint="BF"/>
          <w:szCs w:val="24"/>
          <w:lang w:val="en-US"/>
        </w:rPr>
        <w:t>Android</w:t>
      </w:r>
      <w:r w:rsidRPr="00084068">
        <w:rPr>
          <w:rFonts w:cs="Times New Roman"/>
          <w:color w:val="404040" w:themeColor="text1" w:themeTint="BF"/>
          <w:szCs w:val="24"/>
        </w:rPr>
        <w:t xml:space="preserve"> στην πλατφόρμα </w:t>
      </w:r>
      <w:r w:rsidRPr="00084068">
        <w:rPr>
          <w:rFonts w:cs="Times New Roman"/>
          <w:color w:val="404040" w:themeColor="text1" w:themeTint="BF"/>
          <w:szCs w:val="24"/>
          <w:lang w:val="en-US"/>
        </w:rPr>
        <w:t>IBM</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Watson</w:t>
      </w:r>
      <w:r w:rsidRPr="00084068">
        <w:rPr>
          <w:rFonts w:cs="Times New Roman"/>
          <w:color w:val="404040" w:themeColor="text1" w:themeTint="BF"/>
          <w:szCs w:val="24"/>
        </w:rPr>
        <w:t xml:space="preserve"> ΙοΤ, χρειάστηκε η εγκατάσταση της εφαρμογής ΙοΤ </w:t>
      </w:r>
      <w:r w:rsidRPr="00084068">
        <w:rPr>
          <w:rFonts w:cs="Times New Roman"/>
          <w:color w:val="404040" w:themeColor="text1" w:themeTint="BF"/>
          <w:szCs w:val="24"/>
          <w:lang w:val="en-US"/>
        </w:rPr>
        <w:t>Starter</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for</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Android</w:t>
      </w:r>
      <w:r w:rsidRPr="00084068">
        <w:rPr>
          <w:rFonts w:cs="Times New Roman"/>
          <w:color w:val="404040" w:themeColor="text1" w:themeTint="BF"/>
          <w:szCs w:val="24"/>
        </w:rPr>
        <w:t xml:space="preserve"> (εικόνα 4.12). Για να γίνει εφικτή η εγκατάσταση και </w:t>
      </w:r>
      <w:r w:rsidRPr="00084068">
        <w:rPr>
          <w:rFonts w:cs="Times New Roman"/>
          <w:color w:val="404040" w:themeColor="text1" w:themeTint="BF"/>
          <w:szCs w:val="24"/>
        </w:rPr>
        <w:lastRenderedPageBreak/>
        <w:t xml:space="preserve">εκτέλεση της εφαρμογής, αρχικά τροποποιήθηκαν ορισμένες ρυθμίσεις στο κινητό τηλέφωνο (Ρυθμίσεις&gt; Ασφάλεια&gt; Διαχείριση συσκευών&gt; Άγνωστες πηγές&gt; Ενεργοποίηση). Οι αλλαγές αυτές ήταν απαραίτητες αφού η εφαρμογή δεν βρίσκεται στο </w:t>
      </w:r>
      <w:r w:rsidRPr="00084068">
        <w:rPr>
          <w:rFonts w:cs="Times New Roman"/>
          <w:color w:val="404040" w:themeColor="text1" w:themeTint="BF"/>
          <w:szCs w:val="24"/>
          <w:lang w:val="en-US"/>
        </w:rPr>
        <w:t>Google</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Play</w:t>
      </w:r>
      <w:r w:rsidRPr="00084068">
        <w:rPr>
          <w:rFonts w:cs="Times New Roman"/>
          <w:color w:val="404040" w:themeColor="text1" w:themeTint="BF"/>
          <w:szCs w:val="24"/>
        </w:rPr>
        <w:t xml:space="preserve">. Μετά την πληκτρολόγηση της διεύθυνσης </w:t>
      </w:r>
      <w:r w:rsidRPr="00084068">
        <w:rPr>
          <w:rFonts w:cs="Times New Roman"/>
          <w:color w:val="404040" w:themeColor="text1" w:themeTint="BF"/>
          <w:szCs w:val="24"/>
          <w:lang w:val="en-US"/>
        </w:rPr>
        <w:t>URL</w:t>
      </w:r>
      <w:r w:rsidRPr="00084068">
        <w:rPr>
          <w:rFonts w:cs="Times New Roman"/>
          <w:color w:val="404040" w:themeColor="text1" w:themeTint="BF"/>
          <w:vertAlign w:val="superscript"/>
          <w:lang w:val="en-US"/>
        </w:rPr>
        <w:footnoteReference w:id="4"/>
      </w:r>
      <w:r w:rsidRPr="00084068">
        <w:rPr>
          <w:rFonts w:cs="Times New Roman"/>
          <w:color w:val="404040" w:themeColor="text1" w:themeTint="BF"/>
          <w:szCs w:val="24"/>
        </w:rPr>
        <w:t xml:space="preserve"> στο πρόγραμμα περιήγησης του τηλέφωνου έγινε λήψη και εγκατάσταση του αρχείου </w:t>
      </w:r>
      <w:r w:rsidRPr="00084068">
        <w:rPr>
          <w:rFonts w:cs="Times New Roman"/>
          <w:bCs/>
          <w:i/>
          <w:color w:val="404040" w:themeColor="text1" w:themeTint="BF"/>
        </w:rPr>
        <w:t xml:space="preserve">ΙοΤstarter-v2.1.0.apk. </w:t>
      </w:r>
    </w:p>
    <w:p w14:paraId="34B8E544" w14:textId="77777777" w:rsidR="00084068" w:rsidRPr="00084068" w:rsidRDefault="00084068" w:rsidP="00084068">
      <w:pPr>
        <w:spacing w:line="360" w:lineRule="auto"/>
        <w:rPr>
          <w:rFonts w:cs="Times New Roman"/>
          <w:bCs/>
          <w:i/>
          <w:color w:val="262626" w:themeColor="text1" w:themeTint="D9"/>
        </w:rPr>
      </w:pPr>
    </w:p>
    <w:p w14:paraId="3440340D"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drawing>
          <wp:inline distT="0" distB="0" distL="0" distR="0" wp14:anchorId="60326469" wp14:editId="0842F839">
            <wp:extent cx="4853354" cy="4275437"/>
            <wp:effectExtent l="38100" t="57150" r="118696" b="87013"/>
            <wp:docPr id="96" name="Εικόνα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4873061" cy="429279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E19A21A" w14:textId="77777777" w:rsidR="00084068" w:rsidRPr="00084068" w:rsidRDefault="00084068" w:rsidP="00084068">
      <w:pPr>
        <w:spacing w:after="200"/>
        <w:jc w:val="center"/>
        <w:rPr>
          <w:b/>
          <w:bCs/>
          <w:color w:val="000000" w:themeColor="text1"/>
          <w:sz w:val="18"/>
          <w:szCs w:val="18"/>
        </w:rPr>
      </w:pPr>
      <w:r w:rsidRPr="00084068">
        <w:rPr>
          <w:b/>
          <w:bCs/>
          <w:color w:val="000000" w:themeColor="text1"/>
          <w:sz w:val="18"/>
          <w:szCs w:val="18"/>
        </w:rPr>
        <w:t>Εικόνα 4.12: ΒΗΜΑ 11</w:t>
      </w:r>
      <w:r w:rsidRPr="00084068">
        <w:rPr>
          <w:b/>
          <w:bCs/>
          <w:color w:val="000000" w:themeColor="text1"/>
          <w:sz w:val="18"/>
          <w:szCs w:val="18"/>
          <w:vertAlign w:val="superscript"/>
        </w:rPr>
        <w:t>ο</w:t>
      </w:r>
      <w:r w:rsidRPr="00084068">
        <w:rPr>
          <w:b/>
          <w:bCs/>
          <w:color w:val="000000" w:themeColor="text1"/>
          <w:sz w:val="18"/>
          <w:szCs w:val="18"/>
        </w:rPr>
        <w:t xml:space="preserve"> -  Εγκατάσταση εφαρμογής ΙοΤ </w:t>
      </w:r>
      <w:proofErr w:type="spellStart"/>
      <w:r w:rsidRPr="00084068">
        <w:rPr>
          <w:b/>
          <w:bCs/>
          <w:color w:val="000000" w:themeColor="text1"/>
          <w:sz w:val="18"/>
          <w:szCs w:val="18"/>
        </w:rPr>
        <w:t>Starter</w:t>
      </w:r>
      <w:proofErr w:type="spellEnd"/>
      <w:r w:rsidRPr="00084068">
        <w:rPr>
          <w:b/>
          <w:bCs/>
          <w:color w:val="000000" w:themeColor="text1"/>
          <w:sz w:val="18"/>
          <w:szCs w:val="18"/>
        </w:rPr>
        <w:t xml:space="preserve"> for </w:t>
      </w:r>
      <w:proofErr w:type="spellStart"/>
      <w:r w:rsidRPr="00084068">
        <w:rPr>
          <w:b/>
          <w:bCs/>
          <w:color w:val="000000" w:themeColor="text1"/>
          <w:sz w:val="18"/>
          <w:szCs w:val="18"/>
        </w:rPr>
        <w:t>Android</w:t>
      </w:r>
      <w:proofErr w:type="spellEnd"/>
    </w:p>
    <w:p w14:paraId="586C8EF1" w14:textId="77777777" w:rsidR="00084068" w:rsidRPr="00084068" w:rsidRDefault="00084068" w:rsidP="00084068">
      <w:pPr>
        <w:spacing w:line="360" w:lineRule="auto"/>
        <w:rPr>
          <w:color w:val="404040" w:themeColor="text1" w:themeTint="BF"/>
        </w:rPr>
      </w:pPr>
    </w:p>
    <w:p w14:paraId="57B4A90A"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Μετά την εγκατάσταση της εφαρμογής καταχωρήθηκαν τα στοιχεία που ζητήθηκαν ώστε να γίνει είσοδος στην εφαρμογή και να ξεκινήσει η αποστολή δεδομένων προς την πλατφόρμα </w:t>
      </w:r>
      <w:r w:rsidRPr="00084068">
        <w:rPr>
          <w:rFonts w:cs="Times New Roman"/>
          <w:color w:val="404040" w:themeColor="text1" w:themeTint="BF"/>
          <w:szCs w:val="24"/>
          <w:lang w:val="en-US"/>
        </w:rPr>
        <w:t>IBM</w:t>
      </w:r>
      <w:r w:rsidRPr="00084068">
        <w:rPr>
          <w:rFonts w:cs="Times New Roman"/>
          <w:color w:val="404040" w:themeColor="text1" w:themeTint="BF"/>
          <w:szCs w:val="24"/>
        </w:rPr>
        <w:t xml:space="preserve"> </w:t>
      </w:r>
      <w:r w:rsidRPr="00084068">
        <w:rPr>
          <w:rFonts w:cs="Times New Roman"/>
          <w:color w:val="404040" w:themeColor="text1" w:themeTint="BF"/>
          <w:szCs w:val="24"/>
          <w:lang w:val="en-US"/>
        </w:rPr>
        <w:t>Watson</w:t>
      </w:r>
      <w:r w:rsidRPr="00084068">
        <w:rPr>
          <w:rFonts w:cs="Times New Roman"/>
          <w:color w:val="404040" w:themeColor="text1" w:themeTint="BF"/>
          <w:szCs w:val="24"/>
        </w:rPr>
        <w:t xml:space="preserve"> ΙοΤ. Τα στοιχεία που ζητήθηκαν ήταν, το αναγνωριστικό του οργανισμού, της συσκευής και τέλος το αναγνωριστικό που σχετίζεται με την ασφάλεια της συσκευής. Μετά την ενεργοποίηση του αισθητήρα, η εφαρμογή ξεκίνησε να συλλέγει δεδομένα από τον αισθητήρα επιτάχυνσης της συσκευής ΙοΤ </w:t>
      </w:r>
      <w:r w:rsidRPr="00084068">
        <w:rPr>
          <w:rFonts w:cs="Times New Roman"/>
          <w:color w:val="404040" w:themeColor="text1" w:themeTint="BF"/>
          <w:szCs w:val="24"/>
          <w:lang w:val="en-US"/>
        </w:rPr>
        <w:t>Android</w:t>
      </w:r>
      <w:r w:rsidRPr="00084068">
        <w:rPr>
          <w:rFonts w:cs="Times New Roman"/>
          <w:color w:val="404040" w:themeColor="text1" w:themeTint="BF"/>
          <w:szCs w:val="24"/>
        </w:rPr>
        <w:t xml:space="preserve">, στέλνοντας τα δεδομένα στο διακομιστή IBM ΙοΤ. Στην οθόνη του κινητού τηλεφώνου εμφανίστηκαν τα δεδομένα του </w:t>
      </w:r>
      <w:r w:rsidRPr="00084068">
        <w:rPr>
          <w:rFonts w:cs="Times New Roman"/>
          <w:color w:val="404040" w:themeColor="text1" w:themeTint="BF"/>
          <w:szCs w:val="24"/>
        </w:rPr>
        <w:lastRenderedPageBreak/>
        <w:t>επιταχυνσιόμετρου και ο αριθμός των μηνυμάτων που είχαν δημοσιευθεί ή ληφθεί (εικόνα 4.13).</w:t>
      </w:r>
    </w:p>
    <w:p w14:paraId="48C5B747" w14:textId="77777777" w:rsidR="00084068" w:rsidRPr="00084068" w:rsidRDefault="00084068" w:rsidP="00084068">
      <w:pPr>
        <w:spacing w:line="360" w:lineRule="auto"/>
        <w:rPr>
          <w:rFonts w:cs="Times New Roman"/>
          <w:color w:val="404040" w:themeColor="text1" w:themeTint="BF"/>
          <w:szCs w:val="24"/>
        </w:rPr>
      </w:pPr>
      <w:r w:rsidRPr="00084068">
        <w:rPr>
          <w:noProof/>
          <w:color w:val="404040" w:themeColor="text1" w:themeTint="BF"/>
          <w:lang w:eastAsia="el-GR"/>
        </w:rPr>
        <w:drawing>
          <wp:anchor distT="0" distB="0" distL="114300" distR="114300" simplePos="0" relativeHeight="251647488" behindDoc="0" locked="0" layoutInCell="1" allowOverlap="1" wp14:anchorId="0C3961A6" wp14:editId="1063E6F6">
            <wp:simplePos x="0" y="0"/>
            <wp:positionH relativeFrom="column">
              <wp:posOffset>61595</wp:posOffset>
            </wp:positionH>
            <wp:positionV relativeFrom="paragraph">
              <wp:posOffset>324485</wp:posOffset>
            </wp:positionV>
            <wp:extent cx="5360670" cy="3048635"/>
            <wp:effectExtent l="38100" t="57150" r="106680" b="94615"/>
            <wp:wrapSquare wrapText="bothSides"/>
            <wp:docPr id="97" name="Εικόνα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360670" cy="304863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14:paraId="6415060B" w14:textId="77777777" w:rsidR="00084068" w:rsidRPr="00084068" w:rsidRDefault="00E74D28" w:rsidP="00084068">
      <w:pPr>
        <w:spacing w:line="360" w:lineRule="auto"/>
        <w:rPr>
          <w:rFonts w:cs="Times New Roman"/>
          <w:color w:val="404040" w:themeColor="text1" w:themeTint="BF"/>
          <w:szCs w:val="24"/>
        </w:rPr>
      </w:pPr>
      <w:r>
        <w:rPr>
          <w:noProof/>
          <w:color w:val="404040" w:themeColor="text1" w:themeTint="BF"/>
        </w:rPr>
        <w:pict w14:anchorId="63A0340C">
          <v:shape id="_x0000_s1137" type="#_x0000_t202" style="position:absolute;left:0;text-align:left;margin-left:-.95pt;margin-top:515.05pt;width:441.65pt;height:20.35pt;z-index:251677184" wrapcoords="-37 0 -37 20829 21600 20829 21600 0 -37 0" stroked="f">
            <v:textbox style="mso-fit-shape-to-text:t" inset="0,0,0,0">
              <w:txbxContent>
                <w:p w14:paraId="6D66E645" w14:textId="77777777" w:rsidR="00997DC5" w:rsidRPr="00A01B8B" w:rsidRDefault="00997DC5" w:rsidP="00084068">
                  <w:pPr>
                    <w:pStyle w:val="ad"/>
                    <w:jc w:val="center"/>
                    <w:rPr>
                      <w:noProof/>
                      <w:color w:val="000000" w:themeColor="text1"/>
                      <w:sz w:val="24"/>
                    </w:rPr>
                  </w:pPr>
                  <w:r w:rsidRPr="00A01B8B">
                    <w:rPr>
                      <w:color w:val="000000" w:themeColor="text1"/>
                    </w:rPr>
                    <w:t>Εικόνα 4.14: ΒΗΜΑ 13</w:t>
                  </w:r>
                  <w:r w:rsidRPr="00A01B8B">
                    <w:rPr>
                      <w:color w:val="000000" w:themeColor="text1"/>
                      <w:vertAlign w:val="superscript"/>
                    </w:rPr>
                    <w:t>ο</w:t>
                  </w:r>
                  <w:r w:rsidRPr="00A01B8B">
                    <w:rPr>
                      <w:color w:val="000000" w:themeColor="text1"/>
                    </w:rPr>
                    <w:t xml:space="preserve"> -  Έλεγχος επικοινωνίας κινητού - πλατφόρμας</w:t>
                  </w:r>
                </w:p>
              </w:txbxContent>
            </v:textbox>
            <w10:wrap type="tight"/>
          </v:shape>
        </w:pict>
      </w:r>
      <w:r w:rsidR="00084068" w:rsidRPr="00084068">
        <w:rPr>
          <w:noProof/>
          <w:color w:val="404040" w:themeColor="text1" w:themeTint="BF"/>
          <w:lang w:eastAsia="el-GR"/>
        </w:rPr>
        <w:drawing>
          <wp:anchor distT="0" distB="0" distL="114300" distR="114300" simplePos="0" relativeHeight="251636224" behindDoc="1" locked="0" layoutInCell="1" allowOverlap="1" wp14:anchorId="13F9918B" wp14:editId="68514B86">
            <wp:simplePos x="0" y="0"/>
            <wp:positionH relativeFrom="margin">
              <wp:posOffset>-50165</wp:posOffset>
            </wp:positionH>
            <wp:positionV relativeFrom="paragraph">
              <wp:posOffset>4050030</wp:posOffset>
            </wp:positionV>
            <wp:extent cx="5608955" cy="2324735"/>
            <wp:effectExtent l="38100" t="57150" r="106045" b="94615"/>
            <wp:wrapTight wrapText="bothSides">
              <wp:wrapPolygon edited="0">
                <wp:start x="-147" y="-531"/>
                <wp:lineTo x="-147" y="22479"/>
                <wp:lineTo x="21862" y="22479"/>
                <wp:lineTo x="21935" y="22479"/>
                <wp:lineTo x="22008" y="22302"/>
                <wp:lineTo x="22008" y="-177"/>
                <wp:lineTo x="21862" y="-531"/>
                <wp:lineTo x="-147" y="-531"/>
              </wp:wrapPolygon>
            </wp:wrapTight>
            <wp:docPr id="98" name="Εικόνα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608955" cy="232473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Pr>
          <w:noProof/>
          <w:color w:val="404040" w:themeColor="text1" w:themeTint="BF"/>
        </w:rPr>
        <w:pict w14:anchorId="11CB3F34">
          <v:shape id="_x0000_s1136" type="#_x0000_t202" style="position:absolute;left:0;text-align:left;margin-left:4.85pt;margin-top:272.7pt;width:422.65pt;height:20.35pt;z-index:251676160;mso-position-horizontal-relative:text;mso-position-vertical-relative:text" stroked="f">
            <v:textbox style="mso-fit-shape-to-text:t" inset="0,0,0,0">
              <w:txbxContent>
                <w:p w14:paraId="5C5D1021" w14:textId="77777777" w:rsidR="00997DC5" w:rsidRPr="00A01B8B" w:rsidRDefault="00997DC5" w:rsidP="00084068">
                  <w:pPr>
                    <w:pStyle w:val="ad"/>
                    <w:jc w:val="center"/>
                    <w:rPr>
                      <w:rFonts w:cs="Times New Roman"/>
                      <w:noProof/>
                      <w:color w:val="000000" w:themeColor="text1"/>
                      <w:sz w:val="24"/>
                      <w:szCs w:val="24"/>
                    </w:rPr>
                  </w:pPr>
                  <w:r w:rsidRPr="00A01B8B">
                    <w:rPr>
                      <w:color w:val="000000" w:themeColor="text1"/>
                    </w:rPr>
                    <w:t xml:space="preserve">Εικόνα 4.13: </w:t>
                  </w:r>
                  <w:r w:rsidRPr="00A01B8B">
                    <w:rPr>
                      <w:color w:val="000000" w:themeColor="text1"/>
                      <w:lang w:val="en-US"/>
                    </w:rPr>
                    <w:t>BHMA</w:t>
                  </w:r>
                  <w:r w:rsidRPr="00A01B8B">
                    <w:rPr>
                      <w:color w:val="000000" w:themeColor="text1"/>
                    </w:rPr>
                    <w:t xml:space="preserve"> 12</w:t>
                  </w:r>
                  <w:r w:rsidRPr="00A01B8B">
                    <w:rPr>
                      <w:color w:val="000000" w:themeColor="text1"/>
                      <w:vertAlign w:val="superscript"/>
                    </w:rPr>
                    <w:t>ο</w:t>
                  </w:r>
                  <w:r w:rsidRPr="00A01B8B">
                    <w:rPr>
                      <w:color w:val="000000" w:themeColor="text1"/>
                    </w:rPr>
                    <w:t xml:space="preserve">  - Εισαγωγή στοιχείων στην εφαρμογή ΙοΤ </w:t>
                  </w:r>
                  <w:r w:rsidRPr="00A01B8B">
                    <w:rPr>
                      <w:color w:val="000000" w:themeColor="text1"/>
                      <w:lang w:val="en-US"/>
                    </w:rPr>
                    <w:t>Starter</w:t>
                  </w:r>
                  <w:r w:rsidRPr="00A01B8B">
                    <w:rPr>
                      <w:color w:val="000000" w:themeColor="text1"/>
                    </w:rPr>
                    <w:t xml:space="preserve"> </w:t>
                  </w:r>
                  <w:r w:rsidRPr="00A01B8B">
                    <w:rPr>
                      <w:color w:val="000000" w:themeColor="text1"/>
                      <w:lang w:val="en-US"/>
                    </w:rPr>
                    <w:t>for</w:t>
                  </w:r>
                  <w:r w:rsidRPr="00A01B8B">
                    <w:rPr>
                      <w:color w:val="000000" w:themeColor="text1"/>
                    </w:rPr>
                    <w:t xml:space="preserve"> </w:t>
                  </w:r>
                  <w:r w:rsidRPr="00A01B8B">
                    <w:rPr>
                      <w:color w:val="000000" w:themeColor="text1"/>
                      <w:lang w:val="en-US"/>
                    </w:rPr>
                    <w:t>Android</w:t>
                  </w:r>
                </w:p>
              </w:txbxContent>
            </v:textbox>
            <w10:wrap type="square"/>
          </v:shape>
        </w:pict>
      </w:r>
    </w:p>
    <w:p w14:paraId="1595B961"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Στη συνέχεια ελέγχθηκε η επικοινωνία μεταξύ του κινητού τηλεφώνου και της πλατφόρμας, στο αριστερό μενού της πλατφόρμας  ΙΒΜ επιλέχθηκαν οι συσκευές &gt; το αναγνωριστικό της συσκευής &gt; πρόσφατα γεγονότα. Παρατηρήθηκε ότι η επικοινωνία είχε επιτευχθεί, επιβεβαιώνοντας τη μεταφορά δεδομένων. Τα μηνύματα που αποστέλλονταν από το έξυπνο </w:t>
      </w:r>
      <w:r w:rsidRPr="00084068">
        <w:rPr>
          <w:rFonts w:cs="Times New Roman"/>
          <w:color w:val="404040" w:themeColor="text1" w:themeTint="BF"/>
          <w:szCs w:val="24"/>
        </w:rPr>
        <w:lastRenderedPageBreak/>
        <w:t>κινητό τηλέφωνο ήταν σε μορφή JSON και περιείχαν δεδομένα επιτάχυνσης και θέσης (εικόνα 4.14).</w:t>
      </w:r>
    </w:p>
    <w:p w14:paraId="2BF56880" w14:textId="77777777" w:rsidR="00084068" w:rsidRPr="00084068" w:rsidRDefault="00084068" w:rsidP="00084068">
      <w:pPr>
        <w:pStyle w:val="3"/>
      </w:pPr>
      <w:bookmarkStart w:id="97" w:name="_Toc516231465"/>
      <w:r w:rsidRPr="00084068">
        <w:t xml:space="preserve">4.2.4 Επεξεργασία Μηνυμάτων με την Χρήση </w:t>
      </w:r>
      <w:proofErr w:type="spellStart"/>
      <w:r w:rsidRPr="00084068">
        <w:t>Node</w:t>
      </w:r>
      <w:proofErr w:type="spellEnd"/>
      <w:r w:rsidRPr="00084068">
        <w:t>-RED</w:t>
      </w:r>
      <w:bookmarkEnd w:id="97"/>
    </w:p>
    <w:p w14:paraId="00B6BB10" w14:textId="77777777" w:rsidR="00084068" w:rsidRPr="00084068" w:rsidRDefault="00084068" w:rsidP="00084068">
      <w:pPr>
        <w:spacing w:line="360" w:lineRule="auto"/>
        <w:rPr>
          <w:rFonts w:cs="Times New Roman"/>
          <w:color w:val="404040" w:themeColor="text1" w:themeTint="BF"/>
          <w:szCs w:val="24"/>
        </w:rPr>
      </w:pPr>
    </w:p>
    <w:p w14:paraId="7D331001"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Το </w:t>
      </w:r>
      <w:proofErr w:type="spellStart"/>
      <w:r w:rsidRPr="00084068">
        <w:rPr>
          <w:rFonts w:cs="Times New Roman"/>
          <w:color w:val="404040" w:themeColor="text1" w:themeTint="BF"/>
          <w:szCs w:val="24"/>
        </w:rPr>
        <w:t>Node</w:t>
      </w:r>
      <w:proofErr w:type="spellEnd"/>
      <w:r w:rsidRPr="00084068">
        <w:rPr>
          <w:rFonts w:cs="Times New Roman"/>
          <w:color w:val="404040" w:themeColor="text1" w:themeTint="BF"/>
          <w:szCs w:val="24"/>
        </w:rPr>
        <w:t xml:space="preserve">-RED είναι ένα εργαλείο προγραμματισμού που βασίζεται στην ροή, το οποίο αναπτύχθηκε από την ομάδα των IBM </w:t>
      </w:r>
      <w:proofErr w:type="spellStart"/>
      <w:r w:rsidRPr="00084068">
        <w:rPr>
          <w:rFonts w:cs="Times New Roman"/>
          <w:color w:val="404040" w:themeColor="text1" w:themeTint="BF"/>
          <w:szCs w:val="24"/>
        </w:rPr>
        <w:t>Emerging</w:t>
      </w:r>
      <w:proofErr w:type="spellEnd"/>
      <w:r w:rsidRPr="00084068">
        <w:rPr>
          <w:rFonts w:cs="Times New Roman"/>
          <w:color w:val="404040" w:themeColor="text1" w:themeTint="BF"/>
          <w:szCs w:val="24"/>
        </w:rPr>
        <w:t xml:space="preserve"> </w:t>
      </w:r>
      <w:proofErr w:type="spellStart"/>
      <w:r w:rsidRPr="00084068">
        <w:rPr>
          <w:rFonts w:cs="Times New Roman"/>
          <w:color w:val="404040" w:themeColor="text1" w:themeTint="BF"/>
          <w:szCs w:val="24"/>
        </w:rPr>
        <w:t>Technology</w:t>
      </w:r>
      <w:proofErr w:type="spellEnd"/>
      <w:r w:rsidRPr="00084068">
        <w:rPr>
          <w:rFonts w:cs="Times New Roman"/>
          <w:color w:val="404040" w:themeColor="text1" w:themeTint="BF"/>
          <w:szCs w:val="24"/>
        </w:rPr>
        <w:t xml:space="preserve"> Services και αποτελεί πλέον μέρος του Ιδρύματος JS. </w:t>
      </w:r>
      <w:r w:rsidRPr="00084068">
        <w:rPr>
          <w:rFonts w:cs="Times New Roman"/>
          <w:color w:val="404040" w:themeColor="text1" w:themeTint="BF"/>
          <w:szCs w:val="24"/>
          <w:lang w:val="en-US"/>
        </w:rPr>
        <w:t>O</w:t>
      </w:r>
      <w:r w:rsidRPr="00084068">
        <w:rPr>
          <w:rFonts w:cs="Times New Roman"/>
          <w:color w:val="404040" w:themeColor="text1" w:themeTint="BF"/>
          <w:szCs w:val="24"/>
        </w:rPr>
        <w:t xml:space="preserve"> προγραμματισμός βάσει ροής είναι ένας τρόπος περιγραφής της συμπεριφοράς μιας εφαρμογής ως δικτύου μαύρων κουτιών ή κόμβων, όπως ονομάζονται στο </w:t>
      </w:r>
      <w:proofErr w:type="spellStart"/>
      <w:r w:rsidRPr="00084068">
        <w:rPr>
          <w:rFonts w:cs="Times New Roman"/>
          <w:color w:val="404040" w:themeColor="text1" w:themeTint="BF"/>
          <w:szCs w:val="24"/>
        </w:rPr>
        <w:t>Node</w:t>
      </w:r>
      <w:proofErr w:type="spellEnd"/>
      <w:r w:rsidRPr="00084068">
        <w:rPr>
          <w:rFonts w:cs="Times New Roman"/>
          <w:color w:val="404040" w:themeColor="text1" w:themeTint="BF"/>
          <w:szCs w:val="24"/>
        </w:rPr>
        <w:t>-RED. Κάθε κόμβος έχει έναν καλά καθορισμένο σκοπό, λαμβάνοντας κάποια δεδομένα, τα επεξεργάζεται και στη συνέχεια τα μεταδίδει. Το δίκτυο είναι υπεύθυνο για τη ροή δεδομένων μεταξύ των κόμβων.</w:t>
      </w:r>
    </w:p>
    <w:p w14:paraId="2AF9E33D" w14:textId="77777777" w:rsidR="00084068" w:rsidRPr="00084068" w:rsidRDefault="00084068" w:rsidP="00084068">
      <w:pPr>
        <w:spacing w:line="360" w:lineRule="auto"/>
        <w:rPr>
          <w:rFonts w:cs="Times New Roman"/>
          <w:color w:val="404040" w:themeColor="text1" w:themeTint="BF"/>
          <w:szCs w:val="24"/>
        </w:rPr>
      </w:pPr>
    </w:p>
    <w:p w14:paraId="4F8F5754"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Πρόκειται για ένα μοντέλο που προσφέρεται πολύ καλά σε μια οπτική παρουσίαση και το καθιστά πιο προσιτό σε ένα ευρύτερο φάσμα χρηστών. Αν κάποιος μπορεί να σπάσει ένα πρόβλημα σε ξεχωριστά βήματα, μπορεί να δει μια ροή και να πάρει μια αίσθηση του τι κάνει, χωρίς να χρειάζεται να κατανοήσει τις μεμονωμένες γραμμές κώδικα μέσα σε κάθε κόμβο. Το </w:t>
      </w:r>
      <w:r w:rsidRPr="00084068">
        <w:rPr>
          <w:rFonts w:cs="Times New Roman"/>
          <w:color w:val="404040" w:themeColor="text1" w:themeTint="BF"/>
          <w:szCs w:val="24"/>
          <w:lang w:val="en-US"/>
        </w:rPr>
        <w:t>node</w:t>
      </w:r>
      <w:r w:rsidRPr="00084068">
        <w:rPr>
          <w:rFonts w:cs="Times New Roman"/>
          <w:color w:val="404040" w:themeColor="text1" w:themeTint="BF"/>
          <w:szCs w:val="24"/>
        </w:rPr>
        <w:t>-RED αποτελείται από ένα χρόνο εκτέλεσης που βασίζεται στο Node.js και παρουσιάζεται σε ένα πρόγραμμα περιήγησης ιστού με πρόσβαση στον επεξεργαστή ροής. Μέσα σε αυτό το πρόγραμμα περιήγησης, στο οποίο δημιουργήθηκε η εφαρμογή, υπάρχει η δυνατότητα ανάπτυξης της εφαρμογής ξανά στο ίδιο χρόνο εκτέλεσης. Μεταφέροντας, απλά, τους κόμβους από τον πίνακα εργαλείων στο χώρο εργασίας και συνδέοντας τους μεταξύ τους (</w:t>
      </w:r>
      <w:proofErr w:type="spellStart"/>
      <w:r w:rsidRPr="00084068">
        <w:rPr>
          <w:rFonts w:cs="Times New Roman"/>
          <w:color w:val="404040" w:themeColor="text1" w:themeTint="BF"/>
          <w:szCs w:val="24"/>
          <w:lang w:val="en-US"/>
        </w:rPr>
        <w:t>Nodered</w:t>
      </w:r>
      <w:proofErr w:type="spellEnd"/>
      <w:r w:rsidRPr="00084068">
        <w:rPr>
          <w:rFonts w:cs="Times New Roman"/>
          <w:color w:val="404040" w:themeColor="text1" w:themeTint="BF"/>
          <w:szCs w:val="24"/>
        </w:rPr>
        <w:t>.</w:t>
      </w:r>
      <w:r w:rsidRPr="00084068">
        <w:rPr>
          <w:rFonts w:cs="Times New Roman"/>
          <w:color w:val="404040" w:themeColor="text1" w:themeTint="BF"/>
          <w:szCs w:val="24"/>
          <w:lang w:val="en-US"/>
        </w:rPr>
        <w:t>org</w:t>
      </w:r>
      <w:r w:rsidRPr="00084068">
        <w:rPr>
          <w:rFonts w:cs="Times New Roman"/>
          <w:color w:val="404040" w:themeColor="text1" w:themeTint="BF"/>
          <w:szCs w:val="24"/>
        </w:rPr>
        <w:t xml:space="preserve">, 2017). </w:t>
      </w:r>
    </w:p>
    <w:p w14:paraId="491605E2" w14:textId="77777777" w:rsidR="00084068" w:rsidRPr="00084068" w:rsidRDefault="00084068" w:rsidP="00084068">
      <w:pPr>
        <w:spacing w:line="360" w:lineRule="auto"/>
        <w:rPr>
          <w:rFonts w:cs="Times New Roman"/>
          <w:color w:val="404040" w:themeColor="text1" w:themeTint="BF"/>
          <w:szCs w:val="24"/>
        </w:rPr>
      </w:pPr>
    </w:p>
    <w:p w14:paraId="6CEC9D2B"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Σε αυτήν την ενότητα, τροποποιήθηκε η εφαρμογή IBM </w:t>
      </w:r>
      <w:proofErr w:type="spellStart"/>
      <w:r w:rsidRPr="00084068">
        <w:rPr>
          <w:rFonts w:cs="Times New Roman"/>
          <w:color w:val="404040" w:themeColor="text1" w:themeTint="BF"/>
          <w:szCs w:val="24"/>
        </w:rPr>
        <w:t>Cloud</w:t>
      </w:r>
      <w:proofErr w:type="spellEnd"/>
      <w:r w:rsidRPr="00084068">
        <w:rPr>
          <w:rFonts w:cs="Times New Roman"/>
          <w:color w:val="404040" w:themeColor="text1" w:themeTint="BF"/>
          <w:szCs w:val="24"/>
        </w:rPr>
        <w:t xml:space="preserve"> ΙοΤ χρησιμοποιώντας μια ροή </w:t>
      </w:r>
      <w:proofErr w:type="spellStart"/>
      <w:r w:rsidRPr="00084068">
        <w:rPr>
          <w:rFonts w:cs="Times New Roman"/>
          <w:color w:val="404040" w:themeColor="text1" w:themeTint="BF"/>
          <w:szCs w:val="24"/>
        </w:rPr>
        <w:t>Node</w:t>
      </w:r>
      <w:proofErr w:type="spellEnd"/>
      <w:r w:rsidRPr="00084068">
        <w:rPr>
          <w:rFonts w:cs="Times New Roman"/>
          <w:color w:val="404040" w:themeColor="text1" w:themeTint="BF"/>
          <w:szCs w:val="24"/>
        </w:rPr>
        <w:t xml:space="preserve">-RED με σκοπό την επεξεργασία των μηνυμάτων από και προς το κινητό τηλέφωνο. Η αντίδραση του τηλεφώνου στα μηνύματα αυτά ήταν να αλλάζει χρώμα το φόντο της εφαρμογής ανάλογα με την κατεύθυνση και την ταχύτητα του κινητού. Η πραγματοποίηση των παραπάνω έγινε ακολουθώντας μια σειρά βημάτων. Αρχικά, από τον πίνακα ελέγχου του IBM </w:t>
      </w:r>
      <w:proofErr w:type="spellStart"/>
      <w:r w:rsidRPr="00084068">
        <w:rPr>
          <w:rFonts w:cs="Times New Roman"/>
          <w:color w:val="404040" w:themeColor="text1" w:themeTint="BF"/>
          <w:szCs w:val="24"/>
        </w:rPr>
        <w:t>Cloud</w:t>
      </w:r>
      <w:proofErr w:type="spellEnd"/>
      <w:r w:rsidRPr="00084068">
        <w:rPr>
          <w:rFonts w:cs="Times New Roman"/>
          <w:color w:val="404040" w:themeColor="text1" w:themeTint="BF"/>
          <w:szCs w:val="24"/>
        </w:rPr>
        <w:t xml:space="preserve">, έγινε μετάβαση μέσω του προγράμματος περιήγησης </w:t>
      </w:r>
      <w:r w:rsidRPr="00084068">
        <w:rPr>
          <w:rFonts w:cs="Times New Roman"/>
          <w:color w:val="404040" w:themeColor="text1" w:themeTint="BF"/>
          <w:szCs w:val="24"/>
          <w:lang w:val="en-US"/>
        </w:rPr>
        <w:t>chrome</w:t>
      </w:r>
      <w:r w:rsidRPr="00084068">
        <w:rPr>
          <w:rFonts w:cs="Times New Roman"/>
          <w:color w:val="404040" w:themeColor="text1" w:themeTint="BF"/>
          <w:szCs w:val="24"/>
        </w:rPr>
        <w:t xml:space="preserve"> στην διεύθυνση </w:t>
      </w:r>
      <w:proofErr w:type="spellStart"/>
      <w:r w:rsidRPr="00084068">
        <w:rPr>
          <w:rFonts w:cs="Times New Roman"/>
          <w:color w:val="404040" w:themeColor="text1" w:themeTint="BF"/>
          <w:szCs w:val="24"/>
          <w:lang w:val="en-US"/>
        </w:rPr>
        <w:t>mybluemix</w:t>
      </w:r>
      <w:proofErr w:type="spellEnd"/>
      <w:r w:rsidRPr="00084068">
        <w:rPr>
          <w:rFonts w:cs="Times New Roman"/>
          <w:color w:val="404040" w:themeColor="text1" w:themeTint="BF"/>
          <w:szCs w:val="24"/>
        </w:rPr>
        <w:t>.</w:t>
      </w:r>
      <w:r w:rsidRPr="00084068">
        <w:rPr>
          <w:rFonts w:cs="Times New Roman"/>
          <w:color w:val="404040" w:themeColor="text1" w:themeTint="BF"/>
          <w:szCs w:val="24"/>
          <w:lang w:val="en-US"/>
        </w:rPr>
        <w:t>net</w:t>
      </w:r>
      <w:r w:rsidRPr="00084068">
        <w:rPr>
          <w:rFonts w:cs="Times New Roman"/>
          <w:color w:val="404040" w:themeColor="text1" w:themeTint="BF"/>
          <w:szCs w:val="24"/>
        </w:rPr>
        <w:t xml:space="preserve"> </w:t>
      </w:r>
      <w:r w:rsidRPr="00084068">
        <w:rPr>
          <w:rFonts w:cs="Times New Roman"/>
          <w:color w:val="404040" w:themeColor="text1" w:themeTint="BF"/>
          <w:vertAlign w:val="superscript"/>
        </w:rPr>
        <w:footnoteReference w:id="5"/>
      </w:r>
      <w:r w:rsidRPr="00084068">
        <w:rPr>
          <w:rFonts w:cs="Times New Roman"/>
          <w:color w:val="404040" w:themeColor="text1" w:themeTint="BF"/>
          <w:szCs w:val="24"/>
        </w:rPr>
        <w:t xml:space="preserve">. Στη συνέχεια ορίστηκε το όνομα και ο κωδικός πρόσβασης του χρήστη για την είσοδο στο πρόγραμμα </w:t>
      </w:r>
      <w:proofErr w:type="spellStart"/>
      <w:r w:rsidRPr="00084068">
        <w:rPr>
          <w:rFonts w:cs="Times New Roman"/>
          <w:color w:val="404040" w:themeColor="text1" w:themeTint="BF"/>
          <w:szCs w:val="24"/>
        </w:rPr>
        <w:t>Node</w:t>
      </w:r>
      <w:proofErr w:type="spellEnd"/>
      <w:r w:rsidRPr="00084068">
        <w:rPr>
          <w:rFonts w:cs="Times New Roman"/>
          <w:color w:val="404040" w:themeColor="text1" w:themeTint="BF"/>
          <w:szCs w:val="24"/>
        </w:rPr>
        <w:t xml:space="preserve">-RED (εικόνα 4.15). </w:t>
      </w:r>
    </w:p>
    <w:p w14:paraId="4C56744E" w14:textId="77777777" w:rsidR="00084068" w:rsidRPr="00084068" w:rsidRDefault="00084068" w:rsidP="00084068">
      <w:pPr>
        <w:spacing w:line="360" w:lineRule="auto"/>
        <w:rPr>
          <w:rFonts w:cs="Times New Roman"/>
          <w:color w:val="404040" w:themeColor="text1" w:themeTint="BF"/>
          <w:szCs w:val="24"/>
        </w:rPr>
      </w:pPr>
    </w:p>
    <w:p w14:paraId="2BB8AD94"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lastRenderedPageBreak/>
        <w:drawing>
          <wp:inline distT="0" distB="0" distL="0" distR="0" wp14:anchorId="3D447A78" wp14:editId="071B1980">
            <wp:extent cx="4770382" cy="1734776"/>
            <wp:effectExtent l="38100" t="57150" r="106418" b="94024"/>
            <wp:docPr id="99" name="Εικόνα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800927" cy="174588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6E7C70D" w14:textId="77777777" w:rsidR="00084068" w:rsidRPr="00084068" w:rsidRDefault="00084068" w:rsidP="00084068">
      <w:pPr>
        <w:spacing w:after="200"/>
        <w:jc w:val="center"/>
        <w:rPr>
          <w:rFonts w:cs="Times New Roman"/>
          <w:b/>
          <w:bCs/>
          <w:color w:val="404040" w:themeColor="text1" w:themeTint="BF"/>
          <w:sz w:val="18"/>
          <w:szCs w:val="24"/>
        </w:rPr>
      </w:pPr>
      <w:r w:rsidRPr="00084068">
        <w:rPr>
          <w:b/>
          <w:bCs/>
          <w:color w:val="404040" w:themeColor="text1" w:themeTint="BF"/>
          <w:sz w:val="18"/>
          <w:szCs w:val="18"/>
        </w:rPr>
        <w:t>Εικόνα 4.15: ΒΗΜΑ 14</w:t>
      </w:r>
      <w:r w:rsidRPr="00084068">
        <w:rPr>
          <w:b/>
          <w:bCs/>
          <w:color w:val="404040" w:themeColor="text1" w:themeTint="BF"/>
          <w:sz w:val="18"/>
          <w:szCs w:val="18"/>
          <w:vertAlign w:val="superscript"/>
        </w:rPr>
        <w:t>ο</w:t>
      </w:r>
      <w:r w:rsidRPr="00084068">
        <w:rPr>
          <w:b/>
          <w:bCs/>
          <w:color w:val="404040" w:themeColor="text1" w:themeTint="BF"/>
          <w:sz w:val="18"/>
          <w:szCs w:val="18"/>
        </w:rPr>
        <w:t xml:space="preserve"> – Εισαγωγή στο </w:t>
      </w:r>
      <w:r w:rsidRPr="00084068">
        <w:rPr>
          <w:b/>
          <w:bCs/>
          <w:color w:val="404040" w:themeColor="text1" w:themeTint="BF"/>
          <w:sz w:val="18"/>
          <w:szCs w:val="18"/>
          <w:lang w:val="en-US"/>
        </w:rPr>
        <w:t>Node</w:t>
      </w:r>
      <w:r w:rsidRPr="00084068">
        <w:rPr>
          <w:b/>
          <w:bCs/>
          <w:color w:val="404040" w:themeColor="text1" w:themeTint="BF"/>
          <w:sz w:val="18"/>
          <w:szCs w:val="18"/>
        </w:rPr>
        <w:t>-</w:t>
      </w:r>
      <w:r w:rsidRPr="00084068">
        <w:rPr>
          <w:b/>
          <w:bCs/>
          <w:color w:val="404040" w:themeColor="text1" w:themeTint="BF"/>
          <w:sz w:val="18"/>
          <w:szCs w:val="18"/>
          <w:lang w:val="en-US"/>
        </w:rPr>
        <w:t>Red</w:t>
      </w:r>
    </w:p>
    <w:p w14:paraId="64CC3814" w14:textId="77777777" w:rsidR="00084068" w:rsidRPr="00084068" w:rsidRDefault="00084068" w:rsidP="00084068">
      <w:pPr>
        <w:spacing w:line="360" w:lineRule="auto"/>
        <w:jc w:val="center"/>
        <w:rPr>
          <w:rFonts w:cs="Times New Roman"/>
          <w:color w:val="404040" w:themeColor="text1" w:themeTint="BF"/>
          <w:szCs w:val="24"/>
        </w:rPr>
      </w:pPr>
    </w:p>
    <w:p w14:paraId="099048DC"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Κατά την είσοδο υπήρχε ήδη μια ροή μηνυμάτων η οποία και διαγράφηκε με σκοπό να εισαχθεί μια νέα ροή μηνυμάτων. Για να πραγματοποιηθεί το προηγούμενο βήμα έγινε λήψη ενός νέου κώδικα από την διεύθυνση </w:t>
      </w:r>
      <w:r w:rsidRPr="00084068">
        <w:rPr>
          <w:rFonts w:cs="Times New Roman"/>
          <w:color w:val="404040" w:themeColor="text1" w:themeTint="BF"/>
          <w:szCs w:val="24"/>
          <w:lang w:val="en-US"/>
        </w:rPr>
        <w:t>GitHub</w:t>
      </w:r>
      <w:r w:rsidRPr="00084068">
        <w:rPr>
          <w:rFonts w:cs="Times New Roman"/>
          <w:color w:val="404040" w:themeColor="text1" w:themeTint="BF"/>
          <w:vertAlign w:val="superscript"/>
          <w:lang w:val="en-US"/>
        </w:rPr>
        <w:footnoteReference w:id="6"/>
      </w:r>
      <w:r w:rsidRPr="00084068">
        <w:rPr>
          <w:rFonts w:cs="Times New Roman"/>
          <w:color w:val="404040" w:themeColor="text1" w:themeTint="BF"/>
          <w:szCs w:val="24"/>
        </w:rPr>
        <w:t xml:space="preserve"> ως αρχείο κειμένου με το όνομα nodeRedCode.txt. Αντιγράφηκε και επικολλήθηκε ο κώδικας στο παράθυρο διαλόγου από την επιλογή εισαγωγή κόμβων στο πρόγραμμα </w:t>
      </w:r>
      <w:proofErr w:type="spellStart"/>
      <w:r w:rsidRPr="00084068">
        <w:rPr>
          <w:rFonts w:cs="Times New Roman"/>
          <w:color w:val="404040" w:themeColor="text1" w:themeTint="BF"/>
          <w:szCs w:val="24"/>
        </w:rPr>
        <w:t>Node</w:t>
      </w:r>
      <w:proofErr w:type="spellEnd"/>
      <w:r w:rsidRPr="00084068">
        <w:rPr>
          <w:rFonts w:cs="Times New Roman"/>
          <w:color w:val="404040" w:themeColor="text1" w:themeTint="BF"/>
          <w:szCs w:val="24"/>
        </w:rPr>
        <w:t xml:space="preserve">-RED ) (εικόνα 4.16). </w:t>
      </w:r>
    </w:p>
    <w:p w14:paraId="7F47E17B" w14:textId="77777777" w:rsidR="00084068" w:rsidRPr="00084068" w:rsidRDefault="00084068" w:rsidP="00084068">
      <w:pPr>
        <w:spacing w:line="360" w:lineRule="auto"/>
        <w:rPr>
          <w:rFonts w:cs="Times New Roman"/>
          <w:color w:val="404040" w:themeColor="text1" w:themeTint="BF"/>
          <w:szCs w:val="24"/>
        </w:rPr>
      </w:pPr>
    </w:p>
    <w:p w14:paraId="03A2296B"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drawing>
          <wp:inline distT="0" distB="0" distL="0" distR="0" wp14:anchorId="35ADF70D" wp14:editId="6DEB865C">
            <wp:extent cx="4817679" cy="1767183"/>
            <wp:effectExtent l="38100" t="57150" r="116271" b="99717"/>
            <wp:docPr id="100" name="Εικόνα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4858179" cy="1782039"/>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F1B998D" w14:textId="77777777" w:rsidR="00084068" w:rsidRPr="00084068" w:rsidRDefault="00084068" w:rsidP="00084068">
      <w:pPr>
        <w:spacing w:after="200"/>
        <w:jc w:val="center"/>
        <w:rPr>
          <w:rFonts w:cs="Times New Roman"/>
          <w:b/>
          <w:bCs/>
          <w:color w:val="404040" w:themeColor="text1" w:themeTint="BF"/>
          <w:sz w:val="18"/>
          <w:szCs w:val="24"/>
        </w:rPr>
      </w:pPr>
      <w:r w:rsidRPr="00084068">
        <w:rPr>
          <w:b/>
          <w:bCs/>
          <w:color w:val="404040" w:themeColor="text1" w:themeTint="BF"/>
          <w:sz w:val="18"/>
          <w:szCs w:val="18"/>
        </w:rPr>
        <w:t>Εικόνα 4.16: ΒΗΜΑ 15</w:t>
      </w:r>
      <w:r w:rsidRPr="00084068">
        <w:rPr>
          <w:b/>
          <w:bCs/>
          <w:color w:val="404040" w:themeColor="text1" w:themeTint="BF"/>
          <w:sz w:val="18"/>
          <w:szCs w:val="18"/>
          <w:vertAlign w:val="superscript"/>
        </w:rPr>
        <w:t>ο</w:t>
      </w:r>
      <w:r w:rsidRPr="00084068">
        <w:rPr>
          <w:b/>
          <w:bCs/>
          <w:color w:val="404040" w:themeColor="text1" w:themeTint="BF"/>
          <w:sz w:val="18"/>
          <w:szCs w:val="18"/>
        </w:rPr>
        <w:t xml:space="preserve"> – Εισαγωγή κώδικα στο </w:t>
      </w:r>
      <w:r w:rsidRPr="00084068">
        <w:rPr>
          <w:b/>
          <w:bCs/>
          <w:color w:val="404040" w:themeColor="text1" w:themeTint="BF"/>
          <w:sz w:val="18"/>
          <w:szCs w:val="18"/>
          <w:lang w:val="en-US"/>
        </w:rPr>
        <w:t>Node</w:t>
      </w:r>
      <w:r w:rsidRPr="00084068">
        <w:rPr>
          <w:b/>
          <w:bCs/>
          <w:color w:val="404040" w:themeColor="text1" w:themeTint="BF"/>
          <w:sz w:val="18"/>
          <w:szCs w:val="18"/>
        </w:rPr>
        <w:t>-</w:t>
      </w:r>
      <w:r w:rsidRPr="00084068">
        <w:rPr>
          <w:b/>
          <w:bCs/>
          <w:color w:val="404040" w:themeColor="text1" w:themeTint="BF"/>
          <w:sz w:val="18"/>
          <w:szCs w:val="18"/>
          <w:lang w:val="en-US"/>
        </w:rPr>
        <w:t>Red</w:t>
      </w:r>
      <w:r w:rsidRPr="00084068">
        <w:rPr>
          <w:b/>
          <w:bCs/>
          <w:color w:val="404040" w:themeColor="text1" w:themeTint="BF"/>
          <w:sz w:val="18"/>
          <w:szCs w:val="18"/>
        </w:rPr>
        <w:t xml:space="preserve"> </w:t>
      </w:r>
    </w:p>
    <w:p w14:paraId="60DEB274" w14:textId="77777777" w:rsidR="00084068" w:rsidRPr="00084068" w:rsidRDefault="00084068" w:rsidP="00084068">
      <w:pPr>
        <w:spacing w:line="360" w:lineRule="auto"/>
        <w:rPr>
          <w:rFonts w:cs="Times New Roman"/>
          <w:color w:val="404040" w:themeColor="text1" w:themeTint="BF"/>
          <w:szCs w:val="24"/>
        </w:rPr>
      </w:pPr>
    </w:p>
    <w:p w14:paraId="5A70EC46" w14:textId="77777777" w:rsidR="00084068" w:rsidRPr="00084068" w:rsidRDefault="00084068" w:rsidP="00084068">
      <w:pPr>
        <w:spacing w:line="360" w:lineRule="auto"/>
        <w:rPr>
          <w:color w:val="404040" w:themeColor="text1" w:themeTint="BF"/>
        </w:rPr>
      </w:pPr>
      <w:r w:rsidRPr="00084068">
        <w:rPr>
          <w:color w:val="404040" w:themeColor="text1" w:themeTint="BF"/>
        </w:rPr>
        <w:t>Στην συνέχεια προσαρμόστηκε η ροή σύμφωνα με τις παραμέτρους της εφαρμογής. Η μόνη σχετική παράμετρος που εισήχθη ήταν το αναγνωριστικό της συσκευής (</w:t>
      </w:r>
      <w:r w:rsidRPr="00084068">
        <w:rPr>
          <w:color w:val="404040" w:themeColor="text1" w:themeTint="BF"/>
          <w:lang w:val="en-US"/>
        </w:rPr>
        <w:t>CB</w:t>
      </w:r>
      <w:r w:rsidRPr="00084068">
        <w:rPr>
          <w:color w:val="404040" w:themeColor="text1" w:themeTint="BF"/>
        </w:rPr>
        <w:t>5</w:t>
      </w:r>
      <w:r w:rsidRPr="00084068">
        <w:rPr>
          <w:color w:val="404040" w:themeColor="text1" w:themeTint="BF"/>
          <w:lang w:val="en-US"/>
        </w:rPr>
        <w:t>A</w:t>
      </w:r>
      <w:r w:rsidRPr="00084068">
        <w:rPr>
          <w:color w:val="404040" w:themeColor="text1" w:themeTint="BF"/>
        </w:rPr>
        <w:t>27</w:t>
      </w:r>
      <w:r w:rsidRPr="00084068">
        <w:rPr>
          <w:color w:val="404040" w:themeColor="text1" w:themeTint="BF"/>
          <w:lang w:val="en-US"/>
        </w:rPr>
        <w:t>K</w:t>
      </w:r>
      <w:r w:rsidRPr="00084068">
        <w:rPr>
          <w:color w:val="404040" w:themeColor="text1" w:themeTint="BF"/>
        </w:rPr>
        <w:t>9</w:t>
      </w:r>
      <w:r w:rsidRPr="00084068">
        <w:rPr>
          <w:color w:val="404040" w:themeColor="text1" w:themeTint="BF"/>
          <w:lang w:val="en-US"/>
        </w:rPr>
        <w:t>CB</w:t>
      </w:r>
      <w:r w:rsidRPr="00084068">
        <w:rPr>
          <w:color w:val="404040" w:themeColor="text1" w:themeTint="BF"/>
        </w:rPr>
        <w:t xml:space="preserve">) στο αναδυόμενο παράθυρο που εμφανίζεται κατά την επιλογή του κόμβου IBM ΙοΤ </w:t>
      </w:r>
      <w:proofErr w:type="spellStart"/>
      <w:r w:rsidRPr="00084068">
        <w:rPr>
          <w:color w:val="404040" w:themeColor="text1" w:themeTint="BF"/>
        </w:rPr>
        <w:t>Out</w:t>
      </w:r>
      <w:proofErr w:type="spellEnd"/>
      <w:r w:rsidRPr="00084068">
        <w:rPr>
          <w:color w:val="404040" w:themeColor="text1" w:themeTint="BF"/>
        </w:rPr>
        <w:t xml:space="preserve">. Για να ενεργοποιηθεί η ροή άμεσα χρειάστηκε να επιλέγει το </w:t>
      </w:r>
      <w:r w:rsidRPr="00084068">
        <w:rPr>
          <w:color w:val="404040" w:themeColor="text1" w:themeTint="BF"/>
          <w:lang w:val="en-US"/>
        </w:rPr>
        <w:t>deploy</w:t>
      </w:r>
      <w:r w:rsidRPr="00084068">
        <w:rPr>
          <w:color w:val="404040" w:themeColor="text1" w:themeTint="BF"/>
        </w:rPr>
        <w:t xml:space="preserve">. Σε αυτό το σημείο παρατηρήθηκε ότι με την μετακίνηση του κινητού τηλεφώνου ανάλογα με τον προσανατολισμό του άξονα z το χρώμα φόντου της εφαρμογής άλλαζε χρώματα (εικόνα 4.17). Επόμενο βήμα ήταν η ενεργοποίηση του εντοπισμού σφαλμάτων από την καρτέλα </w:t>
      </w:r>
      <w:r w:rsidRPr="00084068">
        <w:rPr>
          <w:color w:val="404040" w:themeColor="text1" w:themeTint="BF"/>
          <w:lang w:val="en-US"/>
        </w:rPr>
        <w:lastRenderedPageBreak/>
        <w:t>debug</w:t>
      </w:r>
      <w:r w:rsidRPr="00084068">
        <w:rPr>
          <w:color w:val="404040" w:themeColor="text1" w:themeTint="BF"/>
        </w:rPr>
        <w:t xml:space="preserve"> που εμφανίζεται  επιλέγοντας το ορθογώνιο δίπλα στον κόμβο </w:t>
      </w:r>
      <w:proofErr w:type="spellStart"/>
      <w:r w:rsidRPr="00084068">
        <w:rPr>
          <w:i/>
          <w:color w:val="404040" w:themeColor="text1" w:themeTint="BF"/>
        </w:rPr>
        <w:t>msg.payload</w:t>
      </w:r>
      <w:proofErr w:type="spellEnd"/>
      <w:r w:rsidRPr="00084068">
        <w:rPr>
          <w:color w:val="404040" w:themeColor="text1" w:themeTint="BF"/>
        </w:rPr>
        <w:t xml:space="preserve">. Στο παράθυρο που εμφανίζεται, υπάρχει η δυνατότητα παρακολούθησης των μηνυμάτων που αποστέλλονται από το κινητό τηλέφωνο. Πατώντας τον κόμβο </w:t>
      </w:r>
      <w:proofErr w:type="spellStart"/>
      <w:r w:rsidRPr="00084068">
        <w:rPr>
          <w:i/>
          <w:color w:val="404040" w:themeColor="text1" w:themeTint="BF"/>
        </w:rPr>
        <w:t>calc</w:t>
      </w:r>
      <w:proofErr w:type="spellEnd"/>
      <w:r w:rsidRPr="00084068">
        <w:rPr>
          <w:i/>
          <w:color w:val="404040" w:themeColor="text1" w:themeTint="BF"/>
        </w:rPr>
        <w:t xml:space="preserve"> </w:t>
      </w:r>
      <w:r w:rsidRPr="00084068">
        <w:rPr>
          <w:i/>
          <w:color w:val="404040" w:themeColor="text1" w:themeTint="BF"/>
          <w:lang w:val="en-US"/>
        </w:rPr>
        <w:t>color</w:t>
      </w:r>
      <w:r w:rsidRPr="00084068">
        <w:rPr>
          <w:color w:val="404040" w:themeColor="text1" w:themeTint="BF"/>
        </w:rPr>
        <w:t>, παρατηρήθηκε ότι υπολογίζονταν οι τιμές των κόκκινου, πράσινου και μπλε σύμφωνα με την εισερχόμενη τιμή z-</w:t>
      </w:r>
      <w:proofErr w:type="spellStart"/>
      <w:r w:rsidRPr="00084068">
        <w:rPr>
          <w:color w:val="404040" w:themeColor="text1" w:themeTint="BF"/>
        </w:rPr>
        <w:t>acceleration</w:t>
      </w:r>
      <w:proofErr w:type="spellEnd"/>
      <w:r w:rsidRPr="00084068">
        <w:rPr>
          <w:color w:val="404040" w:themeColor="text1" w:themeTint="BF"/>
        </w:rPr>
        <w:t xml:space="preserve"> και μεταδίδονταν ως δεδομένα της μορφής JSON.</w:t>
      </w:r>
    </w:p>
    <w:p w14:paraId="392514FE" w14:textId="77777777" w:rsidR="00084068" w:rsidRPr="00B01CA8" w:rsidRDefault="00084068" w:rsidP="00084068">
      <w:pPr>
        <w:spacing w:line="360" w:lineRule="auto"/>
        <w:rPr>
          <w:rFonts w:cs="Times New Roman"/>
          <w:b/>
          <w:color w:val="404040" w:themeColor="text1" w:themeTint="BF"/>
          <w:szCs w:val="24"/>
        </w:rPr>
      </w:pPr>
    </w:p>
    <w:p w14:paraId="5EA32CC3" w14:textId="77777777" w:rsidR="00084068" w:rsidRPr="00084068" w:rsidRDefault="00084068" w:rsidP="00084068">
      <w:pPr>
        <w:pStyle w:val="3"/>
      </w:pPr>
      <w:bookmarkStart w:id="98" w:name="_Toc516231466"/>
      <w:r w:rsidRPr="00084068">
        <w:t xml:space="preserve">4.2.5 Δημιουργία Εφαρμογής </w:t>
      </w:r>
      <w:r w:rsidRPr="00084068">
        <w:rPr>
          <w:lang w:val="en-US"/>
        </w:rPr>
        <w:t>IBM</w:t>
      </w:r>
      <w:r w:rsidRPr="00084068">
        <w:t xml:space="preserve"> </w:t>
      </w:r>
      <w:r w:rsidRPr="00084068">
        <w:rPr>
          <w:lang w:val="en-US"/>
        </w:rPr>
        <w:t>Cloud</w:t>
      </w:r>
      <w:r w:rsidRPr="00084068">
        <w:t xml:space="preserve"> για  Απεικόνιση Δεδομένων Αισθητήρων</w:t>
      </w:r>
      <w:bookmarkEnd w:id="98"/>
    </w:p>
    <w:p w14:paraId="34F92289" w14:textId="77777777" w:rsidR="00084068" w:rsidRPr="00084068" w:rsidRDefault="00084068" w:rsidP="00084068">
      <w:pPr>
        <w:spacing w:line="360" w:lineRule="auto"/>
        <w:rPr>
          <w:rFonts w:cs="Times New Roman"/>
          <w:b/>
          <w:color w:val="404040" w:themeColor="text1" w:themeTint="BF"/>
          <w:szCs w:val="24"/>
        </w:rPr>
      </w:pPr>
    </w:p>
    <w:p w14:paraId="54AEB89C" w14:textId="77777777" w:rsidR="00A262C2" w:rsidRPr="00B01CA8" w:rsidRDefault="00A262C2" w:rsidP="00084068">
      <w:pPr>
        <w:spacing w:line="360" w:lineRule="auto"/>
        <w:rPr>
          <w:rFonts w:cs="Times New Roman"/>
          <w:color w:val="404040" w:themeColor="text1" w:themeTint="BF"/>
          <w:szCs w:val="24"/>
        </w:rPr>
      </w:pPr>
      <w:r>
        <w:rPr>
          <w:noProof/>
          <w:color w:val="404040" w:themeColor="text1" w:themeTint="BF"/>
          <w:lang w:eastAsia="el-GR"/>
        </w:rPr>
        <w:drawing>
          <wp:anchor distT="0" distB="0" distL="114300" distR="114300" simplePos="0" relativeHeight="251638272" behindDoc="1" locked="0" layoutInCell="1" allowOverlap="1" wp14:anchorId="7F8E730D" wp14:editId="16E0AED7">
            <wp:simplePos x="0" y="0"/>
            <wp:positionH relativeFrom="margin">
              <wp:posOffset>-43180</wp:posOffset>
            </wp:positionH>
            <wp:positionV relativeFrom="paragraph">
              <wp:posOffset>2025650</wp:posOffset>
            </wp:positionV>
            <wp:extent cx="5652770" cy="3512820"/>
            <wp:effectExtent l="38100" t="57150" r="119380" b="87630"/>
            <wp:wrapTight wrapText="bothSides">
              <wp:wrapPolygon edited="0">
                <wp:start x="-146" y="-351"/>
                <wp:lineTo x="-146" y="22139"/>
                <wp:lineTo x="21911" y="22139"/>
                <wp:lineTo x="21983" y="22139"/>
                <wp:lineTo x="22056" y="21436"/>
                <wp:lineTo x="22056" y="-117"/>
                <wp:lineTo x="21911" y="-351"/>
                <wp:lineTo x="-146" y="-351"/>
              </wp:wrapPolygon>
            </wp:wrapTight>
            <wp:docPr id="101" name="Εικόνα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652770" cy="351282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00E74D28">
        <w:rPr>
          <w:noProof/>
          <w:color w:val="404040" w:themeColor="text1" w:themeTint="BF"/>
        </w:rPr>
        <w:pict w14:anchorId="44A01DFC">
          <v:shape id="_x0000_s1138" type="#_x0000_t202" style="position:absolute;left:0;text-align:left;margin-left:13.1pt;margin-top:453.5pt;width:413.25pt;height:11.4pt;z-index:251678208;mso-position-horizontal-relative:text;mso-position-vertical-relative:text" wrapcoords="-39 0 -39 20829 21600 20829 21600 0 -39 0" stroked="f">
            <v:textbox style="mso-next-textbox:#_x0000_s1138" inset="0,0,0,0">
              <w:txbxContent>
                <w:p w14:paraId="404D72AD" w14:textId="77777777" w:rsidR="00997DC5" w:rsidRPr="00D330A5" w:rsidRDefault="00997DC5" w:rsidP="00084068">
                  <w:pPr>
                    <w:pStyle w:val="ad"/>
                    <w:jc w:val="center"/>
                    <w:rPr>
                      <w:rFonts w:cs="Times New Roman"/>
                      <w:noProof/>
                      <w:color w:val="404040" w:themeColor="text1" w:themeTint="BF"/>
                      <w:sz w:val="24"/>
                      <w:szCs w:val="24"/>
                    </w:rPr>
                  </w:pPr>
                  <w:r w:rsidRPr="00D330A5">
                    <w:rPr>
                      <w:color w:val="404040" w:themeColor="text1" w:themeTint="BF"/>
                    </w:rPr>
                    <w:t xml:space="preserve">Εικόνα 4.17: </w:t>
                  </w:r>
                  <w:r w:rsidRPr="00D330A5">
                    <w:rPr>
                      <w:color w:val="404040" w:themeColor="text1" w:themeTint="BF"/>
                      <w:lang w:val="en-US"/>
                    </w:rPr>
                    <w:t>BHMA</w:t>
                  </w:r>
                  <w:r w:rsidRPr="00D330A5">
                    <w:rPr>
                      <w:color w:val="404040" w:themeColor="text1" w:themeTint="BF"/>
                    </w:rPr>
                    <w:t xml:space="preserve"> 16</w:t>
                  </w:r>
                  <w:r w:rsidRPr="00D330A5">
                    <w:rPr>
                      <w:color w:val="404040" w:themeColor="text1" w:themeTint="BF"/>
                      <w:lang w:val="en-US"/>
                    </w:rPr>
                    <w:t>o</w:t>
                  </w:r>
                  <w:r w:rsidRPr="00D330A5">
                    <w:rPr>
                      <w:color w:val="404040" w:themeColor="text1" w:themeTint="BF"/>
                    </w:rPr>
                    <w:t xml:space="preserve"> – Εναλλαγή χρωματισμών αναλόγως των εισροών</w:t>
                  </w:r>
                </w:p>
              </w:txbxContent>
            </v:textbox>
            <w10:wrap type="tight"/>
          </v:shape>
        </w:pict>
      </w:r>
      <w:r w:rsidR="00084068" w:rsidRPr="00084068">
        <w:rPr>
          <w:rFonts w:cs="Times New Roman"/>
          <w:color w:val="404040" w:themeColor="text1" w:themeTint="BF"/>
          <w:szCs w:val="24"/>
        </w:rPr>
        <w:t xml:space="preserve">Σε αυτό το βήμα, δημιουργήθηκε μια πρόσθετη εφαρμογή στο IBM </w:t>
      </w:r>
      <w:proofErr w:type="spellStart"/>
      <w:r w:rsidR="00084068" w:rsidRPr="00084068">
        <w:rPr>
          <w:rFonts w:cs="Times New Roman"/>
          <w:color w:val="404040" w:themeColor="text1" w:themeTint="BF"/>
          <w:szCs w:val="24"/>
        </w:rPr>
        <w:t>Cloud</w:t>
      </w:r>
      <w:proofErr w:type="spellEnd"/>
      <w:r w:rsidR="00084068" w:rsidRPr="00084068">
        <w:rPr>
          <w:rFonts w:cs="Times New Roman"/>
          <w:color w:val="404040" w:themeColor="text1" w:themeTint="BF"/>
          <w:szCs w:val="24"/>
        </w:rPr>
        <w:t xml:space="preserve">, η οποία λαμβάνει τα μηνύματα από το έξυπνο κινητό τηλέφωνο (τώρα μια συσκευή ΙοΤ) και απεικονίζει τα δεδομένα. Αρχικά έγινε λήψη του αρχείου rickshaw4ΙοΤ-0.2.0.zip από το rickshaw4ΙοΤ </w:t>
      </w:r>
      <w:proofErr w:type="spellStart"/>
      <w:r w:rsidR="00084068" w:rsidRPr="00084068">
        <w:rPr>
          <w:rFonts w:cs="Times New Roman"/>
          <w:color w:val="404040" w:themeColor="text1" w:themeTint="BF"/>
          <w:szCs w:val="24"/>
        </w:rPr>
        <w:t>Github</w:t>
      </w:r>
      <w:proofErr w:type="spellEnd"/>
      <w:r w:rsidR="00084068" w:rsidRPr="00084068">
        <w:rPr>
          <w:rFonts w:cs="Times New Roman"/>
          <w:color w:val="404040" w:themeColor="text1" w:themeTint="BF"/>
          <w:vertAlign w:val="superscript"/>
        </w:rPr>
        <w:footnoteReference w:id="7"/>
      </w:r>
      <w:r w:rsidR="00084068" w:rsidRPr="00084068">
        <w:rPr>
          <w:rFonts w:cs="Times New Roman"/>
          <w:color w:val="404040" w:themeColor="text1" w:themeTint="BF"/>
          <w:szCs w:val="24"/>
        </w:rPr>
        <w:t xml:space="preserve"> και αποθηκεύτηκε σε ένα </w:t>
      </w:r>
      <w:r w:rsidR="00084068" w:rsidRPr="00084068">
        <w:rPr>
          <w:rFonts w:cs="Times New Roman"/>
          <w:color w:val="404040" w:themeColor="text1" w:themeTint="BF"/>
          <w:szCs w:val="24"/>
          <w:lang w:val="en-US"/>
        </w:rPr>
        <w:t>local</w:t>
      </w:r>
      <w:r w:rsidR="00084068" w:rsidRPr="00084068">
        <w:rPr>
          <w:rFonts w:cs="Times New Roman"/>
          <w:color w:val="404040" w:themeColor="text1" w:themeTint="BF"/>
          <w:szCs w:val="24"/>
        </w:rPr>
        <w:t xml:space="preserve"> </w:t>
      </w:r>
      <w:r w:rsidR="00084068" w:rsidRPr="00084068">
        <w:rPr>
          <w:rFonts w:cs="Times New Roman"/>
          <w:color w:val="404040" w:themeColor="text1" w:themeTint="BF"/>
          <w:szCs w:val="24"/>
          <w:lang w:val="en-US"/>
        </w:rPr>
        <w:t>directory</w:t>
      </w:r>
      <w:r w:rsidR="00084068" w:rsidRPr="00084068">
        <w:rPr>
          <w:rFonts w:cs="Times New Roman"/>
          <w:color w:val="404040" w:themeColor="text1" w:themeTint="BF"/>
          <w:szCs w:val="24"/>
        </w:rPr>
        <w:t xml:space="preserve"> του ηλεκτρονικού υπολογιστή. Στην συνέχεια έγινε </w:t>
      </w:r>
      <w:proofErr w:type="spellStart"/>
      <w:r w:rsidR="00084068" w:rsidRPr="00084068">
        <w:rPr>
          <w:rFonts w:cs="Times New Roman"/>
          <w:color w:val="404040" w:themeColor="text1" w:themeTint="BF"/>
          <w:szCs w:val="24"/>
        </w:rPr>
        <w:t>αποσυμπίεση</w:t>
      </w:r>
      <w:proofErr w:type="spellEnd"/>
      <w:r w:rsidR="00084068" w:rsidRPr="00084068">
        <w:rPr>
          <w:rFonts w:cs="Times New Roman"/>
          <w:color w:val="404040" w:themeColor="text1" w:themeTint="BF"/>
          <w:szCs w:val="24"/>
        </w:rPr>
        <w:t xml:space="preserve"> του αρχείου τοπικά με αποτέλεσμα να δημιουργηθεί φάκελος με το ίδιο όνομα (rickshaw4ΙοΤ-0.2.0). Από το φάκελο επιλέχθηκε και επεξεργάστηκε το αρχείο </w:t>
      </w:r>
      <w:proofErr w:type="spellStart"/>
      <w:r w:rsidR="00084068" w:rsidRPr="00084068">
        <w:rPr>
          <w:rFonts w:cs="Times New Roman"/>
          <w:i/>
          <w:color w:val="404040" w:themeColor="text1" w:themeTint="BF"/>
          <w:szCs w:val="24"/>
          <w:shd w:val="clear" w:color="auto" w:fill="FFFFFF"/>
        </w:rPr>
        <w:t>manifest.yml</w:t>
      </w:r>
      <w:proofErr w:type="spellEnd"/>
      <w:r w:rsidR="00084068" w:rsidRPr="00084068">
        <w:rPr>
          <w:rFonts w:cs="Times New Roman"/>
          <w:color w:val="404040" w:themeColor="text1" w:themeTint="BF"/>
          <w:szCs w:val="24"/>
        </w:rPr>
        <w:t xml:space="preserve"> με την βοήθεια του </w:t>
      </w:r>
      <w:r w:rsidR="00084068" w:rsidRPr="00084068">
        <w:rPr>
          <w:rFonts w:cs="Times New Roman"/>
          <w:color w:val="404040" w:themeColor="text1" w:themeTint="BF"/>
          <w:szCs w:val="24"/>
          <w:lang w:val="en-US"/>
        </w:rPr>
        <w:t>text</w:t>
      </w:r>
      <w:r w:rsidR="00084068" w:rsidRPr="00084068">
        <w:rPr>
          <w:rFonts w:cs="Times New Roman"/>
          <w:color w:val="404040" w:themeColor="text1" w:themeTint="BF"/>
          <w:szCs w:val="24"/>
        </w:rPr>
        <w:t xml:space="preserve"> </w:t>
      </w:r>
      <w:r w:rsidR="00084068" w:rsidRPr="00084068">
        <w:rPr>
          <w:rFonts w:cs="Times New Roman"/>
          <w:color w:val="404040" w:themeColor="text1" w:themeTint="BF"/>
          <w:szCs w:val="24"/>
          <w:lang w:val="en-US"/>
        </w:rPr>
        <w:t>editor</w:t>
      </w:r>
      <w:r w:rsidR="00084068" w:rsidRPr="00084068">
        <w:rPr>
          <w:rFonts w:cs="Times New Roman"/>
          <w:color w:val="404040" w:themeColor="text1" w:themeTint="BF"/>
          <w:szCs w:val="24"/>
        </w:rPr>
        <w:t xml:space="preserve"> </w:t>
      </w:r>
      <w:r w:rsidR="00084068" w:rsidRPr="00084068">
        <w:rPr>
          <w:rFonts w:cs="Times New Roman"/>
          <w:color w:val="404040" w:themeColor="text1" w:themeTint="BF"/>
          <w:szCs w:val="24"/>
          <w:lang w:val="en-US"/>
        </w:rPr>
        <w:t>Notepad</w:t>
      </w:r>
      <w:r w:rsidR="00084068" w:rsidRPr="00084068">
        <w:rPr>
          <w:rFonts w:cs="Times New Roman"/>
          <w:color w:val="404040" w:themeColor="text1" w:themeTint="BF"/>
          <w:szCs w:val="24"/>
        </w:rPr>
        <w:t xml:space="preserve"> ++</w:t>
      </w:r>
      <w:r w:rsidR="00084068" w:rsidRPr="00084068">
        <w:rPr>
          <w:rFonts w:cs="Times New Roman"/>
          <w:color w:val="404040" w:themeColor="text1" w:themeTint="BF"/>
          <w:vertAlign w:val="superscript"/>
        </w:rPr>
        <w:footnoteReference w:id="8"/>
      </w:r>
      <w:r w:rsidR="00084068" w:rsidRPr="00084068">
        <w:rPr>
          <w:rFonts w:cs="Times New Roman"/>
          <w:color w:val="404040" w:themeColor="text1" w:themeTint="BF"/>
          <w:szCs w:val="24"/>
        </w:rPr>
        <w:t xml:space="preserve">. Η δυνατότητα επεξεργασίας του </w:t>
      </w:r>
    </w:p>
    <w:p w14:paraId="4DED2684" w14:textId="77777777" w:rsidR="00A262C2" w:rsidRPr="00B01CA8" w:rsidRDefault="00A262C2" w:rsidP="00084068">
      <w:pPr>
        <w:spacing w:line="360" w:lineRule="auto"/>
        <w:rPr>
          <w:rFonts w:cs="Times New Roman"/>
          <w:color w:val="404040" w:themeColor="text1" w:themeTint="BF"/>
          <w:szCs w:val="24"/>
        </w:rPr>
      </w:pPr>
    </w:p>
    <w:p w14:paraId="1DEB7ABC"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lastRenderedPageBreak/>
        <w:t xml:space="preserve">αρχείου έδωσε την δυνατότητα τροποποίησης των παραμέτρων </w:t>
      </w:r>
      <w:r w:rsidRPr="00084068">
        <w:rPr>
          <w:rFonts w:cs="Times New Roman"/>
          <w:color w:val="404040" w:themeColor="text1" w:themeTint="BF"/>
          <w:szCs w:val="24"/>
          <w:lang w:val="en-US"/>
        </w:rPr>
        <w:t>host</w:t>
      </w:r>
      <w:r w:rsidRPr="00084068">
        <w:rPr>
          <w:rFonts w:cs="Times New Roman"/>
          <w:color w:val="404040" w:themeColor="text1" w:themeTint="BF"/>
          <w:szCs w:val="24"/>
        </w:rPr>
        <w:t xml:space="preserve"> και </w:t>
      </w:r>
      <w:r w:rsidRPr="00084068">
        <w:rPr>
          <w:rFonts w:cs="Times New Roman"/>
          <w:color w:val="404040" w:themeColor="text1" w:themeTint="BF"/>
          <w:szCs w:val="24"/>
          <w:lang w:val="en-US"/>
        </w:rPr>
        <w:t>name</w:t>
      </w:r>
      <w:r w:rsidRPr="00084068">
        <w:rPr>
          <w:rFonts w:cs="Times New Roman"/>
          <w:color w:val="404040" w:themeColor="text1" w:themeTint="BF"/>
          <w:szCs w:val="24"/>
        </w:rPr>
        <w:t>, δίνοντας με αυτό τον τρόπο ένα μοναδικό όνομα ΙοΤ</w:t>
      </w:r>
      <w:proofErr w:type="spellStart"/>
      <w:r w:rsidRPr="00084068">
        <w:rPr>
          <w:rFonts w:cs="Times New Roman"/>
          <w:color w:val="404040" w:themeColor="text1" w:themeTint="BF"/>
          <w:szCs w:val="24"/>
          <w:lang w:val="en-US"/>
        </w:rPr>
        <w:t>mba</w:t>
      </w:r>
      <w:proofErr w:type="spellEnd"/>
      <w:r w:rsidRPr="00084068">
        <w:rPr>
          <w:rFonts w:cs="Times New Roman"/>
          <w:color w:val="404040" w:themeColor="text1" w:themeTint="BF"/>
          <w:szCs w:val="24"/>
        </w:rPr>
        <w:t xml:space="preserve"> στη εφαρμογή που υλοποιείται. Απαραίτητη αλλαγή ήταν και η μετονομασία της παραμέτρου </w:t>
      </w:r>
      <w:r w:rsidRPr="00084068">
        <w:rPr>
          <w:rFonts w:cs="Times New Roman"/>
          <w:color w:val="404040" w:themeColor="text1" w:themeTint="BF"/>
          <w:szCs w:val="24"/>
          <w:lang w:val="en-US"/>
        </w:rPr>
        <w:t>domain</w:t>
      </w:r>
      <w:r w:rsidRPr="00084068">
        <w:rPr>
          <w:rFonts w:cs="Times New Roman"/>
          <w:color w:val="404040" w:themeColor="text1" w:themeTint="BF"/>
          <w:szCs w:val="24"/>
        </w:rPr>
        <w:t xml:space="preserve"> με το όνομα </w:t>
      </w:r>
      <w:r w:rsidRPr="00084068">
        <w:rPr>
          <w:rFonts w:cs="Times New Roman"/>
          <w:color w:val="404040" w:themeColor="text1" w:themeTint="BF"/>
          <w:szCs w:val="24"/>
          <w:lang w:val="en-US"/>
        </w:rPr>
        <w:t>route</w:t>
      </w:r>
      <w:r w:rsidRPr="00084068">
        <w:rPr>
          <w:rFonts w:cs="Times New Roman"/>
          <w:color w:val="404040" w:themeColor="text1" w:themeTint="BF"/>
          <w:szCs w:val="24"/>
        </w:rPr>
        <w:t xml:space="preserve"> (εικόνα 4.18). </w:t>
      </w:r>
    </w:p>
    <w:p w14:paraId="6DD03D89" w14:textId="77777777" w:rsidR="00084068" w:rsidRPr="00084068" w:rsidRDefault="00A262C2" w:rsidP="00084068">
      <w:pPr>
        <w:spacing w:line="360" w:lineRule="auto"/>
        <w:rPr>
          <w:rFonts w:cs="Times New Roman"/>
          <w:color w:val="1D1B11" w:themeColor="background2" w:themeShade="1A"/>
          <w:szCs w:val="24"/>
        </w:rPr>
      </w:pPr>
      <w:r>
        <w:rPr>
          <w:noProof/>
          <w:color w:val="404040" w:themeColor="text1" w:themeTint="BF"/>
          <w:lang w:eastAsia="el-GR"/>
        </w:rPr>
        <w:drawing>
          <wp:anchor distT="0" distB="0" distL="114300" distR="114300" simplePos="0" relativeHeight="251639296" behindDoc="1" locked="0" layoutInCell="1" allowOverlap="1" wp14:anchorId="4DAB2902" wp14:editId="3A51111C">
            <wp:simplePos x="0" y="0"/>
            <wp:positionH relativeFrom="margin">
              <wp:posOffset>-157480</wp:posOffset>
            </wp:positionH>
            <wp:positionV relativeFrom="paragraph">
              <wp:posOffset>311150</wp:posOffset>
            </wp:positionV>
            <wp:extent cx="5805170" cy="1648460"/>
            <wp:effectExtent l="38100" t="57150" r="119380" b="104140"/>
            <wp:wrapTight wrapText="bothSides">
              <wp:wrapPolygon edited="0">
                <wp:start x="-142" y="-749"/>
                <wp:lineTo x="-142" y="22965"/>
                <wp:lineTo x="21902" y="22965"/>
                <wp:lineTo x="21973" y="22965"/>
                <wp:lineTo x="22044" y="21467"/>
                <wp:lineTo x="22044" y="-250"/>
                <wp:lineTo x="21902" y="-749"/>
                <wp:lineTo x="-142" y="-749"/>
              </wp:wrapPolygon>
            </wp:wrapTight>
            <wp:docPr id="102" name="Εικόνα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805170" cy="164846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00E74D28">
        <w:rPr>
          <w:noProof/>
          <w:color w:val="404040" w:themeColor="text1" w:themeTint="BF"/>
        </w:rPr>
        <w:pict w14:anchorId="530A41C7">
          <v:shape id="_x0000_s1139" type="#_x0000_t202" style="position:absolute;left:0;text-align:left;margin-left:2.35pt;margin-top:158.9pt;width:428pt;height:.05pt;z-index:251679232;mso-position-horizontal-relative:text;mso-position-vertical-relative:text" wrapcoords="-38 0 -38 20829 21600 20829 21600 0 -38 0" stroked="f">
            <v:textbox style="mso-fit-shape-to-text:t" inset="0,0,0,0">
              <w:txbxContent>
                <w:p w14:paraId="72BED46A" w14:textId="77777777" w:rsidR="00997DC5" w:rsidRPr="00D330A5" w:rsidRDefault="00997DC5" w:rsidP="00084068">
                  <w:pPr>
                    <w:pStyle w:val="ad"/>
                    <w:jc w:val="center"/>
                    <w:rPr>
                      <w:rFonts w:cs="Times New Roman"/>
                      <w:noProof/>
                      <w:color w:val="404040" w:themeColor="text1" w:themeTint="BF"/>
                      <w:sz w:val="24"/>
                      <w:szCs w:val="24"/>
                    </w:rPr>
                  </w:pPr>
                  <w:r w:rsidRPr="00D330A5">
                    <w:rPr>
                      <w:color w:val="404040" w:themeColor="text1" w:themeTint="BF"/>
                    </w:rPr>
                    <w:t>Εικόνα 4.18: ΒΗΜΑ 17</w:t>
                  </w:r>
                  <w:r w:rsidRPr="00D330A5">
                    <w:rPr>
                      <w:color w:val="404040" w:themeColor="text1" w:themeTint="BF"/>
                      <w:vertAlign w:val="superscript"/>
                    </w:rPr>
                    <w:t>ο</w:t>
                  </w:r>
                  <w:r w:rsidRPr="00D330A5">
                    <w:rPr>
                      <w:color w:val="404040" w:themeColor="text1" w:themeTint="BF"/>
                    </w:rPr>
                    <w:t xml:space="preserve"> – Πρόσθετη εφαρμογή λήψης και απεικόνισης μηνυμάτων</w:t>
                  </w:r>
                </w:p>
              </w:txbxContent>
            </v:textbox>
            <w10:wrap type="tight"/>
          </v:shape>
        </w:pict>
      </w:r>
    </w:p>
    <w:p w14:paraId="68D5964C" w14:textId="77777777" w:rsidR="00084068" w:rsidRPr="00084068" w:rsidRDefault="00084068" w:rsidP="00084068">
      <w:pPr>
        <w:spacing w:line="360" w:lineRule="auto"/>
        <w:rPr>
          <w:rFonts w:cs="Times New Roman"/>
          <w:color w:val="404040" w:themeColor="text1" w:themeTint="BF"/>
          <w:szCs w:val="24"/>
        </w:rPr>
      </w:pPr>
    </w:p>
    <w:p w14:paraId="64F3C03E" w14:textId="77777777" w:rsidR="00084068" w:rsidRPr="00084068" w:rsidRDefault="00084068" w:rsidP="00084068">
      <w:pPr>
        <w:spacing w:line="360" w:lineRule="auto"/>
        <w:rPr>
          <w:rFonts w:cs="Times New Roman"/>
          <w:color w:val="404040" w:themeColor="text1" w:themeTint="BF"/>
          <w:szCs w:val="24"/>
          <w:shd w:val="clear" w:color="auto" w:fill="FFFFFF"/>
        </w:rPr>
      </w:pPr>
      <w:r w:rsidRPr="00084068">
        <w:rPr>
          <w:rFonts w:cs="Times New Roman"/>
          <w:color w:val="404040" w:themeColor="text1" w:themeTint="BF"/>
          <w:szCs w:val="24"/>
        </w:rPr>
        <w:t xml:space="preserve">Χρησιμοποιώντας ένα τερματικό παράθυρο, το οποίο δημιουργήθηκε πληκτρολογώντας την εντολή </w:t>
      </w:r>
      <w:proofErr w:type="spellStart"/>
      <w:r w:rsidRPr="00084068">
        <w:rPr>
          <w:rFonts w:cs="Times New Roman"/>
          <w:color w:val="404040" w:themeColor="text1" w:themeTint="BF"/>
          <w:szCs w:val="24"/>
          <w:lang w:val="en-US"/>
        </w:rPr>
        <w:t>cmd</w:t>
      </w:r>
      <w:proofErr w:type="spellEnd"/>
      <w:r w:rsidRPr="00084068">
        <w:rPr>
          <w:rFonts w:cs="Times New Roman"/>
          <w:color w:val="404040" w:themeColor="text1" w:themeTint="BF"/>
          <w:szCs w:val="24"/>
        </w:rPr>
        <w:t xml:space="preserve"> στην αναζήτηση των </w:t>
      </w:r>
      <w:r w:rsidRPr="00084068">
        <w:rPr>
          <w:rFonts w:cs="Times New Roman"/>
          <w:color w:val="404040" w:themeColor="text1" w:themeTint="BF"/>
          <w:szCs w:val="24"/>
          <w:lang w:val="en-US"/>
        </w:rPr>
        <w:t>Windows</w:t>
      </w:r>
      <w:r w:rsidRPr="00084068">
        <w:rPr>
          <w:rFonts w:cs="Times New Roman"/>
          <w:color w:val="404040" w:themeColor="text1" w:themeTint="BF"/>
          <w:szCs w:val="24"/>
        </w:rPr>
        <w:t xml:space="preserve">, </w:t>
      </w:r>
      <w:proofErr w:type="spellStart"/>
      <w:r w:rsidRPr="00084068">
        <w:rPr>
          <w:rFonts w:cs="Times New Roman"/>
          <w:color w:val="404040" w:themeColor="text1" w:themeTint="BF"/>
          <w:szCs w:val="24"/>
        </w:rPr>
        <w:t>πληκτρολογήθηκε</w:t>
      </w:r>
      <w:proofErr w:type="spellEnd"/>
      <w:r w:rsidRPr="00084068">
        <w:rPr>
          <w:rFonts w:cs="Times New Roman"/>
          <w:color w:val="404040" w:themeColor="text1" w:themeTint="BF"/>
          <w:szCs w:val="24"/>
        </w:rPr>
        <w:t xml:space="preserve"> η εντολή </w:t>
      </w:r>
      <w:r w:rsidRPr="00084068">
        <w:rPr>
          <w:rFonts w:cs="Times New Roman"/>
          <w:color w:val="404040" w:themeColor="text1" w:themeTint="BF"/>
          <w:szCs w:val="24"/>
          <w:lang w:val="en-US"/>
        </w:rPr>
        <w:t>cd</w:t>
      </w:r>
      <w:r w:rsidRPr="00084068">
        <w:rPr>
          <w:rFonts w:cs="Times New Roman"/>
          <w:color w:val="404040" w:themeColor="text1" w:themeTint="BF"/>
          <w:szCs w:val="24"/>
        </w:rPr>
        <w:t xml:space="preserve"> κενό και η διεύθυνση του φάκελου C:\Users\Εύη\Documents\rickshaw4ΙοΤ-0.2.0 με σκοπό την αλλαγή του </w:t>
      </w:r>
      <w:r w:rsidRPr="00084068">
        <w:rPr>
          <w:rFonts w:cs="Times New Roman"/>
          <w:color w:val="404040" w:themeColor="text1" w:themeTint="BF"/>
          <w:szCs w:val="24"/>
          <w:lang w:val="en-US"/>
        </w:rPr>
        <w:t>directory</w:t>
      </w:r>
      <w:r w:rsidRPr="00084068">
        <w:rPr>
          <w:rFonts w:cs="Times New Roman"/>
          <w:color w:val="404040" w:themeColor="text1" w:themeTint="BF"/>
          <w:szCs w:val="24"/>
        </w:rPr>
        <w:t xml:space="preserve"> στο φάκελο αυτό. Στην συνέχεια έγινε εισαγωγή της εντολής </w:t>
      </w:r>
      <w:proofErr w:type="spellStart"/>
      <w:r w:rsidRPr="00084068">
        <w:rPr>
          <w:rFonts w:cs="Times New Roman"/>
          <w:color w:val="404040" w:themeColor="text1" w:themeTint="BF"/>
          <w:szCs w:val="24"/>
          <w:shd w:val="clear" w:color="auto" w:fill="FFFFFF"/>
        </w:rPr>
        <w:t>cf</w:t>
      </w:r>
      <w:proofErr w:type="spellEnd"/>
      <w:r w:rsidRPr="00084068">
        <w:rPr>
          <w:rFonts w:cs="Times New Roman"/>
          <w:color w:val="404040" w:themeColor="text1" w:themeTint="BF"/>
          <w:szCs w:val="24"/>
          <w:shd w:val="clear" w:color="auto" w:fill="FFFFFF"/>
        </w:rPr>
        <w:t xml:space="preserve"> </w:t>
      </w:r>
      <w:proofErr w:type="spellStart"/>
      <w:r w:rsidRPr="00084068">
        <w:rPr>
          <w:rFonts w:cs="Times New Roman"/>
          <w:color w:val="404040" w:themeColor="text1" w:themeTint="BF"/>
          <w:szCs w:val="24"/>
          <w:shd w:val="clear" w:color="auto" w:fill="FFFFFF"/>
        </w:rPr>
        <w:t>login</w:t>
      </w:r>
      <w:proofErr w:type="spellEnd"/>
      <w:r w:rsidRPr="00084068">
        <w:rPr>
          <w:rFonts w:cs="Times New Roman"/>
          <w:color w:val="404040" w:themeColor="text1" w:themeTint="BF"/>
          <w:szCs w:val="24"/>
          <w:shd w:val="clear" w:color="auto" w:fill="FFFFFF"/>
        </w:rPr>
        <w:t xml:space="preserve"> -a https://api.eu-gb.bluemix.net   // United </w:t>
      </w:r>
      <w:proofErr w:type="spellStart"/>
      <w:r w:rsidRPr="00084068">
        <w:rPr>
          <w:rFonts w:cs="Times New Roman"/>
          <w:color w:val="404040" w:themeColor="text1" w:themeTint="BF"/>
          <w:szCs w:val="24"/>
          <w:shd w:val="clear" w:color="auto" w:fill="FFFFFF"/>
        </w:rPr>
        <w:t>Kingdom</w:t>
      </w:r>
      <w:proofErr w:type="spellEnd"/>
      <w:r w:rsidRPr="00084068">
        <w:rPr>
          <w:rFonts w:cs="Times New Roman"/>
          <w:color w:val="404040" w:themeColor="text1" w:themeTint="BF"/>
          <w:szCs w:val="24"/>
          <w:shd w:val="clear" w:color="auto" w:fill="FFFFFF"/>
        </w:rPr>
        <w:t xml:space="preserve">  που απαιτείται μόνο την πρώτη φορά για την εισαγωγή στο </w:t>
      </w:r>
      <w:r w:rsidRPr="00084068">
        <w:rPr>
          <w:rFonts w:cs="Times New Roman"/>
          <w:color w:val="404040" w:themeColor="text1" w:themeTint="BF"/>
          <w:szCs w:val="24"/>
          <w:shd w:val="clear" w:color="auto" w:fill="FFFFFF"/>
          <w:lang w:val="en-US"/>
        </w:rPr>
        <w:t>IBM</w:t>
      </w:r>
      <w:r w:rsidRPr="00084068">
        <w:rPr>
          <w:rFonts w:cs="Times New Roman"/>
          <w:color w:val="404040" w:themeColor="text1" w:themeTint="BF"/>
          <w:szCs w:val="24"/>
          <w:shd w:val="clear" w:color="auto" w:fill="FFFFFF"/>
        </w:rPr>
        <w:t xml:space="preserve"> </w:t>
      </w:r>
      <w:r w:rsidRPr="00084068">
        <w:rPr>
          <w:rFonts w:cs="Times New Roman"/>
          <w:color w:val="404040" w:themeColor="text1" w:themeTint="BF"/>
          <w:szCs w:val="24"/>
          <w:shd w:val="clear" w:color="auto" w:fill="FFFFFF"/>
          <w:lang w:val="en-US"/>
        </w:rPr>
        <w:t>Cloud</w:t>
      </w:r>
      <w:r w:rsidRPr="00084068">
        <w:rPr>
          <w:rFonts w:cs="Times New Roman"/>
          <w:color w:val="404040" w:themeColor="text1" w:themeTint="BF"/>
          <w:szCs w:val="24"/>
          <w:shd w:val="clear" w:color="auto" w:fill="FFFFFF"/>
        </w:rPr>
        <w:t xml:space="preserve">. Προϋπόθεση για να εκτελεστεί η εντολή ήταν γίνει εγκατάσταση του το cf-cli-installer_6.36.1_winx64 διαφορετικά δεν θα μπορέσει να εκτελεστεί. Αφού εκτελέστηκε η εντολή </w:t>
      </w:r>
      <w:proofErr w:type="spellStart"/>
      <w:r w:rsidR="00A262C2" w:rsidRPr="00084068">
        <w:rPr>
          <w:rFonts w:cs="Times New Roman"/>
          <w:color w:val="404040" w:themeColor="text1" w:themeTint="BF"/>
          <w:szCs w:val="24"/>
          <w:shd w:val="clear" w:color="auto" w:fill="FFFFFF"/>
        </w:rPr>
        <w:t>πληκτρολογήθηκε</w:t>
      </w:r>
      <w:proofErr w:type="spellEnd"/>
      <w:r w:rsidRPr="00084068">
        <w:rPr>
          <w:rFonts w:cs="Times New Roman"/>
          <w:color w:val="404040" w:themeColor="text1" w:themeTint="BF"/>
          <w:szCs w:val="24"/>
          <w:shd w:val="clear" w:color="auto" w:fill="FFFFFF"/>
        </w:rPr>
        <w:t xml:space="preserve"> ο κωδικός εγγραφής του </w:t>
      </w:r>
      <w:r w:rsidRPr="00084068">
        <w:rPr>
          <w:rFonts w:cs="Times New Roman"/>
          <w:color w:val="404040" w:themeColor="text1" w:themeTint="BF"/>
          <w:szCs w:val="24"/>
          <w:shd w:val="clear" w:color="auto" w:fill="FFFFFF"/>
          <w:lang w:val="en-US"/>
        </w:rPr>
        <w:t>IBM</w:t>
      </w:r>
      <w:r w:rsidRPr="00084068">
        <w:rPr>
          <w:rFonts w:cs="Times New Roman"/>
          <w:color w:val="404040" w:themeColor="text1" w:themeTint="BF"/>
          <w:szCs w:val="24"/>
          <w:shd w:val="clear" w:color="auto" w:fill="FFFFFF"/>
        </w:rPr>
        <w:t xml:space="preserve"> </w:t>
      </w:r>
      <w:r w:rsidRPr="00084068">
        <w:rPr>
          <w:rFonts w:cs="Times New Roman"/>
          <w:color w:val="404040" w:themeColor="text1" w:themeTint="BF"/>
          <w:szCs w:val="24"/>
          <w:shd w:val="clear" w:color="auto" w:fill="FFFFFF"/>
          <w:lang w:val="en-US"/>
        </w:rPr>
        <w:t>Cloud</w:t>
      </w:r>
      <w:r w:rsidRPr="00084068">
        <w:rPr>
          <w:rFonts w:cs="Times New Roman"/>
          <w:color w:val="404040" w:themeColor="text1" w:themeTint="BF"/>
          <w:szCs w:val="24"/>
          <w:shd w:val="clear" w:color="auto" w:fill="FFFFFF"/>
        </w:rPr>
        <w:t xml:space="preserve"> (εικόνα 4.19). </w:t>
      </w:r>
    </w:p>
    <w:p w14:paraId="7622F42B" w14:textId="77777777" w:rsidR="00084068" w:rsidRPr="00084068" w:rsidRDefault="00E74D28" w:rsidP="00084068">
      <w:pPr>
        <w:spacing w:line="360" w:lineRule="auto"/>
        <w:rPr>
          <w:rFonts w:cs="Times New Roman"/>
          <w:color w:val="000000"/>
          <w:szCs w:val="24"/>
          <w:shd w:val="clear" w:color="auto" w:fill="FFFFFF"/>
        </w:rPr>
      </w:pPr>
      <w:r>
        <w:rPr>
          <w:noProof/>
          <w:color w:val="404040" w:themeColor="text1" w:themeTint="BF"/>
        </w:rPr>
        <w:pict w14:anchorId="4B8A4AA1">
          <v:shape id="_x0000_s1140" type="#_x0000_t202" style="position:absolute;left:0;text-align:left;margin-left:1.05pt;margin-top:257.25pt;width:436.95pt;height:20.35pt;z-index:251680256;mso-position-horizontal-relative:text;mso-position-vertical-relative:text" wrapcoords="-37 0 -37 20829 21600 20829 21600 0 -37 0" stroked="f">
            <v:textbox style="mso-next-textbox:#_x0000_s1140;mso-fit-shape-to-text:t" inset="0,0,0,0">
              <w:txbxContent>
                <w:p w14:paraId="64B8A3CB" w14:textId="77777777" w:rsidR="00997DC5" w:rsidRPr="00896B18" w:rsidRDefault="00997DC5" w:rsidP="00084068">
                  <w:pPr>
                    <w:pStyle w:val="ad"/>
                    <w:jc w:val="center"/>
                    <w:rPr>
                      <w:noProof/>
                      <w:color w:val="404040" w:themeColor="text1" w:themeTint="BF"/>
                      <w:sz w:val="24"/>
                    </w:rPr>
                  </w:pPr>
                  <w:r w:rsidRPr="00896B18">
                    <w:rPr>
                      <w:color w:val="404040" w:themeColor="text1" w:themeTint="BF"/>
                    </w:rPr>
                    <w:t>Εικόνα 4.19: ΒΗΜΑ 18</w:t>
                  </w:r>
                  <w:r w:rsidRPr="00896B18">
                    <w:rPr>
                      <w:color w:val="404040" w:themeColor="text1" w:themeTint="BF"/>
                      <w:vertAlign w:val="superscript"/>
                    </w:rPr>
                    <w:t>ο</w:t>
                  </w:r>
                  <w:r w:rsidRPr="00896B18">
                    <w:rPr>
                      <w:color w:val="404040" w:themeColor="text1" w:themeTint="BF"/>
                    </w:rPr>
                    <w:t xml:space="preserve"> – Πληκτρολόγηση εντολής στο τερματικό παράθυρο</w:t>
                  </w:r>
                </w:p>
              </w:txbxContent>
            </v:textbox>
            <w10:wrap type="tight"/>
          </v:shape>
        </w:pict>
      </w:r>
      <w:r w:rsidR="004D2EB8">
        <w:rPr>
          <w:noProof/>
          <w:color w:val="404040" w:themeColor="text1" w:themeTint="BF"/>
          <w:lang w:eastAsia="el-GR"/>
        </w:rPr>
        <w:drawing>
          <wp:anchor distT="0" distB="0" distL="114300" distR="114300" simplePos="0" relativeHeight="251656704" behindDoc="1" locked="0" layoutInCell="1" allowOverlap="1" wp14:anchorId="26EE95CB" wp14:editId="29F546BE">
            <wp:simplePos x="0" y="0"/>
            <wp:positionH relativeFrom="margin">
              <wp:posOffset>333398</wp:posOffset>
            </wp:positionH>
            <wp:positionV relativeFrom="paragraph">
              <wp:posOffset>122585</wp:posOffset>
            </wp:positionV>
            <wp:extent cx="5199380" cy="3069590"/>
            <wp:effectExtent l="76200" t="76200" r="115570" b="111760"/>
            <wp:wrapTight wrapText="bothSides">
              <wp:wrapPolygon edited="0">
                <wp:start x="-158" y="-536"/>
                <wp:lineTo x="-317" y="-402"/>
                <wp:lineTo x="-317" y="21850"/>
                <wp:lineTo x="-158" y="22386"/>
                <wp:lineTo x="21922" y="22386"/>
                <wp:lineTo x="22080" y="21180"/>
                <wp:lineTo x="22080" y="1743"/>
                <wp:lineTo x="21922" y="-268"/>
                <wp:lineTo x="21922" y="-536"/>
                <wp:lineTo x="-158" y="-536"/>
              </wp:wrapPolygon>
            </wp:wrapTight>
            <wp:docPr id="103" name="Εικόνα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199380" cy="30695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p>
    <w:p w14:paraId="35FE1A2C" w14:textId="77777777" w:rsidR="00084068" w:rsidRDefault="00084068" w:rsidP="00084068">
      <w:pPr>
        <w:spacing w:line="360" w:lineRule="auto"/>
        <w:rPr>
          <w:rFonts w:cs="Times New Roman"/>
          <w:color w:val="404040" w:themeColor="text1" w:themeTint="BF"/>
        </w:rPr>
      </w:pPr>
      <w:r w:rsidRPr="00084068">
        <w:rPr>
          <w:color w:val="404040" w:themeColor="text1" w:themeTint="BF"/>
          <w:shd w:val="clear" w:color="auto" w:fill="FFFFFF"/>
        </w:rPr>
        <w:lastRenderedPageBreak/>
        <w:t xml:space="preserve">Επόμενο βήμα ήταν εκτέλεση της εντολής </w:t>
      </w:r>
      <w:proofErr w:type="spellStart"/>
      <w:r w:rsidRPr="00084068">
        <w:rPr>
          <w:color w:val="404040" w:themeColor="text1" w:themeTint="BF"/>
          <w:shd w:val="clear" w:color="auto" w:fill="FFFFFF"/>
        </w:rPr>
        <w:t>cf</w:t>
      </w:r>
      <w:proofErr w:type="spellEnd"/>
      <w:r w:rsidRPr="00084068">
        <w:rPr>
          <w:color w:val="404040" w:themeColor="text1" w:themeTint="BF"/>
          <w:shd w:val="clear" w:color="auto" w:fill="FFFFFF"/>
        </w:rPr>
        <w:t xml:space="preserve"> </w:t>
      </w:r>
      <w:proofErr w:type="spellStart"/>
      <w:r w:rsidRPr="00084068">
        <w:rPr>
          <w:color w:val="404040" w:themeColor="text1" w:themeTint="BF"/>
          <w:shd w:val="clear" w:color="auto" w:fill="FFFFFF"/>
        </w:rPr>
        <w:t>push</w:t>
      </w:r>
      <w:proofErr w:type="spellEnd"/>
      <w:r w:rsidRPr="00084068">
        <w:rPr>
          <w:i/>
          <w:color w:val="404040" w:themeColor="text1" w:themeTint="BF"/>
          <w:shd w:val="clear" w:color="auto" w:fill="FFFFFF"/>
        </w:rPr>
        <w:t> </w:t>
      </w:r>
      <w:r w:rsidRPr="00084068">
        <w:rPr>
          <w:rFonts w:cs="Times New Roman"/>
          <w:iCs/>
          <w:color w:val="404040" w:themeColor="text1" w:themeTint="BF"/>
        </w:rPr>
        <w:t>ΙοΤ</w:t>
      </w:r>
      <w:proofErr w:type="spellStart"/>
      <w:r w:rsidRPr="00084068">
        <w:rPr>
          <w:rFonts w:cs="Times New Roman"/>
          <w:iCs/>
          <w:color w:val="404040" w:themeColor="text1" w:themeTint="BF"/>
          <w:lang w:val="en-US"/>
        </w:rPr>
        <w:t>mba</w:t>
      </w:r>
      <w:proofErr w:type="spellEnd"/>
      <w:r w:rsidRPr="00084068">
        <w:rPr>
          <w:rFonts w:cs="Times New Roman"/>
          <w:iCs/>
          <w:color w:val="404040" w:themeColor="text1" w:themeTint="BF"/>
        </w:rPr>
        <w:t xml:space="preserve"> η οποία αναζητά το αρχείο </w:t>
      </w:r>
      <w:proofErr w:type="spellStart"/>
      <w:r w:rsidRPr="00084068">
        <w:rPr>
          <w:rFonts w:cs="Times New Roman"/>
          <w:iCs/>
          <w:color w:val="404040" w:themeColor="text1" w:themeTint="BF"/>
        </w:rPr>
        <w:t>manifest.yml</w:t>
      </w:r>
      <w:proofErr w:type="spellEnd"/>
      <w:r w:rsidRPr="00084068">
        <w:rPr>
          <w:rFonts w:cs="Times New Roman"/>
          <w:iCs/>
          <w:color w:val="404040" w:themeColor="text1" w:themeTint="BF"/>
        </w:rPr>
        <w:t xml:space="preserve"> και χρησιμοποιεί τις παραμέτρους από αυτό το αρχείο με σκοπό την φόρτωση του κώδικα στο IBM </w:t>
      </w:r>
      <w:proofErr w:type="spellStart"/>
      <w:r w:rsidRPr="00084068">
        <w:rPr>
          <w:rFonts w:cs="Times New Roman"/>
          <w:iCs/>
          <w:color w:val="404040" w:themeColor="text1" w:themeTint="BF"/>
        </w:rPr>
        <w:t>Cloud</w:t>
      </w:r>
      <w:proofErr w:type="spellEnd"/>
      <w:r w:rsidRPr="00084068">
        <w:rPr>
          <w:rFonts w:cs="Times New Roman"/>
          <w:iCs/>
          <w:color w:val="404040" w:themeColor="text1" w:themeTint="BF"/>
        </w:rPr>
        <w:t xml:space="preserve"> (εικόνα 4.20). Όταν ολοκληρώθηκε η φόρτωση του κώδικα, εμφανίστηκε στο τερματικό παράθυρο το μήνυμα  </w:t>
      </w:r>
      <w:r w:rsidRPr="00084068">
        <w:rPr>
          <w:rFonts w:cs="Times New Roman"/>
          <w:i/>
          <w:color w:val="404040" w:themeColor="text1" w:themeTint="BF"/>
          <w:lang w:val="en-US"/>
        </w:rPr>
        <w:t>ok</w:t>
      </w:r>
      <w:r w:rsidRPr="00084068">
        <w:rPr>
          <w:i/>
          <w:color w:val="404040" w:themeColor="text1" w:themeTint="BF"/>
        </w:rPr>
        <w:t xml:space="preserve"> </w:t>
      </w:r>
      <w:r w:rsidRPr="00084068">
        <w:rPr>
          <w:rFonts w:cs="Times New Roman"/>
          <w:i/>
          <w:color w:val="404040" w:themeColor="text1" w:themeTint="BF"/>
          <w:lang w:val="en-US"/>
        </w:rPr>
        <w:t>App </w:t>
      </w:r>
      <w:r w:rsidRPr="00084068">
        <w:rPr>
          <w:rFonts w:cs="Times New Roman"/>
          <w:iCs/>
          <w:color w:val="404040" w:themeColor="text1" w:themeTint="BF"/>
        </w:rPr>
        <w:t>ΙοΤ</w:t>
      </w:r>
      <w:proofErr w:type="spellStart"/>
      <w:r w:rsidRPr="00084068">
        <w:rPr>
          <w:rFonts w:cs="Times New Roman"/>
          <w:iCs/>
          <w:color w:val="404040" w:themeColor="text1" w:themeTint="BF"/>
          <w:lang w:val="en-US"/>
        </w:rPr>
        <w:t>mba</w:t>
      </w:r>
      <w:proofErr w:type="spellEnd"/>
      <w:r w:rsidRPr="00084068">
        <w:rPr>
          <w:rFonts w:cs="Times New Roman"/>
          <w:i/>
          <w:color w:val="404040" w:themeColor="text1" w:themeTint="BF"/>
          <w:lang w:val="en-US"/>
        </w:rPr>
        <w:t> was</w:t>
      </w:r>
      <w:r w:rsidRPr="00084068">
        <w:rPr>
          <w:rFonts w:cs="Times New Roman"/>
          <w:i/>
          <w:color w:val="404040" w:themeColor="text1" w:themeTint="BF"/>
        </w:rPr>
        <w:t xml:space="preserve"> </w:t>
      </w:r>
      <w:r w:rsidRPr="00084068">
        <w:rPr>
          <w:rFonts w:cs="Times New Roman"/>
          <w:i/>
          <w:color w:val="404040" w:themeColor="text1" w:themeTint="BF"/>
          <w:lang w:val="en-US"/>
        </w:rPr>
        <w:t>started</w:t>
      </w:r>
      <w:r w:rsidRPr="00084068">
        <w:rPr>
          <w:rFonts w:cs="Times New Roman"/>
          <w:i/>
          <w:color w:val="404040" w:themeColor="text1" w:themeTint="BF"/>
        </w:rPr>
        <w:t xml:space="preserve"> </w:t>
      </w:r>
      <w:r w:rsidRPr="00084068">
        <w:rPr>
          <w:rFonts w:cs="Times New Roman"/>
          <w:i/>
          <w:color w:val="404040" w:themeColor="text1" w:themeTint="BF"/>
          <w:lang w:val="en-US"/>
        </w:rPr>
        <w:t>using</w:t>
      </w:r>
      <w:r w:rsidRPr="00084068">
        <w:rPr>
          <w:rFonts w:cs="Times New Roman"/>
          <w:i/>
          <w:color w:val="404040" w:themeColor="text1" w:themeTint="BF"/>
        </w:rPr>
        <w:t xml:space="preserve"> </w:t>
      </w:r>
      <w:r w:rsidRPr="00084068">
        <w:rPr>
          <w:rFonts w:cs="Times New Roman"/>
          <w:i/>
          <w:color w:val="404040" w:themeColor="text1" w:themeTint="BF"/>
          <w:lang w:val="en-US"/>
        </w:rPr>
        <w:t>this</w:t>
      </w:r>
      <w:r w:rsidRPr="00084068">
        <w:rPr>
          <w:rFonts w:cs="Times New Roman"/>
          <w:i/>
          <w:color w:val="404040" w:themeColor="text1" w:themeTint="BF"/>
        </w:rPr>
        <w:t xml:space="preserve"> </w:t>
      </w:r>
      <w:r w:rsidRPr="00084068">
        <w:rPr>
          <w:rFonts w:cs="Times New Roman"/>
          <w:color w:val="404040" w:themeColor="text1" w:themeTint="BF"/>
          <w:lang w:val="en-US"/>
        </w:rPr>
        <w:t>command</w:t>
      </w:r>
      <w:r w:rsidRPr="00084068">
        <w:rPr>
          <w:rFonts w:cs="Times New Roman"/>
          <w:color w:val="404040" w:themeColor="text1" w:themeTint="BF"/>
        </w:rPr>
        <w:t xml:space="preserve"> '</w:t>
      </w:r>
      <w:r w:rsidRPr="00084068">
        <w:rPr>
          <w:rFonts w:cs="Times New Roman"/>
          <w:color w:val="404040" w:themeColor="text1" w:themeTint="BF"/>
          <w:lang w:val="en-US"/>
        </w:rPr>
        <w:t>node</w:t>
      </w:r>
      <w:r w:rsidRPr="00084068">
        <w:rPr>
          <w:rFonts w:cs="Times New Roman"/>
          <w:color w:val="404040" w:themeColor="text1" w:themeTint="BF"/>
        </w:rPr>
        <w:t xml:space="preserve"> </w:t>
      </w:r>
      <w:r w:rsidRPr="00084068">
        <w:rPr>
          <w:rFonts w:cs="Times New Roman"/>
          <w:color w:val="404040" w:themeColor="text1" w:themeTint="BF"/>
          <w:lang w:val="en-US"/>
        </w:rPr>
        <w:t>app</w:t>
      </w:r>
      <w:r w:rsidRPr="00084068">
        <w:rPr>
          <w:rFonts w:cs="Times New Roman"/>
          <w:color w:val="404040" w:themeColor="text1" w:themeTint="BF"/>
        </w:rPr>
        <w:t>.</w:t>
      </w:r>
      <w:proofErr w:type="spellStart"/>
      <w:r w:rsidRPr="00084068">
        <w:rPr>
          <w:rFonts w:cs="Times New Roman"/>
          <w:color w:val="404040" w:themeColor="text1" w:themeTint="BF"/>
          <w:lang w:val="en-US"/>
        </w:rPr>
        <w:t>js</w:t>
      </w:r>
      <w:proofErr w:type="spellEnd"/>
      <w:r w:rsidRPr="00084068">
        <w:rPr>
          <w:rFonts w:cs="Times New Roman"/>
          <w:color w:val="404040" w:themeColor="text1" w:themeTint="BF"/>
        </w:rPr>
        <w:t xml:space="preserve">'. Το μήνυμα αυτό υποδεικνύει ότι η εφαρμογή έχει υλοποιηθεί και είναι έτοιμή για χρήση. </w:t>
      </w:r>
    </w:p>
    <w:p w14:paraId="703EC9E5" w14:textId="77777777" w:rsidR="004D2EB8" w:rsidRPr="00084068" w:rsidRDefault="004D2EB8" w:rsidP="00084068">
      <w:pPr>
        <w:spacing w:line="360" w:lineRule="auto"/>
        <w:rPr>
          <w:color w:val="404040" w:themeColor="text1" w:themeTint="BF"/>
          <w:bdr w:val="none" w:sz="0" w:space="0" w:color="auto" w:frame="1"/>
        </w:rPr>
      </w:pPr>
    </w:p>
    <w:p w14:paraId="33D45412" w14:textId="77777777" w:rsidR="00084068" w:rsidRPr="00084068" w:rsidRDefault="004D2EB8" w:rsidP="00084068">
      <w:pPr>
        <w:shd w:val="clear" w:color="auto" w:fill="FFFFFF"/>
        <w:jc w:val="center"/>
        <w:textAlignment w:val="baseline"/>
        <w:rPr>
          <w:rFonts w:eastAsia="Times New Roman" w:cs="Times New Roman"/>
          <w:color w:val="323232"/>
          <w:szCs w:val="24"/>
          <w:lang w:eastAsia="el-GR"/>
        </w:rPr>
      </w:pPr>
      <w:r>
        <w:rPr>
          <w:rFonts w:eastAsia="Times New Roman" w:cs="Times New Roman"/>
          <w:noProof/>
          <w:color w:val="323232"/>
          <w:szCs w:val="24"/>
          <w:lang w:eastAsia="el-GR"/>
        </w:rPr>
        <w:drawing>
          <wp:inline distT="0" distB="0" distL="0" distR="0" wp14:anchorId="79FF7D51" wp14:editId="597784D6">
            <wp:extent cx="5684281" cy="4461831"/>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687961" cy="4464719"/>
                    </a:xfrm>
                    <a:prstGeom prst="rect">
                      <a:avLst/>
                    </a:prstGeom>
                    <a:noFill/>
                    <a:ln>
                      <a:noFill/>
                    </a:ln>
                  </pic:spPr>
                </pic:pic>
              </a:graphicData>
            </a:graphic>
          </wp:inline>
        </w:drawing>
      </w:r>
    </w:p>
    <w:p w14:paraId="73AA165F" w14:textId="77777777" w:rsidR="00084068" w:rsidRPr="00084068" w:rsidRDefault="00084068" w:rsidP="00084068">
      <w:pPr>
        <w:keepNext/>
        <w:shd w:val="clear" w:color="auto" w:fill="FFFFFF"/>
        <w:jc w:val="center"/>
        <w:textAlignment w:val="baseline"/>
        <w:rPr>
          <w:rFonts w:eastAsia="Times New Roman" w:cs="Times New Roman"/>
          <w:color w:val="404040" w:themeColor="text1" w:themeTint="BF"/>
          <w:szCs w:val="24"/>
          <w:lang w:eastAsia="el-GR"/>
        </w:rPr>
      </w:pPr>
      <w:r w:rsidRPr="00084068">
        <w:rPr>
          <w:rFonts w:eastAsia="Times New Roman" w:cs="Times New Roman"/>
          <w:noProof/>
          <w:color w:val="323232"/>
          <w:szCs w:val="24"/>
          <w:lang w:eastAsia="el-GR"/>
        </w:rPr>
        <w:drawing>
          <wp:inline distT="0" distB="0" distL="0" distR="0" wp14:anchorId="592FDBAF" wp14:editId="1C0BAF87">
            <wp:extent cx="5688954" cy="2254250"/>
            <wp:effectExtent l="0" t="0" r="0" b="0"/>
            <wp:docPr id="105" name="Εικόνα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722760" cy="2267646"/>
                    </a:xfrm>
                    <a:prstGeom prst="rect">
                      <a:avLst/>
                    </a:prstGeom>
                    <a:noFill/>
                    <a:ln>
                      <a:noFill/>
                    </a:ln>
                  </pic:spPr>
                </pic:pic>
              </a:graphicData>
            </a:graphic>
          </wp:inline>
        </w:drawing>
      </w:r>
    </w:p>
    <w:p w14:paraId="5F292090" w14:textId="77777777" w:rsidR="00084068" w:rsidRPr="004D2EB8" w:rsidRDefault="00084068" w:rsidP="004D2EB8">
      <w:pPr>
        <w:spacing w:after="200"/>
        <w:jc w:val="center"/>
        <w:rPr>
          <w:b/>
          <w:bCs/>
          <w:color w:val="404040" w:themeColor="text1" w:themeTint="BF"/>
          <w:sz w:val="18"/>
          <w:szCs w:val="18"/>
        </w:rPr>
      </w:pPr>
      <w:r w:rsidRPr="00084068">
        <w:rPr>
          <w:b/>
          <w:bCs/>
          <w:color w:val="404040" w:themeColor="text1" w:themeTint="BF"/>
          <w:sz w:val="18"/>
          <w:szCs w:val="18"/>
        </w:rPr>
        <w:t>Εικόνα 4.20: ΒΗΜΑ 19</w:t>
      </w:r>
      <w:r w:rsidRPr="00084068">
        <w:rPr>
          <w:b/>
          <w:bCs/>
          <w:color w:val="404040" w:themeColor="text1" w:themeTint="BF"/>
          <w:sz w:val="18"/>
          <w:szCs w:val="18"/>
          <w:vertAlign w:val="superscript"/>
        </w:rPr>
        <w:t>ο</w:t>
      </w:r>
      <w:r w:rsidRPr="00084068">
        <w:rPr>
          <w:b/>
          <w:bCs/>
          <w:color w:val="404040" w:themeColor="text1" w:themeTint="BF"/>
          <w:sz w:val="18"/>
          <w:szCs w:val="18"/>
        </w:rPr>
        <w:t xml:space="preserve"> - Εκτέλεση εντολής </w:t>
      </w:r>
      <w:proofErr w:type="spellStart"/>
      <w:r w:rsidRPr="00084068">
        <w:rPr>
          <w:b/>
          <w:bCs/>
          <w:color w:val="404040" w:themeColor="text1" w:themeTint="BF"/>
          <w:sz w:val="18"/>
          <w:szCs w:val="18"/>
        </w:rPr>
        <w:t>cf</w:t>
      </w:r>
      <w:proofErr w:type="spellEnd"/>
      <w:r w:rsidRPr="00084068">
        <w:rPr>
          <w:b/>
          <w:bCs/>
          <w:color w:val="404040" w:themeColor="text1" w:themeTint="BF"/>
          <w:sz w:val="18"/>
          <w:szCs w:val="18"/>
        </w:rPr>
        <w:t xml:space="preserve"> </w:t>
      </w:r>
      <w:proofErr w:type="spellStart"/>
      <w:r w:rsidRPr="00084068">
        <w:rPr>
          <w:b/>
          <w:bCs/>
          <w:color w:val="404040" w:themeColor="text1" w:themeTint="BF"/>
          <w:sz w:val="18"/>
          <w:szCs w:val="18"/>
        </w:rPr>
        <w:t>push</w:t>
      </w:r>
      <w:proofErr w:type="spellEnd"/>
      <w:r w:rsidRPr="00084068">
        <w:rPr>
          <w:b/>
          <w:bCs/>
          <w:color w:val="404040" w:themeColor="text1" w:themeTint="BF"/>
          <w:sz w:val="18"/>
          <w:szCs w:val="18"/>
        </w:rPr>
        <w:t xml:space="preserve"> </w:t>
      </w:r>
      <w:proofErr w:type="spellStart"/>
      <w:r w:rsidRPr="00084068">
        <w:rPr>
          <w:b/>
          <w:bCs/>
          <w:color w:val="404040" w:themeColor="text1" w:themeTint="BF"/>
          <w:sz w:val="18"/>
          <w:szCs w:val="18"/>
        </w:rPr>
        <w:t>ΙοΤmba</w:t>
      </w:r>
      <w:proofErr w:type="spellEnd"/>
      <w:r w:rsidRPr="00084068">
        <w:rPr>
          <w:b/>
          <w:bCs/>
          <w:color w:val="404040" w:themeColor="text1" w:themeTint="BF"/>
          <w:sz w:val="18"/>
          <w:szCs w:val="18"/>
        </w:rPr>
        <w:t xml:space="preserve">  για φόρτωση κώδικα στο IBM</w:t>
      </w:r>
    </w:p>
    <w:p w14:paraId="47D31D70" w14:textId="77777777" w:rsidR="00084068" w:rsidRPr="004D2EB8" w:rsidRDefault="00084068" w:rsidP="00084068">
      <w:pPr>
        <w:spacing w:line="360" w:lineRule="auto"/>
        <w:rPr>
          <w:rFonts w:cs="Times New Roman"/>
          <w:color w:val="404040" w:themeColor="text1" w:themeTint="BF"/>
          <w:szCs w:val="24"/>
        </w:rPr>
      </w:pPr>
      <w:r w:rsidRPr="004D2EB8">
        <w:rPr>
          <w:rFonts w:cs="Times New Roman"/>
          <w:color w:val="404040" w:themeColor="text1" w:themeTint="BF"/>
          <w:szCs w:val="24"/>
          <w:shd w:val="clear" w:color="auto" w:fill="FFFFFF"/>
        </w:rPr>
        <w:lastRenderedPageBreak/>
        <w:t xml:space="preserve">Κάνοντας είσοδο στο </w:t>
      </w:r>
      <w:r w:rsidRPr="004D2EB8">
        <w:rPr>
          <w:rFonts w:cs="Times New Roman"/>
          <w:color w:val="404040" w:themeColor="text1" w:themeTint="BF"/>
          <w:szCs w:val="24"/>
          <w:shd w:val="clear" w:color="auto" w:fill="FFFFFF"/>
          <w:lang w:val="en-US"/>
        </w:rPr>
        <w:t>IBM</w:t>
      </w:r>
      <w:r w:rsidRPr="004D2EB8">
        <w:rPr>
          <w:rFonts w:cs="Times New Roman"/>
          <w:color w:val="404040" w:themeColor="text1" w:themeTint="BF"/>
          <w:szCs w:val="24"/>
          <w:shd w:val="clear" w:color="auto" w:fill="FFFFFF"/>
        </w:rPr>
        <w:t xml:space="preserve"> </w:t>
      </w:r>
      <w:r w:rsidRPr="004D2EB8">
        <w:rPr>
          <w:rFonts w:cs="Times New Roman"/>
          <w:color w:val="404040" w:themeColor="text1" w:themeTint="BF"/>
          <w:szCs w:val="24"/>
          <w:shd w:val="clear" w:color="auto" w:fill="FFFFFF"/>
          <w:lang w:val="en-US"/>
        </w:rPr>
        <w:t>cloud</w:t>
      </w:r>
      <w:r w:rsidRPr="004D2EB8">
        <w:rPr>
          <w:rFonts w:cs="Times New Roman"/>
          <w:color w:val="404040" w:themeColor="text1" w:themeTint="BF"/>
          <w:szCs w:val="24"/>
          <w:shd w:val="clear" w:color="auto" w:fill="FFFFFF"/>
        </w:rPr>
        <w:t xml:space="preserve"> επιβεβαιώθηκε ότι εφαρμογή έχει υλοποιηθεί αφού εμφανίστηκε στην λίστα του </w:t>
      </w:r>
      <w:r w:rsidRPr="004D2EB8">
        <w:rPr>
          <w:rFonts w:cs="Times New Roman"/>
          <w:color w:val="404040" w:themeColor="text1" w:themeTint="BF"/>
          <w:szCs w:val="24"/>
          <w:shd w:val="clear" w:color="auto" w:fill="FFFFFF"/>
          <w:lang w:val="en-US"/>
        </w:rPr>
        <w:t>dashboard</w:t>
      </w:r>
      <w:r w:rsidRPr="004D2EB8">
        <w:rPr>
          <w:rFonts w:cs="Times New Roman"/>
          <w:color w:val="404040" w:themeColor="text1" w:themeTint="BF"/>
          <w:szCs w:val="24"/>
          <w:shd w:val="clear" w:color="auto" w:fill="FFFFFF"/>
        </w:rPr>
        <w:t>. Επόμενο η βήμα ήταν η ενεργοποίηση της εφαρμογής ΙοΤ</w:t>
      </w:r>
      <w:proofErr w:type="spellStart"/>
      <w:r w:rsidRPr="004D2EB8">
        <w:rPr>
          <w:rFonts w:cs="Times New Roman"/>
          <w:color w:val="404040" w:themeColor="text1" w:themeTint="BF"/>
          <w:szCs w:val="24"/>
          <w:shd w:val="clear" w:color="auto" w:fill="FFFFFF"/>
          <w:lang w:val="en-US"/>
        </w:rPr>
        <w:t>mba</w:t>
      </w:r>
      <w:proofErr w:type="spellEnd"/>
      <w:r w:rsidRPr="004D2EB8">
        <w:rPr>
          <w:rFonts w:cs="Times New Roman"/>
          <w:color w:val="404040" w:themeColor="text1" w:themeTint="BF"/>
          <w:szCs w:val="24"/>
          <w:shd w:val="clear" w:color="auto" w:fill="FFFFFF"/>
        </w:rPr>
        <w:t xml:space="preserve"> επιλέγοντας τα </w:t>
      </w:r>
      <w:r w:rsidRPr="004D2EB8">
        <w:rPr>
          <w:rFonts w:cs="Times New Roman"/>
          <w:color w:val="404040" w:themeColor="text1" w:themeTint="BF"/>
          <w:szCs w:val="24"/>
          <w:shd w:val="clear" w:color="auto" w:fill="FFFFFF"/>
          <w:lang w:val="en-US"/>
        </w:rPr>
        <w:t>create</w:t>
      </w:r>
      <w:r w:rsidRPr="004D2EB8">
        <w:rPr>
          <w:rFonts w:cs="Times New Roman"/>
          <w:color w:val="404040" w:themeColor="text1" w:themeTint="BF"/>
          <w:szCs w:val="24"/>
          <w:shd w:val="clear" w:color="auto" w:fill="FFFFFF"/>
        </w:rPr>
        <w:t xml:space="preserve"> </w:t>
      </w:r>
      <w:r w:rsidRPr="004D2EB8">
        <w:rPr>
          <w:rFonts w:cs="Times New Roman"/>
          <w:color w:val="404040" w:themeColor="text1" w:themeTint="BF"/>
          <w:szCs w:val="24"/>
          <w:shd w:val="clear" w:color="auto" w:fill="FFFFFF"/>
          <w:lang w:val="en-US"/>
        </w:rPr>
        <w:t>connection</w:t>
      </w:r>
      <w:r w:rsidRPr="004D2EB8">
        <w:rPr>
          <w:rFonts w:cs="Times New Roman"/>
          <w:color w:val="404040" w:themeColor="text1" w:themeTint="BF"/>
          <w:szCs w:val="24"/>
          <w:shd w:val="clear" w:color="auto" w:fill="FFFFFF"/>
        </w:rPr>
        <w:t xml:space="preserve">&gt; </w:t>
      </w:r>
      <w:r w:rsidRPr="004D2EB8">
        <w:rPr>
          <w:rFonts w:cs="Times New Roman"/>
          <w:color w:val="404040" w:themeColor="text1" w:themeTint="BF"/>
          <w:szCs w:val="24"/>
          <w:shd w:val="clear" w:color="auto" w:fill="FFFFFF"/>
          <w:lang w:val="en-US"/>
        </w:rPr>
        <w:t>Internet</w:t>
      </w:r>
      <w:r w:rsidRPr="004D2EB8">
        <w:rPr>
          <w:rFonts w:cs="Times New Roman"/>
          <w:color w:val="404040" w:themeColor="text1" w:themeTint="BF"/>
          <w:szCs w:val="24"/>
          <w:shd w:val="clear" w:color="auto" w:fill="FFFFFF"/>
        </w:rPr>
        <w:t xml:space="preserve"> </w:t>
      </w:r>
      <w:r w:rsidRPr="004D2EB8">
        <w:rPr>
          <w:rFonts w:cs="Times New Roman"/>
          <w:color w:val="404040" w:themeColor="text1" w:themeTint="BF"/>
          <w:szCs w:val="24"/>
          <w:shd w:val="clear" w:color="auto" w:fill="FFFFFF"/>
          <w:lang w:val="en-US"/>
        </w:rPr>
        <w:t>of</w:t>
      </w:r>
      <w:r w:rsidRPr="004D2EB8">
        <w:rPr>
          <w:rFonts w:cs="Times New Roman"/>
          <w:color w:val="404040" w:themeColor="text1" w:themeTint="BF"/>
          <w:szCs w:val="24"/>
          <w:shd w:val="clear" w:color="auto" w:fill="FFFFFF"/>
        </w:rPr>
        <w:t xml:space="preserve"> </w:t>
      </w:r>
      <w:r w:rsidRPr="004D2EB8">
        <w:rPr>
          <w:rFonts w:cs="Times New Roman"/>
          <w:color w:val="404040" w:themeColor="text1" w:themeTint="BF"/>
          <w:szCs w:val="24"/>
          <w:shd w:val="clear" w:color="auto" w:fill="FFFFFF"/>
          <w:lang w:val="en-US"/>
        </w:rPr>
        <w:t>Things</w:t>
      </w:r>
      <w:r w:rsidRPr="004D2EB8">
        <w:rPr>
          <w:rFonts w:cs="Times New Roman"/>
          <w:color w:val="404040" w:themeColor="text1" w:themeTint="BF"/>
          <w:szCs w:val="24"/>
          <w:shd w:val="clear" w:color="auto" w:fill="FFFFFF"/>
        </w:rPr>
        <w:t xml:space="preserve"> </w:t>
      </w:r>
      <w:r w:rsidRPr="004D2EB8">
        <w:rPr>
          <w:rFonts w:cs="Times New Roman"/>
          <w:color w:val="404040" w:themeColor="text1" w:themeTint="BF"/>
          <w:szCs w:val="24"/>
          <w:shd w:val="clear" w:color="auto" w:fill="FFFFFF"/>
          <w:lang w:val="en-US"/>
        </w:rPr>
        <w:t>service</w:t>
      </w:r>
      <w:r w:rsidRPr="004D2EB8">
        <w:rPr>
          <w:rFonts w:cs="Times New Roman"/>
          <w:color w:val="404040" w:themeColor="text1" w:themeTint="BF"/>
          <w:szCs w:val="24"/>
          <w:shd w:val="clear" w:color="auto" w:fill="FFFFFF"/>
        </w:rPr>
        <w:t xml:space="preserve"> &gt; </w:t>
      </w:r>
      <w:r w:rsidRPr="004D2EB8">
        <w:rPr>
          <w:rFonts w:cs="Times New Roman"/>
          <w:color w:val="404040" w:themeColor="text1" w:themeTint="BF"/>
          <w:szCs w:val="24"/>
          <w:shd w:val="clear" w:color="auto" w:fill="FFFFFF"/>
          <w:lang w:val="en-US"/>
        </w:rPr>
        <w:t>connect</w:t>
      </w:r>
      <w:r w:rsidRPr="004D2EB8">
        <w:rPr>
          <w:rFonts w:cs="Times New Roman"/>
          <w:color w:val="404040" w:themeColor="text1" w:themeTint="BF"/>
          <w:szCs w:val="24"/>
          <w:shd w:val="clear" w:color="auto" w:fill="FFFFFF"/>
        </w:rPr>
        <w:t xml:space="preserve"> &gt; </w:t>
      </w:r>
      <w:r w:rsidRPr="004D2EB8">
        <w:rPr>
          <w:rFonts w:cs="Times New Roman"/>
          <w:color w:val="404040" w:themeColor="text1" w:themeTint="BF"/>
          <w:szCs w:val="24"/>
          <w:shd w:val="clear" w:color="auto" w:fill="FFFFFF"/>
          <w:lang w:val="en-US"/>
        </w:rPr>
        <w:t>restage</w:t>
      </w:r>
      <w:r w:rsidRPr="004D2EB8">
        <w:rPr>
          <w:rFonts w:cs="Times New Roman"/>
          <w:color w:val="404040" w:themeColor="text1" w:themeTint="BF"/>
          <w:szCs w:val="24"/>
          <w:shd w:val="clear" w:color="auto" w:fill="FFFFFF"/>
        </w:rPr>
        <w:t xml:space="preserve">. Η εφαρμογή ενεργοποιήθηκε και ήταν έτοιμη να λάβει μηνύματα από την πλατφόρμα </w:t>
      </w:r>
      <w:r w:rsidRPr="004D2EB8">
        <w:rPr>
          <w:rFonts w:cs="Times New Roman"/>
          <w:color w:val="404040" w:themeColor="text1" w:themeTint="BF"/>
          <w:szCs w:val="24"/>
          <w:shd w:val="clear" w:color="auto" w:fill="FFFFFF"/>
          <w:lang w:val="en-US"/>
        </w:rPr>
        <w:t>Watson</w:t>
      </w:r>
      <w:r w:rsidRPr="004D2EB8">
        <w:rPr>
          <w:rFonts w:cs="Times New Roman"/>
          <w:color w:val="404040" w:themeColor="text1" w:themeTint="BF"/>
          <w:szCs w:val="24"/>
          <w:shd w:val="clear" w:color="auto" w:fill="FFFFFF"/>
        </w:rPr>
        <w:t xml:space="preserve"> ΙοΤ. Τελευταία βήμα ήταν η απεικόνιση των δεδομένων με την χρήση γραφημάτων για ευκολότερη κατανόηση των δεδομένων. Για να γίνει εφικτή η </w:t>
      </w:r>
      <w:proofErr w:type="spellStart"/>
      <w:r w:rsidRPr="004D2EB8">
        <w:rPr>
          <w:rFonts w:cs="Times New Roman"/>
          <w:color w:val="404040" w:themeColor="text1" w:themeTint="BF"/>
          <w:szCs w:val="24"/>
          <w:shd w:val="clear" w:color="auto" w:fill="FFFFFF"/>
        </w:rPr>
        <w:t>οπτικοποίηση</w:t>
      </w:r>
      <w:proofErr w:type="spellEnd"/>
      <w:r w:rsidRPr="004D2EB8">
        <w:rPr>
          <w:rFonts w:cs="Times New Roman"/>
          <w:color w:val="404040" w:themeColor="text1" w:themeTint="BF"/>
          <w:szCs w:val="24"/>
          <w:shd w:val="clear" w:color="auto" w:fill="FFFFFF"/>
        </w:rPr>
        <w:t xml:space="preserve"> των δεδομένων </w:t>
      </w:r>
      <w:proofErr w:type="spellStart"/>
      <w:r w:rsidRPr="004D2EB8">
        <w:rPr>
          <w:rFonts w:cs="Times New Roman"/>
          <w:color w:val="404040" w:themeColor="text1" w:themeTint="BF"/>
          <w:szCs w:val="24"/>
          <w:shd w:val="clear" w:color="auto" w:fill="FFFFFF"/>
        </w:rPr>
        <w:t>πληκτρολογήθηκε</w:t>
      </w:r>
      <w:proofErr w:type="spellEnd"/>
      <w:r w:rsidRPr="004D2EB8">
        <w:rPr>
          <w:rFonts w:cs="Times New Roman"/>
          <w:color w:val="404040" w:themeColor="text1" w:themeTint="BF"/>
          <w:szCs w:val="24"/>
          <w:shd w:val="clear" w:color="auto" w:fill="FFFFFF"/>
        </w:rPr>
        <w:t xml:space="preserve"> σε πρόγραμμα περιήγησης η διεύθυνση  </w:t>
      </w:r>
      <w:proofErr w:type="spellStart"/>
      <w:r w:rsidRPr="004D2EB8">
        <w:rPr>
          <w:rFonts w:cs="Times New Roman"/>
          <w:color w:val="404040" w:themeColor="text1" w:themeTint="BF"/>
          <w:szCs w:val="24"/>
          <w:shd w:val="clear" w:color="auto" w:fill="FFFFFF"/>
          <w:lang w:val="en-US"/>
        </w:rPr>
        <w:t>mybluemix</w:t>
      </w:r>
      <w:proofErr w:type="spellEnd"/>
      <w:r w:rsidRPr="004D2EB8">
        <w:rPr>
          <w:rFonts w:cs="Times New Roman"/>
          <w:color w:val="404040" w:themeColor="text1" w:themeTint="BF"/>
          <w:szCs w:val="24"/>
          <w:shd w:val="clear" w:color="auto" w:fill="FFFFFF"/>
        </w:rPr>
        <w:t>.</w:t>
      </w:r>
      <w:r w:rsidRPr="004D2EB8">
        <w:rPr>
          <w:rFonts w:cs="Times New Roman"/>
          <w:color w:val="404040" w:themeColor="text1" w:themeTint="BF"/>
          <w:szCs w:val="24"/>
          <w:shd w:val="clear" w:color="auto" w:fill="FFFFFF"/>
          <w:lang w:val="en-US"/>
        </w:rPr>
        <w:t>net</w:t>
      </w:r>
      <w:r w:rsidRPr="004D2EB8">
        <w:rPr>
          <w:rFonts w:cs="Times New Roman"/>
          <w:color w:val="404040" w:themeColor="text1" w:themeTint="BF"/>
          <w:szCs w:val="24"/>
          <w:shd w:val="clear" w:color="auto" w:fill="FFFFFF"/>
        </w:rPr>
        <w:t xml:space="preserve"> </w:t>
      </w:r>
      <w:r w:rsidRPr="004D2EB8">
        <w:rPr>
          <w:rFonts w:cs="Times New Roman"/>
          <w:color w:val="404040" w:themeColor="text1" w:themeTint="BF"/>
          <w:vertAlign w:val="superscript"/>
        </w:rPr>
        <w:footnoteReference w:id="9"/>
      </w:r>
      <w:r w:rsidRPr="004D2EB8">
        <w:rPr>
          <w:rFonts w:cs="Times New Roman"/>
          <w:color w:val="404040" w:themeColor="text1" w:themeTint="BF"/>
          <w:szCs w:val="24"/>
          <w:shd w:val="clear" w:color="auto" w:fill="FFFFFF"/>
        </w:rPr>
        <w:t xml:space="preserve"> και στο αναπτυσσόμενο πλαίσιο επιλέχθηκε η συσκευή </w:t>
      </w:r>
      <w:r w:rsidRPr="004D2EB8">
        <w:rPr>
          <w:rFonts w:cs="Times New Roman"/>
          <w:color w:val="404040" w:themeColor="text1" w:themeTint="BF"/>
          <w:szCs w:val="24"/>
          <w:lang w:val="en-US"/>
        </w:rPr>
        <w:t>CB</w:t>
      </w:r>
      <w:r w:rsidRPr="004D2EB8">
        <w:rPr>
          <w:rFonts w:cs="Times New Roman"/>
          <w:color w:val="404040" w:themeColor="text1" w:themeTint="BF"/>
          <w:szCs w:val="24"/>
        </w:rPr>
        <w:t>5</w:t>
      </w:r>
      <w:r w:rsidRPr="004D2EB8">
        <w:rPr>
          <w:rFonts w:cs="Times New Roman"/>
          <w:color w:val="404040" w:themeColor="text1" w:themeTint="BF"/>
          <w:szCs w:val="24"/>
          <w:lang w:val="en-US"/>
        </w:rPr>
        <w:t>A</w:t>
      </w:r>
      <w:r w:rsidRPr="004D2EB8">
        <w:rPr>
          <w:rFonts w:cs="Times New Roman"/>
          <w:color w:val="404040" w:themeColor="text1" w:themeTint="BF"/>
          <w:szCs w:val="24"/>
        </w:rPr>
        <w:t>27</w:t>
      </w:r>
      <w:r w:rsidRPr="004D2EB8">
        <w:rPr>
          <w:rFonts w:cs="Times New Roman"/>
          <w:color w:val="404040" w:themeColor="text1" w:themeTint="BF"/>
          <w:szCs w:val="24"/>
          <w:lang w:val="en-US"/>
        </w:rPr>
        <w:t>K</w:t>
      </w:r>
      <w:r w:rsidRPr="004D2EB8">
        <w:rPr>
          <w:rFonts w:cs="Times New Roman"/>
          <w:color w:val="404040" w:themeColor="text1" w:themeTint="BF"/>
          <w:szCs w:val="24"/>
        </w:rPr>
        <w:t>9</w:t>
      </w:r>
      <w:r w:rsidRPr="004D2EB8">
        <w:rPr>
          <w:rFonts w:cs="Times New Roman"/>
          <w:color w:val="404040" w:themeColor="text1" w:themeTint="BF"/>
          <w:szCs w:val="24"/>
          <w:lang w:val="en-US"/>
        </w:rPr>
        <w:t>CB</w:t>
      </w:r>
      <w:r w:rsidRPr="004D2EB8">
        <w:rPr>
          <w:rFonts w:cs="Times New Roman"/>
          <w:color w:val="404040" w:themeColor="text1" w:themeTint="BF"/>
          <w:szCs w:val="24"/>
        </w:rPr>
        <w:t>. Μετακινώντας το κινητό τηλέφωνο εμφανίστηκαν οι αλλαγές επιτάχυνσης στο γράφημα.</w:t>
      </w:r>
    </w:p>
    <w:p w14:paraId="091D2576" w14:textId="77777777" w:rsidR="00084068" w:rsidRPr="00084068" w:rsidRDefault="00E74D28" w:rsidP="00084068">
      <w:pPr>
        <w:spacing w:line="360" w:lineRule="auto"/>
        <w:rPr>
          <w:rFonts w:cs="Times New Roman"/>
          <w:color w:val="000000"/>
          <w:szCs w:val="24"/>
          <w:shd w:val="clear" w:color="auto" w:fill="FFFFFF"/>
        </w:rPr>
      </w:pPr>
      <w:r>
        <w:rPr>
          <w:noProof/>
          <w:color w:val="404040" w:themeColor="text1" w:themeTint="BF"/>
        </w:rPr>
        <w:pict w14:anchorId="0759978D">
          <v:shape id="_x0000_s1141" type="#_x0000_t202" style="position:absolute;left:0;text-align:left;margin-left:-4.8pt;margin-top:314.25pt;width:425.75pt;height:.05pt;z-index:251681280" wrapcoords="-38 0 -38 20829 21600 20829 21600 0 -38 0" stroked="f">
            <v:textbox style="mso-fit-shape-to-text:t" inset="0,0,0,0">
              <w:txbxContent>
                <w:p w14:paraId="6B005A4A" w14:textId="77777777" w:rsidR="00997DC5" w:rsidRPr="00896B18" w:rsidRDefault="00997DC5" w:rsidP="00084068">
                  <w:pPr>
                    <w:pStyle w:val="ad"/>
                    <w:jc w:val="center"/>
                    <w:rPr>
                      <w:rFonts w:cs="Times New Roman"/>
                      <w:noProof/>
                      <w:color w:val="404040" w:themeColor="text1" w:themeTint="BF"/>
                      <w:sz w:val="24"/>
                      <w:szCs w:val="24"/>
                      <w:shd w:val="clear" w:color="auto" w:fill="FFFFFF"/>
                    </w:rPr>
                  </w:pPr>
                  <w:r w:rsidRPr="00896B18">
                    <w:rPr>
                      <w:color w:val="404040" w:themeColor="text1" w:themeTint="BF"/>
                    </w:rPr>
                    <w:t>Εικόνα 4.21: ΒΗΜΑ 20</w:t>
                  </w:r>
                  <w:r w:rsidRPr="00896B18">
                    <w:rPr>
                      <w:color w:val="404040" w:themeColor="text1" w:themeTint="BF"/>
                      <w:vertAlign w:val="superscript"/>
                    </w:rPr>
                    <w:t>ο</w:t>
                  </w:r>
                  <w:r w:rsidRPr="00896B18">
                    <w:rPr>
                      <w:color w:val="404040" w:themeColor="text1" w:themeTint="BF"/>
                    </w:rPr>
                    <w:t xml:space="preserve"> - </w:t>
                  </w:r>
                  <w:r w:rsidRPr="00896B18">
                    <w:rPr>
                      <w:rFonts w:cs="Times New Roman"/>
                      <w:color w:val="404040" w:themeColor="text1" w:themeTint="BF"/>
                      <w:szCs w:val="24"/>
                      <w:shd w:val="clear" w:color="auto" w:fill="FFFFFF"/>
                    </w:rPr>
                    <w:t>Ενεργοποίηση εφαρμογής ΙοΤ</w:t>
                  </w:r>
                  <w:proofErr w:type="spellStart"/>
                  <w:r w:rsidRPr="00896B18">
                    <w:rPr>
                      <w:rFonts w:cs="Times New Roman"/>
                      <w:color w:val="404040" w:themeColor="text1" w:themeTint="BF"/>
                      <w:szCs w:val="24"/>
                      <w:shd w:val="clear" w:color="auto" w:fill="FFFFFF"/>
                      <w:lang w:val="en-US"/>
                    </w:rPr>
                    <w:t>mba</w:t>
                  </w:r>
                  <w:proofErr w:type="spellEnd"/>
                </w:p>
              </w:txbxContent>
            </v:textbox>
            <w10:wrap type="tight"/>
          </v:shape>
        </w:pict>
      </w:r>
      <w:r w:rsidR="00084068" w:rsidRPr="00084068">
        <w:rPr>
          <w:rFonts w:cs="Times New Roman"/>
          <w:noProof/>
          <w:color w:val="000000"/>
          <w:szCs w:val="24"/>
          <w:shd w:val="clear" w:color="auto" w:fill="FFFFFF"/>
          <w:lang w:eastAsia="el-GR"/>
        </w:rPr>
        <w:drawing>
          <wp:anchor distT="0" distB="0" distL="114300" distR="114300" simplePos="0" relativeHeight="251641344" behindDoc="1" locked="0" layoutInCell="1" allowOverlap="1" wp14:anchorId="1317B6F8" wp14:editId="0FD30B28">
            <wp:simplePos x="0" y="0"/>
            <wp:positionH relativeFrom="page">
              <wp:posOffset>1082040</wp:posOffset>
            </wp:positionH>
            <wp:positionV relativeFrom="paragraph">
              <wp:posOffset>203835</wp:posOffset>
            </wp:positionV>
            <wp:extent cx="5407025" cy="3729990"/>
            <wp:effectExtent l="38100" t="57150" r="117475" b="99060"/>
            <wp:wrapTight wrapText="bothSides">
              <wp:wrapPolygon edited="0">
                <wp:start x="-152" y="-331"/>
                <wp:lineTo x="-152" y="22174"/>
                <wp:lineTo x="21917" y="22174"/>
                <wp:lineTo x="21993" y="22174"/>
                <wp:lineTo x="22069" y="21512"/>
                <wp:lineTo x="22069" y="-110"/>
                <wp:lineTo x="21917" y="-331"/>
                <wp:lineTo x="-152" y="-331"/>
              </wp:wrapPolygon>
            </wp:wrapTight>
            <wp:docPr id="106" name="Εικόνα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407025" cy="37299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14:paraId="3E32D631" w14:textId="77777777" w:rsidR="00084068" w:rsidRPr="004D2EB8" w:rsidRDefault="00084068" w:rsidP="00084068">
      <w:pPr>
        <w:spacing w:line="360" w:lineRule="auto"/>
        <w:rPr>
          <w:rFonts w:cs="Times New Roman"/>
          <w:color w:val="404040" w:themeColor="text1" w:themeTint="BF"/>
          <w:szCs w:val="24"/>
          <w:shd w:val="clear" w:color="auto" w:fill="FFFFFF"/>
        </w:rPr>
      </w:pPr>
      <w:r w:rsidRPr="004D2EB8">
        <w:rPr>
          <w:rFonts w:cs="Times New Roman"/>
          <w:color w:val="404040" w:themeColor="text1" w:themeTint="BF"/>
          <w:szCs w:val="24"/>
          <w:shd w:val="clear" w:color="auto" w:fill="FFFFFF"/>
        </w:rPr>
        <w:t xml:space="preserve">Επιστρέφοντας στην πλατφόρμα </w:t>
      </w:r>
      <w:r w:rsidRPr="004D2EB8">
        <w:rPr>
          <w:rFonts w:cs="Times New Roman"/>
          <w:color w:val="404040" w:themeColor="text1" w:themeTint="BF"/>
          <w:szCs w:val="24"/>
          <w:shd w:val="clear" w:color="auto" w:fill="FFFFFF"/>
          <w:lang w:val="en-US"/>
        </w:rPr>
        <w:t>IBM</w:t>
      </w:r>
      <w:r w:rsidRPr="004D2EB8">
        <w:rPr>
          <w:rFonts w:cs="Times New Roman"/>
          <w:color w:val="404040" w:themeColor="text1" w:themeTint="BF"/>
          <w:szCs w:val="24"/>
          <w:shd w:val="clear" w:color="auto" w:fill="FFFFFF"/>
        </w:rPr>
        <w:t xml:space="preserve"> </w:t>
      </w:r>
      <w:r w:rsidRPr="004D2EB8">
        <w:rPr>
          <w:rFonts w:cs="Times New Roman"/>
          <w:color w:val="404040" w:themeColor="text1" w:themeTint="BF"/>
          <w:szCs w:val="24"/>
          <w:shd w:val="clear" w:color="auto" w:fill="FFFFFF"/>
          <w:lang w:val="en-US"/>
        </w:rPr>
        <w:t>Watson</w:t>
      </w:r>
      <w:r w:rsidRPr="004D2EB8">
        <w:rPr>
          <w:rFonts w:cs="Times New Roman"/>
          <w:color w:val="404040" w:themeColor="text1" w:themeTint="BF"/>
          <w:szCs w:val="24"/>
          <w:shd w:val="clear" w:color="auto" w:fill="FFFFFF"/>
        </w:rPr>
        <w:t xml:space="preserve"> ΙοΤ και επιλέγοντας από το μενού το εικονίδιο </w:t>
      </w:r>
      <w:r w:rsidRPr="004D2EB8">
        <w:rPr>
          <w:rFonts w:cs="Times New Roman"/>
          <w:color w:val="404040" w:themeColor="text1" w:themeTint="BF"/>
          <w:szCs w:val="24"/>
          <w:shd w:val="clear" w:color="auto" w:fill="FFFFFF"/>
          <w:lang w:val="en-US"/>
        </w:rPr>
        <w:t>Boards</w:t>
      </w:r>
      <w:r w:rsidRPr="004D2EB8">
        <w:rPr>
          <w:rFonts w:cs="Times New Roman"/>
          <w:color w:val="404040" w:themeColor="text1" w:themeTint="BF"/>
          <w:szCs w:val="24"/>
          <w:shd w:val="clear" w:color="auto" w:fill="FFFFFF"/>
        </w:rPr>
        <w:t xml:space="preserve"> παρατηρήθηκε ότι υπήρχε η δυνατότητα παρακολούθησης στοιχείων της εφαρμογής δημιουργώντας νέες καρτέλες, όπως γραφήματα σε πραγματικό χρόνο και μη, οι τιμές των </w:t>
      </w:r>
      <w:r w:rsidRPr="004D2EB8">
        <w:rPr>
          <w:rFonts w:cs="Times New Roman"/>
          <w:color w:val="404040" w:themeColor="text1" w:themeTint="BF"/>
          <w:szCs w:val="24"/>
          <w:shd w:val="clear" w:color="auto" w:fill="FFFFFF"/>
          <w:lang w:val="en-US"/>
        </w:rPr>
        <w:t>x</w:t>
      </w:r>
      <w:r w:rsidRPr="004D2EB8">
        <w:rPr>
          <w:rFonts w:cs="Times New Roman"/>
          <w:color w:val="404040" w:themeColor="text1" w:themeTint="BF"/>
          <w:szCs w:val="24"/>
          <w:shd w:val="clear" w:color="auto" w:fill="FFFFFF"/>
        </w:rPr>
        <w:t xml:space="preserve">, </w:t>
      </w:r>
      <w:r w:rsidRPr="004D2EB8">
        <w:rPr>
          <w:rFonts w:cs="Times New Roman"/>
          <w:color w:val="404040" w:themeColor="text1" w:themeTint="BF"/>
          <w:szCs w:val="24"/>
          <w:shd w:val="clear" w:color="auto" w:fill="FFFFFF"/>
          <w:lang w:val="en-US"/>
        </w:rPr>
        <w:t>y</w:t>
      </w:r>
      <w:r w:rsidRPr="004D2EB8">
        <w:rPr>
          <w:rFonts w:cs="Times New Roman"/>
          <w:color w:val="404040" w:themeColor="text1" w:themeTint="BF"/>
          <w:szCs w:val="24"/>
          <w:shd w:val="clear" w:color="auto" w:fill="FFFFFF"/>
        </w:rPr>
        <w:t xml:space="preserve"> και </w:t>
      </w:r>
      <w:r w:rsidRPr="004D2EB8">
        <w:rPr>
          <w:rFonts w:cs="Times New Roman"/>
          <w:color w:val="404040" w:themeColor="text1" w:themeTint="BF"/>
          <w:szCs w:val="24"/>
          <w:shd w:val="clear" w:color="auto" w:fill="FFFFFF"/>
          <w:lang w:val="en-US"/>
        </w:rPr>
        <w:t>z</w:t>
      </w:r>
      <w:r w:rsidRPr="004D2EB8">
        <w:rPr>
          <w:rFonts w:cs="Times New Roman"/>
          <w:color w:val="404040" w:themeColor="text1" w:themeTint="BF"/>
          <w:szCs w:val="24"/>
          <w:shd w:val="clear" w:color="auto" w:fill="FFFFFF"/>
        </w:rPr>
        <w:t xml:space="preserve">, ο όγκος των δεδομένων που έχουν μεταφερθεί και τέλος ο έλεγχος της ασφάλειας δεδομένων. Ενδεικτικά αναφέρεται η δημιουργία καρτελών των γραφημάτων (εικόνα 4.22). </w:t>
      </w:r>
    </w:p>
    <w:p w14:paraId="3F4FE3BA" w14:textId="77777777" w:rsidR="00084068" w:rsidRPr="00084068" w:rsidRDefault="004D2EB8" w:rsidP="00084068">
      <w:pPr>
        <w:spacing w:line="360" w:lineRule="auto"/>
        <w:rPr>
          <w:rFonts w:cs="Times New Roman"/>
          <w:color w:val="000000"/>
          <w:szCs w:val="24"/>
          <w:shd w:val="clear" w:color="auto" w:fill="FFFFFF"/>
        </w:rPr>
      </w:pPr>
      <w:r w:rsidRPr="00084068">
        <w:rPr>
          <w:rFonts w:cs="Times New Roman"/>
          <w:noProof/>
          <w:color w:val="000000"/>
          <w:szCs w:val="24"/>
          <w:lang w:eastAsia="el-GR"/>
        </w:rPr>
        <w:lastRenderedPageBreak/>
        <w:drawing>
          <wp:anchor distT="0" distB="0" distL="114300" distR="114300" simplePos="0" relativeHeight="251657728" behindDoc="1" locked="0" layoutInCell="1" allowOverlap="1" wp14:anchorId="1640A12D" wp14:editId="4873F917">
            <wp:simplePos x="0" y="0"/>
            <wp:positionH relativeFrom="margin">
              <wp:posOffset>4223</wp:posOffset>
            </wp:positionH>
            <wp:positionV relativeFrom="paragraph">
              <wp:posOffset>48268</wp:posOffset>
            </wp:positionV>
            <wp:extent cx="5481955" cy="1558290"/>
            <wp:effectExtent l="38100" t="57150" r="118745" b="99060"/>
            <wp:wrapTight wrapText="bothSides">
              <wp:wrapPolygon edited="0">
                <wp:start x="-150" y="-792"/>
                <wp:lineTo x="-150" y="22973"/>
                <wp:lineTo x="21918" y="22973"/>
                <wp:lineTo x="21993" y="22973"/>
                <wp:lineTo x="22068" y="21389"/>
                <wp:lineTo x="22068" y="-264"/>
                <wp:lineTo x="21918" y="-792"/>
                <wp:lineTo x="-150" y="-792"/>
              </wp:wrapPolygon>
            </wp:wrapTight>
            <wp:docPr id="107" name="Εικόνα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γραφηματα 2.pn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5481955" cy="15582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00E74D28">
        <w:rPr>
          <w:noProof/>
          <w:color w:val="404040" w:themeColor="text1" w:themeTint="BF"/>
        </w:rPr>
        <w:pict w14:anchorId="592D5FA0">
          <v:shape id="_x0000_s1142" type="#_x0000_t202" style="position:absolute;left:0;text-align:left;margin-left:1.2pt;margin-top:148.35pt;width:431.65pt;height:.05pt;z-index:251682304;mso-position-horizontal-relative:text;mso-position-vertical-relative:text" wrapcoords="-38 0 -38 20829 21600 20829 21600 0 -38 0" stroked="f">
            <v:textbox style="mso-fit-shape-to-text:t" inset="0,0,0,0">
              <w:txbxContent>
                <w:p w14:paraId="6D33395E" w14:textId="77777777" w:rsidR="00997DC5" w:rsidRPr="00896B18" w:rsidRDefault="00997DC5" w:rsidP="00084068">
                  <w:pPr>
                    <w:pStyle w:val="ad"/>
                    <w:jc w:val="center"/>
                    <w:rPr>
                      <w:rFonts w:cs="Times New Roman"/>
                      <w:noProof/>
                      <w:color w:val="404040" w:themeColor="text1" w:themeTint="BF"/>
                      <w:sz w:val="24"/>
                      <w:szCs w:val="24"/>
                    </w:rPr>
                  </w:pPr>
                  <w:r w:rsidRPr="00896B18">
                    <w:rPr>
                      <w:color w:val="404040" w:themeColor="text1" w:themeTint="BF"/>
                    </w:rPr>
                    <w:t>Εικόνα 4.22: ΒΗΜΑ 21</w:t>
                  </w:r>
                  <w:r w:rsidRPr="00896B18">
                    <w:rPr>
                      <w:color w:val="404040" w:themeColor="text1" w:themeTint="BF"/>
                      <w:vertAlign w:val="superscript"/>
                    </w:rPr>
                    <w:t>ο</w:t>
                  </w:r>
                  <w:r w:rsidRPr="00896B18">
                    <w:rPr>
                      <w:color w:val="404040" w:themeColor="text1" w:themeTint="BF"/>
                    </w:rPr>
                    <w:t xml:space="preserve"> - Δημιουργία γραφημάτων</w:t>
                  </w:r>
                </w:p>
              </w:txbxContent>
            </v:textbox>
            <w10:wrap type="tight"/>
          </v:shape>
        </w:pict>
      </w:r>
    </w:p>
    <w:p w14:paraId="76E02CCF" w14:textId="77777777" w:rsidR="00084068" w:rsidRPr="00084068" w:rsidRDefault="00084068" w:rsidP="00084068">
      <w:pPr>
        <w:spacing w:line="360" w:lineRule="auto"/>
        <w:rPr>
          <w:rFonts w:cs="Times New Roman"/>
          <w:color w:val="404040" w:themeColor="text1" w:themeTint="BF"/>
          <w:szCs w:val="24"/>
        </w:rPr>
      </w:pPr>
    </w:p>
    <w:p w14:paraId="11240407" w14:textId="77777777" w:rsidR="00084068" w:rsidRPr="004D2EB8" w:rsidRDefault="004D2EB8" w:rsidP="00084068">
      <w:pPr>
        <w:spacing w:line="360" w:lineRule="auto"/>
        <w:rPr>
          <w:rFonts w:cs="Times New Roman"/>
          <w:color w:val="404040" w:themeColor="text1" w:themeTint="BF"/>
          <w:szCs w:val="24"/>
          <w:shd w:val="clear" w:color="auto" w:fill="FFFFFF"/>
        </w:rPr>
      </w:pPr>
      <w:r w:rsidRPr="004D2EB8">
        <w:rPr>
          <w:rFonts w:cs="Times New Roman"/>
          <w:noProof/>
          <w:color w:val="404040" w:themeColor="text1" w:themeTint="BF"/>
          <w:szCs w:val="24"/>
          <w:lang w:eastAsia="el-GR"/>
        </w:rPr>
        <w:drawing>
          <wp:anchor distT="0" distB="0" distL="114300" distR="114300" simplePos="0" relativeHeight="251658752" behindDoc="0" locked="0" layoutInCell="1" allowOverlap="1" wp14:anchorId="1F4B4516" wp14:editId="25A625AD">
            <wp:simplePos x="0" y="0"/>
            <wp:positionH relativeFrom="margin">
              <wp:posOffset>-248637</wp:posOffset>
            </wp:positionH>
            <wp:positionV relativeFrom="paragraph">
              <wp:posOffset>1337088</wp:posOffset>
            </wp:positionV>
            <wp:extent cx="6169025" cy="3510280"/>
            <wp:effectExtent l="38100" t="57150" r="117475" b="90170"/>
            <wp:wrapSquare wrapText="bothSides"/>
            <wp:docPr id="108" name="Εικόνα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γραφηματα 3.PN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6169025" cy="351028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00E74D28">
        <w:rPr>
          <w:noProof/>
          <w:color w:val="404040" w:themeColor="text1" w:themeTint="BF"/>
        </w:rPr>
        <w:pict w14:anchorId="2F8A59A2">
          <v:shape id="_x0000_s1143" type="#_x0000_t202" style="position:absolute;left:0;text-align:left;margin-left:-25.65pt;margin-top:397.5pt;width:485.75pt;height:20.35pt;z-index:251683328;mso-position-horizontal-relative:text;mso-position-vertical-relative:text" stroked="f">
            <v:textbox style="mso-fit-shape-to-text:t" inset="0,0,0,0">
              <w:txbxContent>
                <w:p w14:paraId="0B37D36A" w14:textId="77777777" w:rsidR="00997DC5" w:rsidRPr="00896B18" w:rsidRDefault="00997DC5" w:rsidP="00084068">
                  <w:pPr>
                    <w:pStyle w:val="ad"/>
                    <w:jc w:val="center"/>
                    <w:rPr>
                      <w:rFonts w:cs="Times New Roman"/>
                      <w:noProof/>
                      <w:color w:val="404040" w:themeColor="text1" w:themeTint="BF"/>
                      <w:sz w:val="24"/>
                      <w:szCs w:val="24"/>
                    </w:rPr>
                  </w:pPr>
                  <w:r w:rsidRPr="00896B18">
                    <w:rPr>
                      <w:color w:val="404040" w:themeColor="text1" w:themeTint="BF"/>
                    </w:rPr>
                    <w:t>Εικόνα 4.23: ΒΗΜΑ 22</w:t>
                  </w:r>
                  <w:r w:rsidRPr="00896B18">
                    <w:rPr>
                      <w:color w:val="404040" w:themeColor="text1" w:themeTint="BF"/>
                      <w:vertAlign w:val="superscript"/>
                    </w:rPr>
                    <w:t>ο</w:t>
                  </w:r>
                  <w:r w:rsidRPr="00896B18">
                    <w:rPr>
                      <w:color w:val="404040" w:themeColor="text1" w:themeTint="BF"/>
                    </w:rPr>
                    <w:t xml:space="preserve"> - Επιλογή είδους γραφήματος</w:t>
                  </w:r>
                </w:p>
              </w:txbxContent>
            </v:textbox>
            <w10:wrap type="square"/>
          </v:shape>
        </w:pict>
      </w:r>
      <w:r w:rsidR="00084068" w:rsidRPr="004D2EB8">
        <w:rPr>
          <w:rFonts w:cs="Times New Roman"/>
          <w:color w:val="404040" w:themeColor="text1" w:themeTint="BF"/>
          <w:szCs w:val="24"/>
          <w:shd w:val="clear" w:color="auto" w:fill="FFFFFF"/>
        </w:rPr>
        <w:t xml:space="preserve">Επιλέγοντας την δημιουργία νέας καρτέλας εμφανίστηκε ένα εικονίδιο που συμπληρώθηκαν τα στοιχεία της καρτέλας, όπως το όνομα και η περιγραφή. Πατώντας επόμενο επιλέχθηκε η συσκευή και το είδος του γραφήματος που θα απεικονίζονταν τα δεδομένα. Η διαδικασία επαναλήφθηκε τρείς φορές για κάθε τιμή </w:t>
      </w:r>
      <w:r w:rsidR="00084068" w:rsidRPr="004D2EB8">
        <w:rPr>
          <w:rFonts w:cs="Times New Roman"/>
          <w:color w:val="404040" w:themeColor="text1" w:themeTint="BF"/>
          <w:szCs w:val="24"/>
          <w:shd w:val="clear" w:color="auto" w:fill="FFFFFF"/>
          <w:lang w:val="en-US"/>
        </w:rPr>
        <w:t>x</w:t>
      </w:r>
      <w:r w:rsidR="00084068" w:rsidRPr="004D2EB8">
        <w:rPr>
          <w:rFonts w:cs="Times New Roman"/>
          <w:color w:val="404040" w:themeColor="text1" w:themeTint="BF"/>
          <w:szCs w:val="24"/>
          <w:shd w:val="clear" w:color="auto" w:fill="FFFFFF"/>
        </w:rPr>
        <w:t xml:space="preserve">, </w:t>
      </w:r>
      <w:r w:rsidR="00084068" w:rsidRPr="004D2EB8">
        <w:rPr>
          <w:rFonts w:cs="Times New Roman"/>
          <w:color w:val="404040" w:themeColor="text1" w:themeTint="BF"/>
          <w:szCs w:val="24"/>
          <w:shd w:val="clear" w:color="auto" w:fill="FFFFFF"/>
          <w:lang w:val="en-US"/>
        </w:rPr>
        <w:t>y</w:t>
      </w:r>
      <w:r w:rsidR="00084068" w:rsidRPr="004D2EB8">
        <w:rPr>
          <w:rFonts w:cs="Times New Roman"/>
          <w:color w:val="404040" w:themeColor="text1" w:themeTint="BF"/>
          <w:szCs w:val="24"/>
          <w:shd w:val="clear" w:color="auto" w:fill="FFFFFF"/>
        </w:rPr>
        <w:t xml:space="preserve"> και </w:t>
      </w:r>
      <w:r w:rsidR="00084068" w:rsidRPr="004D2EB8">
        <w:rPr>
          <w:rFonts w:cs="Times New Roman"/>
          <w:color w:val="404040" w:themeColor="text1" w:themeTint="BF"/>
          <w:szCs w:val="24"/>
          <w:shd w:val="clear" w:color="auto" w:fill="FFFFFF"/>
          <w:lang w:val="en-US"/>
        </w:rPr>
        <w:t>z</w:t>
      </w:r>
      <w:r w:rsidR="00084068" w:rsidRPr="004D2EB8">
        <w:rPr>
          <w:rFonts w:cs="Times New Roman"/>
          <w:color w:val="404040" w:themeColor="text1" w:themeTint="BF"/>
          <w:szCs w:val="24"/>
          <w:shd w:val="clear" w:color="auto" w:fill="FFFFFF"/>
        </w:rPr>
        <w:t xml:space="preserve"> (εικόνα 4.23).</w:t>
      </w:r>
    </w:p>
    <w:p w14:paraId="2DBB39B7" w14:textId="77777777" w:rsidR="00084068" w:rsidRPr="00084068" w:rsidRDefault="00084068" w:rsidP="00084068">
      <w:pPr>
        <w:spacing w:line="360" w:lineRule="auto"/>
        <w:rPr>
          <w:rFonts w:cs="Times New Roman"/>
          <w:color w:val="404040" w:themeColor="text1" w:themeTint="BF"/>
          <w:szCs w:val="24"/>
        </w:rPr>
      </w:pPr>
    </w:p>
    <w:p w14:paraId="02A1EBAA" w14:textId="77777777" w:rsidR="00084068" w:rsidRPr="00F216C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Σε αυτό το σημείο ολοκληρώθηκαν όλες οι ενέργειες για την δημιουργία της εφαρμογής. Στο κεφάλαιο που ακολουθεί παρουσιάζονται τα αποτελέσματα από την λήψη μετρήσεων από δύο επιχειρηματικές εφαρμογές του ΙοΤ και αξιοποίησης του αισθητήρα του επιταχυνσιόμετρου ενός έξυπνου τηλεφώνου. Το </w:t>
      </w:r>
      <w:proofErr w:type="spellStart"/>
      <w:r w:rsidRPr="00084068">
        <w:rPr>
          <w:rFonts w:cs="Times New Roman"/>
          <w:color w:val="404040" w:themeColor="text1" w:themeTint="BF"/>
          <w:szCs w:val="24"/>
        </w:rPr>
        <w:t>επιταχυνσιόμετρο</w:t>
      </w:r>
      <w:proofErr w:type="spellEnd"/>
      <w:r w:rsidRPr="00084068">
        <w:rPr>
          <w:rFonts w:cs="Times New Roman"/>
          <w:color w:val="404040" w:themeColor="text1" w:themeTint="BF"/>
          <w:szCs w:val="24"/>
        </w:rPr>
        <w:t xml:space="preserve"> αξιοποιήθηκε σχετικά με </w:t>
      </w:r>
      <w:r w:rsidRPr="00084068">
        <w:rPr>
          <w:rFonts w:cs="Times New Roman"/>
          <w:color w:val="404040" w:themeColor="text1" w:themeTint="BF"/>
          <w:szCs w:val="24"/>
        </w:rPr>
        <w:lastRenderedPageBreak/>
        <w:t xml:space="preserve">καθημερινά θέματα ασφάλειας και υγείας ηλικιωμένων, μετρώντας τις κινήσεις τους, αλλά και τις κινήσεις της κεντρικής θύρας ενός σπιτιού για να ληφθούν μετρήσεις που θα αξιοποιούνται σύμφωνα με συγκεκριμένες κρίσιμες </w:t>
      </w:r>
      <w:r w:rsidRPr="00F216C8">
        <w:rPr>
          <w:rFonts w:cs="Times New Roman"/>
          <w:color w:val="404040" w:themeColor="text1" w:themeTint="BF"/>
          <w:szCs w:val="24"/>
        </w:rPr>
        <w:t>τιμές</w:t>
      </w:r>
      <w:r w:rsidR="00F216C8" w:rsidRPr="00F216C8">
        <w:rPr>
          <w:rFonts w:cs="Times New Roman"/>
          <w:color w:val="404040" w:themeColor="text1" w:themeTint="BF"/>
          <w:szCs w:val="24"/>
        </w:rPr>
        <w:t xml:space="preserve"> (</w:t>
      </w:r>
      <w:proofErr w:type="spellStart"/>
      <w:r w:rsidR="00F216C8" w:rsidRPr="00F216C8">
        <w:rPr>
          <w:rFonts w:cs="Times New Roman"/>
          <w:color w:val="404040" w:themeColor="text1" w:themeTint="BF"/>
          <w:szCs w:val="24"/>
          <w:lang w:val="en-US"/>
        </w:rPr>
        <w:t>Beguelin</w:t>
      </w:r>
      <w:proofErr w:type="spellEnd"/>
      <w:r w:rsidR="00F216C8" w:rsidRPr="00F216C8">
        <w:rPr>
          <w:rFonts w:cs="Times New Roman"/>
          <w:color w:val="404040" w:themeColor="text1" w:themeTint="BF"/>
          <w:szCs w:val="24"/>
        </w:rPr>
        <w:t>, 2017)</w:t>
      </w:r>
      <w:r w:rsidRPr="00F216C8">
        <w:rPr>
          <w:rFonts w:cs="Times New Roman"/>
          <w:color w:val="404040" w:themeColor="text1" w:themeTint="BF"/>
          <w:szCs w:val="24"/>
        </w:rPr>
        <w:t>.</w:t>
      </w:r>
    </w:p>
    <w:p w14:paraId="18DA857E" w14:textId="77777777" w:rsidR="00084068" w:rsidRPr="00084068" w:rsidRDefault="00084068" w:rsidP="00084068">
      <w:pPr>
        <w:spacing w:line="360" w:lineRule="auto"/>
        <w:rPr>
          <w:rFonts w:cs="Times New Roman"/>
          <w:color w:val="404040" w:themeColor="text1" w:themeTint="BF"/>
          <w:szCs w:val="24"/>
        </w:rPr>
      </w:pPr>
    </w:p>
    <w:p w14:paraId="123FF71D" w14:textId="77777777" w:rsidR="00084068" w:rsidRPr="00084068" w:rsidRDefault="00084068" w:rsidP="00084068">
      <w:pPr>
        <w:spacing w:line="360" w:lineRule="auto"/>
        <w:rPr>
          <w:rFonts w:cs="Times New Roman"/>
          <w:color w:val="404040" w:themeColor="text1" w:themeTint="BF"/>
          <w:szCs w:val="24"/>
        </w:rPr>
      </w:pPr>
    </w:p>
    <w:p w14:paraId="3AF7D0D4" w14:textId="77777777" w:rsidR="00084068" w:rsidRPr="00084068" w:rsidRDefault="00084068" w:rsidP="00084068">
      <w:pPr>
        <w:spacing w:line="360" w:lineRule="auto"/>
        <w:rPr>
          <w:rFonts w:cs="Times New Roman"/>
          <w:color w:val="404040" w:themeColor="text1" w:themeTint="BF"/>
          <w:szCs w:val="24"/>
        </w:rPr>
      </w:pPr>
    </w:p>
    <w:p w14:paraId="50131ED2" w14:textId="77777777" w:rsidR="00084068" w:rsidRPr="00084068" w:rsidRDefault="00084068" w:rsidP="00084068">
      <w:pPr>
        <w:spacing w:line="360" w:lineRule="auto"/>
        <w:rPr>
          <w:rFonts w:cs="Times New Roman"/>
          <w:color w:val="404040" w:themeColor="text1" w:themeTint="BF"/>
          <w:szCs w:val="24"/>
        </w:rPr>
      </w:pPr>
    </w:p>
    <w:p w14:paraId="089234E9" w14:textId="77777777" w:rsidR="00084068" w:rsidRPr="00084068" w:rsidRDefault="00084068" w:rsidP="00084068">
      <w:pPr>
        <w:spacing w:line="360" w:lineRule="auto"/>
        <w:rPr>
          <w:rFonts w:cs="Times New Roman"/>
          <w:color w:val="404040" w:themeColor="text1" w:themeTint="BF"/>
          <w:szCs w:val="24"/>
        </w:rPr>
      </w:pPr>
    </w:p>
    <w:p w14:paraId="6C048138" w14:textId="77777777" w:rsidR="00084068" w:rsidRPr="00084068" w:rsidRDefault="00084068" w:rsidP="00084068">
      <w:pPr>
        <w:spacing w:line="360" w:lineRule="auto"/>
        <w:rPr>
          <w:rFonts w:cs="Times New Roman"/>
          <w:color w:val="404040" w:themeColor="text1" w:themeTint="BF"/>
          <w:szCs w:val="24"/>
        </w:rPr>
      </w:pPr>
    </w:p>
    <w:p w14:paraId="03DE327D" w14:textId="77777777" w:rsidR="00084068" w:rsidRPr="00084068" w:rsidRDefault="00084068" w:rsidP="00084068">
      <w:pPr>
        <w:spacing w:line="360" w:lineRule="auto"/>
        <w:rPr>
          <w:rFonts w:cs="Times New Roman"/>
          <w:color w:val="404040" w:themeColor="text1" w:themeTint="BF"/>
          <w:szCs w:val="24"/>
        </w:rPr>
      </w:pPr>
    </w:p>
    <w:p w14:paraId="7E43A3AC" w14:textId="77777777" w:rsidR="00084068" w:rsidRPr="00084068" w:rsidRDefault="00084068" w:rsidP="00084068">
      <w:pPr>
        <w:spacing w:line="360" w:lineRule="auto"/>
        <w:rPr>
          <w:rFonts w:cs="Times New Roman"/>
          <w:color w:val="404040" w:themeColor="text1" w:themeTint="BF"/>
          <w:szCs w:val="24"/>
        </w:rPr>
      </w:pPr>
    </w:p>
    <w:p w14:paraId="03EAFB85" w14:textId="77777777" w:rsidR="00084068" w:rsidRPr="00084068" w:rsidRDefault="00084068" w:rsidP="00084068">
      <w:pPr>
        <w:spacing w:line="360" w:lineRule="auto"/>
        <w:rPr>
          <w:rFonts w:cs="Times New Roman"/>
          <w:color w:val="404040" w:themeColor="text1" w:themeTint="BF"/>
          <w:szCs w:val="24"/>
        </w:rPr>
      </w:pPr>
    </w:p>
    <w:p w14:paraId="68BFBE82" w14:textId="77777777" w:rsidR="00084068" w:rsidRPr="00084068" w:rsidRDefault="00084068" w:rsidP="00084068">
      <w:pPr>
        <w:spacing w:line="360" w:lineRule="auto"/>
        <w:rPr>
          <w:rFonts w:cs="Times New Roman"/>
          <w:color w:val="404040" w:themeColor="text1" w:themeTint="BF"/>
          <w:szCs w:val="24"/>
        </w:rPr>
      </w:pPr>
    </w:p>
    <w:p w14:paraId="1EFC6CFA" w14:textId="77777777" w:rsidR="00084068" w:rsidRPr="00084068" w:rsidRDefault="00084068" w:rsidP="00084068">
      <w:pPr>
        <w:spacing w:line="360" w:lineRule="auto"/>
        <w:rPr>
          <w:rFonts w:cs="Times New Roman"/>
          <w:color w:val="404040" w:themeColor="text1" w:themeTint="BF"/>
          <w:szCs w:val="24"/>
        </w:rPr>
      </w:pPr>
    </w:p>
    <w:p w14:paraId="54ED6DF0" w14:textId="77777777" w:rsidR="00084068" w:rsidRPr="00084068" w:rsidRDefault="00084068" w:rsidP="00084068">
      <w:pPr>
        <w:spacing w:line="360" w:lineRule="auto"/>
        <w:rPr>
          <w:rFonts w:cs="Times New Roman"/>
          <w:color w:val="404040" w:themeColor="text1" w:themeTint="BF"/>
          <w:szCs w:val="24"/>
        </w:rPr>
      </w:pPr>
    </w:p>
    <w:p w14:paraId="339F7617" w14:textId="77777777" w:rsidR="00084068" w:rsidRPr="00084068" w:rsidRDefault="00084068" w:rsidP="00084068">
      <w:pPr>
        <w:spacing w:line="360" w:lineRule="auto"/>
        <w:rPr>
          <w:rFonts w:cs="Times New Roman"/>
          <w:color w:val="404040" w:themeColor="text1" w:themeTint="BF"/>
          <w:szCs w:val="24"/>
        </w:rPr>
      </w:pPr>
    </w:p>
    <w:p w14:paraId="07822B66" w14:textId="77777777" w:rsidR="00084068" w:rsidRPr="00084068" w:rsidRDefault="00084068" w:rsidP="00084068">
      <w:pPr>
        <w:spacing w:line="360" w:lineRule="auto"/>
        <w:rPr>
          <w:rFonts w:cs="Times New Roman"/>
          <w:color w:val="404040" w:themeColor="text1" w:themeTint="BF"/>
          <w:szCs w:val="24"/>
        </w:rPr>
      </w:pPr>
    </w:p>
    <w:p w14:paraId="27C78FC5" w14:textId="77777777" w:rsidR="00084068" w:rsidRPr="00084068" w:rsidRDefault="00084068" w:rsidP="00084068">
      <w:pPr>
        <w:spacing w:line="360" w:lineRule="auto"/>
        <w:rPr>
          <w:rFonts w:cs="Times New Roman"/>
          <w:color w:val="404040" w:themeColor="text1" w:themeTint="BF"/>
          <w:szCs w:val="24"/>
        </w:rPr>
      </w:pPr>
    </w:p>
    <w:p w14:paraId="2DE33662" w14:textId="77777777" w:rsidR="00084068" w:rsidRPr="00084068" w:rsidRDefault="00084068" w:rsidP="00084068">
      <w:pPr>
        <w:spacing w:line="360" w:lineRule="auto"/>
        <w:rPr>
          <w:rFonts w:cs="Times New Roman"/>
          <w:color w:val="404040" w:themeColor="text1" w:themeTint="BF"/>
          <w:szCs w:val="24"/>
        </w:rPr>
      </w:pPr>
    </w:p>
    <w:p w14:paraId="00AA21D3" w14:textId="77777777" w:rsidR="00084068" w:rsidRPr="00084068" w:rsidRDefault="00084068" w:rsidP="00084068">
      <w:pPr>
        <w:spacing w:line="360" w:lineRule="auto"/>
        <w:rPr>
          <w:rFonts w:cs="Times New Roman"/>
          <w:color w:val="404040" w:themeColor="text1" w:themeTint="BF"/>
          <w:szCs w:val="24"/>
        </w:rPr>
      </w:pPr>
    </w:p>
    <w:p w14:paraId="19E0556D" w14:textId="77777777" w:rsidR="00084068" w:rsidRPr="00084068" w:rsidRDefault="00084068" w:rsidP="00084068">
      <w:pPr>
        <w:spacing w:line="360" w:lineRule="auto"/>
        <w:rPr>
          <w:rFonts w:cs="Times New Roman"/>
          <w:color w:val="404040" w:themeColor="text1" w:themeTint="BF"/>
          <w:szCs w:val="24"/>
        </w:rPr>
      </w:pPr>
    </w:p>
    <w:p w14:paraId="4E39EBCC" w14:textId="77777777" w:rsidR="00084068" w:rsidRPr="00084068" w:rsidRDefault="00084068" w:rsidP="00084068">
      <w:pPr>
        <w:spacing w:line="360" w:lineRule="auto"/>
        <w:rPr>
          <w:rFonts w:cs="Times New Roman"/>
          <w:color w:val="404040" w:themeColor="text1" w:themeTint="BF"/>
          <w:szCs w:val="24"/>
        </w:rPr>
      </w:pPr>
    </w:p>
    <w:p w14:paraId="1F17D51B" w14:textId="77777777" w:rsidR="00084068" w:rsidRPr="00983613" w:rsidRDefault="00084068" w:rsidP="00084068">
      <w:pPr>
        <w:spacing w:line="360" w:lineRule="auto"/>
        <w:rPr>
          <w:rFonts w:cs="Times New Roman"/>
          <w:color w:val="404040" w:themeColor="text1" w:themeTint="BF"/>
          <w:szCs w:val="24"/>
        </w:rPr>
      </w:pPr>
    </w:p>
    <w:p w14:paraId="70571C76" w14:textId="77777777" w:rsidR="00084068" w:rsidRPr="00084068" w:rsidRDefault="00084068" w:rsidP="00084068">
      <w:pPr>
        <w:spacing w:line="360" w:lineRule="auto"/>
        <w:rPr>
          <w:rFonts w:cs="Times New Roman"/>
          <w:color w:val="404040" w:themeColor="text1" w:themeTint="BF"/>
          <w:szCs w:val="24"/>
        </w:rPr>
      </w:pPr>
    </w:p>
    <w:p w14:paraId="58EBC8C9" w14:textId="77777777" w:rsidR="00084068" w:rsidRPr="00084068" w:rsidRDefault="00084068" w:rsidP="00084068">
      <w:pPr>
        <w:spacing w:line="360" w:lineRule="auto"/>
        <w:rPr>
          <w:rFonts w:cs="Times New Roman"/>
          <w:color w:val="404040" w:themeColor="text1" w:themeTint="BF"/>
          <w:szCs w:val="24"/>
        </w:rPr>
      </w:pPr>
    </w:p>
    <w:p w14:paraId="6882B2D7" w14:textId="77777777" w:rsidR="00084068" w:rsidRPr="00084068" w:rsidRDefault="00084068" w:rsidP="00084068">
      <w:pPr>
        <w:spacing w:line="360" w:lineRule="auto"/>
        <w:rPr>
          <w:rFonts w:cs="Times New Roman"/>
          <w:color w:val="404040" w:themeColor="text1" w:themeTint="BF"/>
          <w:szCs w:val="24"/>
        </w:rPr>
      </w:pPr>
    </w:p>
    <w:p w14:paraId="7913CA8D" w14:textId="77777777" w:rsidR="00084068" w:rsidRPr="00084068" w:rsidRDefault="00084068" w:rsidP="00084068">
      <w:pPr>
        <w:spacing w:line="360" w:lineRule="auto"/>
        <w:rPr>
          <w:rFonts w:cs="Times New Roman"/>
          <w:color w:val="404040" w:themeColor="text1" w:themeTint="BF"/>
          <w:szCs w:val="24"/>
        </w:rPr>
      </w:pPr>
    </w:p>
    <w:p w14:paraId="074E8B5F" w14:textId="77777777" w:rsidR="00084068" w:rsidRPr="00084068" w:rsidRDefault="00084068" w:rsidP="00084068">
      <w:pPr>
        <w:spacing w:line="360" w:lineRule="auto"/>
        <w:rPr>
          <w:rFonts w:cs="Times New Roman"/>
          <w:color w:val="404040" w:themeColor="text1" w:themeTint="BF"/>
          <w:szCs w:val="24"/>
        </w:rPr>
      </w:pPr>
    </w:p>
    <w:p w14:paraId="6B4570A2" w14:textId="77777777" w:rsidR="00084068" w:rsidRPr="00084068" w:rsidRDefault="00084068" w:rsidP="00084068">
      <w:pPr>
        <w:spacing w:line="360" w:lineRule="auto"/>
        <w:rPr>
          <w:rFonts w:cs="Times New Roman"/>
          <w:color w:val="404040" w:themeColor="text1" w:themeTint="BF"/>
          <w:szCs w:val="24"/>
        </w:rPr>
      </w:pPr>
    </w:p>
    <w:p w14:paraId="61FEEEBC" w14:textId="77777777" w:rsidR="00084068" w:rsidRPr="00084068" w:rsidRDefault="00084068" w:rsidP="00084068">
      <w:pPr>
        <w:spacing w:line="360" w:lineRule="auto"/>
        <w:rPr>
          <w:rFonts w:cs="Times New Roman"/>
          <w:color w:val="404040" w:themeColor="text1" w:themeTint="BF"/>
          <w:szCs w:val="24"/>
        </w:rPr>
      </w:pPr>
    </w:p>
    <w:p w14:paraId="0C19941E" w14:textId="77777777" w:rsidR="00084068" w:rsidRPr="00084068" w:rsidRDefault="00084068" w:rsidP="00084068">
      <w:pPr>
        <w:pStyle w:val="1"/>
      </w:pPr>
      <w:bookmarkStart w:id="99" w:name="_Toc516231467"/>
      <w:r w:rsidRPr="00084068">
        <w:lastRenderedPageBreak/>
        <w:t>KΕΦΑΛΑΙΟ 5o</w:t>
      </w:r>
      <w:bookmarkEnd w:id="99"/>
      <w:r w:rsidRPr="00084068">
        <w:t xml:space="preserve">  </w:t>
      </w:r>
    </w:p>
    <w:p w14:paraId="4C53F301" w14:textId="77777777" w:rsidR="00084068" w:rsidRPr="00084068" w:rsidRDefault="00084068" w:rsidP="00084068">
      <w:pPr>
        <w:pStyle w:val="1"/>
      </w:pPr>
      <w:bookmarkStart w:id="100" w:name="_Toc516231468"/>
      <w:r w:rsidRPr="00084068">
        <w:t>«Αξιοποίηση Τεχνολογίας ΙοΤ μέσω Καθημερινών Δραστηριοτήτων»</w:t>
      </w:r>
      <w:bookmarkEnd w:id="100"/>
    </w:p>
    <w:p w14:paraId="4B9E385E" w14:textId="77777777" w:rsidR="00084068" w:rsidRPr="00084068" w:rsidRDefault="00084068" w:rsidP="00084068">
      <w:pPr>
        <w:spacing w:line="360" w:lineRule="auto"/>
        <w:rPr>
          <w:rFonts w:cs="Times New Roman"/>
          <w:color w:val="404040" w:themeColor="text1" w:themeTint="BF"/>
          <w:szCs w:val="24"/>
        </w:rPr>
      </w:pPr>
    </w:p>
    <w:p w14:paraId="0FE5412C" w14:textId="77777777" w:rsidR="00084068" w:rsidRPr="00084068" w:rsidRDefault="00084068" w:rsidP="00084068">
      <w:pPr>
        <w:keepNext/>
        <w:keepLines/>
        <w:spacing w:line="360" w:lineRule="auto"/>
        <w:jc w:val="left"/>
        <w:outlineLvl w:val="2"/>
        <w:rPr>
          <w:rFonts w:eastAsiaTheme="majorEastAsia" w:cstheme="majorBidi"/>
          <w:bCs/>
          <w:i/>
          <w:color w:val="000000" w:themeColor="text1"/>
        </w:rPr>
      </w:pPr>
    </w:p>
    <w:p w14:paraId="6901F259" w14:textId="77777777" w:rsidR="00084068" w:rsidRPr="00084068" w:rsidRDefault="00084068" w:rsidP="00084068">
      <w:pPr>
        <w:pStyle w:val="2"/>
      </w:pPr>
      <w:bookmarkStart w:id="101" w:name="_Toc516231469"/>
      <w:r w:rsidRPr="00084068">
        <w:t>5.1 Ανίχνευση Κίνησης Ηλικιωμένου</w:t>
      </w:r>
      <w:bookmarkEnd w:id="101"/>
    </w:p>
    <w:p w14:paraId="0ABB3779" w14:textId="77777777" w:rsidR="00084068" w:rsidRPr="00084068" w:rsidRDefault="00084068" w:rsidP="00084068">
      <w:pPr>
        <w:spacing w:line="360" w:lineRule="auto"/>
        <w:rPr>
          <w:rFonts w:cs="Times New Roman"/>
          <w:b/>
          <w:color w:val="404040" w:themeColor="text1" w:themeTint="BF"/>
          <w:szCs w:val="24"/>
        </w:rPr>
      </w:pPr>
    </w:p>
    <w:p w14:paraId="4B4BC917"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Στο προηγούμενο κεφάλαιο έγινε ειδική μνεία στα </w:t>
      </w:r>
      <w:proofErr w:type="spellStart"/>
      <w:r w:rsidRPr="00084068">
        <w:rPr>
          <w:color w:val="404040" w:themeColor="text1" w:themeTint="BF"/>
        </w:rPr>
        <w:t>επιταχυνσιόμετρα</w:t>
      </w:r>
      <w:proofErr w:type="spellEnd"/>
      <w:r w:rsidRPr="00084068">
        <w:rPr>
          <w:color w:val="404040" w:themeColor="text1" w:themeTint="BF"/>
        </w:rPr>
        <w:t>, τα οποία μπορούν να χρησιμοποιηθούν ως ανιχνευτές κίνησης</w:t>
      </w:r>
      <w:r w:rsidR="00B01CA8" w:rsidRPr="00B01CA8">
        <w:rPr>
          <w:color w:val="404040" w:themeColor="text1" w:themeTint="BF"/>
        </w:rPr>
        <w:t xml:space="preserve"> </w:t>
      </w:r>
      <w:r w:rsidRPr="00084068">
        <w:rPr>
          <w:color w:val="404040" w:themeColor="text1" w:themeTint="BF"/>
        </w:rPr>
        <w:t xml:space="preserve">καθώς και για την ανίχνευση θέσης σώματος και στάσης. Η ανθρώπινη συμπεριφορά και η μέτρηση της είναι σημαντικές για κλάδους όπως η ιατρική, η φυσιοθεραπεία, οι συμπεριφοριστικές επιστήμες, η ψυχοφυσιολογία και η </w:t>
      </w:r>
      <w:proofErr w:type="spellStart"/>
      <w:r w:rsidRPr="00084068">
        <w:rPr>
          <w:color w:val="404040" w:themeColor="text1" w:themeTint="BF"/>
        </w:rPr>
        <w:t>εργοθεραπεία</w:t>
      </w:r>
      <w:proofErr w:type="spellEnd"/>
      <w:r w:rsidRPr="00084068">
        <w:rPr>
          <w:color w:val="404040" w:themeColor="text1" w:themeTint="BF"/>
        </w:rPr>
        <w:t>. Η ανθρώπινη συμπεριφορά μπορεί να θεωρηθεί ως ένα σύνολο στάσεων και κινήσεων, συμπεριλαμβανομένων των μεταβάσεων μεταξύ των στάσεων. Παλαιότερα χρησιμοποιούνταν πολλές τεχνικές για την απόκτηση δεδομένων σχετικά με τις στάσεις και τις κινήσεις, συμπεριλαμβανομένων των ερωτηματολογίων, των παρατηρήσεων, των ημερολογίων, των κινηματικών και των βίντεο συστημάτων. Ωστόσο, οι περισσότερες από αυτές τις διαθέσιμες τεχνικές είναι ανεπαρκείς για τη συλλογή των διακριτικών, αντικειμενικών και έγκυρων μετρήσεων που απαιτούνται για τη σύλληψη ενός μεγάλου και συγκεκριμένου συνόλου στάσεων και κινήσεων κατά τη διάρκεια της καθημερινής ζωής στο προσωπικό περιβάλλον του ατόμου. Με την σύγχρονη τεχνολογία η καταγραφή δεδομένων με την χρήση αισθητήρων κάνει εφικτή την συλλογή ενός τεράστιου όγκου δεδομένων προς έρευνα και αξιοποίηση</w:t>
      </w:r>
      <w:r w:rsidR="00B01CA8">
        <w:rPr>
          <w:color w:val="404040" w:themeColor="text1" w:themeTint="BF"/>
        </w:rPr>
        <w:t xml:space="preserve"> </w:t>
      </w:r>
      <w:r w:rsidR="00B01CA8" w:rsidRPr="00B01CA8">
        <w:rPr>
          <w:color w:val="404040" w:themeColor="text1" w:themeTint="BF"/>
        </w:rPr>
        <w:t>(</w:t>
      </w:r>
      <w:r w:rsidR="00B01CA8" w:rsidRPr="00B01CA8">
        <w:rPr>
          <w:color w:val="404040" w:themeColor="text1" w:themeTint="BF"/>
          <w:lang w:val="en-US"/>
        </w:rPr>
        <w:t>Bussmann</w:t>
      </w:r>
      <w:r w:rsidR="00B01CA8" w:rsidRPr="00B01CA8">
        <w:rPr>
          <w:color w:val="404040" w:themeColor="text1" w:themeTint="BF"/>
        </w:rPr>
        <w:t xml:space="preserve"> </w:t>
      </w:r>
      <w:r w:rsidR="00B01CA8" w:rsidRPr="00B01CA8">
        <w:rPr>
          <w:color w:val="404040" w:themeColor="text1" w:themeTint="BF"/>
          <w:lang w:val="en-US"/>
        </w:rPr>
        <w:t>et</w:t>
      </w:r>
      <w:r w:rsidR="00B01CA8" w:rsidRPr="00B01CA8">
        <w:rPr>
          <w:color w:val="404040" w:themeColor="text1" w:themeTint="BF"/>
        </w:rPr>
        <w:t xml:space="preserve"> </w:t>
      </w:r>
      <w:r w:rsidR="00B01CA8" w:rsidRPr="00B01CA8">
        <w:rPr>
          <w:color w:val="404040" w:themeColor="text1" w:themeTint="BF"/>
          <w:lang w:val="en-US"/>
        </w:rPr>
        <w:t>al</w:t>
      </w:r>
      <w:r w:rsidR="00B01CA8" w:rsidRPr="00B01CA8">
        <w:rPr>
          <w:color w:val="404040" w:themeColor="text1" w:themeTint="BF"/>
        </w:rPr>
        <w:t>., 2001)</w:t>
      </w:r>
      <w:r w:rsidRPr="00B01CA8">
        <w:rPr>
          <w:color w:val="404040" w:themeColor="text1" w:themeTint="BF"/>
        </w:rPr>
        <w:t>.</w:t>
      </w:r>
      <w:r w:rsidRPr="00084068">
        <w:rPr>
          <w:color w:val="404040" w:themeColor="text1" w:themeTint="BF"/>
        </w:rPr>
        <w:t xml:space="preserve"> </w:t>
      </w:r>
    </w:p>
    <w:p w14:paraId="356E50AC" w14:textId="77777777" w:rsidR="00084068" w:rsidRPr="00084068" w:rsidRDefault="00084068" w:rsidP="00084068">
      <w:pPr>
        <w:spacing w:line="360" w:lineRule="auto"/>
        <w:rPr>
          <w:color w:val="404040" w:themeColor="text1" w:themeTint="BF"/>
        </w:rPr>
      </w:pPr>
    </w:p>
    <w:p w14:paraId="64199DBD"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Ένα πρόβλημα που αντιμετωπίζουν κυρίως οι ηλικιωμένοι άνθρωποι είναι οι πτώσεις. Πολλοί τραυματισμοί οφείλονται σε πτώσεις και ανάλογα με τον τύπο της πτώσης και την ηλικία του ατόμου υπάρχει μεγάλη πιθανότητα οι πτώσεις να προκαλέσουν σοβαρές σωματικές βλάβες. Μία πτώση μπορεί να συμβεί σε διάφορες στιγμές κατά τη διάρκεια της ημέρας και συνήθως κατά την διάρκεια κάποιας καθημερινής δραστηριότητας (</w:t>
      </w:r>
      <w:proofErr w:type="spellStart"/>
      <w:r w:rsidRPr="00084068">
        <w:rPr>
          <w:rFonts w:cs="Times New Roman"/>
          <w:color w:val="404040" w:themeColor="text1" w:themeTint="BF"/>
          <w:szCs w:val="24"/>
        </w:rPr>
        <w:t>Activity</w:t>
      </w:r>
      <w:proofErr w:type="spellEnd"/>
      <w:r w:rsidRPr="00084068">
        <w:rPr>
          <w:rFonts w:cs="Times New Roman"/>
          <w:color w:val="404040" w:themeColor="text1" w:themeTint="BF"/>
          <w:szCs w:val="24"/>
        </w:rPr>
        <w:t xml:space="preserve"> of </w:t>
      </w:r>
      <w:proofErr w:type="spellStart"/>
      <w:r w:rsidRPr="00084068">
        <w:rPr>
          <w:rFonts w:cs="Times New Roman"/>
          <w:color w:val="404040" w:themeColor="text1" w:themeTint="BF"/>
          <w:szCs w:val="24"/>
        </w:rPr>
        <w:t>Daily</w:t>
      </w:r>
      <w:proofErr w:type="spellEnd"/>
      <w:r w:rsidRPr="00084068">
        <w:rPr>
          <w:rFonts w:cs="Times New Roman"/>
          <w:color w:val="404040" w:themeColor="text1" w:themeTint="BF"/>
          <w:szCs w:val="24"/>
        </w:rPr>
        <w:t xml:space="preserve"> </w:t>
      </w:r>
      <w:proofErr w:type="spellStart"/>
      <w:r w:rsidRPr="00084068">
        <w:rPr>
          <w:rFonts w:cs="Times New Roman"/>
          <w:color w:val="404040" w:themeColor="text1" w:themeTint="BF"/>
          <w:szCs w:val="24"/>
        </w:rPr>
        <w:t>Living</w:t>
      </w:r>
      <w:proofErr w:type="spellEnd"/>
      <w:r w:rsidRPr="00084068">
        <w:rPr>
          <w:rFonts w:cs="Times New Roman"/>
          <w:color w:val="404040" w:themeColor="text1" w:themeTint="BF"/>
          <w:szCs w:val="24"/>
        </w:rPr>
        <w:t>) (ADL).</w:t>
      </w:r>
    </w:p>
    <w:p w14:paraId="45C551E6" w14:textId="77777777" w:rsidR="00084068" w:rsidRPr="00B01CA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Ένας τρόπος «παρακολούθησης» και καταγραφής μιας πιθανής πτώσης ενός ατόμου στο χώρο του είναι η χρήση μιας συσκευής ΙοΤ </w:t>
      </w:r>
      <w:r w:rsidR="00A262C2" w:rsidRPr="00084068">
        <w:rPr>
          <w:rFonts w:cs="Times New Roman"/>
          <w:color w:val="404040" w:themeColor="text1" w:themeTint="BF"/>
          <w:szCs w:val="24"/>
        </w:rPr>
        <w:t>εύκολα</w:t>
      </w:r>
      <w:r w:rsidRPr="00084068">
        <w:rPr>
          <w:rFonts w:cs="Times New Roman"/>
          <w:color w:val="404040" w:themeColor="text1" w:themeTint="BF"/>
          <w:szCs w:val="24"/>
        </w:rPr>
        <w:t xml:space="preserve"> εφαρμόσιμης με ειδική θήκη στο σώμα του ηλικιωμένου. Ο τρόπος αυτός έχει το πλεονέκτημα παρακολούθησης των κινήσεων του </w:t>
      </w:r>
      <w:r w:rsidRPr="00084068">
        <w:rPr>
          <w:rFonts w:cs="Times New Roman"/>
          <w:color w:val="404040" w:themeColor="text1" w:themeTint="BF"/>
          <w:szCs w:val="24"/>
        </w:rPr>
        <w:lastRenderedPageBreak/>
        <w:t>ατόμου χωρίς να χρειάζεται κάποιος ειδικός εξοπλισμός σε αντίθεση με την τοποθέτηση καμερών ή αισθητήρων στο χώρο</w:t>
      </w:r>
      <w:r w:rsidR="00B01CA8" w:rsidRPr="00B01CA8">
        <w:rPr>
          <w:rFonts w:cs="Times New Roman"/>
          <w:color w:val="404040" w:themeColor="text1" w:themeTint="BF"/>
          <w:szCs w:val="24"/>
        </w:rPr>
        <w:t xml:space="preserve"> </w:t>
      </w:r>
      <w:r w:rsidRPr="00084068">
        <w:rPr>
          <w:rFonts w:cs="Times New Roman"/>
          <w:color w:val="404040" w:themeColor="text1" w:themeTint="BF"/>
          <w:szCs w:val="24"/>
        </w:rPr>
        <w:t>(</w:t>
      </w:r>
      <w:proofErr w:type="spellStart"/>
      <w:r w:rsidRPr="00084068">
        <w:rPr>
          <w:color w:val="404040" w:themeColor="text1" w:themeTint="BF"/>
        </w:rPr>
        <w:t>Βάβουλας</w:t>
      </w:r>
      <w:proofErr w:type="spellEnd"/>
      <w:r w:rsidR="00B01CA8" w:rsidRPr="00B01CA8">
        <w:rPr>
          <w:color w:val="404040" w:themeColor="text1" w:themeTint="BF"/>
        </w:rPr>
        <w:t>, 2014</w:t>
      </w:r>
      <w:r w:rsidRPr="00084068">
        <w:rPr>
          <w:rFonts w:cs="Times New Roman"/>
          <w:color w:val="404040" w:themeColor="text1" w:themeTint="BF"/>
          <w:szCs w:val="24"/>
        </w:rPr>
        <w:t>)</w:t>
      </w:r>
      <w:r w:rsidR="00B01CA8" w:rsidRPr="00B01CA8">
        <w:rPr>
          <w:rFonts w:cs="Times New Roman"/>
          <w:color w:val="404040" w:themeColor="text1" w:themeTint="BF"/>
          <w:szCs w:val="24"/>
        </w:rPr>
        <w:t>.</w:t>
      </w:r>
    </w:p>
    <w:p w14:paraId="3DE3B028" w14:textId="77777777" w:rsidR="00084068" w:rsidRPr="00983613" w:rsidRDefault="00084068" w:rsidP="00084068">
      <w:pPr>
        <w:spacing w:line="360" w:lineRule="auto"/>
        <w:rPr>
          <w:rFonts w:cs="Times New Roman"/>
          <w:color w:val="404040" w:themeColor="text1" w:themeTint="BF"/>
          <w:szCs w:val="24"/>
        </w:rPr>
      </w:pPr>
    </w:p>
    <w:p w14:paraId="62E9D2EF"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Στην παρούσα μελέτη έγινε προσπάθεια αναγνώρισης των δραστηριοτήτων ενός ηλικιωμένου ατόμου στο χώρο του, χρησιμοποιώντας ένα κινητό τηλέφωνο που μετατράπηκε σε συσκευή ΙοΤ. Το κινητό τηλέφωνο τοποθετήθηκε σε μια ειδική θήκη (εικόνα) που φοριέται κοντά στην περιοχή της πυέλου (εικόνα 5.1). </w:t>
      </w:r>
    </w:p>
    <w:p w14:paraId="3F4E03F3" w14:textId="77777777" w:rsidR="00084068" w:rsidRPr="00084068" w:rsidRDefault="00E74D28" w:rsidP="00084068">
      <w:pPr>
        <w:spacing w:line="360" w:lineRule="auto"/>
        <w:rPr>
          <w:rFonts w:cs="Times New Roman"/>
          <w:color w:val="404040" w:themeColor="text1" w:themeTint="BF"/>
          <w:szCs w:val="24"/>
        </w:rPr>
      </w:pPr>
      <w:r>
        <w:rPr>
          <w:noProof/>
          <w:color w:val="404040" w:themeColor="text1" w:themeTint="BF"/>
        </w:rPr>
        <w:pict w14:anchorId="699D5E63">
          <v:shape id="_x0000_s1144" type="#_x0000_t202" style="position:absolute;left:0;text-align:left;margin-left:23.6pt;margin-top:146.3pt;width:370.3pt;height:.05pt;z-index:251684352" wrapcoords="-44 0 -44 20829 21600 20829 21600 0 -44 0" stroked="f">
            <v:textbox style="mso-fit-shape-to-text:t" inset="0,0,0,0">
              <w:txbxContent>
                <w:p w14:paraId="244E8CBB" w14:textId="77777777" w:rsidR="00997DC5" w:rsidRPr="00571D27" w:rsidRDefault="00997DC5" w:rsidP="00084068">
                  <w:pPr>
                    <w:pStyle w:val="ad"/>
                    <w:jc w:val="center"/>
                    <w:rPr>
                      <w:rFonts w:cs="Times New Roman"/>
                      <w:noProof/>
                      <w:color w:val="404040" w:themeColor="text1" w:themeTint="BF"/>
                      <w:sz w:val="24"/>
                      <w:szCs w:val="24"/>
                    </w:rPr>
                  </w:pPr>
                  <w:r w:rsidRPr="00571D27">
                    <w:rPr>
                      <w:color w:val="404040" w:themeColor="text1" w:themeTint="BF"/>
                    </w:rPr>
                    <w:t>Εικόνα 5.1</w:t>
                  </w:r>
                  <w:r w:rsidRPr="00571D27">
                    <w:rPr>
                      <w:rFonts w:ascii="Symbol" w:hAnsi="Symbol"/>
                      <w:color w:val="404040" w:themeColor="text1" w:themeTint="BF"/>
                    </w:rPr>
                    <w:t></w:t>
                  </w:r>
                  <w:r w:rsidRPr="00571D27">
                    <w:rPr>
                      <w:color w:val="404040" w:themeColor="text1" w:themeTint="BF"/>
                    </w:rPr>
                    <w:t xml:space="preserve"> Θήκη τοποθέτησης κινητού - επιταχυνσιόμετρου</w:t>
                  </w:r>
                </w:p>
              </w:txbxContent>
            </v:textbox>
            <w10:wrap type="tight"/>
          </v:shape>
        </w:pict>
      </w:r>
      <w:r w:rsidR="00084068" w:rsidRPr="00084068">
        <w:rPr>
          <w:rFonts w:cs="Times New Roman"/>
          <w:noProof/>
          <w:color w:val="404040" w:themeColor="text1" w:themeTint="BF"/>
          <w:szCs w:val="24"/>
          <w:lang w:eastAsia="el-GR"/>
        </w:rPr>
        <w:drawing>
          <wp:anchor distT="0" distB="0" distL="114300" distR="114300" simplePos="0" relativeHeight="251624960" behindDoc="1" locked="0" layoutInCell="1" allowOverlap="1" wp14:anchorId="553AE131" wp14:editId="4EDDFDDA">
            <wp:simplePos x="0" y="0"/>
            <wp:positionH relativeFrom="column">
              <wp:posOffset>299720</wp:posOffset>
            </wp:positionH>
            <wp:positionV relativeFrom="paragraph">
              <wp:posOffset>257175</wp:posOffset>
            </wp:positionV>
            <wp:extent cx="4702810" cy="1543685"/>
            <wp:effectExtent l="19050" t="0" r="2540" b="0"/>
            <wp:wrapTight wrapText="bothSides">
              <wp:wrapPolygon edited="0">
                <wp:start x="-87" y="0"/>
                <wp:lineTo x="-87" y="21325"/>
                <wp:lineTo x="21612" y="21325"/>
                <wp:lineTo x="21612" y="0"/>
                <wp:lineTo x="-87" y="0"/>
              </wp:wrapPolygon>
            </wp:wrapTight>
            <wp:docPr id="109" name="Εικόνα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40546b6e-c1c2-47df-bb9e-342417c43669.jp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4702810" cy="1543685"/>
                    </a:xfrm>
                    <a:prstGeom prst="rect">
                      <a:avLst/>
                    </a:prstGeom>
                  </pic:spPr>
                </pic:pic>
              </a:graphicData>
            </a:graphic>
          </wp:anchor>
        </w:drawing>
      </w:r>
    </w:p>
    <w:p w14:paraId="2EFA550C" w14:textId="77777777" w:rsidR="00084068" w:rsidRPr="00084068" w:rsidRDefault="00084068" w:rsidP="00084068">
      <w:pPr>
        <w:spacing w:line="360" w:lineRule="auto"/>
        <w:rPr>
          <w:rFonts w:cs="Times New Roman"/>
          <w:color w:val="404040" w:themeColor="text1" w:themeTint="BF"/>
          <w:szCs w:val="24"/>
        </w:rPr>
      </w:pPr>
    </w:p>
    <w:p w14:paraId="549D8A0B" w14:textId="77777777" w:rsidR="00084068" w:rsidRPr="00084068" w:rsidRDefault="00084068" w:rsidP="00084068">
      <w:pPr>
        <w:spacing w:line="360" w:lineRule="auto"/>
        <w:rPr>
          <w:rFonts w:cs="Times New Roman"/>
          <w:color w:val="404040" w:themeColor="text1" w:themeTint="BF"/>
          <w:szCs w:val="24"/>
        </w:rPr>
      </w:pPr>
    </w:p>
    <w:p w14:paraId="3AC5BC49" w14:textId="77777777" w:rsidR="00084068" w:rsidRPr="00084068" w:rsidRDefault="00084068" w:rsidP="00084068">
      <w:pPr>
        <w:spacing w:line="360" w:lineRule="auto"/>
        <w:rPr>
          <w:rFonts w:cs="Times New Roman"/>
          <w:color w:val="404040" w:themeColor="text1" w:themeTint="BF"/>
          <w:szCs w:val="24"/>
        </w:rPr>
      </w:pPr>
    </w:p>
    <w:p w14:paraId="4ED512C3" w14:textId="77777777" w:rsidR="00084068" w:rsidRPr="00084068" w:rsidRDefault="00084068" w:rsidP="00084068">
      <w:pPr>
        <w:spacing w:line="360" w:lineRule="auto"/>
        <w:rPr>
          <w:rFonts w:cs="Times New Roman"/>
          <w:color w:val="404040" w:themeColor="text1" w:themeTint="BF"/>
          <w:szCs w:val="24"/>
        </w:rPr>
      </w:pPr>
    </w:p>
    <w:p w14:paraId="5F3D9F4D" w14:textId="77777777" w:rsidR="00084068" w:rsidRPr="00084068" w:rsidRDefault="00084068" w:rsidP="00084068">
      <w:pPr>
        <w:spacing w:line="360" w:lineRule="auto"/>
        <w:rPr>
          <w:rFonts w:cs="Times New Roman"/>
          <w:color w:val="404040" w:themeColor="text1" w:themeTint="BF"/>
          <w:szCs w:val="24"/>
        </w:rPr>
      </w:pPr>
    </w:p>
    <w:p w14:paraId="5A152C5B" w14:textId="77777777" w:rsidR="00084068" w:rsidRPr="00084068" w:rsidRDefault="00084068" w:rsidP="00084068">
      <w:pPr>
        <w:spacing w:line="360" w:lineRule="auto"/>
        <w:rPr>
          <w:rFonts w:cs="Times New Roman"/>
          <w:color w:val="404040" w:themeColor="text1" w:themeTint="BF"/>
          <w:szCs w:val="24"/>
        </w:rPr>
      </w:pPr>
    </w:p>
    <w:p w14:paraId="795381A9" w14:textId="77777777" w:rsidR="00084068" w:rsidRPr="00084068" w:rsidRDefault="00084068" w:rsidP="00084068">
      <w:pPr>
        <w:spacing w:line="360" w:lineRule="auto"/>
        <w:rPr>
          <w:rFonts w:cs="Times New Roman"/>
          <w:color w:val="404040" w:themeColor="text1" w:themeTint="BF"/>
          <w:szCs w:val="24"/>
        </w:rPr>
      </w:pPr>
    </w:p>
    <w:p w14:paraId="13A23219" w14:textId="77777777" w:rsidR="00084068" w:rsidRPr="00084068" w:rsidRDefault="00084068" w:rsidP="00084068">
      <w:pPr>
        <w:spacing w:line="360" w:lineRule="auto"/>
        <w:rPr>
          <w:rFonts w:cs="Times New Roman"/>
          <w:color w:val="404040" w:themeColor="text1" w:themeTint="BF"/>
          <w:szCs w:val="24"/>
        </w:rPr>
      </w:pPr>
    </w:p>
    <w:p w14:paraId="5068ACBE" w14:textId="77777777" w:rsidR="00084068" w:rsidRPr="00084068" w:rsidRDefault="00084068" w:rsidP="00084068">
      <w:pPr>
        <w:spacing w:line="360" w:lineRule="auto"/>
        <w:rPr>
          <w:rFonts w:cs="Times New Roman"/>
          <w:color w:val="404040" w:themeColor="text1" w:themeTint="BF"/>
          <w:szCs w:val="24"/>
        </w:rPr>
      </w:pPr>
    </w:p>
    <w:p w14:paraId="5AB7CFAF" w14:textId="77777777" w:rsidR="00084068" w:rsidRPr="00084068" w:rsidRDefault="00084068" w:rsidP="00084068">
      <w:pPr>
        <w:spacing w:line="360" w:lineRule="auto"/>
        <w:rPr>
          <w:color w:val="404040" w:themeColor="text1" w:themeTint="BF"/>
          <w:lang w:eastAsia="el-GR"/>
        </w:rPr>
      </w:pPr>
      <w:r w:rsidRPr="00084068">
        <w:rPr>
          <w:rFonts w:cs="Times New Roman"/>
          <w:color w:val="404040" w:themeColor="text1" w:themeTint="BF"/>
          <w:szCs w:val="24"/>
        </w:rPr>
        <w:t xml:space="preserve">Ο αισθητήρας επιτάχυνσης χρησιμοποιήθηκε για την ανίχνευση πέντε βασικών κινήσεων όπως η καθιστική, η όρθια, η βάδιση, η ηρεμία (ύπνου) και η πτώση. Το χρονικό διάστημα καταγραφής δεδομένων ήταν πέντε λεπτά. Σκοπός ήταν η αναγνώριση της συμπεριφοράς του ατόμου και η προειδοποίηση σε περίπτωση κινδύνου, όπως η ανίχνευση πτώσεων. </w:t>
      </w:r>
      <w:r w:rsidRPr="00084068">
        <w:rPr>
          <w:color w:val="404040" w:themeColor="text1" w:themeTint="BF"/>
        </w:rPr>
        <w:t>Οι δραστηριότητες επιλέχθηκαν με γνώμονα των καθημερινών συνήθειών ενός ηλικιωμένου ατόμου. Ο</w:t>
      </w:r>
      <w:r w:rsidRPr="00084068">
        <w:rPr>
          <w:color w:val="404040" w:themeColor="text1" w:themeTint="BF"/>
          <w:lang w:eastAsia="el-GR"/>
        </w:rPr>
        <w:t>ι περισσότερες από αυτές τις δραστηριότητες αφορούν</w:t>
      </w:r>
      <w:r w:rsidRPr="00084068">
        <w:rPr>
          <w:color w:val="404040" w:themeColor="text1" w:themeTint="BF"/>
        </w:rPr>
        <w:t xml:space="preserve"> </w:t>
      </w:r>
      <w:r w:rsidRPr="00084068">
        <w:rPr>
          <w:color w:val="404040" w:themeColor="text1" w:themeTint="BF"/>
          <w:lang w:eastAsia="el-GR"/>
        </w:rPr>
        <w:t>επαναλαμβανόμενες κινήσεις με αποτέλεσμα να κάνει τις δραστηριότητες</w:t>
      </w:r>
      <w:r w:rsidRPr="00084068">
        <w:rPr>
          <w:color w:val="404040" w:themeColor="text1" w:themeTint="BF"/>
        </w:rPr>
        <w:t xml:space="preserve"> </w:t>
      </w:r>
      <w:r w:rsidRPr="00084068">
        <w:rPr>
          <w:color w:val="404040" w:themeColor="text1" w:themeTint="BF"/>
          <w:lang w:eastAsia="el-GR"/>
        </w:rPr>
        <w:t xml:space="preserve">ευκολότερες στην αναγνώριση. Η καταγραφή των δεδομένων για καθεμία από αυτές τις κινήσεις ήταν η καταγραφή της επιτάχυνσης σε τρείς άξονες </w:t>
      </w:r>
      <w:r w:rsidRPr="00084068">
        <w:rPr>
          <w:color w:val="404040" w:themeColor="text1" w:themeTint="BF"/>
          <w:lang w:val="en-US" w:eastAsia="el-GR"/>
        </w:rPr>
        <w:t>x</w:t>
      </w:r>
      <w:r w:rsidRPr="00084068">
        <w:rPr>
          <w:color w:val="404040" w:themeColor="text1" w:themeTint="BF"/>
          <w:lang w:eastAsia="el-GR"/>
        </w:rPr>
        <w:t xml:space="preserve">, </w:t>
      </w:r>
      <w:r w:rsidRPr="00084068">
        <w:rPr>
          <w:color w:val="404040" w:themeColor="text1" w:themeTint="BF"/>
          <w:lang w:val="en-US" w:eastAsia="el-GR"/>
        </w:rPr>
        <w:t>y</w:t>
      </w:r>
      <w:r w:rsidRPr="00084068">
        <w:rPr>
          <w:color w:val="404040" w:themeColor="text1" w:themeTint="BF"/>
          <w:lang w:eastAsia="el-GR"/>
        </w:rPr>
        <w:t xml:space="preserve"> και </w:t>
      </w:r>
      <w:r w:rsidRPr="00084068">
        <w:rPr>
          <w:color w:val="404040" w:themeColor="text1" w:themeTint="BF"/>
          <w:lang w:val="en-US" w:eastAsia="el-GR"/>
        </w:rPr>
        <w:t>z</w:t>
      </w:r>
      <w:r w:rsidRPr="00084068">
        <w:rPr>
          <w:color w:val="404040" w:themeColor="text1" w:themeTint="BF"/>
          <w:lang w:eastAsia="el-GR"/>
        </w:rPr>
        <w:t xml:space="preserve">. Ο άξονας z καταγράφει την κλίση τους σώματος προς τα εμπρός ή πίσω. Ο άξονας </w:t>
      </w:r>
      <w:r w:rsidRPr="00084068">
        <w:rPr>
          <w:color w:val="404040" w:themeColor="text1" w:themeTint="BF"/>
          <w:lang w:val="en-US" w:eastAsia="el-GR"/>
        </w:rPr>
        <w:t>y</w:t>
      </w:r>
      <w:r w:rsidRPr="00084068">
        <w:rPr>
          <w:color w:val="404040" w:themeColor="text1" w:themeTint="BF"/>
          <w:lang w:eastAsia="el-GR"/>
        </w:rPr>
        <w:t xml:space="preserve"> καταγράφει την κίνηση προς τα δεξιά ή αριστερά </w:t>
      </w:r>
      <w:r w:rsidR="00A262C2" w:rsidRPr="00084068">
        <w:rPr>
          <w:color w:val="404040" w:themeColor="text1" w:themeTint="BF"/>
          <w:lang w:eastAsia="el-GR"/>
        </w:rPr>
        <w:t>δηλώνοντας</w:t>
      </w:r>
      <w:r w:rsidRPr="00084068">
        <w:rPr>
          <w:color w:val="404040" w:themeColor="text1" w:themeTint="BF"/>
          <w:lang w:eastAsia="el-GR"/>
        </w:rPr>
        <w:t xml:space="preserve"> με αυτό τον τρόπο την αλλαγή κατεύθυνσης του ατόμου και ο άξονας </w:t>
      </w:r>
      <w:r w:rsidRPr="00084068">
        <w:rPr>
          <w:color w:val="404040" w:themeColor="text1" w:themeTint="BF"/>
          <w:lang w:val="en-US" w:eastAsia="el-GR"/>
        </w:rPr>
        <w:t>x</w:t>
      </w:r>
      <w:r w:rsidRPr="00084068">
        <w:rPr>
          <w:color w:val="404040" w:themeColor="text1" w:themeTint="BF"/>
          <w:lang w:eastAsia="el-GR"/>
        </w:rPr>
        <w:t xml:space="preserve"> μετρά την κίνηση του σώματος προς τα επάνω ή προς τα κάτω (εικόνα 5.2). </w:t>
      </w:r>
    </w:p>
    <w:p w14:paraId="58A76489" w14:textId="77777777" w:rsidR="00084068" w:rsidRPr="00084068" w:rsidRDefault="00084068" w:rsidP="00084068">
      <w:pPr>
        <w:keepNext/>
        <w:spacing w:line="360" w:lineRule="auto"/>
        <w:jc w:val="center"/>
        <w:rPr>
          <w:color w:val="404040" w:themeColor="text1" w:themeTint="BF"/>
        </w:rPr>
      </w:pPr>
      <w:r w:rsidRPr="00084068">
        <w:rPr>
          <w:noProof/>
          <w:color w:val="404040" w:themeColor="text1" w:themeTint="BF"/>
          <w:lang w:eastAsia="el-GR"/>
        </w:rPr>
        <w:lastRenderedPageBreak/>
        <w:drawing>
          <wp:inline distT="0" distB="0" distL="0" distR="0" wp14:anchorId="356060FF" wp14:editId="4D75F772">
            <wp:extent cx="4653280" cy="2743200"/>
            <wp:effectExtent l="190500" t="152400" r="166370" b="133350"/>
            <wp:docPr id="110" name="Εικόνα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Καταγραφή 1.PNG"/>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670038" cy="2753079"/>
                    </a:xfrm>
                    <a:prstGeom prst="rect">
                      <a:avLst/>
                    </a:prstGeom>
                    <a:ln>
                      <a:noFill/>
                    </a:ln>
                    <a:effectLst>
                      <a:outerShdw blurRad="190500" algn="tl" rotWithShape="0">
                        <a:srgbClr val="000000">
                          <a:alpha val="70000"/>
                        </a:srgbClr>
                      </a:outerShdw>
                    </a:effectLst>
                  </pic:spPr>
                </pic:pic>
              </a:graphicData>
            </a:graphic>
          </wp:inline>
        </w:drawing>
      </w:r>
    </w:p>
    <w:p w14:paraId="28C8AE31" w14:textId="77777777"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 xml:space="preserve">Εικόνα 5.2  Άξονες μέτρησης ανθρώπινων κινήσεων </w:t>
      </w:r>
    </w:p>
    <w:p w14:paraId="35CF6026" w14:textId="77777777" w:rsidR="00084068" w:rsidRPr="00084068" w:rsidRDefault="00084068" w:rsidP="00084068">
      <w:pPr>
        <w:spacing w:line="360" w:lineRule="auto"/>
        <w:rPr>
          <w:color w:val="404040" w:themeColor="text1" w:themeTint="BF"/>
        </w:rPr>
      </w:pPr>
    </w:p>
    <w:p w14:paraId="6FA85D2E"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Παρακάτω παρουσιάζονται τα δεδομένα του επιταχυνσιόμετρου για έναν τυπικό χρήστη, για τους τρεις άξονες ξεχωριστά και για κάθε μία από τις πέντε δραστηριότητες (εικόνα 5.3). Για την καλύτερη κατανόηση των κινήσεων επιλέχθηκε ως σημείο αναφοράς οι τιμές των μεταβλητών κατά την όρθια στάση σώματος χωρίς καμία κίνηση, ακινησία. Οι τιμές που καταγράφηκαν όπως φαίνονται στην παρακάτω εικόνα είναι για την μεταβλητή </w:t>
      </w:r>
      <w:r w:rsidRPr="00084068">
        <w:rPr>
          <w:color w:val="404040" w:themeColor="text1" w:themeTint="BF"/>
          <w:lang w:val="en-US"/>
        </w:rPr>
        <w:t>x</w:t>
      </w:r>
      <w:r w:rsidRPr="00084068">
        <w:rPr>
          <w:color w:val="404040" w:themeColor="text1" w:themeTint="BF"/>
        </w:rPr>
        <w:t xml:space="preserve"> </w:t>
      </w:r>
      <w:r w:rsidRPr="00084068">
        <w:rPr>
          <w:rFonts w:cs="Times New Roman"/>
          <w:color w:val="404040" w:themeColor="text1" w:themeTint="BF"/>
        </w:rPr>
        <w:t>≈</w:t>
      </w:r>
      <w:r w:rsidRPr="00084068">
        <w:rPr>
          <w:color w:val="404040" w:themeColor="text1" w:themeTint="BF"/>
        </w:rPr>
        <w:t xml:space="preserve"> 9.5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 η </w:t>
      </w:r>
      <w:r w:rsidRPr="00084068">
        <w:rPr>
          <w:color w:val="404040" w:themeColor="text1" w:themeTint="BF"/>
          <w:lang w:val="en-US"/>
        </w:rPr>
        <w:t>y</w:t>
      </w:r>
      <w:r w:rsidRPr="00084068">
        <w:rPr>
          <w:color w:val="404040" w:themeColor="text1" w:themeTint="BF"/>
        </w:rPr>
        <w:t xml:space="preserve"> </w:t>
      </w:r>
      <w:r w:rsidRPr="00084068">
        <w:rPr>
          <w:rFonts w:cs="Times New Roman"/>
          <w:color w:val="404040" w:themeColor="text1" w:themeTint="BF"/>
        </w:rPr>
        <w:t xml:space="preserve">≈ </w:t>
      </w:r>
      <w:r w:rsidRPr="00084068">
        <w:rPr>
          <w:color w:val="404040" w:themeColor="text1" w:themeTint="BF"/>
        </w:rPr>
        <w:t xml:space="preserve">0.1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και η </w:t>
      </w:r>
      <w:r w:rsidRPr="00084068">
        <w:rPr>
          <w:color w:val="404040" w:themeColor="text1" w:themeTint="BF"/>
          <w:lang w:val="en-US"/>
        </w:rPr>
        <w:t>z</w:t>
      </w:r>
      <w:r w:rsidRPr="00084068">
        <w:rPr>
          <w:color w:val="404040" w:themeColor="text1" w:themeTint="BF"/>
        </w:rPr>
        <w:t xml:space="preserve"> </w:t>
      </w:r>
      <w:r w:rsidRPr="00084068">
        <w:rPr>
          <w:rFonts w:cs="Times New Roman"/>
          <w:color w:val="404040" w:themeColor="text1" w:themeTint="BF"/>
        </w:rPr>
        <w:t xml:space="preserve">≈ </w:t>
      </w:r>
      <w:r w:rsidRPr="00084068">
        <w:rPr>
          <w:color w:val="404040" w:themeColor="text1" w:themeTint="BF"/>
        </w:rPr>
        <w:t xml:space="preserve">0.0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Η μεταβλητή </w:t>
      </w:r>
      <w:r w:rsidRPr="00084068">
        <w:rPr>
          <w:color w:val="404040" w:themeColor="text1" w:themeTint="BF"/>
          <w:lang w:val="en-US"/>
        </w:rPr>
        <w:t>x</w:t>
      </w:r>
      <w:r w:rsidRPr="00084068">
        <w:rPr>
          <w:color w:val="404040" w:themeColor="text1" w:themeTint="BF"/>
        </w:rPr>
        <w:t xml:space="preserve"> λαμβάνει αυτή την τιμή λόγω της </w:t>
      </w:r>
      <w:proofErr w:type="spellStart"/>
      <w:r w:rsidRPr="00084068">
        <w:rPr>
          <w:color w:val="404040" w:themeColor="text1" w:themeTint="BF"/>
        </w:rPr>
        <w:t>βαρυτικής</w:t>
      </w:r>
      <w:proofErr w:type="spellEnd"/>
      <w:r w:rsidRPr="00084068">
        <w:rPr>
          <w:color w:val="404040" w:themeColor="text1" w:themeTint="BF"/>
        </w:rPr>
        <w:t xml:space="preserve"> έλξης της Γης που προκαλεί το μετρητή επιτάχυνσης να μετρήσει μια τιμή 9.8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 xml:space="preserve">2 </w:t>
      </w:r>
      <w:r w:rsidRPr="00084068">
        <w:rPr>
          <w:color w:val="404040" w:themeColor="text1" w:themeTint="BF"/>
        </w:rPr>
        <w:t xml:space="preserve">προς την κατεύθυνση του κέντρου της Γης (επιτάχυνση της βαρύτητας </w:t>
      </w:r>
      <w:r w:rsidRPr="00084068">
        <w:rPr>
          <w:color w:val="404040" w:themeColor="text1" w:themeTint="BF"/>
          <w:lang w:val="en-US"/>
        </w:rPr>
        <w:t>g</w:t>
      </w:r>
      <w:r w:rsidRPr="00084068">
        <w:rPr>
          <w:color w:val="404040" w:themeColor="text1" w:themeTint="BF"/>
        </w:rPr>
        <w:t>).</w:t>
      </w:r>
    </w:p>
    <w:p w14:paraId="290BA393" w14:textId="77777777" w:rsidR="00084068" w:rsidRPr="00084068" w:rsidRDefault="00084068" w:rsidP="00084068">
      <w:pPr>
        <w:spacing w:line="360" w:lineRule="auto"/>
        <w:rPr>
          <w:color w:val="404040" w:themeColor="text1" w:themeTint="BF"/>
        </w:rPr>
      </w:pPr>
    </w:p>
    <w:p w14:paraId="3E8F0D9A" w14:textId="77777777" w:rsidR="00084068" w:rsidRPr="00084068" w:rsidRDefault="00084068" w:rsidP="00084068">
      <w:pPr>
        <w:keepNext/>
        <w:spacing w:line="360" w:lineRule="auto"/>
        <w:jc w:val="center"/>
        <w:rPr>
          <w:color w:val="404040" w:themeColor="text1" w:themeTint="BF"/>
        </w:rPr>
      </w:pPr>
      <w:r w:rsidRPr="00084068">
        <w:rPr>
          <w:noProof/>
          <w:color w:val="404040" w:themeColor="text1" w:themeTint="BF"/>
          <w:lang w:eastAsia="el-GR"/>
        </w:rPr>
        <w:drawing>
          <wp:inline distT="0" distB="0" distL="0" distR="0" wp14:anchorId="41A29DF7" wp14:editId="1692E67F">
            <wp:extent cx="4297680" cy="2001214"/>
            <wp:effectExtent l="171450" t="133350" r="140970" b="132386"/>
            <wp:docPr id="111" name="Εικόνα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Σημείο αναφοράς.png"/>
                    <pic:cNvPicPr/>
                  </pic:nvPicPr>
                  <pic:blipFill>
                    <a:blip r:embed="rId54" cstate="print">
                      <a:lum bright="5000" contrast="-16000"/>
                      <a:extLst>
                        <a:ext uri="{28A0092B-C50C-407E-A947-70E740481C1C}">
                          <a14:useLocalDpi xmlns:a14="http://schemas.microsoft.com/office/drawing/2010/main" val="0"/>
                        </a:ext>
                      </a:extLst>
                    </a:blip>
                    <a:stretch>
                      <a:fillRect/>
                    </a:stretch>
                  </pic:blipFill>
                  <pic:spPr>
                    <a:xfrm>
                      <a:off x="0" y="0"/>
                      <a:ext cx="4297346" cy="2001059"/>
                    </a:xfrm>
                    <a:prstGeom prst="rect">
                      <a:avLst/>
                    </a:prstGeom>
                    <a:solidFill>
                      <a:srgbClr val="FFFFFF">
                        <a:shade val="85000"/>
                      </a:srgbClr>
                    </a:solidFill>
                    <a:ln w="1905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1109A690" w14:textId="77777777"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Εικόνα 5.3: Δεδομένα Επιταχυνσιόμετρου</w:t>
      </w:r>
    </w:p>
    <w:p w14:paraId="3A479F14" w14:textId="77777777" w:rsidR="00084068" w:rsidRPr="00084068" w:rsidRDefault="00084068" w:rsidP="00084068">
      <w:pPr>
        <w:pStyle w:val="2"/>
      </w:pPr>
      <w:bookmarkStart w:id="102" w:name="_Toc516231470"/>
      <w:r w:rsidRPr="00084068">
        <w:lastRenderedPageBreak/>
        <w:t>5.2 Καθιστική Στάση Ηλικιωμένου</w:t>
      </w:r>
      <w:bookmarkEnd w:id="102"/>
    </w:p>
    <w:p w14:paraId="68AEA804" w14:textId="77777777" w:rsidR="00084068" w:rsidRPr="00084068" w:rsidRDefault="00084068" w:rsidP="00084068">
      <w:pPr>
        <w:spacing w:line="360" w:lineRule="auto"/>
        <w:rPr>
          <w:color w:val="404040" w:themeColor="text1" w:themeTint="BF"/>
        </w:rPr>
      </w:pPr>
    </w:p>
    <w:p w14:paraId="0F7094EC" w14:textId="77777777" w:rsidR="00084068" w:rsidRPr="00084068" w:rsidRDefault="00084068" w:rsidP="00084068">
      <w:pPr>
        <w:spacing w:line="360" w:lineRule="auto"/>
        <w:rPr>
          <w:rFonts w:cs="Times New Roman"/>
          <w:color w:val="404040" w:themeColor="text1" w:themeTint="BF"/>
          <w:vertAlign w:val="superscript"/>
        </w:rPr>
      </w:pPr>
      <w:r w:rsidRPr="00084068">
        <w:rPr>
          <w:color w:val="404040" w:themeColor="text1" w:themeTint="BF"/>
        </w:rPr>
        <w:t xml:space="preserve">Όπως παρατηρείται από τα διαγράμματα είναι σαφές ότι όταν ο ηλικιωμένος κάθεται ή παραμένει όρθιος τα δεδομένα δεν παρουσιάζουν περιοδική συμπεριφορά, οι αυξομειώσεις της επιτάχυνσης είναι μικρές με βάση τις τιμές των  x, y και z. Αναλυτικά όταν ο ηλικιωμένος κάθεται η τιμή της μεταβλητής που επηρεάζεται περισσότερο είναι η </w:t>
      </w:r>
      <w:r w:rsidRPr="00084068">
        <w:rPr>
          <w:color w:val="404040" w:themeColor="text1" w:themeTint="BF"/>
          <w:lang w:val="en-US"/>
        </w:rPr>
        <w:t>z</w:t>
      </w:r>
      <w:r w:rsidRPr="00084068">
        <w:rPr>
          <w:color w:val="404040" w:themeColor="text1" w:themeTint="BF"/>
        </w:rPr>
        <w:t xml:space="preserve"> (</w:t>
      </w:r>
      <w:r w:rsidRPr="00084068">
        <w:rPr>
          <w:rFonts w:cs="Times New Roman"/>
          <w:color w:val="404040" w:themeColor="text1" w:themeTint="BF"/>
        </w:rPr>
        <w:t>≈</w:t>
      </w:r>
      <w:r w:rsidRPr="00084068">
        <w:rPr>
          <w:color w:val="404040" w:themeColor="text1" w:themeTint="BF"/>
        </w:rPr>
        <w:t xml:space="preserve"> 4.6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 6.34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και αυτό διότι το σώμα έχει κλίση σχεδόν 90</w:t>
      </w:r>
      <w:r w:rsidRPr="00084068">
        <w:rPr>
          <w:rFonts w:cs="Times New Roman"/>
          <w:color w:val="404040" w:themeColor="text1" w:themeTint="BF"/>
          <w:vertAlign w:val="superscript"/>
        </w:rPr>
        <w:t>ο</w:t>
      </w:r>
      <w:r w:rsidRPr="00084068">
        <w:rPr>
          <w:rFonts w:cs="Times New Roman"/>
          <w:color w:val="404040" w:themeColor="text1" w:themeTint="BF"/>
        </w:rPr>
        <w:t xml:space="preserve">, οποιαδήποτε αύξηση ή μείωση στην τιμή συνεπάγεται στην αλλαγή της κλίσης του σώματος μπροστά ή πίσω (εικόνα 5.6). Οι τιμές των μεταβλητών </w:t>
      </w:r>
      <w:r w:rsidRPr="00084068">
        <w:rPr>
          <w:rFonts w:cs="Times New Roman"/>
          <w:color w:val="404040" w:themeColor="text1" w:themeTint="BF"/>
          <w:lang w:val="en-US"/>
        </w:rPr>
        <w:t>x</w:t>
      </w:r>
      <w:r w:rsidRPr="00084068">
        <w:rPr>
          <w:rFonts w:cs="Times New Roman"/>
          <w:color w:val="404040" w:themeColor="text1" w:themeTint="BF"/>
        </w:rPr>
        <w:t xml:space="preserve"> (≈ </w:t>
      </w:r>
      <w:r w:rsidRPr="00084068">
        <w:rPr>
          <w:color w:val="404040" w:themeColor="text1" w:themeTint="BF"/>
        </w:rPr>
        <w:t xml:space="preserve">6.93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 8.95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rFonts w:cs="Times New Roman"/>
          <w:color w:val="404040" w:themeColor="text1" w:themeTint="BF"/>
        </w:rPr>
        <w:t>)  (</w:t>
      </w:r>
      <w:r w:rsidRPr="00084068">
        <w:rPr>
          <w:color w:val="404040" w:themeColor="text1" w:themeTint="BF"/>
        </w:rPr>
        <w:t>Διάγραμμα 5.1</w:t>
      </w:r>
      <w:r w:rsidRPr="00084068">
        <w:rPr>
          <w:rFonts w:cs="Times New Roman"/>
          <w:color w:val="404040" w:themeColor="text1" w:themeTint="BF"/>
        </w:rPr>
        <w:t xml:space="preserve">) και </w:t>
      </w:r>
      <w:r w:rsidRPr="00084068">
        <w:rPr>
          <w:rFonts w:cs="Times New Roman"/>
          <w:color w:val="404040" w:themeColor="text1" w:themeTint="BF"/>
          <w:lang w:val="en-US"/>
        </w:rPr>
        <w:t>y</w:t>
      </w:r>
      <w:r w:rsidRPr="00084068">
        <w:rPr>
          <w:rFonts w:cs="Times New Roman"/>
          <w:color w:val="404040" w:themeColor="text1" w:themeTint="BF"/>
        </w:rPr>
        <w:t xml:space="preserve"> (≈ 0.24</w:t>
      </w:r>
      <w:r w:rsidRPr="00084068">
        <w:rPr>
          <w:color w:val="404040" w:themeColor="text1" w:themeTint="BF"/>
        </w:rPr>
        <w:t xml:space="preserve">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rFonts w:cs="Times New Roman"/>
          <w:color w:val="404040" w:themeColor="text1" w:themeTint="BF"/>
        </w:rPr>
        <w:t xml:space="preserve"> – 0.93</w:t>
      </w:r>
      <w:r w:rsidRPr="00084068">
        <w:rPr>
          <w:color w:val="404040" w:themeColor="text1" w:themeTint="BF"/>
        </w:rPr>
        <w:t xml:space="preserve">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rFonts w:cs="Times New Roman"/>
          <w:color w:val="404040" w:themeColor="text1" w:themeTint="BF"/>
        </w:rPr>
        <w:t>) (</w:t>
      </w:r>
      <w:r w:rsidRPr="00084068">
        <w:rPr>
          <w:color w:val="404040" w:themeColor="text1" w:themeTint="BF"/>
        </w:rPr>
        <w:t>Διάγραμμα 5.2</w:t>
      </w:r>
      <w:r w:rsidRPr="00084068">
        <w:rPr>
          <w:rFonts w:cs="Times New Roman"/>
          <w:color w:val="404040" w:themeColor="text1" w:themeTint="BF"/>
        </w:rPr>
        <w:t xml:space="preserve">) έχουν μικρές αυξομειώσεις και αυτό οφείλεται στο γεγονός ότι κατά την καθιστική στάση το σώμα δεν κινείται προς τα επάνω ή προς τα κάτω (μεταβλητή </w:t>
      </w:r>
      <w:r w:rsidRPr="00084068">
        <w:rPr>
          <w:rFonts w:cs="Times New Roman"/>
          <w:color w:val="404040" w:themeColor="text1" w:themeTint="BF"/>
          <w:lang w:val="en-US"/>
        </w:rPr>
        <w:t>x</w:t>
      </w:r>
      <w:r w:rsidRPr="00084068">
        <w:rPr>
          <w:rFonts w:cs="Times New Roman"/>
          <w:color w:val="404040" w:themeColor="text1" w:themeTint="BF"/>
        </w:rPr>
        <w:t xml:space="preserve">) παρά μόνο αν το άτομο ανακαθίσει στην θέση του. Όπως επίσης η κατεύθυνση του σώματος δεξιά ή αριστερά (μεταβλητή </w:t>
      </w:r>
      <w:r w:rsidRPr="00084068">
        <w:rPr>
          <w:rFonts w:cs="Times New Roman"/>
          <w:color w:val="404040" w:themeColor="text1" w:themeTint="BF"/>
          <w:lang w:val="en-US"/>
        </w:rPr>
        <w:t>y</w:t>
      </w:r>
      <w:r w:rsidRPr="00084068">
        <w:rPr>
          <w:rFonts w:cs="Times New Roman"/>
          <w:color w:val="404040" w:themeColor="text1" w:themeTint="BF"/>
        </w:rPr>
        <w:t xml:space="preserve">) δεν είναι εύκολα εφικτή αφού το άτομο όταν κάθισε επέλεξε ταυτόχρονα και την κατεύθυνση του σώματος (Διάγραμμα 5.1, 5.2, 5.3). </w:t>
      </w:r>
    </w:p>
    <w:p w14:paraId="6D0DD1B0" w14:textId="77777777" w:rsidR="00084068" w:rsidRPr="00084068" w:rsidRDefault="00084068" w:rsidP="00084068">
      <w:pPr>
        <w:spacing w:line="360" w:lineRule="auto"/>
        <w:rPr>
          <w:rFonts w:cs="Times New Roman"/>
          <w:color w:val="404040" w:themeColor="text1" w:themeTint="BF"/>
        </w:rPr>
      </w:pPr>
    </w:p>
    <w:p w14:paraId="4632305E" w14:textId="77777777" w:rsidR="00084068" w:rsidRPr="00084068" w:rsidRDefault="00084068" w:rsidP="004D2EB8">
      <w:pPr>
        <w:keepNext/>
        <w:spacing w:line="360" w:lineRule="auto"/>
        <w:jc w:val="center"/>
        <w:rPr>
          <w:color w:val="404040" w:themeColor="text1" w:themeTint="BF"/>
        </w:rPr>
      </w:pPr>
      <w:r w:rsidRPr="00084068">
        <w:rPr>
          <w:noProof/>
          <w:color w:val="404040" w:themeColor="text1" w:themeTint="BF"/>
          <w:lang w:eastAsia="el-GR"/>
        </w:rPr>
        <w:drawing>
          <wp:inline distT="0" distB="0" distL="0" distR="0" wp14:anchorId="1CA160D8" wp14:editId="760CF59D">
            <wp:extent cx="5188274" cy="1994053"/>
            <wp:effectExtent l="76200" t="76200" r="107950" b="120650"/>
            <wp:docPr id="112" name="Εικόνα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ΚΑΘΙΣΤΗ ΣΤΑΣΗ Χ 5 ΛΕΠΤΑ τελικο.pn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5224870" cy="200811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0E76617D" w14:textId="77777777"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 xml:space="preserve">Διάγραμμα 5.1: Άξονας Χ σε καθιστική στάση  </w:t>
      </w:r>
    </w:p>
    <w:p w14:paraId="6E86BBFE" w14:textId="77777777" w:rsidR="00084068" w:rsidRPr="00084068" w:rsidRDefault="00E74D28" w:rsidP="00E15098">
      <w:pPr>
        <w:spacing w:line="360" w:lineRule="auto"/>
        <w:jc w:val="center"/>
        <w:rPr>
          <w:rFonts w:cs="Times New Roman"/>
          <w:color w:val="404040" w:themeColor="text1" w:themeTint="BF"/>
          <w:szCs w:val="24"/>
        </w:rPr>
      </w:pPr>
      <w:r>
        <w:rPr>
          <w:rFonts w:cs="Times New Roman"/>
          <w:noProof/>
          <w:color w:val="404040" w:themeColor="text1" w:themeTint="BF"/>
          <w:szCs w:val="24"/>
          <w:lang w:eastAsia="el-GR"/>
        </w:rPr>
        <w:pict w14:anchorId="6A377C3F">
          <v:shape id="_x0000_s1152" type="#_x0000_t202" style="position:absolute;left:0;text-align:left;margin-left:44.4pt;margin-top:180.9pt;width:370.3pt;height:13.25pt;z-index:251689472" wrapcoords="-44 0 -44 20829 21600 20829 21600 0 -44 0" stroked="f">
            <v:textbox inset="0,0,0,0">
              <w:txbxContent>
                <w:p w14:paraId="286A29B4" w14:textId="77777777" w:rsidR="00E15098" w:rsidRPr="00E15098" w:rsidRDefault="00E15098" w:rsidP="00E15098">
                  <w:pPr>
                    <w:spacing w:after="200"/>
                    <w:jc w:val="center"/>
                    <w:rPr>
                      <w:b/>
                      <w:bCs/>
                      <w:color w:val="404040" w:themeColor="text1" w:themeTint="BF"/>
                      <w:sz w:val="18"/>
                      <w:szCs w:val="18"/>
                    </w:rPr>
                  </w:pPr>
                  <w:r w:rsidRPr="00E15098">
                    <w:rPr>
                      <w:b/>
                      <w:bCs/>
                      <w:color w:val="404040" w:themeColor="text1" w:themeTint="BF"/>
                      <w:sz w:val="18"/>
                      <w:szCs w:val="18"/>
                    </w:rPr>
                    <w:t>Διάγραμμα 5.2: Άξονας Υ σε καθιστική στάση</w:t>
                  </w:r>
                </w:p>
                <w:p w14:paraId="0BCEB95B" w14:textId="77777777" w:rsidR="00E15098" w:rsidRPr="00571D27" w:rsidRDefault="00E15098" w:rsidP="00E15098">
                  <w:pPr>
                    <w:pStyle w:val="ad"/>
                    <w:jc w:val="center"/>
                    <w:rPr>
                      <w:rFonts w:cs="Times New Roman"/>
                      <w:noProof/>
                      <w:color w:val="404040" w:themeColor="text1" w:themeTint="BF"/>
                      <w:sz w:val="24"/>
                      <w:szCs w:val="24"/>
                    </w:rPr>
                  </w:pPr>
                </w:p>
              </w:txbxContent>
            </v:textbox>
            <w10:wrap type="tight"/>
          </v:shape>
        </w:pict>
      </w:r>
      <w:r w:rsidR="004D2EB8" w:rsidRPr="00084068">
        <w:rPr>
          <w:rFonts w:cs="Times New Roman"/>
          <w:noProof/>
          <w:color w:val="404040" w:themeColor="text1" w:themeTint="BF"/>
          <w:szCs w:val="24"/>
          <w:lang w:eastAsia="el-GR"/>
        </w:rPr>
        <w:drawing>
          <wp:inline distT="0" distB="0" distL="0" distR="0" wp14:anchorId="6DA67299" wp14:editId="25873F23">
            <wp:extent cx="5201832" cy="2016087"/>
            <wp:effectExtent l="76200" t="76200" r="113665" b="118110"/>
            <wp:docPr id="113" name="Εικόνα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ΚΑΘΙΣΤΗ ΣΤΑΣΗ Υ 5 ΛΕΠΤΑ τελικο.png"/>
                    <pic:cNvPicPr/>
                  </pic:nvPicPr>
                  <pic:blipFill>
                    <a:blip r:embed="rId56" cstate="print">
                      <a:extLst>
                        <a:ext uri="{28A0092B-C50C-407E-A947-70E740481C1C}">
                          <a14:useLocalDpi xmlns:a14="http://schemas.microsoft.com/office/drawing/2010/main" val="0"/>
                        </a:ext>
                      </a:extLst>
                    </a:blip>
                    <a:stretch>
                      <a:fillRect/>
                    </a:stretch>
                  </pic:blipFill>
                  <pic:spPr>
                    <a:xfrm>
                      <a:off x="0" y="0"/>
                      <a:ext cx="5249099" cy="203440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1E6F955" w14:textId="77777777" w:rsidR="00084068" w:rsidRPr="00084068" w:rsidRDefault="00084068" w:rsidP="00084068">
      <w:pPr>
        <w:spacing w:after="200"/>
        <w:rPr>
          <w:rFonts w:cs="Times New Roman"/>
          <w:b/>
          <w:bCs/>
          <w:color w:val="4F81BD" w:themeColor="accent1"/>
          <w:sz w:val="18"/>
          <w:szCs w:val="24"/>
        </w:rPr>
      </w:pPr>
    </w:p>
    <w:p w14:paraId="54F807AC"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drawing>
          <wp:inline distT="0" distB="0" distL="0" distR="0" wp14:anchorId="508DD664" wp14:editId="6C668867">
            <wp:extent cx="5161669" cy="2088108"/>
            <wp:effectExtent l="38100" t="57150" r="115181" b="102642"/>
            <wp:docPr id="114" name="Εικόνα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ΚΑΘΙΣΤΗ ΣΤΑΣΗ Ζ 5 ΛΕΠΤΑ τελικό.pn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5178132" cy="209476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A4B2A80" w14:textId="77777777" w:rsidR="004D2EB8" w:rsidRDefault="00084068" w:rsidP="00E15098">
      <w:pPr>
        <w:spacing w:after="200"/>
        <w:ind w:left="720"/>
        <w:jc w:val="center"/>
        <w:rPr>
          <w:b/>
          <w:bCs/>
          <w:color w:val="404040" w:themeColor="text1" w:themeTint="BF"/>
          <w:sz w:val="18"/>
          <w:szCs w:val="18"/>
        </w:rPr>
      </w:pPr>
      <w:r w:rsidRPr="00084068">
        <w:rPr>
          <w:b/>
          <w:bCs/>
          <w:color w:val="404040" w:themeColor="text1" w:themeTint="BF"/>
          <w:sz w:val="18"/>
          <w:szCs w:val="18"/>
        </w:rPr>
        <w:t>Διάγραμμα 5.3: Άξονας Ζ σε καθιστική στάση</w:t>
      </w:r>
    </w:p>
    <w:p w14:paraId="40AA423F" w14:textId="77777777" w:rsidR="00E15098" w:rsidRPr="00E15098" w:rsidRDefault="00E15098" w:rsidP="00E15098">
      <w:pPr>
        <w:spacing w:after="200"/>
        <w:ind w:left="720"/>
        <w:jc w:val="center"/>
        <w:rPr>
          <w:b/>
          <w:bCs/>
          <w:color w:val="404040" w:themeColor="text1" w:themeTint="BF"/>
          <w:sz w:val="18"/>
          <w:szCs w:val="18"/>
        </w:rPr>
      </w:pPr>
    </w:p>
    <w:p w14:paraId="5EBC4B3E" w14:textId="77777777" w:rsidR="004D2EB8" w:rsidRPr="00084068" w:rsidRDefault="004D2EB8" w:rsidP="004D2EB8">
      <w:pPr>
        <w:spacing w:line="360" w:lineRule="auto"/>
        <w:rPr>
          <w:rFonts w:cs="Times New Roman"/>
          <w:color w:val="404040" w:themeColor="text1" w:themeTint="BF"/>
          <w:vertAlign w:val="superscript"/>
        </w:rPr>
      </w:pPr>
    </w:p>
    <w:p w14:paraId="789F79FD" w14:textId="77777777" w:rsidR="004D2EB8" w:rsidRPr="00084068" w:rsidRDefault="004D2EB8" w:rsidP="004D2EB8">
      <w:pPr>
        <w:pStyle w:val="2"/>
      </w:pPr>
      <w:bookmarkStart w:id="103" w:name="_Toc516231471"/>
      <w:r w:rsidRPr="00084068">
        <w:t>5.3 Όρθια Στάση Ηλικιωμένου</w:t>
      </w:r>
      <w:bookmarkEnd w:id="103"/>
    </w:p>
    <w:p w14:paraId="1917D167" w14:textId="77777777" w:rsidR="004D2EB8" w:rsidRPr="00084068" w:rsidRDefault="004D2EB8" w:rsidP="004D2EB8">
      <w:pPr>
        <w:keepNext/>
        <w:keepLines/>
        <w:suppressLineNumbers/>
        <w:autoSpaceDE w:val="0"/>
        <w:autoSpaceDN w:val="0"/>
        <w:adjustRightInd w:val="0"/>
        <w:spacing w:line="360" w:lineRule="auto"/>
        <w:outlineLvl w:val="3"/>
        <w:rPr>
          <w:rFonts w:cs="Times New Roman"/>
          <w:i/>
          <w:color w:val="000000" w:themeColor="text1"/>
        </w:rPr>
      </w:pPr>
    </w:p>
    <w:p w14:paraId="41C924E0" w14:textId="77777777" w:rsidR="004D2EB8" w:rsidRPr="00084068" w:rsidRDefault="004D2EB8" w:rsidP="00084068">
      <w:pPr>
        <w:spacing w:line="360" w:lineRule="auto"/>
        <w:rPr>
          <w:color w:val="404040" w:themeColor="text1" w:themeTint="BF"/>
        </w:rPr>
      </w:pPr>
      <w:r w:rsidRPr="00084068">
        <w:rPr>
          <w:color w:val="404040" w:themeColor="text1" w:themeTint="BF"/>
        </w:rPr>
        <w:t xml:space="preserve">Στην όρθια στάση παρατηρείται ότι οι τιμές της μεταβλητής </w:t>
      </w:r>
      <w:r w:rsidRPr="00084068">
        <w:rPr>
          <w:color w:val="404040" w:themeColor="text1" w:themeTint="BF"/>
          <w:lang w:val="en-US"/>
        </w:rPr>
        <w:t>x</w:t>
      </w:r>
      <w:r w:rsidRPr="00084068">
        <w:rPr>
          <w:color w:val="404040" w:themeColor="text1" w:themeTint="BF"/>
        </w:rPr>
        <w:t xml:space="preserve"> (≈ 9.03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 9.72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(Διάγραμμα 5.4) δεν μεταβάλλονται σχεδόν καθόλου σε αντίθεση με τις μεταβλητές  </w:t>
      </w:r>
      <w:r w:rsidRPr="00084068">
        <w:rPr>
          <w:color w:val="404040" w:themeColor="text1" w:themeTint="BF"/>
          <w:lang w:val="en-US"/>
        </w:rPr>
        <w:t>y</w:t>
      </w:r>
      <w:r w:rsidRPr="00084068">
        <w:rPr>
          <w:color w:val="404040" w:themeColor="text1" w:themeTint="BF"/>
        </w:rPr>
        <w:t xml:space="preserve"> (≈ -2,44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 0,91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(Διάγραμμα 5.5) και </w:t>
      </w:r>
      <w:r w:rsidRPr="00084068">
        <w:rPr>
          <w:color w:val="404040" w:themeColor="text1" w:themeTint="BF"/>
          <w:lang w:val="en-US"/>
        </w:rPr>
        <w:t>z</w:t>
      </w:r>
      <w:r w:rsidRPr="00084068">
        <w:rPr>
          <w:color w:val="404040" w:themeColor="text1" w:themeTint="BF"/>
        </w:rPr>
        <w:t xml:space="preserve"> (≈ -1, 51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 0,73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(Διάγραμμα 5.6) που είχαν μικρές μεταβολές, πράγμα το οποίο σηματοδοτεί ότι το άτομο δεν ήταν σε πλήρη ακινησία αλλά είχε κάποια ασχολία. </w:t>
      </w:r>
    </w:p>
    <w:p w14:paraId="5C9871A7" w14:textId="77777777" w:rsidR="00084068" w:rsidRPr="00084068" w:rsidRDefault="00084068" w:rsidP="00084068">
      <w:pPr>
        <w:spacing w:line="360" w:lineRule="auto"/>
        <w:jc w:val="center"/>
        <w:rPr>
          <w:rFonts w:cs="Times New Roman"/>
          <w:color w:val="404040" w:themeColor="text1" w:themeTint="BF"/>
          <w:szCs w:val="24"/>
        </w:rPr>
      </w:pPr>
    </w:p>
    <w:p w14:paraId="5F4CEA0F" w14:textId="77777777" w:rsidR="00084068" w:rsidRPr="00084068" w:rsidRDefault="00E74D28" w:rsidP="00084068">
      <w:pPr>
        <w:keepNext/>
        <w:spacing w:line="360" w:lineRule="auto"/>
        <w:jc w:val="center"/>
        <w:rPr>
          <w:color w:val="404040" w:themeColor="text1" w:themeTint="BF"/>
        </w:rPr>
      </w:pPr>
      <w:r>
        <w:rPr>
          <w:noProof/>
          <w:color w:val="404040" w:themeColor="text1" w:themeTint="BF"/>
        </w:rPr>
        <w:pict w14:anchorId="348BBB99">
          <v:shape id="_x0000_s1153" type="#_x0000_t202" style="position:absolute;left:0;text-align:left;margin-left:44.4pt;margin-top:183.6pt;width:370.3pt;height:21.05pt;z-index:251690496" wrapcoords="-44 0 -44 20829 21600 20829 21600 0 -44 0" stroked="f">
            <v:textbox style="mso-next-textbox:#_x0000_s1153;mso-fit-shape-to-text:t" inset="0,0,0,0">
              <w:txbxContent>
                <w:p w14:paraId="4A4BF68F" w14:textId="77777777" w:rsidR="00E15098" w:rsidRPr="00E15098" w:rsidRDefault="00E15098" w:rsidP="00E15098">
                  <w:pPr>
                    <w:pStyle w:val="ad"/>
                    <w:jc w:val="center"/>
                    <w:rPr>
                      <w:rFonts w:cs="Times New Roman"/>
                      <w:noProof/>
                      <w:color w:val="404040" w:themeColor="text1" w:themeTint="BF"/>
                      <w:sz w:val="24"/>
                      <w:szCs w:val="24"/>
                    </w:rPr>
                  </w:pPr>
                  <w:r w:rsidRPr="00E15098">
                    <w:rPr>
                      <w:bCs w:val="0"/>
                      <w:color w:val="404040" w:themeColor="text1" w:themeTint="BF"/>
                    </w:rPr>
                    <w:t>Διάγραμμα 5.4:</w:t>
                  </w:r>
                  <w:r w:rsidRPr="00E15098">
                    <w:rPr>
                      <w:rFonts w:ascii="Symbol" w:hAnsi="Symbol"/>
                      <w:color w:val="404040" w:themeColor="text1" w:themeTint="BF"/>
                    </w:rPr>
                    <w:t></w:t>
                  </w:r>
                  <w:r w:rsidRPr="00E15098">
                    <w:rPr>
                      <w:color w:val="404040" w:themeColor="text1" w:themeTint="BF"/>
                    </w:rPr>
                    <w:t xml:space="preserve"> </w:t>
                  </w:r>
                  <w:r w:rsidRPr="00E15098">
                    <w:rPr>
                      <w:bCs w:val="0"/>
                      <w:color w:val="404040" w:themeColor="text1" w:themeTint="BF"/>
                    </w:rPr>
                    <w:t xml:space="preserve">Άξονας Χ σε όρθια στάση  </w:t>
                  </w:r>
                </w:p>
              </w:txbxContent>
            </v:textbox>
            <w10:wrap type="tight"/>
          </v:shape>
        </w:pict>
      </w:r>
      <w:r w:rsidR="00084068" w:rsidRPr="00084068">
        <w:rPr>
          <w:rFonts w:cs="Times New Roman"/>
          <w:noProof/>
          <w:color w:val="404040" w:themeColor="text1" w:themeTint="BF"/>
          <w:szCs w:val="24"/>
          <w:lang w:eastAsia="el-GR"/>
        </w:rPr>
        <w:drawing>
          <wp:inline distT="0" distB="0" distL="0" distR="0" wp14:anchorId="6FA8B0E0" wp14:editId="3596687A">
            <wp:extent cx="5249786" cy="2088304"/>
            <wp:effectExtent l="38100" t="57150" r="122314" b="102446"/>
            <wp:docPr id="115" name="Εικόνα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ΟΡΘΙΑ ΣΤΑΣΗ Χ 5 ΛΕΠΤΑ.png"/>
                    <pic:cNvPicPr/>
                  </pic:nvPicPr>
                  <pic:blipFill>
                    <a:blip r:embed="rId58" cstate="print">
                      <a:extLst>
                        <a:ext uri="{28A0092B-C50C-407E-A947-70E740481C1C}">
                          <a14:useLocalDpi xmlns:a14="http://schemas.microsoft.com/office/drawing/2010/main" val="0"/>
                        </a:ext>
                      </a:extLst>
                    </a:blip>
                    <a:stretch>
                      <a:fillRect/>
                    </a:stretch>
                  </pic:blipFill>
                  <pic:spPr>
                    <a:xfrm>
                      <a:off x="0" y="0"/>
                      <a:ext cx="5326589" cy="211885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4BC2BD9" w14:textId="77777777" w:rsidR="00084068" w:rsidRPr="00084068" w:rsidRDefault="00084068" w:rsidP="00E15098">
      <w:pPr>
        <w:spacing w:after="200"/>
        <w:rPr>
          <w:b/>
          <w:bCs/>
          <w:color w:val="404040" w:themeColor="text1" w:themeTint="BF"/>
          <w:sz w:val="18"/>
          <w:szCs w:val="18"/>
        </w:rPr>
      </w:pPr>
      <w:r w:rsidRPr="00084068">
        <w:rPr>
          <w:b/>
          <w:bCs/>
          <w:noProof/>
          <w:color w:val="404040" w:themeColor="text1" w:themeTint="BF"/>
          <w:sz w:val="18"/>
          <w:szCs w:val="18"/>
          <w:lang w:eastAsia="el-GR"/>
        </w:rPr>
        <w:lastRenderedPageBreak/>
        <w:drawing>
          <wp:anchor distT="0" distB="0" distL="114300" distR="114300" simplePos="0" relativeHeight="251649536" behindDoc="0" locked="0" layoutInCell="1" allowOverlap="1" wp14:anchorId="6632E7C2" wp14:editId="49F1FCB4">
            <wp:simplePos x="0" y="0"/>
            <wp:positionH relativeFrom="column">
              <wp:posOffset>80645</wp:posOffset>
            </wp:positionH>
            <wp:positionV relativeFrom="paragraph">
              <wp:posOffset>514985</wp:posOffset>
            </wp:positionV>
            <wp:extent cx="5347970" cy="2112010"/>
            <wp:effectExtent l="38100" t="57150" r="119380" b="97790"/>
            <wp:wrapSquare wrapText="bothSides"/>
            <wp:docPr id="116" name="Εικόνα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ΟΡΘΙΑ ΣΤΑΣΗ Υ 5 ΛΕΠΤΑ ΤΕΛΙΚΟ.png"/>
                    <pic:cNvPicPr/>
                  </pic:nvPicPr>
                  <pic:blipFill>
                    <a:blip r:embed="rId59" cstate="print">
                      <a:extLst>
                        <a:ext uri="{28A0092B-C50C-407E-A947-70E740481C1C}">
                          <a14:useLocalDpi xmlns:a14="http://schemas.microsoft.com/office/drawing/2010/main" val="0"/>
                        </a:ext>
                      </a:extLst>
                    </a:blip>
                    <a:stretch>
                      <a:fillRect/>
                    </a:stretch>
                  </pic:blipFill>
                  <pic:spPr>
                    <a:xfrm>
                      <a:off x="0" y="0"/>
                      <a:ext cx="5347970" cy="211201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Pr="00084068">
        <w:rPr>
          <w:b/>
          <w:bCs/>
          <w:color w:val="404040" w:themeColor="text1" w:themeTint="BF"/>
          <w:sz w:val="18"/>
          <w:szCs w:val="18"/>
        </w:rPr>
        <w:t xml:space="preserve"> </w:t>
      </w:r>
    </w:p>
    <w:p w14:paraId="61EAFAF9" w14:textId="77777777"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 xml:space="preserve">Διάγραμμα 5.5: Άξονας Υ σε </w:t>
      </w:r>
      <w:r w:rsidR="00A262C2" w:rsidRPr="00084068">
        <w:rPr>
          <w:b/>
          <w:bCs/>
          <w:color w:val="404040" w:themeColor="text1" w:themeTint="BF"/>
          <w:sz w:val="18"/>
          <w:szCs w:val="18"/>
        </w:rPr>
        <w:t>όρθια</w:t>
      </w:r>
      <w:r w:rsidRPr="00084068">
        <w:rPr>
          <w:b/>
          <w:bCs/>
          <w:color w:val="404040" w:themeColor="text1" w:themeTint="BF"/>
          <w:sz w:val="18"/>
          <w:szCs w:val="18"/>
        </w:rPr>
        <w:t xml:space="preserve"> στάση  </w:t>
      </w:r>
    </w:p>
    <w:p w14:paraId="0EAB05D1" w14:textId="77777777" w:rsidR="00084068" w:rsidRPr="00084068" w:rsidRDefault="00084068" w:rsidP="00084068">
      <w:pPr>
        <w:spacing w:line="360" w:lineRule="auto"/>
        <w:jc w:val="center"/>
        <w:rPr>
          <w:rFonts w:cs="Times New Roman"/>
          <w:color w:val="404040" w:themeColor="text1" w:themeTint="BF"/>
          <w:szCs w:val="24"/>
        </w:rPr>
      </w:pPr>
      <w:r w:rsidRPr="00084068">
        <w:rPr>
          <w:rFonts w:cs="Times New Roman"/>
          <w:noProof/>
          <w:color w:val="404040" w:themeColor="text1" w:themeTint="BF"/>
          <w:szCs w:val="24"/>
          <w:lang w:eastAsia="el-GR"/>
        </w:rPr>
        <w:drawing>
          <wp:anchor distT="0" distB="0" distL="114300" distR="114300" simplePos="0" relativeHeight="251650560" behindDoc="0" locked="0" layoutInCell="1" allowOverlap="1" wp14:anchorId="63786F90" wp14:editId="1E5CCFEA">
            <wp:simplePos x="0" y="0"/>
            <wp:positionH relativeFrom="column">
              <wp:posOffset>80645</wp:posOffset>
            </wp:positionH>
            <wp:positionV relativeFrom="paragraph">
              <wp:posOffset>436245</wp:posOffset>
            </wp:positionV>
            <wp:extent cx="5355590" cy="2175510"/>
            <wp:effectExtent l="38100" t="57150" r="111760" b="91440"/>
            <wp:wrapSquare wrapText="bothSides"/>
            <wp:docPr id="117" name="Εικόνα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ΟΡΘΙΑ ΣΤΑΣΗ Ζ 5 ΛΕΠΤΑ ΤΕΛΙΚΟ.png"/>
                    <pic:cNvPicPr/>
                  </pic:nvPicPr>
                  <pic:blipFill>
                    <a:blip r:embed="rId60" cstate="print">
                      <a:extLst>
                        <a:ext uri="{28A0092B-C50C-407E-A947-70E740481C1C}">
                          <a14:useLocalDpi xmlns:a14="http://schemas.microsoft.com/office/drawing/2010/main" val="0"/>
                        </a:ext>
                      </a:extLst>
                    </a:blip>
                    <a:stretch>
                      <a:fillRect/>
                    </a:stretch>
                  </pic:blipFill>
                  <pic:spPr>
                    <a:xfrm>
                      <a:off x="0" y="0"/>
                      <a:ext cx="5355590" cy="217551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14:paraId="520AD0DB" w14:textId="77777777"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 xml:space="preserve">Διάγραμμα 5.6: Άξονας Ζ σε </w:t>
      </w:r>
      <w:r w:rsidR="00A262C2" w:rsidRPr="00084068">
        <w:rPr>
          <w:b/>
          <w:bCs/>
          <w:color w:val="404040" w:themeColor="text1" w:themeTint="BF"/>
          <w:sz w:val="18"/>
          <w:szCs w:val="18"/>
        </w:rPr>
        <w:t>όρθια</w:t>
      </w:r>
      <w:r w:rsidRPr="00084068">
        <w:rPr>
          <w:b/>
          <w:bCs/>
          <w:color w:val="404040" w:themeColor="text1" w:themeTint="BF"/>
          <w:sz w:val="18"/>
          <w:szCs w:val="18"/>
        </w:rPr>
        <w:t xml:space="preserve"> στάση  </w:t>
      </w:r>
    </w:p>
    <w:p w14:paraId="03FB48AA" w14:textId="77777777" w:rsidR="00084068" w:rsidRPr="00084068" w:rsidRDefault="00084068" w:rsidP="00084068">
      <w:pPr>
        <w:spacing w:line="360" w:lineRule="auto"/>
        <w:rPr>
          <w:color w:val="404040" w:themeColor="text1" w:themeTint="BF"/>
        </w:rPr>
      </w:pPr>
    </w:p>
    <w:p w14:paraId="5A1F52D6" w14:textId="77777777" w:rsidR="00084068" w:rsidRPr="00084068" w:rsidRDefault="00084068" w:rsidP="00084068">
      <w:pPr>
        <w:pStyle w:val="2"/>
      </w:pPr>
      <w:bookmarkStart w:id="104" w:name="_Toc516231472"/>
      <w:r w:rsidRPr="00084068">
        <w:t>5.4 Ήρεμη Στάση Ηλικιωμένου</w:t>
      </w:r>
      <w:bookmarkEnd w:id="104"/>
    </w:p>
    <w:p w14:paraId="7EB9B49B" w14:textId="77777777" w:rsidR="00084068" w:rsidRPr="00084068" w:rsidRDefault="00084068" w:rsidP="00084068">
      <w:pPr>
        <w:spacing w:line="360" w:lineRule="auto"/>
        <w:rPr>
          <w:rFonts w:cs="Times New Roman"/>
          <w:color w:val="404040" w:themeColor="text1" w:themeTint="BF"/>
          <w:szCs w:val="24"/>
        </w:rPr>
      </w:pPr>
    </w:p>
    <w:p w14:paraId="3552887C"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Μια άλλη στάση η οποία παρουσίασε μεγάλο ενδιαφέρον κατά την διάρκεια της μελέτης και αποτέλεσε το εφαλτήριο για την κατανόηση της σύνδεσης των δεδομένων με τις κινήσεις του σώματος είναι η στάση του ατόμου σε κατάσταση ηρεμίας. Όταν δηλαδή το σώμα του ατόμου βρίσκεται σε ύπτια ή γυρνά σε εμβρυακή στάση. Από την καταγραφή των δεδομένων παρατηρήθηκε ότι όταν το άτομο βρίσκεται σε ύπτια θέση οι τιμές των μεταβλητών λαμβάνουν τις τιμές του σημείου αναφοράς με την διαφορά ότι την μέγιστη τιμή την είχε η μεταβλητή </w:t>
      </w:r>
      <w:r w:rsidRPr="00084068">
        <w:rPr>
          <w:color w:val="404040" w:themeColor="text1" w:themeTint="BF"/>
          <w:lang w:val="en-US"/>
        </w:rPr>
        <w:t>z</w:t>
      </w:r>
      <w:r w:rsidRPr="00084068">
        <w:rPr>
          <w:color w:val="404040" w:themeColor="text1" w:themeTint="BF"/>
        </w:rPr>
        <w:t xml:space="preserve"> και όχι η μεταβλητή </w:t>
      </w:r>
      <w:r w:rsidRPr="00084068">
        <w:rPr>
          <w:color w:val="404040" w:themeColor="text1" w:themeTint="BF"/>
          <w:lang w:val="en-US"/>
        </w:rPr>
        <w:t>x</w:t>
      </w:r>
      <w:r w:rsidRPr="00084068">
        <w:rPr>
          <w:color w:val="404040" w:themeColor="text1" w:themeTint="BF"/>
        </w:rPr>
        <w:t xml:space="preserve">. Με την αλλαγή της θέσης από ύπτια σε εμβρυακή οι τιμές τον μεταβλητών </w:t>
      </w:r>
      <w:r w:rsidR="00A262C2" w:rsidRPr="00084068">
        <w:rPr>
          <w:color w:val="404040" w:themeColor="text1" w:themeTint="BF"/>
        </w:rPr>
        <w:t>άλλαξαν</w:t>
      </w:r>
      <w:r w:rsidRPr="00084068">
        <w:rPr>
          <w:color w:val="404040" w:themeColor="text1" w:themeTint="BF"/>
        </w:rPr>
        <w:t xml:space="preserve"> με την μεταβλητή </w:t>
      </w:r>
      <w:r w:rsidRPr="00084068">
        <w:rPr>
          <w:color w:val="404040" w:themeColor="text1" w:themeTint="BF"/>
          <w:lang w:val="en-US"/>
        </w:rPr>
        <w:t>y</w:t>
      </w:r>
      <w:r w:rsidRPr="00084068">
        <w:rPr>
          <w:color w:val="404040" w:themeColor="text1" w:themeTint="BF"/>
        </w:rPr>
        <w:t xml:space="preserve"> να λάβει την μέγιστη τιμή και τις </w:t>
      </w:r>
      <w:r w:rsidRPr="00084068">
        <w:rPr>
          <w:color w:val="404040" w:themeColor="text1" w:themeTint="BF"/>
          <w:lang w:val="en-US"/>
        </w:rPr>
        <w:t>z</w:t>
      </w:r>
      <w:r w:rsidRPr="00084068">
        <w:rPr>
          <w:color w:val="404040" w:themeColor="text1" w:themeTint="BF"/>
        </w:rPr>
        <w:t xml:space="preserve"> και </w:t>
      </w:r>
      <w:r w:rsidRPr="00084068">
        <w:rPr>
          <w:color w:val="404040" w:themeColor="text1" w:themeTint="BF"/>
          <w:lang w:val="en-US"/>
        </w:rPr>
        <w:t>x</w:t>
      </w:r>
      <w:r w:rsidRPr="00084068">
        <w:rPr>
          <w:color w:val="404040" w:themeColor="text1" w:themeTint="BF"/>
        </w:rPr>
        <w:t xml:space="preserve"> </w:t>
      </w:r>
      <w:r w:rsidRPr="00084068">
        <w:rPr>
          <w:color w:val="404040" w:themeColor="text1" w:themeTint="BF"/>
        </w:rPr>
        <w:lastRenderedPageBreak/>
        <w:t>τις ελάχιστες. Με αποτέλεσμα παρατηρώντας ένα γράφημα να γίνεται αντιληπτό σε ποια στάση βρίσκεται ο ηλικιωμένος (Διάγραμμα 5.7, 5.8, 5.9).</w:t>
      </w:r>
    </w:p>
    <w:p w14:paraId="3A4ABF5C" w14:textId="77777777" w:rsidR="00084068" w:rsidRPr="00084068" w:rsidRDefault="00084068" w:rsidP="00084068">
      <w:pPr>
        <w:spacing w:line="360" w:lineRule="auto"/>
        <w:rPr>
          <w:color w:val="404040" w:themeColor="text1" w:themeTint="BF"/>
        </w:rPr>
      </w:pPr>
    </w:p>
    <w:p w14:paraId="609BFCBE" w14:textId="77777777" w:rsidR="00084068" w:rsidRPr="00084068" w:rsidRDefault="00084068" w:rsidP="00084068">
      <w:pPr>
        <w:spacing w:line="360" w:lineRule="auto"/>
        <w:jc w:val="center"/>
        <w:rPr>
          <w:rFonts w:cs="Times New Roman"/>
          <w:color w:val="404040" w:themeColor="text1" w:themeTint="BF"/>
          <w:szCs w:val="24"/>
        </w:rPr>
      </w:pPr>
    </w:p>
    <w:p w14:paraId="5B3BFA6F" w14:textId="77777777" w:rsidR="00084068" w:rsidRPr="00084068" w:rsidRDefault="00084068" w:rsidP="00084068">
      <w:pPr>
        <w:keepNext/>
        <w:spacing w:line="360" w:lineRule="auto"/>
        <w:jc w:val="center"/>
        <w:rPr>
          <w:color w:val="404040" w:themeColor="text1" w:themeTint="BF"/>
        </w:rPr>
      </w:pPr>
      <w:r w:rsidRPr="00084068">
        <w:rPr>
          <w:noProof/>
          <w:color w:val="404040" w:themeColor="text1" w:themeTint="BF"/>
          <w:lang w:eastAsia="el-GR"/>
        </w:rPr>
        <w:drawing>
          <wp:inline distT="0" distB="0" distL="0" distR="0" wp14:anchorId="69A10D5C" wp14:editId="628A7BF4">
            <wp:extent cx="5350422" cy="1840208"/>
            <wp:effectExtent l="38100" t="57150" r="116928" b="102892"/>
            <wp:docPr id="118" name="Εικόνα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ΞΑΠΛΩΜΕΝΟΣ Χ.pn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5385844" cy="1852391"/>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703665E" w14:textId="77777777"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 xml:space="preserve"> Διάγραμμα 5.7: Άξονας Χ σε ήρεμη στάση  </w:t>
      </w:r>
    </w:p>
    <w:p w14:paraId="487AE928" w14:textId="77777777" w:rsidR="00084068" w:rsidRPr="00084068" w:rsidRDefault="00084068" w:rsidP="00084068">
      <w:pPr>
        <w:spacing w:line="360" w:lineRule="auto"/>
        <w:jc w:val="center"/>
        <w:rPr>
          <w:color w:val="404040" w:themeColor="text1" w:themeTint="BF"/>
        </w:rPr>
      </w:pPr>
    </w:p>
    <w:p w14:paraId="2E4F8889" w14:textId="77777777" w:rsidR="00084068" w:rsidRPr="00084068" w:rsidRDefault="00E74D28" w:rsidP="00084068">
      <w:pPr>
        <w:spacing w:line="360" w:lineRule="auto"/>
        <w:jc w:val="center"/>
        <w:rPr>
          <w:rFonts w:cs="Times New Roman"/>
          <w:color w:val="404040" w:themeColor="text1" w:themeTint="BF"/>
          <w:szCs w:val="24"/>
        </w:rPr>
      </w:pPr>
      <w:r>
        <w:rPr>
          <w:noProof/>
          <w:color w:val="404040" w:themeColor="text1" w:themeTint="BF"/>
        </w:rPr>
        <w:pict w14:anchorId="75C2314E">
          <v:shape id="_x0000_s1146" type="#_x0000_t202" style="position:absolute;left:0;text-align:left;margin-left:15.85pt;margin-top:369.65pt;width:416.45pt;height:20.35pt;z-index:251686400" stroked="f">
            <v:textbox style="mso-next-textbox:#_x0000_s1146;mso-fit-shape-to-text:t" inset="0,0,0,0">
              <w:txbxContent>
                <w:p w14:paraId="4CE287E8" w14:textId="77777777" w:rsidR="00997DC5" w:rsidRPr="002465CB" w:rsidRDefault="00997DC5" w:rsidP="00084068">
                  <w:pPr>
                    <w:pStyle w:val="ad"/>
                    <w:jc w:val="center"/>
                    <w:rPr>
                      <w:rFonts w:cs="Times New Roman"/>
                      <w:noProof/>
                      <w:color w:val="404040" w:themeColor="text1" w:themeTint="BF"/>
                      <w:sz w:val="24"/>
                      <w:szCs w:val="24"/>
                    </w:rPr>
                  </w:pPr>
                  <w:r>
                    <w:rPr>
                      <w:color w:val="404040" w:themeColor="text1" w:themeTint="BF"/>
                    </w:rPr>
                    <w:t>Διάγραμμα 5.9</w:t>
                  </w:r>
                  <w:r w:rsidR="00E15098">
                    <w:rPr>
                      <w:color w:val="404040" w:themeColor="text1" w:themeTint="BF"/>
                    </w:rPr>
                    <w:t xml:space="preserve">: </w:t>
                  </w:r>
                  <w:r w:rsidRPr="002465CB">
                    <w:rPr>
                      <w:color w:val="404040" w:themeColor="text1" w:themeTint="BF"/>
                    </w:rPr>
                    <w:t>Άξονας Ζ σε ήρεμη στάση</w:t>
                  </w:r>
                </w:p>
              </w:txbxContent>
            </v:textbox>
            <w10:wrap type="square"/>
          </v:shape>
        </w:pict>
      </w:r>
      <w:r>
        <w:rPr>
          <w:b/>
          <w:bCs/>
          <w:noProof/>
          <w:color w:val="4F81BD" w:themeColor="accent1"/>
          <w:sz w:val="18"/>
          <w:szCs w:val="18"/>
        </w:rPr>
        <w:pict w14:anchorId="35EA6C3B">
          <v:shape id="_x0000_s1145" type="#_x0000_t202" style="position:absolute;left:0;text-align:left;margin-left:15.85pt;margin-top:165.1pt;width:421.1pt;height:20.35pt;z-index:251685376" stroked="f">
            <v:textbox style="mso-next-textbox:#_x0000_s1145;mso-fit-shape-to-text:t" inset="0,0,0,0">
              <w:txbxContent>
                <w:p w14:paraId="7A904A58" w14:textId="77777777" w:rsidR="00997DC5" w:rsidRPr="00464E33" w:rsidRDefault="00997DC5" w:rsidP="00084068">
                  <w:pPr>
                    <w:pStyle w:val="ad"/>
                    <w:jc w:val="center"/>
                    <w:rPr>
                      <w:noProof/>
                      <w:color w:val="404040" w:themeColor="text1" w:themeTint="BF"/>
                    </w:rPr>
                  </w:pPr>
                  <w:r>
                    <w:rPr>
                      <w:color w:val="404040" w:themeColor="text1" w:themeTint="BF"/>
                    </w:rPr>
                    <w:t>Διάγραμμα 5.8</w:t>
                  </w:r>
                  <w:r w:rsidRPr="00464E33">
                    <w:rPr>
                      <w:color w:val="404040" w:themeColor="text1" w:themeTint="BF"/>
                    </w:rPr>
                    <w:t>: Άξονας Υ σε ήρεμη στάση</w:t>
                  </w:r>
                </w:p>
              </w:txbxContent>
            </v:textbox>
            <w10:wrap type="square"/>
          </v:shape>
        </w:pict>
      </w:r>
      <w:r w:rsidR="00E15098" w:rsidRPr="00084068">
        <w:rPr>
          <w:rFonts w:cs="Times New Roman"/>
          <w:noProof/>
          <w:color w:val="404040" w:themeColor="text1" w:themeTint="BF"/>
          <w:szCs w:val="24"/>
          <w:lang w:eastAsia="el-GR"/>
        </w:rPr>
        <w:drawing>
          <wp:anchor distT="0" distB="0" distL="114300" distR="114300" simplePos="0" relativeHeight="251659776" behindDoc="0" locked="0" layoutInCell="1" allowOverlap="1" wp14:anchorId="0A041D3A" wp14:editId="5AE1F783">
            <wp:simplePos x="0" y="0"/>
            <wp:positionH relativeFrom="column">
              <wp:posOffset>80010</wp:posOffset>
            </wp:positionH>
            <wp:positionV relativeFrom="paragraph">
              <wp:posOffset>2567305</wp:posOffset>
            </wp:positionV>
            <wp:extent cx="5454015" cy="1916430"/>
            <wp:effectExtent l="76200" t="76200" r="108585" b="121920"/>
            <wp:wrapSquare wrapText="bothSides"/>
            <wp:docPr id="120" name="Εικόνα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ΞΑΠΛΩΜΕΝΟΣ Ζ.png"/>
                    <pic:cNvPicPr/>
                  </pic:nvPicPr>
                  <pic:blipFill>
                    <a:blip r:embed="rId62" cstate="print">
                      <a:extLst>
                        <a:ext uri="{28A0092B-C50C-407E-A947-70E740481C1C}">
                          <a14:useLocalDpi xmlns:a14="http://schemas.microsoft.com/office/drawing/2010/main" val="0"/>
                        </a:ext>
                      </a:extLst>
                    </a:blip>
                    <a:stretch>
                      <a:fillRect/>
                    </a:stretch>
                  </pic:blipFill>
                  <pic:spPr>
                    <a:xfrm>
                      <a:off x="0" y="0"/>
                      <a:ext cx="5454015" cy="191643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r w:rsidR="00084068" w:rsidRPr="00084068">
        <w:rPr>
          <w:rFonts w:cs="Times New Roman"/>
          <w:noProof/>
          <w:color w:val="404040" w:themeColor="text1" w:themeTint="BF"/>
          <w:szCs w:val="24"/>
          <w:lang w:eastAsia="el-GR"/>
        </w:rPr>
        <w:drawing>
          <wp:inline distT="0" distB="0" distL="0" distR="0" wp14:anchorId="29E13455" wp14:editId="3FA16F41">
            <wp:extent cx="5366188" cy="1833828"/>
            <wp:effectExtent l="38100" t="57150" r="120212" b="90222"/>
            <wp:docPr id="119" name="Εικόνα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ΞΑΠΛΩΜΕΝΟΣ Υ.png"/>
                    <pic:cNvPicPr/>
                  </pic:nvPicPr>
                  <pic:blipFill>
                    <a:blip r:embed="rId63" cstate="print">
                      <a:extLst>
                        <a:ext uri="{28A0092B-C50C-407E-A947-70E740481C1C}">
                          <a14:useLocalDpi xmlns:a14="http://schemas.microsoft.com/office/drawing/2010/main" val="0"/>
                        </a:ext>
                      </a:extLst>
                    </a:blip>
                    <a:stretch>
                      <a:fillRect/>
                    </a:stretch>
                  </pic:blipFill>
                  <pic:spPr>
                    <a:xfrm>
                      <a:off x="0" y="0"/>
                      <a:ext cx="5366188" cy="183382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3C35C3EA" w14:textId="77777777" w:rsidR="00084068" w:rsidRPr="00084068" w:rsidRDefault="00084068" w:rsidP="00084068">
      <w:pPr>
        <w:spacing w:line="360" w:lineRule="auto"/>
        <w:rPr>
          <w:rFonts w:cs="Times New Roman"/>
          <w:color w:val="404040" w:themeColor="text1" w:themeTint="BF"/>
          <w:szCs w:val="24"/>
        </w:rPr>
      </w:pPr>
    </w:p>
    <w:p w14:paraId="75A9C12B" w14:textId="77777777" w:rsidR="00084068" w:rsidRPr="00084068" w:rsidRDefault="00084068" w:rsidP="00084068">
      <w:pPr>
        <w:pStyle w:val="2"/>
      </w:pPr>
      <w:bookmarkStart w:id="105" w:name="_Toc516231473"/>
      <w:r w:rsidRPr="00084068">
        <w:lastRenderedPageBreak/>
        <w:t>5.5 Βάδιση Ηλικιωμένου</w:t>
      </w:r>
      <w:bookmarkEnd w:id="105"/>
    </w:p>
    <w:p w14:paraId="0C6494AC" w14:textId="77777777" w:rsidR="00084068" w:rsidRPr="00084068" w:rsidRDefault="00084068" w:rsidP="00084068">
      <w:pPr>
        <w:spacing w:line="360" w:lineRule="auto"/>
        <w:rPr>
          <w:color w:val="404040" w:themeColor="text1" w:themeTint="BF"/>
        </w:rPr>
      </w:pPr>
    </w:p>
    <w:p w14:paraId="09A83C51" w14:textId="77777777" w:rsidR="00084068" w:rsidRPr="00084068" w:rsidRDefault="00084068" w:rsidP="00084068">
      <w:pPr>
        <w:spacing w:line="360" w:lineRule="auto"/>
        <w:rPr>
          <w:color w:val="404040" w:themeColor="text1" w:themeTint="BF"/>
        </w:rPr>
      </w:pPr>
      <w:r w:rsidRPr="00084068">
        <w:rPr>
          <w:color w:val="404040" w:themeColor="text1" w:themeTint="BF"/>
        </w:rPr>
        <w:t xml:space="preserve">Τα διαγράμματα που απεικονίζονται ακολούθως  (5.10, 5.11 και 5.12) αναπαριστούν τις τιμές που λαμβάνονται </w:t>
      </w:r>
      <w:proofErr w:type="spellStart"/>
      <w:r w:rsidRPr="00084068">
        <w:rPr>
          <w:color w:val="404040" w:themeColor="text1" w:themeTint="BF"/>
        </w:rPr>
        <w:t>σους</w:t>
      </w:r>
      <w:proofErr w:type="spellEnd"/>
      <w:r w:rsidRPr="00084068">
        <w:rPr>
          <w:color w:val="404040" w:themeColor="text1" w:themeTint="BF"/>
        </w:rPr>
        <w:t xml:space="preserve"> άξονες Χ,Υ και Ζ αντίστοιχα, κατά την βάδιση του ηλικιωμένου. Η δραστηριότητα της βάδισης περιλαμβάνει επαναλαμβανόμενες κινήσεις, παρουσιάζοντας περιοδική συμπεριφορά. Τα διαγράμματα που απεικονίζουν το περπάτημα δείχνουν μια σειρά από υψηλές κορυφές για τον άξονα </w:t>
      </w:r>
      <w:r w:rsidRPr="00084068">
        <w:rPr>
          <w:rFonts w:cs="Times New Roman"/>
          <w:color w:val="404040" w:themeColor="text1" w:themeTint="BF"/>
          <w:lang w:val="en-US"/>
        </w:rPr>
        <w:t>y</w:t>
      </w:r>
      <w:r w:rsidRPr="00084068">
        <w:rPr>
          <w:rFonts w:cs="Times New Roman"/>
          <w:color w:val="404040" w:themeColor="text1" w:themeTint="BF"/>
        </w:rPr>
        <w:t xml:space="preserve"> (≈ -2,84</w:t>
      </w:r>
      <w:r w:rsidRPr="00084068">
        <w:rPr>
          <w:color w:val="404040" w:themeColor="text1" w:themeTint="BF"/>
        </w:rPr>
        <w:t xml:space="preserve">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rFonts w:cs="Times New Roman"/>
          <w:color w:val="404040" w:themeColor="text1" w:themeTint="BF"/>
        </w:rPr>
        <w:t xml:space="preserve"> – 2,16</w:t>
      </w:r>
      <w:r w:rsidRPr="00084068">
        <w:rPr>
          <w:color w:val="404040" w:themeColor="text1" w:themeTint="BF"/>
        </w:rPr>
        <w:t xml:space="preserve">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rFonts w:cs="Times New Roman"/>
          <w:color w:val="404040" w:themeColor="text1" w:themeTint="BF"/>
        </w:rPr>
        <w:t>)</w:t>
      </w:r>
      <w:r w:rsidRPr="00084068">
        <w:rPr>
          <w:color w:val="404040" w:themeColor="text1" w:themeTint="BF"/>
        </w:rPr>
        <w:t xml:space="preserve"> σε απόσταση μεταξύ τους περίπου ½ δευτερόλεπτο (Διάγραμμα 5.11). Οι κορυφές για τον άξονα </w:t>
      </w:r>
      <w:r w:rsidRPr="00084068">
        <w:rPr>
          <w:rFonts w:cs="Times New Roman"/>
          <w:color w:val="404040" w:themeColor="text1" w:themeTint="BF"/>
          <w:lang w:val="en-US"/>
        </w:rPr>
        <w:t>z</w:t>
      </w:r>
      <w:r w:rsidRPr="00084068">
        <w:rPr>
          <w:rFonts w:cs="Times New Roman"/>
          <w:color w:val="404040" w:themeColor="text1" w:themeTint="BF"/>
        </w:rPr>
        <w:t xml:space="preserve"> (≈ -2,33</w:t>
      </w:r>
      <w:r w:rsidRPr="00084068">
        <w:rPr>
          <w:color w:val="404040" w:themeColor="text1" w:themeTint="BF"/>
        </w:rPr>
        <w:t xml:space="preserve">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rFonts w:cs="Times New Roman"/>
          <w:color w:val="404040" w:themeColor="text1" w:themeTint="BF"/>
        </w:rPr>
        <w:t xml:space="preserve"> – 1,97</w:t>
      </w:r>
      <w:r w:rsidRPr="00084068">
        <w:rPr>
          <w:color w:val="404040" w:themeColor="text1" w:themeTint="BF"/>
        </w:rPr>
        <w:t xml:space="preserve">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rFonts w:cs="Times New Roman"/>
          <w:color w:val="404040" w:themeColor="text1" w:themeTint="BF"/>
        </w:rPr>
        <w:t>)</w:t>
      </w:r>
      <w:r w:rsidRPr="00084068">
        <w:rPr>
          <w:color w:val="404040" w:themeColor="text1" w:themeTint="BF"/>
        </w:rPr>
        <w:t xml:space="preserve"> αντηχούν αυτές τις κορυφές αλλά με μικρότερο μέγεθος (Διάγραμμα 5.12). Μεταβολές παρατηρήθηκαν και στον άξονα </w:t>
      </w:r>
      <w:r w:rsidRPr="00084068">
        <w:rPr>
          <w:rFonts w:cs="Times New Roman"/>
          <w:color w:val="404040" w:themeColor="text1" w:themeTint="BF"/>
          <w:lang w:val="en-US"/>
        </w:rPr>
        <w:t>x</w:t>
      </w:r>
      <w:r w:rsidRPr="00084068">
        <w:rPr>
          <w:rFonts w:cs="Times New Roman"/>
          <w:color w:val="404040" w:themeColor="text1" w:themeTint="BF"/>
        </w:rPr>
        <w:t xml:space="preserve"> (≈ 7,16</w:t>
      </w:r>
      <w:r w:rsidRPr="00084068">
        <w:rPr>
          <w:color w:val="404040" w:themeColor="text1" w:themeTint="BF"/>
        </w:rPr>
        <w:t xml:space="preserve">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rFonts w:cs="Times New Roman"/>
          <w:color w:val="404040" w:themeColor="text1" w:themeTint="BF"/>
        </w:rPr>
        <w:t xml:space="preserve"> – 12,77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rFonts w:cs="Times New Roman"/>
          <w:color w:val="404040" w:themeColor="text1" w:themeTint="BF"/>
        </w:rPr>
        <w:t>)</w:t>
      </w:r>
      <w:r w:rsidRPr="00084068">
        <w:rPr>
          <w:color w:val="404040" w:themeColor="text1" w:themeTint="BF"/>
        </w:rPr>
        <w:t xml:space="preserve">  με μια ίδια συχνότητα εναλλαγών (Διάγραμμα 5.10). Όπως γίνεται αντιληπτό η βάδιση μπορεί να </w:t>
      </w:r>
      <w:proofErr w:type="spellStart"/>
      <w:r w:rsidRPr="00084068">
        <w:rPr>
          <w:color w:val="404040" w:themeColor="text1" w:themeTint="BF"/>
        </w:rPr>
        <w:t>περιγραφεί</w:t>
      </w:r>
      <w:proofErr w:type="spellEnd"/>
      <w:r w:rsidRPr="00084068">
        <w:rPr>
          <w:color w:val="404040" w:themeColor="text1" w:themeTint="BF"/>
        </w:rPr>
        <w:t xml:space="preserve"> παρατηρώντας την εναλλαγή των κορυφών και των τιμών των μεταβλητών. Αναλύοντας περισσότερο τα δεδομένα θα μπορούσε να υπολογιστεί ο χρόνος του βηματισμού. Επιπρόσθετα παρατηρήθηκε ότι κατά την διάρκεια της βάδισης καμία μεταβλητή δεν έμεινε σταθερή και αυτό οφείλεται στο γεγονός το σώμα κινείται προς όλες τις κατευθύνσεις.</w:t>
      </w:r>
    </w:p>
    <w:p w14:paraId="161E9AE3" w14:textId="77777777" w:rsidR="00084068" w:rsidRPr="00084068" w:rsidRDefault="00084068" w:rsidP="00084068">
      <w:pPr>
        <w:spacing w:line="360" w:lineRule="auto"/>
        <w:rPr>
          <w:color w:val="404040" w:themeColor="text1" w:themeTint="BF"/>
        </w:rPr>
      </w:pPr>
    </w:p>
    <w:p w14:paraId="2F28B76E" w14:textId="77777777" w:rsidR="00084068" w:rsidRPr="00084068" w:rsidRDefault="00084068" w:rsidP="00084068">
      <w:pPr>
        <w:spacing w:line="360" w:lineRule="auto"/>
        <w:rPr>
          <w:color w:val="404040" w:themeColor="text1" w:themeTint="BF"/>
        </w:rPr>
      </w:pPr>
    </w:p>
    <w:p w14:paraId="4811BCF2"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drawing>
          <wp:inline distT="0" distB="0" distL="0" distR="0" wp14:anchorId="61B5FA27" wp14:editId="1D4AA773">
            <wp:extent cx="5351670" cy="2109689"/>
            <wp:effectExtent l="38100" t="57150" r="115680" b="100111"/>
            <wp:docPr id="121" name="Εικόνα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ΒΑΔΙΣΗ Χ ΝΕΟ ΤΕΛΙΚΟ.png"/>
                    <pic:cNvPicPr/>
                  </pic:nvPicPr>
                  <pic:blipFill>
                    <a:blip r:embed="rId64" cstate="print">
                      <a:extLst>
                        <a:ext uri="{28A0092B-C50C-407E-A947-70E740481C1C}">
                          <a14:useLocalDpi xmlns:a14="http://schemas.microsoft.com/office/drawing/2010/main" val="0"/>
                        </a:ext>
                      </a:extLst>
                    </a:blip>
                    <a:stretch>
                      <a:fillRect/>
                    </a:stretch>
                  </pic:blipFill>
                  <pic:spPr>
                    <a:xfrm>
                      <a:off x="0" y="0"/>
                      <a:ext cx="5372097" cy="211774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B8A5C6A" w14:textId="77777777" w:rsidR="00084068" w:rsidRPr="00084068" w:rsidRDefault="00084068" w:rsidP="00084068">
      <w:pPr>
        <w:spacing w:after="200"/>
        <w:jc w:val="center"/>
        <w:rPr>
          <w:rFonts w:cs="Times New Roman"/>
          <w:b/>
          <w:bCs/>
          <w:color w:val="404040" w:themeColor="text1" w:themeTint="BF"/>
          <w:sz w:val="18"/>
          <w:szCs w:val="24"/>
        </w:rPr>
      </w:pPr>
      <w:r w:rsidRPr="00084068">
        <w:rPr>
          <w:b/>
          <w:bCs/>
          <w:color w:val="404040" w:themeColor="text1" w:themeTint="BF"/>
          <w:sz w:val="18"/>
          <w:szCs w:val="18"/>
        </w:rPr>
        <w:t>Διάγραμμα 5.10: Άξονας Χ στη βάδιση</w:t>
      </w:r>
    </w:p>
    <w:p w14:paraId="360839CE" w14:textId="77777777" w:rsidR="00084068" w:rsidRPr="00084068" w:rsidRDefault="00084068" w:rsidP="00084068">
      <w:pPr>
        <w:spacing w:line="360" w:lineRule="auto"/>
        <w:jc w:val="center"/>
        <w:rPr>
          <w:rFonts w:cs="Times New Roman"/>
          <w:color w:val="404040" w:themeColor="text1" w:themeTint="BF"/>
          <w:szCs w:val="24"/>
        </w:rPr>
      </w:pPr>
    </w:p>
    <w:p w14:paraId="749E71DE"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lastRenderedPageBreak/>
        <w:drawing>
          <wp:inline distT="0" distB="0" distL="0" distR="0" wp14:anchorId="5406B53A" wp14:editId="206352BB">
            <wp:extent cx="5345982" cy="2181553"/>
            <wp:effectExtent l="38100" t="57150" r="121368" b="104447"/>
            <wp:docPr id="122" name="Εικόνα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ΒΑΔΙΣΗ Υ ΝΕΟ ΤΕΛΙΚΟ.png"/>
                    <pic:cNvPicPr/>
                  </pic:nvPicPr>
                  <pic:blipFill>
                    <a:blip r:embed="rId65" cstate="print">
                      <a:extLst>
                        <a:ext uri="{28A0092B-C50C-407E-A947-70E740481C1C}">
                          <a14:useLocalDpi xmlns:a14="http://schemas.microsoft.com/office/drawing/2010/main" val="0"/>
                        </a:ext>
                      </a:extLst>
                    </a:blip>
                    <a:stretch>
                      <a:fillRect/>
                    </a:stretch>
                  </pic:blipFill>
                  <pic:spPr>
                    <a:xfrm>
                      <a:off x="0" y="0"/>
                      <a:ext cx="5466113" cy="223057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D835046" w14:textId="77777777" w:rsidR="00084068" w:rsidRPr="00084068" w:rsidRDefault="00084068" w:rsidP="00084068">
      <w:pPr>
        <w:spacing w:after="200"/>
        <w:jc w:val="center"/>
        <w:rPr>
          <w:rFonts w:cs="Times New Roman"/>
          <w:b/>
          <w:bCs/>
          <w:color w:val="404040" w:themeColor="text1" w:themeTint="BF"/>
          <w:sz w:val="18"/>
          <w:szCs w:val="24"/>
        </w:rPr>
      </w:pPr>
      <w:r w:rsidRPr="00084068">
        <w:rPr>
          <w:b/>
          <w:bCs/>
          <w:color w:val="404040" w:themeColor="text1" w:themeTint="BF"/>
          <w:sz w:val="18"/>
          <w:szCs w:val="18"/>
        </w:rPr>
        <w:t>Διάγραμμα 5.11: Άξονας Υ στη βάδιση</w:t>
      </w:r>
    </w:p>
    <w:p w14:paraId="31AB8CBC" w14:textId="77777777" w:rsidR="00084068" w:rsidRPr="00084068" w:rsidRDefault="00084068" w:rsidP="00084068">
      <w:pPr>
        <w:spacing w:line="360" w:lineRule="auto"/>
        <w:jc w:val="center"/>
        <w:rPr>
          <w:rFonts w:cs="Times New Roman"/>
          <w:color w:val="404040" w:themeColor="text1" w:themeTint="BF"/>
          <w:szCs w:val="24"/>
        </w:rPr>
      </w:pPr>
    </w:p>
    <w:p w14:paraId="1D42D327"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drawing>
          <wp:inline distT="0" distB="0" distL="0" distR="0" wp14:anchorId="1D698F8D" wp14:editId="75B4CFDD">
            <wp:extent cx="5323683" cy="2150022"/>
            <wp:effectExtent l="38100" t="57150" r="105567" b="97878"/>
            <wp:docPr id="123" name="Εικόνα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ΒΑΔΙΣΗ Ζ ΤΕΛΙΚΟ.png"/>
                    <pic:cNvPicPr/>
                  </pic:nvPicPr>
                  <pic:blipFill>
                    <a:blip r:embed="rId66" cstate="print">
                      <a:extLst>
                        <a:ext uri="{28A0092B-C50C-407E-A947-70E740481C1C}">
                          <a14:useLocalDpi xmlns:a14="http://schemas.microsoft.com/office/drawing/2010/main" val="0"/>
                        </a:ext>
                      </a:extLst>
                    </a:blip>
                    <a:stretch>
                      <a:fillRect/>
                    </a:stretch>
                  </pic:blipFill>
                  <pic:spPr>
                    <a:xfrm>
                      <a:off x="0" y="0"/>
                      <a:ext cx="5412754" cy="218599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7AB4441" w14:textId="77777777" w:rsid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Διάγραμμα 5.12: Άξονας Ζ στη βάδιση</w:t>
      </w:r>
    </w:p>
    <w:p w14:paraId="70663738" w14:textId="77777777" w:rsidR="00341C5A" w:rsidRPr="00084068" w:rsidRDefault="00341C5A" w:rsidP="00084068">
      <w:pPr>
        <w:spacing w:after="200"/>
        <w:jc w:val="center"/>
        <w:rPr>
          <w:rFonts w:cs="Times New Roman"/>
          <w:b/>
          <w:bCs/>
          <w:color w:val="404040" w:themeColor="text1" w:themeTint="BF"/>
          <w:sz w:val="18"/>
          <w:szCs w:val="24"/>
        </w:rPr>
      </w:pPr>
    </w:p>
    <w:p w14:paraId="1C6155BC" w14:textId="77777777" w:rsidR="00084068" w:rsidRPr="00084068" w:rsidRDefault="00084068" w:rsidP="00084068">
      <w:pPr>
        <w:pStyle w:val="2"/>
      </w:pPr>
      <w:bookmarkStart w:id="106" w:name="_Toc516231474"/>
      <w:r w:rsidRPr="00084068">
        <w:t>5.6 Πτώση με Ανάκτηση Ηλικιωμένου</w:t>
      </w:r>
      <w:bookmarkEnd w:id="106"/>
    </w:p>
    <w:p w14:paraId="5D22C079" w14:textId="77777777" w:rsidR="00084068" w:rsidRPr="00084068" w:rsidRDefault="00084068" w:rsidP="00084068">
      <w:pPr>
        <w:spacing w:line="360" w:lineRule="auto"/>
        <w:rPr>
          <w:rFonts w:cs="Times New Roman"/>
          <w:color w:val="404040" w:themeColor="text1" w:themeTint="BF"/>
          <w:szCs w:val="24"/>
        </w:rPr>
      </w:pPr>
    </w:p>
    <w:p w14:paraId="193EBE1F"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Η τελευταία κίνηση που καταγράφηκε και αναλύεται είναι η πτώση. Όπως προαναφέρθηκε, </w:t>
      </w:r>
      <w:r w:rsidRPr="00084068">
        <w:rPr>
          <w:color w:val="404040" w:themeColor="text1" w:themeTint="BF"/>
        </w:rPr>
        <w:t>οι πτώσεις είναι ένας από τους κύριους παράγοντες που επηρεάζουν τη σωματική και ψυχική υγεία των ηλικιωμένων.</w:t>
      </w:r>
      <w:r w:rsidRPr="00084068">
        <w:rPr>
          <w:rFonts w:cs="Times New Roman"/>
          <w:color w:val="404040" w:themeColor="text1" w:themeTint="BF"/>
          <w:szCs w:val="24"/>
        </w:rPr>
        <w:t xml:space="preserve"> Παρακάτω περιγράφονται δυο πιθανά σενάρια πτώσης. Το πρώτο σενάριο αναφέρεται στην περίπτωση όπου ο ηλικιωμένος καθώς περπατά πέφτει αλλά καταφέρνει να σηκωθεί και να συνεχίσει την βάδιση. Οι μεταβλητές όπως παρατηρείται από τα διαγράμματα αρχικά έχουν μια συνεχή εναλλαγή, που παρουσιάζονται ως κορυφές και σηματοδοτούν την βάδιση. Κατά την πτώση παρατηρήθηκαν απότομες αλλαγές στην επιτάχυνση, κυρίως στην μεταβλητή </w:t>
      </w:r>
      <w:r w:rsidRPr="00084068">
        <w:rPr>
          <w:rFonts w:cs="Times New Roman"/>
          <w:color w:val="404040" w:themeColor="text1" w:themeTint="BF"/>
          <w:szCs w:val="24"/>
          <w:lang w:val="en-US"/>
        </w:rPr>
        <w:t>x</w:t>
      </w:r>
      <w:r w:rsidRPr="00084068">
        <w:rPr>
          <w:rFonts w:cs="Times New Roman"/>
          <w:color w:val="404040" w:themeColor="text1" w:themeTint="BF"/>
          <w:szCs w:val="24"/>
        </w:rPr>
        <w:t xml:space="preserve"> που από την μέγιστη τιμή που είχε 11.13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 xml:space="preserve">2 </w:t>
      </w:r>
      <w:r w:rsidRPr="00084068">
        <w:rPr>
          <w:rFonts w:cs="Times New Roman"/>
          <w:color w:val="404040" w:themeColor="text1" w:themeTint="BF"/>
          <w:szCs w:val="24"/>
        </w:rPr>
        <w:t xml:space="preserve">σε λιγότερο από ½ λεπτό  παίρνει την τιμή 0 φτάνοντας στην ελάχιστη -2.25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rFonts w:cs="Times New Roman"/>
          <w:color w:val="404040" w:themeColor="text1" w:themeTint="BF"/>
          <w:szCs w:val="24"/>
        </w:rPr>
        <w:t xml:space="preserve">, διαφορά που </w:t>
      </w:r>
      <w:r w:rsidRPr="00084068">
        <w:rPr>
          <w:rFonts w:cs="Times New Roman"/>
          <w:color w:val="404040" w:themeColor="text1" w:themeTint="BF"/>
          <w:szCs w:val="24"/>
        </w:rPr>
        <w:lastRenderedPageBreak/>
        <w:t>μπορεί να μεταφραστεί ως ελεύθερη πτώση (</w:t>
      </w:r>
      <w:r w:rsidRPr="00084068">
        <w:rPr>
          <w:color w:val="404040" w:themeColor="text1" w:themeTint="BF"/>
        </w:rPr>
        <w:t>Διάγραμμα 5.13</w:t>
      </w:r>
      <w:r w:rsidRPr="00084068">
        <w:rPr>
          <w:rFonts w:cs="Times New Roman"/>
          <w:color w:val="404040" w:themeColor="text1" w:themeTint="BF"/>
          <w:szCs w:val="24"/>
        </w:rPr>
        <w:t xml:space="preserve">). Για όσο χρονικό διάστημα ο ηλικιωμένος βρίσκεται στο πάτωμα η μεταβλητή </w:t>
      </w:r>
      <w:r w:rsidRPr="00084068">
        <w:rPr>
          <w:rFonts w:cs="Times New Roman"/>
          <w:color w:val="404040" w:themeColor="text1" w:themeTint="BF"/>
          <w:szCs w:val="24"/>
          <w:lang w:val="en-US"/>
        </w:rPr>
        <w:t>x</w:t>
      </w:r>
      <w:r w:rsidRPr="00084068">
        <w:rPr>
          <w:rFonts w:cs="Times New Roman"/>
          <w:color w:val="404040" w:themeColor="text1" w:themeTint="BF"/>
          <w:szCs w:val="24"/>
        </w:rPr>
        <w:t xml:space="preserve"> παραμένει σταθερή σε αντίθεση με τις μεταβλητές </w:t>
      </w:r>
      <w:r w:rsidRPr="00084068">
        <w:rPr>
          <w:rFonts w:cs="Times New Roman"/>
          <w:color w:val="404040" w:themeColor="text1" w:themeTint="BF"/>
          <w:szCs w:val="24"/>
          <w:lang w:val="en-US"/>
        </w:rPr>
        <w:t>y</w:t>
      </w:r>
      <w:r w:rsidRPr="00084068">
        <w:rPr>
          <w:rFonts w:cs="Times New Roman"/>
          <w:color w:val="404040" w:themeColor="text1" w:themeTint="BF"/>
          <w:szCs w:val="24"/>
        </w:rPr>
        <w:t xml:space="preserve"> και </w:t>
      </w:r>
      <w:r w:rsidRPr="00084068">
        <w:rPr>
          <w:rFonts w:cs="Times New Roman"/>
          <w:color w:val="404040" w:themeColor="text1" w:themeTint="BF"/>
          <w:szCs w:val="24"/>
          <w:lang w:val="en-US"/>
        </w:rPr>
        <w:t>z</w:t>
      </w:r>
      <w:r w:rsidRPr="00084068">
        <w:rPr>
          <w:rFonts w:cs="Times New Roman"/>
          <w:color w:val="404040" w:themeColor="text1" w:themeTint="BF"/>
          <w:szCs w:val="24"/>
        </w:rPr>
        <w:t xml:space="preserve"> που μεταβάλλονται σηματοδοτώντας ότι ο ηλικιωμένος δεν έχει χάσει τις αισθήσεις και πιθανόν να προσπαθεί να σηκωθεί. Στην συνέχεια παρατηρήθηκε ότι η μεταβλητή </w:t>
      </w:r>
      <w:r w:rsidRPr="00084068">
        <w:rPr>
          <w:rFonts w:cs="Times New Roman"/>
          <w:color w:val="404040" w:themeColor="text1" w:themeTint="BF"/>
          <w:szCs w:val="24"/>
          <w:lang w:val="en-US"/>
        </w:rPr>
        <w:t>x</w:t>
      </w:r>
      <w:r w:rsidRPr="00084068">
        <w:rPr>
          <w:rFonts w:cs="Times New Roman"/>
          <w:color w:val="404040" w:themeColor="text1" w:themeTint="BF"/>
          <w:szCs w:val="24"/>
        </w:rPr>
        <w:t xml:space="preserve"> αυξάνεται λαμβάνοντας τιμές όμοιες με αυτές πριν την πτώση, παρόμοια και για τις μεταβλητές </w:t>
      </w:r>
      <w:r w:rsidRPr="00084068">
        <w:rPr>
          <w:rFonts w:cs="Times New Roman"/>
          <w:color w:val="404040" w:themeColor="text1" w:themeTint="BF"/>
          <w:szCs w:val="24"/>
          <w:lang w:val="en-US"/>
        </w:rPr>
        <w:t>y</w:t>
      </w:r>
      <w:r w:rsidRPr="00084068">
        <w:rPr>
          <w:rFonts w:cs="Times New Roman"/>
          <w:color w:val="404040" w:themeColor="text1" w:themeTint="BF"/>
          <w:szCs w:val="24"/>
        </w:rPr>
        <w:t xml:space="preserve"> (</w:t>
      </w:r>
      <w:r w:rsidRPr="00084068">
        <w:rPr>
          <w:color w:val="404040" w:themeColor="text1" w:themeTint="BF"/>
        </w:rPr>
        <w:t>Διάγραμμα 5.14</w:t>
      </w:r>
      <w:r w:rsidRPr="00084068">
        <w:rPr>
          <w:rFonts w:cs="Times New Roman"/>
          <w:color w:val="404040" w:themeColor="text1" w:themeTint="BF"/>
          <w:szCs w:val="24"/>
        </w:rPr>
        <w:t xml:space="preserve">) και </w:t>
      </w:r>
      <w:r w:rsidRPr="00084068">
        <w:rPr>
          <w:rFonts w:cs="Times New Roman"/>
          <w:color w:val="404040" w:themeColor="text1" w:themeTint="BF"/>
          <w:szCs w:val="24"/>
          <w:lang w:val="en-US"/>
        </w:rPr>
        <w:t>z</w:t>
      </w:r>
      <w:r w:rsidRPr="00084068">
        <w:rPr>
          <w:rFonts w:cs="Times New Roman"/>
          <w:color w:val="404040" w:themeColor="text1" w:themeTint="BF"/>
          <w:szCs w:val="24"/>
        </w:rPr>
        <w:t xml:space="preserve"> (</w:t>
      </w:r>
      <w:r w:rsidRPr="00084068">
        <w:rPr>
          <w:color w:val="404040" w:themeColor="text1" w:themeTint="BF"/>
        </w:rPr>
        <w:t>Διάγραμμα 5.15</w:t>
      </w:r>
      <w:r w:rsidRPr="00084068">
        <w:rPr>
          <w:rFonts w:cs="Times New Roman"/>
          <w:color w:val="404040" w:themeColor="text1" w:themeTint="BF"/>
          <w:szCs w:val="24"/>
        </w:rPr>
        <w:t xml:space="preserve">). Ως αποτέλεσμα να αποφεύχθηκε ο τραυματισμός του ηλικιωμένου αφού σηκώθηκε και περπατά. </w:t>
      </w:r>
    </w:p>
    <w:p w14:paraId="17106EC6" w14:textId="77777777" w:rsidR="00084068" w:rsidRPr="00084068" w:rsidRDefault="00084068" w:rsidP="00084068">
      <w:pPr>
        <w:spacing w:line="360" w:lineRule="auto"/>
        <w:rPr>
          <w:rFonts w:cs="Times New Roman"/>
          <w:color w:val="404040" w:themeColor="text1" w:themeTint="BF"/>
          <w:szCs w:val="24"/>
        </w:rPr>
      </w:pPr>
    </w:p>
    <w:p w14:paraId="6C766EA7"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drawing>
          <wp:inline distT="0" distB="0" distL="0" distR="0" wp14:anchorId="3497419B" wp14:editId="29BC9593">
            <wp:extent cx="5155499" cy="2433802"/>
            <wp:effectExtent l="38100" t="57150" r="121351" b="99848"/>
            <wp:docPr id="124" name="Εικόνα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ΠΤΩΣΗ ΜΕ ΕΠΑΝΑΦΟΡΑ Χ ΤΕΛΙΚΟ.png"/>
                    <pic:cNvPicPr/>
                  </pic:nvPicPr>
                  <pic:blipFill>
                    <a:blip r:embed="rId67" cstate="print">
                      <a:extLst>
                        <a:ext uri="{28A0092B-C50C-407E-A947-70E740481C1C}">
                          <a14:useLocalDpi xmlns:a14="http://schemas.microsoft.com/office/drawing/2010/main" val="0"/>
                        </a:ext>
                      </a:extLst>
                    </a:blip>
                    <a:stretch>
                      <a:fillRect/>
                    </a:stretch>
                  </pic:blipFill>
                  <pic:spPr>
                    <a:xfrm>
                      <a:off x="0" y="0"/>
                      <a:ext cx="5185927" cy="244816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67FFCE0" w14:textId="77777777" w:rsidR="00084068" w:rsidRPr="00084068" w:rsidRDefault="00084068" w:rsidP="00084068">
      <w:pPr>
        <w:spacing w:after="200"/>
        <w:jc w:val="center"/>
        <w:rPr>
          <w:rFonts w:cs="Times New Roman"/>
          <w:b/>
          <w:bCs/>
          <w:color w:val="404040" w:themeColor="text1" w:themeTint="BF"/>
          <w:sz w:val="18"/>
          <w:szCs w:val="24"/>
        </w:rPr>
      </w:pPr>
      <w:r w:rsidRPr="00084068">
        <w:rPr>
          <w:b/>
          <w:bCs/>
          <w:color w:val="404040" w:themeColor="text1" w:themeTint="BF"/>
          <w:sz w:val="18"/>
          <w:szCs w:val="18"/>
        </w:rPr>
        <w:t>Διάγραμμα 5.13: Άξονας Χ στην πτώση και ανάκτηση</w:t>
      </w:r>
    </w:p>
    <w:p w14:paraId="4714C8C2" w14:textId="77777777" w:rsidR="00084068" w:rsidRPr="00084068" w:rsidRDefault="00084068" w:rsidP="00084068">
      <w:pPr>
        <w:spacing w:line="360" w:lineRule="auto"/>
        <w:jc w:val="center"/>
        <w:rPr>
          <w:rFonts w:cs="Times New Roman"/>
          <w:color w:val="404040" w:themeColor="text1" w:themeTint="BF"/>
          <w:szCs w:val="24"/>
        </w:rPr>
      </w:pPr>
    </w:p>
    <w:p w14:paraId="03669AD7"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drawing>
          <wp:inline distT="0" distB="0" distL="0" distR="0" wp14:anchorId="42C30012" wp14:editId="4DE679F2">
            <wp:extent cx="5277898" cy="2313542"/>
            <wp:effectExtent l="76200" t="76200" r="113665" b="106045"/>
            <wp:docPr id="125" name="Εικόνα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ΠΤΩΣΗ ΜΕ ΕΠΑΝΑΦΟΡΑ Υ ΤΕΛΙΚΟ.png"/>
                    <pic:cNvPicPr/>
                  </pic:nvPicPr>
                  <pic:blipFill>
                    <a:blip r:embed="rId68" cstate="print">
                      <a:extLst>
                        <a:ext uri="{28A0092B-C50C-407E-A947-70E740481C1C}">
                          <a14:useLocalDpi xmlns:a14="http://schemas.microsoft.com/office/drawing/2010/main" val="0"/>
                        </a:ext>
                      </a:extLst>
                    </a:blip>
                    <a:stretch>
                      <a:fillRect/>
                    </a:stretch>
                  </pic:blipFill>
                  <pic:spPr>
                    <a:xfrm>
                      <a:off x="0" y="0"/>
                      <a:ext cx="5361738" cy="235029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24ECDD9" w14:textId="77777777" w:rsidR="00084068" w:rsidRPr="00084068" w:rsidRDefault="00084068" w:rsidP="00084068">
      <w:pPr>
        <w:spacing w:after="200"/>
        <w:jc w:val="center"/>
        <w:rPr>
          <w:rFonts w:cs="Times New Roman"/>
          <w:b/>
          <w:bCs/>
          <w:color w:val="404040" w:themeColor="text1" w:themeTint="BF"/>
          <w:sz w:val="18"/>
          <w:szCs w:val="24"/>
        </w:rPr>
      </w:pPr>
      <w:r w:rsidRPr="00084068">
        <w:rPr>
          <w:b/>
          <w:bCs/>
          <w:color w:val="404040" w:themeColor="text1" w:themeTint="BF"/>
          <w:sz w:val="18"/>
          <w:szCs w:val="18"/>
        </w:rPr>
        <w:t>Διάγραμμα 5.14: Άξονας Υ στην πτώση και ανάκτηση</w:t>
      </w:r>
    </w:p>
    <w:p w14:paraId="743BC9F5" w14:textId="77777777" w:rsidR="00084068" w:rsidRPr="00084068" w:rsidRDefault="00084068" w:rsidP="00084068">
      <w:pPr>
        <w:spacing w:line="360" w:lineRule="auto"/>
        <w:rPr>
          <w:rFonts w:cs="Times New Roman"/>
          <w:color w:val="404040" w:themeColor="text1" w:themeTint="BF"/>
          <w:szCs w:val="24"/>
        </w:rPr>
      </w:pPr>
    </w:p>
    <w:p w14:paraId="34BFAAD3"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lastRenderedPageBreak/>
        <w:drawing>
          <wp:inline distT="0" distB="0" distL="0" distR="0" wp14:anchorId="1DE116BA" wp14:editId="5F31A0EE">
            <wp:extent cx="5253656" cy="2170323"/>
            <wp:effectExtent l="76200" t="76200" r="118745" b="116205"/>
            <wp:docPr id="126" name="Εικόνα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ΠΤΩΣΗ ΜΕ ΕΠΑΝΑΦΟΡΑ Ζ ΤΕΛΙΚΟ.png"/>
                    <pic:cNvPicPr/>
                  </pic:nvPicPr>
                  <pic:blipFill>
                    <a:blip r:embed="rId69" cstate="print">
                      <a:extLst>
                        <a:ext uri="{28A0092B-C50C-407E-A947-70E740481C1C}">
                          <a14:useLocalDpi xmlns:a14="http://schemas.microsoft.com/office/drawing/2010/main" val="0"/>
                        </a:ext>
                      </a:extLst>
                    </a:blip>
                    <a:stretch>
                      <a:fillRect/>
                    </a:stretch>
                  </pic:blipFill>
                  <pic:spPr>
                    <a:xfrm>
                      <a:off x="0" y="0"/>
                      <a:ext cx="5263554" cy="217441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38092D01" w14:textId="77777777"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Διάγραμμα 5.15: Άξονας Ζ στην πτώση και ανάκτηση</w:t>
      </w:r>
    </w:p>
    <w:p w14:paraId="53105CB9" w14:textId="77777777" w:rsidR="00084068" w:rsidRPr="00084068" w:rsidRDefault="00084068" w:rsidP="00084068">
      <w:pPr>
        <w:spacing w:line="360" w:lineRule="auto"/>
        <w:rPr>
          <w:color w:val="404040" w:themeColor="text1" w:themeTint="BF"/>
        </w:rPr>
      </w:pPr>
    </w:p>
    <w:p w14:paraId="35C20B7C" w14:textId="77777777" w:rsidR="00084068" w:rsidRPr="00084068" w:rsidRDefault="00084068" w:rsidP="00084068">
      <w:pPr>
        <w:pStyle w:val="2"/>
      </w:pPr>
      <w:bookmarkStart w:id="107" w:name="_Toc516231475"/>
      <w:r w:rsidRPr="00084068">
        <w:t>5.7 Πτώση Ηλικιωμένου χωρίς Ανάκτηση</w:t>
      </w:r>
      <w:bookmarkEnd w:id="107"/>
    </w:p>
    <w:p w14:paraId="703F6B8F" w14:textId="77777777" w:rsidR="00084068" w:rsidRPr="00084068" w:rsidRDefault="00084068" w:rsidP="00084068">
      <w:pPr>
        <w:spacing w:line="360" w:lineRule="auto"/>
        <w:rPr>
          <w:color w:val="404040" w:themeColor="text1" w:themeTint="BF"/>
        </w:rPr>
      </w:pPr>
    </w:p>
    <w:p w14:paraId="4C0E5325"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Το δεύτερο σενάριο αναφέρεται στην περίπτωση που ο ηλικιωμένος καθώς περπατά πέφτει αλλά δεν καταφέρνει να ξανασηκωθεί. Όπως και στο πρώτο σενάριο παρατηρείται από τα διαγράμματα ότι αρχικά ο ηλικιωμένος περπάτα με την μεταβλητή </w:t>
      </w:r>
      <w:r w:rsidRPr="00084068">
        <w:rPr>
          <w:rFonts w:cs="Times New Roman"/>
          <w:color w:val="404040" w:themeColor="text1" w:themeTint="BF"/>
          <w:szCs w:val="24"/>
          <w:lang w:val="en-US"/>
        </w:rPr>
        <w:t>x</w:t>
      </w:r>
      <w:r w:rsidRPr="00084068">
        <w:rPr>
          <w:rFonts w:cs="Times New Roman"/>
          <w:color w:val="404040" w:themeColor="text1" w:themeTint="BF"/>
          <w:szCs w:val="24"/>
        </w:rPr>
        <w:t xml:space="preserve"> να έχει αρκετά υψηλή τιμή (≈ 12.98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rFonts w:cs="Times New Roman"/>
          <w:color w:val="404040" w:themeColor="text1" w:themeTint="BF"/>
          <w:szCs w:val="24"/>
        </w:rPr>
        <w:t xml:space="preserve">) και σε χρόνο μικρότερο του ¼ του δευτερολέπτου να λαμβάνει την τιμή – 4.42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 xml:space="preserve">2  </w:t>
      </w:r>
      <w:r w:rsidRPr="00084068">
        <w:rPr>
          <w:color w:val="404040" w:themeColor="text1" w:themeTint="BF"/>
        </w:rPr>
        <w:t xml:space="preserve">(Διάγραμμα 5.16). Από αυτή την απότομη αλλαγή της τιμής της επιτάχυνσης και λαμβάνοντας υπόψη τον χρονικό διάστημα που μεσολάβησε συμπεραίνεται ότι η πτώση ήταν αρκετά επικίνδυνη. Συνεχίζοντας την ανάλυση παρατηρείται πώς η μεταβλητή </w:t>
      </w:r>
      <w:r w:rsidRPr="00084068">
        <w:rPr>
          <w:color w:val="404040" w:themeColor="text1" w:themeTint="BF"/>
          <w:lang w:val="en-US"/>
        </w:rPr>
        <w:t>x</w:t>
      </w:r>
      <w:r w:rsidRPr="00084068">
        <w:rPr>
          <w:color w:val="404040" w:themeColor="text1" w:themeTint="BF"/>
        </w:rPr>
        <w:t xml:space="preserve"> λαμβάνει τιμές  κοντά στο μηδέν ενώ οι μεταβλητές </w:t>
      </w:r>
      <w:r w:rsidRPr="00084068">
        <w:rPr>
          <w:color w:val="404040" w:themeColor="text1" w:themeTint="BF"/>
          <w:lang w:val="en-US"/>
        </w:rPr>
        <w:t>y</w:t>
      </w:r>
      <w:r w:rsidRPr="00084068">
        <w:rPr>
          <w:color w:val="404040" w:themeColor="text1" w:themeTint="BF"/>
        </w:rPr>
        <w:t xml:space="preserve"> και </w:t>
      </w:r>
      <w:r w:rsidRPr="00084068">
        <w:rPr>
          <w:color w:val="404040" w:themeColor="text1" w:themeTint="BF"/>
          <w:lang w:val="en-US"/>
        </w:rPr>
        <w:t>z</w:t>
      </w:r>
      <w:r w:rsidRPr="00084068">
        <w:rPr>
          <w:color w:val="404040" w:themeColor="text1" w:themeTint="BF"/>
        </w:rPr>
        <w:t xml:space="preserve"> μεταβάλλονται, που σημαίνει ότι ο ηλικιωμένος δεν έχει χάσει τις αισθήσεις του (Διάγραμμα 5.17, 5.18). Μετά από χρονικό διάστημα ενός λεπτού παρατηρείται πως όλες οι τιμές παραμένουν σταθερές χωρίς καμία εναλλαγή για χρονικό διάστημα πέραν του ενός λεπτού. Σε αυτό το σημείο συμπεραίνεται ότι ο ηλικιωμένος έχει χάσει τις αισθήσεις του και χρειάζεται βοήθεια. </w:t>
      </w:r>
    </w:p>
    <w:p w14:paraId="5C989891" w14:textId="77777777" w:rsidR="00084068" w:rsidRPr="00084068" w:rsidRDefault="00084068" w:rsidP="00084068">
      <w:pPr>
        <w:spacing w:line="360" w:lineRule="auto"/>
        <w:rPr>
          <w:rFonts w:cs="Times New Roman"/>
          <w:color w:val="404040" w:themeColor="text1" w:themeTint="BF"/>
          <w:szCs w:val="24"/>
        </w:rPr>
      </w:pPr>
    </w:p>
    <w:p w14:paraId="6521E29E" w14:textId="77777777" w:rsidR="00084068" w:rsidRPr="00084068" w:rsidRDefault="00084068" w:rsidP="00084068">
      <w:pPr>
        <w:keepNext/>
        <w:spacing w:line="360" w:lineRule="auto"/>
        <w:jc w:val="center"/>
        <w:rPr>
          <w:color w:val="404040" w:themeColor="text1" w:themeTint="BF"/>
        </w:rPr>
      </w:pPr>
      <w:r w:rsidRPr="00084068">
        <w:rPr>
          <w:noProof/>
          <w:color w:val="404040" w:themeColor="text1" w:themeTint="BF"/>
          <w:lang w:eastAsia="el-GR"/>
        </w:rPr>
        <w:lastRenderedPageBreak/>
        <w:drawing>
          <wp:inline distT="0" distB="0" distL="0" distR="0" wp14:anchorId="0DF7AF9E" wp14:editId="7218FC1D">
            <wp:extent cx="5453349" cy="2023071"/>
            <wp:effectExtent l="76200" t="76200" r="109855" b="111125"/>
            <wp:docPr id="127" name="Εικόνα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ΠΤΩΣΗ ΧΩΡΙΣ ΕΠΑΝΑΦΟΡΑ Χ ΤΕΛΙΚΟ.png"/>
                    <pic:cNvPicPr/>
                  </pic:nvPicPr>
                  <pic:blipFill>
                    <a:blip r:embed="rId70" cstate="print">
                      <a:extLst>
                        <a:ext uri="{28A0092B-C50C-407E-A947-70E740481C1C}">
                          <a14:useLocalDpi xmlns:a14="http://schemas.microsoft.com/office/drawing/2010/main" val="0"/>
                        </a:ext>
                      </a:extLst>
                    </a:blip>
                    <a:stretch>
                      <a:fillRect/>
                    </a:stretch>
                  </pic:blipFill>
                  <pic:spPr>
                    <a:xfrm>
                      <a:off x="0" y="0"/>
                      <a:ext cx="5498217" cy="203971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5FFFAF79" w14:textId="77777777"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Διάγραμμα 5.16: Άξονας Χ στην πτώση χωρίς ανάκτηση</w:t>
      </w:r>
    </w:p>
    <w:p w14:paraId="6EFB9A42" w14:textId="77777777" w:rsidR="00084068" w:rsidRPr="00084068" w:rsidRDefault="00084068" w:rsidP="00084068">
      <w:pPr>
        <w:spacing w:line="360" w:lineRule="auto"/>
        <w:jc w:val="center"/>
        <w:rPr>
          <w:color w:val="404040" w:themeColor="text1" w:themeTint="BF"/>
        </w:rPr>
      </w:pPr>
    </w:p>
    <w:p w14:paraId="4559C5FF"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drawing>
          <wp:inline distT="0" distB="0" distL="0" distR="0" wp14:anchorId="438CDBD2" wp14:editId="0DD9E7BA">
            <wp:extent cx="5469649" cy="1929305"/>
            <wp:effectExtent l="38100" t="57150" r="112001" b="89995"/>
            <wp:docPr id="128" name="Εικόνα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ΕΠΑΝΑΦΟΡΑ ΜΕ ΠΤΩΣΗ Υ ΤΕΛΙΚΟ.png"/>
                    <pic:cNvPicPr/>
                  </pic:nvPicPr>
                  <pic:blipFill>
                    <a:blip r:embed="rId71" cstate="print">
                      <a:extLst>
                        <a:ext uri="{28A0092B-C50C-407E-A947-70E740481C1C}">
                          <a14:useLocalDpi xmlns:a14="http://schemas.microsoft.com/office/drawing/2010/main" val="0"/>
                        </a:ext>
                      </a:extLst>
                    </a:blip>
                    <a:stretch>
                      <a:fillRect/>
                    </a:stretch>
                  </pic:blipFill>
                  <pic:spPr>
                    <a:xfrm>
                      <a:off x="0" y="0"/>
                      <a:ext cx="5498053" cy="193932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00D9065" w14:textId="77777777" w:rsidR="00084068" w:rsidRPr="00084068" w:rsidRDefault="00084068" w:rsidP="00084068">
      <w:pPr>
        <w:spacing w:after="200"/>
        <w:jc w:val="center"/>
        <w:rPr>
          <w:rFonts w:cs="Times New Roman"/>
          <w:b/>
          <w:bCs/>
          <w:color w:val="404040" w:themeColor="text1" w:themeTint="BF"/>
          <w:sz w:val="18"/>
          <w:szCs w:val="24"/>
        </w:rPr>
      </w:pPr>
      <w:r w:rsidRPr="00084068">
        <w:rPr>
          <w:b/>
          <w:bCs/>
          <w:color w:val="404040" w:themeColor="text1" w:themeTint="BF"/>
          <w:sz w:val="18"/>
          <w:szCs w:val="18"/>
        </w:rPr>
        <w:t>Διάγραμμα 5.17: Άξονας Υ στην πτώση χωρίς ανάκτηση</w:t>
      </w:r>
    </w:p>
    <w:p w14:paraId="4369347B" w14:textId="77777777" w:rsidR="00084068" w:rsidRPr="00084068" w:rsidRDefault="00084068" w:rsidP="00084068">
      <w:pPr>
        <w:spacing w:line="360" w:lineRule="auto"/>
        <w:jc w:val="center"/>
        <w:rPr>
          <w:rFonts w:cs="Times New Roman"/>
          <w:color w:val="404040" w:themeColor="text1" w:themeTint="BF"/>
          <w:szCs w:val="24"/>
        </w:rPr>
      </w:pPr>
    </w:p>
    <w:p w14:paraId="360F1898"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drawing>
          <wp:inline distT="0" distB="0" distL="0" distR="0" wp14:anchorId="7B9B7547" wp14:editId="15EF132A">
            <wp:extent cx="5532335" cy="1773716"/>
            <wp:effectExtent l="76200" t="76200" r="106680" b="112395"/>
            <wp:docPr id="129" name="Εικόνα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ΕΠΑΝΑΦΟΡΑ ΜΕ ΠΤΩΣΗ Ζ ΤΕΛΙΚΟ.png"/>
                    <pic:cNvPicPr/>
                  </pic:nvPicPr>
                  <pic:blipFill>
                    <a:blip r:embed="rId72" cstate="print">
                      <a:extLst>
                        <a:ext uri="{28A0092B-C50C-407E-A947-70E740481C1C}">
                          <a14:useLocalDpi xmlns:a14="http://schemas.microsoft.com/office/drawing/2010/main" val="0"/>
                        </a:ext>
                      </a:extLst>
                    </a:blip>
                    <a:stretch>
                      <a:fillRect/>
                    </a:stretch>
                  </pic:blipFill>
                  <pic:spPr>
                    <a:xfrm>
                      <a:off x="0" y="0"/>
                      <a:ext cx="5553855" cy="178061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C2F44C0" w14:textId="77777777" w:rsid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Διάγραμμα 5.18: Άξονας Ζ στην πτώση χωρίς ανάκτηση</w:t>
      </w:r>
    </w:p>
    <w:p w14:paraId="3C6D692B" w14:textId="77777777" w:rsidR="00341C5A" w:rsidRPr="00084068" w:rsidRDefault="00341C5A" w:rsidP="00084068">
      <w:pPr>
        <w:spacing w:after="200"/>
        <w:jc w:val="center"/>
        <w:rPr>
          <w:rFonts w:cs="Times New Roman"/>
          <w:b/>
          <w:bCs/>
          <w:color w:val="404040" w:themeColor="text1" w:themeTint="BF"/>
          <w:sz w:val="18"/>
          <w:szCs w:val="24"/>
        </w:rPr>
      </w:pPr>
    </w:p>
    <w:p w14:paraId="4C68745B" w14:textId="77777777" w:rsidR="00084068" w:rsidRPr="00084068" w:rsidRDefault="00084068" w:rsidP="00084068">
      <w:pPr>
        <w:spacing w:line="360" w:lineRule="auto"/>
        <w:rPr>
          <w:rFonts w:cs="Times New Roman"/>
          <w:color w:val="404040" w:themeColor="text1" w:themeTint="BF"/>
          <w:szCs w:val="24"/>
        </w:rPr>
      </w:pPr>
      <w:r w:rsidRPr="00084068">
        <w:rPr>
          <w:color w:val="404040" w:themeColor="text1" w:themeTint="BF"/>
        </w:rPr>
        <w:t xml:space="preserve">Η ανωτέρω διαδικασία διερεύνησε το σήμα επιτάχυνσης σε δραστηριότητες της καθημερινής ζωής ενός ατόμου και σε εσκεμμένες πτώσεις με σκοπό την καταγραφή και ανάλυση των δεδομένων. Σαν περαιτέρω διαδικασία θα μπορούσαν να εξαχθούν όλα τα δεδομένα από την </w:t>
      </w:r>
      <w:r w:rsidRPr="00084068">
        <w:rPr>
          <w:color w:val="404040" w:themeColor="text1" w:themeTint="BF"/>
        </w:rPr>
        <w:lastRenderedPageBreak/>
        <w:t xml:space="preserve">πλατφόρμα </w:t>
      </w:r>
      <w:r w:rsidRPr="00084068">
        <w:rPr>
          <w:color w:val="404040" w:themeColor="text1" w:themeTint="BF"/>
          <w:lang w:val="en-US"/>
        </w:rPr>
        <w:t>IBM</w:t>
      </w:r>
      <w:r w:rsidRPr="00084068">
        <w:rPr>
          <w:color w:val="404040" w:themeColor="text1" w:themeTint="BF"/>
        </w:rPr>
        <w:t xml:space="preserve"> </w:t>
      </w:r>
      <w:r w:rsidRPr="00084068">
        <w:rPr>
          <w:color w:val="404040" w:themeColor="text1" w:themeTint="BF"/>
          <w:lang w:val="en-US"/>
        </w:rPr>
        <w:t>Watson</w:t>
      </w:r>
      <w:r w:rsidRPr="00084068">
        <w:rPr>
          <w:color w:val="404040" w:themeColor="text1" w:themeTint="BF"/>
        </w:rPr>
        <w:t xml:space="preserve"> ΙοΤ σε μορφή αρχείου .</w:t>
      </w:r>
      <w:r w:rsidRPr="00084068">
        <w:rPr>
          <w:color w:val="404040" w:themeColor="text1" w:themeTint="BF"/>
          <w:lang w:val="en-US"/>
        </w:rPr>
        <w:t>csv</w:t>
      </w:r>
      <w:r w:rsidRPr="00084068">
        <w:rPr>
          <w:color w:val="404040" w:themeColor="text1" w:themeTint="BF"/>
        </w:rPr>
        <w:t xml:space="preserve"> και να αναλυθούν με ειδικά εργαλεία. Στην συνέχεια με την χρήση αλγόριθμων </w:t>
      </w:r>
      <w:proofErr w:type="spellStart"/>
      <w:r w:rsidRPr="00084068">
        <w:rPr>
          <w:color w:val="404040" w:themeColor="text1" w:themeTint="BF"/>
        </w:rPr>
        <w:t>κατωφλίωσης</w:t>
      </w:r>
      <w:proofErr w:type="spellEnd"/>
      <w:r w:rsidRPr="00084068">
        <w:rPr>
          <w:color w:val="404040" w:themeColor="text1" w:themeTint="BF"/>
        </w:rPr>
        <w:t xml:space="preserve"> (</w:t>
      </w:r>
      <w:r w:rsidRPr="00084068">
        <w:rPr>
          <w:color w:val="404040" w:themeColor="text1" w:themeTint="BF"/>
          <w:lang w:val="en-US"/>
        </w:rPr>
        <w:t>Threshold</w:t>
      </w:r>
      <w:r w:rsidRPr="00084068">
        <w:rPr>
          <w:color w:val="404040" w:themeColor="text1" w:themeTint="BF"/>
        </w:rPr>
        <w:t xml:space="preserve">) θα μπορούσαν να οριστούν τιμές που θα προέβλεπαν την πτώση ενός ηλικιωμένου. Το πλεονέκτημα της χρήσης ενός κινητού τηλέφωνου σε αυτές τις περιπτώσεις είναι ότι υπάρχει η δυνατότητα άμεσης επικοινωνίας με την πλατφόρμα </w:t>
      </w:r>
      <w:r w:rsidRPr="00084068">
        <w:rPr>
          <w:color w:val="404040" w:themeColor="text1" w:themeTint="BF"/>
          <w:lang w:val="en-US"/>
        </w:rPr>
        <w:t>IBM</w:t>
      </w:r>
      <w:r w:rsidRPr="00084068">
        <w:rPr>
          <w:color w:val="404040" w:themeColor="text1" w:themeTint="BF"/>
        </w:rPr>
        <w:t xml:space="preserve"> </w:t>
      </w:r>
      <w:r w:rsidRPr="00084068">
        <w:rPr>
          <w:color w:val="404040" w:themeColor="text1" w:themeTint="BF"/>
          <w:lang w:val="en-US"/>
        </w:rPr>
        <w:t>Watson</w:t>
      </w:r>
      <w:r w:rsidRPr="00084068">
        <w:rPr>
          <w:color w:val="404040" w:themeColor="text1" w:themeTint="BF"/>
        </w:rPr>
        <w:t xml:space="preserve"> ΙοΤ με αποτέλεσμα να μπορεί να σταλεί ειδικό μήνυμα ειδοποίησης σε περίπτωση πτώσης.</w:t>
      </w:r>
    </w:p>
    <w:p w14:paraId="5E44A9D0" w14:textId="77777777" w:rsidR="00084068" w:rsidRPr="00084068" w:rsidRDefault="00084068" w:rsidP="00084068">
      <w:pPr>
        <w:spacing w:line="360" w:lineRule="auto"/>
        <w:rPr>
          <w:rFonts w:cs="Times New Roman"/>
          <w:color w:val="404040" w:themeColor="text1" w:themeTint="BF"/>
          <w:szCs w:val="24"/>
        </w:rPr>
      </w:pPr>
    </w:p>
    <w:p w14:paraId="0B3379D7" w14:textId="77777777" w:rsidR="00084068" w:rsidRPr="00084068" w:rsidRDefault="00084068" w:rsidP="00084068">
      <w:pPr>
        <w:pStyle w:val="2"/>
      </w:pPr>
      <w:bookmarkStart w:id="108" w:name="_Toc516231476"/>
      <w:r w:rsidRPr="00084068">
        <w:t>5.8 Ανίχνευση Κίνησης Πόρτας</w:t>
      </w:r>
      <w:bookmarkEnd w:id="108"/>
    </w:p>
    <w:p w14:paraId="50D5E873" w14:textId="77777777" w:rsidR="00084068" w:rsidRPr="00084068" w:rsidRDefault="00084068" w:rsidP="00084068">
      <w:pPr>
        <w:spacing w:line="360" w:lineRule="auto"/>
        <w:rPr>
          <w:rFonts w:cs="Times New Roman"/>
          <w:color w:val="404040" w:themeColor="text1" w:themeTint="BF"/>
          <w:szCs w:val="24"/>
        </w:rPr>
      </w:pPr>
    </w:p>
    <w:p w14:paraId="39435839"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Η αύξηση της εγκληματικότητας, ως αποτέλεσμα διαφόρων κοινωνικών φαινομένων, ωθεί ολοένα και περισσότερους ανθρώπους στην εγκατάσταση συστημάτων ασφαλείας σε οικίες, σε επαγγελματικούς χώρους, αυτοκίνητα και οπουδήποτε κρίνουν απαραίτητο. Σήμερα, στο εμπόριο διατίθενται πλειάδα ηλεκτρονικών συσκευών που χρησιμοποιούνται σε εγκαταστάσεις συστημάτων ασφαλείας, με κόστος που ποικίλει ανάλογα με τις προδιαγραφές τους και την ποιότητα κατασκευής τους. Κάθε ηλεκτρονικό σύστημα ασφαλείας, αποτελείται από διάφορα μέρη που διακρίνονται μεταξύ τους από το ρόλο που επιτελούν. Τα κυριότερα από αυτά είναι η κεντρική μονάδα ελέγχου, το σύστημα ελέγχου πρόσβασης, οι ανιχνευτές συμβάντων κινδύνου, οι συσκευές σήμανσης συναγερμού και η καλωδίωση της εγκατάστασης. Προαιρετικά μπορούν να χρησιμοποιηθούν συστήματα απομακρυσμένης διαχείρισης και συστήματα οπτικής επιτήρησης και καταγραφής εικόνας (</w:t>
      </w:r>
      <w:proofErr w:type="spellStart"/>
      <w:r w:rsidRPr="00084068">
        <w:rPr>
          <w:rFonts w:cs="Times New Roman"/>
          <w:color w:val="404040" w:themeColor="text1" w:themeTint="BF"/>
          <w:szCs w:val="24"/>
          <w:lang w:val="en-US"/>
        </w:rPr>
        <w:t>tomadakis</w:t>
      </w:r>
      <w:proofErr w:type="spellEnd"/>
      <w:r w:rsidRPr="00084068">
        <w:rPr>
          <w:rFonts w:cs="Times New Roman"/>
          <w:color w:val="404040" w:themeColor="text1" w:themeTint="BF"/>
          <w:szCs w:val="24"/>
        </w:rPr>
        <w:t>). Το κόστος μιας τέτοιας εγκατάστασης ποικίλει από δεκάδες έως δεκάδες χιλιάδες ευρώ ανάλογα με τον χώρο και τις απαιτήσεις του κάθε ατόμου. Όπως γίνεται αντιληπτό η εγκατάσταση συστημάτων ασφαλείας απευθύνεται σε συγκεκριμένο αγοραστικό κοινό. Με την είσοδο της τεχνολογίας ΙοΤ σε όλους του επιχειρηματικούς κλάδους και στην καθημερινή ζωή των ανθρώπων δημιουργούνται νέες προκλήσεις με αποτέλεσμα το κοινό στο οποίο απευθύνονται να γίνεται πιο ευρύ.</w:t>
      </w:r>
    </w:p>
    <w:p w14:paraId="679C5161"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Όπως αναφέρθηκε και στην προηγούμενη ενότητα τα κινητά τηλέφωνα της σημερινής εποχής διαθέτουν πλειάδα ενσωματωμένων αισθητήρων, γεγονός που τα καθιστά κατάλληλα για ατομικά συστήματα συναγερμού. </w:t>
      </w:r>
    </w:p>
    <w:p w14:paraId="72EAEBCC" w14:textId="77777777" w:rsidR="00084068" w:rsidRPr="00084068" w:rsidRDefault="00084068" w:rsidP="00084068">
      <w:pPr>
        <w:spacing w:line="360" w:lineRule="auto"/>
        <w:rPr>
          <w:rFonts w:cs="Times New Roman"/>
          <w:color w:val="404040" w:themeColor="text1" w:themeTint="BF"/>
          <w:szCs w:val="24"/>
        </w:rPr>
      </w:pPr>
    </w:p>
    <w:p w14:paraId="3964F116"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Στην παρούσα μελέτη αναπτύχθηκε ένα πρωτότυπο σύστημα ειδοποίησης παραβίασης μιας πόρτας σπιτιού, το οποίο δύναται να ανιχνεύσει οποιαδήποτε δραστηριότητα μέσω του </w:t>
      </w:r>
      <w:r w:rsidR="00A262C2" w:rsidRPr="00084068">
        <w:rPr>
          <w:rFonts w:cs="Times New Roman"/>
          <w:color w:val="404040" w:themeColor="text1" w:themeTint="BF"/>
          <w:szCs w:val="24"/>
        </w:rPr>
        <w:t>επιταχυνσιόμετρου</w:t>
      </w:r>
      <w:r w:rsidRPr="00084068">
        <w:rPr>
          <w:rFonts w:cs="Times New Roman"/>
          <w:color w:val="404040" w:themeColor="text1" w:themeTint="BF"/>
          <w:szCs w:val="24"/>
        </w:rPr>
        <w:t xml:space="preserve"> ενός κινητού τηλεφώνου. Ο κύριος στόχος αυτού του συστήματος </w:t>
      </w:r>
      <w:r w:rsidRPr="00084068">
        <w:rPr>
          <w:rFonts w:cs="Times New Roman"/>
          <w:color w:val="404040" w:themeColor="text1" w:themeTint="BF"/>
          <w:szCs w:val="24"/>
        </w:rPr>
        <w:lastRenderedPageBreak/>
        <w:t xml:space="preserve">ασφαλείας είναι η παρουσίαση μιας εναλλακτικής λύσης χαμηλού κόστους και εύκολης εγκατάστασης σε αντίθεση με τα σημερινά συστήματα ασφαλείας. Η ανωτέρω διαδικασία μπόρεσε να πραγματοποιηθεί διότι τα </w:t>
      </w:r>
      <w:proofErr w:type="spellStart"/>
      <w:r w:rsidRPr="00084068">
        <w:rPr>
          <w:rFonts w:cs="Times New Roman"/>
          <w:color w:val="404040" w:themeColor="text1" w:themeTint="BF"/>
          <w:szCs w:val="24"/>
        </w:rPr>
        <w:t>επιταχυνσιόμετρα</w:t>
      </w:r>
      <w:proofErr w:type="spellEnd"/>
      <w:r w:rsidRPr="00084068">
        <w:rPr>
          <w:rFonts w:cs="Times New Roman"/>
          <w:color w:val="404040" w:themeColor="text1" w:themeTint="BF"/>
          <w:szCs w:val="24"/>
        </w:rPr>
        <w:t xml:space="preserve"> είναι αισθητήρες που ανιχνεύουν επιταχύνσεις και επιπρόσθετα δονήσεις και κρούσεις (</w:t>
      </w:r>
      <w:proofErr w:type="spellStart"/>
      <w:r w:rsidRPr="00084068">
        <w:rPr>
          <w:rFonts w:cs="Times New Roman"/>
          <w:color w:val="404040" w:themeColor="text1" w:themeTint="BF"/>
          <w:szCs w:val="24"/>
        </w:rPr>
        <w:t>shocks</w:t>
      </w:r>
      <w:proofErr w:type="spellEnd"/>
      <w:r w:rsidRPr="00084068">
        <w:rPr>
          <w:rFonts w:cs="Times New Roman"/>
          <w:color w:val="404040" w:themeColor="text1" w:themeTint="BF"/>
          <w:szCs w:val="24"/>
        </w:rPr>
        <w:t xml:space="preserve">). Διαθέτουν μία μάζα </w:t>
      </w:r>
      <w:r w:rsidRPr="00084068">
        <w:rPr>
          <w:rFonts w:cs="Times New Roman"/>
          <w:i/>
          <w:iCs/>
          <w:color w:val="404040" w:themeColor="text1" w:themeTint="BF"/>
          <w:szCs w:val="24"/>
          <w:lang w:val="en-US"/>
        </w:rPr>
        <w:t>m</w:t>
      </w:r>
      <w:r w:rsidRPr="00084068">
        <w:rPr>
          <w:rFonts w:cs="Times New Roman"/>
          <w:color w:val="404040" w:themeColor="text1" w:themeTint="BF"/>
          <w:szCs w:val="24"/>
        </w:rPr>
        <w:t xml:space="preserve"> που τείνει να κινηθεί αντίθετα από την κατεύθυνση της επιτάχυνσης (λόγω της αδράνειας που εμφανίζει) (Syllogi_Metrisewn4). </w:t>
      </w:r>
    </w:p>
    <w:p w14:paraId="7081BC1F" w14:textId="77777777" w:rsidR="00084068" w:rsidRPr="00084068" w:rsidRDefault="00084068" w:rsidP="00084068">
      <w:pPr>
        <w:spacing w:line="360" w:lineRule="auto"/>
        <w:rPr>
          <w:rFonts w:cs="Times New Roman"/>
          <w:color w:val="404040" w:themeColor="text1" w:themeTint="BF"/>
          <w:szCs w:val="24"/>
        </w:rPr>
      </w:pPr>
    </w:p>
    <w:p w14:paraId="3C1AD704"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Η μέθοδος που ακολουθήθηκε ήταν να τοποθετηθεί το κινητό τηλέφωνο που μετατράπηκε σε συσκευή ΙοΤ, στην προηγούμενη ενότητα, σε μια πόρτα εισόδου σπιτιού με σκοπό την ανίχνευση οποιασδήποτε κίνησης της πόρτας που μπορεί να σηματοδοτεί μια πιθανή διάρρηξη. Η συσκευή τοποθετήθηκε σε μια ειδική θήκη και κολλήθηκε στο πίσω μέρος της πόρτας. Πραγματοποιήθηκαν δύο μετρήσεις χρονικού διαστήματος πέντε λεπτών και καταγράφηκαν τα δεδομένα </w:t>
      </w:r>
      <w:r w:rsidRPr="00084068">
        <w:rPr>
          <w:color w:val="404040" w:themeColor="text1" w:themeTint="BF"/>
        </w:rPr>
        <w:t>του επιταχυνσιόμετρου για τους τρεις άξονες ξεχωριστά.</w:t>
      </w:r>
      <w:r w:rsidRPr="00084068">
        <w:rPr>
          <w:rFonts w:cs="Times New Roman"/>
          <w:color w:val="404040" w:themeColor="text1" w:themeTint="BF"/>
          <w:szCs w:val="24"/>
        </w:rPr>
        <w:t xml:space="preserve"> </w:t>
      </w:r>
    </w:p>
    <w:p w14:paraId="6CB781B4" w14:textId="77777777" w:rsidR="00084068" w:rsidRPr="00084068" w:rsidRDefault="00084068" w:rsidP="00084068">
      <w:pPr>
        <w:spacing w:line="360" w:lineRule="auto"/>
        <w:rPr>
          <w:rFonts w:cs="Times New Roman"/>
          <w:color w:val="404040" w:themeColor="text1" w:themeTint="BF"/>
          <w:szCs w:val="24"/>
        </w:rPr>
      </w:pPr>
    </w:p>
    <w:p w14:paraId="56F7BAA5" w14:textId="77777777" w:rsidR="00084068" w:rsidRPr="00983613" w:rsidRDefault="00084068" w:rsidP="00084068">
      <w:pPr>
        <w:spacing w:line="360" w:lineRule="auto"/>
        <w:rPr>
          <w:color w:val="404040" w:themeColor="text1" w:themeTint="BF"/>
          <w:lang w:eastAsia="el-GR"/>
        </w:rPr>
      </w:pPr>
      <w:r w:rsidRPr="00084068">
        <w:rPr>
          <w:rFonts w:cs="Times New Roman"/>
          <w:color w:val="404040" w:themeColor="text1" w:themeTint="BF"/>
          <w:szCs w:val="24"/>
        </w:rPr>
        <w:t xml:space="preserve">Η πρώτη μέτρηση πραγματοποιήθηκε όταν η πόρτα ήταν κλειστή χωρίς καμιά κίνηση και η δεύτερη μέτρηση όταν στην πόρτα ασκούνται επαναλαμβανόμενες δυνάμεις και η πόρτα ανοίγει. Όπως παρατηρείται από τα παρακάτω διαγράμματα στην πρώτη περίπτωση (κλειστή πόρτα) οι μετρήσεις για την μεταβλητή </w:t>
      </w:r>
      <w:r w:rsidRPr="00084068">
        <w:rPr>
          <w:rFonts w:cs="Times New Roman"/>
          <w:color w:val="404040" w:themeColor="text1" w:themeTint="BF"/>
          <w:szCs w:val="24"/>
          <w:lang w:val="en-US"/>
        </w:rPr>
        <w:t>x</w:t>
      </w:r>
      <w:r w:rsidRPr="00084068">
        <w:rPr>
          <w:rFonts w:cs="Times New Roman"/>
          <w:color w:val="404040" w:themeColor="text1" w:themeTint="BF"/>
          <w:szCs w:val="24"/>
        </w:rPr>
        <w:t xml:space="preserve"> είναι περίπου 9.52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 xml:space="preserve">2 </w:t>
      </w:r>
      <w:r w:rsidRPr="00084068">
        <w:rPr>
          <w:color w:val="404040" w:themeColor="text1" w:themeTint="BF"/>
        </w:rPr>
        <w:t xml:space="preserve">(Διάγραμμα 5.19), για την </w:t>
      </w:r>
      <w:r w:rsidRPr="00084068">
        <w:rPr>
          <w:color w:val="404040" w:themeColor="text1" w:themeTint="BF"/>
          <w:lang w:val="en-US"/>
        </w:rPr>
        <w:t>y</w:t>
      </w:r>
      <w:r w:rsidRPr="00084068">
        <w:rPr>
          <w:color w:val="404040" w:themeColor="text1" w:themeTint="BF"/>
        </w:rPr>
        <w:t xml:space="preserve"> (</w:t>
      </w:r>
      <w:r w:rsidRPr="00084068">
        <w:rPr>
          <w:rFonts w:cs="Times New Roman"/>
          <w:color w:val="404040" w:themeColor="text1" w:themeTint="BF"/>
        </w:rPr>
        <w:t>≈ 0.06</w:t>
      </w:r>
      <w:r w:rsidRPr="00084068">
        <w:rPr>
          <w:color w:val="404040" w:themeColor="text1" w:themeTint="BF"/>
        </w:rPr>
        <w:t xml:space="preserve">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 xml:space="preserve">2 </w:t>
      </w:r>
      <w:r w:rsidRPr="00084068">
        <w:rPr>
          <w:rFonts w:cs="Times New Roman"/>
          <w:color w:val="404040" w:themeColor="text1" w:themeTint="BF"/>
          <w:szCs w:val="24"/>
        </w:rPr>
        <w:t xml:space="preserve">-0.08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(Διάγραμμα 5.20) και για την </w:t>
      </w:r>
      <w:r w:rsidRPr="00084068">
        <w:rPr>
          <w:color w:val="404040" w:themeColor="text1" w:themeTint="BF"/>
          <w:lang w:val="en-US"/>
        </w:rPr>
        <w:t>z</w:t>
      </w:r>
      <w:r w:rsidRPr="00084068">
        <w:rPr>
          <w:color w:val="404040" w:themeColor="text1" w:themeTint="BF"/>
        </w:rPr>
        <w:t xml:space="preserve"> (</w:t>
      </w:r>
      <w:r w:rsidRPr="00084068">
        <w:rPr>
          <w:rFonts w:cs="Times New Roman"/>
          <w:color w:val="404040" w:themeColor="text1" w:themeTint="BF"/>
        </w:rPr>
        <w:t>≈ 0.31</w:t>
      </w:r>
      <w:r w:rsidRPr="00084068">
        <w:rPr>
          <w:color w:val="404040" w:themeColor="text1" w:themeTint="BF"/>
        </w:rPr>
        <w:t xml:space="preserve">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 xml:space="preserve">2 </w:t>
      </w:r>
      <w:r w:rsidRPr="00084068">
        <w:rPr>
          <w:rFonts w:cs="Times New Roman"/>
          <w:color w:val="404040" w:themeColor="text1" w:themeTint="BF"/>
          <w:szCs w:val="24"/>
        </w:rPr>
        <w:t xml:space="preserve">-0.33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(Διάγραμμα 5.21). Οι μετρήσεις αυτές θεωρήθηκαν σημείο αναφοράς και οποιαδήποτε μεταβολή αυτών σηματοδοτεί παραβίαση θέτοντας σε κίνδυνο την ασφάλεια του χώρου. Η συσκευή τοποθετήθηκε με τέτοιο τρόπο ώστε </w:t>
      </w:r>
      <w:r w:rsidRPr="00084068">
        <w:rPr>
          <w:color w:val="404040" w:themeColor="text1" w:themeTint="BF"/>
          <w:lang w:eastAsia="el-GR"/>
        </w:rPr>
        <w:t xml:space="preserve">ο άξονας  </w:t>
      </w:r>
      <w:r w:rsidRPr="00084068">
        <w:rPr>
          <w:color w:val="404040" w:themeColor="text1" w:themeTint="BF"/>
          <w:lang w:val="en-US" w:eastAsia="el-GR"/>
        </w:rPr>
        <w:t>x</w:t>
      </w:r>
      <w:r w:rsidRPr="00084068">
        <w:rPr>
          <w:color w:val="404040" w:themeColor="text1" w:themeTint="BF"/>
          <w:lang w:eastAsia="el-GR"/>
        </w:rPr>
        <w:t xml:space="preserve"> να μετρά την κίνηση της πόρτας προς τα επάνω ή προς τα κάτω, πράγμα το οποίο δεν είναι εφικτό στην συγκεκριμένη μελέτη αφού η πόρτα είναι σταθερή στο κάθετο άξονα. Για αυτό το λόγο η τιμή της μεταβλητής </w:t>
      </w:r>
      <w:r w:rsidRPr="00084068">
        <w:rPr>
          <w:color w:val="404040" w:themeColor="text1" w:themeTint="BF"/>
          <w:lang w:val="en-US" w:eastAsia="el-GR"/>
        </w:rPr>
        <w:t>x</w:t>
      </w:r>
      <w:r w:rsidRPr="00084068">
        <w:rPr>
          <w:color w:val="404040" w:themeColor="text1" w:themeTint="BF"/>
          <w:lang w:eastAsia="el-GR"/>
        </w:rPr>
        <w:t xml:space="preserve"> είναι περίπου ίση με την επιτάχυνση της βαρύτητας (9.8</w:t>
      </w:r>
      <w:r w:rsidRPr="00084068">
        <w:rPr>
          <w:color w:val="404040" w:themeColor="text1" w:themeTint="BF"/>
        </w:rPr>
        <w:t xml:space="preserve">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lang w:eastAsia="el-GR"/>
        </w:rPr>
        <w:t xml:space="preserve">). Ο άξονας </w:t>
      </w:r>
      <w:r w:rsidRPr="00084068">
        <w:rPr>
          <w:color w:val="404040" w:themeColor="text1" w:themeTint="BF"/>
          <w:lang w:val="en-US" w:eastAsia="el-GR"/>
        </w:rPr>
        <w:t>y</w:t>
      </w:r>
      <w:r w:rsidRPr="00084068">
        <w:rPr>
          <w:color w:val="404040" w:themeColor="text1" w:themeTint="BF"/>
          <w:lang w:eastAsia="el-GR"/>
        </w:rPr>
        <w:t xml:space="preserve"> καταγράφει την κίνηση προς τα δεξιά ή αριστερά, παρότι η πόρτα θεωρείται σταθερή και σε αυτόν τον άξονα το μικρό διάκενο που υπάρχει δεξιά και αριστερά (κλειδαριά, μεντεσέδες) μπορεί να επιφέρει μεταβολές στην μεταβλητή </w:t>
      </w:r>
      <w:r w:rsidRPr="00084068">
        <w:rPr>
          <w:color w:val="404040" w:themeColor="text1" w:themeTint="BF"/>
          <w:lang w:val="en-US" w:eastAsia="el-GR"/>
        </w:rPr>
        <w:t>y</w:t>
      </w:r>
      <w:r w:rsidRPr="00084068">
        <w:rPr>
          <w:color w:val="404040" w:themeColor="text1" w:themeTint="BF"/>
          <w:lang w:eastAsia="el-GR"/>
        </w:rPr>
        <w:t xml:space="preserve"> όταν ασκηθεί μεγάλη δύναμη και η πόρτα ανοίξει. Ο άξονας z καταγράφει την κλίση της πόρτας ως προς τον σταθερό άξονα </w:t>
      </w:r>
      <w:r w:rsidRPr="00084068">
        <w:rPr>
          <w:color w:val="404040" w:themeColor="text1" w:themeTint="BF"/>
          <w:lang w:val="en-US" w:eastAsia="el-GR"/>
        </w:rPr>
        <w:t>x</w:t>
      </w:r>
      <w:r w:rsidRPr="00084068">
        <w:rPr>
          <w:color w:val="404040" w:themeColor="text1" w:themeTint="BF"/>
          <w:lang w:eastAsia="el-GR"/>
        </w:rPr>
        <w:t xml:space="preserve">, με αποτέλεσμα όταν η πόρτα ανοίξει να μεταβληθεί η τιμή της μεταβλητής </w:t>
      </w:r>
      <w:r w:rsidRPr="00084068">
        <w:rPr>
          <w:color w:val="404040" w:themeColor="text1" w:themeTint="BF"/>
          <w:lang w:val="en-US" w:eastAsia="el-GR"/>
        </w:rPr>
        <w:t>z</w:t>
      </w:r>
      <w:r w:rsidRPr="00084068">
        <w:rPr>
          <w:color w:val="404040" w:themeColor="text1" w:themeTint="BF"/>
          <w:lang w:eastAsia="el-GR"/>
        </w:rPr>
        <w:t>.</w:t>
      </w:r>
    </w:p>
    <w:p w14:paraId="78C02747" w14:textId="77777777" w:rsidR="00084068" w:rsidRPr="00084068" w:rsidRDefault="00084068" w:rsidP="00084068">
      <w:pPr>
        <w:spacing w:line="360" w:lineRule="auto"/>
        <w:rPr>
          <w:color w:val="404040" w:themeColor="text1" w:themeTint="BF"/>
          <w:lang w:eastAsia="el-GR"/>
        </w:rPr>
      </w:pPr>
      <w:r w:rsidRPr="00084068">
        <w:rPr>
          <w:rFonts w:cs="Times New Roman"/>
          <w:noProof/>
          <w:color w:val="404040" w:themeColor="text1" w:themeTint="BF"/>
          <w:szCs w:val="24"/>
          <w:lang w:eastAsia="el-GR"/>
        </w:rPr>
        <w:lastRenderedPageBreak/>
        <w:drawing>
          <wp:inline distT="0" distB="0" distL="0" distR="0" wp14:anchorId="0FBEFB2B" wp14:editId="2CB649FC">
            <wp:extent cx="5262157" cy="1771650"/>
            <wp:effectExtent l="38100" t="57150" r="109943" b="95250"/>
            <wp:docPr id="130" name="Εικόνα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τελικο Κλειστή Χ.png"/>
                    <pic:cNvPicPr/>
                  </pic:nvPicPr>
                  <pic:blipFill>
                    <a:blip r:embed="rId73" cstate="print">
                      <a:extLst>
                        <a:ext uri="{28A0092B-C50C-407E-A947-70E740481C1C}">
                          <a14:useLocalDpi xmlns:a14="http://schemas.microsoft.com/office/drawing/2010/main" val="0"/>
                        </a:ext>
                      </a:extLst>
                    </a:blip>
                    <a:stretch>
                      <a:fillRect/>
                    </a:stretch>
                  </pic:blipFill>
                  <pic:spPr>
                    <a:xfrm>
                      <a:off x="0" y="0"/>
                      <a:ext cx="5264785" cy="177253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EAFB8BD" w14:textId="77777777" w:rsidR="00084068" w:rsidRPr="00084068" w:rsidRDefault="00E74D28" w:rsidP="00084068">
      <w:pPr>
        <w:spacing w:line="360" w:lineRule="auto"/>
        <w:rPr>
          <w:color w:val="404040" w:themeColor="text1" w:themeTint="BF"/>
          <w:lang w:eastAsia="el-GR"/>
        </w:rPr>
      </w:pPr>
      <w:r>
        <w:rPr>
          <w:noProof/>
          <w:color w:val="404040" w:themeColor="text1" w:themeTint="BF"/>
        </w:rPr>
        <w:pict w14:anchorId="68410636">
          <v:shape id="_x0000_s1147" type="#_x0000_t202" style="position:absolute;left:0;text-align:left;margin-left:8.6pt;margin-top:8pt;width:405.85pt;height:11.65pt;z-index:251687424" stroked="f">
            <v:textbox style="mso-next-textbox:#_x0000_s1147" inset="0,0,0,0">
              <w:txbxContent>
                <w:p w14:paraId="60EE80B8" w14:textId="77777777" w:rsidR="00997DC5" w:rsidRPr="006E4735" w:rsidRDefault="00997DC5" w:rsidP="00084068">
                  <w:pPr>
                    <w:pStyle w:val="ad"/>
                    <w:jc w:val="center"/>
                    <w:rPr>
                      <w:rFonts w:cs="Times New Roman"/>
                      <w:noProof/>
                      <w:color w:val="404040" w:themeColor="text1" w:themeTint="BF"/>
                      <w:sz w:val="24"/>
                      <w:szCs w:val="24"/>
                    </w:rPr>
                  </w:pPr>
                  <w:r w:rsidRPr="006E4735">
                    <w:rPr>
                      <w:color w:val="404040" w:themeColor="text1" w:themeTint="BF"/>
                    </w:rPr>
                    <w:t>Διάγραμμα 5.19: Άξονας Χ στην πρώτη μέτρηση κίνησης πόρτας</w:t>
                  </w:r>
                </w:p>
              </w:txbxContent>
            </v:textbox>
            <w10:wrap type="square"/>
          </v:shape>
        </w:pict>
      </w:r>
    </w:p>
    <w:p w14:paraId="364F24DE" w14:textId="77777777" w:rsidR="00084068" w:rsidRPr="00084068" w:rsidRDefault="00084068" w:rsidP="00084068">
      <w:pPr>
        <w:keepNext/>
        <w:spacing w:line="360" w:lineRule="auto"/>
        <w:jc w:val="center"/>
        <w:rPr>
          <w:color w:val="404040" w:themeColor="text1" w:themeTint="BF"/>
        </w:rPr>
      </w:pPr>
    </w:p>
    <w:p w14:paraId="15463C62" w14:textId="77777777" w:rsidR="00084068" w:rsidRDefault="00084068" w:rsidP="00084068">
      <w:pPr>
        <w:spacing w:after="200"/>
        <w:jc w:val="center"/>
        <w:rPr>
          <w:b/>
          <w:bCs/>
          <w:color w:val="404040" w:themeColor="text1" w:themeTint="BF"/>
          <w:sz w:val="18"/>
          <w:szCs w:val="18"/>
          <w:lang w:val="en-US"/>
        </w:rPr>
      </w:pPr>
      <w:r>
        <w:rPr>
          <w:b/>
          <w:bCs/>
          <w:noProof/>
          <w:color w:val="404040" w:themeColor="text1" w:themeTint="BF"/>
          <w:sz w:val="18"/>
          <w:szCs w:val="18"/>
          <w:lang w:eastAsia="el-GR"/>
        </w:rPr>
        <w:drawing>
          <wp:anchor distT="0" distB="0" distL="114300" distR="114300" simplePos="0" relativeHeight="251653632" behindDoc="1" locked="0" layoutInCell="1" allowOverlap="1" wp14:anchorId="21983244" wp14:editId="66CD1CB7">
            <wp:simplePos x="0" y="0"/>
            <wp:positionH relativeFrom="column">
              <wp:posOffset>71120</wp:posOffset>
            </wp:positionH>
            <wp:positionV relativeFrom="paragraph">
              <wp:posOffset>147320</wp:posOffset>
            </wp:positionV>
            <wp:extent cx="5265420" cy="2009775"/>
            <wp:effectExtent l="38100" t="57150" r="106680" b="104775"/>
            <wp:wrapTight wrapText="bothSides">
              <wp:wrapPolygon edited="0">
                <wp:start x="-156" y="-614"/>
                <wp:lineTo x="-156" y="22726"/>
                <wp:lineTo x="21881" y="22726"/>
                <wp:lineTo x="21959" y="22726"/>
                <wp:lineTo x="22038" y="22521"/>
                <wp:lineTo x="22038" y="-205"/>
                <wp:lineTo x="21881" y="-614"/>
                <wp:lineTo x="-156" y="-614"/>
              </wp:wrapPolygon>
            </wp:wrapTight>
            <wp:docPr id="131" name="Εικόνα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τελικό Κλειστή y.png"/>
                    <pic:cNvPicPr/>
                  </pic:nvPicPr>
                  <pic:blipFill>
                    <a:blip r:embed="rId74" cstate="print">
                      <a:extLst>
                        <a:ext uri="{28A0092B-C50C-407E-A947-70E740481C1C}">
                          <a14:useLocalDpi xmlns:a14="http://schemas.microsoft.com/office/drawing/2010/main" val="0"/>
                        </a:ext>
                      </a:extLst>
                    </a:blip>
                    <a:stretch>
                      <a:fillRect/>
                    </a:stretch>
                  </pic:blipFill>
                  <pic:spPr>
                    <a:xfrm>
                      <a:off x="0" y="0"/>
                      <a:ext cx="5265420" cy="200977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14:paraId="42872603" w14:textId="77777777" w:rsidR="00084068" w:rsidRDefault="00084068" w:rsidP="00084068">
      <w:pPr>
        <w:spacing w:after="200"/>
        <w:jc w:val="center"/>
        <w:rPr>
          <w:b/>
          <w:bCs/>
          <w:color w:val="404040" w:themeColor="text1" w:themeTint="BF"/>
          <w:sz w:val="18"/>
          <w:szCs w:val="18"/>
          <w:lang w:val="en-US"/>
        </w:rPr>
      </w:pPr>
    </w:p>
    <w:p w14:paraId="55CA1396" w14:textId="77777777" w:rsidR="00084068" w:rsidRP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Διάγραμμα 5.20: Άξονας Υ στην πρώτη μέτρηση κίνησης πόρτας</w:t>
      </w:r>
    </w:p>
    <w:p w14:paraId="445E3ACF" w14:textId="77777777" w:rsidR="00084068" w:rsidRPr="00084068" w:rsidRDefault="00084068" w:rsidP="00084068">
      <w:pPr>
        <w:spacing w:after="200"/>
        <w:jc w:val="center"/>
        <w:rPr>
          <w:b/>
          <w:bCs/>
          <w:color w:val="404040" w:themeColor="text1" w:themeTint="BF"/>
          <w:sz w:val="18"/>
          <w:szCs w:val="18"/>
        </w:rPr>
      </w:pPr>
    </w:p>
    <w:p w14:paraId="6E02DE74" w14:textId="77777777" w:rsidR="00084068" w:rsidRPr="00084068" w:rsidRDefault="00084068" w:rsidP="00084068">
      <w:pPr>
        <w:keepNext/>
        <w:spacing w:line="360" w:lineRule="auto"/>
        <w:jc w:val="center"/>
        <w:rPr>
          <w:color w:val="404040" w:themeColor="text1" w:themeTint="BF"/>
        </w:rPr>
      </w:pPr>
      <w:r>
        <w:rPr>
          <w:noProof/>
          <w:color w:val="404040" w:themeColor="text1" w:themeTint="BF"/>
          <w:lang w:eastAsia="el-GR"/>
        </w:rPr>
        <w:drawing>
          <wp:anchor distT="0" distB="0" distL="114300" distR="114300" simplePos="0" relativeHeight="251655680" behindDoc="1" locked="0" layoutInCell="1" allowOverlap="1" wp14:anchorId="65D3734B" wp14:editId="7BFAE3C7">
            <wp:simplePos x="0" y="0"/>
            <wp:positionH relativeFrom="column">
              <wp:posOffset>52070</wp:posOffset>
            </wp:positionH>
            <wp:positionV relativeFrom="paragraph">
              <wp:posOffset>50800</wp:posOffset>
            </wp:positionV>
            <wp:extent cx="5284470" cy="1981200"/>
            <wp:effectExtent l="38100" t="57150" r="106680" b="95250"/>
            <wp:wrapTight wrapText="bothSides">
              <wp:wrapPolygon edited="0">
                <wp:start x="-156" y="-623"/>
                <wp:lineTo x="-156" y="22638"/>
                <wp:lineTo x="21880" y="22638"/>
                <wp:lineTo x="21958" y="22638"/>
                <wp:lineTo x="22036" y="21392"/>
                <wp:lineTo x="22036" y="-208"/>
                <wp:lineTo x="21880" y="-623"/>
                <wp:lineTo x="-156" y="-623"/>
              </wp:wrapPolygon>
            </wp:wrapTight>
            <wp:docPr id="132" name="Εικόνα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τελικό κλειστή z.png"/>
                    <pic:cNvPicPr/>
                  </pic:nvPicPr>
                  <pic:blipFill>
                    <a:blip r:embed="rId75" cstate="print">
                      <a:extLst>
                        <a:ext uri="{28A0092B-C50C-407E-A947-70E740481C1C}">
                          <a14:useLocalDpi xmlns:a14="http://schemas.microsoft.com/office/drawing/2010/main" val="0"/>
                        </a:ext>
                      </a:extLst>
                    </a:blip>
                    <a:stretch>
                      <a:fillRect/>
                    </a:stretch>
                  </pic:blipFill>
                  <pic:spPr>
                    <a:xfrm>
                      <a:off x="0" y="0"/>
                      <a:ext cx="5284470" cy="19812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14:paraId="7F1CFE60" w14:textId="77777777" w:rsidR="00084068" w:rsidRPr="00084068" w:rsidRDefault="00084068" w:rsidP="00084068">
      <w:pPr>
        <w:spacing w:after="200"/>
        <w:jc w:val="center"/>
        <w:rPr>
          <w:rFonts w:cs="Times New Roman"/>
          <w:b/>
          <w:bCs/>
          <w:color w:val="404040" w:themeColor="text1" w:themeTint="BF"/>
          <w:sz w:val="18"/>
          <w:szCs w:val="24"/>
        </w:rPr>
      </w:pPr>
      <w:r w:rsidRPr="00084068">
        <w:rPr>
          <w:b/>
          <w:bCs/>
          <w:color w:val="404040" w:themeColor="text1" w:themeTint="BF"/>
          <w:sz w:val="18"/>
          <w:szCs w:val="18"/>
        </w:rPr>
        <w:t>Διάγραμμα 5.21: Άξονας Ζ στην πρώτη μέτρηση κίνησης πόρτας</w:t>
      </w:r>
    </w:p>
    <w:p w14:paraId="16579AFE" w14:textId="77777777" w:rsidR="00084068" w:rsidRPr="00983613" w:rsidRDefault="00084068" w:rsidP="00084068">
      <w:pPr>
        <w:spacing w:line="360" w:lineRule="auto"/>
        <w:rPr>
          <w:color w:val="404040" w:themeColor="text1" w:themeTint="BF"/>
          <w:lang w:eastAsia="el-GR"/>
        </w:rPr>
      </w:pPr>
    </w:p>
    <w:p w14:paraId="39E1CE54" w14:textId="77777777" w:rsidR="00084068" w:rsidRPr="00983613" w:rsidRDefault="00084068" w:rsidP="00084068">
      <w:pPr>
        <w:spacing w:line="360" w:lineRule="auto"/>
        <w:rPr>
          <w:color w:val="404040" w:themeColor="text1" w:themeTint="BF"/>
          <w:lang w:eastAsia="el-GR"/>
        </w:rPr>
      </w:pPr>
    </w:p>
    <w:p w14:paraId="26B52E01" w14:textId="77777777" w:rsidR="00084068" w:rsidRPr="00983613" w:rsidRDefault="00084068" w:rsidP="00084068">
      <w:pPr>
        <w:spacing w:line="360" w:lineRule="auto"/>
        <w:rPr>
          <w:color w:val="404040" w:themeColor="text1" w:themeTint="BF"/>
          <w:lang w:eastAsia="el-GR"/>
        </w:rPr>
      </w:pPr>
    </w:p>
    <w:p w14:paraId="0FB2ACC4" w14:textId="77777777" w:rsidR="00084068" w:rsidRPr="00084068" w:rsidRDefault="00084068" w:rsidP="00084068">
      <w:pPr>
        <w:spacing w:line="360" w:lineRule="auto"/>
        <w:rPr>
          <w:color w:val="404040" w:themeColor="text1" w:themeTint="BF"/>
          <w:lang w:eastAsia="el-GR"/>
        </w:rPr>
      </w:pPr>
      <w:r w:rsidRPr="00084068">
        <w:rPr>
          <w:color w:val="404040" w:themeColor="text1" w:themeTint="BF"/>
          <w:lang w:eastAsia="el-GR"/>
        </w:rPr>
        <w:lastRenderedPageBreak/>
        <w:t xml:space="preserve">Οι παρακάτω μετρήσεις πιστοποιήθηκαν κατά την καταγραφή των δεδομένων στην δεύτερη περίπτωση και απεικονίζονται στα παρακάτω διαγράμματα. Όπως παρατηρείται η τιμή της μεταβλητής </w:t>
      </w:r>
      <w:r w:rsidRPr="00084068">
        <w:rPr>
          <w:color w:val="404040" w:themeColor="text1" w:themeTint="BF"/>
          <w:lang w:val="en-US" w:eastAsia="el-GR"/>
        </w:rPr>
        <w:t>x</w:t>
      </w:r>
      <w:r w:rsidRPr="00084068">
        <w:rPr>
          <w:color w:val="404040" w:themeColor="text1" w:themeTint="BF"/>
          <w:lang w:eastAsia="el-GR"/>
        </w:rPr>
        <w:t xml:space="preserve"> παρέμεινε σταθερή και είναι ίση με την τιμή της </w:t>
      </w:r>
      <w:r w:rsidRPr="00084068">
        <w:rPr>
          <w:color w:val="404040" w:themeColor="text1" w:themeTint="BF"/>
          <w:lang w:val="en-US" w:eastAsia="el-GR"/>
        </w:rPr>
        <w:t>x</w:t>
      </w:r>
      <w:r w:rsidRPr="00084068">
        <w:rPr>
          <w:color w:val="404040" w:themeColor="text1" w:themeTint="BF"/>
          <w:lang w:eastAsia="el-GR"/>
        </w:rPr>
        <w:t xml:space="preserve"> όταν η πόρτα ήταν κλειστή (</w:t>
      </w:r>
      <w:r w:rsidRPr="00084068">
        <w:rPr>
          <w:color w:val="404040" w:themeColor="text1" w:themeTint="BF"/>
        </w:rPr>
        <w:t>Διάγραμμα 5.22)</w:t>
      </w:r>
      <w:r w:rsidRPr="00084068">
        <w:rPr>
          <w:color w:val="404040" w:themeColor="text1" w:themeTint="BF"/>
          <w:lang w:eastAsia="el-GR"/>
        </w:rPr>
        <w:t xml:space="preserve">. Η μεταβλητή </w:t>
      </w:r>
      <w:r w:rsidRPr="00084068">
        <w:rPr>
          <w:color w:val="404040" w:themeColor="text1" w:themeTint="BF"/>
          <w:lang w:val="en-US" w:eastAsia="el-GR"/>
        </w:rPr>
        <w:t>y</w:t>
      </w:r>
      <w:r w:rsidRPr="00084068">
        <w:rPr>
          <w:color w:val="404040" w:themeColor="text1" w:themeTint="BF"/>
          <w:lang w:eastAsia="el-GR"/>
        </w:rPr>
        <w:t xml:space="preserve"> παρουσίασε μικρές διακυμάνσεις  </w:t>
      </w:r>
      <w:r w:rsidRPr="00084068">
        <w:rPr>
          <w:color w:val="404040" w:themeColor="text1" w:themeTint="BF"/>
        </w:rPr>
        <w:t>(</w:t>
      </w:r>
      <w:r w:rsidRPr="00084068">
        <w:rPr>
          <w:rFonts w:cs="Times New Roman"/>
          <w:color w:val="404040" w:themeColor="text1" w:themeTint="BF"/>
        </w:rPr>
        <w:t>≈ 0.08</w:t>
      </w:r>
      <w:r w:rsidRPr="00084068">
        <w:rPr>
          <w:color w:val="404040" w:themeColor="text1" w:themeTint="BF"/>
        </w:rPr>
        <w:t xml:space="preserve">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 xml:space="preserve">2 </w:t>
      </w:r>
      <w:r w:rsidRPr="00084068">
        <w:rPr>
          <w:rFonts w:cs="Times New Roman"/>
          <w:color w:val="404040" w:themeColor="text1" w:themeTint="BF"/>
          <w:szCs w:val="24"/>
        </w:rPr>
        <w:t xml:space="preserve">έως - 0.14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2</w:t>
      </w:r>
      <w:r w:rsidRPr="00084068">
        <w:rPr>
          <w:color w:val="404040" w:themeColor="text1" w:themeTint="BF"/>
        </w:rPr>
        <w:t xml:space="preserve">) </w:t>
      </w:r>
      <w:r w:rsidRPr="00084068">
        <w:rPr>
          <w:color w:val="404040" w:themeColor="text1" w:themeTint="BF"/>
          <w:lang w:eastAsia="el-GR"/>
        </w:rPr>
        <w:t xml:space="preserve">το χρονικό διάστημα που ασκήθηκε δύναμη και η πόρτα άνοιξε λαμβάνοντας την τιμή </w:t>
      </w:r>
      <w:r w:rsidRPr="00084068">
        <w:rPr>
          <w:rFonts w:cs="Times New Roman"/>
          <w:color w:val="404040" w:themeColor="text1" w:themeTint="BF"/>
          <w:szCs w:val="24"/>
        </w:rPr>
        <w:t xml:space="preserve">- 0.14 </w:t>
      </w:r>
      <w:r w:rsidRPr="00084068">
        <w:rPr>
          <w:color w:val="404040" w:themeColor="text1" w:themeTint="BF"/>
          <w:lang w:val="en-US"/>
        </w:rPr>
        <w:t>m</w:t>
      </w:r>
      <w:r w:rsidRPr="00084068">
        <w:rPr>
          <w:color w:val="404040" w:themeColor="text1" w:themeTint="BF"/>
        </w:rPr>
        <w:t>/</w:t>
      </w:r>
      <w:r w:rsidRPr="00084068">
        <w:rPr>
          <w:color w:val="404040" w:themeColor="text1" w:themeTint="BF"/>
          <w:lang w:val="en-US"/>
        </w:rPr>
        <w:t>s</w:t>
      </w:r>
      <w:r w:rsidRPr="00084068">
        <w:rPr>
          <w:color w:val="404040" w:themeColor="text1" w:themeTint="BF"/>
          <w:vertAlign w:val="superscript"/>
        </w:rPr>
        <w:t xml:space="preserve">2 </w:t>
      </w:r>
      <w:r w:rsidRPr="00084068">
        <w:rPr>
          <w:color w:val="404040" w:themeColor="text1" w:themeTint="BF"/>
        </w:rPr>
        <w:t>(Διάγραμμα 5.23)</w:t>
      </w:r>
      <w:r w:rsidRPr="00084068">
        <w:rPr>
          <w:color w:val="404040" w:themeColor="text1" w:themeTint="BF"/>
          <w:lang w:eastAsia="el-GR"/>
        </w:rPr>
        <w:t xml:space="preserve">. Όσον αφορά την μεταβλητή </w:t>
      </w:r>
      <w:r w:rsidRPr="00084068">
        <w:rPr>
          <w:color w:val="404040" w:themeColor="text1" w:themeTint="BF"/>
          <w:lang w:val="en-US" w:eastAsia="el-GR"/>
        </w:rPr>
        <w:t>z</w:t>
      </w:r>
      <w:r w:rsidRPr="00084068">
        <w:rPr>
          <w:color w:val="404040" w:themeColor="text1" w:themeTint="BF"/>
          <w:lang w:eastAsia="el-GR"/>
        </w:rPr>
        <w:t xml:space="preserve">, για χρονικό διάστημα 60 δευτερολέπτων παρουσίασε απότομες κορυφές ανά ½ δευτερόλεπτο λαμβάνοντας θετικές και αρνητικές τιμές σηματοδοτώντας τις επαναλαμβανόμενες δυνάμεις που ασκήθηκαν στην πόρτα με αποτέλεσμα να κινείται μπροστά ή πίσω </w:t>
      </w:r>
      <w:r w:rsidRPr="00084068">
        <w:rPr>
          <w:color w:val="404040" w:themeColor="text1" w:themeTint="BF"/>
        </w:rPr>
        <w:t>(Διάγραμμα 5.24)</w:t>
      </w:r>
      <w:r w:rsidRPr="00084068">
        <w:rPr>
          <w:color w:val="404040" w:themeColor="text1" w:themeTint="BF"/>
          <w:lang w:eastAsia="el-GR"/>
        </w:rPr>
        <w:t xml:space="preserve">. Κατά την διάρκεια μετρήσεων παρατηρήθηκε ότι όταν η πόρτα άνοιξε οι τιμές της μεταβλητή </w:t>
      </w:r>
      <w:r w:rsidRPr="00084068">
        <w:rPr>
          <w:color w:val="404040" w:themeColor="text1" w:themeTint="BF"/>
          <w:lang w:val="en-US" w:eastAsia="el-GR"/>
        </w:rPr>
        <w:t>z</w:t>
      </w:r>
      <w:r w:rsidRPr="00084068">
        <w:rPr>
          <w:color w:val="404040" w:themeColor="text1" w:themeTint="BF"/>
          <w:lang w:eastAsia="el-GR"/>
        </w:rPr>
        <w:t xml:space="preserve"> μεταβάλλονταν για περίπου ένα δευτερόλεπτο πράγμα που σημαίνει ότι η κλίση της πόρτας ήταν μεγαλύτερη και μπορεί να εισέλθει άνθρωπος στον χώρο.</w:t>
      </w:r>
    </w:p>
    <w:p w14:paraId="549A8ADB" w14:textId="77777777" w:rsidR="00084068" w:rsidRPr="00084068" w:rsidRDefault="00084068" w:rsidP="00084068">
      <w:pPr>
        <w:spacing w:line="360" w:lineRule="auto"/>
        <w:rPr>
          <w:rFonts w:cs="Times New Roman"/>
          <w:color w:val="404040" w:themeColor="text1" w:themeTint="BF"/>
          <w:szCs w:val="24"/>
        </w:rPr>
      </w:pPr>
    </w:p>
    <w:p w14:paraId="47CDE17A"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drawing>
          <wp:inline distT="0" distB="0" distL="0" distR="0" wp14:anchorId="630139D5" wp14:editId="411499FD">
            <wp:extent cx="5538316" cy="2071194"/>
            <wp:effectExtent l="38100" t="57150" r="119534" b="100506"/>
            <wp:docPr id="133" name="Εικόνα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ΠΟΡΤΑ Χ 2 τελικό.png"/>
                    <pic:cNvPicPr/>
                  </pic:nvPicPr>
                  <pic:blipFill>
                    <a:blip r:embed="rId76" cstate="print">
                      <a:extLst>
                        <a:ext uri="{28A0092B-C50C-407E-A947-70E740481C1C}">
                          <a14:useLocalDpi xmlns:a14="http://schemas.microsoft.com/office/drawing/2010/main" val="0"/>
                        </a:ext>
                      </a:extLst>
                    </a:blip>
                    <a:stretch>
                      <a:fillRect/>
                    </a:stretch>
                  </pic:blipFill>
                  <pic:spPr>
                    <a:xfrm>
                      <a:off x="0" y="0"/>
                      <a:ext cx="5546489" cy="2074251"/>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04FF111" w14:textId="77777777" w:rsidR="00084068" w:rsidRDefault="00084068" w:rsidP="00084068">
      <w:pPr>
        <w:spacing w:after="200"/>
        <w:jc w:val="center"/>
        <w:rPr>
          <w:b/>
          <w:bCs/>
          <w:color w:val="404040" w:themeColor="text1" w:themeTint="BF"/>
          <w:sz w:val="18"/>
          <w:szCs w:val="18"/>
        </w:rPr>
      </w:pPr>
      <w:r w:rsidRPr="00084068">
        <w:rPr>
          <w:b/>
          <w:bCs/>
          <w:color w:val="404040" w:themeColor="text1" w:themeTint="BF"/>
          <w:sz w:val="18"/>
          <w:szCs w:val="18"/>
        </w:rPr>
        <w:t>Διάγραμμα 5.22: Άξονας Χ στη δεύτερη μέτρηση κίνησης πόρτας</w:t>
      </w:r>
    </w:p>
    <w:p w14:paraId="55DFFAA8" w14:textId="77777777" w:rsidR="00341C5A" w:rsidRPr="00084068" w:rsidRDefault="00341C5A" w:rsidP="00084068">
      <w:pPr>
        <w:spacing w:after="200"/>
        <w:jc w:val="center"/>
        <w:rPr>
          <w:rFonts w:cs="Times New Roman"/>
          <w:b/>
          <w:bCs/>
          <w:color w:val="404040" w:themeColor="text1" w:themeTint="BF"/>
          <w:sz w:val="18"/>
          <w:szCs w:val="24"/>
        </w:rPr>
      </w:pPr>
    </w:p>
    <w:p w14:paraId="0C9FE4F0"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drawing>
          <wp:inline distT="0" distB="0" distL="0" distR="0" wp14:anchorId="4E64512E" wp14:editId="798B3C7B">
            <wp:extent cx="5548571" cy="1938655"/>
            <wp:effectExtent l="76200" t="76200" r="109855" b="118745"/>
            <wp:docPr id="134" name="Εικόνα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ΠΟΡΤΑ Υ 2 τελικό.png"/>
                    <pic:cNvPicPr/>
                  </pic:nvPicPr>
                  <pic:blipFill>
                    <a:blip r:embed="rId77" cstate="print">
                      <a:extLst>
                        <a:ext uri="{28A0092B-C50C-407E-A947-70E740481C1C}">
                          <a14:useLocalDpi xmlns:a14="http://schemas.microsoft.com/office/drawing/2010/main" val="0"/>
                        </a:ext>
                      </a:extLst>
                    </a:blip>
                    <a:stretch>
                      <a:fillRect/>
                    </a:stretch>
                  </pic:blipFill>
                  <pic:spPr>
                    <a:xfrm>
                      <a:off x="0" y="0"/>
                      <a:ext cx="5611076" cy="196049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D1E7FDC" w14:textId="77777777" w:rsidR="00084068" w:rsidRPr="00084068" w:rsidRDefault="00084068" w:rsidP="00084068">
      <w:pPr>
        <w:spacing w:after="200"/>
        <w:jc w:val="center"/>
        <w:rPr>
          <w:rFonts w:cs="Times New Roman"/>
          <w:b/>
          <w:bCs/>
          <w:color w:val="404040" w:themeColor="text1" w:themeTint="BF"/>
          <w:sz w:val="18"/>
          <w:szCs w:val="24"/>
        </w:rPr>
      </w:pPr>
      <w:r w:rsidRPr="00084068">
        <w:rPr>
          <w:b/>
          <w:bCs/>
          <w:color w:val="404040" w:themeColor="text1" w:themeTint="BF"/>
          <w:sz w:val="18"/>
          <w:szCs w:val="18"/>
        </w:rPr>
        <w:t>Διάγραμμα 5.23: Άξονας Υ στη δεύτερη μέτρηση κίνησης πόρτας</w:t>
      </w:r>
    </w:p>
    <w:p w14:paraId="461C0F5C" w14:textId="77777777" w:rsidR="00084068" w:rsidRPr="00084068" w:rsidRDefault="00084068" w:rsidP="00084068">
      <w:pPr>
        <w:spacing w:after="200"/>
        <w:jc w:val="center"/>
        <w:rPr>
          <w:rFonts w:cs="Times New Roman"/>
          <w:b/>
          <w:bCs/>
          <w:color w:val="4F81BD" w:themeColor="accent1"/>
          <w:sz w:val="18"/>
          <w:szCs w:val="24"/>
        </w:rPr>
      </w:pPr>
    </w:p>
    <w:p w14:paraId="3D8620C0" w14:textId="77777777" w:rsidR="00084068" w:rsidRPr="00084068" w:rsidRDefault="00084068" w:rsidP="00084068">
      <w:pPr>
        <w:keepNext/>
        <w:spacing w:line="360" w:lineRule="auto"/>
        <w:jc w:val="center"/>
        <w:rPr>
          <w:color w:val="404040" w:themeColor="text1" w:themeTint="BF"/>
        </w:rPr>
      </w:pPr>
      <w:r w:rsidRPr="00084068">
        <w:rPr>
          <w:rFonts w:cs="Times New Roman"/>
          <w:noProof/>
          <w:color w:val="404040" w:themeColor="text1" w:themeTint="BF"/>
          <w:szCs w:val="24"/>
          <w:lang w:eastAsia="el-GR"/>
        </w:rPr>
        <w:lastRenderedPageBreak/>
        <w:drawing>
          <wp:inline distT="0" distB="0" distL="0" distR="0" wp14:anchorId="6D9C34AA" wp14:editId="1C9D52E0">
            <wp:extent cx="5298905" cy="1976602"/>
            <wp:effectExtent l="38100" t="57150" r="111295" b="99848"/>
            <wp:docPr id="135" name="Εικόνα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ΠΟΡΤΑ Ζ 2 τελικό.png"/>
                    <pic:cNvPicPr/>
                  </pic:nvPicPr>
                  <pic:blipFill>
                    <a:blip r:embed="rId78" cstate="print">
                      <a:extLst>
                        <a:ext uri="{28A0092B-C50C-407E-A947-70E740481C1C}">
                          <a14:useLocalDpi xmlns:a14="http://schemas.microsoft.com/office/drawing/2010/main" val="0"/>
                        </a:ext>
                      </a:extLst>
                    </a:blip>
                    <a:stretch>
                      <a:fillRect/>
                    </a:stretch>
                  </pic:blipFill>
                  <pic:spPr>
                    <a:xfrm>
                      <a:off x="0" y="0"/>
                      <a:ext cx="5341967" cy="199266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5DA347E8" w14:textId="77777777" w:rsidR="00084068" w:rsidRPr="00084068" w:rsidRDefault="00084068" w:rsidP="00084068">
      <w:pPr>
        <w:spacing w:after="200"/>
        <w:jc w:val="center"/>
        <w:rPr>
          <w:rFonts w:cs="Times New Roman"/>
          <w:b/>
          <w:bCs/>
          <w:color w:val="404040" w:themeColor="text1" w:themeTint="BF"/>
          <w:sz w:val="18"/>
          <w:szCs w:val="24"/>
        </w:rPr>
      </w:pPr>
      <w:r w:rsidRPr="00084068">
        <w:rPr>
          <w:b/>
          <w:bCs/>
          <w:color w:val="404040" w:themeColor="text1" w:themeTint="BF"/>
          <w:sz w:val="18"/>
          <w:szCs w:val="18"/>
        </w:rPr>
        <w:t>Διάγραμμα 5.24: Άξονας Ζ στη δεύτερη μέτρηση κίνησης πόρτας</w:t>
      </w:r>
    </w:p>
    <w:p w14:paraId="5C0A672C" w14:textId="77777777" w:rsidR="00084068" w:rsidRPr="00084068" w:rsidRDefault="00084068" w:rsidP="00084068">
      <w:pPr>
        <w:spacing w:line="360" w:lineRule="auto"/>
        <w:rPr>
          <w:rFonts w:cs="Times New Roman"/>
          <w:color w:val="404040" w:themeColor="text1" w:themeTint="BF"/>
          <w:szCs w:val="24"/>
        </w:rPr>
      </w:pPr>
    </w:p>
    <w:p w14:paraId="1624DF4D" w14:textId="77777777" w:rsidR="00084068" w:rsidRPr="00084068" w:rsidRDefault="00084068" w:rsidP="00084068">
      <w:pPr>
        <w:spacing w:line="360" w:lineRule="auto"/>
        <w:rPr>
          <w:rFonts w:cs="Times New Roman"/>
          <w:color w:val="404040" w:themeColor="text1" w:themeTint="BF"/>
          <w:szCs w:val="24"/>
        </w:rPr>
      </w:pPr>
      <w:r w:rsidRPr="00084068">
        <w:rPr>
          <w:color w:val="404040" w:themeColor="text1" w:themeTint="BF"/>
        </w:rPr>
        <w:t xml:space="preserve">Τα πλέον εξελιγμένα συστήματα, ασφαλείας έχουν τη δυνατότητα να ενημερώνουν άμεσα µε αναλυτικά μηνύματα SMS τον ιδιοκτήτη τους για κάθε έναν από τους αισθητήρες που ενεργοποιείται. Το ίδιο μπορεί να συμβεί και με την χρήση του παραπάνω συστήματος στέλνοντας ένα μήνυμα ειδοποίησης στην πλατφόρμα </w:t>
      </w:r>
      <w:r w:rsidRPr="00084068">
        <w:rPr>
          <w:color w:val="404040" w:themeColor="text1" w:themeTint="BF"/>
          <w:lang w:val="en-US"/>
        </w:rPr>
        <w:t>IBM</w:t>
      </w:r>
      <w:r w:rsidRPr="00084068">
        <w:rPr>
          <w:color w:val="404040" w:themeColor="text1" w:themeTint="BF"/>
        </w:rPr>
        <w:t xml:space="preserve"> </w:t>
      </w:r>
      <w:r w:rsidRPr="00084068">
        <w:rPr>
          <w:color w:val="404040" w:themeColor="text1" w:themeTint="BF"/>
          <w:lang w:val="en-US"/>
        </w:rPr>
        <w:t>Watson</w:t>
      </w:r>
      <w:r w:rsidRPr="00084068">
        <w:rPr>
          <w:color w:val="404040" w:themeColor="text1" w:themeTint="BF"/>
        </w:rPr>
        <w:t xml:space="preserve"> όταν καταγραφεί οποιαδήποτε μεταβολή στα δεδομένα πέραν των τιμών που καταγράφηκαν όταν η πόρτα ήταν κλειστή. Ως εκ τούτου, το εναλλακτικό σύστημα ασφαλείας που </w:t>
      </w:r>
      <w:proofErr w:type="spellStart"/>
      <w:r w:rsidR="00A262C2" w:rsidRPr="00084068">
        <w:rPr>
          <w:color w:val="404040" w:themeColor="text1" w:themeTint="BF"/>
        </w:rPr>
        <w:t>περιγράφηκε</w:t>
      </w:r>
      <w:proofErr w:type="spellEnd"/>
      <w:r w:rsidRPr="00084068">
        <w:rPr>
          <w:color w:val="404040" w:themeColor="text1" w:themeTint="BF"/>
        </w:rPr>
        <w:t xml:space="preserve"> μπορεί να παρέχει προστασία στο σπίτι του χρήστη με χαμηλότερο κόστος χρησιμοποιώντας τους αισθητήρες ενός κινητού τηλεφώνου. </w:t>
      </w:r>
    </w:p>
    <w:p w14:paraId="1F97380F" w14:textId="77777777" w:rsidR="00084068" w:rsidRPr="00084068" w:rsidRDefault="00084068" w:rsidP="00084068">
      <w:pPr>
        <w:spacing w:line="360" w:lineRule="auto"/>
        <w:rPr>
          <w:rFonts w:cs="Times New Roman"/>
          <w:color w:val="404040" w:themeColor="text1" w:themeTint="BF"/>
          <w:szCs w:val="24"/>
        </w:rPr>
      </w:pPr>
    </w:p>
    <w:p w14:paraId="074E5BF0" w14:textId="77777777" w:rsidR="00084068" w:rsidRPr="00084068" w:rsidRDefault="00084068" w:rsidP="00084068">
      <w:pPr>
        <w:spacing w:line="360" w:lineRule="auto"/>
        <w:rPr>
          <w:rFonts w:cs="Times New Roman"/>
          <w:color w:val="404040" w:themeColor="text1" w:themeTint="BF"/>
          <w:szCs w:val="24"/>
        </w:rPr>
      </w:pPr>
    </w:p>
    <w:p w14:paraId="6429BA69" w14:textId="77777777" w:rsidR="00084068" w:rsidRPr="00084068" w:rsidRDefault="00084068" w:rsidP="00084068">
      <w:pPr>
        <w:spacing w:line="360" w:lineRule="auto"/>
        <w:rPr>
          <w:rFonts w:cs="Times New Roman"/>
          <w:color w:val="404040" w:themeColor="text1" w:themeTint="BF"/>
          <w:szCs w:val="24"/>
        </w:rPr>
      </w:pPr>
    </w:p>
    <w:p w14:paraId="2FE13F23" w14:textId="77777777" w:rsidR="00084068" w:rsidRPr="00084068" w:rsidRDefault="00084068" w:rsidP="00084068">
      <w:pPr>
        <w:spacing w:line="360" w:lineRule="auto"/>
        <w:rPr>
          <w:rFonts w:cs="Times New Roman"/>
          <w:color w:val="404040" w:themeColor="text1" w:themeTint="BF"/>
          <w:szCs w:val="24"/>
        </w:rPr>
      </w:pPr>
    </w:p>
    <w:p w14:paraId="6F3FF841" w14:textId="77777777" w:rsidR="00084068" w:rsidRPr="00084068" w:rsidRDefault="00084068" w:rsidP="00084068">
      <w:pPr>
        <w:spacing w:line="360" w:lineRule="auto"/>
        <w:rPr>
          <w:rFonts w:cs="Times New Roman"/>
          <w:color w:val="404040" w:themeColor="text1" w:themeTint="BF"/>
          <w:szCs w:val="24"/>
        </w:rPr>
      </w:pPr>
    </w:p>
    <w:p w14:paraId="0423CDF4" w14:textId="77777777" w:rsidR="00084068" w:rsidRPr="00084068" w:rsidRDefault="00084068" w:rsidP="00084068">
      <w:pPr>
        <w:spacing w:line="360" w:lineRule="auto"/>
        <w:rPr>
          <w:rFonts w:cs="Times New Roman"/>
          <w:color w:val="404040" w:themeColor="text1" w:themeTint="BF"/>
          <w:szCs w:val="24"/>
        </w:rPr>
      </w:pPr>
    </w:p>
    <w:p w14:paraId="6CA0B253" w14:textId="77777777" w:rsidR="00084068" w:rsidRPr="00084068" w:rsidRDefault="00084068" w:rsidP="00084068">
      <w:pPr>
        <w:spacing w:line="360" w:lineRule="auto"/>
        <w:rPr>
          <w:rFonts w:cs="Times New Roman"/>
          <w:color w:val="404040" w:themeColor="text1" w:themeTint="BF"/>
          <w:szCs w:val="24"/>
        </w:rPr>
      </w:pPr>
    </w:p>
    <w:p w14:paraId="6BE60C31" w14:textId="77777777" w:rsidR="00084068" w:rsidRPr="00084068" w:rsidRDefault="00084068" w:rsidP="00084068">
      <w:pPr>
        <w:spacing w:line="360" w:lineRule="auto"/>
        <w:rPr>
          <w:rFonts w:cs="Times New Roman"/>
          <w:color w:val="404040" w:themeColor="text1" w:themeTint="BF"/>
          <w:szCs w:val="24"/>
        </w:rPr>
      </w:pPr>
    </w:p>
    <w:p w14:paraId="736E9F52" w14:textId="77777777" w:rsidR="00084068" w:rsidRPr="00084068" w:rsidRDefault="00084068" w:rsidP="00084068">
      <w:pPr>
        <w:spacing w:line="360" w:lineRule="auto"/>
        <w:rPr>
          <w:rFonts w:cs="Times New Roman"/>
          <w:color w:val="404040" w:themeColor="text1" w:themeTint="BF"/>
          <w:szCs w:val="24"/>
        </w:rPr>
      </w:pPr>
    </w:p>
    <w:p w14:paraId="75E2FFCD" w14:textId="77777777" w:rsidR="00084068" w:rsidRPr="00084068" w:rsidRDefault="00084068" w:rsidP="00084068">
      <w:pPr>
        <w:spacing w:line="360" w:lineRule="auto"/>
        <w:rPr>
          <w:rFonts w:cs="Times New Roman"/>
          <w:color w:val="404040" w:themeColor="text1" w:themeTint="BF"/>
          <w:szCs w:val="24"/>
        </w:rPr>
      </w:pPr>
    </w:p>
    <w:p w14:paraId="207C54C9" w14:textId="77777777" w:rsidR="00084068" w:rsidRPr="00084068" w:rsidRDefault="00084068" w:rsidP="00084068">
      <w:pPr>
        <w:spacing w:line="360" w:lineRule="auto"/>
        <w:rPr>
          <w:rFonts w:cs="Times New Roman"/>
          <w:color w:val="404040" w:themeColor="text1" w:themeTint="BF"/>
          <w:szCs w:val="24"/>
        </w:rPr>
      </w:pPr>
    </w:p>
    <w:p w14:paraId="5CCD597E" w14:textId="77777777" w:rsidR="00084068" w:rsidRPr="00084068" w:rsidRDefault="00084068" w:rsidP="00084068">
      <w:pPr>
        <w:spacing w:line="360" w:lineRule="auto"/>
        <w:rPr>
          <w:rFonts w:cs="Times New Roman"/>
          <w:color w:val="404040" w:themeColor="text1" w:themeTint="BF"/>
          <w:szCs w:val="24"/>
        </w:rPr>
      </w:pPr>
    </w:p>
    <w:p w14:paraId="4CEF12A3" w14:textId="77777777" w:rsidR="00084068" w:rsidRPr="00084068" w:rsidRDefault="00084068" w:rsidP="00084068">
      <w:pPr>
        <w:spacing w:line="360" w:lineRule="auto"/>
        <w:rPr>
          <w:rFonts w:cs="Times New Roman"/>
          <w:color w:val="404040" w:themeColor="text1" w:themeTint="BF"/>
          <w:szCs w:val="24"/>
        </w:rPr>
      </w:pPr>
    </w:p>
    <w:p w14:paraId="0AAAC538" w14:textId="77777777" w:rsidR="00084068" w:rsidRPr="00084068" w:rsidRDefault="00084068" w:rsidP="00084068">
      <w:pPr>
        <w:spacing w:line="360" w:lineRule="auto"/>
        <w:rPr>
          <w:rFonts w:cs="Times New Roman"/>
          <w:color w:val="404040" w:themeColor="text1" w:themeTint="BF"/>
          <w:szCs w:val="24"/>
        </w:rPr>
      </w:pPr>
    </w:p>
    <w:p w14:paraId="545CAC31" w14:textId="77777777" w:rsidR="00084068" w:rsidRPr="00084068" w:rsidRDefault="00084068" w:rsidP="00084068">
      <w:pPr>
        <w:pStyle w:val="1"/>
      </w:pPr>
      <w:bookmarkStart w:id="109" w:name="_Toc516231477"/>
      <w:r w:rsidRPr="00084068">
        <w:lastRenderedPageBreak/>
        <w:t>Συμπεράσματα</w:t>
      </w:r>
      <w:bookmarkEnd w:id="109"/>
    </w:p>
    <w:p w14:paraId="0246AC25" w14:textId="77777777" w:rsidR="00084068" w:rsidRPr="00084068" w:rsidRDefault="00084068" w:rsidP="00084068">
      <w:pPr>
        <w:spacing w:line="360" w:lineRule="auto"/>
        <w:rPr>
          <w:color w:val="404040" w:themeColor="text1" w:themeTint="BF"/>
        </w:rPr>
      </w:pPr>
    </w:p>
    <w:p w14:paraId="6C46C0D6"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shd w:val="clear" w:color="auto" w:fill="F9F9F9"/>
        </w:rPr>
        <w:t xml:space="preserve">Το ΙοΤ είναι η εφαρμογή αισθητήρων, τεχνολογίας πληροφοριών και δικτυακών τεχνολογιών για τη σύνδεση δισεκατομμυρίων συσκευών σε όλο τον κόσμο. Αυτή η διασύνδεση επιτρέπει </w:t>
      </w:r>
      <w:r w:rsidRPr="00E30EFE">
        <w:rPr>
          <w:rFonts w:cs="Times New Roman"/>
          <w:color w:val="404040" w:themeColor="text1" w:themeTint="BF"/>
          <w:szCs w:val="24"/>
          <w:shd w:val="clear" w:color="auto" w:fill="F9F9F9"/>
        </w:rPr>
        <w:t>την </w:t>
      </w:r>
      <w:r w:rsidRPr="00E30EFE">
        <w:rPr>
          <w:rFonts w:cs="Times New Roman"/>
          <w:bCs/>
          <w:color w:val="404040" w:themeColor="text1" w:themeTint="BF"/>
        </w:rPr>
        <w:t>ανάπτυξη νέων «έξυπνων» εφαρμογών</w:t>
      </w:r>
      <w:r w:rsidRPr="00084068">
        <w:rPr>
          <w:rFonts w:cs="Times New Roman"/>
          <w:color w:val="404040" w:themeColor="text1" w:themeTint="BF"/>
          <w:szCs w:val="24"/>
          <w:shd w:val="clear" w:color="auto" w:fill="F9F9F9"/>
        </w:rPr>
        <w:t>, την εξαγωγή στατιστικών δεδομένων και την ανάπτυξη νέων επιχειρηματικών μοντέλων που θα έχουν ως αποτέλεσμα έναν καθαρότερο και πιο βιώσιμο τρόπο ζωής. </w:t>
      </w:r>
      <w:r w:rsidRPr="00084068">
        <w:rPr>
          <w:rFonts w:cs="Times New Roman"/>
          <w:color w:val="404040" w:themeColor="text1" w:themeTint="BF"/>
          <w:szCs w:val="24"/>
        </w:rPr>
        <w:t xml:space="preserve"> </w:t>
      </w:r>
    </w:p>
    <w:p w14:paraId="7160B0D3" w14:textId="77777777" w:rsidR="00084068" w:rsidRPr="00084068" w:rsidRDefault="00084068" w:rsidP="00084068">
      <w:pPr>
        <w:spacing w:line="360" w:lineRule="auto"/>
        <w:rPr>
          <w:rFonts w:cs="Times New Roman"/>
          <w:color w:val="404040" w:themeColor="text1" w:themeTint="BF"/>
          <w:szCs w:val="24"/>
        </w:rPr>
      </w:pPr>
    </w:p>
    <w:p w14:paraId="256C92C1" w14:textId="77777777" w:rsidR="00084068" w:rsidRPr="00084068" w:rsidRDefault="00084068" w:rsidP="00084068">
      <w:pPr>
        <w:spacing w:line="360" w:lineRule="auto"/>
        <w:rPr>
          <w:rFonts w:cs="Times New Roman"/>
          <w:color w:val="404040" w:themeColor="text1" w:themeTint="BF"/>
          <w:szCs w:val="24"/>
        </w:rPr>
      </w:pPr>
      <w:r w:rsidRPr="00084068">
        <w:rPr>
          <w:rFonts w:cs="Times New Roman"/>
          <w:color w:val="404040" w:themeColor="text1" w:themeTint="BF"/>
          <w:szCs w:val="24"/>
        </w:rPr>
        <w:t xml:space="preserve">Στόχος της παρούσας μελέτης ήταν να αποδειχθεί ότι με την χρήση της ήδη υπάρχουσας τεχνολογικής υποδομής σε συνδυασμό με την πολλά υποσχόμενη τεχνολογία ΙοΤ γεννώνται νέες επιχειρηματικές ευκαιρίες που θα αλλάξουν δραματικά τα υπάρχοντα επιχειρηματικά πρότυπα.  Με την υλοποίηση δυο απλών εφαρμογών,  στο προηγούμενο κεφάλαιο έγινε κατανοητό ότι τα κινητά τηλέφωνα της σημερινής εποχής δεν αποτελούν μόνο ένα επικοινωνιακό μέσο, αλλά μπορούν να μετατραπούν σε μια πηγή σημαντικών πληροφοριών αφού διαθέτουν ένα πλούσιο σύνολο ενσωματωμένων αισθητήρων, όπως το </w:t>
      </w:r>
      <w:proofErr w:type="spellStart"/>
      <w:r w:rsidRPr="00084068">
        <w:rPr>
          <w:rFonts w:cs="Times New Roman"/>
          <w:color w:val="404040" w:themeColor="text1" w:themeTint="BF"/>
          <w:szCs w:val="24"/>
        </w:rPr>
        <w:t>επιταχυνσιόμετρο</w:t>
      </w:r>
      <w:proofErr w:type="spellEnd"/>
      <w:r w:rsidRPr="00084068">
        <w:rPr>
          <w:rFonts w:cs="Times New Roman"/>
          <w:color w:val="404040" w:themeColor="text1" w:themeTint="BF"/>
          <w:szCs w:val="24"/>
        </w:rPr>
        <w:t>, τη ψηφιακή πυξίδα, το γυροσκόπιο, το GPS, το μικρόφωνο, τον αισθητήρα φωτός και τη φωτογραφική μηχανή. Συλλογικά, αυτοί οι αισθητήρες επιτρέπουν τη δημιουργία νέων εφαρμογών σε διάφορους τομείς και θα μπορούν να προσαρμοστούν γρήγορα στις μεταβαλλόμενες επιχειρηματικές ανάγκες χωρίς να διακυβεύεται η ασφάλεια, το απόρρητο ή τα επίπεδα κινδύνου. Συμπερασματικά προκύπτει</w:t>
      </w:r>
      <w:r w:rsidRPr="00084068">
        <w:rPr>
          <w:color w:val="404040" w:themeColor="text1" w:themeTint="BF"/>
          <w:szCs w:val="24"/>
          <w:shd w:val="clear" w:color="auto" w:fill="FFFFFF"/>
        </w:rPr>
        <w:t xml:space="preserve"> ότι με την χρήση της τεχνολογίας ΙοΤ δημιουργείται ουσιαστική γνώση σχετικά με τη συμπεριφορά και τις προτιμήσεις του καταναλωτή, οι επιχειρήσεις όλων των κλάδων θα έχουν τη δυνατότητα να χρησιμοποιούν τα ψηφιακά δεδομένα προκειμένου να παρέχουν εξατομικευμένες υπηρεσίες που θα λαμβάνουν υπόψη τη θέση και το περιβάλλον του χρήστη, διευρύνοντας τις δυνατότητες των συσκευών που οι χρήστες έχουν ήδη στην κατοχής τους. </w:t>
      </w:r>
      <w:r w:rsidRPr="00084068">
        <w:rPr>
          <w:color w:val="404040" w:themeColor="text1" w:themeTint="BF"/>
        </w:rPr>
        <w:t xml:space="preserve">Μελλοντικά ο συνδυασμός της τεχνολογίας </w:t>
      </w:r>
      <w:proofErr w:type="spellStart"/>
      <w:r w:rsidRPr="00084068">
        <w:rPr>
          <w:color w:val="404040" w:themeColor="text1" w:themeTint="BF"/>
        </w:rPr>
        <w:t>ΙoT</w:t>
      </w:r>
      <w:proofErr w:type="spellEnd"/>
      <w:r w:rsidRPr="00084068">
        <w:rPr>
          <w:color w:val="404040" w:themeColor="text1" w:themeTint="BF"/>
        </w:rPr>
        <w:t xml:space="preserve">, με το </w:t>
      </w:r>
      <w:proofErr w:type="spellStart"/>
      <w:r w:rsidRPr="00084068">
        <w:rPr>
          <w:color w:val="404040" w:themeColor="text1" w:themeTint="BF"/>
        </w:rPr>
        <w:t>Cloud</w:t>
      </w:r>
      <w:proofErr w:type="spellEnd"/>
      <w:r w:rsidRPr="00084068">
        <w:rPr>
          <w:color w:val="404040" w:themeColor="text1" w:themeTint="BF"/>
        </w:rPr>
        <w:t xml:space="preserve"> </w:t>
      </w:r>
      <w:proofErr w:type="spellStart"/>
      <w:r w:rsidRPr="00084068">
        <w:rPr>
          <w:color w:val="404040" w:themeColor="text1" w:themeTint="BF"/>
        </w:rPr>
        <w:t>Computing</w:t>
      </w:r>
      <w:proofErr w:type="spellEnd"/>
      <w:r w:rsidRPr="00084068">
        <w:rPr>
          <w:color w:val="404040" w:themeColor="text1" w:themeTint="BF"/>
        </w:rPr>
        <w:t xml:space="preserve"> ,τα </w:t>
      </w:r>
      <w:proofErr w:type="spellStart"/>
      <w:r w:rsidRPr="00084068">
        <w:rPr>
          <w:color w:val="404040" w:themeColor="text1" w:themeTint="BF"/>
        </w:rPr>
        <w:t>Big</w:t>
      </w:r>
      <w:proofErr w:type="spellEnd"/>
      <w:r w:rsidRPr="00084068">
        <w:rPr>
          <w:color w:val="404040" w:themeColor="text1" w:themeTint="BF"/>
        </w:rPr>
        <w:t xml:space="preserve"> </w:t>
      </w:r>
      <w:proofErr w:type="spellStart"/>
      <w:r w:rsidRPr="00084068">
        <w:rPr>
          <w:color w:val="404040" w:themeColor="text1" w:themeTint="BF"/>
        </w:rPr>
        <w:t>Data</w:t>
      </w:r>
      <w:proofErr w:type="spellEnd"/>
      <w:r w:rsidRPr="00084068">
        <w:rPr>
          <w:color w:val="404040" w:themeColor="text1" w:themeTint="BF"/>
        </w:rPr>
        <w:t xml:space="preserve"> και τις </w:t>
      </w:r>
      <w:proofErr w:type="spellStart"/>
      <w:r w:rsidRPr="00084068">
        <w:rPr>
          <w:color w:val="404040" w:themeColor="text1" w:themeTint="BF"/>
        </w:rPr>
        <w:t>wearable</w:t>
      </w:r>
      <w:proofErr w:type="spellEnd"/>
      <w:r w:rsidRPr="00084068">
        <w:rPr>
          <w:color w:val="404040" w:themeColor="text1" w:themeTint="BF"/>
        </w:rPr>
        <w:t xml:space="preserve"> συσκευές δημιουργούν ένα πολύ έξυπνο περιβάλλον </w:t>
      </w:r>
      <w:proofErr w:type="spellStart"/>
      <w:r w:rsidRPr="00084068">
        <w:rPr>
          <w:color w:val="404040" w:themeColor="text1" w:themeTint="BF"/>
        </w:rPr>
        <w:t>υπερσυνδεσιμότητας</w:t>
      </w:r>
      <w:proofErr w:type="spellEnd"/>
      <w:r w:rsidRPr="00084068">
        <w:rPr>
          <w:color w:val="404040" w:themeColor="text1" w:themeTint="BF"/>
        </w:rPr>
        <w:t xml:space="preserve"> που φέρνει νέες υπηρεσίες και δυνατότητες συνδυασμού με τεχνολογίες, όπως η ρομποτική. </w:t>
      </w:r>
    </w:p>
    <w:p w14:paraId="5146B294" w14:textId="77777777" w:rsidR="00084068" w:rsidRPr="00084068" w:rsidRDefault="00084068" w:rsidP="00084068">
      <w:pPr>
        <w:spacing w:line="360" w:lineRule="auto"/>
        <w:rPr>
          <w:color w:val="404040" w:themeColor="text1" w:themeTint="BF"/>
        </w:rPr>
      </w:pPr>
    </w:p>
    <w:p w14:paraId="203DC803" w14:textId="77777777" w:rsidR="00084068" w:rsidRPr="00983613" w:rsidRDefault="00084068" w:rsidP="00084068">
      <w:pPr>
        <w:spacing w:line="360" w:lineRule="auto"/>
        <w:rPr>
          <w:color w:val="404040" w:themeColor="text1" w:themeTint="BF"/>
        </w:rPr>
      </w:pPr>
    </w:p>
    <w:p w14:paraId="7D2ED24F" w14:textId="77777777" w:rsidR="00084068" w:rsidRPr="00084068" w:rsidRDefault="00084068" w:rsidP="00084068">
      <w:pPr>
        <w:spacing w:line="360" w:lineRule="auto"/>
        <w:rPr>
          <w:color w:val="404040" w:themeColor="text1" w:themeTint="BF"/>
        </w:rPr>
      </w:pPr>
    </w:p>
    <w:p w14:paraId="08471BE3" w14:textId="77777777" w:rsidR="00084068" w:rsidRPr="00084068" w:rsidRDefault="00084068" w:rsidP="00084068">
      <w:pPr>
        <w:spacing w:line="360" w:lineRule="auto"/>
        <w:rPr>
          <w:color w:val="404040" w:themeColor="text1" w:themeTint="BF"/>
        </w:rPr>
      </w:pPr>
    </w:p>
    <w:p w14:paraId="2B057842" w14:textId="77777777" w:rsidR="00202BB0" w:rsidRPr="00202BB0" w:rsidRDefault="00084068" w:rsidP="00202BB0">
      <w:pPr>
        <w:pStyle w:val="1"/>
        <w:rPr>
          <w:lang w:val="en-US"/>
        </w:rPr>
      </w:pPr>
      <w:bookmarkStart w:id="110" w:name="_Toc516231478"/>
      <w:r w:rsidRPr="00084068">
        <w:lastRenderedPageBreak/>
        <w:t>Βιβλιογραφία</w:t>
      </w:r>
      <w:bookmarkEnd w:id="110"/>
    </w:p>
    <w:p w14:paraId="0BE33693" w14:textId="77777777" w:rsidR="00202BB0" w:rsidRPr="009437CE" w:rsidRDefault="00202BB0" w:rsidP="00084068">
      <w:pPr>
        <w:rPr>
          <w:rFonts w:eastAsiaTheme="majorEastAsia" w:cs="Times New Roman"/>
          <w:b/>
          <w:i/>
          <w:color w:val="404040" w:themeColor="text1" w:themeTint="BF"/>
          <w:szCs w:val="24"/>
        </w:rPr>
      </w:pPr>
    </w:p>
    <w:p w14:paraId="26B15A87" w14:textId="77777777" w:rsidR="00202BB0" w:rsidRDefault="00202BB0" w:rsidP="00AD6CAC">
      <w:pPr>
        <w:numPr>
          <w:ilvl w:val="0"/>
          <w:numId w:val="6"/>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Aazam</w:t>
      </w:r>
      <w:proofErr w:type="spellEnd"/>
      <w:r w:rsidRPr="009437CE">
        <w:rPr>
          <w:rFonts w:cs="Times New Roman"/>
          <w:color w:val="404040" w:themeColor="text1" w:themeTint="BF"/>
          <w:szCs w:val="24"/>
          <w:lang w:val="en-US"/>
        </w:rPr>
        <w:t xml:space="preserve">, M., Huh, E. (2014). Cloud of Things: Integrating Internet of Things with Cloud Computing and the Issues Involved. </w:t>
      </w:r>
      <w:r w:rsidRPr="009437CE">
        <w:rPr>
          <w:rFonts w:cs="Times New Roman"/>
          <w:i/>
          <w:color w:val="404040" w:themeColor="text1" w:themeTint="BF"/>
          <w:szCs w:val="24"/>
          <w:lang w:val="en-US"/>
        </w:rPr>
        <w:t xml:space="preserve">11th IEEE International </w:t>
      </w:r>
      <w:proofErr w:type="spellStart"/>
      <w:r w:rsidRPr="009437CE">
        <w:rPr>
          <w:rFonts w:cs="Times New Roman"/>
          <w:i/>
          <w:color w:val="404040" w:themeColor="text1" w:themeTint="BF"/>
          <w:szCs w:val="24"/>
          <w:lang w:val="en-US"/>
        </w:rPr>
        <w:t>Bhurban</w:t>
      </w:r>
      <w:proofErr w:type="spellEnd"/>
      <w:r w:rsidRPr="009437CE">
        <w:rPr>
          <w:rFonts w:cs="Times New Roman"/>
          <w:i/>
          <w:color w:val="404040" w:themeColor="text1" w:themeTint="BF"/>
          <w:szCs w:val="24"/>
          <w:lang w:val="en-US"/>
        </w:rPr>
        <w:t xml:space="preserve"> Conference on Applied Sciences and Technology, Pakistan</w:t>
      </w:r>
      <w:r w:rsidRPr="009437CE">
        <w:rPr>
          <w:rFonts w:cs="Times New Roman"/>
          <w:color w:val="404040" w:themeColor="text1" w:themeTint="BF"/>
          <w:szCs w:val="24"/>
          <w:lang w:val="en-US"/>
        </w:rPr>
        <w:t>.</w:t>
      </w:r>
    </w:p>
    <w:p w14:paraId="7CEABE90" w14:textId="77777777" w:rsidR="00202BB0" w:rsidRPr="009437CE" w:rsidRDefault="00202BB0" w:rsidP="00AD6CAC">
      <w:pPr>
        <w:spacing w:line="360" w:lineRule="auto"/>
        <w:ind w:left="720"/>
        <w:contextualSpacing/>
        <w:rPr>
          <w:rFonts w:cs="Times New Roman"/>
          <w:color w:val="404040" w:themeColor="text1" w:themeTint="BF"/>
          <w:szCs w:val="24"/>
          <w:lang w:val="en-US"/>
        </w:rPr>
      </w:pPr>
    </w:p>
    <w:p w14:paraId="549D8C21"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Accenture. (2012). Making the Case for Connected Health.</w:t>
      </w:r>
    </w:p>
    <w:p w14:paraId="3B15A488" w14:textId="77777777" w:rsidR="00202BB0" w:rsidRPr="009437CE" w:rsidRDefault="00202BB0" w:rsidP="00AD6CAC">
      <w:pPr>
        <w:spacing w:line="360" w:lineRule="auto"/>
        <w:ind w:left="720"/>
        <w:contextualSpacing/>
        <w:rPr>
          <w:rFonts w:cs="Times New Roman"/>
          <w:color w:val="404040" w:themeColor="text1" w:themeTint="BF"/>
          <w:szCs w:val="24"/>
          <w:lang w:val="en-US"/>
        </w:rPr>
      </w:pPr>
    </w:p>
    <w:p w14:paraId="4855C761" w14:textId="77777777" w:rsidR="00202BB0" w:rsidRPr="00202BB0" w:rsidRDefault="00202BB0" w:rsidP="00AD6CAC">
      <w:pPr>
        <w:numPr>
          <w:ilvl w:val="0"/>
          <w:numId w:val="5"/>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Adame</w:t>
      </w:r>
      <w:proofErr w:type="spellEnd"/>
      <w:r w:rsidRPr="009437CE">
        <w:rPr>
          <w:rFonts w:cs="Times New Roman"/>
          <w:color w:val="404040" w:themeColor="text1" w:themeTint="BF"/>
          <w:szCs w:val="24"/>
          <w:lang w:val="en-US"/>
        </w:rPr>
        <w:t>, T., Bel, A.</w:t>
      </w:r>
      <w:proofErr w:type="gramStart"/>
      <w:r w:rsidRPr="009437CE">
        <w:rPr>
          <w:rFonts w:cs="Times New Roman"/>
          <w:color w:val="404040" w:themeColor="text1" w:themeTint="BF"/>
          <w:szCs w:val="24"/>
          <w:lang w:val="en-US"/>
        </w:rPr>
        <w:t xml:space="preserve">,  </w:t>
      </w:r>
      <w:proofErr w:type="spellStart"/>
      <w:r w:rsidRPr="009437CE">
        <w:rPr>
          <w:rFonts w:cs="Times New Roman"/>
          <w:color w:val="404040" w:themeColor="text1" w:themeTint="BF"/>
          <w:szCs w:val="24"/>
          <w:lang w:val="en-US"/>
        </w:rPr>
        <w:t>Bellalta</w:t>
      </w:r>
      <w:proofErr w:type="spellEnd"/>
      <w:proofErr w:type="gramEnd"/>
      <w:r w:rsidRPr="009437CE">
        <w:rPr>
          <w:rFonts w:cs="Times New Roman"/>
          <w:color w:val="404040" w:themeColor="text1" w:themeTint="BF"/>
          <w:szCs w:val="24"/>
          <w:lang w:val="en-US"/>
        </w:rPr>
        <w:t xml:space="preserve">, B.,  Barcelo, J., Oliver, M. (2014). IEEE 802.11AH: The </w:t>
      </w:r>
      <w:proofErr w:type="spellStart"/>
      <w:r w:rsidRPr="009437CE">
        <w:rPr>
          <w:rFonts w:cs="Times New Roman"/>
          <w:color w:val="404040" w:themeColor="text1" w:themeTint="BF"/>
          <w:szCs w:val="24"/>
          <w:lang w:val="en-US"/>
        </w:rPr>
        <w:t>WiFi</w:t>
      </w:r>
      <w:proofErr w:type="spellEnd"/>
      <w:r w:rsidRPr="009437CE">
        <w:rPr>
          <w:rFonts w:cs="Times New Roman"/>
          <w:color w:val="404040" w:themeColor="text1" w:themeTint="BF"/>
          <w:szCs w:val="24"/>
          <w:lang w:val="en-US"/>
        </w:rPr>
        <w:t xml:space="preserve"> approach for M2M communications. </w:t>
      </w:r>
      <w:hyperlink r:id="rId79" w:tgtFrame="_blank" w:history="1">
        <w:r w:rsidRPr="009437CE">
          <w:rPr>
            <w:rFonts w:cs="Times New Roman"/>
            <w:i/>
            <w:color w:val="404040" w:themeColor="text1" w:themeTint="BF"/>
            <w:szCs w:val="24"/>
            <w:lang w:val="en-US"/>
          </w:rPr>
          <w:t>IEEE Communications Society</w:t>
        </w:r>
      </w:hyperlink>
      <w:r w:rsidRPr="009437CE">
        <w:rPr>
          <w:rFonts w:cs="Times New Roman"/>
          <w:i/>
          <w:color w:val="404040" w:themeColor="text1" w:themeTint="BF"/>
          <w:szCs w:val="24"/>
          <w:lang w:val="en-US"/>
        </w:rPr>
        <w:t>.</w:t>
      </w:r>
    </w:p>
    <w:p w14:paraId="1DCEA324" w14:textId="77777777" w:rsidR="00202BB0" w:rsidRPr="009437CE" w:rsidRDefault="00202BB0" w:rsidP="00AD6CAC">
      <w:pPr>
        <w:spacing w:line="360" w:lineRule="auto"/>
        <w:ind w:left="720"/>
        <w:contextualSpacing/>
        <w:rPr>
          <w:rFonts w:cs="Times New Roman"/>
          <w:color w:val="404040" w:themeColor="text1" w:themeTint="BF"/>
          <w:szCs w:val="24"/>
          <w:lang w:val="en-US"/>
        </w:rPr>
      </w:pPr>
    </w:p>
    <w:p w14:paraId="1B5559D2" w14:textId="77777777" w:rsidR="00202BB0" w:rsidRPr="00202BB0" w:rsidRDefault="00202BB0" w:rsidP="00AD6CAC">
      <w:pPr>
        <w:numPr>
          <w:ilvl w:val="0"/>
          <w:numId w:val="5"/>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Akpakwu</w:t>
      </w:r>
      <w:proofErr w:type="spellEnd"/>
      <w:r w:rsidRPr="009437CE">
        <w:rPr>
          <w:rFonts w:cs="Times New Roman"/>
          <w:color w:val="404040" w:themeColor="text1" w:themeTint="BF"/>
          <w:szCs w:val="24"/>
          <w:lang w:val="en-US"/>
        </w:rPr>
        <w:t xml:space="preserve">, G. A., Silva, B. J., Hancke, G. P., Abu-Mahfouz, A. M. (2017). A Survey on 5G Networks for the Internet of Things: Communication Technologies and Challenges.  </w:t>
      </w:r>
      <w:r w:rsidRPr="009437CE">
        <w:rPr>
          <w:rFonts w:cs="Times New Roman"/>
          <w:i/>
          <w:color w:val="404040" w:themeColor="text1" w:themeTint="BF"/>
          <w:szCs w:val="24"/>
          <w:lang w:val="en-US"/>
        </w:rPr>
        <w:t>IEEE Access.</w:t>
      </w:r>
    </w:p>
    <w:p w14:paraId="34639A8B" w14:textId="77777777" w:rsidR="00202BB0" w:rsidRPr="009437CE" w:rsidRDefault="00202BB0" w:rsidP="00AD6CAC">
      <w:pPr>
        <w:spacing w:line="360" w:lineRule="auto"/>
        <w:contextualSpacing/>
        <w:rPr>
          <w:rFonts w:cs="Times New Roman"/>
          <w:color w:val="404040" w:themeColor="text1" w:themeTint="BF"/>
          <w:szCs w:val="24"/>
          <w:lang w:val="en-US"/>
        </w:rPr>
      </w:pPr>
    </w:p>
    <w:p w14:paraId="6C2C8462" w14:textId="77777777" w:rsidR="00202BB0" w:rsidRP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Alam</w:t>
      </w:r>
      <w:proofErr w:type="spellEnd"/>
      <w:r w:rsidRPr="009437CE">
        <w:rPr>
          <w:rFonts w:cs="Times New Roman"/>
          <w:color w:val="404040" w:themeColor="text1" w:themeTint="BF"/>
          <w:szCs w:val="24"/>
          <w:lang w:val="en-US"/>
        </w:rPr>
        <w:t xml:space="preserve">, M. R., </w:t>
      </w:r>
      <w:proofErr w:type="spellStart"/>
      <w:r w:rsidRPr="009437CE">
        <w:rPr>
          <w:rFonts w:cs="Times New Roman"/>
          <w:color w:val="404040" w:themeColor="text1" w:themeTint="BF"/>
          <w:szCs w:val="24"/>
          <w:lang w:val="en-US"/>
        </w:rPr>
        <w:t>Reaz</w:t>
      </w:r>
      <w:proofErr w:type="spellEnd"/>
      <w:r w:rsidRPr="009437CE">
        <w:rPr>
          <w:rFonts w:cs="Times New Roman"/>
          <w:color w:val="404040" w:themeColor="text1" w:themeTint="BF"/>
          <w:szCs w:val="24"/>
          <w:lang w:val="en-US"/>
        </w:rPr>
        <w:t xml:space="preserve">, M. B. I., Ali, M. A. M. (2012).  A Review of Smart Homes—Past, Present, and Future. </w:t>
      </w:r>
      <w:r w:rsidRPr="009437CE">
        <w:rPr>
          <w:rFonts w:cs="Times New Roman"/>
          <w:i/>
          <w:color w:val="404040" w:themeColor="text1" w:themeTint="BF"/>
          <w:szCs w:val="24"/>
          <w:lang w:val="en-US"/>
        </w:rPr>
        <w:t>IEEE Transactions on Systems.</w:t>
      </w:r>
    </w:p>
    <w:p w14:paraId="02DFA528" w14:textId="77777777" w:rsidR="00202BB0" w:rsidRPr="009437CE" w:rsidRDefault="00202BB0" w:rsidP="00AD6CAC">
      <w:pPr>
        <w:spacing w:line="360" w:lineRule="auto"/>
        <w:ind w:left="720"/>
        <w:contextualSpacing/>
        <w:rPr>
          <w:rFonts w:cs="Times New Roman"/>
          <w:color w:val="404040" w:themeColor="text1" w:themeTint="BF"/>
          <w:szCs w:val="24"/>
          <w:lang w:val="en-US"/>
        </w:rPr>
      </w:pPr>
    </w:p>
    <w:p w14:paraId="58CFA541"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Alkaya</w:t>
      </w:r>
      <w:proofErr w:type="spellEnd"/>
      <w:r w:rsidRPr="009437CE">
        <w:rPr>
          <w:rFonts w:cs="Times New Roman"/>
          <w:color w:val="404040" w:themeColor="text1" w:themeTint="BF"/>
          <w:szCs w:val="24"/>
          <w:lang w:val="en-US"/>
        </w:rPr>
        <w:t xml:space="preserve">, E., </w:t>
      </w:r>
      <w:proofErr w:type="spellStart"/>
      <w:r w:rsidRPr="009437CE">
        <w:rPr>
          <w:rFonts w:cs="Times New Roman"/>
          <w:color w:val="404040" w:themeColor="text1" w:themeTint="BF"/>
          <w:szCs w:val="24"/>
          <w:lang w:val="en-US"/>
        </w:rPr>
        <w:t>Bogurcu</w:t>
      </w:r>
      <w:proofErr w:type="spellEnd"/>
      <w:r w:rsidRPr="009437CE">
        <w:rPr>
          <w:rFonts w:cs="Times New Roman"/>
          <w:color w:val="404040" w:themeColor="text1" w:themeTint="BF"/>
          <w:szCs w:val="24"/>
          <w:lang w:val="en-US"/>
        </w:rPr>
        <w:t xml:space="preserve">, M., </w:t>
      </w:r>
      <w:proofErr w:type="spellStart"/>
      <w:r w:rsidRPr="009437CE">
        <w:rPr>
          <w:rFonts w:cs="Times New Roman"/>
          <w:color w:val="404040" w:themeColor="text1" w:themeTint="BF"/>
          <w:szCs w:val="24"/>
          <w:lang w:val="en-US"/>
        </w:rPr>
        <w:t>Ulutas</w:t>
      </w:r>
      <w:proofErr w:type="spellEnd"/>
      <w:r w:rsidRPr="009437CE">
        <w:rPr>
          <w:rFonts w:cs="Times New Roman"/>
          <w:color w:val="404040" w:themeColor="text1" w:themeTint="BF"/>
          <w:szCs w:val="24"/>
          <w:lang w:val="en-US"/>
        </w:rPr>
        <w:t xml:space="preserve">, F., </w:t>
      </w:r>
      <w:proofErr w:type="spellStart"/>
      <w:r w:rsidRPr="009437CE">
        <w:rPr>
          <w:rFonts w:cs="Times New Roman"/>
          <w:color w:val="404040" w:themeColor="text1" w:themeTint="BF"/>
          <w:szCs w:val="24"/>
          <w:lang w:val="en-US"/>
        </w:rPr>
        <w:t>Demirer</w:t>
      </w:r>
      <w:proofErr w:type="spellEnd"/>
      <w:r w:rsidRPr="009437CE">
        <w:rPr>
          <w:rFonts w:cs="Times New Roman"/>
          <w:color w:val="404040" w:themeColor="text1" w:themeTint="BF"/>
          <w:szCs w:val="24"/>
          <w:lang w:val="en-US"/>
        </w:rPr>
        <w:t xml:space="preserve">, G. N. (2015). Adaptation to climate change in industry: improving resource efficiency through sustainable production applications. </w:t>
      </w:r>
      <w:proofErr w:type="spellStart"/>
      <w:r w:rsidRPr="009437CE">
        <w:rPr>
          <w:rFonts w:cs="Times New Roman"/>
          <w:i/>
          <w:iCs/>
          <w:color w:val="404040" w:themeColor="text1" w:themeTint="BF"/>
          <w:szCs w:val="24"/>
          <w:lang w:val="en-US"/>
        </w:rPr>
        <w:t>Wate</w:t>
      </w:r>
      <w:proofErr w:type="spellEnd"/>
      <w:r w:rsidRPr="009437CE">
        <w:rPr>
          <w:rFonts w:cs="Times New Roman"/>
          <w:i/>
          <w:iCs/>
          <w:color w:val="404040" w:themeColor="text1" w:themeTint="BF"/>
          <w:szCs w:val="24"/>
          <w:lang w:val="en-US"/>
        </w:rPr>
        <w:t xml:space="preserve"> Environment Research</w:t>
      </w:r>
      <w:r w:rsidRPr="009437CE">
        <w:rPr>
          <w:rFonts w:cs="Times New Roman"/>
          <w:color w:val="404040" w:themeColor="text1" w:themeTint="BF"/>
          <w:szCs w:val="24"/>
          <w:lang w:val="en-US"/>
        </w:rPr>
        <w:t xml:space="preserve"> </w:t>
      </w:r>
      <w:r w:rsidRPr="009437CE">
        <w:rPr>
          <w:rFonts w:cs="Times New Roman"/>
          <w:i/>
          <w:color w:val="404040" w:themeColor="text1" w:themeTint="BF"/>
          <w:szCs w:val="24"/>
          <w:lang w:val="en-US"/>
        </w:rPr>
        <w:t>and Information Systems</w:t>
      </w:r>
      <w:r w:rsidRPr="009437CE">
        <w:rPr>
          <w:rFonts w:cs="Times New Roman"/>
          <w:color w:val="404040" w:themeColor="text1" w:themeTint="BF"/>
          <w:szCs w:val="24"/>
          <w:lang w:val="en-US"/>
        </w:rPr>
        <w:t>.</w:t>
      </w:r>
    </w:p>
    <w:p w14:paraId="31039186" w14:textId="77777777" w:rsidR="00202BB0" w:rsidRPr="009437CE" w:rsidRDefault="00202BB0" w:rsidP="00AD6CAC">
      <w:pPr>
        <w:spacing w:line="360" w:lineRule="auto"/>
        <w:contextualSpacing/>
        <w:rPr>
          <w:rFonts w:cs="Times New Roman"/>
          <w:color w:val="404040" w:themeColor="text1" w:themeTint="BF"/>
          <w:szCs w:val="24"/>
          <w:lang w:val="en-US"/>
        </w:rPr>
      </w:pPr>
    </w:p>
    <w:p w14:paraId="70F2832A" w14:textId="77777777" w:rsidR="00202BB0" w:rsidRPr="00202BB0" w:rsidRDefault="00202BB0" w:rsidP="00AD6CAC">
      <w:pPr>
        <w:numPr>
          <w:ilvl w:val="0"/>
          <w:numId w:val="6"/>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Antonopoulos, N., Gillam, N. (2010). </w:t>
      </w:r>
      <w:r w:rsidRPr="009437CE">
        <w:rPr>
          <w:rFonts w:cs="Times New Roman"/>
          <w:i/>
          <w:color w:val="404040" w:themeColor="text1" w:themeTint="BF"/>
          <w:szCs w:val="24"/>
          <w:lang w:val="en-US"/>
        </w:rPr>
        <w:t>Cloud Computing: Principles, Systems and Applications</w:t>
      </w:r>
      <w:r w:rsidRPr="009437CE">
        <w:rPr>
          <w:rFonts w:cs="Times New Roman"/>
          <w:color w:val="404040" w:themeColor="text1" w:themeTint="BF"/>
          <w:szCs w:val="24"/>
          <w:lang w:val="en-US"/>
        </w:rPr>
        <w:t>. Springer International Publishing, Switzerland</w:t>
      </w:r>
      <w:r>
        <w:rPr>
          <w:rFonts w:cs="Times New Roman"/>
          <w:color w:val="404040" w:themeColor="text1" w:themeTint="BF"/>
          <w:szCs w:val="24"/>
          <w:lang w:val="en-US"/>
        </w:rPr>
        <w:t xml:space="preserve"> </w:t>
      </w:r>
      <w:r w:rsidRPr="00202BB0">
        <w:rPr>
          <w:rFonts w:cs="Times New Roman"/>
          <w:color w:val="404040" w:themeColor="text1" w:themeTint="BF"/>
          <w:szCs w:val="24"/>
          <w:lang w:val="en-US"/>
        </w:rPr>
        <w:t xml:space="preserve">Architectures, standards, and applications. </w:t>
      </w:r>
      <w:r w:rsidRPr="00202BB0">
        <w:rPr>
          <w:rFonts w:cs="Times New Roman"/>
          <w:i/>
          <w:color w:val="404040" w:themeColor="text1" w:themeTint="BF"/>
          <w:szCs w:val="24"/>
          <w:lang w:val="en-US"/>
        </w:rPr>
        <w:t>KSII Transactions on Internet</w:t>
      </w:r>
    </w:p>
    <w:p w14:paraId="229ED905" w14:textId="77777777" w:rsidR="00202BB0" w:rsidRPr="00202BB0" w:rsidRDefault="00202BB0" w:rsidP="00AD6CAC">
      <w:pPr>
        <w:spacing w:line="360" w:lineRule="auto"/>
        <w:ind w:left="720"/>
        <w:contextualSpacing/>
        <w:rPr>
          <w:rFonts w:cs="Times New Roman"/>
          <w:color w:val="404040" w:themeColor="text1" w:themeTint="BF"/>
          <w:szCs w:val="24"/>
          <w:lang w:val="en-US"/>
        </w:rPr>
      </w:pPr>
    </w:p>
    <w:p w14:paraId="42F86AE9" w14:textId="77777777" w:rsidR="00202BB0" w:rsidRPr="00202BB0" w:rsidRDefault="00202BB0" w:rsidP="00AD6CAC">
      <w:pPr>
        <w:numPr>
          <w:ilvl w:val="0"/>
          <w:numId w:val="8"/>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Ashton, K. (2009). Internet of Things. </w:t>
      </w:r>
      <w:proofErr w:type="spellStart"/>
      <w:r w:rsidRPr="009437CE">
        <w:rPr>
          <w:rFonts w:cs="Times New Roman"/>
          <w:i/>
          <w:color w:val="404040" w:themeColor="text1" w:themeTint="BF"/>
          <w:szCs w:val="24"/>
          <w:lang w:val="en-US"/>
        </w:rPr>
        <w:t>RFiD</w:t>
      </w:r>
      <w:proofErr w:type="spellEnd"/>
      <w:r w:rsidRPr="009437CE">
        <w:rPr>
          <w:rFonts w:cs="Times New Roman"/>
          <w:i/>
          <w:color w:val="404040" w:themeColor="text1" w:themeTint="BF"/>
          <w:szCs w:val="24"/>
          <w:lang w:val="en-US"/>
        </w:rPr>
        <w:t xml:space="preserve"> Journal.</w:t>
      </w:r>
    </w:p>
    <w:p w14:paraId="4F2A3B2B" w14:textId="77777777" w:rsidR="00202BB0" w:rsidRPr="009437CE" w:rsidRDefault="00202BB0" w:rsidP="00AD6CAC">
      <w:pPr>
        <w:spacing w:line="360" w:lineRule="auto"/>
        <w:ind w:left="720"/>
        <w:contextualSpacing/>
        <w:rPr>
          <w:rFonts w:cs="Times New Roman"/>
          <w:color w:val="404040" w:themeColor="text1" w:themeTint="BF"/>
          <w:szCs w:val="24"/>
          <w:lang w:val="en-US"/>
        </w:rPr>
      </w:pPr>
    </w:p>
    <w:p w14:paraId="222CC840"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Asín</w:t>
      </w:r>
      <w:proofErr w:type="spellEnd"/>
      <w:r w:rsidRPr="009437CE">
        <w:rPr>
          <w:rFonts w:cs="Times New Roman"/>
          <w:color w:val="404040" w:themeColor="text1" w:themeTint="BF"/>
          <w:szCs w:val="24"/>
          <w:lang w:val="en-US"/>
        </w:rPr>
        <w:t xml:space="preserve">, </w:t>
      </w:r>
      <w:proofErr w:type="spellStart"/>
      <w:r w:rsidRPr="009437CE">
        <w:rPr>
          <w:rFonts w:cs="Times New Roman"/>
          <w:color w:val="404040" w:themeColor="text1" w:themeTint="BF"/>
          <w:szCs w:val="24"/>
          <w:lang w:val="en-US"/>
        </w:rPr>
        <w:t>A.and</w:t>
      </w:r>
      <w:proofErr w:type="spellEnd"/>
      <w:r w:rsidRPr="009437CE">
        <w:rPr>
          <w:rFonts w:cs="Times New Roman"/>
          <w:color w:val="404040" w:themeColor="text1" w:themeTint="BF"/>
          <w:szCs w:val="24"/>
          <w:lang w:val="en-US"/>
        </w:rPr>
        <w:t xml:space="preserve"> </w:t>
      </w:r>
      <w:proofErr w:type="spellStart"/>
      <w:r w:rsidRPr="009437CE">
        <w:rPr>
          <w:rFonts w:cs="Times New Roman"/>
          <w:color w:val="404040" w:themeColor="text1" w:themeTint="BF"/>
          <w:szCs w:val="24"/>
          <w:lang w:val="en-US"/>
        </w:rPr>
        <w:t>Gascón</w:t>
      </w:r>
      <w:proofErr w:type="spellEnd"/>
      <w:r w:rsidRPr="009437CE">
        <w:rPr>
          <w:rFonts w:cs="Times New Roman"/>
          <w:color w:val="404040" w:themeColor="text1" w:themeTint="BF"/>
          <w:szCs w:val="24"/>
          <w:lang w:val="en-US"/>
        </w:rPr>
        <w:t xml:space="preserve">, D. (2012). </w:t>
      </w:r>
      <w:r w:rsidRPr="009437CE">
        <w:rPr>
          <w:rFonts w:cs="Times New Roman"/>
          <w:i/>
          <w:color w:val="404040" w:themeColor="text1" w:themeTint="BF"/>
          <w:szCs w:val="24"/>
          <w:lang w:val="en-US"/>
        </w:rPr>
        <w:t xml:space="preserve">50 Sensor applications for a Smarter World. Get Inspired! </w:t>
      </w:r>
      <w:proofErr w:type="spellStart"/>
      <w:r w:rsidRPr="009437CE">
        <w:rPr>
          <w:rFonts w:cs="Times New Roman"/>
          <w:color w:val="404040" w:themeColor="text1" w:themeTint="BF"/>
          <w:szCs w:val="24"/>
          <w:lang w:val="en-US"/>
        </w:rPr>
        <w:t>Libelium</w:t>
      </w:r>
      <w:proofErr w:type="spellEnd"/>
      <w:r w:rsidRPr="009437CE">
        <w:rPr>
          <w:rFonts w:cs="Times New Roman"/>
          <w:color w:val="404040" w:themeColor="text1" w:themeTint="BF"/>
          <w:szCs w:val="24"/>
          <w:lang w:val="en-US"/>
        </w:rPr>
        <w:t xml:space="preserve">. </w:t>
      </w:r>
    </w:p>
    <w:p w14:paraId="2B0AFABF"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5F422D67" w14:textId="77777777" w:rsidR="00202BB0" w:rsidRDefault="00202BB0" w:rsidP="00AD6CAC">
      <w:pPr>
        <w:numPr>
          <w:ilvl w:val="0"/>
          <w:numId w:val="3"/>
        </w:numPr>
        <w:spacing w:line="360" w:lineRule="auto"/>
        <w:contextualSpacing/>
        <w:rPr>
          <w:rFonts w:cs="Times New Roman"/>
          <w:color w:val="404040" w:themeColor="text1" w:themeTint="BF"/>
          <w:szCs w:val="24"/>
          <w:lang w:val="en-US" w:eastAsia="el-GR"/>
        </w:rPr>
      </w:pPr>
      <w:proofErr w:type="spellStart"/>
      <w:r w:rsidRPr="009437CE">
        <w:rPr>
          <w:rFonts w:cs="Times New Roman"/>
          <w:color w:val="404040" w:themeColor="text1" w:themeTint="BF"/>
          <w:szCs w:val="24"/>
          <w:lang w:val="en-US" w:eastAsia="el-GR"/>
        </w:rPr>
        <w:lastRenderedPageBreak/>
        <w:t>Atzori</w:t>
      </w:r>
      <w:proofErr w:type="spellEnd"/>
      <w:r w:rsidRPr="009437CE">
        <w:rPr>
          <w:rFonts w:cs="Times New Roman"/>
          <w:color w:val="404040" w:themeColor="text1" w:themeTint="BF"/>
          <w:szCs w:val="24"/>
          <w:lang w:val="en-US" w:eastAsia="el-GR"/>
        </w:rPr>
        <w:t xml:space="preserve">, L., </w:t>
      </w:r>
      <w:proofErr w:type="spellStart"/>
      <w:r w:rsidRPr="009437CE">
        <w:rPr>
          <w:rFonts w:cs="Times New Roman"/>
          <w:color w:val="404040" w:themeColor="text1" w:themeTint="BF"/>
          <w:szCs w:val="24"/>
          <w:lang w:val="en-US" w:eastAsia="el-GR"/>
        </w:rPr>
        <w:t>Iera</w:t>
      </w:r>
      <w:proofErr w:type="spellEnd"/>
      <w:r w:rsidRPr="009437CE">
        <w:rPr>
          <w:rFonts w:cs="Times New Roman"/>
          <w:color w:val="404040" w:themeColor="text1" w:themeTint="BF"/>
          <w:szCs w:val="24"/>
          <w:lang w:val="en-US" w:eastAsia="el-GR"/>
        </w:rPr>
        <w:t xml:space="preserve">, A. &amp; Morabito, G. (2014). </w:t>
      </w:r>
      <w:r w:rsidRPr="009437CE">
        <w:rPr>
          <w:rFonts w:cs="Times New Roman"/>
          <w:i/>
          <w:color w:val="404040" w:themeColor="text1" w:themeTint="BF"/>
          <w:szCs w:val="24"/>
          <w:lang w:val="en-US" w:eastAsia="el-GR"/>
        </w:rPr>
        <w:t>From “Smart Objects” to “Social Objects”: The Next Evolutionary Step of the Internet of Things</w:t>
      </w:r>
      <w:r w:rsidRPr="009437CE">
        <w:rPr>
          <w:rFonts w:cs="Times New Roman"/>
          <w:color w:val="404040" w:themeColor="text1" w:themeTint="BF"/>
          <w:szCs w:val="24"/>
          <w:lang w:val="en-US" w:eastAsia="el-GR"/>
        </w:rPr>
        <w:t xml:space="preserve">. IEEE Communications Magazine. </w:t>
      </w:r>
    </w:p>
    <w:p w14:paraId="08D4B538" w14:textId="77777777" w:rsidR="00202BB0" w:rsidRPr="009437CE" w:rsidRDefault="00202BB0" w:rsidP="00AD6CAC">
      <w:pPr>
        <w:spacing w:line="360" w:lineRule="auto"/>
        <w:ind w:left="720"/>
        <w:contextualSpacing/>
        <w:rPr>
          <w:rFonts w:cs="Times New Roman"/>
          <w:color w:val="404040" w:themeColor="text1" w:themeTint="BF"/>
          <w:szCs w:val="24"/>
          <w:lang w:val="en-US" w:eastAsia="el-GR"/>
        </w:rPr>
      </w:pPr>
    </w:p>
    <w:p w14:paraId="6338CEED" w14:textId="77777777" w:rsidR="00202BB0" w:rsidRDefault="00202BB0" w:rsidP="00AD6CAC">
      <w:pPr>
        <w:numPr>
          <w:ilvl w:val="0"/>
          <w:numId w:val="6"/>
        </w:numPr>
        <w:spacing w:line="360" w:lineRule="auto"/>
        <w:contextualSpacing/>
        <w:rPr>
          <w:rFonts w:cs="Times New Roman"/>
          <w:i/>
          <w:color w:val="404040" w:themeColor="text1" w:themeTint="BF"/>
          <w:szCs w:val="24"/>
          <w:lang w:val="en-US"/>
        </w:rPr>
      </w:pPr>
      <w:proofErr w:type="spellStart"/>
      <w:r w:rsidRPr="009437CE">
        <w:rPr>
          <w:rFonts w:cs="Times New Roman"/>
          <w:color w:val="404040" w:themeColor="text1" w:themeTint="BF"/>
          <w:szCs w:val="24"/>
          <w:lang w:val="en-US"/>
        </w:rPr>
        <w:t>Barnaghi</w:t>
      </w:r>
      <w:proofErr w:type="spellEnd"/>
      <w:r w:rsidRPr="009437CE">
        <w:rPr>
          <w:rFonts w:cs="Times New Roman"/>
          <w:color w:val="404040" w:themeColor="text1" w:themeTint="BF"/>
          <w:szCs w:val="24"/>
          <w:lang w:val="en-US"/>
        </w:rPr>
        <w:t xml:space="preserve">, P., Wang, W., Henson, C., Taylor, K. (2012). Semantics for the Internet of Things: Early progress and back to the future. </w:t>
      </w:r>
      <w:hyperlink r:id="rId80" w:history="1">
        <w:r w:rsidRPr="009437CE">
          <w:rPr>
            <w:rFonts w:cs="Times New Roman"/>
            <w:i/>
            <w:color w:val="404040" w:themeColor="text1" w:themeTint="BF"/>
            <w:szCs w:val="24"/>
            <w:lang w:val="en-US"/>
          </w:rPr>
          <w:t>International Journal on Semantic Web and Information Systems (IJSWIS</w:t>
        </w:r>
      </w:hyperlink>
      <w:r w:rsidRPr="009437CE">
        <w:rPr>
          <w:rFonts w:cs="Times New Roman"/>
          <w:i/>
          <w:color w:val="404040" w:themeColor="text1" w:themeTint="BF"/>
          <w:szCs w:val="24"/>
          <w:lang w:val="en-US"/>
        </w:rPr>
        <w:t>).</w:t>
      </w:r>
    </w:p>
    <w:p w14:paraId="15675309" w14:textId="77777777" w:rsidR="00202BB0" w:rsidRPr="009437CE" w:rsidRDefault="00202BB0" w:rsidP="00AD6CAC">
      <w:pPr>
        <w:spacing w:line="360" w:lineRule="auto"/>
        <w:ind w:left="720"/>
        <w:contextualSpacing/>
        <w:rPr>
          <w:rFonts w:cs="Times New Roman"/>
          <w:i/>
          <w:color w:val="404040" w:themeColor="text1" w:themeTint="BF"/>
          <w:szCs w:val="24"/>
          <w:lang w:val="en-US"/>
        </w:rPr>
      </w:pPr>
    </w:p>
    <w:p w14:paraId="37E93A31" w14:textId="77777777" w:rsidR="00202BB0" w:rsidRPr="00202BB0" w:rsidRDefault="00202BB0" w:rsidP="00AD6CAC">
      <w:pPr>
        <w:pStyle w:val="a9"/>
        <w:numPr>
          <w:ilvl w:val="0"/>
          <w:numId w:val="6"/>
        </w:numPr>
        <w:autoSpaceDE w:val="0"/>
        <w:autoSpaceDN w:val="0"/>
        <w:adjustRightInd w:val="0"/>
        <w:spacing w:line="360" w:lineRule="auto"/>
        <w:jc w:val="left"/>
        <w:rPr>
          <w:rFonts w:cs="Times New Roman"/>
          <w:bCs/>
          <w:iCs/>
          <w:color w:val="404040" w:themeColor="text1" w:themeTint="BF"/>
          <w:szCs w:val="24"/>
          <w:lang w:val="en-US"/>
        </w:rPr>
      </w:pPr>
      <w:bookmarkStart w:id="111" w:name="_Hlk516254935"/>
      <w:proofErr w:type="spellStart"/>
      <w:r w:rsidRPr="009437CE">
        <w:rPr>
          <w:rFonts w:cs="Times New Roman"/>
          <w:color w:val="404040" w:themeColor="text1" w:themeTint="BF"/>
          <w:szCs w:val="24"/>
          <w:lang w:val="en-US"/>
        </w:rPr>
        <w:t>Beguelin</w:t>
      </w:r>
      <w:proofErr w:type="spellEnd"/>
      <w:r w:rsidRPr="009437CE">
        <w:rPr>
          <w:rFonts w:cs="Times New Roman"/>
          <w:color w:val="404040" w:themeColor="text1" w:themeTint="BF"/>
          <w:szCs w:val="24"/>
          <w:lang w:val="en-US"/>
        </w:rPr>
        <w:t>, D. (2017</w:t>
      </w:r>
      <w:bookmarkEnd w:id="111"/>
      <w:r w:rsidRPr="009437CE">
        <w:rPr>
          <w:rFonts w:cs="Times New Roman"/>
          <w:color w:val="404040" w:themeColor="text1" w:themeTint="BF"/>
          <w:szCs w:val="24"/>
          <w:lang w:val="en-US"/>
        </w:rPr>
        <w:t xml:space="preserve">). </w:t>
      </w:r>
      <w:r w:rsidRPr="009437CE">
        <w:rPr>
          <w:rFonts w:cs="Times New Roman"/>
          <w:bCs/>
          <w:i/>
          <w:color w:val="404040" w:themeColor="text1" w:themeTint="BF"/>
          <w:szCs w:val="24"/>
          <w:lang w:val="en-US"/>
        </w:rPr>
        <w:t>Turn your smartphone into an IoT device</w:t>
      </w:r>
      <w:r w:rsidRPr="009437CE">
        <w:rPr>
          <w:rFonts w:cs="Times New Roman"/>
          <w:bCs/>
          <w:color w:val="404040" w:themeColor="text1" w:themeTint="BF"/>
          <w:szCs w:val="24"/>
          <w:lang w:val="en-US"/>
        </w:rPr>
        <w:t>. IBM developer Words</w:t>
      </w:r>
      <w:r w:rsidRPr="009437CE">
        <w:rPr>
          <w:rFonts w:cs="Times New Roman"/>
          <w:bCs/>
          <w:color w:val="404040" w:themeColor="text1" w:themeTint="BF"/>
          <w:szCs w:val="24"/>
        </w:rPr>
        <w:t>.</w:t>
      </w:r>
    </w:p>
    <w:p w14:paraId="096A2CF1" w14:textId="77777777" w:rsidR="00202BB0" w:rsidRPr="00AD6CAC" w:rsidRDefault="00202BB0" w:rsidP="00AD6CAC">
      <w:pPr>
        <w:autoSpaceDE w:val="0"/>
        <w:autoSpaceDN w:val="0"/>
        <w:adjustRightInd w:val="0"/>
        <w:spacing w:line="360" w:lineRule="auto"/>
        <w:jc w:val="left"/>
        <w:rPr>
          <w:rFonts w:cs="Times New Roman"/>
          <w:bCs/>
          <w:iCs/>
          <w:color w:val="404040" w:themeColor="text1" w:themeTint="BF"/>
          <w:szCs w:val="24"/>
          <w:lang w:val="en-US"/>
        </w:rPr>
      </w:pPr>
    </w:p>
    <w:p w14:paraId="494AC36F" w14:textId="77777777" w:rsidR="00202BB0" w:rsidRDefault="00202BB0" w:rsidP="00AD6CAC">
      <w:pPr>
        <w:numPr>
          <w:ilvl w:val="0"/>
          <w:numId w:val="7"/>
        </w:numPr>
        <w:autoSpaceDE w:val="0"/>
        <w:autoSpaceDN w:val="0"/>
        <w:adjustRightInd w:val="0"/>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Berners-Lee, T., </w:t>
      </w:r>
      <w:proofErr w:type="spellStart"/>
      <w:r w:rsidRPr="009437CE">
        <w:rPr>
          <w:rFonts w:cs="Times New Roman"/>
          <w:color w:val="404040" w:themeColor="text1" w:themeTint="BF"/>
          <w:szCs w:val="24"/>
          <w:lang w:val="en-US"/>
        </w:rPr>
        <w:t>Hendler</w:t>
      </w:r>
      <w:proofErr w:type="spellEnd"/>
      <w:r w:rsidRPr="009437CE">
        <w:rPr>
          <w:rFonts w:cs="Times New Roman"/>
          <w:color w:val="404040" w:themeColor="text1" w:themeTint="BF"/>
          <w:szCs w:val="24"/>
          <w:lang w:val="en-US"/>
        </w:rPr>
        <w:t xml:space="preserve">, J., </w:t>
      </w:r>
      <w:proofErr w:type="spellStart"/>
      <w:r w:rsidRPr="009437CE">
        <w:rPr>
          <w:rFonts w:cs="Times New Roman"/>
          <w:color w:val="404040" w:themeColor="text1" w:themeTint="BF"/>
          <w:szCs w:val="24"/>
          <w:lang w:val="en-US"/>
        </w:rPr>
        <w:t>Lassila</w:t>
      </w:r>
      <w:proofErr w:type="spellEnd"/>
      <w:r w:rsidRPr="009437CE">
        <w:rPr>
          <w:rFonts w:cs="Times New Roman"/>
          <w:color w:val="404040" w:themeColor="text1" w:themeTint="BF"/>
          <w:szCs w:val="24"/>
          <w:lang w:val="en-US"/>
        </w:rPr>
        <w:t xml:space="preserve">, O. (2001). The semantic web. </w:t>
      </w:r>
      <w:r w:rsidRPr="009437CE">
        <w:rPr>
          <w:rFonts w:cs="Times New Roman"/>
          <w:i/>
          <w:iCs/>
          <w:color w:val="404040" w:themeColor="text1" w:themeTint="BF"/>
          <w:szCs w:val="24"/>
          <w:lang w:val="en-US"/>
        </w:rPr>
        <w:t>Scientific American</w:t>
      </w:r>
      <w:r w:rsidRPr="009437CE">
        <w:rPr>
          <w:rFonts w:cs="Times New Roman"/>
          <w:color w:val="404040" w:themeColor="text1" w:themeTint="BF"/>
          <w:szCs w:val="24"/>
          <w:lang w:val="en-US"/>
        </w:rPr>
        <w:t>.</w:t>
      </w:r>
    </w:p>
    <w:p w14:paraId="543867C5" w14:textId="77777777" w:rsidR="00202BB0" w:rsidRPr="009437CE" w:rsidRDefault="00202BB0" w:rsidP="00AD6CAC">
      <w:pPr>
        <w:autoSpaceDE w:val="0"/>
        <w:autoSpaceDN w:val="0"/>
        <w:adjustRightInd w:val="0"/>
        <w:spacing w:line="360" w:lineRule="auto"/>
        <w:ind w:left="720"/>
        <w:contextualSpacing/>
        <w:rPr>
          <w:rFonts w:cs="Times New Roman"/>
          <w:color w:val="404040" w:themeColor="text1" w:themeTint="BF"/>
          <w:szCs w:val="24"/>
          <w:lang w:val="en-US"/>
        </w:rPr>
      </w:pPr>
    </w:p>
    <w:p w14:paraId="12F1C05E" w14:textId="77777777" w:rsidR="00202BB0" w:rsidRDefault="00202BB0" w:rsidP="00AD6CAC">
      <w:pPr>
        <w:numPr>
          <w:ilvl w:val="0"/>
          <w:numId w:val="5"/>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Burns, J., </w:t>
      </w:r>
      <w:proofErr w:type="spellStart"/>
      <w:r w:rsidRPr="009437CE">
        <w:rPr>
          <w:rFonts w:cs="Times New Roman"/>
          <w:color w:val="404040" w:themeColor="text1" w:themeTint="BF"/>
          <w:szCs w:val="24"/>
          <w:lang w:val="en-US"/>
        </w:rPr>
        <w:t>Kirtay</w:t>
      </w:r>
      <w:proofErr w:type="spellEnd"/>
      <w:r w:rsidRPr="009437CE">
        <w:rPr>
          <w:rFonts w:cs="Times New Roman"/>
          <w:color w:val="404040" w:themeColor="text1" w:themeTint="BF"/>
          <w:szCs w:val="24"/>
          <w:lang w:val="en-US"/>
        </w:rPr>
        <w:t xml:space="preserve">, S., Marks, P. (2015). Future use of </w:t>
      </w:r>
      <w:proofErr w:type="spellStart"/>
      <w:r w:rsidRPr="009437CE">
        <w:rPr>
          <w:rFonts w:cs="Times New Roman"/>
          <w:color w:val="404040" w:themeColor="text1" w:themeTint="BF"/>
          <w:szCs w:val="24"/>
          <w:lang w:val="en-US"/>
        </w:rPr>
        <w:t>licence</w:t>
      </w:r>
      <w:proofErr w:type="spellEnd"/>
      <w:r w:rsidRPr="009437CE">
        <w:rPr>
          <w:rFonts w:cs="Times New Roman"/>
          <w:color w:val="404040" w:themeColor="text1" w:themeTint="BF"/>
          <w:szCs w:val="24"/>
          <w:lang w:val="en-US"/>
        </w:rPr>
        <w:t xml:space="preserve"> exempt radio spectrum. </w:t>
      </w:r>
      <w:r w:rsidRPr="009437CE">
        <w:rPr>
          <w:rFonts w:cs="Times New Roman"/>
          <w:i/>
          <w:color w:val="404040" w:themeColor="text1" w:themeTint="BF"/>
          <w:szCs w:val="24"/>
          <w:lang w:val="en-US"/>
        </w:rPr>
        <w:t>Plum Consulting</w:t>
      </w:r>
      <w:r w:rsidRPr="009437CE">
        <w:rPr>
          <w:rFonts w:cs="Times New Roman"/>
          <w:color w:val="404040" w:themeColor="text1" w:themeTint="BF"/>
          <w:szCs w:val="24"/>
          <w:lang w:val="en-US"/>
        </w:rPr>
        <w:t>, London, U.K.</w:t>
      </w:r>
    </w:p>
    <w:p w14:paraId="5F6D9AC8" w14:textId="77777777" w:rsidR="00202BB0" w:rsidRPr="009437CE" w:rsidRDefault="00202BB0" w:rsidP="00AD6CAC">
      <w:pPr>
        <w:spacing w:line="360" w:lineRule="auto"/>
        <w:ind w:left="720"/>
        <w:contextualSpacing/>
        <w:rPr>
          <w:rFonts w:cs="Times New Roman"/>
          <w:color w:val="404040" w:themeColor="text1" w:themeTint="BF"/>
          <w:szCs w:val="24"/>
          <w:lang w:val="en-US"/>
        </w:rPr>
      </w:pPr>
    </w:p>
    <w:p w14:paraId="0AD7D32F" w14:textId="77777777" w:rsidR="00202BB0" w:rsidRPr="00AD6CAC" w:rsidRDefault="00202BB0" w:rsidP="00AD6CAC">
      <w:pPr>
        <w:pStyle w:val="a9"/>
        <w:numPr>
          <w:ilvl w:val="0"/>
          <w:numId w:val="6"/>
        </w:numPr>
        <w:autoSpaceDE w:val="0"/>
        <w:autoSpaceDN w:val="0"/>
        <w:adjustRightInd w:val="0"/>
        <w:spacing w:line="360" w:lineRule="auto"/>
        <w:jc w:val="left"/>
        <w:rPr>
          <w:rFonts w:cs="Times New Roman"/>
          <w:bCs/>
          <w:iCs/>
          <w:color w:val="404040" w:themeColor="text1" w:themeTint="BF"/>
          <w:szCs w:val="24"/>
          <w:lang w:val="en-US"/>
        </w:rPr>
      </w:pPr>
      <w:r w:rsidRPr="009437CE">
        <w:rPr>
          <w:rFonts w:cs="Times New Roman"/>
          <w:color w:val="404040" w:themeColor="text1" w:themeTint="BF"/>
          <w:szCs w:val="24"/>
          <w:lang w:val="en-US"/>
        </w:rPr>
        <w:t xml:space="preserve">Bussmann, J.B., Martens, W.L., </w:t>
      </w:r>
      <w:proofErr w:type="spellStart"/>
      <w:r w:rsidRPr="009437CE">
        <w:rPr>
          <w:rFonts w:cs="Times New Roman"/>
          <w:color w:val="404040" w:themeColor="text1" w:themeTint="BF"/>
          <w:szCs w:val="24"/>
          <w:lang w:val="en-US"/>
        </w:rPr>
        <w:t>Tulen</w:t>
      </w:r>
      <w:proofErr w:type="spellEnd"/>
      <w:r w:rsidRPr="009437CE">
        <w:rPr>
          <w:rFonts w:cs="Times New Roman"/>
          <w:color w:val="404040" w:themeColor="text1" w:themeTint="BF"/>
          <w:szCs w:val="24"/>
          <w:lang w:val="en-US"/>
        </w:rPr>
        <w:t xml:space="preserve">, J.H., </w:t>
      </w:r>
      <w:proofErr w:type="spellStart"/>
      <w:r w:rsidRPr="009437CE">
        <w:rPr>
          <w:rFonts w:cs="Times New Roman"/>
          <w:color w:val="404040" w:themeColor="text1" w:themeTint="BF"/>
          <w:szCs w:val="24"/>
          <w:lang w:val="en-US"/>
        </w:rPr>
        <w:t>Schasfoort</w:t>
      </w:r>
      <w:proofErr w:type="spellEnd"/>
      <w:r w:rsidRPr="009437CE">
        <w:rPr>
          <w:rFonts w:cs="Times New Roman"/>
          <w:color w:val="404040" w:themeColor="text1" w:themeTint="BF"/>
          <w:szCs w:val="24"/>
          <w:lang w:val="en-US"/>
        </w:rPr>
        <w:t xml:space="preserve">, F.C., </w:t>
      </w:r>
      <w:proofErr w:type="spellStart"/>
      <w:r w:rsidRPr="009437CE">
        <w:rPr>
          <w:rFonts w:cs="Times New Roman"/>
          <w:color w:val="404040" w:themeColor="text1" w:themeTint="BF"/>
          <w:szCs w:val="24"/>
          <w:lang w:val="en-US"/>
        </w:rPr>
        <w:t>BergEmons</w:t>
      </w:r>
      <w:proofErr w:type="spellEnd"/>
      <w:r w:rsidRPr="009437CE">
        <w:rPr>
          <w:rFonts w:cs="Times New Roman"/>
          <w:color w:val="404040" w:themeColor="text1" w:themeTint="BF"/>
          <w:szCs w:val="24"/>
          <w:lang w:val="en-US"/>
        </w:rPr>
        <w:t xml:space="preserve">, H.J, Stam, H.J. (2001). </w:t>
      </w:r>
      <w:r w:rsidRPr="009437CE">
        <w:rPr>
          <w:rFonts w:cs="Times New Roman"/>
          <w:i/>
          <w:color w:val="404040" w:themeColor="text1" w:themeTint="BF"/>
          <w:szCs w:val="24"/>
          <w:lang w:val="en-US"/>
        </w:rPr>
        <w:t>Measuring daily behavior using ambulatory accelerometry: The Activity Monitor</w:t>
      </w:r>
      <w:r w:rsidRPr="009437CE">
        <w:rPr>
          <w:rFonts w:cs="Times New Roman"/>
          <w:color w:val="404040" w:themeColor="text1" w:themeTint="BF"/>
          <w:szCs w:val="24"/>
          <w:lang w:val="en-US"/>
        </w:rPr>
        <w:t xml:space="preserve">. Behavior Research Methods, Instruments, &amp; Computers. </w:t>
      </w:r>
    </w:p>
    <w:p w14:paraId="14CD7477" w14:textId="77777777" w:rsidR="00AD6CAC" w:rsidRPr="009437CE" w:rsidRDefault="00AD6CAC" w:rsidP="00AD6CAC">
      <w:pPr>
        <w:pStyle w:val="a9"/>
        <w:autoSpaceDE w:val="0"/>
        <w:autoSpaceDN w:val="0"/>
        <w:adjustRightInd w:val="0"/>
        <w:spacing w:line="360" w:lineRule="auto"/>
        <w:jc w:val="left"/>
        <w:rPr>
          <w:rFonts w:cs="Times New Roman"/>
          <w:bCs/>
          <w:iCs/>
          <w:color w:val="404040" w:themeColor="text1" w:themeTint="BF"/>
          <w:szCs w:val="24"/>
          <w:lang w:val="en-US"/>
        </w:rPr>
      </w:pPr>
    </w:p>
    <w:p w14:paraId="28F9AA29" w14:textId="77777777" w:rsidR="00202BB0" w:rsidRDefault="00202BB0" w:rsidP="00AD6CAC">
      <w:pPr>
        <w:numPr>
          <w:ilvl w:val="0"/>
          <w:numId w:val="5"/>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Cetinkaya</w:t>
      </w:r>
      <w:proofErr w:type="spellEnd"/>
      <w:r w:rsidRPr="009437CE">
        <w:rPr>
          <w:rFonts w:cs="Times New Roman"/>
          <w:color w:val="404040" w:themeColor="text1" w:themeTint="BF"/>
          <w:szCs w:val="24"/>
          <w:lang w:val="en-US"/>
        </w:rPr>
        <w:t xml:space="preserve">, O., Akan, O. B. (2015). A DASH7-based power metering system.  </w:t>
      </w:r>
      <w:hyperlink r:id="rId81" w:history="1">
        <w:r w:rsidRPr="009437CE">
          <w:rPr>
            <w:rFonts w:cs="Times New Roman"/>
            <w:i/>
            <w:color w:val="404040" w:themeColor="text1" w:themeTint="BF"/>
            <w:szCs w:val="24"/>
            <w:lang w:val="en-US"/>
          </w:rPr>
          <w:t>Consumer Communications and Networking Conference (CCNC), 12th Annual IEEE</w:t>
        </w:r>
      </w:hyperlink>
      <w:r w:rsidRPr="009437CE">
        <w:rPr>
          <w:rFonts w:cs="Times New Roman"/>
          <w:i/>
          <w:color w:val="404040" w:themeColor="text1" w:themeTint="BF"/>
          <w:szCs w:val="24"/>
          <w:lang w:val="en-US"/>
        </w:rPr>
        <w:t xml:space="preserve">, </w:t>
      </w:r>
      <w:r w:rsidRPr="009437CE">
        <w:rPr>
          <w:rFonts w:cs="Times New Roman"/>
          <w:color w:val="404040" w:themeColor="text1" w:themeTint="BF"/>
          <w:szCs w:val="24"/>
          <w:lang w:val="en-US"/>
        </w:rPr>
        <w:t>Las Vegas, NV, USA</w:t>
      </w:r>
    </w:p>
    <w:p w14:paraId="0D01B1D4"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150FB7B5" w14:textId="77777777" w:rsidR="00202BB0" w:rsidRDefault="00202BB0" w:rsidP="00AD6CAC">
      <w:pPr>
        <w:numPr>
          <w:ilvl w:val="0"/>
          <w:numId w:val="3"/>
        </w:numPr>
        <w:spacing w:line="360" w:lineRule="auto"/>
        <w:contextualSpacing/>
        <w:rPr>
          <w:rFonts w:cs="Times New Roman"/>
          <w:color w:val="404040" w:themeColor="text1" w:themeTint="BF"/>
          <w:szCs w:val="24"/>
          <w:lang w:val="en-US" w:eastAsia="el-GR"/>
        </w:rPr>
      </w:pPr>
      <w:r w:rsidRPr="009437CE">
        <w:rPr>
          <w:rFonts w:cs="Times New Roman"/>
          <w:color w:val="404040" w:themeColor="text1" w:themeTint="BF"/>
          <w:szCs w:val="24"/>
          <w:lang w:val="en-US" w:eastAsia="el-GR"/>
        </w:rPr>
        <w:t>Chen, M. (2013) Towards</w:t>
      </w:r>
      <w:r w:rsidRPr="009437CE">
        <w:rPr>
          <w:rFonts w:cs="Times New Roman"/>
          <w:color w:val="404040" w:themeColor="text1" w:themeTint="BF"/>
          <w:szCs w:val="24"/>
          <w:lang w:val="en-US"/>
        </w:rPr>
        <w:t xml:space="preserve"> Smart City: M2M Communications with Software Agent Intelligence. </w:t>
      </w:r>
      <w:r w:rsidRPr="009437CE">
        <w:rPr>
          <w:rFonts w:cs="Times New Roman"/>
          <w:i/>
          <w:iCs/>
          <w:color w:val="404040" w:themeColor="text1" w:themeTint="BF"/>
          <w:szCs w:val="24"/>
          <w:lang w:val="en-US"/>
        </w:rPr>
        <w:t>Multimedia Tools &amp; Applications</w:t>
      </w:r>
      <w:r w:rsidRPr="009437CE">
        <w:rPr>
          <w:rFonts w:cs="Times New Roman"/>
          <w:color w:val="404040" w:themeColor="text1" w:themeTint="BF"/>
          <w:szCs w:val="24"/>
          <w:lang w:val="en-US"/>
        </w:rPr>
        <w:t>.</w:t>
      </w:r>
    </w:p>
    <w:p w14:paraId="17075C3E" w14:textId="77777777" w:rsidR="00AD6CAC" w:rsidRPr="009437CE" w:rsidRDefault="00AD6CAC" w:rsidP="00AD6CAC">
      <w:pPr>
        <w:spacing w:line="360" w:lineRule="auto"/>
        <w:ind w:left="720"/>
        <w:contextualSpacing/>
        <w:rPr>
          <w:rFonts w:cs="Times New Roman"/>
          <w:color w:val="404040" w:themeColor="text1" w:themeTint="BF"/>
          <w:szCs w:val="24"/>
          <w:lang w:val="en-US" w:eastAsia="el-GR"/>
        </w:rPr>
      </w:pPr>
    </w:p>
    <w:p w14:paraId="106A86ED" w14:textId="77777777" w:rsidR="00202BB0" w:rsidRDefault="00202BB0" w:rsidP="00AD6CAC">
      <w:pPr>
        <w:numPr>
          <w:ilvl w:val="0"/>
          <w:numId w:val="5"/>
        </w:numPr>
        <w:spacing w:line="360" w:lineRule="auto"/>
        <w:contextualSpacing/>
        <w:rPr>
          <w:rFonts w:cs="Times New Roman"/>
          <w:color w:val="404040" w:themeColor="text1" w:themeTint="BF"/>
          <w:szCs w:val="24"/>
          <w:lang w:val="en-US"/>
        </w:rPr>
      </w:pPr>
      <w:r w:rsidRPr="00563A6B">
        <w:rPr>
          <w:rFonts w:cs="Times New Roman"/>
          <w:color w:val="404040" w:themeColor="text1" w:themeTint="BF"/>
          <w:szCs w:val="24"/>
          <w:lang w:val="en-US"/>
        </w:rPr>
        <w:t xml:space="preserve">Chen, M., Wan, J. F., Li, F. (2012). </w:t>
      </w:r>
      <w:r w:rsidRPr="00563A6B">
        <w:rPr>
          <w:rFonts w:cs="Times New Roman"/>
          <w:i/>
          <w:color w:val="404040" w:themeColor="text1" w:themeTint="BF"/>
          <w:szCs w:val="24"/>
          <w:lang w:val="en-US"/>
        </w:rPr>
        <w:t>Machine-to-machine communications:</w:t>
      </w:r>
      <w:r w:rsidR="00563A6B" w:rsidRPr="00563A6B">
        <w:rPr>
          <w:i/>
          <w:color w:val="404040" w:themeColor="text1" w:themeTint="BF"/>
          <w:lang w:val="en-US"/>
        </w:rPr>
        <w:t xml:space="preserve"> architectures, standards, and applications.</w:t>
      </w:r>
      <w:r w:rsidR="00563A6B">
        <w:rPr>
          <w:color w:val="404040" w:themeColor="text1" w:themeTint="BF"/>
          <w:lang w:val="en-US"/>
        </w:rPr>
        <w:t xml:space="preserve"> </w:t>
      </w:r>
      <w:r w:rsidR="00563A6B" w:rsidRPr="00563A6B">
        <w:rPr>
          <w:color w:val="404040" w:themeColor="text1" w:themeTint="BF"/>
          <w:lang w:val="en-US"/>
        </w:rPr>
        <w:t>KSII Transactions on Internet and Information Systems</w:t>
      </w:r>
      <w:r w:rsidR="00563A6B">
        <w:rPr>
          <w:lang w:val="en-US"/>
        </w:rPr>
        <w:t>.</w:t>
      </w:r>
    </w:p>
    <w:p w14:paraId="61C6E1C0"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25CF70AC"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r w:rsidRPr="009437CE">
        <w:rPr>
          <w:rFonts w:cs="Times New Roman"/>
          <w:color w:val="404040" w:themeColor="text1" w:themeTint="BF"/>
          <w:szCs w:val="24"/>
          <w:lang w:val="en-US"/>
        </w:rPr>
        <w:t xml:space="preserve">Chen, S., Xu, H., Liu, D., Hu, B., Wang, H. (2014).  A vision of ΙοΤ: Applications, challenges, and opportunities with china </w:t>
      </w:r>
      <w:proofErr w:type="gramStart"/>
      <w:r w:rsidRPr="009437CE">
        <w:rPr>
          <w:rFonts w:cs="Times New Roman"/>
          <w:color w:val="404040" w:themeColor="text1" w:themeTint="BF"/>
          <w:szCs w:val="24"/>
          <w:lang w:val="en-US"/>
        </w:rPr>
        <w:t>perspective .</w:t>
      </w:r>
      <w:proofErr w:type="gramEnd"/>
      <w:r w:rsidRPr="009437CE">
        <w:rPr>
          <w:rFonts w:cs="Times New Roman"/>
          <w:color w:val="404040" w:themeColor="text1" w:themeTint="BF"/>
          <w:szCs w:val="24"/>
          <w:lang w:val="en-US"/>
        </w:rPr>
        <w:t xml:space="preserve"> </w:t>
      </w:r>
      <w:r w:rsidRPr="009437CE">
        <w:rPr>
          <w:rFonts w:cs="Times New Roman"/>
          <w:i/>
          <w:color w:val="404040" w:themeColor="text1" w:themeTint="BF"/>
          <w:szCs w:val="24"/>
          <w:lang w:val="en-US"/>
        </w:rPr>
        <w:t>IEEE Internet Things Journal.</w:t>
      </w:r>
    </w:p>
    <w:p w14:paraId="22223BDF" w14:textId="77777777" w:rsidR="00AD6CAC" w:rsidRPr="009437CE" w:rsidRDefault="00AD6CAC" w:rsidP="00AD6CAC">
      <w:pPr>
        <w:spacing w:line="360" w:lineRule="auto"/>
        <w:ind w:left="720"/>
        <w:contextualSpacing/>
        <w:rPr>
          <w:rFonts w:cs="Times New Roman"/>
          <w:i/>
          <w:color w:val="404040" w:themeColor="text1" w:themeTint="BF"/>
          <w:szCs w:val="24"/>
          <w:lang w:val="en-US"/>
        </w:rPr>
      </w:pPr>
    </w:p>
    <w:p w14:paraId="165F9522"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proofErr w:type="spellStart"/>
      <w:r w:rsidRPr="009437CE">
        <w:rPr>
          <w:rFonts w:cs="Times New Roman"/>
          <w:color w:val="404040" w:themeColor="text1" w:themeTint="BF"/>
          <w:szCs w:val="24"/>
          <w:lang w:val="en-US"/>
        </w:rPr>
        <w:t>Chiuchisan</w:t>
      </w:r>
      <w:proofErr w:type="spellEnd"/>
      <w:r w:rsidRPr="009437CE">
        <w:rPr>
          <w:rFonts w:cs="Times New Roman"/>
          <w:color w:val="404040" w:themeColor="text1" w:themeTint="BF"/>
          <w:szCs w:val="24"/>
          <w:lang w:val="en-US"/>
        </w:rPr>
        <w:t xml:space="preserve"> I., Costin H.N., </w:t>
      </w:r>
      <w:proofErr w:type="spellStart"/>
      <w:r w:rsidRPr="009437CE">
        <w:rPr>
          <w:rFonts w:cs="Times New Roman"/>
          <w:color w:val="404040" w:themeColor="text1" w:themeTint="BF"/>
          <w:szCs w:val="24"/>
          <w:lang w:val="en-US"/>
        </w:rPr>
        <w:t>Geman</w:t>
      </w:r>
      <w:proofErr w:type="spellEnd"/>
      <w:r w:rsidRPr="009437CE">
        <w:rPr>
          <w:rFonts w:cs="Times New Roman"/>
          <w:color w:val="404040" w:themeColor="text1" w:themeTint="BF"/>
          <w:szCs w:val="24"/>
          <w:lang w:val="en-US"/>
        </w:rPr>
        <w:t xml:space="preserve"> O. (2014).  Adopting the internet of things technologies in health care systems. </w:t>
      </w:r>
      <w:r w:rsidRPr="009437CE">
        <w:rPr>
          <w:rFonts w:cs="Times New Roman"/>
          <w:i/>
          <w:color w:val="404040" w:themeColor="text1" w:themeTint="BF"/>
          <w:szCs w:val="24"/>
          <w:lang w:val="en-US"/>
        </w:rPr>
        <w:t>International Conference on Electrical and Power Engineering.</w:t>
      </w:r>
    </w:p>
    <w:p w14:paraId="6BE8F8E3" w14:textId="77777777" w:rsidR="00AD6CAC" w:rsidRPr="009437CE" w:rsidRDefault="00AD6CAC" w:rsidP="00AD6CAC">
      <w:pPr>
        <w:spacing w:line="360" w:lineRule="auto"/>
        <w:contextualSpacing/>
        <w:rPr>
          <w:rFonts w:cs="Times New Roman"/>
          <w:i/>
          <w:color w:val="404040" w:themeColor="text1" w:themeTint="BF"/>
          <w:szCs w:val="24"/>
          <w:lang w:val="en-US"/>
        </w:rPr>
      </w:pPr>
    </w:p>
    <w:p w14:paraId="63A11DDD" w14:textId="77777777" w:rsidR="00202BB0" w:rsidRDefault="00202BB0" w:rsidP="00AD6CAC">
      <w:pPr>
        <w:numPr>
          <w:ilvl w:val="0"/>
          <w:numId w:val="5"/>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Cid-Fuentes, R. G., </w:t>
      </w:r>
      <w:proofErr w:type="spellStart"/>
      <w:r w:rsidRPr="009437CE">
        <w:rPr>
          <w:rFonts w:cs="Times New Roman"/>
          <w:color w:val="404040" w:themeColor="text1" w:themeTint="BF"/>
          <w:szCs w:val="24"/>
          <w:lang w:val="en-US"/>
        </w:rPr>
        <w:t>Naderi</w:t>
      </w:r>
      <w:proofErr w:type="spellEnd"/>
      <w:r w:rsidRPr="009437CE">
        <w:rPr>
          <w:rFonts w:cs="Times New Roman"/>
          <w:color w:val="404040" w:themeColor="text1" w:themeTint="BF"/>
          <w:szCs w:val="24"/>
          <w:lang w:val="en-US"/>
        </w:rPr>
        <w:t xml:space="preserve">, M. Y., </w:t>
      </w:r>
      <w:proofErr w:type="spellStart"/>
      <w:r w:rsidRPr="009437CE">
        <w:rPr>
          <w:rFonts w:cs="Times New Roman"/>
          <w:color w:val="404040" w:themeColor="text1" w:themeTint="BF"/>
          <w:szCs w:val="24"/>
          <w:lang w:val="en-US"/>
        </w:rPr>
        <w:t>Doost-Mohammady</w:t>
      </w:r>
      <w:proofErr w:type="spellEnd"/>
      <w:r w:rsidRPr="009437CE">
        <w:rPr>
          <w:rFonts w:cs="Times New Roman"/>
          <w:color w:val="404040" w:themeColor="text1" w:themeTint="BF"/>
          <w:szCs w:val="24"/>
          <w:lang w:val="en-US"/>
        </w:rPr>
        <w:t xml:space="preserve">, R., Chowdhury, K. R., </w:t>
      </w:r>
      <w:proofErr w:type="spellStart"/>
      <w:r w:rsidRPr="009437CE">
        <w:rPr>
          <w:rFonts w:cs="Times New Roman"/>
          <w:color w:val="404040" w:themeColor="text1" w:themeTint="BF"/>
          <w:szCs w:val="24"/>
          <w:lang w:val="en-US"/>
        </w:rPr>
        <w:t>Cabellos</w:t>
      </w:r>
      <w:proofErr w:type="spellEnd"/>
      <w:r w:rsidRPr="009437CE">
        <w:rPr>
          <w:rFonts w:cs="Times New Roman"/>
          <w:color w:val="404040" w:themeColor="text1" w:themeTint="BF"/>
          <w:szCs w:val="24"/>
          <w:lang w:val="en-US"/>
        </w:rPr>
        <w:t xml:space="preserve">-Aparicio, A., </w:t>
      </w:r>
      <w:proofErr w:type="spellStart"/>
      <w:r w:rsidRPr="009437CE">
        <w:rPr>
          <w:rFonts w:cs="Times New Roman"/>
          <w:color w:val="404040" w:themeColor="text1" w:themeTint="BF"/>
          <w:szCs w:val="24"/>
          <w:lang w:val="en-US"/>
        </w:rPr>
        <w:t>Alarcón</w:t>
      </w:r>
      <w:proofErr w:type="spellEnd"/>
      <w:r w:rsidRPr="009437CE">
        <w:rPr>
          <w:rFonts w:cs="Times New Roman"/>
          <w:color w:val="404040" w:themeColor="text1" w:themeTint="BF"/>
          <w:szCs w:val="24"/>
          <w:lang w:val="en-US"/>
        </w:rPr>
        <w:t xml:space="preserve">, E. (2015). Leveraging deliberately generated interferences for multi-sensor wireless RF power transmission,'' </w:t>
      </w:r>
      <w:r w:rsidRPr="009437CE">
        <w:rPr>
          <w:rFonts w:cs="Times New Roman"/>
          <w:i/>
          <w:iCs/>
          <w:color w:val="404040" w:themeColor="text1" w:themeTint="BF"/>
          <w:szCs w:val="24"/>
          <w:lang w:val="en-US"/>
        </w:rPr>
        <w:t>IEEE Global Communications Conference</w:t>
      </w:r>
      <w:r w:rsidRPr="009437CE">
        <w:rPr>
          <w:rFonts w:cs="Times New Roman"/>
          <w:color w:val="404040" w:themeColor="text1" w:themeTint="BF"/>
          <w:szCs w:val="24"/>
          <w:lang w:val="en-US"/>
        </w:rPr>
        <w:t>.</w:t>
      </w:r>
    </w:p>
    <w:p w14:paraId="37039BCD"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207CCC42" w14:textId="77777777" w:rsidR="00202BB0" w:rsidRPr="00AD6CAC" w:rsidRDefault="00202BB0" w:rsidP="00AD6CAC">
      <w:pPr>
        <w:numPr>
          <w:ilvl w:val="0"/>
          <w:numId w:val="5"/>
        </w:numPr>
        <w:spacing w:line="360" w:lineRule="auto"/>
        <w:contextualSpacing/>
        <w:rPr>
          <w:rFonts w:cs="Times New Roman"/>
          <w:i/>
          <w:color w:val="404040" w:themeColor="text1" w:themeTint="BF"/>
          <w:szCs w:val="24"/>
          <w:lang w:val="en-US"/>
        </w:rPr>
      </w:pPr>
      <w:proofErr w:type="spellStart"/>
      <w:r w:rsidRPr="009437CE">
        <w:rPr>
          <w:rFonts w:cs="Times New Roman"/>
          <w:color w:val="404040" w:themeColor="text1" w:themeTint="BF"/>
          <w:szCs w:val="24"/>
          <w:lang w:val="en-US"/>
        </w:rPr>
        <w:t>Dahlman</w:t>
      </w:r>
      <w:proofErr w:type="spellEnd"/>
      <w:r w:rsidRPr="009437CE">
        <w:rPr>
          <w:rFonts w:cs="Times New Roman"/>
          <w:color w:val="404040" w:themeColor="text1" w:themeTint="BF"/>
          <w:szCs w:val="24"/>
          <w:lang w:val="en-US"/>
        </w:rPr>
        <w:t xml:space="preserve">, E., </w:t>
      </w:r>
      <w:proofErr w:type="spellStart"/>
      <w:r w:rsidRPr="009437CE">
        <w:rPr>
          <w:rFonts w:cs="Times New Roman"/>
          <w:color w:val="404040" w:themeColor="text1" w:themeTint="BF"/>
          <w:szCs w:val="24"/>
          <w:lang w:val="en-US"/>
        </w:rPr>
        <w:t>Parkvall</w:t>
      </w:r>
      <w:proofErr w:type="spellEnd"/>
      <w:r w:rsidRPr="009437CE">
        <w:rPr>
          <w:rFonts w:cs="Times New Roman"/>
          <w:color w:val="404040" w:themeColor="text1" w:themeTint="BF"/>
          <w:szCs w:val="24"/>
          <w:lang w:val="en-US"/>
        </w:rPr>
        <w:t xml:space="preserve">, S., </w:t>
      </w:r>
      <w:proofErr w:type="spellStart"/>
      <w:r w:rsidRPr="009437CE">
        <w:rPr>
          <w:rFonts w:cs="Times New Roman"/>
          <w:color w:val="404040" w:themeColor="text1" w:themeTint="BF"/>
          <w:szCs w:val="24"/>
          <w:lang w:val="en-US"/>
        </w:rPr>
        <w:t>Skold</w:t>
      </w:r>
      <w:proofErr w:type="spellEnd"/>
      <w:r w:rsidRPr="009437CE">
        <w:rPr>
          <w:rFonts w:cs="Times New Roman"/>
          <w:color w:val="404040" w:themeColor="text1" w:themeTint="BF"/>
          <w:szCs w:val="24"/>
          <w:lang w:val="en-US"/>
        </w:rPr>
        <w:t>, J. (2013) .</w:t>
      </w:r>
      <w:r w:rsidRPr="009437CE">
        <w:rPr>
          <w:rFonts w:cs="Times New Roman"/>
          <w:i/>
          <w:color w:val="404040" w:themeColor="text1" w:themeTint="BF"/>
          <w:szCs w:val="24"/>
          <w:lang w:val="en-US"/>
        </w:rPr>
        <w:t>4G: LTE/LTE-Advanced for Mobile Broadband</w:t>
      </w:r>
      <w:r w:rsidRPr="009437CE">
        <w:rPr>
          <w:rFonts w:cs="Times New Roman"/>
          <w:color w:val="404040" w:themeColor="text1" w:themeTint="BF"/>
          <w:szCs w:val="24"/>
          <w:lang w:val="en-US"/>
        </w:rPr>
        <w:t xml:space="preserve">. Academic </w:t>
      </w:r>
      <w:proofErr w:type="spellStart"/>
      <w:proofErr w:type="gramStart"/>
      <w:r w:rsidRPr="009437CE">
        <w:rPr>
          <w:rFonts w:cs="Times New Roman"/>
          <w:color w:val="404040" w:themeColor="text1" w:themeTint="BF"/>
          <w:szCs w:val="24"/>
          <w:lang w:val="en-US"/>
        </w:rPr>
        <w:t>PressNew</w:t>
      </w:r>
      <w:proofErr w:type="spellEnd"/>
      <w:r w:rsidRPr="009437CE">
        <w:rPr>
          <w:rFonts w:cs="Times New Roman"/>
          <w:color w:val="404040" w:themeColor="text1" w:themeTint="BF"/>
          <w:szCs w:val="24"/>
          <w:lang w:val="en-US"/>
        </w:rPr>
        <w:t xml:space="preserve"> ,</w:t>
      </w:r>
      <w:proofErr w:type="gramEnd"/>
      <w:r w:rsidRPr="009437CE">
        <w:rPr>
          <w:rFonts w:cs="Times New Roman"/>
          <w:color w:val="404040" w:themeColor="text1" w:themeTint="BF"/>
          <w:szCs w:val="24"/>
          <w:lang w:val="en-US"/>
        </w:rPr>
        <w:t xml:space="preserve"> York, NY, USA</w:t>
      </w:r>
      <w:r w:rsidR="00AD6CAC">
        <w:rPr>
          <w:rFonts w:cs="Times New Roman"/>
          <w:color w:val="404040" w:themeColor="text1" w:themeTint="BF"/>
          <w:szCs w:val="24"/>
          <w:lang w:val="en-US"/>
        </w:rPr>
        <w:t>.</w:t>
      </w:r>
    </w:p>
    <w:p w14:paraId="6EB4D013" w14:textId="77777777" w:rsidR="00AD6CAC" w:rsidRPr="009437CE" w:rsidRDefault="00AD6CAC" w:rsidP="00AD6CAC">
      <w:pPr>
        <w:spacing w:line="360" w:lineRule="auto"/>
        <w:contextualSpacing/>
        <w:rPr>
          <w:rFonts w:cs="Times New Roman"/>
          <w:i/>
          <w:color w:val="404040" w:themeColor="text1" w:themeTint="BF"/>
          <w:szCs w:val="24"/>
          <w:lang w:val="en-US"/>
        </w:rPr>
      </w:pPr>
    </w:p>
    <w:p w14:paraId="299F4969" w14:textId="77777777" w:rsidR="00202BB0" w:rsidRPr="00AD6CAC"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Das, S. K., Cook, D. J., </w:t>
      </w:r>
      <w:proofErr w:type="spellStart"/>
      <w:r w:rsidRPr="009437CE">
        <w:rPr>
          <w:rFonts w:cs="Times New Roman"/>
          <w:color w:val="404040" w:themeColor="text1" w:themeTint="BF"/>
          <w:szCs w:val="24"/>
          <w:lang w:val="en-US"/>
        </w:rPr>
        <w:t>Battacharya</w:t>
      </w:r>
      <w:proofErr w:type="spellEnd"/>
      <w:r w:rsidRPr="009437CE">
        <w:rPr>
          <w:rFonts w:cs="Times New Roman"/>
          <w:color w:val="404040" w:themeColor="text1" w:themeTint="BF"/>
          <w:szCs w:val="24"/>
          <w:lang w:val="en-US"/>
        </w:rPr>
        <w:t xml:space="preserve">, A., </w:t>
      </w:r>
      <w:proofErr w:type="spellStart"/>
      <w:r w:rsidRPr="009437CE">
        <w:rPr>
          <w:rFonts w:cs="Times New Roman"/>
          <w:color w:val="404040" w:themeColor="text1" w:themeTint="BF"/>
          <w:szCs w:val="24"/>
          <w:lang w:val="en-US"/>
        </w:rPr>
        <w:t>Heierman</w:t>
      </w:r>
      <w:proofErr w:type="spellEnd"/>
      <w:r w:rsidRPr="009437CE">
        <w:rPr>
          <w:rFonts w:cs="Times New Roman"/>
          <w:color w:val="404040" w:themeColor="text1" w:themeTint="BF"/>
          <w:szCs w:val="24"/>
          <w:lang w:val="en-US"/>
        </w:rPr>
        <w:t>, E. O., Lin, T.- Y. (2002</w:t>
      </w:r>
      <w:proofErr w:type="gramStart"/>
      <w:r w:rsidRPr="009437CE">
        <w:rPr>
          <w:rFonts w:cs="Times New Roman"/>
          <w:color w:val="404040" w:themeColor="text1" w:themeTint="BF"/>
          <w:szCs w:val="24"/>
          <w:lang w:val="en-US"/>
        </w:rPr>
        <w:t>) .</w:t>
      </w:r>
      <w:proofErr w:type="gramEnd"/>
      <w:r w:rsidRPr="009437CE">
        <w:rPr>
          <w:rFonts w:cs="Times New Roman"/>
          <w:color w:val="404040" w:themeColor="text1" w:themeTint="BF"/>
          <w:szCs w:val="24"/>
          <w:lang w:val="en-US"/>
        </w:rPr>
        <w:t xml:space="preserve">  The role of prediction algorithms in the </w:t>
      </w:r>
      <w:proofErr w:type="spellStart"/>
      <w:r w:rsidRPr="009437CE">
        <w:rPr>
          <w:rFonts w:cs="Times New Roman"/>
          <w:color w:val="404040" w:themeColor="text1" w:themeTint="BF"/>
          <w:szCs w:val="24"/>
          <w:lang w:val="en-US"/>
        </w:rPr>
        <w:t>MavHome</w:t>
      </w:r>
      <w:proofErr w:type="spellEnd"/>
      <w:r w:rsidRPr="009437CE">
        <w:rPr>
          <w:rFonts w:cs="Times New Roman"/>
          <w:color w:val="404040" w:themeColor="text1" w:themeTint="BF"/>
          <w:szCs w:val="24"/>
          <w:lang w:val="en-US"/>
        </w:rPr>
        <w:t xml:space="preserve"> smart home architecture. </w:t>
      </w:r>
      <w:r w:rsidRPr="009437CE">
        <w:rPr>
          <w:rFonts w:cs="Times New Roman"/>
          <w:i/>
          <w:iCs/>
          <w:color w:val="404040" w:themeColor="text1" w:themeTint="BF"/>
          <w:szCs w:val="24"/>
          <w:lang w:val="en-US"/>
        </w:rPr>
        <w:t>IEEE Wireless Communication.</w:t>
      </w:r>
    </w:p>
    <w:p w14:paraId="5ED0192F"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70630A52" w14:textId="77777777" w:rsidR="00202BB0" w:rsidRPr="00AD6CAC"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bCs/>
          <w:color w:val="404040" w:themeColor="text1" w:themeTint="BF"/>
          <w:szCs w:val="24"/>
          <w:lang w:val="en-US"/>
        </w:rPr>
        <w:t>Dijkman</w:t>
      </w:r>
      <w:proofErr w:type="spellEnd"/>
      <w:r w:rsidRPr="009437CE">
        <w:rPr>
          <w:rFonts w:cs="Times New Roman"/>
          <w:bCs/>
          <w:color w:val="404040" w:themeColor="text1" w:themeTint="BF"/>
          <w:szCs w:val="24"/>
          <w:lang w:val="en-US"/>
        </w:rPr>
        <w:t xml:space="preserve">, R., </w:t>
      </w:r>
      <w:proofErr w:type="spellStart"/>
      <w:r w:rsidRPr="009437CE">
        <w:rPr>
          <w:rFonts w:cs="Times New Roman"/>
          <w:bCs/>
          <w:color w:val="404040" w:themeColor="text1" w:themeTint="BF"/>
          <w:szCs w:val="24"/>
          <w:lang w:val="en-US"/>
        </w:rPr>
        <w:t>Sprenkels</w:t>
      </w:r>
      <w:proofErr w:type="spellEnd"/>
      <w:r w:rsidRPr="009437CE">
        <w:rPr>
          <w:rFonts w:cs="Times New Roman"/>
          <w:bCs/>
          <w:color w:val="404040" w:themeColor="text1" w:themeTint="BF"/>
          <w:szCs w:val="24"/>
          <w:lang w:val="en-US"/>
        </w:rPr>
        <w:t xml:space="preserve"> T., </w:t>
      </w:r>
      <w:proofErr w:type="spellStart"/>
      <w:r w:rsidRPr="009437CE">
        <w:rPr>
          <w:rFonts w:cs="Times New Roman"/>
          <w:bCs/>
          <w:color w:val="404040" w:themeColor="text1" w:themeTint="BF"/>
          <w:szCs w:val="24"/>
          <w:lang w:val="en-US"/>
        </w:rPr>
        <w:t>Peeters</w:t>
      </w:r>
      <w:proofErr w:type="spellEnd"/>
      <w:r w:rsidRPr="009437CE">
        <w:rPr>
          <w:rFonts w:cs="Times New Roman"/>
          <w:bCs/>
          <w:color w:val="404040" w:themeColor="text1" w:themeTint="BF"/>
          <w:szCs w:val="24"/>
          <w:lang w:val="en-US"/>
        </w:rPr>
        <w:t xml:space="preserve">, A. Janssen, A. (2015).  </w:t>
      </w:r>
      <w:r w:rsidRPr="009437CE">
        <w:rPr>
          <w:rFonts w:cs="Times New Roman"/>
          <w:bCs/>
          <w:iCs/>
          <w:color w:val="404040" w:themeColor="text1" w:themeTint="BF"/>
          <w:szCs w:val="24"/>
          <w:lang w:val="en-US"/>
        </w:rPr>
        <w:t>Business models for the Internet of Things.</w:t>
      </w:r>
      <w:r w:rsidRPr="009437CE">
        <w:rPr>
          <w:rFonts w:cs="Times New Roman"/>
          <w:bCs/>
          <w:i/>
          <w:iCs/>
          <w:color w:val="404040" w:themeColor="text1" w:themeTint="BF"/>
          <w:szCs w:val="24"/>
          <w:lang w:val="en-US"/>
        </w:rPr>
        <w:t xml:space="preserve"> </w:t>
      </w:r>
      <w:r w:rsidRPr="009437CE">
        <w:rPr>
          <w:rFonts w:cs="Times New Roman"/>
          <w:bCs/>
          <w:i/>
          <w:color w:val="404040" w:themeColor="text1" w:themeTint="BF"/>
          <w:szCs w:val="24"/>
          <w:lang w:val="en-US"/>
        </w:rPr>
        <w:t>International Journal of Information Management</w:t>
      </w:r>
      <w:r w:rsidRPr="009437CE">
        <w:rPr>
          <w:rFonts w:cs="Times New Roman"/>
          <w:bCs/>
          <w:color w:val="404040" w:themeColor="text1" w:themeTint="BF"/>
          <w:szCs w:val="24"/>
          <w:lang w:val="en-US"/>
        </w:rPr>
        <w:t xml:space="preserve">, 13(2), pp. 12-20. </w:t>
      </w:r>
    </w:p>
    <w:p w14:paraId="228FDB5C" w14:textId="77777777" w:rsidR="00AD6CAC" w:rsidRPr="009437CE" w:rsidRDefault="00AD6CAC" w:rsidP="00AD6CAC">
      <w:pPr>
        <w:spacing w:line="360" w:lineRule="auto"/>
        <w:contextualSpacing/>
        <w:rPr>
          <w:rFonts w:cs="Times New Roman"/>
          <w:color w:val="404040" w:themeColor="text1" w:themeTint="BF"/>
          <w:szCs w:val="24"/>
          <w:lang w:val="en-US"/>
        </w:rPr>
      </w:pPr>
    </w:p>
    <w:p w14:paraId="03DF1DBC" w14:textId="77777777" w:rsidR="00202BB0" w:rsidRDefault="00202BB0" w:rsidP="00AD6CAC">
      <w:pPr>
        <w:numPr>
          <w:ilvl w:val="0"/>
          <w:numId w:val="5"/>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Dimatteo</w:t>
      </w:r>
      <w:proofErr w:type="spellEnd"/>
      <w:r w:rsidRPr="009437CE">
        <w:rPr>
          <w:rFonts w:cs="Times New Roman"/>
          <w:color w:val="404040" w:themeColor="text1" w:themeTint="BF"/>
          <w:szCs w:val="24"/>
          <w:lang w:val="en-US"/>
        </w:rPr>
        <w:t xml:space="preserve">, S., Hui, P., Han, B., Li, V. O. K. (2011). Cellular Traffic Offloading through </w:t>
      </w:r>
      <w:proofErr w:type="spellStart"/>
      <w:r w:rsidRPr="009437CE">
        <w:rPr>
          <w:rFonts w:cs="Times New Roman"/>
          <w:color w:val="404040" w:themeColor="text1" w:themeTint="BF"/>
          <w:szCs w:val="24"/>
          <w:lang w:val="en-US"/>
        </w:rPr>
        <w:t>WiFi</w:t>
      </w:r>
      <w:proofErr w:type="spellEnd"/>
      <w:r w:rsidRPr="009437CE">
        <w:rPr>
          <w:rFonts w:cs="Times New Roman"/>
          <w:color w:val="404040" w:themeColor="text1" w:themeTint="BF"/>
          <w:szCs w:val="24"/>
          <w:lang w:val="en-US"/>
        </w:rPr>
        <w:t xml:space="preserve"> Networks. In: </w:t>
      </w:r>
      <w:r w:rsidRPr="009437CE">
        <w:rPr>
          <w:rFonts w:cs="Times New Roman"/>
          <w:i/>
          <w:color w:val="404040" w:themeColor="text1" w:themeTint="BF"/>
          <w:szCs w:val="24"/>
          <w:lang w:val="en-US"/>
        </w:rPr>
        <w:t xml:space="preserve">Proceedings of </w:t>
      </w:r>
      <w:hyperlink r:id="rId82" w:history="1">
        <w:r w:rsidRPr="009437CE">
          <w:rPr>
            <w:rFonts w:cs="Times New Roman"/>
            <w:i/>
            <w:color w:val="404040" w:themeColor="text1" w:themeTint="BF"/>
            <w:szCs w:val="24"/>
            <w:lang w:val="en-US"/>
          </w:rPr>
          <w:t xml:space="preserve">Mobile </w:t>
        </w:r>
        <w:proofErr w:type="spellStart"/>
        <w:r w:rsidRPr="009437CE">
          <w:rPr>
            <w:rFonts w:cs="Times New Roman"/>
            <w:i/>
            <w:color w:val="404040" w:themeColor="text1" w:themeTint="BF"/>
            <w:szCs w:val="24"/>
            <w:lang w:val="en-US"/>
          </w:rPr>
          <w:t>Adhoc</w:t>
        </w:r>
        <w:proofErr w:type="spellEnd"/>
        <w:r w:rsidRPr="009437CE">
          <w:rPr>
            <w:rFonts w:cs="Times New Roman"/>
            <w:i/>
            <w:color w:val="404040" w:themeColor="text1" w:themeTint="BF"/>
            <w:szCs w:val="24"/>
            <w:lang w:val="en-US"/>
          </w:rPr>
          <w:t xml:space="preserve"> and Sensor Systems (MASS), 2011 IEEE 8th International Conference on</w:t>
        </w:r>
      </w:hyperlink>
      <w:r w:rsidRPr="009437CE">
        <w:rPr>
          <w:rFonts w:cs="Times New Roman"/>
          <w:i/>
          <w:color w:val="404040" w:themeColor="text1" w:themeTint="BF"/>
          <w:szCs w:val="24"/>
          <w:lang w:val="en-US"/>
        </w:rPr>
        <w:t xml:space="preserve">, </w:t>
      </w:r>
      <w:r w:rsidRPr="009437CE">
        <w:rPr>
          <w:rFonts w:cs="Times New Roman"/>
          <w:color w:val="404040" w:themeColor="text1" w:themeTint="BF"/>
          <w:szCs w:val="24"/>
          <w:lang w:val="en-US"/>
        </w:rPr>
        <w:t>Valencia, Spain.</w:t>
      </w:r>
    </w:p>
    <w:p w14:paraId="21846973"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6FCE246F"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Divya</w:t>
      </w:r>
      <w:proofErr w:type="spellEnd"/>
      <w:r w:rsidRPr="009437CE">
        <w:rPr>
          <w:rFonts w:cs="Times New Roman"/>
          <w:color w:val="404040" w:themeColor="text1" w:themeTint="BF"/>
          <w:szCs w:val="24"/>
          <w:lang w:val="en-US"/>
        </w:rPr>
        <w:t xml:space="preserve">, A., </w:t>
      </w:r>
      <w:proofErr w:type="spellStart"/>
      <w:r w:rsidRPr="009437CE">
        <w:rPr>
          <w:rFonts w:cs="Times New Roman"/>
          <w:color w:val="404040" w:themeColor="text1" w:themeTint="BF"/>
          <w:szCs w:val="24"/>
          <w:lang w:val="en-US"/>
        </w:rPr>
        <w:t>Keerthana</w:t>
      </w:r>
      <w:proofErr w:type="spellEnd"/>
      <w:r w:rsidRPr="009437CE">
        <w:rPr>
          <w:rFonts w:cs="Times New Roman"/>
          <w:color w:val="404040" w:themeColor="text1" w:themeTint="BF"/>
          <w:szCs w:val="24"/>
          <w:lang w:val="en-US"/>
        </w:rPr>
        <w:t xml:space="preserve">, K., </w:t>
      </w:r>
      <w:proofErr w:type="spellStart"/>
      <w:r w:rsidRPr="009437CE">
        <w:rPr>
          <w:rFonts w:cs="Times New Roman"/>
          <w:color w:val="404040" w:themeColor="text1" w:themeTint="BF"/>
          <w:szCs w:val="24"/>
          <w:lang w:val="en-US"/>
        </w:rPr>
        <w:t>Kiruthikanjali</w:t>
      </w:r>
      <w:proofErr w:type="spellEnd"/>
      <w:r w:rsidRPr="009437CE">
        <w:rPr>
          <w:rFonts w:cs="Times New Roman"/>
          <w:color w:val="404040" w:themeColor="text1" w:themeTint="BF"/>
          <w:szCs w:val="24"/>
          <w:lang w:val="en-US"/>
        </w:rPr>
        <w:t xml:space="preserve">, N., </w:t>
      </w:r>
      <w:proofErr w:type="spellStart"/>
      <w:r w:rsidRPr="009437CE">
        <w:rPr>
          <w:rFonts w:cs="Times New Roman"/>
          <w:color w:val="404040" w:themeColor="text1" w:themeTint="BF"/>
          <w:szCs w:val="24"/>
          <w:lang w:val="en-US"/>
        </w:rPr>
        <w:t>N&amp;hini</w:t>
      </w:r>
      <w:proofErr w:type="spellEnd"/>
      <w:r w:rsidRPr="009437CE">
        <w:rPr>
          <w:rFonts w:cs="Times New Roman"/>
          <w:color w:val="404040" w:themeColor="text1" w:themeTint="BF"/>
          <w:szCs w:val="24"/>
          <w:lang w:val="en-US"/>
        </w:rPr>
        <w:t xml:space="preserve">, G. &amp; </w:t>
      </w:r>
      <w:proofErr w:type="spellStart"/>
      <w:r w:rsidRPr="009437CE">
        <w:rPr>
          <w:rFonts w:cs="Times New Roman"/>
          <w:color w:val="404040" w:themeColor="text1" w:themeTint="BF"/>
          <w:szCs w:val="24"/>
          <w:lang w:val="en-US"/>
        </w:rPr>
        <w:t>Yuvaraj</w:t>
      </w:r>
      <w:proofErr w:type="spellEnd"/>
      <w:r w:rsidRPr="009437CE">
        <w:rPr>
          <w:rFonts w:cs="Times New Roman"/>
          <w:color w:val="404040" w:themeColor="text1" w:themeTint="BF"/>
          <w:szCs w:val="24"/>
          <w:lang w:val="en-US"/>
        </w:rPr>
        <w:t xml:space="preserve">, G. (2017). Secured Smart Healthcare Monitoring System Based on ΙΟΤ. </w:t>
      </w:r>
      <w:r w:rsidRPr="009437CE">
        <w:rPr>
          <w:rFonts w:cs="Times New Roman"/>
          <w:i/>
          <w:color w:val="404040" w:themeColor="text1" w:themeTint="BF"/>
          <w:szCs w:val="24"/>
          <w:lang w:val="en-US"/>
        </w:rPr>
        <w:t>Asian Journal of Applied Science &amp; Technology (AJAST)</w:t>
      </w:r>
      <w:r w:rsidRPr="009437CE">
        <w:rPr>
          <w:rFonts w:cs="Times New Roman"/>
          <w:color w:val="404040" w:themeColor="text1" w:themeTint="BF"/>
          <w:szCs w:val="24"/>
          <w:lang w:val="en-US"/>
        </w:rPr>
        <w:t>.</w:t>
      </w:r>
    </w:p>
    <w:p w14:paraId="5258B75A"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307EC971" w14:textId="77777777" w:rsidR="00202BB0" w:rsidRPr="009437CE" w:rsidRDefault="00202BB0" w:rsidP="00AD6CAC">
      <w:pPr>
        <w:numPr>
          <w:ilvl w:val="0"/>
          <w:numId w:val="8"/>
        </w:numPr>
        <w:spacing w:line="360" w:lineRule="auto"/>
        <w:contextualSpacing/>
        <w:rPr>
          <w:rFonts w:cs="Times New Roman"/>
          <w:color w:val="404040" w:themeColor="text1" w:themeTint="BF"/>
          <w:szCs w:val="24"/>
          <w:lang w:val="en-US"/>
        </w:rPr>
      </w:pPr>
      <w:proofErr w:type="spellStart"/>
      <w:proofErr w:type="gramStart"/>
      <w:r w:rsidRPr="009437CE">
        <w:rPr>
          <w:rFonts w:cs="Times New Roman"/>
          <w:color w:val="404040" w:themeColor="text1" w:themeTint="BF"/>
          <w:szCs w:val="24"/>
          <w:lang w:val="en-US"/>
        </w:rPr>
        <w:t>Dutton,W</w:t>
      </w:r>
      <w:proofErr w:type="spellEnd"/>
      <w:r w:rsidRPr="009437CE">
        <w:rPr>
          <w:rFonts w:cs="Times New Roman"/>
          <w:color w:val="404040" w:themeColor="text1" w:themeTint="BF"/>
          <w:szCs w:val="24"/>
          <w:lang w:val="en-US"/>
        </w:rPr>
        <w:t>.</w:t>
      </w:r>
      <w:proofErr w:type="gramEnd"/>
      <w:r w:rsidRPr="009437CE">
        <w:rPr>
          <w:rFonts w:cs="Times New Roman"/>
          <w:color w:val="404040" w:themeColor="text1" w:themeTint="BF"/>
          <w:szCs w:val="24"/>
          <w:lang w:val="en-US"/>
        </w:rPr>
        <w:t xml:space="preserve"> 2013. The Internet </w:t>
      </w:r>
      <w:proofErr w:type="gramStart"/>
      <w:r w:rsidRPr="009437CE">
        <w:rPr>
          <w:rFonts w:cs="Times New Roman"/>
          <w:color w:val="404040" w:themeColor="text1" w:themeTint="BF"/>
          <w:szCs w:val="24"/>
          <w:lang w:val="en-US"/>
        </w:rPr>
        <w:t>Of</w:t>
      </w:r>
      <w:proofErr w:type="gramEnd"/>
      <w:r w:rsidRPr="009437CE">
        <w:rPr>
          <w:rFonts w:cs="Times New Roman"/>
          <w:color w:val="404040" w:themeColor="text1" w:themeTint="BF"/>
          <w:szCs w:val="24"/>
          <w:lang w:val="en-US"/>
        </w:rPr>
        <w:t xml:space="preserve"> Things. </w:t>
      </w:r>
      <w:r w:rsidRPr="009437CE">
        <w:rPr>
          <w:rFonts w:cs="Times New Roman"/>
          <w:i/>
          <w:color w:val="404040" w:themeColor="text1" w:themeTint="BF"/>
          <w:szCs w:val="24"/>
          <w:lang w:val="en-US"/>
        </w:rPr>
        <w:t>SSRN Working Paper Network</w:t>
      </w:r>
      <w:r w:rsidRPr="009437CE">
        <w:rPr>
          <w:rFonts w:cs="Times New Roman"/>
          <w:color w:val="404040" w:themeColor="text1" w:themeTint="BF"/>
          <w:szCs w:val="24"/>
          <w:lang w:val="en-US"/>
        </w:rPr>
        <w:t>, Rochester, United Kingdom</w:t>
      </w:r>
    </w:p>
    <w:p w14:paraId="0B02D46A" w14:textId="77777777" w:rsidR="00202BB0" w:rsidRPr="009437CE" w:rsidRDefault="00202BB0" w:rsidP="00AD6CAC">
      <w:pPr>
        <w:spacing w:line="360" w:lineRule="auto"/>
        <w:ind w:left="720"/>
        <w:contextualSpacing/>
        <w:rPr>
          <w:rFonts w:cs="Times New Roman"/>
          <w:i/>
          <w:color w:val="404040" w:themeColor="text1" w:themeTint="BF"/>
          <w:szCs w:val="24"/>
          <w:lang w:val="en-US"/>
        </w:rPr>
      </w:pPr>
      <w:r w:rsidRPr="009437CE">
        <w:rPr>
          <w:rFonts w:cs="Times New Roman"/>
          <w:i/>
          <w:color w:val="404040" w:themeColor="text1" w:themeTint="BF"/>
          <w:szCs w:val="24"/>
          <w:lang w:val="en-US"/>
        </w:rPr>
        <w:t>Electronic Communications of the EASST.</w:t>
      </w:r>
    </w:p>
    <w:p w14:paraId="069B8A41" w14:textId="77777777" w:rsidR="00202BB0" w:rsidRPr="00AD6CAC"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shd w:val="clear" w:color="auto" w:fill="FFFFFF"/>
          <w:lang w:val="en-US"/>
        </w:rPr>
        <w:lastRenderedPageBreak/>
        <w:t xml:space="preserve">Ernst, F., </w:t>
      </w:r>
      <w:proofErr w:type="spellStart"/>
      <w:r w:rsidRPr="009437CE">
        <w:rPr>
          <w:rFonts w:cs="Times New Roman"/>
          <w:color w:val="404040" w:themeColor="text1" w:themeTint="BF"/>
          <w:szCs w:val="24"/>
          <w:shd w:val="clear" w:color="auto" w:fill="FFFFFF"/>
          <w:lang w:val="en-US"/>
        </w:rPr>
        <w:t>Frische</w:t>
      </w:r>
      <w:proofErr w:type="spellEnd"/>
      <w:r w:rsidRPr="009437CE">
        <w:rPr>
          <w:rFonts w:cs="Times New Roman"/>
          <w:color w:val="404040" w:themeColor="text1" w:themeTint="BF"/>
          <w:szCs w:val="24"/>
          <w:shd w:val="clear" w:color="auto" w:fill="FFFFFF"/>
          <w:lang w:val="en-US"/>
        </w:rPr>
        <w:t xml:space="preserve">, P. (2015).  Industry 4.0 / Industrial Internet of Things - Related Technologies and Requirements for a Successful Digital Transformation: An Investigation of Manufacturing Businesses Worldwide. </w:t>
      </w:r>
      <w:r w:rsidRPr="009437CE">
        <w:rPr>
          <w:rFonts w:cs="Times New Roman"/>
          <w:i/>
          <w:color w:val="404040" w:themeColor="text1" w:themeTint="BF"/>
          <w:szCs w:val="24"/>
          <w:shd w:val="clear" w:color="auto" w:fill="FFFFFF"/>
          <w:lang w:val="en-US"/>
        </w:rPr>
        <w:t>University of Strathclyde</w:t>
      </w:r>
      <w:r w:rsidRPr="009437CE">
        <w:rPr>
          <w:rFonts w:cs="Times New Roman"/>
          <w:color w:val="404040" w:themeColor="text1" w:themeTint="BF"/>
          <w:szCs w:val="24"/>
          <w:shd w:val="clear" w:color="auto" w:fill="FFFFFF"/>
          <w:lang w:val="en-US"/>
        </w:rPr>
        <w:t>.</w:t>
      </w:r>
    </w:p>
    <w:p w14:paraId="18138561"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3FF0A2B2"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European Commission. (2012).  E-health Action Plan 2012-2020: Innovative Healthcare for the 21st century. Brussels</w:t>
      </w:r>
    </w:p>
    <w:p w14:paraId="0D9E52F2" w14:textId="77777777" w:rsidR="00AD6CAC" w:rsidRDefault="00AD6CAC" w:rsidP="00AD6CAC">
      <w:pPr>
        <w:pStyle w:val="a9"/>
        <w:rPr>
          <w:rFonts w:cs="Times New Roman"/>
          <w:color w:val="404040" w:themeColor="text1" w:themeTint="BF"/>
          <w:szCs w:val="24"/>
          <w:lang w:val="en-US"/>
        </w:rPr>
      </w:pPr>
    </w:p>
    <w:p w14:paraId="0DE0BDF2"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01E3B0F4"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r w:rsidRPr="009437CE">
        <w:rPr>
          <w:rFonts w:cs="Times New Roman"/>
          <w:color w:val="404040" w:themeColor="text1" w:themeTint="BF"/>
          <w:szCs w:val="24"/>
          <w:lang w:val="en-US"/>
        </w:rPr>
        <w:t xml:space="preserve">Fang, X., </w:t>
      </w:r>
      <w:proofErr w:type="spellStart"/>
      <w:r w:rsidRPr="009437CE">
        <w:rPr>
          <w:rFonts w:cs="Times New Roman"/>
          <w:color w:val="404040" w:themeColor="text1" w:themeTint="BF"/>
          <w:szCs w:val="24"/>
          <w:lang w:val="en-US"/>
        </w:rPr>
        <w:t>Misra</w:t>
      </w:r>
      <w:proofErr w:type="spellEnd"/>
      <w:r w:rsidRPr="009437CE">
        <w:rPr>
          <w:rFonts w:cs="Times New Roman"/>
          <w:color w:val="404040" w:themeColor="text1" w:themeTint="BF"/>
          <w:szCs w:val="24"/>
          <w:lang w:val="en-US"/>
        </w:rPr>
        <w:t xml:space="preserve">, S., </w:t>
      </w:r>
      <w:proofErr w:type="spellStart"/>
      <w:r w:rsidRPr="009437CE">
        <w:rPr>
          <w:rFonts w:cs="Times New Roman"/>
          <w:color w:val="404040" w:themeColor="text1" w:themeTint="BF"/>
          <w:szCs w:val="24"/>
          <w:lang w:val="en-US"/>
        </w:rPr>
        <w:t>Xue</w:t>
      </w:r>
      <w:proofErr w:type="spellEnd"/>
      <w:r w:rsidRPr="009437CE">
        <w:rPr>
          <w:rFonts w:cs="Times New Roman"/>
          <w:color w:val="404040" w:themeColor="text1" w:themeTint="BF"/>
          <w:szCs w:val="24"/>
          <w:lang w:val="en-US"/>
        </w:rPr>
        <w:t xml:space="preserve">, G., Yang, D. (2012). Smart grid - the new and improved power grid: A survey. </w:t>
      </w:r>
      <w:r w:rsidRPr="009437CE">
        <w:rPr>
          <w:rFonts w:cs="Times New Roman"/>
          <w:i/>
          <w:color w:val="404040" w:themeColor="text1" w:themeTint="BF"/>
          <w:szCs w:val="24"/>
          <w:lang w:val="en-US"/>
        </w:rPr>
        <w:t>IEEE Communications Surveys and Tutorials.</w:t>
      </w:r>
    </w:p>
    <w:p w14:paraId="1708316C" w14:textId="77777777" w:rsidR="00AD6CAC" w:rsidRPr="009437CE" w:rsidRDefault="00AD6CAC" w:rsidP="00AD6CAC">
      <w:pPr>
        <w:spacing w:line="360" w:lineRule="auto"/>
        <w:ind w:left="720"/>
        <w:contextualSpacing/>
        <w:rPr>
          <w:rFonts w:cs="Times New Roman"/>
          <w:i/>
          <w:color w:val="404040" w:themeColor="text1" w:themeTint="BF"/>
          <w:szCs w:val="24"/>
          <w:lang w:val="en-US"/>
        </w:rPr>
      </w:pPr>
    </w:p>
    <w:p w14:paraId="305CB93B"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Fischer, T., Heiko, G. &amp; </w:t>
      </w:r>
      <w:proofErr w:type="spellStart"/>
      <w:r w:rsidRPr="009437CE">
        <w:rPr>
          <w:rFonts w:cs="Times New Roman"/>
          <w:color w:val="404040" w:themeColor="text1" w:themeTint="BF"/>
          <w:szCs w:val="24"/>
          <w:lang w:val="en-US"/>
        </w:rPr>
        <w:t>Fleisch</w:t>
      </w:r>
      <w:proofErr w:type="spellEnd"/>
      <w:r w:rsidRPr="009437CE">
        <w:rPr>
          <w:rFonts w:cs="Times New Roman"/>
          <w:color w:val="404040" w:themeColor="text1" w:themeTint="BF"/>
          <w:szCs w:val="24"/>
          <w:lang w:val="en-US"/>
        </w:rPr>
        <w:t xml:space="preserve">, E. (2014). </w:t>
      </w:r>
      <w:r w:rsidRPr="009437CE">
        <w:rPr>
          <w:rFonts w:cs="Times New Roman"/>
          <w:i/>
          <w:color w:val="404040" w:themeColor="text1" w:themeTint="BF"/>
          <w:szCs w:val="24"/>
          <w:lang w:val="en-US"/>
        </w:rPr>
        <w:t xml:space="preserve">Service Business </w:t>
      </w:r>
      <w:proofErr w:type="gramStart"/>
      <w:r w:rsidRPr="009437CE">
        <w:rPr>
          <w:rFonts w:cs="Times New Roman"/>
          <w:i/>
          <w:color w:val="404040" w:themeColor="text1" w:themeTint="BF"/>
          <w:szCs w:val="24"/>
          <w:lang w:val="en-US"/>
        </w:rPr>
        <w:t>Development :</w:t>
      </w:r>
      <w:proofErr w:type="gramEnd"/>
      <w:r w:rsidRPr="009437CE">
        <w:rPr>
          <w:rFonts w:cs="Times New Roman"/>
          <w:i/>
          <w:color w:val="404040" w:themeColor="text1" w:themeTint="BF"/>
          <w:szCs w:val="24"/>
          <w:lang w:val="en-US"/>
        </w:rPr>
        <w:t xml:space="preserve"> Strategies for Value Creation in Manufacturing Firms</w:t>
      </w:r>
      <w:r w:rsidRPr="009437CE">
        <w:rPr>
          <w:rFonts w:cs="Times New Roman"/>
          <w:color w:val="404040" w:themeColor="text1" w:themeTint="BF"/>
          <w:szCs w:val="24"/>
          <w:lang w:val="en-US"/>
        </w:rPr>
        <w:t>. UK</w:t>
      </w:r>
      <w:r w:rsidRPr="009437CE">
        <w:rPr>
          <w:rFonts w:cs="Times New Roman"/>
          <w:color w:val="404040" w:themeColor="text1" w:themeTint="BF"/>
          <w:szCs w:val="24"/>
        </w:rPr>
        <w:t>:</w:t>
      </w:r>
      <w:r w:rsidRPr="009437CE">
        <w:rPr>
          <w:rFonts w:cs="Times New Roman"/>
          <w:color w:val="404040" w:themeColor="text1" w:themeTint="BF"/>
          <w:szCs w:val="24"/>
          <w:lang w:val="en-US"/>
        </w:rPr>
        <w:t xml:space="preserve"> Cambridge University Press.</w:t>
      </w:r>
    </w:p>
    <w:p w14:paraId="703AD15D" w14:textId="77777777" w:rsidR="00AD6CAC" w:rsidRPr="009437CE" w:rsidRDefault="00AD6CAC" w:rsidP="00AD6CAC">
      <w:pPr>
        <w:spacing w:line="360" w:lineRule="auto"/>
        <w:contextualSpacing/>
        <w:rPr>
          <w:rFonts w:cs="Times New Roman"/>
          <w:color w:val="404040" w:themeColor="text1" w:themeTint="BF"/>
          <w:szCs w:val="24"/>
          <w:lang w:val="en-US"/>
        </w:rPr>
      </w:pPr>
    </w:p>
    <w:p w14:paraId="1B7EE130" w14:textId="77777777" w:rsidR="00202BB0" w:rsidRDefault="00202BB0" w:rsidP="00AD6CAC">
      <w:pPr>
        <w:numPr>
          <w:ilvl w:val="0"/>
          <w:numId w:val="5"/>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Gan, G., Lu, Z. Y., Jiang, J. (2011) Internet of Things Security Analysis. In: </w:t>
      </w:r>
      <w:r w:rsidRPr="009437CE">
        <w:rPr>
          <w:rFonts w:cs="Times New Roman"/>
          <w:i/>
          <w:color w:val="404040" w:themeColor="text1" w:themeTint="BF"/>
          <w:szCs w:val="24"/>
          <w:lang w:val="en-US"/>
        </w:rPr>
        <w:t>Proceedings of International Conference on</w:t>
      </w:r>
      <w:r w:rsidRPr="009437CE">
        <w:rPr>
          <w:rFonts w:cs="Times New Roman"/>
          <w:color w:val="404040" w:themeColor="text1" w:themeTint="BF"/>
          <w:szCs w:val="24"/>
          <w:lang w:val="en-US"/>
        </w:rPr>
        <w:t xml:space="preserve"> </w:t>
      </w:r>
      <w:r w:rsidRPr="009437CE">
        <w:rPr>
          <w:rFonts w:cs="Times New Roman"/>
          <w:i/>
          <w:color w:val="404040" w:themeColor="text1" w:themeTint="BF"/>
          <w:szCs w:val="24"/>
          <w:lang w:val="en-US"/>
        </w:rPr>
        <w:t>Internet Technology and Applications</w:t>
      </w:r>
      <w:r w:rsidRPr="009437CE">
        <w:rPr>
          <w:rFonts w:cs="Times New Roman"/>
          <w:color w:val="404040" w:themeColor="text1" w:themeTint="BF"/>
          <w:szCs w:val="24"/>
          <w:lang w:val="en-US"/>
        </w:rPr>
        <w:t xml:space="preserve"> </w:t>
      </w:r>
    </w:p>
    <w:p w14:paraId="6D91A06A" w14:textId="77777777" w:rsidR="00AD6CAC" w:rsidRPr="009437CE" w:rsidRDefault="00AD6CAC" w:rsidP="00AD6CAC">
      <w:pPr>
        <w:spacing w:line="360" w:lineRule="auto"/>
        <w:contextualSpacing/>
        <w:rPr>
          <w:rFonts w:cs="Times New Roman"/>
          <w:color w:val="404040" w:themeColor="text1" w:themeTint="BF"/>
          <w:szCs w:val="24"/>
          <w:lang w:val="en-US"/>
        </w:rPr>
      </w:pPr>
    </w:p>
    <w:p w14:paraId="06C3E245"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r w:rsidRPr="009437CE">
        <w:rPr>
          <w:rFonts w:cs="Times New Roman"/>
          <w:color w:val="404040" w:themeColor="text1" w:themeTint="BF"/>
          <w:szCs w:val="24"/>
          <w:lang w:val="en-US"/>
        </w:rPr>
        <w:t xml:space="preserve">Gassmann, </w:t>
      </w:r>
      <w:r w:rsidRPr="009437CE">
        <w:rPr>
          <w:rFonts w:cs="Times New Roman"/>
          <w:color w:val="404040" w:themeColor="text1" w:themeTint="BF"/>
          <w:szCs w:val="24"/>
        </w:rPr>
        <w:t>Ο</w:t>
      </w:r>
      <w:r w:rsidRPr="009437CE">
        <w:rPr>
          <w:rFonts w:cs="Times New Roman"/>
          <w:color w:val="404040" w:themeColor="text1" w:themeTint="BF"/>
          <w:szCs w:val="24"/>
          <w:lang w:val="en-US"/>
        </w:rPr>
        <w:t xml:space="preserve">., </w:t>
      </w:r>
      <w:proofErr w:type="spellStart"/>
      <w:r w:rsidRPr="009437CE">
        <w:rPr>
          <w:rFonts w:cs="Times New Roman"/>
          <w:color w:val="404040" w:themeColor="text1" w:themeTint="BF"/>
          <w:szCs w:val="24"/>
          <w:lang w:val="en-US"/>
        </w:rPr>
        <w:t>Frankenberger</w:t>
      </w:r>
      <w:proofErr w:type="spellEnd"/>
      <w:r w:rsidRPr="009437CE">
        <w:rPr>
          <w:rFonts w:cs="Times New Roman"/>
          <w:color w:val="404040" w:themeColor="text1" w:themeTint="BF"/>
          <w:szCs w:val="24"/>
          <w:lang w:val="en-US"/>
        </w:rPr>
        <w:t xml:space="preserve">, </w:t>
      </w:r>
      <w:r w:rsidRPr="009437CE">
        <w:rPr>
          <w:rFonts w:cs="Times New Roman"/>
          <w:color w:val="404040" w:themeColor="text1" w:themeTint="BF"/>
          <w:szCs w:val="24"/>
        </w:rPr>
        <w:t>Κ</w:t>
      </w:r>
      <w:r w:rsidRPr="009437CE">
        <w:rPr>
          <w:rFonts w:cs="Times New Roman"/>
          <w:color w:val="404040" w:themeColor="text1" w:themeTint="BF"/>
          <w:szCs w:val="24"/>
          <w:lang w:val="en-US"/>
        </w:rPr>
        <w:t xml:space="preserve">. &amp; </w:t>
      </w:r>
      <w:proofErr w:type="spellStart"/>
      <w:r w:rsidRPr="009437CE">
        <w:rPr>
          <w:rFonts w:cs="Times New Roman"/>
          <w:color w:val="404040" w:themeColor="text1" w:themeTint="BF"/>
          <w:szCs w:val="24"/>
          <w:lang w:val="en-US"/>
        </w:rPr>
        <w:t>Csik</w:t>
      </w:r>
      <w:proofErr w:type="spellEnd"/>
      <w:r w:rsidRPr="009437CE">
        <w:rPr>
          <w:rFonts w:cs="Times New Roman"/>
          <w:color w:val="404040" w:themeColor="text1" w:themeTint="BF"/>
          <w:szCs w:val="24"/>
          <w:lang w:val="en-US"/>
        </w:rPr>
        <w:t xml:space="preserve">. </w:t>
      </w:r>
      <w:r w:rsidRPr="009437CE">
        <w:rPr>
          <w:rFonts w:cs="Times New Roman"/>
          <w:color w:val="404040" w:themeColor="text1" w:themeTint="BF"/>
          <w:szCs w:val="24"/>
        </w:rPr>
        <w:t>Μ</w:t>
      </w:r>
      <w:r w:rsidRPr="009437CE">
        <w:rPr>
          <w:rFonts w:cs="Times New Roman"/>
          <w:color w:val="404040" w:themeColor="text1" w:themeTint="BF"/>
          <w:szCs w:val="24"/>
          <w:lang w:val="en-US"/>
        </w:rPr>
        <w:t xml:space="preserve">. (2014). Revolutionizing the Business Model. Management of the Fuzzy Front End of Innovation. </w:t>
      </w:r>
      <w:r w:rsidRPr="009437CE">
        <w:rPr>
          <w:rFonts w:cs="Times New Roman"/>
          <w:i/>
          <w:color w:val="404040" w:themeColor="text1" w:themeTint="BF"/>
          <w:szCs w:val="24"/>
        </w:rPr>
        <w:t>ΝΥ</w:t>
      </w:r>
      <w:r w:rsidRPr="009437CE">
        <w:rPr>
          <w:rFonts w:cs="Times New Roman"/>
          <w:i/>
          <w:color w:val="404040" w:themeColor="text1" w:themeTint="BF"/>
          <w:szCs w:val="24"/>
          <w:lang w:val="en-US"/>
        </w:rPr>
        <w:t>: Springer</w:t>
      </w:r>
    </w:p>
    <w:p w14:paraId="23CC29F0" w14:textId="77777777" w:rsidR="00AD6CAC" w:rsidRPr="009437CE" w:rsidRDefault="00AD6CAC" w:rsidP="00AD6CAC">
      <w:pPr>
        <w:spacing w:line="360" w:lineRule="auto"/>
        <w:ind w:left="720"/>
        <w:contextualSpacing/>
        <w:rPr>
          <w:rFonts w:cs="Times New Roman"/>
          <w:i/>
          <w:color w:val="404040" w:themeColor="text1" w:themeTint="BF"/>
          <w:szCs w:val="24"/>
          <w:lang w:val="en-US"/>
        </w:rPr>
      </w:pPr>
    </w:p>
    <w:p w14:paraId="6A71B0DB"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Geman</w:t>
      </w:r>
      <w:proofErr w:type="spellEnd"/>
      <w:r w:rsidRPr="009437CE">
        <w:rPr>
          <w:rFonts w:cs="Times New Roman"/>
          <w:color w:val="404040" w:themeColor="text1" w:themeTint="BF"/>
          <w:szCs w:val="24"/>
          <w:lang w:val="en-US"/>
        </w:rPr>
        <w:t xml:space="preserve">, O., </w:t>
      </w:r>
      <w:proofErr w:type="spellStart"/>
      <w:r w:rsidRPr="009437CE">
        <w:rPr>
          <w:rFonts w:cs="Times New Roman"/>
          <w:color w:val="404040" w:themeColor="text1" w:themeTint="BF"/>
          <w:szCs w:val="24"/>
          <w:lang w:val="en-US"/>
        </w:rPr>
        <w:t>Sanei</w:t>
      </w:r>
      <w:proofErr w:type="spellEnd"/>
      <w:r w:rsidRPr="009437CE">
        <w:rPr>
          <w:rFonts w:cs="Times New Roman"/>
          <w:color w:val="404040" w:themeColor="text1" w:themeTint="BF"/>
          <w:szCs w:val="24"/>
          <w:lang w:val="en-US"/>
        </w:rPr>
        <w:t xml:space="preserve">, S., </w:t>
      </w:r>
      <w:proofErr w:type="spellStart"/>
      <w:r w:rsidRPr="009437CE">
        <w:rPr>
          <w:rFonts w:cs="Times New Roman"/>
          <w:color w:val="404040" w:themeColor="text1" w:themeTint="BF"/>
          <w:szCs w:val="24"/>
          <w:lang w:val="en-US"/>
        </w:rPr>
        <w:t>Chiuchisan</w:t>
      </w:r>
      <w:proofErr w:type="spellEnd"/>
      <w:r w:rsidRPr="009437CE">
        <w:rPr>
          <w:rFonts w:cs="Times New Roman"/>
          <w:color w:val="404040" w:themeColor="text1" w:themeTint="BF"/>
          <w:szCs w:val="24"/>
          <w:lang w:val="en-US"/>
        </w:rPr>
        <w:t xml:space="preserve">, I., </w:t>
      </w:r>
      <w:proofErr w:type="spellStart"/>
      <w:r w:rsidRPr="009437CE">
        <w:rPr>
          <w:rFonts w:cs="Times New Roman"/>
          <w:color w:val="404040" w:themeColor="text1" w:themeTint="BF"/>
          <w:szCs w:val="24"/>
          <w:lang w:val="en-US"/>
        </w:rPr>
        <w:t>Prochazka</w:t>
      </w:r>
      <w:proofErr w:type="spellEnd"/>
      <w:r w:rsidRPr="009437CE">
        <w:rPr>
          <w:rFonts w:cs="Times New Roman"/>
          <w:color w:val="404040" w:themeColor="text1" w:themeTint="BF"/>
          <w:szCs w:val="24"/>
          <w:lang w:val="en-US"/>
        </w:rPr>
        <w:t xml:space="preserve">, A., </w:t>
      </w:r>
      <w:proofErr w:type="spellStart"/>
      <w:r w:rsidRPr="009437CE">
        <w:rPr>
          <w:rFonts w:cs="Times New Roman"/>
          <w:color w:val="404040" w:themeColor="text1" w:themeTint="BF"/>
          <w:szCs w:val="24"/>
          <w:lang w:val="en-US"/>
        </w:rPr>
        <w:t>Vysata</w:t>
      </w:r>
      <w:proofErr w:type="spellEnd"/>
      <w:r w:rsidRPr="009437CE">
        <w:rPr>
          <w:rFonts w:cs="Times New Roman"/>
          <w:color w:val="404040" w:themeColor="text1" w:themeTint="BF"/>
          <w:szCs w:val="24"/>
          <w:lang w:val="en-US"/>
        </w:rPr>
        <w:t xml:space="preserve">, O. (2014).  Towards an Inclusive Parkinson s Screening </w:t>
      </w:r>
      <w:proofErr w:type="gramStart"/>
      <w:r w:rsidRPr="009437CE">
        <w:rPr>
          <w:rFonts w:cs="Times New Roman"/>
          <w:color w:val="404040" w:themeColor="text1" w:themeTint="BF"/>
          <w:szCs w:val="24"/>
          <w:lang w:val="en-US"/>
        </w:rPr>
        <w:t>System ,</w:t>
      </w:r>
      <w:proofErr w:type="gramEnd"/>
      <w:r w:rsidRPr="009437CE">
        <w:rPr>
          <w:rFonts w:cs="Times New Roman"/>
          <w:color w:val="404040" w:themeColor="text1" w:themeTint="BF"/>
          <w:szCs w:val="24"/>
          <w:lang w:val="en-US"/>
        </w:rPr>
        <w:t xml:space="preserve"> The 18th International Conference on System Theory, </w:t>
      </w:r>
      <w:r w:rsidRPr="009437CE">
        <w:rPr>
          <w:rFonts w:cs="Times New Roman"/>
          <w:i/>
          <w:color w:val="404040" w:themeColor="text1" w:themeTint="BF"/>
          <w:szCs w:val="24"/>
          <w:lang w:val="en-US"/>
        </w:rPr>
        <w:t>Control and Computing ICSTCC</w:t>
      </w:r>
      <w:r w:rsidRPr="009437CE">
        <w:rPr>
          <w:rFonts w:cs="Times New Roman"/>
          <w:color w:val="404040" w:themeColor="text1" w:themeTint="BF"/>
          <w:szCs w:val="24"/>
          <w:lang w:val="en-US"/>
        </w:rPr>
        <w:t xml:space="preserve">, </w:t>
      </w:r>
      <w:proofErr w:type="spellStart"/>
      <w:r w:rsidRPr="009437CE">
        <w:rPr>
          <w:rFonts w:cs="Times New Roman"/>
          <w:color w:val="404040" w:themeColor="text1" w:themeTint="BF"/>
          <w:szCs w:val="24"/>
          <w:lang w:val="en-US"/>
        </w:rPr>
        <w:t>Sinaia</w:t>
      </w:r>
      <w:proofErr w:type="spellEnd"/>
      <w:r w:rsidRPr="009437CE">
        <w:rPr>
          <w:rFonts w:cs="Times New Roman"/>
          <w:color w:val="404040" w:themeColor="text1" w:themeTint="BF"/>
          <w:szCs w:val="24"/>
          <w:lang w:val="en-US"/>
        </w:rPr>
        <w:t>, Romania, in press.</w:t>
      </w:r>
    </w:p>
    <w:p w14:paraId="269AA524" w14:textId="77777777" w:rsidR="00AD6CAC" w:rsidRPr="009437CE" w:rsidRDefault="00AD6CAC" w:rsidP="00AD6CAC">
      <w:pPr>
        <w:spacing w:line="360" w:lineRule="auto"/>
        <w:contextualSpacing/>
        <w:rPr>
          <w:rFonts w:cs="Times New Roman"/>
          <w:color w:val="404040" w:themeColor="text1" w:themeTint="BF"/>
          <w:szCs w:val="24"/>
          <w:lang w:val="en-US"/>
        </w:rPr>
      </w:pPr>
    </w:p>
    <w:p w14:paraId="15BE18EB"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proofErr w:type="spellStart"/>
      <w:r w:rsidRPr="009437CE">
        <w:rPr>
          <w:rFonts w:cs="Times New Roman"/>
          <w:color w:val="404040" w:themeColor="text1" w:themeTint="BF"/>
          <w:szCs w:val="24"/>
          <w:lang w:val="en-US"/>
        </w:rPr>
        <w:t>Gharavi</w:t>
      </w:r>
      <w:proofErr w:type="spellEnd"/>
      <w:r w:rsidRPr="009437CE">
        <w:rPr>
          <w:rFonts w:cs="Times New Roman"/>
          <w:color w:val="404040" w:themeColor="text1" w:themeTint="BF"/>
          <w:szCs w:val="24"/>
          <w:lang w:val="en-US"/>
        </w:rPr>
        <w:t xml:space="preserve">, H., </w:t>
      </w:r>
      <w:proofErr w:type="spellStart"/>
      <w:r w:rsidRPr="009437CE">
        <w:rPr>
          <w:rFonts w:cs="Times New Roman"/>
          <w:color w:val="404040" w:themeColor="text1" w:themeTint="BF"/>
          <w:szCs w:val="24"/>
          <w:lang w:val="en-US"/>
        </w:rPr>
        <w:t>Ghafurian</w:t>
      </w:r>
      <w:proofErr w:type="spellEnd"/>
      <w:r w:rsidRPr="009437CE">
        <w:rPr>
          <w:rFonts w:cs="Times New Roman"/>
          <w:color w:val="404040" w:themeColor="text1" w:themeTint="BF"/>
          <w:szCs w:val="24"/>
          <w:lang w:val="en-US"/>
        </w:rPr>
        <w:t xml:space="preserve">, R. (2011). Smart grid: The electric energy system of the future. </w:t>
      </w:r>
      <w:r w:rsidRPr="009437CE">
        <w:rPr>
          <w:rFonts w:cs="Times New Roman"/>
          <w:i/>
          <w:color w:val="404040" w:themeColor="text1" w:themeTint="BF"/>
          <w:szCs w:val="24"/>
          <w:lang w:val="en-US"/>
        </w:rPr>
        <w:t xml:space="preserve">IEEE Transaction on smart Grid. </w:t>
      </w:r>
    </w:p>
    <w:p w14:paraId="38CEA3BF" w14:textId="77777777" w:rsidR="00AD6CAC" w:rsidRPr="009437CE" w:rsidRDefault="00AD6CAC" w:rsidP="00AD6CAC">
      <w:pPr>
        <w:spacing w:line="360" w:lineRule="auto"/>
        <w:contextualSpacing/>
        <w:rPr>
          <w:rFonts w:cs="Times New Roman"/>
          <w:i/>
          <w:color w:val="404040" w:themeColor="text1" w:themeTint="BF"/>
          <w:szCs w:val="24"/>
          <w:lang w:val="en-US"/>
        </w:rPr>
      </w:pPr>
    </w:p>
    <w:p w14:paraId="6A6CAEF3"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GSMA Association. (2011).  Vision of Smart Home: The Role of Mobile in the Home of the </w:t>
      </w:r>
      <w:proofErr w:type="gramStart"/>
      <w:r w:rsidRPr="009437CE">
        <w:rPr>
          <w:rFonts w:cs="Times New Roman"/>
          <w:color w:val="404040" w:themeColor="text1" w:themeTint="BF"/>
          <w:szCs w:val="24"/>
          <w:lang w:val="en-US"/>
        </w:rPr>
        <w:t>Future .</w:t>
      </w:r>
      <w:proofErr w:type="gramEnd"/>
      <w:r w:rsidRPr="009437CE">
        <w:rPr>
          <w:rFonts w:cs="Times New Roman"/>
          <w:color w:val="404040" w:themeColor="text1" w:themeTint="BF"/>
          <w:szCs w:val="24"/>
          <w:lang w:val="en-US"/>
        </w:rPr>
        <w:t xml:space="preserve"> London: GSMA</w:t>
      </w:r>
    </w:p>
    <w:p w14:paraId="668094F0" w14:textId="77777777" w:rsidR="00AD6CAC" w:rsidRPr="009437CE" w:rsidRDefault="00AD6CAC" w:rsidP="00AD6CAC">
      <w:pPr>
        <w:spacing w:line="360" w:lineRule="auto"/>
        <w:contextualSpacing/>
        <w:rPr>
          <w:rFonts w:cs="Times New Roman"/>
          <w:color w:val="404040" w:themeColor="text1" w:themeTint="BF"/>
          <w:szCs w:val="24"/>
          <w:lang w:val="en-US"/>
        </w:rPr>
      </w:pPr>
    </w:p>
    <w:p w14:paraId="6DDEB445"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GSMA Association. (2014). Connected Living. London: GSMA. </w:t>
      </w:r>
    </w:p>
    <w:p w14:paraId="13B6A94A" w14:textId="77777777" w:rsidR="00AD6CAC" w:rsidRDefault="00AD6CAC" w:rsidP="00AD6CAC">
      <w:pPr>
        <w:pStyle w:val="a9"/>
        <w:rPr>
          <w:rFonts w:cs="Times New Roman"/>
          <w:color w:val="404040" w:themeColor="text1" w:themeTint="BF"/>
          <w:szCs w:val="24"/>
          <w:lang w:val="en-US"/>
        </w:rPr>
      </w:pPr>
    </w:p>
    <w:p w14:paraId="618936DA"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680A2129"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lastRenderedPageBreak/>
        <w:t xml:space="preserve">GSMA Association. (2014). </w:t>
      </w:r>
      <w:r w:rsidRPr="009437CE">
        <w:rPr>
          <w:rFonts w:cs="Times New Roman"/>
          <w:i/>
          <w:color w:val="404040" w:themeColor="text1" w:themeTint="BF"/>
          <w:szCs w:val="24"/>
          <w:lang w:val="en-US"/>
        </w:rPr>
        <w:t>Understanding the Internet of Things (ΙοΤ).</w:t>
      </w:r>
      <w:r w:rsidRPr="009437CE">
        <w:rPr>
          <w:rFonts w:cs="Times New Roman"/>
          <w:color w:val="404040" w:themeColor="text1" w:themeTint="BF"/>
          <w:szCs w:val="24"/>
          <w:lang w:val="en-US"/>
        </w:rPr>
        <w:t xml:space="preserve"> London: GSMA. </w:t>
      </w:r>
    </w:p>
    <w:p w14:paraId="67A7052C"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0D7E5CAD"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GSMA Association. (2015). Intelligent Transportation Systems Report for Mobile. London: GSMA. </w:t>
      </w:r>
    </w:p>
    <w:p w14:paraId="43B61DB5" w14:textId="77777777" w:rsidR="00AD6CAC" w:rsidRPr="009437CE" w:rsidRDefault="00AD6CAC" w:rsidP="00AD6CAC">
      <w:pPr>
        <w:spacing w:line="360" w:lineRule="auto"/>
        <w:contextualSpacing/>
        <w:rPr>
          <w:rFonts w:cs="Times New Roman"/>
          <w:color w:val="404040" w:themeColor="text1" w:themeTint="BF"/>
          <w:szCs w:val="24"/>
          <w:lang w:val="en-US"/>
        </w:rPr>
      </w:pPr>
    </w:p>
    <w:p w14:paraId="3C9E7FD2"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GSMA Association. (2016). The Electricity Grid of the Future. London: GSMA. </w:t>
      </w:r>
    </w:p>
    <w:p w14:paraId="279A77AD" w14:textId="77777777" w:rsidR="00AD6CAC" w:rsidRPr="009437CE" w:rsidRDefault="00AD6CAC" w:rsidP="00AD6CAC">
      <w:pPr>
        <w:spacing w:line="360" w:lineRule="auto"/>
        <w:contextualSpacing/>
        <w:rPr>
          <w:rFonts w:cs="Times New Roman"/>
          <w:color w:val="404040" w:themeColor="text1" w:themeTint="BF"/>
          <w:szCs w:val="24"/>
          <w:lang w:val="en-US"/>
        </w:rPr>
      </w:pPr>
    </w:p>
    <w:p w14:paraId="6BEE0043" w14:textId="77777777" w:rsidR="00202BB0" w:rsidRDefault="00202BB0" w:rsidP="00AD6CAC">
      <w:pPr>
        <w:numPr>
          <w:ilvl w:val="0"/>
          <w:numId w:val="6"/>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Gubbi, J.</w:t>
      </w:r>
      <w:proofErr w:type="gramStart"/>
      <w:r w:rsidRPr="009437CE">
        <w:rPr>
          <w:rFonts w:cs="Times New Roman"/>
          <w:color w:val="404040" w:themeColor="text1" w:themeTint="BF"/>
          <w:szCs w:val="24"/>
          <w:lang w:val="en-US"/>
        </w:rPr>
        <w:t xml:space="preserve">,  </w:t>
      </w:r>
      <w:proofErr w:type="spellStart"/>
      <w:r w:rsidRPr="009437CE">
        <w:rPr>
          <w:rFonts w:cs="Times New Roman"/>
          <w:color w:val="404040" w:themeColor="text1" w:themeTint="BF"/>
          <w:szCs w:val="24"/>
          <w:lang w:val="en-US"/>
        </w:rPr>
        <w:t>Buyya</w:t>
      </w:r>
      <w:proofErr w:type="spellEnd"/>
      <w:proofErr w:type="gramEnd"/>
      <w:r w:rsidRPr="009437CE">
        <w:rPr>
          <w:rFonts w:cs="Times New Roman"/>
          <w:color w:val="404040" w:themeColor="text1" w:themeTint="BF"/>
          <w:szCs w:val="24"/>
          <w:lang w:val="en-US"/>
        </w:rPr>
        <w:t xml:space="preserve">, R., </w:t>
      </w:r>
      <w:proofErr w:type="spellStart"/>
      <w:r w:rsidRPr="009437CE">
        <w:rPr>
          <w:rFonts w:cs="Times New Roman"/>
          <w:color w:val="404040" w:themeColor="text1" w:themeTint="BF"/>
          <w:szCs w:val="24"/>
          <w:lang w:val="en-US"/>
        </w:rPr>
        <w:t>Marusic</w:t>
      </w:r>
      <w:proofErr w:type="spellEnd"/>
      <w:r w:rsidRPr="009437CE">
        <w:rPr>
          <w:rFonts w:cs="Times New Roman"/>
          <w:color w:val="404040" w:themeColor="text1" w:themeTint="BF"/>
          <w:szCs w:val="24"/>
          <w:lang w:val="en-US"/>
        </w:rPr>
        <w:t xml:space="preserve">, S., </w:t>
      </w:r>
      <w:proofErr w:type="spellStart"/>
      <w:r w:rsidRPr="009437CE">
        <w:rPr>
          <w:rFonts w:cs="Times New Roman"/>
          <w:color w:val="404040" w:themeColor="text1" w:themeTint="BF"/>
          <w:szCs w:val="24"/>
          <w:lang w:val="en-US"/>
        </w:rPr>
        <w:t>Palaniswami</w:t>
      </w:r>
      <w:proofErr w:type="spellEnd"/>
      <w:r w:rsidRPr="009437CE">
        <w:rPr>
          <w:rFonts w:cs="Times New Roman"/>
          <w:color w:val="404040" w:themeColor="text1" w:themeTint="BF"/>
          <w:szCs w:val="24"/>
          <w:lang w:val="en-US"/>
        </w:rPr>
        <w:t xml:space="preserve">, M. (2012). Internet of Things (ΙοΤ): A Vision, Architectural Elements, and Future Directions. </w:t>
      </w:r>
      <w:r w:rsidRPr="009437CE">
        <w:rPr>
          <w:rFonts w:cs="Times New Roman"/>
          <w:i/>
          <w:color w:val="404040" w:themeColor="text1" w:themeTint="BF"/>
          <w:szCs w:val="24"/>
          <w:lang w:val="en-US"/>
        </w:rPr>
        <w:t>Technical Report CLOUDS-TR-2012-2.</w:t>
      </w:r>
      <w:r w:rsidRPr="009437CE">
        <w:rPr>
          <w:rFonts w:cs="Times New Roman"/>
          <w:color w:val="404040" w:themeColor="text1" w:themeTint="BF"/>
          <w:szCs w:val="24"/>
          <w:lang w:val="en-US"/>
        </w:rPr>
        <w:t xml:space="preserve"> </w:t>
      </w:r>
    </w:p>
    <w:p w14:paraId="248CF112" w14:textId="77777777" w:rsidR="00AD6CAC" w:rsidRPr="009437CE" w:rsidRDefault="00AD6CAC" w:rsidP="00AD6CAC">
      <w:pPr>
        <w:spacing w:line="360" w:lineRule="auto"/>
        <w:ind w:left="360"/>
        <w:contextualSpacing/>
        <w:rPr>
          <w:rFonts w:cs="Times New Roman"/>
          <w:color w:val="404040" w:themeColor="text1" w:themeTint="BF"/>
          <w:szCs w:val="24"/>
          <w:lang w:val="en-US"/>
        </w:rPr>
      </w:pPr>
    </w:p>
    <w:p w14:paraId="4E08F437"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Gubbi, J., </w:t>
      </w:r>
      <w:proofErr w:type="spellStart"/>
      <w:r w:rsidRPr="009437CE">
        <w:rPr>
          <w:rFonts w:cs="Times New Roman"/>
          <w:color w:val="404040" w:themeColor="text1" w:themeTint="BF"/>
          <w:szCs w:val="24"/>
          <w:lang w:val="en-US"/>
        </w:rPr>
        <w:t>Buyya</w:t>
      </w:r>
      <w:proofErr w:type="spellEnd"/>
      <w:r w:rsidRPr="009437CE">
        <w:rPr>
          <w:rFonts w:cs="Times New Roman"/>
          <w:color w:val="404040" w:themeColor="text1" w:themeTint="BF"/>
          <w:szCs w:val="24"/>
          <w:lang w:val="en-US"/>
        </w:rPr>
        <w:t xml:space="preserve">, R., </w:t>
      </w:r>
      <w:proofErr w:type="spellStart"/>
      <w:r w:rsidRPr="009437CE">
        <w:rPr>
          <w:rFonts w:cs="Times New Roman"/>
          <w:color w:val="404040" w:themeColor="text1" w:themeTint="BF"/>
          <w:szCs w:val="24"/>
          <w:lang w:val="en-US"/>
        </w:rPr>
        <w:t>Marusic</w:t>
      </w:r>
      <w:proofErr w:type="spellEnd"/>
      <w:r w:rsidRPr="009437CE">
        <w:rPr>
          <w:rFonts w:cs="Times New Roman"/>
          <w:color w:val="404040" w:themeColor="text1" w:themeTint="BF"/>
          <w:szCs w:val="24"/>
          <w:lang w:val="en-US"/>
        </w:rPr>
        <w:t xml:space="preserve">, S. &amp; </w:t>
      </w:r>
      <w:proofErr w:type="spellStart"/>
      <w:r w:rsidRPr="009437CE">
        <w:rPr>
          <w:rFonts w:cs="Times New Roman"/>
          <w:color w:val="404040" w:themeColor="text1" w:themeTint="BF"/>
          <w:szCs w:val="24"/>
          <w:lang w:val="en-US"/>
        </w:rPr>
        <w:t>Palaniswami</w:t>
      </w:r>
      <w:proofErr w:type="spellEnd"/>
      <w:r w:rsidRPr="009437CE">
        <w:rPr>
          <w:rFonts w:cs="Times New Roman"/>
          <w:color w:val="404040" w:themeColor="text1" w:themeTint="BF"/>
          <w:szCs w:val="24"/>
          <w:lang w:val="en-US"/>
        </w:rPr>
        <w:t xml:space="preserve">, M. (2013). Internet of Things (ΙοΤ): A Vision, Architectural Elements, &amp; Future Directions, </w:t>
      </w:r>
      <w:r w:rsidRPr="009437CE">
        <w:rPr>
          <w:rFonts w:cs="Times New Roman"/>
          <w:i/>
          <w:iCs/>
          <w:color w:val="404040" w:themeColor="text1" w:themeTint="BF"/>
          <w:szCs w:val="24"/>
          <w:lang w:val="en-US"/>
        </w:rPr>
        <w:t>Future Generation Computer Systems</w:t>
      </w:r>
      <w:r w:rsidR="00AD6CAC">
        <w:rPr>
          <w:rFonts w:cs="Times New Roman"/>
          <w:color w:val="404040" w:themeColor="text1" w:themeTint="BF"/>
          <w:szCs w:val="24"/>
          <w:lang w:val="en-US"/>
        </w:rPr>
        <w:t>.</w:t>
      </w:r>
    </w:p>
    <w:p w14:paraId="488DB00E"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7EA7ED43" w14:textId="77777777" w:rsidR="00202BB0" w:rsidRPr="00AD6CAC"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bCs/>
          <w:color w:val="404040" w:themeColor="text1" w:themeTint="BF"/>
          <w:szCs w:val="24"/>
          <w:lang w:val="en-US"/>
        </w:rPr>
        <w:t xml:space="preserve">Haller, S., </w:t>
      </w:r>
      <w:proofErr w:type="spellStart"/>
      <w:r w:rsidRPr="009437CE">
        <w:rPr>
          <w:rFonts w:cs="Times New Roman"/>
          <w:bCs/>
          <w:color w:val="404040" w:themeColor="text1" w:themeTint="BF"/>
          <w:szCs w:val="24"/>
          <w:lang w:val="en-US"/>
        </w:rPr>
        <w:t>Karnouskos</w:t>
      </w:r>
      <w:proofErr w:type="spellEnd"/>
      <w:r w:rsidRPr="009437CE">
        <w:rPr>
          <w:rFonts w:cs="Times New Roman"/>
          <w:bCs/>
          <w:color w:val="404040" w:themeColor="text1" w:themeTint="BF"/>
          <w:szCs w:val="24"/>
          <w:lang w:val="en-US"/>
        </w:rPr>
        <w:t xml:space="preserve">, S. &amp; </w:t>
      </w:r>
      <w:proofErr w:type="spellStart"/>
      <w:r w:rsidRPr="009437CE">
        <w:rPr>
          <w:rFonts w:cs="Times New Roman"/>
          <w:bCs/>
          <w:color w:val="404040" w:themeColor="text1" w:themeTint="BF"/>
          <w:szCs w:val="24"/>
          <w:lang w:val="en-US"/>
        </w:rPr>
        <w:t>Schroth</w:t>
      </w:r>
      <w:proofErr w:type="spellEnd"/>
      <w:r w:rsidRPr="009437CE">
        <w:rPr>
          <w:rFonts w:cs="Times New Roman"/>
          <w:bCs/>
          <w:color w:val="404040" w:themeColor="text1" w:themeTint="BF"/>
          <w:szCs w:val="24"/>
          <w:lang w:val="en-US"/>
        </w:rPr>
        <w:t xml:space="preserve">, C. (2009). </w:t>
      </w:r>
      <w:r w:rsidRPr="009437CE">
        <w:rPr>
          <w:rFonts w:cs="Times New Roman"/>
          <w:bCs/>
          <w:i/>
          <w:iCs/>
          <w:color w:val="404040" w:themeColor="text1" w:themeTint="BF"/>
          <w:szCs w:val="24"/>
          <w:lang w:val="en-US"/>
        </w:rPr>
        <w:t xml:space="preserve">The Internet of Things in an Enterprise Context. </w:t>
      </w:r>
      <w:proofErr w:type="spellStart"/>
      <w:proofErr w:type="gramStart"/>
      <w:r w:rsidRPr="009437CE">
        <w:rPr>
          <w:rFonts w:cs="Times New Roman"/>
          <w:bCs/>
          <w:iCs/>
          <w:color w:val="404040" w:themeColor="text1" w:themeTint="BF"/>
          <w:szCs w:val="24"/>
          <w:lang w:val="en-US"/>
        </w:rPr>
        <w:t>Berlin:</w:t>
      </w:r>
      <w:r w:rsidRPr="009437CE">
        <w:rPr>
          <w:rFonts w:cs="Times New Roman"/>
          <w:bCs/>
          <w:color w:val="404040" w:themeColor="text1" w:themeTint="BF"/>
          <w:szCs w:val="24"/>
          <w:lang w:val="en-US"/>
        </w:rPr>
        <w:t>Springer</w:t>
      </w:r>
      <w:proofErr w:type="spellEnd"/>
      <w:proofErr w:type="gramEnd"/>
      <w:r w:rsidR="00AD6CAC">
        <w:rPr>
          <w:rFonts w:cs="Times New Roman"/>
          <w:bCs/>
          <w:color w:val="404040" w:themeColor="text1" w:themeTint="BF"/>
          <w:szCs w:val="24"/>
          <w:lang w:val="en-US"/>
        </w:rPr>
        <w:t>.</w:t>
      </w:r>
    </w:p>
    <w:p w14:paraId="0B461DED" w14:textId="77777777" w:rsidR="00AD6CAC" w:rsidRPr="009437CE" w:rsidRDefault="00AD6CAC" w:rsidP="00AD6CAC">
      <w:pPr>
        <w:spacing w:line="360" w:lineRule="auto"/>
        <w:contextualSpacing/>
        <w:rPr>
          <w:rFonts w:cs="Times New Roman"/>
          <w:color w:val="404040" w:themeColor="text1" w:themeTint="BF"/>
          <w:szCs w:val="24"/>
          <w:lang w:val="en-US"/>
        </w:rPr>
      </w:pPr>
    </w:p>
    <w:p w14:paraId="1BF6C6DF"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Harding, J., Powell, G. R., Yoon, R., </w:t>
      </w:r>
      <w:proofErr w:type="spellStart"/>
      <w:r w:rsidRPr="009437CE">
        <w:rPr>
          <w:rFonts w:cs="Times New Roman"/>
          <w:color w:val="404040" w:themeColor="text1" w:themeTint="BF"/>
          <w:szCs w:val="24"/>
          <w:lang w:val="en-US"/>
        </w:rPr>
        <w:t>Fikentscher</w:t>
      </w:r>
      <w:proofErr w:type="spellEnd"/>
      <w:r w:rsidRPr="009437CE">
        <w:rPr>
          <w:rFonts w:cs="Times New Roman"/>
          <w:color w:val="404040" w:themeColor="text1" w:themeTint="BF"/>
          <w:szCs w:val="24"/>
          <w:lang w:val="en-US"/>
        </w:rPr>
        <w:t xml:space="preserve">, J., </w:t>
      </w:r>
      <w:proofErr w:type="spellStart"/>
      <w:r w:rsidRPr="009437CE">
        <w:rPr>
          <w:rFonts w:cs="Times New Roman"/>
          <w:color w:val="404040" w:themeColor="text1" w:themeTint="BF"/>
          <w:szCs w:val="24"/>
          <w:lang w:val="en-US"/>
        </w:rPr>
        <w:t>Doyl</w:t>
      </w:r>
      <w:proofErr w:type="spellEnd"/>
      <w:r w:rsidRPr="009437CE">
        <w:rPr>
          <w:rFonts w:cs="Times New Roman"/>
          <w:color w:val="404040" w:themeColor="text1" w:themeTint="BF"/>
          <w:szCs w:val="24"/>
          <w:lang w:val="en-US"/>
        </w:rPr>
        <w:t xml:space="preserve">, C., Sade, D., </w:t>
      </w:r>
      <w:proofErr w:type="spellStart"/>
      <w:r w:rsidRPr="009437CE">
        <w:rPr>
          <w:rFonts w:cs="Times New Roman"/>
          <w:color w:val="404040" w:themeColor="text1" w:themeTint="BF"/>
          <w:szCs w:val="24"/>
          <w:lang w:val="en-US"/>
        </w:rPr>
        <w:t>Lukuc</w:t>
      </w:r>
      <w:proofErr w:type="spellEnd"/>
      <w:r w:rsidRPr="009437CE">
        <w:rPr>
          <w:rFonts w:cs="Times New Roman"/>
          <w:color w:val="404040" w:themeColor="text1" w:themeTint="BF"/>
          <w:szCs w:val="24"/>
          <w:lang w:val="en-US"/>
        </w:rPr>
        <w:t>, M.</w:t>
      </w:r>
      <w:proofErr w:type="gramStart"/>
      <w:r w:rsidRPr="009437CE">
        <w:rPr>
          <w:rFonts w:cs="Times New Roman"/>
          <w:color w:val="404040" w:themeColor="text1" w:themeTint="BF"/>
          <w:szCs w:val="24"/>
          <w:lang w:val="en-US"/>
        </w:rPr>
        <w:t>,  Simons</w:t>
      </w:r>
      <w:proofErr w:type="gramEnd"/>
      <w:r w:rsidRPr="009437CE">
        <w:rPr>
          <w:rFonts w:cs="Times New Roman"/>
          <w:color w:val="404040" w:themeColor="text1" w:themeTint="BF"/>
          <w:szCs w:val="24"/>
          <w:lang w:val="en-US"/>
        </w:rPr>
        <w:t xml:space="preserve">, J., Wang, J. (2014)  Vehicle-to-vehicle communications: Readiness of V2V technology for application , National Highway </w:t>
      </w:r>
      <w:proofErr w:type="spellStart"/>
      <w:r w:rsidRPr="009437CE">
        <w:rPr>
          <w:rFonts w:cs="Times New Roman"/>
          <w:color w:val="404040" w:themeColor="text1" w:themeTint="BF"/>
          <w:szCs w:val="24"/>
          <w:lang w:val="en-US"/>
        </w:rPr>
        <w:t>Traffi</w:t>
      </w:r>
      <w:proofErr w:type="spellEnd"/>
      <w:r w:rsidRPr="009437CE">
        <w:rPr>
          <w:rFonts w:cs="Times New Roman"/>
          <w:color w:val="404040" w:themeColor="text1" w:themeTint="BF"/>
          <w:szCs w:val="24"/>
          <w:lang w:val="en-US"/>
        </w:rPr>
        <w:t xml:space="preserve"> Safety Administration, Washington, DC, Tech. Rep. DOT HS 812 014.</w:t>
      </w:r>
    </w:p>
    <w:p w14:paraId="65380E35" w14:textId="77777777" w:rsidR="00AD6CAC" w:rsidRPr="009437CE" w:rsidRDefault="00AD6CAC" w:rsidP="00AD6CAC">
      <w:pPr>
        <w:spacing w:line="360" w:lineRule="auto"/>
        <w:contextualSpacing/>
        <w:rPr>
          <w:rFonts w:cs="Times New Roman"/>
          <w:color w:val="404040" w:themeColor="text1" w:themeTint="BF"/>
          <w:szCs w:val="24"/>
          <w:lang w:val="en-US"/>
        </w:rPr>
      </w:pPr>
    </w:p>
    <w:p w14:paraId="3286061C" w14:textId="77777777" w:rsidR="00202BB0" w:rsidRPr="009437CE" w:rsidRDefault="00202BB0" w:rsidP="00AD6CAC">
      <w:pPr>
        <w:pStyle w:val="a9"/>
        <w:numPr>
          <w:ilvl w:val="0"/>
          <w:numId w:val="6"/>
        </w:numPr>
        <w:spacing w:after="160" w:line="360" w:lineRule="auto"/>
        <w:jc w:val="left"/>
        <w:rPr>
          <w:rFonts w:cs="Times New Roman"/>
          <w:color w:val="404040" w:themeColor="text1" w:themeTint="BF"/>
          <w:szCs w:val="24"/>
          <w:lang w:val="en-US"/>
        </w:rPr>
      </w:pPr>
      <w:bookmarkStart w:id="112" w:name="_Hlk515560708"/>
      <w:r w:rsidRPr="009437CE">
        <w:rPr>
          <w:rFonts w:cs="Times New Roman"/>
          <w:color w:val="404040" w:themeColor="text1" w:themeTint="BF"/>
          <w:szCs w:val="24"/>
          <w:shd w:val="clear" w:color="auto" w:fill="FFFFFF"/>
          <w:lang w:val="en-US"/>
        </w:rPr>
        <w:t>High, R. 2012</w:t>
      </w:r>
      <w:bookmarkEnd w:id="112"/>
      <w:r w:rsidRPr="009437CE">
        <w:rPr>
          <w:rFonts w:cs="Times New Roman"/>
          <w:color w:val="404040" w:themeColor="text1" w:themeTint="BF"/>
          <w:szCs w:val="24"/>
          <w:shd w:val="clear" w:color="auto" w:fill="FFFFFF"/>
          <w:lang w:val="en-US"/>
        </w:rPr>
        <w:t xml:space="preserve">. </w:t>
      </w:r>
      <w:hyperlink r:id="rId83" w:history="1">
        <w:r w:rsidRPr="009437CE">
          <w:rPr>
            <w:rFonts w:cs="Times New Roman"/>
            <w:i/>
            <w:color w:val="404040" w:themeColor="text1" w:themeTint="BF"/>
            <w:szCs w:val="24"/>
            <w:lang w:val="en-US"/>
          </w:rPr>
          <w:t>The era of cognitive systems: An inside look at IBM Watson and how it works</w:t>
        </w:r>
      </w:hyperlink>
      <w:r w:rsidRPr="009437CE">
        <w:rPr>
          <w:rFonts w:cs="Times New Roman"/>
          <w:i/>
          <w:color w:val="404040" w:themeColor="text1" w:themeTint="BF"/>
          <w:szCs w:val="24"/>
          <w:lang w:val="en-US"/>
        </w:rPr>
        <w:t>.</w:t>
      </w:r>
      <w:r w:rsidRPr="009437CE">
        <w:rPr>
          <w:rFonts w:cs="Times New Roman"/>
          <w:color w:val="404040" w:themeColor="text1" w:themeTint="BF"/>
          <w:szCs w:val="24"/>
          <w:lang w:val="en-US"/>
        </w:rPr>
        <w:t xml:space="preserve"> </w:t>
      </w:r>
      <w:r w:rsidRPr="009437CE">
        <w:rPr>
          <w:rFonts w:cs="Times New Roman"/>
          <w:bCs/>
          <w:color w:val="404040" w:themeColor="text1" w:themeTint="BF"/>
          <w:szCs w:val="24"/>
          <w:shd w:val="clear" w:color="auto" w:fill="FFFFFF"/>
          <w:lang w:val="en-US"/>
        </w:rPr>
        <w:t>IBM </w:t>
      </w:r>
      <w:r w:rsidRPr="009437CE">
        <w:rPr>
          <w:rFonts w:cs="Times New Roman"/>
          <w:color w:val="404040" w:themeColor="text1" w:themeTint="BF"/>
          <w:szCs w:val="24"/>
          <w:shd w:val="clear" w:color="auto" w:fill="FFFFFF"/>
          <w:lang w:val="en-US"/>
        </w:rPr>
        <w:t>Corporation, Redbooks</w:t>
      </w:r>
      <w:r w:rsidRPr="009437CE">
        <w:rPr>
          <w:rFonts w:cs="Times New Roman"/>
          <w:color w:val="404040" w:themeColor="text1" w:themeTint="BF"/>
          <w:szCs w:val="24"/>
          <w:shd w:val="clear" w:color="auto" w:fill="FFFFFF"/>
        </w:rPr>
        <w:t>.</w:t>
      </w:r>
    </w:p>
    <w:p w14:paraId="5AA52781" w14:textId="77777777" w:rsidR="00AD6CAC" w:rsidRDefault="00202BB0" w:rsidP="00AD6CAC">
      <w:pPr>
        <w:numPr>
          <w:ilvl w:val="0"/>
          <w:numId w:val="3"/>
        </w:numPr>
        <w:spacing w:line="360" w:lineRule="auto"/>
        <w:contextualSpacing/>
        <w:rPr>
          <w:rFonts w:cs="Times New Roman"/>
          <w:i/>
          <w:color w:val="404040" w:themeColor="text1" w:themeTint="BF"/>
          <w:szCs w:val="24"/>
          <w:lang w:val="en-US"/>
        </w:rPr>
      </w:pPr>
      <w:r w:rsidRPr="009437CE">
        <w:rPr>
          <w:rFonts w:cs="Times New Roman"/>
          <w:color w:val="404040" w:themeColor="text1" w:themeTint="BF"/>
          <w:szCs w:val="24"/>
          <w:lang w:val="en-US"/>
        </w:rPr>
        <w:t xml:space="preserve">Hoffman, D.L., Novak, T.P. (2016).  How to Market the Smart Home: Focus on Emergent Experience, Not Use Cases. </w:t>
      </w:r>
      <w:r w:rsidRPr="009437CE">
        <w:rPr>
          <w:rFonts w:cs="Times New Roman"/>
          <w:i/>
          <w:color w:val="404040" w:themeColor="text1" w:themeTint="BF"/>
          <w:szCs w:val="24"/>
          <w:lang w:val="en-US"/>
        </w:rPr>
        <w:t>The George Washington University School of Business.</w:t>
      </w:r>
    </w:p>
    <w:p w14:paraId="0CE956B5" w14:textId="77777777" w:rsidR="00AD6CAC" w:rsidRPr="00AD6CAC" w:rsidRDefault="00AD6CAC" w:rsidP="00AD6CAC">
      <w:pPr>
        <w:spacing w:line="360" w:lineRule="auto"/>
        <w:ind w:left="720"/>
        <w:contextualSpacing/>
        <w:rPr>
          <w:rFonts w:cs="Times New Roman"/>
          <w:i/>
          <w:color w:val="404040" w:themeColor="text1" w:themeTint="BF"/>
          <w:szCs w:val="24"/>
          <w:lang w:val="en-US"/>
        </w:rPr>
      </w:pPr>
    </w:p>
    <w:p w14:paraId="6EB0253C" w14:textId="77777777" w:rsidR="00202BB0" w:rsidRPr="009437CE"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Holler, J., </w:t>
      </w:r>
      <w:proofErr w:type="spellStart"/>
      <w:r w:rsidRPr="009437CE">
        <w:rPr>
          <w:rFonts w:cs="Times New Roman"/>
          <w:color w:val="404040" w:themeColor="text1" w:themeTint="BF"/>
          <w:szCs w:val="24"/>
          <w:lang w:val="en-US"/>
        </w:rPr>
        <w:t>Tsiatsis</w:t>
      </w:r>
      <w:proofErr w:type="spellEnd"/>
      <w:r w:rsidRPr="009437CE">
        <w:rPr>
          <w:rFonts w:cs="Times New Roman"/>
          <w:color w:val="404040" w:themeColor="text1" w:themeTint="BF"/>
          <w:szCs w:val="24"/>
          <w:lang w:val="en-US"/>
        </w:rPr>
        <w:t xml:space="preserve">, V., Mulligan, C., Aves&amp;, S., </w:t>
      </w:r>
      <w:proofErr w:type="spellStart"/>
      <w:r w:rsidRPr="009437CE">
        <w:rPr>
          <w:rFonts w:cs="Times New Roman"/>
          <w:color w:val="404040" w:themeColor="text1" w:themeTint="BF"/>
          <w:szCs w:val="24"/>
          <w:lang w:val="en-US"/>
        </w:rPr>
        <w:t>Karnouskos</w:t>
      </w:r>
      <w:proofErr w:type="spellEnd"/>
      <w:r w:rsidRPr="009437CE">
        <w:rPr>
          <w:rFonts w:cs="Times New Roman"/>
          <w:color w:val="404040" w:themeColor="text1" w:themeTint="BF"/>
          <w:szCs w:val="24"/>
          <w:lang w:val="en-US"/>
        </w:rPr>
        <w:t xml:space="preserve">, S. &amp; Boyle, D. (2014). </w:t>
      </w:r>
      <w:r w:rsidRPr="009437CE">
        <w:rPr>
          <w:rFonts w:cs="Times New Roman"/>
          <w:i/>
          <w:color w:val="404040" w:themeColor="text1" w:themeTint="BF"/>
          <w:szCs w:val="24"/>
          <w:lang w:val="en-US"/>
        </w:rPr>
        <w:t>From Machine-to-Machine to the Internet of Things: Introduction to a New Age of Intelligence</w:t>
      </w:r>
      <w:r w:rsidRPr="009437CE">
        <w:rPr>
          <w:rFonts w:cs="Times New Roman"/>
          <w:color w:val="404040" w:themeColor="text1" w:themeTint="BF"/>
          <w:szCs w:val="24"/>
          <w:lang w:val="en-US"/>
        </w:rPr>
        <w:t>. Waltham</w:t>
      </w:r>
      <w:r w:rsidRPr="009437CE">
        <w:rPr>
          <w:rFonts w:cs="Times New Roman"/>
          <w:color w:val="404040" w:themeColor="text1" w:themeTint="BF"/>
          <w:szCs w:val="24"/>
        </w:rPr>
        <w:t xml:space="preserve">: </w:t>
      </w:r>
      <w:r w:rsidRPr="009437CE">
        <w:rPr>
          <w:rFonts w:cs="Times New Roman"/>
          <w:color w:val="404040" w:themeColor="text1" w:themeTint="BF"/>
          <w:szCs w:val="24"/>
          <w:lang w:val="en-US"/>
        </w:rPr>
        <w:t>Elsevier</w:t>
      </w:r>
      <w:r w:rsidRPr="009437CE">
        <w:rPr>
          <w:rFonts w:cs="Times New Roman"/>
          <w:color w:val="404040" w:themeColor="text1" w:themeTint="BF"/>
          <w:szCs w:val="24"/>
        </w:rPr>
        <w:t xml:space="preserve">. </w:t>
      </w:r>
    </w:p>
    <w:p w14:paraId="76915393" w14:textId="77777777" w:rsidR="00202BB0" w:rsidRPr="00AD6CAC"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lastRenderedPageBreak/>
        <w:t xml:space="preserve">Honeycutt, J. (2009). Symbolic Interdependence, Imagined Interaction, &amp; Relationship Quality. </w:t>
      </w:r>
      <w:r w:rsidRPr="009437CE">
        <w:rPr>
          <w:rFonts w:cs="Times New Roman"/>
          <w:i/>
          <w:iCs/>
          <w:color w:val="404040" w:themeColor="text1" w:themeTint="BF"/>
          <w:szCs w:val="24"/>
          <w:lang w:val="en-US"/>
        </w:rPr>
        <w:t>Imagination, Cognition &amp; Personality</w:t>
      </w:r>
      <w:r w:rsidR="00AD6CAC">
        <w:rPr>
          <w:rFonts w:cs="Times New Roman"/>
          <w:i/>
          <w:iCs/>
          <w:color w:val="404040" w:themeColor="text1" w:themeTint="BF"/>
          <w:szCs w:val="24"/>
          <w:lang w:val="en-US"/>
        </w:rPr>
        <w:t>.</w:t>
      </w:r>
    </w:p>
    <w:p w14:paraId="40401415"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754F2FD5" w14:textId="77777777" w:rsidR="00202BB0" w:rsidRDefault="00202BB0" w:rsidP="00AD6CAC">
      <w:pPr>
        <w:numPr>
          <w:ilvl w:val="0"/>
          <w:numId w:val="7"/>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Horrocks</w:t>
      </w:r>
      <w:proofErr w:type="spellEnd"/>
      <w:r w:rsidRPr="009437CE">
        <w:rPr>
          <w:rFonts w:cs="Times New Roman"/>
          <w:color w:val="404040" w:themeColor="text1" w:themeTint="BF"/>
          <w:szCs w:val="24"/>
          <w:lang w:val="en-US"/>
        </w:rPr>
        <w:t xml:space="preserve">, I., </w:t>
      </w:r>
      <w:proofErr w:type="spellStart"/>
      <w:r w:rsidRPr="009437CE">
        <w:rPr>
          <w:rFonts w:cs="Times New Roman"/>
          <w:color w:val="404040" w:themeColor="text1" w:themeTint="BF"/>
          <w:szCs w:val="24"/>
          <w:lang w:val="en-US"/>
        </w:rPr>
        <w:t>Parsia</w:t>
      </w:r>
      <w:proofErr w:type="spellEnd"/>
      <w:r w:rsidRPr="009437CE">
        <w:rPr>
          <w:rFonts w:cs="Times New Roman"/>
          <w:color w:val="404040" w:themeColor="text1" w:themeTint="BF"/>
          <w:szCs w:val="24"/>
          <w:lang w:val="en-US"/>
        </w:rPr>
        <w:t xml:space="preserve">, B., Patel-Schneider, P., </w:t>
      </w:r>
      <w:proofErr w:type="spellStart"/>
      <w:r w:rsidRPr="009437CE">
        <w:rPr>
          <w:rFonts w:cs="Times New Roman"/>
          <w:color w:val="404040" w:themeColor="text1" w:themeTint="BF"/>
          <w:szCs w:val="24"/>
          <w:lang w:val="en-US"/>
        </w:rPr>
        <w:t>Hendler</w:t>
      </w:r>
      <w:proofErr w:type="spellEnd"/>
      <w:r w:rsidRPr="009437CE">
        <w:rPr>
          <w:rFonts w:cs="Times New Roman"/>
          <w:color w:val="404040" w:themeColor="text1" w:themeTint="BF"/>
          <w:szCs w:val="24"/>
          <w:lang w:val="en-US"/>
        </w:rPr>
        <w:t xml:space="preserve">, J. (2005). Semantic web architecture: Stack or two towers, in: Principles and Practice of Semantic Web Reasoning. </w:t>
      </w:r>
      <w:r w:rsidRPr="009437CE">
        <w:rPr>
          <w:rFonts w:cs="Times New Roman"/>
          <w:i/>
          <w:color w:val="404040" w:themeColor="text1" w:themeTint="BF"/>
          <w:szCs w:val="24"/>
          <w:lang w:val="en-US"/>
        </w:rPr>
        <w:t>Springer</w:t>
      </w:r>
      <w:r w:rsidRPr="009437CE">
        <w:rPr>
          <w:rFonts w:cs="Times New Roman"/>
          <w:color w:val="404040" w:themeColor="text1" w:themeTint="BF"/>
          <w:szCs w:val="24"/>
          <w:lang w:val="en-US"/>
        </w:rPr>
        <w:t>.</w:t>
      </w:r>
    </w:p>
    <w:p w14:paraId="79EB0625"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4857BEBD" w14:textId="77777777" w:rsidR="00202BB0" w:rsidRDefault="00202BB0" w:rsidP="00AD6CAC">
      <w:pPr>
        <w:numPr>
          <w:ilvl w:val="0"/>
          <w:numId w:val="5"/>
        </w:numPr>
        <w:spacing w:line="360" w:lineRule="auto"/>
        <w:contextualSpacing/>
        <w:rPr>
          <w:rFonts w:cs="Times New Roman"/>
          <w:i/>
          <w:color w:val="404040" w:themeColor="text1" w:themeTint="BF"/>
          <w:szCs w:val="24"/>
          <w:lang w:val="en-US"/>
        </w:rPr>
      </w:pPr>
      <w:r w:rsidRPr="009437CE">
        <w:rPr>
          <w:rFonts w:cs="Times New Roman"/>
          <w:color w:val="404040" w:themeColor="text1" w:themeTint="BF"/>
          <w:szCs w:val="24"/>
          <w:lang w:val="en-US"/>
        </w:rPr>
        <w:t xml:space="preserve">Hu, Z. H. (2011). The research of several key question of internet of things.  In: </w:t>
      </w:r>
      <w:r w:rsidRPr="009437CE">
        <w:rPr>
          <w:rFonts w:cs="Times New Roman"/>
          <w:i/>
          <w:color w:val="404040" w:themeColor="text1" w:themeTint="BF"/>
          <w:szCs w:val="24"/>
          <w:lang w:val="en-US"/>
        </w:rPr>
        <w:t xml:space="preserve">Proceedings of International Conference on Intelligence Science and </w:t>
      </w:r>
      <w:proofErr w:type="spellStart"/>
      <w:r w:rsidRPr="009437CE">
        <w:rPr>
          <w:rFonts w:cs="Times New Roman"/>
          <w:i/>
          <w:color w:val="404040" w:themeColor="text1" w:themeTint="BF"/>
          <w:szCs w:val="24"/>
          <w:lang w:val="en-US"/>
        </w:rPr>
        <w:t>InformationEngineering</w:t>
      </w:r>
      <w:proofErr w:type="spellEnd"/>
      <w:r w:rsidRPr="009437CE">
        <w:rPr>
          <w:rFonts w:cs="Times New Roman"/>
          <w:i/>
          <w:color w:val="404040" w:themeColor="text1" w:themeTint="BF"/>
          <w:szCs w:val="24"/>
          <w:lang w:val="en-US"/>
        </w:rPr>
        <w:t>.</w:t>
      </w:r>
    </w:p>
    <w:p w14:paraId="693D37E4" w14:textId="77777777" w:rsidR="00AD6CAC" w:rsidRPr="009437CE" w:rsidRDefault="00AD6CAC" w:rsidP="00AD6CAC">
      <w:pPr>
        <w:spacing w:line="360" w:lineRule="auto"/>
        <w:ind w:left="720"/>
        <w:contextualSpacing/>
        <w:rPr>
          <w:rFonts w:cs="Times New Roman"/>
          <w:i/>
          <w:color w:val="404040" w:themeColor="text1" w:themeTint="BF"/>
          <w:szCs w:val="24"/>
          <w:lang w:val="en-US"/>
        </w:rPr>
      </w:pPr>
    </w:p>
    <w:p w14:paraId="6C9620DC"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I-Scoop. (2017). Connected logistics 2017-2020: ΙοΤ, cloud and analytics as key drivers Available at: https://www.i-scoop.eu/digital-transformation/ transportation-logistic</w:t>
      </w:r>
      <w:r w:rsidRPr="009437CE">
        <w:rPr>
          <w:rFonts w:cs="Times New Roman"/>
          <w:color w:val="404040" w:themeColor="text1" w:themeTint="BF"/>
          <w:szCs w:val="24"/>
        </w:rPr>
        <w:t>΄</w:t>
      </w:r>
      <w:r w:rsidRPr="009437CE">
        <w:rPr>
          <w:rFonts w:cs="Times New Roman"/>
          <w:color w:val="404040" w:themeColor="text1" w:themeTint="BF"/>
          <w:szCs w:val="24"/>
          <w:lang w:val="en-US"/>
        </w:rPr>
        <w:t xml:space="preserve">s-supply-chain-management/connected-logistics-2017-2020/ </w:t>
      </w:r>
    </w:p>
    <w:p w14:paraId="56777B80"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40C9C6C6" w14:textId="77777777" w:rsidR="00AD6CAC" w:rsidRDefault="00202BB0" w:rsidP="00AD6CAC">
      <w:pPr>
        <w:numPr>
          <w:ilvl w:val="0"/>
          <w:numId w:val="6"/>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Jadeja</w:t>
      </w:r>
      <w:proofErr w:type="spellEnd"/>
      <w:r w:rsidRPr="009437CE">
        <w:rPr>
          <w:rFonts w:cs="Times New Roman"/>
          <w:color w:val="404040" w:themeColor="text1" w:themeTint="BF"/>
          <w:szCs w:val="24"/>
          <w:lang w:val="en-US"/>
        </w:rPr>
        <w:t xml:space="preserve">, Y., Modi, K. (2012). Cloud Computing - Concepts, Architecture and Challenges. International Conference on Computing Electronics and Electrical Technologies, </w:t>
      </w:r>
      <w:proofErr w:type="spellStart"/>
      <w:r w:rsidRPr="009437CE">
        <w:rPr>
          <w:rFonts w:cs="Times New Roman"/>
          <w:color w:val="404040" w:themeColor="text1" w:themeTint="BF"/>
          <w:szCs w:val="24"/>
          <w:lang w:val="en-US"/>
        </w:rPr>
        <w:t>Nagercoil</w:t>
      </w:r>
      <w:proofErr w:type="spellEnd"/>
      <w:r w:rsidRPr="009437CE">
        <w:rPr>
          <w:rFonts w:cs="Times New Roman"/>
          <w:color w:val="404040" w:themeColor="text1" w:themeTint="BF"/>
          <w:szCs w:val="24"/>
          <w:lang w:val="en-US"/>
        </w:rPr>
        <w:t>, India</w:t>
      </w:r>
      <w:r w:rsidR="00AD6CAC">
        <w:rPr>
          <w:rFonts w:cs="Times New Roman"/>
          <w:color w:val="404040" w:themeColor="text1" w:themeTint="BF"/>
          <w:szCs w:val="24"/>
          <w:lang w:val="en-US"/>
        </w:rPr>
        <w:t>.</w:t>
      </w:r>
    </w:p>
    <w:p w14:paraId="17DB7BA4" w14:textId="77777777" w:rsidR="00AD6CAC" w:rsidRPr="00AD6CAC" w:rsidRDefault="00AD6CAC" w:rsidP="00AD6CAC">
      <w:pPr>
        <w:spacing w:line="360" w:lineRule="auto"/>
        <w:ind w:left="720"/>
        <w:contextualSpacing/>
        <w:rPr>
          <w:rFonts w:cs="Times New Roman"/>
          <w:color w:val="404040" w:themeColor="text1" w:themeTint="BF"/>
          <w:szCs w:val="24"/>
          <w:lang w:val="en-US"/>
        </w:rPr>
      </w:pPr>
    </w:p>
    <w:p w14:paraId="5A22F0A8"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r w:rsidRPr="009437CE">
        <w:rPr>
          <w:rFonts w:cs="Times New Roman"/>
          <w:color w:val="404040" w:themeColor="text1" w:themeTint="BF"/>
          <w:szCs w:val="24"/>
          <w:lang w:val="en-US"/>
        </w:rPr>
        <w:t xml:space="preserve">James, R. (2014).  The Internet of Things: A Study in Hype, Reality, Disruption, and Growth. </w:t>
      </w:r>
      <w:r w:rsidRPr="009437CE">
        <w:rPr>
          <w:rFonts w:cs="Times New Roman"/>
          <w:i/>
          <w:color w:val="404040" w:themeColor="text1" w:themeTint="BF"/>
          <w:szCs w:val="24"/>
          <w:lang w:val="en-US"/>
        </w:rPr>
        <w:t>U.S. Research, Technology &amp; Communications, Industry Report.</w:t>
      </w:r>
    </w:p>
    <w:p w14:paraId="09775213" w14:textId="77777777" w:rsidR="00AD6CAC" w:rsidRPr="009437CE" w:rsidRDefault="00AD6CAC" w:rsidP="00AD6CAC">
      <w:pPr>
        <w:spacing w:line="360" w:lineRule="auto"/>
        <w:ind w:left="720"/>
        <w:contextualSpacing/>
        <w:rPr>
          <w:rFonts w:cs="Times New Roman"/>
          <w:i/>
          <w:color w:val="404040" w:themeColor="text1" w:themeTint="BF"/>
          <w:szCs w:val="24"/>
          <w:lang w:val="en-US"/>
        </w:rPr>
      </w:pPr>
    </w:p>
    <w:p w14:paraId="41944BBD"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Jarašūniene</w:t>
      </w:r>
      <w:proofErr w:type="spellEnd"/>
      <w:r w:rsidRPr="009437CE">
        <w:rPr>
          <w:rFonts w:cs="Times New Roman"/>
          <w:color w:val="404040" w:themeColor="text1" w:themeTint="BF"/>
          <w:szCs w:val="24"/>
          <w:lang w:val="en-US"/>
        </w:rPr>
        <w:t xml:space="preserve">, A. (2007). Research into Intelligent Transport Systems (ITS) Technologies and Efficiency. </w:t>
      </w:r>
      <w:r w:rsidRPr="009437CE">
        <w:rPr>
          <w:rFonts w:cs="Times New Roman"/>
          <w:i/>
          <w:color w:val="404040" w:themeColor="text1" w:themeTint="BF"/>
          <w:szCs w:val="24"/>
          <w:lang w:val="en-US"/>
        </w:rPr>
        <w:t>Transport 22</w:t>
      </w:r>
      <w:r w:rsidRPr="009437CE">
        <w:rPr>
          <w:rFonts w:cs="Times New Roman"/>
          <w:color w:val="404040" w:themeColor="text1" w:themeTint="BF"/>
          <w:szCs w:val="24"/>
          <w:lang w:val="en-US"/>
        </w:rPr>
        <w:t>.</w:t>
      </w:r>
    </w:p>
    <w:p w14:paraId="712A6B46" w14:textId="77777777" w:rsidR="00AD6CAC" w:rsidRPr="009437CE" w:rsidRDefault="00AD6CAC" w:rsidP="00AD6CAC">
      <w:pPr>
        <w:spacing w:line="360" w:lineRule="auto"/>
        <w:contextualSpacing/>
        <w:rPr>
          <w:rFonts w:cs="Times New Roman"/>
          <w:color w:val="404040" w:themeColor="text1" w:themeTint="BF"/>
          <w:szCs w:val="24"/>
          <w:lang w:val="en-US"/>
        </w:rPr>
      </w:pPr>
    </w:p>
    <w:p w14:paraId="03623F90"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Jayavardhana</w:t>
      </w:r>
      <w:proofErr w:type="spellEnd"/>
      <w:r w:rsidRPr="009437CE">
        <w:rPr>
          <w:rFonts w:cs="Times New Roman"/>
          <w:color w:val="404040" w:themeColor="text1" w:themeTint="BF"/>
          <w:szCs w:val="24"/>
          <w:lang w:val="en-US"/>
        </w:rPr>
        <w:t xml:space="preserve">, G. (2012). A Vision, Architectural Elements. </w:t>
      </w:r>
      <w:r w:rsidRPr="009437CE">
        <w:rPr>
          <w:rFonts w:cs="Times New Roman"/>
          <w:i/>
          <w:iCs/>
          <w:color w:val="404040" w:themeColor="text1" w:themeTint="BF"/>
          <w:szCs w:val="24"/>
          <w:lang w:val="en-US"/>
        </w:rPr>
        <w:t>Internet of Things (ΙοΤ)</w:t>
      </w:r>
      <w:r w:rsidRPr="009437CE">
        <w:rPr>
          <w:rFonts w:cs="Times New Roman"/>
          <w:color w:val="404040" w:themeColor="text1" w:themeTint="BF"/>
          <w:szCs w:val="24"/>
          <w:lang w:val="en-US"/>
        </w:rPr>
        <w:t>.</w:t>
      </w:r>
    </w:p>
    <w:p w14:paraId="6B2D36C6" w14:textId="77777777" w:rsidR="00AD6CAC" w:rsidRPr="009437CE" w:rsidRDefault="00AD6CAC" w:rsidP="00AD6CAC">
      <w:pPr>
        <w:spacing w:line="360" w:lineRule="auto"/>
        <w:contextualSpacing/>
        <w:rPr>
          <w:rFonts w:cs="Times New Roman"/>
          <w:color w:val="404040" w:themeColor="text1" w:themeTint="BF"/>
          <w:szCs w:val="24"/>
          <w:lang w:val="en-US"/>
        </w:rPr>
      </w:pPr>
    </w:p>
    <w:p w14:paraId="409B445D"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Khan, K. &amp; Mishra, R. (2012). GPS-GSM based tracking system. </w:t>
      </w:r>
      <w:r w:rsidRPr="009437CE">
        <w:rPr>
          <w:rFonts w:cs="Times New Roman"/>
          <w:i/>
          <w:iCs/>
          <w:color w:val="404040" w:themeColor="text1" w:themeTint="BF"/>
          <w:szCs w:val="24"/>
          <w:lang w:val="en-US"/>
        </w:rPr>
        <w:t>International Journal of Engineering Trends &amp; Technology</w:t>
      </w:r>
      <w:r w:rsidRPr="009437CE">
        <w:rPr>
          <w:rFonts w:cs="Times New Roman"/>
          <w:color w:val="404040" w:themeColor="text1" w:themeTint="BF"/>
          <w:szCs w:val="24"/>
          <w:lang w:val="en-US"/>
        </w:rPr>
        <w:t xml:space="preserve">. </w:t>
      </w:r>
    </w:p>
    <w:p w14:paraId="1F9A7622"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03B2C1BC" w14:textId="77777777" w:rsidR="00202BB0" w:rsidRPr="009437CE" w:rsidRDefault="00202BB0" w:rsidP="00AD6CAC">
      <w:pPr>
        <w:pStyle w:val="a9"/>
        <w:numPr>
          <w:ilvl w:val="0"/>
          <w:numId w:val="6"/>
        </w:numPr>
        <w:autoSpaceDE w:val="0"/>
        <w:autoSpaceDN w:val="0"/>
        <w:adjustRightInd w:val="0"/>
        <w:spacing w:line="360" w:lineRule="auto"/>
        <w:jc w:val="left"/>
        <w:rPr>
          <w:rFonts w:cs="Times New Roman"/>
          <w:color w:val="404040" w:themeColor="text1" w:themeTint="BF"/>
          <w:szCs w:val="24"/>
          <w:lang w:val="en-US"/>
        </w:rPr>
      </w:pPr>
      <w:bookmarkStart w:id="113" w:name="_Hlk515740102"/>
      <w:proofErr w:type="spellStart"/>
      <w:r w:rsidRPr="009437CE">
        <w:rPr>
          <w:rFonts w:cs="Times New Roman"/>
          <w:color w:val="404040" w:themeColor="text1" w:themeTint="BF"/>
          <w:szCs w:val="24"/>
          <w:lang w:val="en-US"/>
        </w:rPr>
        <w:t>Kuang-Hsuan</w:t>
      </w:r>
      <w:bookmarkEnd w:id="113"/>
      <w:proofErr w:type="spellEnd"/>
      <w:r w:rsidRPr="009437CE">
        <w:rPr>
          <w:rFonts w:cs="Times New Roman"/>
          <w:color w:val="404040" w:themeColor="text1" w:themeTint="BF"/>
          <w:szCs w:val="24"/>
          <w:lang w:val="en-US"/>
        </w:rPr>
        <w:t xml:space="preserve">, C., Yu-Wei, H., Jing-Jung, Y., Fu-Shan, J. (2018). </w:t>
      </w:r>
      <w:r w:rsidRPr="009437CE">
        <w:rPr>
          <w:rFonts w:cs="Times New Roman"/>
          <w:i/>
          <w:color w:val="404040" w:themeColor="text1" w:themeTint="BF"/>
          <w:szCs w:val="24"/>
          <w:lang w:val="en-US"/>
        </w:rPr>
        <w:t>Evaluating the specifications of built-in accelerometers in smartphones on fall detection performance.</w:t>
      </w:r>
      <w:r w:rsidRPr="009437CE">
        <w:rPr>
          <w:rFonts w:cs="Times New Roman"/>
          <w:color w:val="404040" w:themeColor="text1" w:themeTint="BF"/>
          <w:szCs w:val="24"/>
          <w:lang w:val="en-US"/>
        </w:rPr>
        <w:t xml:space="preserve"> Instrumentation Science &amp; Technology</w:t>
      </w:r>
    </w:p>
    <w:p w14:paraId="7BBEF26E" w14:textId="77777777" w:rsidR="00202BB0" w:rsidRPr="00AD6CAC" w:rsidRDefault="00202BB0" w:rsidP="00AD6CAC">
      <w:pPr>
        <w:pStyle w:val="a9"/>
        <w:numPr>
          <w:ilvl w:val="0"/>
          <w:numId w:val="6"/>
        </w:numPr>
        <w:autoSpaceDE w:val="0"/>
        <w:autoSpaceDN w:val="0"/>
        <w:adjustRightInd w:val="0"/>
        <w:spacing w:line="360" w:lineRule="auto"/>
        <w:jc w:val="left"/>
        <w:rPr>
          <w:rFonts w:cs="Times New Roman"/>
          <w:bCs/>
          <w:iCs/>
          <w:color w:val="404040" w:themeColor="text1" w:themeTint="BF"/>
          <w:szCs w:val="24"/>
          <w:lang w:val="en-US"/>
        </w:rPr>
      </w:pPr>
      <w:bookmarkStart w:id="114" w:name="_Hlk515740551"/>
      <w:r w:rsidRPr="009437CE">
        <w:rPr>
          <w:rFonts w:cs="Times New Roman"/>
          <w:bCs/>
          <w:iCs/>
          <w:color w:val="404040" w:themeColor="text1" w:themeTint="BF"/>
          <w:szCs w:val="24"/>
          <w:lang w:val="en-US"/>
        </w:rPr>
        <w:lastRenderedPageBreak/>
        <w:t>Lane</w:t>
      </w:r>
      <w:bookmarkEnd w:id="114"/>
      <w:r w:rsidRPr="009437CE">
        <w:rPr>
          <w:rFonts w:cs="Times New Roman"/>
          <w:bCs/>
          <w:iCs/>
          <w:color w:val="404040" w:themeColor="text1" w:themeTint="BF"/>
          <w:szCs w:val="24"/>
          <w:lang w:val="en-US"/>
        </w:rPr>
        <w:t xml:space="preserve">, N., </w:t>
      </w:r>
      <w:proofErr w:type="spellStart"/>
      <w:r w:rsidRPr="009437CE">
        <w:rPr>
          <w:rFonts w:cs="Times New Roman"/>
          <w:bCs/>
          <w:iCs/>
          <w:color w:val="404040" w:themeColor="text1" w:themeTint="BF"/>
          <w:szCs w:val="24"/>
          <w:lang w:val="en-US"/>
        </w:rPr>
        <w:t>Miluzzo</w:t>
      </w:r>
      <w:proofErr w:type="spellEnd"/>
      <w:r w:rsidRPr="009437CE">
        <w:rPr>
          <w:rFonts w:cs="Times New Roman"/>
          <w:bCs/>
          <w:iCs/>
          <w:color w:val="404040" w:themeColor="text1" w:themeTint="BF"/>
          <w:szCs w:val="24"/>
          <w:lang w:val="en-US"/>
        </w:rPr>
        <w:t xml:space="preserve">, E., Lu, H., Peebles, D., Choudhury, T., Campbell, A. (2010). </w:t>
      </w:r>
      <w:r w:rsidRPr="009437CE">
        <w:rPr>
          <w:rFonts w:cs="Times New Roman"/>
          <w:bCs/>
          <w:i/>
          <w:color w:val="404040" w:themeColor="text1" w:themeTint="BF"/>
          <w:szCs w:val="24"/>
          <w:lang w:val="en-US"/>
        </w:rPr>
        <w:t>A Survey of Mobile Phone Sensing</w:t>
      </w:r>
      <w:r w:rsidRPr="009437CE">
        <w:rPr>
          <w:rFonts w:cs="Times New Roman"/>
          <w:bCs/>
          <w:color w:val="404040" w:themeColor="text1" w:themeTint="BF"/>
          <w:szCs w:val="24"/>
          <w:lang w:val="en-US"/>
        </w:rPr>
        <w:t xml:space="preserve">. </w:t>
      </w:r>
      <w:r w:rsidRPr="009437CE">
        <w:rPr>
          <w:rFonts w:cs="Times New Roman"/>
          <w:color w:val="404040" w:themeColor="text1" w:themeTint="BF"/>
          <w:szCs w:val="24"/>
          <w:lang w:val="en-US"/>
        </w:rPr>
        <w:t>IEEE Communications Magazine</w:t>
      </w:r>
      <w:r w:rsidR="00AD6CAC">
        <w:rPr>
          <w:rFonts w:cs="Times New Roman"/>
          <w:color w:val="404040" w:themeColor="text1" w:themeTint="BF"/>
          <w:szCs w:val="24"/>
          <w:lang w:val="en-US"/>
        </w:rPr>
        <w:t>.</w:t>
      </w:r>
    </w:p>
    <w:p w14:paraId="67675B72" w14:textId="77777777" w:rsidR="00AD6CAC" w:rsidRPr="009437CE" w:rsidRDefault="00AD6CAC" w:rsidP="00AD6CAC">
      <w:pPr>
        <w:pStyle w:val="a9"/>
        <w:autoSpaceDE w:val="0"/>
        <w:autoSpaceDN w:val="0"/>
        <w:adjustRightInd w:val="0"/>
        <w:spacing w:line="360" w:lineRule="auto"/>
        <w:jc w:val="left"/>
        <w:rPr>
          <w:rFonts w:cs="Times New Roman"/>
          <w:bCs/>
          <w:iCs/>
          <w:color w:val="404040" w:themeColor="text1" w:themeTint="BF"/>
          <w:szCs w:val="24"/>
          <w:lang w:val="en-US"/>
        </w:rPr>
      </w:pPr>
    </w:p>
    <w:p w14:paraId="032C1D6D" w14:textId="77777777" w:rsidR="00202BB0" w:rsidRPr="00AD6CAC"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Lee, J., Kao, H. A., Yang, S. (2014).  Service innovation and smart analytics for industry 4.0 and big data environment,” </w:t>
      </w:r>
      <w:r w:rsidRPr="009437CE">
        <w:rPr>
          <w:rFonts w:cs="Times New Roman"/>
          <w:i/>
          <w:iCs/>
          <w:color w:val="404040" w:themeColor="text1" w:themeTint="BF"/>
          <w:szCs w:val="24"/>
          <w:lang w:val="en-US"/>
        </w:rPr>
        <w:t>Procedia CIR.</w:t>
      </w:r>
    </w:p>
    <w:p w14:paraId="4E719F7C"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78003D6D"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r w:rsidRPr="009437CE">
        <w:rPr>
          <w:rFonts w:cs="Times New Roman"/>
          <w:color w:val="404040" w:themeColor="text1" w:themeTint="BF"/>
          <w:szCs w:val="24"/>
          <w:lang w:val="en-US"/>
        </w:rPr>
        <w:t xml:space="preserve">Li, F., </w:t>
      </w:r>
      <w:proofErr w:type="spellStart"/>
      <w:r w:rsidRPr="009437CE">
        <w:rPr>
          <w:rFonts w:cs="Times New Roman"/>
          <w:color w:val="404040" w:themeColor="text1" w:themeTint="BF"/>
          <w:szCs w:val="24"/>
          <w:lang w:val="en-US"/>
        </w:rPr>
        <w:t>Qiao</w:t>
      </w:r>
      <w:proofErr w:type="spellEnd"/>
      <w:r w:rsidRPr="009437CE">
        <w:rPr>
          <w:rFonts w:cs="Times New Roman"/>
          <w:color w:val="404040" w:themeColor="text1" w:themeTint="BF"/>
          <w:szCs w:val="24"/>
          <w:lang w:val="en-US"/>
        </w:rPr>
        <w:t xml:space="preserve">, W., Sun, H., Wan, H., Wang, J., Xia, Y., Xu, Z. and Zhang, P. (2010). Smart transmission grid: Vision and framework. </w:t>
      </w:r>
      <w:r w:rsidRPr="009437CE">
        <w:rPr>
          <w:rFonts w:cs="Times New Roman"/>
          <w:i/>
          <w:color w:val="404040" w:themeColor="text1" w:themeTint="BF"/>
          <w:szCs w:val="24"/>
          <w:lang w:val="en-US"/>
        </w:rPr>
        <w:t xml:space="preserve">IEEE Transaction on smart Grid. </w:t>
      </w:r>
    </w:p>
    <w:p w14:paraId="3C416639" w14:textId="77777777" w:rsidR="00AD6CAC" w:rsidRPr="009437CE" w:rsidRDefault="00AD6CAC" w:rsidP="00AD6CAC">
      <w:pPr>
        <w:spacing w:line="360" w:lineRule="auto"/>
        <w:contextualSpacing/>
        <w:rPr>
          <w:rFonts w:cs="Times New Roman"/>
          <w:i/>
          <w:color w:val="404040" w:themeColor="text1" w:themeTint="BF"/>
          <w:szCs w:val="24"/>
          <w:lang w:val="en-US"/>
        </w:rPr>
      </w:pPr>
    </w:p>
    <w:p w14:paraId="33FB7AA4" w14:textId="77777777" w:rsidR="00202BB0" w:rsidRDefault="00202BB0" w:rsidP="00AD6CAC">
      <w:pPr>
        <w:numPr>
          <w:ilvl w:val="0"/>
          <w:numId w:val="5"/>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Mayer, C. P. (2009). Security and privacy challenges in the internet of things.</w:t>
      </w:r>
    </w:p>
    <w:p w14:paraId="519CA890" w14:textId="77777777" w:rsidR="00AD6CAC" w:rsidRPr="009437CE" w:rsidRDefault="00AD6CAC" w:rsidP="00AD6CAC">
      <w:pPr>
        <w:spacing w:line="360" w:lineRule="auto"/>
        <w:ind w:left="360"/>
        <w:contextualSpacing/>
        <w:rPr>
          <w:rFonts w:cs="Times New Roman"/>
          <w:color w:val="404040" w:themeColor="text1" w:themeTint="BF"/>
          <w:szCs w:val="24"/>
          <w:lang w:val="en-US"/>
        </w:rPr>
      </w:pPr>
    </w:p>
    <w:p w14:paraId="01FB84FE"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McKinsey &amp; Company &amp; the Global Semiconductor Alliance (GSA) (2015). The Internet of Things: Opportunities &amp; challenges for semiconductor companies. Available at: http://www.gsaglobal.org/wp-content/uploads/ 2015/05/1.-GSA-McK_Report-ΙοΤ_Text_Executive-Summary.pdf (accessed on 10/02/2018].</w:t>
      </w:r>
    </w:p>
    <w:p w14:paraId="2929AE3C" w14:textId="77777777" w:rsidR="00AD6CAC" w:rsidRPr="009437CE" w:rsidRDefault="00AD6CAC" w:rsidP="00AD6CAC">
      <w:pPr>
        <w:spacing w:line="360" w:lineRule="auto"/>
        <w:ind w:left="360"/>
        <w:contextualSpacing/>
        <w:rPr>
          <w:rFonts w:cs="Times New Roman"/>
          <w:color w:val="404040" w:themeColor="text1" w:themeTint="BF"/>
          <w:szCs w:val="24"/>
          <w:lang w:val="en-US"/>
        </w:rPr>
      </w:pPr>
    </w:p>
    <w:p w14:paraId="3F0E02D9"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proofErr w:type="spellStart"/>
      <w:r w:rsidRPr="009437CE">
        <w:rPr>
          <w:rFonts w:cs="Times New Roman"/>
          <w:color w:val="404040" w:themeColor="text1" w:themeTint="BF"/>
          <w:szCs w:val="24"/>
          <w:lang w:val="en-US"/>
        </w:rPr>
        <w:t>Mejjaoulia</w:t>
      </w:r>
      <w:proofErr w:type="spellEnd"/>
      <w:r w:rsidRPr="009437CE">
        <w:rPr>
          <w:rFonts w:cs="Times New Roman"/>
          <w:color w:val="404040" w:themeColor="text1" w:themeTint="BF"/>
          <w:szCs w:val="24"/>
          <w:lang w:val="en-US"/>
        </w:rPr>
        <w:t xml:space="preserve">, S., </w:t>
      </w:r>
      <w:proofErr w:type="spellStart"/>
      <w:r w:rsidRPr="009437CE">
        <w:rPr>
          <w:rFonts w:cs="Times New Roman"/>
          <w:color w:val="404040" w:themeColor="text1" w:themeTint="BF"/>
          <w:szCs w:val="24"/>
          <w:lang w:val="en-US"/>
        </w:rPr>
        <w:t>Babiceanu</w:t>
      </w:r>
      <w:proofErr w:type="spellEnd"/>
      <w:r w:rsidRPr="009437CE">
        <w:rPr>
          <w:rFonts w:cs="Times New Roman"/>
          <w:color w:val="404040" w:themeColor="text1" w:themeTint="BF"/>
          <w:szCs w:val="24"/>
          <w:lang w:val="en-US"/>
        </w:rPr>
        <w:t xml:space="preserve">, R.F. (2017).  Cold supply chain logistics: System optimization for real-time rerouting transportation solutions. </w:t>
      </w:r>
      <w:r w:rsidRPr="009437CE">
        <w:rPr>
          <w:rFonts w:cs="Times New Roman"/>
          <w:i/>
          <w:color w:val="404040" w:themeColor="text1" w:themeTint="BF"/>
          <w:szCs w:val="24"/>
          <w:lang w:val="en-US"/>
        </w:rPr>
        <w:t>Elsevier journal.</w:t>
      </w:r>
    </w:p>
    <w:p w14:paraId="17902184" w14:textId="77777777" w:rsidR="00AD6CAC" w:rsidRPr="009437CE" w:rsidRDefault="00AD6CAC" w:rsidP="00AD6CAC">
      <w:pPr>
        <w:spacing w:line="360" w:lineRule="auto"/>
        <w:contextualSpacing/>
        <w:rPr>
          <w:rFonts w:cs="Times New Roman"/>
          <w:i/>
          <w:color w:val="404040" w:themeColor="text1" w:themeTint="BF"/>
          <w:szCs w:val="24"/>
          <w:lang w:val="en-US"/>
        </w:rPr>
      </w:pPr>
    </w:p>
    <w:p w14:paraId="0F6280E6" w14:textId="77777777" w:rsidR="00202BB0" w:rsidRPr="00AD6CAC" w:rsidRDefault="00202BB0" w:rsidP="00AD6CAC">
      <w:pPr>
        <w:numPr>
          <w:ilvl w:val="0"/>
          <w:numId w:val="5"/>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Mell, P., </w:t>
      </w:r>
      <w:proofErr w:type="spellStart"/>
      <w:r w:rsidRPr="009437CE">
        <w:rPr>
          <w:rFonts w:cs="Times New Roman"/>
          <w:color w:val="404040" w:themeColor="text1" w:themeTint="BF"/>
          <w:szCs w:val="24"/>
          <w:lang w:val="en-US"/>
        </w:rPr>
        <w:t>Grance</w:t>
      </w:r>
      <w:proofErr w:type="spellEnd"/>
      <w:r w:rsidRPr="009437CE">
        <w:rPr>
          <w:rFonts w:cs="Times New Roman"/>
          <w:color w:val="404040" w:themeColor="text1" w:themeTint="BF"/>
          <w:szCs w:val="24"/>
          <w:lang w:val="en-US"/>
        </w:rPr>
        <w:t xml:space="preserve">, T. (2011). The NIST working definition of cloud computing. </w:t>
      </w:r>
      <w:r w:rsidRPr="009437CE">
        <w:rPr>
          <w:rFonts w:cs="Times New Roman"/>
          <w:bCs/>
          <w:i/>
          <w:color w:val="404040" w:themeColor="text1" w:themeTint="BF"/>
          <w:szCs w:val="24"/>
          <w:lang w:val="en-US"/>
        </w:rPr>
        <w:t>National Institute of Standards and Technology Special Publication</w:t>
      </w:r>
      <w:r w:rsidRPr="009437CE">
        <w:rPr>
          <w:rFonts w:cs="Times New Roman"/>
          <w:bCs/>
          <w:color w:val="404040" w:themeColor="text1" w:themeTint="BF"/>
          <w:szCs w:val="24"/>
          <w:lang w:val="en-US"/>
        </w:rPr>
        <w:t>.</w:t>
      </w:r>
    </w:p>
    <w:p w14:paraId="50F7B705"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4A350EE3" w14:textId="77777777" w:rsidR="00202BB0" w:rsidRPr="00AD6CAC"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shd w:val="clear" w:color="auto" w:fill="FCFCFC"/>
          <w:lang w:val="en-US"/>
        </w:rPr>
        <w:t>Mihovska</w:t>
      </w:r>
      <w:proofErr w:type="spellEnd"/>
      <w:r w:rsidRPr="009437CE">
        <w:rPr>
          <w:rFonts w:cs="Times New Roman"/>
          <w:color w:val="404040" w:themeColor="text1" w:themeTint="BF"/>
          <w:szCs w:val="24"/>
          <w:shd w:val="clear" w:color="auto" w:fill="FCFCFC"/>
          <w:lang w:val="en-US"/>
        </w:rPr>
        <w:t xml:space="preserve"> A., Sarkar M. (2018).  Smart Connectivity for Internet of Things (ΙοΤ) Applications. In: </w:t>
      </w:r>
      <w:proofErr w:type="spellStart"/>
      <w:r w:rsidRPr="009437CE">
        <w:rPr>
          <w:rFonts w:cs="Times New Roman"/>
          <w:color w:val="404040" w:themeColor="text1" w:themeTint="BF"/>
          <w:szCs w:val="24"/>
          <w:shd w:val="clear" w:color="auto" w:fill="FCFCFC"/>
          <w:lang w:val="en-US"/>
        </w:rPr>
        <w:t>Yager</w:t>
      </w:r>
      <w:proofErr w:type="spellEnd"/>
      <w:r w:rsidRPr="009437CE">
        <w:rPr>
          <w:rFonts w:cs="Times New Roman"/>
          <w:color w:val="404040" w:themeColor="text1" w:themeTint="BF"/>
          <w:szCs w:val="24"/>
          <w:shd w:val="clear" w:color="auto" w:fill="FCFCFC"/>
          <w:lang w:val="en-US"/>
        </w:rPr>
        <w:t xml:space="preserve"> R., Pascual Espada J. (eds) New Advances in the Internet of Things. Studies in Computational Intelligence, vol 715.</w:t>
      </w:r>
      <w:r w:rsidRPr="009437CE">
        <w:rPr>
          <w:rFonts w:cs="Times New Roman"/>
          <w:color w:val="404040" w:themeColor="text1" w:themeTint="BF"/>
          <w:szCs w:val="24"/>
          <w:shd w:val="clear" w:color="auto" w:fill="FCFCFC"/>
        </w:rPr>
        <w:t xml:space="preserve"> </w:t>
      </w:r>
      <w:r w:rsidRPr="009437CE">
        <w:rPr>
          <w:rFonts w:cs="Times New Roman"/>
          <w:color w:val="404040" w:themeColor="text1" w:themeTint="BF"/>
          <w:szCs w:val="24"/>
          <w:shd w:val="clear" w:color="auto" w:fill="FCFCFC"/>
          <w:lang w:val="en-US"/>
        </w:rPr>
        <w:t>Springer, Cham.</w:t>
      </w:r>
    </w:p>
    <w:p w14:paraId="7088ECA9"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4FEBF333" w14:textId="77777777" w:rsidR="00202BB0" w:rsidRPr="00AD6CAC" w:rsidRDefault="00202BB0" w:rsidP="00AD6CAC">
      <w:pPr>
        <w:numPr>
          <w:ilvl w:val="0"/>
          <w:numId w:val="3"/>
        </w:numPr>
        <w:spacing w:line="360" w:lineRule="auto"/>
        <w:contextualSpacing/>
        <w:rPr>
          <w:rFonts w:cs="Times New Roman"/>
          <w:color w:val="404040" w:themeColor="text1" w:themeTint="BF"/>
          <w:szCs w:val="24"/>
          <w:lang w:val="en-US" w:eastAsia="el-GR"/>
        </w:rPr>
      </w:pPr>
      <w:proofErr w:type="spellStart"/>
      <w:r w:rsidRPr="009437CE">
        <w:rPr>
          <w:rFonts w:eastAsia="Times New Roman" w:cs="Times New Roman"/>
          <w:color w:val="404040" w:themeColor="text1" w:themeTint="BF"/>
          <w:szCs w:val="24"/>
          <w:lang w:val="en-US" w:eastAsia="el-GR"/>
        </w:rPr>
        <w:t>Misra</w:t>
      </w:r>
      <w:proofErr w:type="spellEnd"/>
      <w:r w:rsidRPr="009437CE">
        <w:rPr>
          <w:rFonts w:eastAsia="Times New Roman" w:cs="Times New Roman"/>
          <w:color w:val="404040" w:themeColor="text1" w:themeTint="BF"/>
          <w:szCs w:val="24"/>
          <w:lang w:val="en-US" w:eastAsia="el-GR"/>
        </w:rPr>
        <w:t xml:space="preserve">, V., Kahn, M.I. &amp; Singh U.K. (2010). </w:t>
      </w:r>
      <w:r w:rsidRPr="009437CE">
        <w:rPr>
          <w:rFonts w:eastAsia="Times New Roman" w:cs="Times New Roman"/>
          <w:i/>
          <w:color w:val="404040" w:themeColor="text1" w:themeTint="BF"/>
          <w:szCs w:val="24"/>
          <w:lang w:val="en-US" w:eastAsia="el-GR"/>
        </w:rPr>
        <w:t>Supply Chain Management Systems: Architecture, Design &amp; Vision</w:t>
      </w:r>
      <w:r w:rsidRPr="009437CE">
        <w:rPr>
          <w:rFonts w:eastAsia="Times New Roman" w:cs="Times New Roman"/>
          <w:color w:val="404040" w:themeColor="text1" w:themeTint="BF"/>
          <w:szCs w:val="24"/>
          <w:lang w:val="en-US" w:eastAsia="el-GR"/>
        </w:rPr>
        <w:t>. NY: North American Business Press.</w:t>
      </w:r>
    </w:p>
    <w:p w14:paraId="29DDC345" w14:textId="77777777" w:rsidR="00AD6CAC" w:rsidRPr="009437CE" w:rsidRDefault="00AD6CAC" w:rsidP="00AD6CAC">
      <w:pPr>
        <w:spacing w:line="360" w:lineRule="auto"/>
        <w:contextualSpacing/>
        <w:rPr>
          <w:rFonts w:cs="Times New Roman"/>
          <w:color w:val="404040" w:themeColor="text1" w:themeTint="BF"/>
          <w:szCs w:val="24"/>
          <w:lang w:val="en-US" w:eastAsia="el-GR"/>
        </w:rPr>
      </w:pPr>
    </w:p>
    <w:p w14:paraId="3B98FC71" w14:textId="77777777" w:rsidR="00202BB0" w:rsidRPr="009437CE" w:rsidRDefault="00202BB0" w:rsidP="00AD6CAC">
      <w:pPr>
        <w:numPr>
          <w:ilvl w:val="0"/>
          <w:numId w:val="3"/>
        </w:numPr>
        <w:spacing w:line="360" w:lineRule="auto"/>
        <w:contextualSpacing/>
        <w:rPr>
          <w:rFonts w:cs="Times New Roman"/>
          <w:i/>
          <w:color w:val="404040" w:themeColor="text1" w:themeTint="BF"/>
          <w:szCs w:val="24"/>
          <w:lang w:val="en-US"/>
        </w:rPr>
      </w:pPr>
      <w:proofErr w:type="spellStart"/>
      <w:r w:rsidRPr="009437CE">
        <w:rPr>
          <w:rFonts w:cs="Times New Roman"/>
          <w:color w:val="404040" w:themeColor="text1" w:themeTint="BF"/>
          <w:szCs w:val="24"/>
          <w:lang w:val="en-US"/>
        </w:rPr>
        <w:t>Mowad</w:t>
      </w:r>
      <w:proofErr w:type="spellEnd"/>
      <w:r w:rsidRPr="009437CE">
        <w:rPr>
          <w:rFonts w:cs="Times New Roman"/>
          <w:color w:val="404040" w:themeColor="text1" w:themeTint="BF"/>
          <w:szCs w:val="24"/>
          <w:lang w:val="en-US"/>
        </w:rPr>
        <w:t xml:space="preserve">, M. A. L., Fathy, A., Hafez, A.  (2014).  Smart Home Automated Control System Using Android Application and Microcontroller, </w:t>
      </w:r>
      <w:r w:rsidRPr="009437CE">
        <w:rPr>
          <w:rFonts w:cs="Times New Roman"/>
          <w:i/>
          <w:color w:val="404040" w:themeColor="text1" w:themeTint="BF"/>
          <w:szCs w:val="24"/>
          <w:lang w:val="en-US"/>
        </w:rPr>
        <w:t>International Journal of Scientific &amp; Engineering Research</w:t>
      </w:r>
    </w:p>
    <w:p w14:paraId="771954BD"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r w:rsidRPr="009437CE">
        <w:rPr>
          <w:rFonts w:cs="Times New Roman"/>
          <w:color w:val="404040" w:themeColor="text1" w:themeTint="BF"/>
          <w:szCs w:val="24"/>
          <w:lang w:val="en-US"/>
        </w:rPr>
        <w:lastRenderedPageBreak/>
        <w:t xml:space="preserve">Mukherjee, A., McGinnis, J. (2007).  E‐healthcare: an analysis of key themes in research. </w:t>
      </w:r>
      <w:r w:rsidRPr="009437CE">
        <w:rPr>
          <w:rFonts w:cs="Times New Roman"/>
          <w:i/>
          <w:color w:val="404040" w:themeColor="text1" w:themeTint="BF"/>
          <w:szCs w:val="24"/>
          <w:lang w:val="en-US"/>
        </w:rPr>
        <w:t>International Journal of Pharmaceutical and Healthcare Marketing.</w:t>
      </w:r>
    </w:p>
    <w:p w14:paraId="21D4C0C3" w14:textId="77777777" w:rsidR="00AD6CAC" w:rsidRPr="009437CE" w:rsidRDefault="00AD6CAC" w:rsidP="00AD6CAC">
      <w:pPr>
        <w:spacing w:line="360" w:lineRule="auto"/>
        <w:ind w:left="360"/>
        <w:contextualSpacing/>
        <w:rPr>
          <w:rFonts w:cs="Times New Roman"/>
          <w:i/>
          <w:color w:val="404040" w:themeColor="text1" w:themeTint="BF"/>
          <w:szCs w:val="24"/>
          <w:lang w:val="en-US"/>
        </w:rPr>
      </w:pPr>
    </w:p>
    <w:p w14:paraId="79F3B41B" w14:textId="77777777" w:rsidR="00202BB0" w:rsidRDefault="00202BB0" w:rsidP="00AD6CAC">
      <w:pPr>
        <w:numPr>
          <w:ilvl w:val="0"/>
          <w:numId w:val="5"/>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Myers, T., Werner, D., </w:t>
      </w:r>
      <w:proofErr w:type="spellStart"/>
      <w:r w:rsidRPr="009437CE">
        <w:rPr>
          <w:rFonts w:cs="Times New Roman"/>
          <w:color w:val="404040" w:themeColor="text1" w:themeTint="BF"/>
          <w:szCs w:val="24"/>
          <w:lang w:val="en-US"/>
        </w:rPr>
        <w:t>Sinsuan</w:t>
      </w:r>
      <w:proofErr w:type="spellEnd"/>
      <w:r w:rsidRPr="009437CE">
        <w:rPr>
          <w:rFonts w:cs="Times New Roman"/>
          <w:color w:val="404040" w:themeColor="text1" w:themeTint="BF"/>
          <w:szCs w:val="24"/>
          <w:lang w:val="en-US"/>
        </w:rPr>
        <w:t xml:space="preserve">, K., Wilson, J., </w:t>
      </w:r>
      <w:proofErr w:type="spellStart"/>
      <w:r w:rsidRPr="009437CE">
        <w:rPr>
          <w:rFonts w:cs="Times New Roman"/>
          <w:color w:val="404040" w:themeColor="text1" w:themeTint="BF"/>
          <w:szCs w:val="24"/>
          <w:lang w:val="en-US"/>
        </w:rPr>
        <w:t>Reuland</w:t>
      </w:r>
      <w:proofErr w:type="spellEnd"/>
      <w:r w:rsidRPr="009437CE">
        <w:rPr>
          <w:rFonts w:cs="Times New Roman"/>
          <w:color w:val="404040" w:themeColor="text1" w:themeTint="BF"/>
          <w:szCs w:val="24"/>
          <w:lang w:val="en-US"/>
        </w:rPr>
        <w:t xml:space="preserve">, S., </w:t>
      </w:r>
      <w:proofErr w:type="spellStart"/>
      <w:r w:rsidRPr="009437CE">
        <w:rPr>
          <w:rFonts w:cs="Times New Roman"/>
          <w:color w:val="404040" w:themeColor="text1" w:themeTint="BF"/>
          <w:szCs w:val="24"/>
          <w:lang w:val="en-US"/>
        </w:rPr>
        <w:t>Singler</w:t>
      </w:r>
      <w:proofErr w:type="spellEnd"/>
      <w:r w:rsidRPr="009437CE">
        <w:rPr>
          <w:rFonts w:cs="Times New Roman"/>
          <w:color w:val="404040" w:themeColor="text1" w:themeTint="BF"/>
          <w:szCs w:val="24"/>
          <w:lang w:val="en-US"/>
        </w:rPr>
        <w:t xml:space="preserve">, P., </w:t>
      </w:r>
      <w:proofErr w:type="spellStart"/>
      <w:r w:rsidRPr="009437CE">
        <w:rPr>
          <w:rFonts w:cs="Times New Roman"/>
          <w:color w:val="404040" w:themeColor="text1" w:themeTint="BF"/>
          <w:szCs w:val="24"/>
          <w:lang w:val="en-US"/>
        </w:rPr>
        <w:t>Huovila</w:t>
      </w:r>
      <w:proofErr w:type="spellEnd"/>
      <w:r w:rsidRPr="009437CE">
        <w:rPr>
          <w:rFonts w:cs="Times New Roman"/>
          <w:color w:val="404040" w:themeColor="text1" w:themeTint="BF"/>
          <w:szCs w:val="24"/>
          <w:lang w:val="en-US"/>
        </w:rPr>
        <w:t xml:space="preserve"> M. (2013). Light monitoring system using a random phase multiple access system. US Patent.</w:t>
      </w:r>
    </w:p>
    <w:p w14:paraId="155163A7"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6E68AA3F"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National Institute of Standards and Technology. (2010). NIST framework and roadmap for smart grid interoperability </w:t>
      </w:r>
      <w:proofErr w:type="gramStart"/>
      <w:r w:rsidRPr="009437CE">
        <w:rPr>
          <w:rFonts w:cs="Times New Roman"/>
          <w:color w:val="404040" w:themeColor="text1" w:themeTint="BF"/>
          <w:szCs w:val="24"/>
          <w:lang w:val="en-US"/>
        </w:rPr>
        <w:t>standards .</w:t>
      </w:r>
      <w:proofErr w:type="gramEnd"/>
      <w:r w:rsidRPr="009437CE">
        <w:rPr>
          <w:rFonts w:cs="Times New Roman"/>
          <w:color w:val="404040" w:themeColor="text1" w:themeTint="BF"/>
          <w:szCs w:val="24"/>
          <w:lang w:val="en-US"/>
        </w:rPr>
        <w:t xml:space="preserve"> Release 1.0. USA: NIST</w:t>
      </w:r>
    </w:p>
    <w:p w14:paraId="40583603"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131CE623" w14:textId="77777777" w:rsidR="00AD6CAC"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eastAsia="el-GR"/>
        </w:rPr>
        <w:t>Navita</w:t>
      </w:r>
      <w:proofErr w:type="spellEnd"/>
      <w:r w:rsidRPr="009437CE">
        <w:rPr>
          <w:rFonts w:cs="Times New Roman"/>
          <w:color w:val="404040" w:themeColor="text1" w:themeTint="BF"/>
          <w:szCs w:val="24"/>
          <w:lang w:val="en-US" w:eastAsia="el-GR"/>
        </w:rPr>
        <w:t xml:space="preserve">, M. (2013). IKEA’s </w:t>
      </w:r>
      <w:proofErr w:type="gramStart"/>
      <w:r w:rsidRPr="009437CE">
        <w:rPr>
          <w:rFonts w:cs="Times New Roman"/>
          <w:color w:val="404040" w:themeColor="text1" w:themeTint="BF"/>
          <w:szCs w:val="24"/>
          <w:lang w:val="en-US" w:eastAsia="el-GR"/>
        </w:rPr>
        <w:t>Low Price</w:t>
      </w:r>
      <w:proofErr w:type="gramEnd"/>
      <w:r w:rsidRPr="009437CE">
        <w:rPr>
          <w:rFonts w:cs="Times New Roman"/>
          <w:color w:val="404040" w:themeColor="text1" w:themeTint="BF"/>
          <w:szCs w:val="24"/>
          <w:lang w:val="en-US" w:eastAsia="el-GR"/>
        </w:rPr>
        <w:t xml:space="preserve"> Strategy. Available at: https://mpk732t12016clusterb.wordpress.com/2016/04/30/secret-behind-ikeas-pricing-strategy/ [accessed on 11/02/2018].</w:t>
      </w:r>
    </w:p>
    <w:p w14:paraId="56B58669" w14:textId="77777777" w:rsidR="00AD6CAC" w:rsidRPr="00AD6CAC" w:rsidRDefault="00AD6CAC" w:rsidP="00AD6CAC">
      <w:pPr>
        <w:spacing w:line="360" w:lineRule="auto"/>
        <w:contextualSpacing/>
        <w:rPr>
          <w:rFonts w:cs="Times New Roman"/>
          <w:color w:val="404040" w:themeColor="text1" w:themeTint="BF"/>
          <w:szCs w:val="24"/>
          <w:lang w:val="en-US"/>
        </w:rPr>
      </w:pPr>
    </w:p>
    <w:p w14:paraId="0CF23EBE" w14:textId="77777777" w:rsidR="00202BB0" w:rsidRPr="00AD6CAC" w:rsidRDefault="00202BB0" w:rsidP="00AD6CAC">
      <w:pPr>
        <w:numPr>
          <w:ilvl w:val="0"/>
          <w:numId w:val="5"/>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Pereira, V., Sousa, T., Mendes, P., Monteiro, E. (2004). Evaluation of </w:t>
      </w:r>
      <w:proofErr w:type="spellStart"/>
      <w:r w:rsidRPr="009437CE">
        <w:rPr>
          <w:rFonts w:cs="Times New Roman"/>
          <w:color w:val="404040" w:themeColor="text1" w:themeTint="BF"/>
          <w:szCs w:val="24"/>
          <w:lang w:val="en-US"/>
        </w:rPr>
        <w:t>mobilecommunications</w:t>
      </w:r>
      <w:proofErr w:type="spellEnd"/>
      <w:r w:rsidRPr="009437CE">
        <w:rPr>
          <w:rFonts w:cs="Times New Roman"/>
          <w:color w:val="404040" w:themeColor="text1" w:themeTint="BF"/>
          <w:szCs w:val="24"/>
          <w:lang w:val="en-US"/>
        </w:rPr>
        <w:t xml:space="preserve">: From voice calls to ubiquitous multimedia group </w:t>
      </w:r>
      <w:proofErr w:type="spellStart"/>
      <w:proofErr w:type="gramStart"/>
      <w:r w:rsidRPr="009437CE">
        <w:rPr>
          <w:rFonts w:cs="Times New Roman"/>
          <w:color w:val="404040" w:themeColor="text1" w:themeTint="BF"/>
          <w:szCs w:val="24"/>
          <w:lang w:val="en-US"/>
        </w:rPr>
        <w:t>communications.In</w:t>
      </w:r>
      <w:proofErr w:type="spellEnd"/>
      <w:proofErr w:type="gramEnd"/>
      <w:r w:rsidRPr="009437CE">
        <w:rPr>
          <w:rFonts w:cs="Times New Roman"/>
          <w:color w:val="404040" w:themeColor="text1" w:themeTint="BF"/>
          <w:szCs w:val="24"/>
          <w:lang w:val="en-US"/>
        </w:rPr>
        <w:t xml:space="preserve">: </w:t>
      </w:r>
      <w:r w:rsidRPr="009437CE">
        <w:rPr>
          <w:rFonts w:cs="Times New Roman"/>
          <w:i/>
          <w:color w:val="404040" w:themeColor="text1" w:themeTint="BF"/>
          <w:szCs w:val="24"/>
          <w:lang w:val="en-US"/>
        </w:rPr>
        <w:t>Proceedings of the 2nd International Working Conference on Performance Modeling and Evaluation of Heterogeneous Networks</w:t>
      </w:r>
    </w:p>
    <w:p w14:paraId="445DB546"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5A000563"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Perevezentsev</w:t>
      </w:r>
      <w:proofErr w:type="spellEnd"/>
      <w:r w:rsidRPr="009437CE">
        <w:rPr>
          <w:rFonts w:cs="Times New Roman"/>
          <w:color w:val="404040" w:themeColor="text1" w:themeTint="BF"/>
          <w:szCs w:val="24"/>
          <w:lang w:val="en-US"/>
        </w:rPr>
        <w:t xml:space="preserve">, M. (2013). Strategic Opportunity Analysis of the Global Smart City Market. </w:t>
      </w:r>
      <w:r w:rsidRPr="009437CE">
        <w:rPr>
          <w:rFonts w:cs="Times New Roman"/>
          <w:i/>
          <w:color w:val="404040" w:themeColor="text1" w:themeTint="BF"/>
          <w:szCs w:val="24"/>
          <w:lang w:val="en-US"/>
        </w:rPr>
        <w:t>Frost &amp; Sullivan research report.</w:t>
      </w:r>
      <w:r w:rsidRPr="009437CE">
        <w:rPr>
          <w:rFonts w:cs="Times New Roman"/>
          <w:color w:val="404040" w:themeColor="text1" w:themeTint="BF"/>
          <w:szCs w:val="24"/>
          <w:lang w:val="en-US"/>
        </w:rPr>
        <w:t xml:space="preserve"> </w:t>
      </w:r>
    </w:p>
    <w:p w14:paraId="4DDB8154"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78FD4F99"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Perumal</w:t>
      </w:r>
      <w:proofErr w:type="spellEnd"/>
      <w:r w:rsidRPr="009437CE">
        <w:rPr>
          <w:rFonts w:cs="Times New Roman"/>
          <w:color w:val="404040" w:themeColor="text1" w:themeTint="BF"/>
          <w:szCs w:val="24"/>
          <w:lang w:val="en-US"/>
        </w:rPr>
        <w:t xml:space="preserve">, T., Ramli, A. R., Leong, C. Y. (2008).  Design and implementation of SOAP-based residential management for smart home systems. </w:t>
      </w:r>
      <w:r w:rsidRPr="009437CE">
        <w:rPr>
          <w:rFonts w:cs="Times New Roman"/>
          <w:i/>
          <w:iCs/>
          <w:color w:val="404040" w:themeColor="text1" w:themeTint="BF"/>
          <w:szCs w:val="24"/>
          <w:lang w:val="en-US"/>
        </w:rPr>
        <w:t>IEEE Transaction on Consumer Electronics.</w:t>
      </w:r>
      <w:r w:rsidRPr="009437CE">
        <w:rPr>
          <w:rFonts w:cs="Times New Roman"/>
          <w:color w:val="404040" w:themeColor="text1" w:themeTint="BF"/>
          <w:szCs w:val="24"/>
          <w:lang w:val="en-US"/>
        </w:rPr>
        <w:t xml:space="preserve"> </w:t>
      </w:r>
    </w:p>
    <w:p w14:paraId="28E3A9DA" w14:textId="77777777" w:rsidR="00AD6CAC" w:rsidRPr="009437CE" w:rsidRDefault="00AD6CAC" w:rsidP="00AD6CAC">
      <w:pPr>
        <w:spacing w:line="360" w:lineRule="auto"/>
        <w:contextualSpacing/>
        <w:rPr>
          <w:rFonts w:cs="Times New Roman"/>
          <w:color w:val="404040" w:themeColor="text1" w:themeTint="BF"/>
          <w:szCs w:val="24"/>
          <w:lang w:val="en-US"/>
        </w:rPr>
      </w:pPr>
    </w:p>
    <w:p w14:paraId="40F7E10B" w14:textId="77777777" w:rsidR="00202BB0" w:rsidRPr="00AD6CAC" w:rsidRDefault="00202BB0" w:rsidP="00AD6CAC">
      <w:pPr>
        <w:numPr>
          <w:ilvl w:val="0"/>
          <w:numId w:val="5"/>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Polk, </w:t>
      </w:r>
      <w:r w:rsidRPr="009437CE">
        <w:rPr>
          <w:rFonts w:cs="Times New Roman"/>
          <w:color w:val="404040" w:themeColor="text1" w:themeTint="BF"/>
          <w:szCs w:val="24"/>
        </w:rPr>
        <w:t>Τ</w:t>
      </w:r>
      <w:r w:rsidRPr="009437CE">
        <w:rPr>
          <w:rFonts w:cs="Times New Roman"/>
          <w:color w:val="404040" w:themeColor="text1" w:themeTint="BF"/>
          <w:szCs w:val="24"/>
          <w:lang w:val="en-US"/>
        </w:rPr>
        <w:t>., Turner, S. (2011</w:t>
      </w:r>
      <w:proofErr w:type="gramStart"/>
      <w:r w:rsidRPr="009437CE">
        <w:rPr>
          <w:rFonts w:cs="Times New Roman"/>
          <w:color w:val="404040" w:themeColor="text1" w:themeTint="BF"/>
          <w:szCs w:val="24"/>
          <w:lang w:val="en-US"/>
        </w:rPr>
        <w:t>).</w:t>
      </w:r>
      <w:r w:rsidRPr="009437CE">
        <w:rPr>
          <w:rFonts w:cs="Times New Roman"/>
          <w:i/>
          <w:color w:val="404040" w:themeColor="text1" w:themeTint="BF"/>
          <w:szCs w:val="24"/>
          <w:lang w:val="en-US"/>
        </w:rPr>
        <w:t>Security</w:t>
      </w:r>
      <w:proofErr w:type="gramEnd"/>
      <w:r w:rsidRPr="009437CE">
        <w:rPr>
          <w:rFonts w:cs="Times New Roman"/>
          <w:i/>
          <w:color w:val="404040" w:themeColor="text1" w:themeTint="BF"/>
          <w:szCs w:val="24"/>
          <w:lang w:val="en-US"/>
        </w:rPr>
        <w:t xml:space="preserve"> challenges for the internet of things. </w:t>
      </w:r>
      <w:hyperlink r:id="rId84" w:history="1">
        <w:r w:rsidRPr="009437CE">
          <w:rPr>
            <w:rFonts w:cs="Times New Roman"/>
            <w:color w:val="404040" w:themeColor="text1" w:themeTint="BF"/>
            <w:szCs w:val="24"/>
            <w:u w:val="single"/>
            <w:lang w:val="en-US"/>
          </w:rPr>
          <w:t>http://www.iab.org/wp-content/IAB-uploads/2011/03/Turner.pdf</w:t>
        </w:r>
      </w:hyperlink>
    </w:p>
    <w:p w14:paraId="00813C77"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78F9500F" w14:textId="77777777" w:rsidR="00202BB0" w:rsidRPr="009437CE"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Prayoga</w:t>
      </w:r>
      <w:proofErr w:type="spellEnd"/>
      <w:r w:rsidRPr="009437CE">
        <w:rPr>
          <w:rFonts w:cs="Times New Roman"/>
          <w:color w:val="404040" w:themeColor="text1" w:themeTint="BF"/>
          <w:szCs w:val="24"/>
          <w:lang w:val="en-US"/>
        </w:rPr>
        <w:t xml:space="preserve">, T. &amp; Abraham, J. (2016). Behavioral intention to use ΙοΤ health device: The role of perceived usefulness, facilitated appropriation, Big Five personality traits, &amp; cultural value orientations. </w:t>
      </w:r>
      <w:r w:rsidRPr="009437CE">
        <w:rPr>
          <w:rFonts w:cs="Times New Roman"/>
          <w:i/>
          <w:iCs/>
          <w:color w:val="404040" w:themeColor="text1" w:themeTint="BF"/>
          <w:szCs w:val="24"/>
          <w:lang w:val="en-US"/>
        </w:rPr>
        <w:t>International Journal of Electrical &amp; Computer Engineering (IJECE)</w:t>
      </w:r>
      <w:r w:rsidRPr="009437CE">
        <w:rPr>
          <w:rFonts w:cs="Times New Roman"/>
          <w:color w:val="404040" w:themeColor="text1" w:themeTint="BF"/>
          <w:szCs w:val="24"/>
          <w:lang w:val="en-US"/>
        </w:rPr>
        <w:t>.</w:t>
      </w:r>
    </w:p>
    <w:p w14:paraId="0F813D73" w14:textId="77777777" w:rsidR="00202BB0" w:rsidRPr="00AD6CAC" w:rsidRDefault="00202BB0" w:rsidP="00AD6CAC">
      <w:pPr>
        <w:numPr>
          <w:ilvl w:val="0"/>
          <w:numId w:val="3"/>
        </w:numPr>
        <w:spacing w:line="360" w:lineRule="auto"/>
        <w:contextualSpacing/>
        <w:rPr>
          <w:rFonts w:cs="Times New Roman"/>
          <w:i/>
          <w:color w:val="404040" w:themeColor="text1" w:themeTint="BF"/>
          <w:szCs w:val="24"/>
          <w:lang w:val="en-US"/>
        </w:rPr>
      </w:pPr>
      <w:proofErr w:type="spellStart"/>
      <w:r w:rsidRPr="009437CE">
        <w:rPr>
          <w:rFonts w:cs="Times New Roman"/>
          <w:color w:val="404040" w:themeColor="text1" w:themeTint="BF"/>
          <w:spacing w:val="1"/>
          <w:szCs w:val="24"/>
          <w:shd w:val="clear" w:color="auto" w:fill="FCFCFC"/>
          <w:lang w:val="en-US"/>
        </w:rPr>
        <w:lastRenderedPageBreak/>
        <w:t>Radziwon</w:t>
      </w:r>
      <w:proofErr w:type="spellEnd"/>
      <w:r w:rsidRPr="009437CE">
        <w:rPr>
          <w:rFonts w:cs="Times New Roman"/>
          <w:color w:val="404040" w:themeColor="text1" w:themeTint="BF"/>
          <w:spacing w:val="1"/>
          <w:szCs w:val="24"/>
          <w:shd w:val="clear" w:color="auto" w:fill="FCFCFC"/>
          <w:lang w:val="en-US"/>
        </w:rPr>
        <w:t xml:space="preserve">, A., </w:t>
      </w:r>
      <w:proofErr w:type="spellStart"/>
      <w:r w:rsidRPr="009437CE">
        <w:rPr>
          <w:rFonts w:cs="Times New Roman"/>
          <w:color w:val="404040" w:themeColor="text1" w:themeTint="BF"/>
          <w:spacing w:val="1"/>
          <w:szCs w:val="24"/>
          <w:shd w:val="clear" w:color="auto" w:fill="FCFCFC"/>
          <w:lang w:val="en-US"/>
        </w:rPr>
        <w:t>Bilberg</w:t>
      </w:r>
      <w:proofErr w:type="spellEnd"/>
      <w:r w:rsidRPr="009437CE">
        <w:rPr>
          <w:rFonts w:cs="Times New Roman"/>
          <w:color w:val="404040" w:themeColor="text1" w:themeTint="BF"/>
          <w:spacing w:val="1"/>
          <w:szCs w:val="24"/>
          <w:shd w:val="clear" w:color="auto" w:fill="FCFCFC"/>
          <w:lang w:val="en-US"/>
        </w:rPr>
        <w:t xml:space="preserve">, A., </w:t>
      </w:r>
      <w:proofErr w:type="spellStart"/>
      <w:r w:rsidRPr="009437CE">
        <w:rPr>
          <w:rFonts w:cs="Times New Roman"/>
          <w:color w:val="404040" w:themeColor="text1" w:themeTint="BF"/>
          <w:spacing w:val="1"/>
          <w:szCs w:val="24"/>
          <w:shd w:val="clear" w:color="auto" w:fill="FCFCFC"/>
          <w:lang w:val="en-US"/>
        </w:rPr>
        <w:t>Bogers</w:t>
      </w:r>
      <w:proofErr w:type="spellEnd"/>
      <w:r w:rsidRPr="009437CE">
        <w:rPr>
          <w:rFonts w:cs="Times New Roman"/>
          <w:color w:val="404040" w:themeColor="text1" w:themeTint="BF"/>
          <w:spacing w:val="1"/>
          <w:szCs w:val="24"/>
          <w:shd w:val="clear" w:color="auto" w:fill="FCFCFC"/>
          <w:lang w:val="en-US"/>
        </w:rPr>
        <w:t xml:space="preserve">, M., Madsen, E. S. (2014).  The Smart Factory: Exploring Adaptive and Flexible Manufacturing Solutions. </w:t>
      </w:r>
      <w:r w:rsidRPr="009437CE">
        <w:rPr>
          <w:rFonts w:cs="Times New Roman"/>
          <w:i/>
          <w:color w:val="404040" w:themeColor="text1" w:themeTint="BF"/>
          <w:spacing w:val="1"/>
          <w:szCs w:val="24"/>
          <w:shd w:val="clear" w:color="auto" w:fill="FCFCFC"/>
          <w:lang w:val="en-US"/>
        </w:rPr>
        <w:t>Procedia Engineering.</w:t>
      </w:r>
    </w:p>
    <w:p w14:paraId="6C1F164D" w14:textId="77777777" w:rsidR="00AD6CAC" w:rsidRPr="009437CE" w:rsidRDefault="00AD6CAC" w:rsidP="00AD6CAC">
      <w:pPr>
        <w:spacing w:line="360" w:lineRule="auto"/>
        <w:ind w:left="720"/>
        <w:contextualSpacing/>
        <w:rPr>
          <w:rFonts w:cs="Times New Roman"/>
          <w:i/>
          <w:color w:val="404040" w:themeColor="text1" w:themeTint="BF"/>
          <w:szCs w:val="24"/>
          <w:lang w:val="en-US"/>
        </w:rPr>
      </w:pPr>
    </w:p>
    <w:p w14:paraId="7FA78AA5" w14:textId="77777777" w:rsidR="00202BB0" w:rsidRPr="00AD6CAC" w:rsidRDefault="00202BB0" w:rsidP="00AD6CAC">
      <w:pPr>
        <w:numPr>
          <w:ilvl w:val="0"/>
          <w:numId w:val="5"/>
        </w:numPr>
        <w:spacing w:line="360" w:lineRule="auto"/>
        <w:contextualSpacing/>
        <w:rPr>
          <w:rFonts w:cs="Times New Roman"/>
          <w:color w:val="404040" w:themeColor="text1" w:themeTint="BF"/>
          <w:szCs w:val="24"/>
        </w:rPr>
      </w:pPr>
      <w:proofErr w:type="spellStart"/>
      <w:r w:rsidRPr="009437CE">
        <w:rPr>
          <w:rFonts w:cs="Times New Roman"/>
          <w:color w:val="404040" w:themeColor="text1" w:themeTint="BF"/>
          <w:szCs w:val="24"/>
          <w:lang w:val="en-US"/>
        </w:rPr>
        <w:t>Rikard</w:t>
      </w:r>
      <w:proofErr w:type="spellEnd"/>
      <w:r w:rsidRPr="009437CE">
        <w:rPr>
          <w:rFonts w:cs="Times New Roman"/>
          <w:color w:val="404040" w:themeColor="text1" w:themeTint="BF"/>
          <w:szCs w:val="24"/>
          <w:lang w:val="en-US"/>
        </w:rPr>
        <w:t xml:space="preserve"> H. (2014). Lightweight Message Authentication for the Internet of Things. </w:t>
      </w:r>
      <w:r w:rsidRPr="009437CE">
        <w:rPr>
          <w:rFonts w:cs="Times New Roman"/>
          <w:i/>
          <w:color w:val="404040" w:themeColor="text1" w:themeTint="BF"/>
          <w:szCs w:val="24"/>
          <w:lang w:val="en-US"/>
        </w:rPr>
        <w:t>KTH Royal Institute of Technology</w:t>
      </w:r>
      <w:r w:rsidRPr="009437CE">
        <w:rPr>
          <w:rFonts w:cs="Times New Roman"/>
          <w:color w:val="404040" w:themeColor="text1" w:themeTint="BF"/>
          <w:szCs w:val="24"/>
          <w:lang w:val="en-US"/>
        </w:rPr>
        <w:t>, Sweden</w:t>
      </w:r>
      <w:r w:rsidR="00AD6CAC">
        <w:rPr>
          <w:rFonts w:cs="Times New Roman"/>
          <w:color w:val="404040" w:themeColor="text1" w:themeTint="BF"/>
          <w:szCs w:val="24"/>
          <w:lang w:val="en-US"/>
        </w:rPr>
        <w:t>.</w:t>
      </w:r>
    </w:p>
    <w:p w14:paraId="597ED3C0" w14:textId="77777777" w:rsidR="00AD6CAC" w:rsidRPr="009437CE" w:rsidRDefault="00AD6CAC" w:rsidP="00AD6CAC">
      <w:pPr>
        <w:spacing w:line="360" w:lineRule="auto"/>
        <w:ind w:left="720"/>
        <w:contextualSpacing/>
        <w:rPr>
          <w:rFonts w:cs="Times New Roman"/>
          <w:color w:val="404040" w:themeColor="text1" w:themeTint="BF"/>
          <w:szCs w:val="24"/>
        </w:rPr>
      </w:pPr>
    </w:p>
    <w:p w14:paraId="718E57AC"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Rong, K., Hu, G.Y., Lin, Y., Shi, Y.J. &amp; Guo, L. (2015). Understanding Business Ecosystem Using a 6C Framework in Internet-of-Things-Based Sectors. </w:t>
      </w:r>
      <w:r w:rsidRPr="009437CE">
        <w:rPr>
          <w:rFonts w:cs="Times New Roman"/>
          <w:i/>
          <w:iCs/>
          <w:color w:val="404040" w:themeColor="text1" w:themeTint="BF"/>
          <w:szCs w:val="24"/>
          <w:lang w:val="en-US"/>
        </w:rPr>
        <w:t>International Journal of Production Economics</w:t>
      </w:r>
      <w:r w:rsidRPr="009437CE">
        <w:rPr>
          <w:rFonts w:cs="Times New Roman"/>
          <w:color w:val="404040" w:themeColor="text1" w:themeTint="BF"/>
          <w:szCs w:val="24"/>
          <w:lang w:val="en-US"/>
        </w:rPr>
        <w:t>.</w:t>
      </w:r>
    </w:p>
    <w:p w14:paraId="7CC6430A"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5D06C3A7" w14:textId="77777777" w:rsidR="00202BB0" w:rsidRPr="00AD6CAC"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Shah, N., Kumar, S., </w:t>
      </w:r>
      <w:proofErr w:type="spellStart"/>
      <w:r w:rsidRPr="009437CE">
        <w:rPr>
          <w:rFonts w:cs="Times New Roman"/>
          <w:color w:val="404040" w:themeColor="text1" w:themeTint="BF"/>
          <w:szCs w:val="24"/>
          <w:lang w:val="en-US"/>
        </w:rPr>
        <w:t>Bastani</w:t>
      </w:r>
      <w:proofErr w:type="spellEnd"/>
      <w:r w:rsidRPr="009437CE">
        <w:rPr>
          <w:rFonts w:cs="Times New Roman"/>
          <w:color w:val="404040" w:themeColor="text1" w:themeTint="BF"/>
          <w:szCs w:val="24"/>
          <w:lang w:val="en-US"/>
        </w:rPr>
        <w:t xml:space="preserve">, F., Yen, I-L. (2012). Optimization models for assessing the peak capacity utilization of intelligent transportation systems. </w:t>
      </w:r>
      <w:r w:rsidRPr="009437CE">
        <w:rPr>
          <w:rFonts w:cs="Times New Roman"/>
          <w:i/>
          <w:color w:val="404040" w:themeColor="text1" w:themeTint="BF"/>
          <w:szCs w:val="24"/>
          <w:lang w:val="en-US"/>
        </w:rPr>
        <w:t>European Journal of Operational Research 216.</w:t>
      </w:r>
    </w:p>
    <w:p w14:paraId="678CC298" w14:textId="77777777" w:rsidR="00AD6CAC" w:rsidRPr="009437CE" w:rsidRDefault="00AD6CAC" w:rsidP="00AD6CAC">
      <w:pPr>
        <w:spacing w:line="360" w:lineRule="auto"/>
        <w:contextualSpacing/>
        <w:rPr>
          <w:rFonts w:cs="Times New Roman"/>
          <w:color w:val="404040" w:themeColor="text1" w:themeTint="BF"/>
          <w:szCs w:val="24"/>
          <w:lang w:val="en-US"/>
        </w:rPr>
      </w:pPr>
    </w:p>
    <w:p w14:paraId="1E1234C3" w14:textId="77777777" w:rsidR="00202BB0" w:rsidRPr="00AD6CAC" w:rsidRDefault="00202BB0" w:rsidP="00AD6CAC">
      <w:pPr>
        <w:numPr>
          <w:ilvl w:val="0"/>
          <w:numId w:val="5"/>
        </w:numPr>
        <w:spacing w:line="360" w:lineRule="auto"/>
        <w:contextualSpacing/>
        <w:rPr>
          <w:rFonts w:cs="Times New Roman"/>
          <w:color w:val="404040" w:themeColor="text1" w:themeTint="BF"/>
          <w:szCs w:val="24"/>
        </w:rPr>
      </w:pPr>
      <w:r w:rsidRPr="009437CE">
        <w:rPr>
          <w:rFonts w:cs="Times New Roman"/>
          <w:color w:val="404040" w:themeColor="text1" w:themeTint="BF"/>
          <w:szCs w:val="24"/>
          <w:lang w:val="en-US"/>
        </w:rPr>
        <w:t>Siekkinen, M.</w:t>
      </w:r>
      <w:proofErr w:type="gramStart"/>
      <w:r w:rsidRPr="009437CE">
        <w:rPr>
          <w:rFonts w:cs="Times New Roman"/>
          <w:color w:val="404040" w:themeColor="text1" w:themeTint="BF"/>
          <w:szCs w:val="24"/>
          <w:lang w:val="en-US"/>
        </w:rPr>
        <w:t xml:space="preserve">,  </w:t>
      </w:r>
      <w:proofErr w:type="spellStart"/>
      <w:r w:rsidRPr="009437CE">
        <w:rPr>
          <w:rFonts w:cs="Times New Roman"/>
          <w:color w:val="404040" w:themeColor="text1" w:themeTint="BF"/>
          <w:szCs w:val="24"/>
          <w:lang w:val="en-US"/>
        </w:rPr>
        <w:t>Hiienkari</w:t>
      </w:r>
      <w:proofErr w:type="spellEnd"/>
      <w:proofErr w:type="gramEnd"/>
      <w:r w:rsidRPr="009437CE">
        <w:rPr>
          <w:rFonts w:cs="Times New Roman"/>
          <w:color w:val="404040" w:themeColor="text1" w:themeTint="BF"/>
          <w:szCs w:val="24"/>
          <w:lang w:val="en-US"/>
        </w:rPr>
        <w:t xml:space="preserve">, M., </w:t>
      </w:r>
      <w:proofErr w:type="spellStart"/>
      <w:r w:rsidRPr="009437CE">
        <w:rPr>
          <w:rFonts w:cs="Times New Roman"/>
          <w:color w:val="404040" w:themeColor="text1" w:themeTint="BF"/>
          <w:szCs w:val="24"/>
          <w:lang w:val="en-US"/>
        </w:rPr>
        <w:t>Nurminen</w:t>
      </w:r>
      <w:proofErr w:type="spellEnd"/>
      <w:r w:rsidRPr="009437CE">
        <w:rPr>
          <w:rFonts w:cs="Times New Roman"/>
          <w:color w:val="404040" w:themeColor="text1" w:themeTint="BF"/>
          <w:szCs w:val="24"/>
          <w:lang w:val="en-US"/>
        </w:rPr>
        <w:t xml:space="preserve">, J. K., </w:t>
      </w:r>
      <w:proofErr w:type="spellStart"/>
      <w:r w:rsidRPr="009437CE">
        <w:rPr>
          <w:rFonts w:cs="Times New Roman"/>
          <w:color w:val="404040" w:themeColor="text1" w:themeTint="BF"/>
          <w:szCs w:val="24"/>
          <w:lang w:val="en-US"/>
        </w:rPr>
        <w:t>Nieminen</w:t>
      </w:r>
      <w:proofErr w:type="spellEnd"/>
      <w:r w:rsidRPr="009437CE">
        <w:rPr>
          <w:rFonts w:cs="Times New Roman"/>
          <w:color w:val="404040" w:themeColor="text1" w:themeTint="BF"/>
          <w:szCs w:val="24"/>
          <w:lang w:val="en-US"/>
        </w:rPr>
        <w:t xml:space="preserve">, J. (2012). How low energy is Bluetooth low energy? Comparative measurements with ZigBee/802.15.4.  </w:t>
      </w:r>
      <w:hyperlink r:id="rId85" w:history="1">
        <w:r w:rsidRPr="009437CE">
          <w:rPr>
            <w:rFonts w:cs="Times New Roman"/>
            <w:i/>
            <w:color w:val="404040" w:themeColor="text1" w:themeTint="BF"/>
            <w:szCs w:val="24"/>
            <w:lang w:val="en-US"/>
          </w:rPr>
          <w:t xml:space="preserve">Wireless Communications and Networking Conference Workshops (WCNCW). </w:t>
        </w:r>
      </w:hyperlink>
      <w:r w:rsidRPr="009437CE">
        <w:rPr>
          <w:rFonts w:cs="Times New Roman"/>
          <w:color w:val="404040" w:themeColor="text1" w:themeTint="BF"/>
          <w:szCs w:val="24"/>
          <w:shd w:val="clear" w:color="auto" w:fill="FFFFFF"/>
          <w:lang w:val="en-US"/>
        </w:rPr>
        <w:t xml:space="preserve"> </w:t>
      </w:r>
      <w:r w:rsidRPr="009437CE">
        <w:rPr>
          <w:rFonts w:cs="Times New Roman"/>
          <w:color w:val="404040" w:themeColor="text1" w:themeTint="BF"/>
          <w:szCs w:val="24"/>
          <w:lang w:val="en-US"/>
        </w:rPr>
        <w:t>Paris, France.</w:t>
      </w:r>
    </w:p>
    <w:p w14:paraId="3B7ED3C3" w14:textId="77777777" w:rsidR="00AD6CAC" w:rsidRPr="009437CE" w:rsidRDefault="00AD6CAC" w:rsidP="00AD6CAC">
      <w:pPr>
        <w:spacing w:line="360" w:lineRule="auto"/>
        <w:ind w:left="360"/>
        <w:contextualSpacing/>
        <w:rPr>
          <w:rFonts w:cs="Times New Roman"/>
          <w:color w:val="404040" w:themeColor="text1" w:themeTint="BF"/>
          <w:szCs w:val="24"/>
        </w:rPr>
      </w:pPr>
    </w:p>
    <w:p w14:paraId="0B8EBF27"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Stan</w:t>
      </w:r>
      <w:proofErr w:type="gramStart"/>
      <w:r w:rsidRPr="009437CE">
        <w:rPr>
          <w:rFonts w:cs="Times New Roman"/>
          <w:color w:val="404040" w:themeColor="text1" w:themeTint="BF"/>
          <w:szCs w:val="24"/>
          <w:lang w:val="en-US"/>
        </w:rPr>
        <w:t>, .</w:t>
      </w:r>
      <w:proofErr w:type="gramEnd"/>
      <w:r w:rsidRPr="009437CE">
        <w:rPr>
          <w:rFonts w:cs="Times New Roman"/>
          <w:color w:val="404040" w:themeColor="text1" w:themeTint="BF"/>
          <w:szCs w:val="24"/>
          <w:lang w:val="en-US"/>
        </w:rPr>
        <w:t xml:space="preserve">M. &amp; Klaus, P. (2011). Customer Experience: Are we Measuring the Right Things? </w:t>
      </w:r>
      <w:r w:rsidRPr="009437CE">
        <w:rPr>
          <w:rFonts w:cs="Times New Roman"/>
          <w:i/>
          <w:iCs/>
          <w:color w:val="404040" w:themeColor="text1" w:themeTint="BF"/>
          <w:szCs w:val="24"/>
          <w:lang w:val="en-US"/>
        </w:rPr>
        <w:t>International Journal of Market Research</w:t>
      </w:r>
      <w:r w:rsidRPr="009437CE">
        <w:rPr>
          <w:rFonts w:cs="Times New Roman"/>
          <w:color w:val="404040" w:themeColor="text1" w:themeTint="BF"/>
          <w:szCs w:val="24"/>
          <w:lang w:val="en-US"/>
        </w:rPr>
        <w:t>.</w:t>
      </w:r>
    </w:p>
    <w:p w14:paraId="7E47F070"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28DFFE83"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Statt</w:t>
      </w:r>
      <w:proofErr w:type="spellEnd"/>
      <w:r w:rsidRPr="009437CE">
        <w:rPr>
          <w:rFonts w:cs="Times New Roman"/>
          <w:color w:val="404040" w:themeColor="text1" w:themeTint="BF"/>
          <w:szCs w:val="24"/>
          <w:lang w:val="en-US"/>
        </w:rPr>
        <w:t xml:space="preserve">, N. 2017. Amazon s stealth takeover of the smart home at CES 2016,”, </w:t>
      </w:r>
      <w:proofErr w:type="gramStart"/>
      <w:r w:rsidRPr="009437CE">
        <w:rPr>
          <w:rFonts w:cs="Times New Roman"/>
          <w:color w:val="404040" w:themeColor="text1" w:themeTint="BF"/>
          <w:szCs w:val="24"/>
          <w:lang w:val="en-US"/>
        </w:rPr>
        <w:t>http://www.theverge.com/2016/1/7/10719202/amazon-alexa-ces-2016-takeover-smart-home .</w:t>
      </w:r>
      <w:proofErr w:type="gramEnd"/>
      <w:r w:rsidRPr="009437CE">
        <w:rPr>
          <w:rFonts w:cs="Times New Roman"/>
          <w:color w:val="404040" w:themeColor="text1" w:themeTint="BF"/>
          <w:szCs w:val="24"/>
          <w:lang w:val="en-US"/>
        </w:rPr>
        <w:t xml:space="preserve"> [</w:t>
      </w:r>
      <w:proofErr w:type="gramStart"/>
      <w:r w:rsidRPr="009437CE">
        <w:rPr>
          <w:rFonts w:cs="Times New Roman"/>
          <w:color w:val="404040" w:themeColor="text1" w:themeTint="BF"/>
          <w:szCs w:val="24"/>
          <w:lang w:val="en-US"/>
        </w:rPr>
        <w:t xml:space="preserve">Accessed </w:t>
      </w:r>
      <w:r w:rsidRPr="009437CE">
        <w:rPr>
          <w:rFonts w:cs="Times New Roman"/>
          <w:i/>
          <w:iCs/>
          <w:color w:val="404040" w:themeColor="text1" w:themeTint="BF"/>
          <w:szCs w:val="24"/>
          <w:lang w:val="en-US"/>
        </w:rPr>
        <w:t xml:space="preserve"> JANUARY</w:t>
      </w:r>
      <w:proofErr w:type="gramEnd"/>
      <w:r w:rsidRPr="009437CE">
        <w:rPr>
          <w:rFonts w:cs="Times New Roman"/>
          <w:i/>
          <w:iCs/>
          <w:color w:val="404040" w:themeColor="text1" w:themeTint="BF"/>
          <w:szCs w:val="24"/>
          <w:lang w:val="en-US"/>
        </w:rPr>
        <w:t xml:space="preserve"> 25,</w:t>
      </w:r>
      <w:r w:rsidRPr="009437CE">
        <w:rPr>
          <w:rFonts w:cs="Times New Roman"/>
          <w:color w:val="404040" w:themeColor="text1" w:themeTint="BF"/>
          <w:szCs w:val="24"/>
          <w:lang w:val="en-US"/>
        </w:rPr>
        <w:t xml:space="preserve"> 2018]</w:t>
      </w:r>
    </w:p>
    <w:p w14:paraId="3433AAF4" w14:textId="77777777" w:rsidR="00AD6CAC" w:rsidRPr="009437CE" w:rsidRDefault="00AD6CAC" w:rsidP="00AD6CAC">
      <w:pPr>
        <w:spacing w:line="360" w:lineRule="auto"/>
        <w:contextualSpacing/>
        <w:rPr>
          <w:rFonts w:cs="Times New Roman"/>
          <w:color w:val="404040" w:themeColor="text1" w:themeTint="BF"/>
          <w:szCs w:val="24"/>
          <w:lang w:val="en-US"/>
        </w:rPr>
      </w:pPr>
    </w:p>
    <w:p w14:paraId="3D32116E" w14:textId="77777777" w:rsidR="00202BB0" w:rsidRDefault="00202BB0" w:rsidP="00AD6CAC">
      <w:pPr>
        <w:numPr>
          <w:ilvl w:val="0"/>
          <w:numId w:val="5"/>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Stuckmann</w:t>
      </w:r>
      <w:proofErr w:type="spellEnd"/>
      <w:r w:rsidRPr="009437CE">
        <w:rPr>
          <w:rFonts w:cs="Times New Roman"/>
          <w:color w:val="404040" w:themeColor="text1" w:themeTint="BF"/>
          <w:szCs w:val="24"/>
          <w:lang w:val="en-US"/>
        </w:rPr>
        <w:t xml:space="preserve">, P. (2003). </w:t>
      </w:r>
      <w:r w:rsidRPr="009437CE">
        <w:rPr>
          <w:rFonts w:cs="Times New Roman"/>
          <w:i/>
          <w:color w:val="404040" w:themeColor="text1" w:themeTint="BF"/>
          <w:szCs w:val="24"/>
          <w:lang w:val="en-US"/>
        </w:rPr>
        <w:t>The GSM Evolution: Mobile Packet Data Services</w:t>
      </w:r>
      <w:r w:rsidRPr="009437CE">
        <w:rPr>
          <w:rFonts w:cs="Times New Roman"/>
          <w:color w:val="404040" w:themeColor="text1" w:themeTint="BF"/>
          <w:szCs w:val="24"/>
          <w:lang w:val="en-US"/>
        </w:rPr>
        <w:t>.</w:t>
      </w:r>
    </w:p>
    <w:p w14:paraId="44D38B0B" w14:textId="77777777" w:rsidR="00AD6CAC" w:rsidRPr="009437CE" w:rsidRDefault="00AD6CAC" w:rsidP="00AD6CAC">
      <w:pPr>
        <w:spacing w:line="360" w:lineRule="auto"/>
        <w:ind w:left="360"/>
        <w:contextualSpacing/>
        <w:rPr>
          <w:rFonts w:cs="Times New Roman"/>
          <w:color w:val="404040" w:themeColor="text1" w:themeTint="BF"/>
          <w:szCs w:val="24"/>
          <w:lang w:val="en-US"/>
        </w:rPr>
      </w:pPr>
    </w:p>
    <w:p w14:paraId="0289F5EC"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Swisher, K. 2014.  Internet of Bling: Samsung Buys Smart Things for $200 Million.  http://recode.net/2014/08/14/internet-of-bling-samsung-buys-smartthings-for-200-million/.  [Accessed </w:t>
      </w:r>
      <w:r w:rsidRPr="009437CE">
        <w:rPr>
          <w:rFonts w:cs="Times New Roman"/>
          <w:i/>
          <w:iCs/>
          <w:color w:val="404040" w:themeColor="text1" w:themeTint="BF"/>
          <w:szCs w:val="24"/>
          <w:lang w:val="en-US"/>
        </w:rPr>
        <w:t>JANUARY 25,</w:t>
      </w:r>
      <w:r w:rsidRPr="009437CE">
        <w:rPr>
          <w:rFonts w:cs="Times New Roman"/>
          <w:color w:val="404040" w:themeColor="text1" w:themeTint="BF"/>
          <w:szCs w:val="24"/>
          <w:lang w:val="en-US"/>
        </w:rPr>
        <w:t xml:space="preserve"> 2018]</w:t>
      </w:r>
    </w:p>
    <w:p w14:paraId="01AC18CF" w14:textId="77777777" w:rsidR="00AD6CAC" w:rsidRPr="009437CE" w:rsidRDefault="00AD6CAC" w:rsidP="00AD6CAC">
      <w:pPr>
        <w:spacing w:line="360" w:lineRule="auto"/>
        <w:ind w:left="360"/>
        <w:contextualSpacing/>
        <w:rPr>
          <w:rFonts w:cs="Times New Roman"/>
          <w:color w:val="404040" w:themeColor="text1" w:themeTint="BF"/>
          <w:szCs w:val="24"/>
          <w:lang w:val="en-US"/>
        </w:rPr>
      </w:pPr>
    </w:p>
    <w:p w14:paraId="424067E9" w14:textId="77777777" w:rsidR="00202BB0" w:rsidRPr="009437CE"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Tadejko</w:t>
      </w:r>
      <w:proofErr w:type="spellEnd"/>
      <w:r w:rsidRPr="009437CE">
        <w:rPr>
          <w:rFonts w:cs="Times New Roman"/>
          <w:color w:val="404040" w:themeColor="text1" w:themeTint="BF"/>
          <w:szCs w:val="24"/>
          <w:lang w:val="en-US"/>
        </w:rPr>
        <w:t xml:space="preserve">, P. (2015).  Application of Internet of Things in Logistics – Current Challenges. </w:t>
      </w:r>
      <w:r w:rsidRPr="009437CE">
        <w:rPr>
          <w:rFonts w:cs="Times New Roman"/>
          <w:i/>
          <w:color w:val="404040" w:themeColor="text1" w:themeTint="BF"/>
          <w:szCs w:val="24"/>
          <w:lang w:val="en-US"/>
        </w:rPr>
        <w:t>Economics and Management</w:t>
      </w:r>
      <w:r w:rsidRPr="009437CE">
        <w:rPr>
          <w:rFonts w:cs="Times New Roman"/>
          <w:color w:val="404040" w:themeColor="text1" w:themeTint="BF"/>
          <w:szCs w:val="24"/>
          <w:lang w:val="en-US"/>
        </w:rPr>
        <w:t>.</w:t>
      </w:r>
    </w:p>
    <w:p w14:paraId="3BDF34A6" w14:textId="77777777" w:rsidR="00202BB0" w:rsidRPr="009437CE" w:rsidRDefault="00202BB0" w:rsidP="00AD6CAC">
      <w:pPr>
        <w:pStyle w:val="a9"/>
        <w:numPr>
          <w:ilvl w:val="0"/>
          <w:numId w:val="6"/>
        </w:numPr>
        <w:spacing w:after="160" w:line="360" w:lineRule="auto"/>
        <w:rPr>
          <w:rFonts w:cs="Times New Roman"/>
          <w:color w:val="404040" w:themeColor="text1" w:themeTint="BF"/>
          <w:szCs w:val="24"/>
          <w:lang w:val="en-US"/>
        </w:rPr>
      </w:pPr>
      <w:r w:rsidRPr="009437CE">
        <w:rPr>
          <w:rFonts w:cs="Times New Roman"/>
          <w:color w:val="404040" w:themeColor="text1" w:themeTint="BF"/>
          <w:szCs w:val="24"/>
          <w:lang w:val="en-US"/>
        </w:rPr>
        <w:lastRenderedPageBreak/>
        <w:t xml:space="preserve">Tang, K., Wang, Y., Liu, H., Sheng, Y., Wang, X. Wei, Z. (2013). </w:t>
      </w:r>
      <w:r w:rsidRPr="009437CE">
        <w:rPr>
          <w:rFonts w:cs="Times New Roman"/>
          <w:i/>
          <w:color w:val="404040" w:themeColor="text1" w:themeTint="BF"/>
          <w:szCs w:val="24"/>
          <w:lang w:val="en-US"/>
        </w:rPr>
        <w:t>Design and implementation of push notification system based on the MQTT protocol</w:t>
      </w:r>
      <w:r w:rsidRPr="009437CE">
        <w:rPr>
          <w:rFonts w:cs="Times New Roman"/>
          <w:color w:val="404040" w:themeColor="text1" w:themeTint="BF"/>
          <w:szCs w:val="24"/>
          <w:lang w:val="en-US"/>
        </w:rPr>
        <w:t>. International Conference on Information Science and Computer Applications, Atlantis Press.</w:t>
      </w:r>
    </w:p>
    <w:p w14:paraId="7CF3A2C9"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Thierer, A. D. and Hagemann, R. (2014).  Removing Roadblocks to Intelligent Vehicles and Driverless Cars. </w:t>
      </w:r>
      <w:r w:rsidRPr="009437CE">
        <w:rPr>
          <w:rFonts w:cs="Times New Roman"/>
          <w:i/>
          <w:color w:val="404040" w:themeColor="text1" w:themeTint="BF"/>
          <w:szCs w:val="24"/>
          <w:lang w:val="en-US"/>
        </w:rPr>
        <w:t>Wake Forest Journal of Law &amp; Policy</w:t>
      </w:r>
      <w:r w:rsidRPr="009437CE">
        <w:rPr>
          <w:rFonts w:cs="Times New Roman"/>
          <w:color w:val="404040" w:themeColor="text1" w:themeTint="BF"/>
          <w:szCs w:val="24"/>
          <w:lang w:val="en-US"/>
        </w:rPr>
        <w:t>.</w:t>
      </w:r>
    </w:p>
    <w:p w14:paraId="29B8FB19"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3885AE26"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Thurston, S. (2014).  </w:t>
      </w:r>
      <w:r w:rsidRPr="009437CE">
        <w:rPr>
          <w:rFonts w:cs="Times New Roman"/>
          <w:i/>
          <w:iCs/>
          <w:color w:val="404040" w:themeColor="text1" w:themeTint="BF"/>
          <w:szCs w:val="24"/>
          <w:lang w:val="en-US"/>
        </w:rPr>
        <w:t xml:space="preserve">Bottom </w:t>
      </w:r>
      <w:r w:rsidRPr="009437CE">
        <w:rPr>
          <w:rFonts w:cs="Times New Roman"/>
          <w:iCs/>
          <w:color w:val="404040" w:themeColor="text1" w:themeTint="BF"/>
          <w:szCs w:val="24"/>
          <w:lang w:val="en-US"/>
        </w:rPr>
        <w:t>Line with Driverless Cars: Will People Buy</w:t>
      </w:r>
      <w:r w:rsidRPr="009437CE">
        <w:rPr>
          <w:rFonts w:cs="Times New Roman"/>
          <w:i/>
          <w:iCs/>
          <w:color w:val="404040" w:themeColor="text1" w:themeTint="BF"/>
          <w:szCs w:val="24"/>
          <w:lang w:val="en-US"/>
        </w:rPr>
        <w:t xml:space="preserve"> </w:t>
      </w:r>
      <w:r w:rsidRPr="009437CE">
        <w:rPr>
          <w:rFonts w:cs="Times New Roman"/>
          <w:iCs/>
          <w:color w:val="404040" w:themeColor="text1" w:themeTint="BF"/>
          <w:szCs w:val="24"/>
          <w:lang w:val="en-US"/>
        </w:rPr>
        <w:t>Them</w:t>
      </w:r>
      <w:r w:rsidRPr="009437CE">
        <w:rPr>
          <w:rFonts w:cs="Times New Roman"/>
          <w:color w:val="404040" w:themeColor="text1" w:themeTint="BF"/>
          <w:szCs w:val="24"/>
          <w:lang w:val="en-US"/>
        </w:rPr>
        <w:t xml:space="preserve">. Tampa Bay </w:t>
      </w:r>
      <w:proofErr w:type="spellStart"/>
      <w:r w:rsidRPr="009437CE">
        <w:rPr>
          <w:rFonts w:cs="Times New Roman"/>
          <w:color w:val="404040" w:themeColor="text1" w:themeTint="BF"/>
          <w:szCs w:val="24"/>
          <w:lang w:val="en-US"/>
        </w:rPr>
        <w:t>Times.Available</w:t>
      </w:r>
      <w:proofErr w:type="spellEnd"/>
      <w:r w:rsidRPr="009437CE">
        <w:rPr>
          <w:rFonts w:cs="Times New Roman"/>
          <w:color w:val="404040" w:themeColor="text1" w:themeTint="BF"/>
          <w:szCs w:val="24"/>
          <w:lang w:val="en-US"/>
        </w:rPr>
        <w:t xml:space="preserve"> at: </w:t>
      </w:r>
      <w:hyperlink r:id="rId86" w:history="1">
        <w:r w:rsidRPr="009437CE">
          <w:rPr>
            <w:rFonts w:cs="Times New Roman"/>
            <w:color w:val="404040" w:themeColor="text1" w:themeTint="BF"/>
            <w:szCs w:val="24"/>
            <w:u w:val="single"/>
            <w:lang w:val="en-US"/>
          </w:rPr>
          <w:t>http://www.tampabay.com/news/ business/</w:t>
        </w:r>
        <w:proofErr w:type="spellStart"/>
        <w:r w:rsidRPr="009437CE">
          <w:rPr>
            <w:rFonts w:cs="Times New Roman"/>
            <w:color w:val="404040" w:themeColor="text1" w:themeTint="BF"/>
            <w:szCs w:val="24"/>
            <w:u w:val="single"/>
            <w:lang w:val="en-US"/>
          </w:rPr>
          <w:t>bottomline</w:t>
        </w:r>
        <w:proofErr w:type="spellEnd"/>
        <w:r w:rsidRPr="009437CE">
          <w:rPr>
            <w:rFonts w:cs="Times New Roman"/>
            <w:color w:val="404040" w:themeColor="text1" w:themeTint="BF"/>
            <w:szCs w:val="24"/>
            <w:u w:val="single"/>
            <w:lang w:val="en-US"/>
          </w:rPr>
          <w:t xml:space="preserve"> -with- driverless- cars -will-people-buy-them/2166010</w:t>
        </w:r>
      </w:hyperlink>
      <w:r w:rsidRPr="009437CE">
        <w:rPr>
          <w:rFonts w:cs="Times New Roman"/>
          <w:color w:val="404040" w:themeColor="text1" w:themeTint="BF"/>
          <w:szCs w:val="24"/>
          <w:lang w:val="en-US"/>
        </w:rPr>
        <w:t>. [Accessed</w:t>
      </w:r>
      <w:r w:rsidRPr="009437CE">
        <w:rPr>
          <w:rFonts w:cs="Times New Roman"/>
          <w:iCs/>
          <w:color w:val="404040" w:themeColor="text1" w:themeTint="BF"/>
          <w:szCs w:val="24"/>
          <w:lang w:val="en-US"/>
        </w:rPr>
        <w:t xml:space="preserve"> 10/01/2018</w:t>
      </w:r>
      <w:r w:rsidRPr="009437CE">
        <w:rPr>
          <w:rFonts w:cs="Times New Roman"/>
          <w:color w:val="404040" w:themeColor="text1" w:themeTint="BF"/>
          <w:szCs w:val="24"/>
          <w:lang w:val="en-US"/>
        </w:rPr>
        <w:t>]</w:t>
      </w:r>
    </w:p>
    <w:p w14:paraId="7B76A6E4" w14:textId="77777777" w:rsidR="00AD6CAC" w:rsidRDefault="00AD6CAC" w:rsidP="00AD6CAC">
      <w:pPr>
        <w:pStyle w:val="a9"/>
        <w:rPr>
          <w:rFonts w:cs="Times New Roman"/>
          <w:color w:val="404040" w:themeColor="text1" w:themeTint="BF"/>
          <w:szCs w:val="24"/>
          <w:lang w:val="en-US"/>
        </w:rPr>
      </w:pPr>
    </w:p>
    <w:p w14:paraId="11ED76C9"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5DF2BD88" w14:textId="77777777" w:rsidR="00202BB0" w:rsidRDefault="00202BB0" w:rsidP="00AD6CAC">
      <w:pPr>
        <w:numPr>
          <w:ilvl w:val="0"/>
          <w:numId w:val="7"/>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Toma, I., </w:t>
      </w:r>
      <w:proofErr w:type="spellStart"/>
      <w:r w:rsidRPr="009437CE">
        <w:rPr>
          <w:rFonts w:cs="Times New Roman"/>
          <w:color w:val="404040" w:themeColor="text1" w:themeTint="BF"/>
          <w:szCs w:val="24"/>
          <w:lang w:val="en-US"/>
        </w:rPr>
        <w:t>Simperl</w:t>
      </w:r>
      <w:proofErr w:type="spellEnd"/>
      <w:r w:rsidRPr="009437CE">
        <w:rPr>
          <w:rFonts w:cs="Times New Roman"/>
          <w:color w:val="404040" w:themeColor="text1" w:themeTint="BF"/>
          <w:szCs w:val="24"/>
          <w:lang w:val="en-US"/>
        </w:rPr>
        <w:t xml:space="preserve">, E., Hench, G. (2009). A joint roadmap for semantic technologies and the internet of things. In: </w:t>
      </w:r>
      <w:r w:rsidRPr="009437CE">
        <w:rPr>
          <w:rFonts w:cs="Times New Roman"/>
          <w:i/>
          <w:color w:val="404040" w:themeColor="text1" w:themeTint="BF"/>
          <w:szCs w:val="24"/>
          <w:lang w:val="en-US"/>
        </w:rPr>
        <w:t xml:space="preserve">Proceedings of the 3rd STI </w:t>
      </w:r>
      <w:proofErr w:type="spellStart"/>
      <w:r w:rsidRPr="009437CE">
        <w:rPr>
          <w:rFonts w:cs="Times New Roman"/>
          <w:i/>
          <w:color w:val="404040" w:themeColor="text1" w:themeTint="BF"/>
          <w:szCs w:val="24"/>
          <w:lang w:val="en-US"/>
        </w:rPr>
        <w:t>Roadmapping</w:t>
      </w:r>
      <w:proofErr w:type="spellEnd"/>
      <w:r w:rsidRPr="009437CE">
        <w:rPr>
          <w:rFonts w:cs="Times New Roman"/>
          <w:i/>
          <w:color w:val="404040" w:themeColor="text1" w:themeTint="BF"/>
          <w:szCs w:val="24"/>
          <w:lang w:val="en-US"/>
        </w:rPr>
        <w:t xml:space="preserve"> Workshop</w:t>
      </w:r>
      <w:r w:rsidRPr="009437CE">
        <w:rPr>
          <w:rFonts w:cs="Times New Roman"/>
          <w:color w:val="404040" w:themeColor="text1" w:themeTint="BF"/>
          <w:szCs w:val="24"/>
          <w:lang w:val="en-US"/>
        </w:rPr>
        <w:t>. Crete, Greece.</w:t>
      </w:r>
    </w:p>
    <w:p w14:paraId="445DF34E"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634BDC90"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proofErr w:type="spellStart"/>
      <w:r w:rsidRPr="009437CE">
        <w:rPr>
          <w:rFonts w:cs="Times New Roman"/>
          <w:color w:val="404040" w:themeColor="text1" w:themeTint="BF"/>
          <w:szCs w:val="24"/>
          <w:lang w:val="en-US"/>
        </w:rPr>
        <w:t>Turcu</w:t>
      </w:r>
      <w:proofErr w:type="spellEnd"/>
      <w:r w:rsidRPr="009437CE">
        <w:rPr>
          <w:rFonts w:cs="Times New Roman"/>
          <w:color w:val="404040" w:themeColor="text1" w:themeTint="BF"/>
          <w:szCs w:val="24"/>
          <w:lang w:val="en-US"/>
        </w:rPr>
        <w:t xml:space="preserve">, C., </w:t>
      </w:r>
      <w:proofErr w:type="spellStart"/>
      <w:r w:rsidRPr="009437CE">
        <w:rPr>
          <w:rFonts w:cs="Times New Roman"/>
          <w:color w:val="404040" w:themeColor="text1" w:themeTint="BF"/>
          <w:szCs w:val="24"/>
          <w:lang w:val="en-US"/>
        </w:rPr>
        <w:t>Tiliuţe</w:t>
      </w:r>
      <w:proofErr w:type="spellEnd"/>
      <w:r w:rsidRPr="009437CE">
        <w:rPr>
          <w:rFonts w:cs="Times New Roman"/>
          <w:color w:val="404040" w:themeColor="text1" w:themeTint="BF"/>
          <w:szCs w:val="24"/>
          <w:lang w:val="en-US"/>
        </w:rPr>
        <w:t xml:space="preserve">, D. (2012).  The Potential of Internet of Things to Improve the Quality of Healthcare Delivery.  </w:t>
      </w:r>
      <w:r w:rsidRPr="009437CE">
        <w:rPr>
          <w:rFonts w:cs="Times New Roman"/>
          <w:i/>
          <w:color w:val="404040" w:themeColor="text1" w:themeTint="BF"/>
          <w:szCs w:val="24"/>
          <w:lang w:val="en-US"/>
        </w:rPr>
        <w:t>Journal of Applied Computer Science &amp; Mathematics.</w:t>
      </w:r>
    </w:p>
    <w:p w14:paraId="7059695C" w14:textId="77777777" w:rsidR="00AD6CAC" w:rsidRPr="009437CE" w:rsidRDefault="00AD6CAC" w:rsidP="00AD6CAC">
      <w:pPr>
        <w:spacing w:line="360" w:lineRule="auto"/>
        <w:ind w:left="720"/>
        <w:contextualSpacing/>
        <w:rPr>
          <w:rFonts w:cs="Times New Roman"/>
          <w:i/>
          <w:color w:val="404040" w:themeColor="text1" w:themeTint="BF"/>
          <w:szCs w:val="24"/>
          <w:lang w:val="en-US"/>
        </w:rPr>
      </w:pPr>
    </w:p>
    <w:p w14:paraId="312BE197" w14:textId="77777777" w:rsidR="00202BB0" w:rsidRPr="00AD6CAC"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United Nations, Department of Economic and Social Affairs, Population Division (2014). </w:t>
      </w:r>
      <w:r w:rsidRPr="009437CE">
        <w:rPr>
          <w:rFonts w:cs="Times New Roman"/>
          <w:i/>
          <w:iCs/>
          <w:color w:val="404040" w:themeColor="text1" w:themeTint="BF"/>
          <w:szCs w:val="24"/>
          <w:lang w:val="en-US"/>
        </w:rPr>
        <w:t>World Urbanization Prospects: The 2014 Revision, Highlights (ST/ESA/SER.A/352).</w:t>
      </w:r>
    </w:p>
    <w:p w14:paraId="7B7A185F" w14:textId="77777777" w:rsidR="00AD6CAC" w:rsidRPr="009437CE" w:rsidRDefault="00AD6CAC" w:rsidP="00AD6CAC">
      <w:pPr>
        <w:spacing w:line="360" w:lineRule="auto"/>
        <w:contextualSpacing/>
        <w:rPr>
          <w:rFonts w:cs="Times New Roman"/>
          <w:color w:val="404040" w:themeColor="text1" w:themeTint="BF"/>
          <w:szCs w:val="24"/>
          <w:lang w:val="en-US"/>
        </w:rPr>
      </w:pPr>
    </w:p>
    <w:p w14:paraId="1605EF66"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Valeri, </w:t>
      </w:r>
      <w:proofErr w:type="gramStart"/>
      <w:r w:rsidRPr="009437CE">
        <w:rPr>
          <w:rFonts w:cs="Times New Roman"/>
          <w:color w:val="404040" w:themeColor="text1" w:themeTint="BF"/>
          <w:szCs w:val="24"/>
          <w:lang w:val="en-US"/>
        </w:rPr>
        <w:t>L.,</w:t>
      </w:r>
      <w:proofErr w:type="spellStart"/>
      <w:r w:rsidRPr="009437CE">
        <w:rPr>
          <w:rFonts w:cs="Times New Roman"/>
          <w:color w:val="404040" w:themeColor="text1" w:themeTint="BF"/>
          <w:szCs w:val="24"/>
          <w:lang w:val="en-US"/>
        </w:rPr>
        <w:t>Giesen</w:t>
      </w:r>
      <w:proofErr w:type="spellEnd"/>
      <w:proofErr w:type="gramEnd"/>
      <w:r w:rsidRPr="009437CE">
        <w:rPr>
          <w:rFonts w:cs="Times New Roman"/>
          <w:color w:val="404040" w:themeColor="text1" w:themeTint="BF"/>
          <w:szCs w:val="24"/>
          <w:lang w:val="en-US"/>
        </w:rPr>
        <w:t xml:space="preserve">, D., Jansen, P., </w:t>
      </w:r>
      <w:proofErr w:type="spellStart"/>
      <w:r w:rsidRPr="009437CE">
        <w:rPr>
          <w:rFonts w:cs="Times New Roman"/>
          <w:color w:val="404040" w:themeColor="text1" w:themeTint="BF"/>
          <w:szCs w:val="24"/>
          <w:lang w:val="en-US"/>
        </w:rPr>
        <w:t>Klokgieters</w:t>
      </w:r>
      <w:proofErr w:type="spellEnd"/>
      <w:r w:rsidRPr="009437CE">
        <w:rPr>
          <w:rFonts w:cs="Times New Roman"/>
          <w:color w:val="404040" w:themeColor="text1" w:themeTint="BF"/>
          <w:szCs w:val="24"/>
          <w:lang w:val="en-US"/>
        </w:rPr>
        <w:t xml:space="preserve">, K. (2010).  Business Models for </w:t>
      </w:r>
      <w:proofErr w:type="gramStart"/>
      <w:r w:rsidRPr="009437CE">
        <w:rPr>
          <w:rFonts w:cs="Times New Roman"/>
          <w:color w:val="404040" w:themeColor="text1" w:themeTint="BF"/>
          <w:szCs w:val="24"/>
          <w:lang w:val="en-US"/>
        </w:rPr>
        <w:t>eHealth</w:t>
      </w:r>
      <w:r w:rsidR="00AD2B7E">
        <w:rPr>
          <w:rFonts w:cs="Times New Roman"/>
          <w:color w:val="404040" w:themeColor="text1" w:themeTint="BF"/>
          <w:szCs w:val="24"/>
          <w:lang w:val="en-US"/>
        </w:rPr>
        <w:t xml:space="preserve"> </w:t>
      </w:r>
      <w:r w:rsidRPr="009437CE">
        <w:rPr>
          <w:rFonts w:cs="Times New Roman"/>
          <w:color w:val="404040" w:themeColor="text1" w:themeTint="BF"/>
          <w:szCs w:val="24"/>
          <w:lang w:val="en-US"/>
        </w:rPr>
        <w:t>.</w:t>
      </w:r>
      <w:proofErr w:type="gramEnd"/>
      <w:r w:rsidRPr="009437CE">
        <w:rPr>
          <w:rFonts w:cs="Times New Roman"/>
          <w:color w:val="404040" w:themeColor="text1" w:themeTint="BF"/>
          <w:szCs w:val="24"/>
          <w:lang w:val="en-US"/>
        </w:rPr>
        <w:t xml:space="preserve"> RAND Europe.</w:t>
      </w:r>
    </w:p>
    <w:p w14:paraId="7CBDCB55"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182E6D53"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Valhouli</w:t>
      </w:r>
      <w:proofErr w:type="spellEnd"/>
      <w:r w:rsidRPr="009437CE">
        <w:rPr>
          <w:rFonts w:cs="Times New Roman"/>
          <w:color w:val="404040" w:themeColor="text1" w:themeTint="BF"/>
          <w:szCs w:val="24"/>
          <w:lang w:val="en-US"/>
        </w:rPr>
        <w:t xml:space="preserve">, C. (2010). </w:t>
      </w:r>
      <w:r w:rsidRPr="009437CE">
        <w:rPr>
          <w:rFonts w:cs="Times New Roman"/>
          <w:i/>
          <w:iCs/>
          <w:color w:val="404040" w:themeColor="text1" w:themeTint="BF"/>
          <w:szCs w:val="24"/>
          <w:lang w:val="en-US"/>
        </w:rPr>
        <w:t xml:space="preserve">The Internet of things: Networked objects &amp; Smart Devices. </w:t>
      </w:r>
      <w:r w:rsidRPr="009437CE">
        <w:rPr>
          <w:rFonts w:cs="Times New Roman"/>
          <w:iCs/>
          <w:color w:val="404040" w:themeColor="text1" w:themeTint="BF"/>
          <w:szCs w:val="24"/>
          <w:lang w:val="en-US"/>
        </w:rPr>
        <w:t xml:space="preserve">UK: </w:t>
      </w:r>
      <w:r w:rsidRPr="009437CE">
        <w:rPr>
          <w:rFonts w:cs="Times New Roman"/>
          <w:color w:val="404040" w:themeColor="text1" w:themeTint="BF"/>
          <w:szCs w:val="24"/>
          <w:lang w:val="en-US"/>
        </w:rPr>
        <w:t>The Hammersmith Group Research Report, Hammersmith Group.</w:t>
      </w:r>
    </w:p>
    <w:p w14:paraId="4824BCED" w14:textId="77777777" w:rsidR="00AD6CAC" w:rsidRPr="009437CE" w:rsidRDefault="00AD6CAC" w:rsidP="00AD6CAC">
      <w:pPr>
        <w:spacing w:line="360" w:lineRule="auto"/>
        <w:contextualSpacing/>
        <w:rPr>
          <w:rFonts w:cs="Times New Roman"/>
          <w:color w:val="404040" w:themeColor="text1" w:themeTint="BF"/>
          <w:szCs w:val="24"/>
          <w:lang w:val="en-US"/>
        </w:rPr>
      </w:pPr>
    </w:p>
    <w:p w14:paraId="4470BDA5" w14:textId="77777777" w:rsidR="00202BB0" w:rsidRPr="009437CE" w:rsidRDefault="00202BB0" w:rsidP="00AD6CAC">
      <w:pPr>
        <w:numPr>
          <w:ilvl w:val="0"/>
          <w:numId w:val="7"/>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Vangelista</w:t>
      </w:r>
      <w:proofErr w:type="spellEnd"/>
      <w:r w:rsidRPr="009437CE">
        <w:rPr>
          <w:rFonts w:cs="Times New Roman"/>
          <w:color w:val="404040" w:themeColor="text1" w:themeTint="BF"/>
          <w:szCs w:val="24"/>
          <w:lang w:val="en-US"/>
        </w:rPr>
        <w:t>, L.</w:t>
      </w:r>
      <w:proofErr w:type="gramStart"/>
      <w:r w:rsidRPr="009437CE">
        <w:rPr>
          <w:rFonts w:cs="Times New Roman"/>
          <w:color w:val="404040" w:themeColor="text1" w:themeTint="BF"/>
          <w:szCs w:val="24"/>
          <w:lang w:val="en-US"/>
        </w:rPr>
        <w:t xml:space="preserve">,  </w:t>
      </w:r>
      <w:proofErr w:type="spellStart"/>
      <w:r w:rsidRPr="009437CE">
        <w:rPr>
          <w:rFonts w:cs="Times New Roman"/>
          <w:color w:val="404040" w:themeColor="text1" w:themeTint="BF"/>
          <w:szCs w:val="24"/>
          <w:lang w:val="en-US"/>
        </w:rPr>
        <w:t>Zanella</w:t>
      </w:r>
      <w:proofErr w:type="spellEnd"/>
      <w:proofErr w:type="gramEnd"/>
      <w:r w:rsidRPr="009437CE">
        <w:rPr>
          <w:rFonts w:cs="Times New Roman"/>
          <w:color w:val="404040" w:themeColor="text1" w:themeTint="BF"/>
          <w:szCs w:val="24"/>
          <w:lang w:val="en-US"/>
        </w:rPr>
        <w:t xml:space="preserve">, A., </w:t>
      </w:r>
      <w:proofErr w:type="spellStart"/>
      <w:r w:rsidRPr="009437CE">
        <w:rPr>
          <w:rFonts w:cs="Times New Roman"/>
          <w:color w:val="404040" w:themeColor="text1" w:themeTint="BF"/>
          <w:szCs w:val="24"/>
          <w:lang w:val="en-US"/>
        </w:rPr>
        <w:t>Zorzi</w:t>
      </w:r>
      <w:proofErr w:type="spellEnd"/>
      <w:r w:rsidRPr="009437CE">
        <w:rPr>
          <w:rFonts w:cs="Times New Roman"/>
          <w:color w:val="404040" w:themeColor="text1" w:themeTint="BF"/>
          <w:szCs w:val="24"/>
          <w:lang w:val="en-US"/>
        </w:rPr>
        <w:t xml:space="preserve">, M. 2015. Long-range ΙοΤ technologies: The dawn of </w:t>
      </w:r>
      <w:proofErr w:type="spellStart"/>
      <w:r w:rsidRPr="009437CE">
        <w:rPr>
          <w:rFonts w:cs="Times New Roman"/>
          <w:color w:val="404040" w:themeColor="text1" w:themeTint="BF"/>
          <w:szCs w:val="24"/>
          <w:lang w:val="en-US"/>
        </w:rPr>
        <w:t>LoRa</w:t>
      </w:r>
      <w:proofErr w:type="spellEnd"/>
      <w:r w:rsidRPr="009437CE">
        <w:rPr>
          <w:rFonts w:cs="Times New Roman"/>
          <w:color w:val="404040" w:themeColor="text1" w:themeTint="BF"/>
          <w:szCs w:val="24"/>
          <w:lang w:val="en-US"/>
        </w:rPr>
        <w:t xml:space="preserve">,'' in </w:t>
      </w:r>
      <w:r w:rsidRPr="009437CE">
        <w:rPr>
          <w:rFonts w:cs="Times New Roman"/>
          <w:i/>
          <w:iCs/>
          <w:color w:val="404040" w:themeColor="text1" w:themeTint="BF"/>
          <w:szCs w:val="24"/>
          <w:lang w:val="en-US"/>
        </w:rPr>
        <w:t>Future Access Enablers for Ubiquitous and Intelligent Infrastructures</w:t>
      </w:r>
      <w:r w:rsidRPr="009437CE">
        <w:rPr>
          <w:rFonts w:cs="Times New Roman"/>
          <w:color w:val="404040" w:themeColor="text1" w:themeTint="BF"/>
          <w:szCs w:val="24"/>
          <w:lang w:val="en-US"/>
        </w:rPr>
        <w:t>. Springer.</w:t>
      </w:r>
    </w:p>
    <w:p w14:paraId="34282BD9" w14:textId="77777777" w:rsidR="00202BB0" w:rsidRDefault="00202BB0" w:rsidP="00AD6CAC">
      <w:pPr>
        <w:pStyle w:val="a9"/>
        <w:numPr>
          <w:ilvl w:val="0"/>
          <w:numId w:val="6"/>
        </w:numPr>
        <w:autoSpaceDE w:val="0"/>
        <w:autoSpaceDN w:val="0"/>
        <w:adjustRightInd w:val="0"/>
        <w:spacing w:line="360" w:lineRule="auto"/>
        <w:rPr>
          <w:rFonts w:cs="Times New Roman"/>
          <w:color w:val="404040" w:themeColor="text1" w:themeTint="BF"/>
          <w:szCs w:val="24"/>
          <w:lang w:val="en-US"/>
        </w:rPr>
      </w:pPr>
      <w:proofErr w:type="spellStart"/>
      <w:r w:rsidRPr="009437CE">
        <w:rPr>
          <w:rFonts w:cs="Times New Roman"/>
          <w:color w:val="404040" w:themeColor="text1" w:themeTint="BF"/>
          <w:szCs w:val="24"/>
          <w:lang w:val="en-US"/>
        </w:rPr>
        <w:lastRenderedPageBreak/>
        <w:t>Vermesan</w:t>
      </w:r>
      <w:proofErr w:type="spellEnd"/>
      <w:r w:rsidRPr="009437CE">
        <w:rPr>
          <w:rFonts w:cs="Times New Roman"/>
          <w:color w:val="404040" w:themeColor="text1" w:themeTint="BF"/>
          <w:szCs w:val="24"/>
          <w:lang w:val="en-US"/>
        </w:rPr>
        <w:t xml:space="preserve"> O, </w:t>
      </w:r>
      <w:proofErr w:type="spellStart"/>
      <w:r w:rsidRPr="009437CE">
        <w:rPr>
          <w:rFonts w:cs="Times New Roman"/>
          <w:color w:val="404040" w:themeColor="text1" w:themeTint="BF"/>
          <w:szCs w:val="24"/>
          <w:lang w:val="en-US"/>
        </w:rPr>
        <w:t>Friess</w:t>
      </w:r>
      <w:proofErr w:type="spellEnd"/>
      <w:r w:rsidRPr="009437CE">
        <w:rPr>
          <w:rFonts w:cs="Times New Roman"/>
          <w:color w:val="404040" w:themeColor="text1" w:themeTint="BF"/>
          <w:szCs w:val="24"/>
          <w:lang w:val="en-US"/>
        </w:rPr>
        <w:t xml:space="preserve"> P, Guillemin P, </w:t>
      </w:r>
      <w:proofErr w:type="spellStart"/>
      <w:r w:rsidRPr="009437CE">
        <w:rPr>
          <w:rFonts w:cs="Times New Roman"/>
          <w:color w:val="404040" w:themeColor="text1" w:themeTint="BF"/>
          <w:szCs w:val="24"/>
          <w:lang w:val="en-US"/>
        </w:rPr>
        <w:t>Sundmaeker</w:t>
      </w:r>
      <w:proofErr w:type="spellEnd"/>
      <w:r w:rsidRPr="009437CE">
        <w:rPr>
          <w:rFonts w:cs="Times New Roman"/>
          <w:color w:val="404040" w:themeColor="text1" w:themeTint="BF"/>
          <w:szCs w:val="24"/>
          <w:lang w:val="en-US"/>
        </w:rPr>
        <w:t xml:space="preserve"> H, Eisenhauer M, </w:t>
      </w:r>
      <w:proofErr w:type="spellStart"/>
      <w:r w:rsidRPr="009437CE">
        <w:rPr>
          <w:rFonts w:cs="Times New Roman"/>
          <w:color w:val="404040" w:themeColor="text1" w:themeTint="BF"/>
          <w:szCs w:val="24"/>
          <w:lang w:val="en-US"/>
        </w:rPr>
        <w:t>Moessner</w:t>
      </w:r>
      <w:proofErr w:type="spellEnd"/>
      <w:r w:rsidRPr="009437CE">
        <w:rPr>
          <w:rFonts w:cs="Times New Roman"/>
          <w:color w:val="404040" w:themeColor="text1" w:themeTint="BF"/>
          <w:szCs w:val="24"/>
          <w:lang w:val="en-US"/>
        </w:rPr>
        <w:t xml:space="preserve"> K, Arndt M, </w:t>
      </w:r>
      <w:proofErr w:type="spellStart"/>
      <w:r w:rsidRPr="009437CE">
        <w:rPr>
          <w:rFonts w:cs="Times New Roman"/>
          <w:color w:val="404040" w:themeColor="text1" w:themeTint="BF"/>
          <w:szCs w:val="24"/>
          <w:lang w:val="en-US"/>
        </w:rPr>
        <w:t>Spirito</w:t>
      </w:r>
      <w:proofErr w:type="spellEnd"/>
      <w:r w:rsidRPr="009437CE">
        <w:rPr>
          <w:rFonts w:cs="Times New Roman"/>
          <w:color w:val="404040" w:themeColor="text1" w:themeTint="BF"/>
          <w:szCs w:val="24"/>
          <w:lang w:val="en-US"/>
        </w:rPr>
        <w:t xml:space="preserve"> M, </w:t>
      </w:r>
      <w:proofErr w:type="spellStart"/>
      <w:r w:rsidRPr="009437CE">
        <w:rPr>
          <w:rFonts w:cs="Times New Roman"/>
          <w:color w:val="404040" w:themeColor="text1" w:themeTint="BF"/>
          <w:szCs w:val="24"/>
          <w:lang w:val="en-US"/>
        </w:rPr>
        <w:t>Medagliani</w:t>
      </w:r>
      <w:proofErr w:type="spellEnd"/>
      <w:r w:rsidRPr="009437CE">
        <w:rPr>
          <w:rFonts w:cs="Times New Roman"/>
          <w:color w:val="404040" w:themeColor="text1" w:themeTint="BF"/>
          <w:szCs w:val="24"/>
          <w:lang w:val="en-US"/>
        </w:rPr>
        <w:t xml:space="preserve"> P, </w:t>
      </w:r>
      <w:proofErr w:type="spellStart"/>
      <w:r w:rsidRPr="009437CE">
        <w:rPr>
          <w:rFonts w:cs="Times New Roman"/>
          <w:color w:val="404040" w:themeColor="text1" w:themeTint="BF"/>
          <w:szCs w:val="24"/>
          <w:lang w:val="en-US"/>
        </w:rPr>
        <w:t>Giaffreda</w:t>
      </w:r>
      <w:proofErr w:type="spellEnd"/>
      <w:r w:rsidRPr="009437CE">
        <w:rPr>
          <w:rFonts w:cs="Times New Roman"/>
          <w:color w:val="404040" w:themeColor="text1" w:themeTint="BF"/>
          <w:szCs w:val="24"/>
          <w:lang w:val="en-US"/>
        </w:rPr>
        <w:t xml:space="preserve"> R, </w:t>
      </w:r>
      <w:proofErr w:type="spellStart"/>
      <w:r w:rsidRPr="009437CE">
        <w:rPr>
          <w:rFonts w:cs="Times New Roman"/>
          <w:color w:val="404040" w:themeColor="text1" w:themeTint="BF"/>
          <w:szCs w:val="24"/>
          <w:lang w:val="en-US"/>
        </w:rPr>
        <w:t>Gusmeroli</w:t>
      </w:r>
      <w:proofErr w:type="spellEnd"/>
      <w:r w:rsidRPr="009437CE">
        <w:rPr>
          <w:rFonts w:cs="Times New Roman"/>
          <w:color w:val="404040" w:themeColor="text1" w:themeTint="BF"/>
          <w:szCs w:val="24"/>
          <w:lang w:val="en-US"/>
        </w:rPr>
        <w:t xml:space="preserve"> S, </w:t>
      </w:r>
      <w:proofErr w:type="spellStart"/>
      <w:r w:rsidRPr="009437CE">
        <w:rPr>
          <w:rFonts w:cs="Times New Roman"/>
          <w:color w:val="404040" w:themeColor="text1" w:themeTint="BF"/>
          <w:szCs w:val="24"/>
          <w:lang w:val="en-US"/>
        </w:rPr>
        <w:t>Ladid</w:t>
      </w:r>
      <w:proofErr w:type="spellEnd"/>
      <w:r w:rsidRPr="009437CE">
        <w:rPr>
          <w:rFonts w:cs="Times New Roman"/>
          <w:color w:val="404040" w:themeColor="text1" w:themeTint="BF"/>
          <w:szCs w:val="24"/>
          <w:lang w:val="en-US"/>
        </w:rPr>
        <w:t xml:space="preserve"> L, Serrano M, Hauswirth M, </w:t>
      </w:r>
      <w:proofErr w:type="spellStart"/>
      <w:r w:rsidRPr="009437CE">
        <w:rPr>
          <w:rFonts w:cs="Times New Roman"/>
          <w:color w:val="404040" w:themeColor="text1" w:themeTint="BF"/>
          <w:szCs w:val="24"/>
          <w:lang w:val="en-US"/>
        </w:rPr>
        <w:t>Baldini</w:t>
      </w:r>
      <w:proofErr w:type="spellEnd"/>
      <w:r w:rsidRPr="009437CE">
        <w:rPr>
          <w:rFonts w:cs="Times New Roman"/>
          <w:color w:val="404040" w:themeColor="text1" w:themeTint="BF"/>
          <w:szCs w:val="24"/>
          <w:lang w:val="en-US"/>
        </w:rPr>
        <w:t xml:space="preserve"> G. (2014). </w:t>
      </w:r>
      <w:r w:rsidRPr="009437CE">
        <w:rPr>
          <w:rFonts w:cs="Times New Roman"/>
          <w:i/>
          <w:color w:val="404040" w:themeColor="text1" w:themeTint="BF"/>
          <w:szCs w:val="24"/>
          <w:lang w:val="en-US"/>
        </w:rPr>
        <w:t xml:space="preserve">Internet of things strategic research and innovation agenda. In: </w:t>
      </w:r>
      <w:proofErr w:type="spellStart"/>
      <w:r w:rsidRPr="009437CE">
        <w:rPr>
          <w:rFonts w:cs="Times New Roman"/>
          <w:i/>
          <w:color w:val="404040" w:themeColor="text1" w:themeTint="BF"/>
          <w:szCs w:val="24"/>
          <w:lang w:val="en-US"/>
        </w:rPr>
        <w:t>Vermesan</w:t>
      </w:r>
      <w:proofErr w:type="spellEnd"/>
      <w:r w:rsidRPr="009437CE">
        <w:rPr>
          <w:rFonts w:cs="Times New Roman"/>
          <w:i/>
          <w:color w:val="404040" w:themeColor="text1" w:themeTint="BF"/>
          <w:szCs w:val="24"/>
          <w:lang w:val="en-US"/>
        </w:rPr>
        <w:t xml:space="preserve"> O, </w:t>
      </w:r>
      <w:proofErr w:type="spellStart"/>
      <w:r w:rsidRPr="009437CE">
        <w:rPr>
          <w:rFonts w:cs="Times New Roman"/>
          <w:i/>
          <w:color w:val="404040" w:themeColor="text1" w:themeTint="BF"/>
          <w:szCs w:val="24"/>
          <w:lang w:val="en-US"/>
        </w:rPr>
        <w:t>Friess</w:t>
      </w:r>
      <w:proofErr w:type="spellEnd"/>
      <w:r w:rsidRPr="009437CE">
        <w:rPr>
          <w:rFonts w:cs="Times New Roman"/>
          <w:i/>
          <w:color w:val="404040" w:themeColor="text1" w:themeTint="BF"/>
          <w:szCs w:val="24"/>
          <w:lang w:val="en-US"/>
        </w:rPr>
        <w:t xml:space="preserve"> P (eds) Internet of things – from research and innovation to market deployment</w:t>
      </w:r>
      <w:r w:rsidRPr="009437CE">
        <w:rPr>
          <w:rFonts w:cs="Times New Roman"/>
          <w:color w:val="404040" w:themeColor="text1" w:themeTint="BF"/>
          <w:szCs w:val="24"/>
          <w:lang w:val="en-US"/>
        </w:rPr>
        <w:t>. River Publishers, Aalborg.</w:t>
      </w:r>
    </w:p>
    <w:p w14:paraId="0426F38F" w14:textId="77777777" w:rsidR="00AD6CAC" w:rsidRPr="009437CE" w:rsidRDefault="00AD6CAC" w:rsidP="00AD6CAC">
      <w:pPr>
        <w:pStyle w:val="a9"/>
        <w:autoSpaceDE w:val="0"/>
        <w:autoSpaceDN w:val="0"/>
        <w:adjustRightInd w:val="0"/>
        <w:spacing w:line="360" w:lineRule="auto"/>
        <w:rPr>
          <w:rFonts w:cs="Times New Roman"/>
          <w:color w:val="404040" w:themeColor="text1" w:themeTint="BF"/>
          <w:szCs w:val="24"/>
          <w:lang w:val="en-US"/>
        </w:rPr>
      </w:pPr>
    </w:p>
    <w:p w14:paraId="655A729D"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bCs/>
          <w:color w:val="404040" w:themeColor="text1" w:themeTint="BF"/>
          <w:szCs w:val="24"/>
          <w:lang w:val="en-US"/>
        </w:rPr>
        <w:t>Vermesan</w:t>
      </w:r>
      <w:proofErr w:type="spellEnd"/>
      <w:r w:rsidRPr="009437CE">
        <w:rPr>
          <w:rFonts w:cs="Times New Roman"/>
          <w:bCs/>
          <w:color w:val="404040" w:themeColor="text1" w:themeTint="BF"/>
          <w:szCs w:val="24"/>
          <w:lang w:val="en-US"/>
        </w:rPr>
        <w:t xml:space="preserve">, O. &amp; </w:t>
      </w:r>
      <w:proofErr w:type="spellStart"/>
      <w:r w:rsidRPr="009437CE">
        <w:rPr>
          <w:rFonts w:cs="Times New Roman"/>
          <w:bCs/>
          <w:color w:val="404040" w:themeColor="text1" w:themeTint="BF"/>
          <w:szCs w:val="24"/>
          <w:lang w:val="en-US"/>
        </w:rPr>
        <w:t>Friess</w:t>
      </w:r>
      <w:proofErr w:type="spellEnd"/>
      <w:r w:rsidRPr="009437CE">
        <w:rPr>
          <w:rFonts w:cs="Times New Roman"/>
          <w:bCs/>
          <w:color w:val="404040" w:themeColor="text1" w:themeTint="BF"/>
          <w:szCs w:val="24"/>
          <w:lang w:val="en-US"/>
        </w:rPr>
        <w:t xml:space="preserve">, O. (2014). </w:t>
      </w:r>
      <w:r w:rsidRPr="009437CE">
        <w:rPr>
          <w:rFonts w:cs="Times New Roman"/>
          <w:iCs/>
          <w:color w:val="404040" w:themeColor="text1" w:themeTint="BF"/>
          <w:szCs w:val="24"/>
          <w:lang w:val="en-US"/>
        </w:rPr>
        <w:t xml:space="preserve">Internet of Things – From Research &amp; Innovation to Market Development. </w:t>
      </w:r>
      <w:r w:rsidRPr="009437CE">
        <w:rPr>
          <w:rFonts w:cs="Times New Roman"/>
          <w:color w:val="404040" w:themeColor="text1" w:themeTint="BF"/>
          <w:szCs w:val="24"/>
          <w:lang w:val="en-US"/>
        </w:rPr>
        <w:t>Available at: http://www.internet-of-things-research.eu/pdf/IERC_Cluster_Book_2014_Ch.3_SRIA_WEB.pdf [accessed on 13/02/2018].</w:t>
      </w:r>
    </w:p>
    <w:p w14:paraId="59EBDDAE"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48A44496"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Vermesan</w:t>
      </w:r>
      <w:proofErr w:type="spellEnd"/>
      <w:r w:rsidRPr="009437CE">
        <w:rPr>
          <w:rFonts w:cs="Times New Roman"/>
          <w:color w:val="404040" w:themeColor="text1" w:themeTint="BF"/>
          <w:szCs w:val="24"/>
          <w:lang w:val="en-US"/>
        </w:rPr>
        <w:t xml:space="preserve">, O. &amp; </w:t>
      </w:r>
      <w:proofErr w:type="spellStart"/>
      <w:r w:rsidRPr="009437CE">
        <w:rPr>
          <w:rFonts w:cs="Times New Roman"/>
          <w:color w:val="404040" w:themeColor="text1" w:themeTint="BF"/>
          <w:szCs w:val="24"/>
          <w:lang w:val="en-US"/>
        </w:rPr>
        <w:t>Friess</w:t>
      </w:r>
      <w:proofErr w:type="spellEnd"/>
      <w:r w:rsidRPr="009437CE">
        <w:rPr>
          <w:rFonts w:cs="Times New Roman"/>
          <w:color w:val="404040" w:themeColor="text1" w:themeTint="BF"/>
          <w:szCs w:val="24"/>
          <w:lang w:val="en-US"/>
        </w:rPr>
        <w:t xml:space="preserve">, P. (2016a). </w:t>
      </w:r>
      <w:proofErr w:type="spellStart"/>
      <w:r w:rsidRPr="009437CE">
        <w:rPr>
          <w:rFonts w:cs="Times New Roman"/>
          <w:i/>
          <w:color w:val="404040" w:themeColor="text1" w:themeTint="BF"/>
          <w:szCs w:val="24"/>
          <w:lang w:val="en-US"/>
        </w:rPr>
        <w:t>Digitising</w:t>
      </w:r>
      <w:proofErr w:type="spellEnd"/>
      <w:r w:rsidRPr="009437CE">
        <w:rPr>
          <w:rFonts w:cs="Times New Roman"/>
          <w:i/>
          <w:color w:val="404040" w:themeColor="text1" w:themeTint="BF"/>
          <w:szCs w:val="24"/>
          <w:lang w:val="en-US"/>
        </w:rPr>
        <w:t xml:space="preserve"> the Industry - Internet of Things Connecting the Physical, Digital &amp; Virtual Worlds</w:t>
      </w:r>
      <w:r w:rsidRPr="009437CE">
        <w:rPr>
          <w:rFonts w:cs="Times New Roman"/>
          <w:color w:val="404040" w:themeColor="text1" w:themeTint="BF"/>
          <w:szCs w:val="24"/>
          <w:lang w:val="en-US"/>
        </w:rPr>
        <w:t xml:space="preserve"> Houston: River Publishers, </w:t>
      </w:r>
      <w:proofErr w:type="spellStart"/>
      <w:r w:rsidRPr="009437CE">
        <w:rPr>
          <w:rFonts w:cs="Times New Roman"/>
          <w:color w:val="404040" w:themeColor="text1" w:themeTint="BF"/>
          <w:szCs w:val="24"/>
          <w:lang w:val="en-US"/>
        </w:rPr>
        <w:t>Gistrup</w:t>
      </w:r>
      <w:proofErr w:type="spellEnd"/>
      <w:r w:rsidRPr="009437CE">
        <w:rPr>
          <w:rFonts w:cs="Times New Roman"/>
          <w:color w:val="404040" w:themeColor="text1" w:themeTint="BF"/>
          <w:szCs w:val="24"/>
          <w:lang w:val="en-US"/>
        </w:rPr>
        <w:t>.</w:t>
      </w:r>
    </w:p>
    <w:p w14:paraId="60E8094E" w14:textId="77777777" w:rsidR="00AD6CAC" w:rsidRPr="009437CE" w:rsidRDefault="00AD6CAC" w:rsidP="00AD6CAC">
      <w:pPr>
        <w:spacing w:line="360" w:lineRule="auto"/>
        <w:contextualSpacing/>
        <w:rPr>
          <w:rFonts w:cs="Times New Roman"/>
          <w:color w:val="404040" w:themeColor="text1" w:themeTint="BF"/>
          <w:szCs w:val="24"/>
          <w:lang w:val="en-US"/>
        </w:rPr>
      </w:pPr>
    </w:p>
    <w:p w14:paraId="40B9D4DF"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Vermesan</w:t>
      </w:r>
      <w:proofErr w:type="spellEnd"/>
      <w:r w:rsidRPr="009437CE">
        <w:rPr>
          <w:rFonts w:cs="Times New Roman"/>
          <w:color w:val="404040" w:themeColor="text1" w:themeTint="BF"/>
          <w:szCs w:val="24"/>
          <w:lang w:val="en-US"/>
        </w:rPr>
        <w:t xml:space="preserve">, O. &amp; </w:t>
      </w:r>
      <w:proofErr w:type="spellStart"/>
      <w:r w:rsidRPr="009437CE">
        <w:rPr>
          <w:rFonts w:cs="Times New Roman"/>
          <w:color w:val="404040" w:themeColor="text1" w:themeTint="BF"/>
          <w:szCs w:val="24"/>
          <w:lang w:val="en-US"/>
        </w:rPr>
        <w:t>Friess</w:t>
      </w:r>
      <w:proofErr w:type="spellEnd"/>
      <w:r w:rsidRPr="009437CE">
        <w:rPr>
          <w:rFonts w:cs="Times New Roman"/>
          <w:color w:val="404040" w:themeColor="text1" w:themeTint="BF"/>
          <w:szCs w:val="24"/>
          <w:lang w:val="en-US"/>
        </w:rPr>
        <w:t xml:space="preserve">, P. (2016b). </w:t>
      </w:r>
      <w:r w:rsidRPr="009437CE">
        <w:rPr>
          <w:rFonts w:cs="Times New Roman"/>
          <w:i/>
          <w:color w:val="404040" w:themeColor="text1" w:themeTint="BF"/>
          <w:szCs w:val="24"/>
          <w:lang w:val="en-US"/>
        </w:rPr>
        <w:t>Building the Hyperconnected Society- ΙοΤ Research &amp; Innovation Value Chains, Ecosystems &amp; Markets</w:t>
      </w:r>
      <w:r w:rsidRPr="009437CE">
        <w:rPr>
          <w:rFonts w:cs="Times New Roman"/>
          <w:color w:val="404040" w:themeColor="text1" w:themeTint="BF"/>
          <w:szCs w:val="24"/>
          <w:lang w:val="en-US"/>
        </w:rPr>
        <w:t xml:space="preserve">. Houston: River Publishers, </w:t>
      </w:r>
      <w:proofErr w:type="spellStart"/>
      <w:r w:rsidRPr="009437CE">
        <w:rPr>
          <w:rFonts w:cs="Times New Roman"/>
          <w:color w:val="404040" w:themeColor="text1" w:themeTint="BF"/>
          <w:szCs w:val="24"/>
          <w:lang w:val="en-US"/>
        </w:rPr>
        <w:t>Gistrup</w:t>
      </w:r>
      <w:proofErr w:type="spellEnd"/>
      <w:r w:rsidRPr="009437CE">
        <w:rPr>
          <w:rFonts w:cs="Times New Roman"/>
          <w:color w:val="404040" w:themeColor="text1" w:themeTint="BF"/>
          <w:szCs w:val="24"/>
          <w:lang w:val="en-US"/>
        </w:rPr>
        <w:t xml:space="preserve">. </w:t>
      </w:r>
    </w:p>
    <w:p w14:paraId="34283931" w14:textId="77777777" w:rsidR="00AD6CAC" w:rsidRPr="009437CE" w:rsidRDefault="00AD6CAC" w:rsidP="00AD6CAC">
      <w:pPr>
        <w:spacing w:line="360" w:lineRule="auto"/>
        <w:contextualSpacing/>
        <w:rPr>
          <w:rFonts w:cs="Times New Roman"/>
          <w:color w:val="404040" w:themeColor="text1" w:themeTint="BF"/>
          <w:szCs w:val="24"/>
          <w:lang w:val="en-US"/>
        </w:rPr>
      </w:pPr>
    </w:p>
    <w:p w14:paraId="0626DFE6"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Virone</w:t>
      </w:r>
      <w:proofErr w:type="spellEnd"/>
      <w:r w:rsidRPr="009437CE">
        <w:rPr>
          <w:rFonts w:cs="Times New Roman"/>
          <w:color w:val="404040" w:themeColor="text1" w:themeTint="BF"/>
          <w:szCs w:val="24"/>
          <w:lang w:val="en-US"/>
        </w:rPr>
        <w:t xml:space="preserve">, G., </w:t>
      </w:r>
      <w:proofErr w:type="spellStart"/>
      <w:r w:rsidRPr="009437CE">
        <w:rPr>
          <w:rFonts w:cs="Times New Roman"/>
          <w:color w:val="404040" w:themeColor="text1" w:themeTint="BF"/>
          <w:szCs w:val="24"/>
          <w:lang w:val="en-US"/>
        </w:rPr>
        <w:t>Noury</w:t>
      </w:r>
      <w:proofErr w:type="spellEnd"/>
      <w:r w:rsidRPr="009437CE">
        <w:rPr>
          <w:rFonts w:cs="Times New Roman"/>
          <w:color w:val="404040" w:themeColor="text1" w:themeTint="BF"/>
          <w:szCs w:val="24"/>
          <w:lang w:val="en-US"/>
        </w:rPr>
        <w:t xml:space="preserve">, N., </w:t>
      </w:r>
      <w:proofErr w:type="spellStart"/>
      <w:r w:rsidRPr="009437CE">
        <w:rPr>
          <w:rFonts w:cs="Times New Roman"/>
          <w:color w:val="404040" w:themeColor="text1" w:themeTint="BF"/>
          <w:szCs w:val="24"/>
          <w:lang w:val="en-US"/>
        </w:rPr>
        <w:t>Demongeot</w:t>
      </w:r>
      <w:proofErr w:type="spellEnd"/>
      <w:r w:rsidRPr="009437CE">
        <w:rPr>
          <w:rFonts w:cs="Times New Roman"/>
          <w:color w:val="404040" w:themeColor="text1" w:themeTint="BF"/>
          <w:szCs w:val="24"/>
          <w:lang w:val="en-US"/>
        </w:rPr>
        <w:t xml:space="preserve">, J. (2002).  A system for automatic measurement of circadian activity deviations in telemedicine. </w:t>
      </w:r>
      <w:hyperlink r:id="rId87" w:history="1">
        <w:r w:rsidRPr="009437CE">
          <w:rPr>
            <w:rFonts w:cs="Times New Roman"/>
            <w:i/>
            <w:color w:val="404040" w:themeColor="text1" w:themeTint="BF"/>
            <w:szCs w:val="24"/>
            <w:lang w:val="en-US"/>
          </w:rPr>
          <w:t>IEEE Transactions on Biomedical Engineering</w:t>
        </w:r>
      </w:hyperlink>
      <w:r w:rsidRPr="009437CE">
        <w:rPr>
          <w:rFonts w:cs="Times New Roman"/>
          <w:color w:val="404040" w:themeColor="text1" w:themeTint="BF"/>
          <w:szCs w:val="24"/>
          <w:lang w:val="en-US"/>
        </w:rPr>
        <w:t>.</w:t>
      </w:r>
    </w:p>
    <w:p w14:paraId="1C683EE4" w14:textId="77777777" w:rsidR="00AD6CAC" w:rsidRPr="009437CE" w:rsidRDefault="00AD6CAC" w:rsidP="00AD6CAC">
      <w:pPr>
        <w:spacing w:line="360" w:lineRule="auto"/>
        <w:contextualSpacing/>
        <w:rPr>
          <w:rFonts w:cs="Times New Roman"/>
          <w:color w:val="404040" w:themeColor="text1" w:themeTint="BF"/>
          <w:szCs w:val="24"/>
          <w:lang w:val="en-US"/>
        </w:rPr>
      </w:pPr>
    </w:p>
    <w:p w14:paraId="66417D7A"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Walker, K. L. (2016). Surrendering Information Through the Looking Glass: Transparency, Trust, &amp; Protection. </w:t>
      </w:r>
      <w:r w:rsidRPr="009437CE">
        <w:rPr>
          <w:rFonts w:cs="Times New Roman"/>
          <w:i/>
          <w:iCs/>
          <w:color w:val="404040" w:themeColor="text1" w:themeTint="BF"/>
          <w:szCs w:val="24"/>
          <w:lang w:val="en-US"/>
        </w:rPr>
        <w:t>Journal of Public Policy &amp; Marketing</w:t>
      </w:r>
      <w:r w:rsidRPr="009437CE">
        <w:rPr>
          <w:rFonts w:cs="Times New Roman"/>
          <w:color w:val="404040" w:themeColor="text1" w:themeTint="BF"/>
          <w:szCs w:val="24"/>
          <w:lang w:val="en-US"/>
        </w:rPr>
        <w:t>.</w:t>
      </w:r>
    </w:p>
    <w:p w14:paraId="7977AA8D" w14:textId="77777777" w:rsidR="00AD6CAC" w:rsidRPr="009437CE" w:rsidRDefault="00AD6CAC" w:rsidP="00AD6CAC">
      <w:pPr>
        <w:spacing w:line="360" w:lineRule="auto"/>
        <w:contextualSpacing/>
        <w:rPr>
          <w:rFonts w:cs="Times New Roman"/>
          <w:color w:val="404040" w:themeColor="text1" w:themeTint="BF"/>
          <w:szCs w:val="24"/>
          <w:lang w:val="en-US"/>
        </w:rPr>
      </w:pPr>
    </w:p>
    <w:p w14:paraId="7ED6DF60"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r w:rsidRPr="009437CE">
        <w:rPr>
          <w:rFonts w:cs="Times New Roman"/>
          <w:color w:val="404040" w:themeColor="text1" w:themeTint="BF"/>
          <w:szCs w:val="24"/>
          <w:lang w:val="en-US"/>
        </w:rPr>
        <w:t xml:space="preserve">Wang, S., Wan, D. Li., Zhang, C. (2016).  Implementing smart factory of </w:t>
      </w:r>
      <w:proofErr w:type="spellStart"/>
      <w:r w:rsidRPr="009437CE">
        <w:rPr>
          <w:rFonts w:cs="Times New Roman"/>
          <w:color w:val="404040" w:themeColor="text1" w:themeTint="BF"/>
          <w:szCs w:val="24"/>
          <w:lang w:val="en-US"/>
        </w:rPr>
        <w:t>Industrie</w:t>
      </w:r>
      <w:proofErr w:type="spellEnd"/>
      <w:r w:rsidRPr="009437CE">
        <w:rPr>
          <w:rFonts w:cs="Times New Roman"/>
          <w:color w:val="404040" w:themeColor="text1" w:themeTint="BF"/>
          <w:szCs w:val="24"/>
          <w:lang w:val="en-US"/>
        </w:rPr>
        <w:t xml:space="preserve"> 4.0: An outlook. </w:t>
      </w:r>
      <w:r w:rsidRPr="009437CE">
        <w:rPr>
          <w:rFonts w:cs="Times New Roman"/>
          <w:i/>
          <w:color w:val="404040" w:themeColor="text1" w:themeTint="BF"/>
          <w:szCs w:val="24"/>
          <w:lang w:val="en-US"/>
        </w:rPr>
        <w:t>International Journal of Distributed Sensor Networks.</w:t>
      </w:r>
    </w:p>
    <w:p w14:paraId="14446555" w14:textId="77777777" w:rsidR="00AD6CAC" w:rsidRPr="009437CE" w:rsidRDefault="00AD6CAC" w:rsidP="00AD6CAC">
      <w:pPr>
        <w:spacing w:line="360" w:lineRule="auto"/>
        <w:contextualSpacing/>
        <w:rPr>
          <w:rFonts w:cs="Times New Roman"/>
          <w:i/>
          <w:color w:val="404040" w:themeColor="text1" w:themeTint="BF"/>
          <w:szCs w:val="24"/>
          <w:lang w:val="en-US"/>
        </w:rPr>
      </w:pPr>
    </w:p>
    <w:p w14:paraId="1EF0204F" w14:textId="77777777" w:rsidR="00202BB0" w:rsidRPr="009437CE"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Westerlund</w:t>
      </w:r>
      <w:proofErr w:type="spellEnd"/>
      <w:r w:rsidRPr="009437CE">
        <w:rPr>
          <w:rFonts w:cs="Times New Roman"/>
          <w:color w:val="404040" w:themeColor="text1" w:themeTint="BF"/>
          <w:szCs w:val="24"/>
          <w:lang w:val="en-US"/>
        </w:rPr>
        <w:t xml:space="preserve">, M., </w:t>
      </w:r>
      <w:proofErr w:type="spellStart"/>
      <w:r w:rsidRPr="009437CE">
        <w:rPr>
          <w:rFonts w:cs="Times New Roman"/>
          <w:color w:val="404040" w:themeColor="text1" w:themeTint="BF"/>
          <w:szCs w:val="24"/>
          <w:lang w:val="en-US"/>
        </w:rPr>
        <w:t>Leminen</w:t>
      </w:r>
      <w:proofErr w:type="spellEnd"/>
      <w:r w:rsidRPr="009437CE">
        <w:rPr>
          <w:rFonts w:cs="Times New Roman"/>
          <w:color w:val="404040" w:themeColor="text1" w:themeTint="BF"/>
          <w:szCs w:val="24"/>
          <w:lang w:val="en-US"/>
        </w:rPr>
        <w:t xml:space="preserve">, S. &amp; </w:t>
      </w:r>
      <w:proofErr w:type="spellStart"/>
      <w:r w:rsidRPr="009437CE">
        <w:rPr>
          <w:rFonts w:cs="Times New Roman"/>
          <w:color w:val="404040" w:themeColor="text1" w:themeTint="BF"/>
          <w:szCs w:val="24"/>
          <w:lang w:val="en-US"/>
        </w:rPr>
        <w:t>Rajahonka</w:t>
      </w:r>
      <w:proofErr w:type="spellEnd"/>
      <w:r w:rsidRPr="009437CE">
        <w:rPr>
          <w:rFonts w:cs="Times New Roman"/>
          <w:color w:val="404040" w:themeColor="text1" w:themeTint="BF"/>
          <w:szCs w:val="24"/>
          <w:lang w:val="en-US"/>
        </w:rPr>
        <w:t xml:space="preserve">, M. (2014). Designing Business Models for the Internet of Things. </w:t>
      </w:r>
      <w:r w:rsidRPr="009437CE">
        <w:rPr>
          <w:rFonts w:cs="Times New Roman"/>
          <w:i/>
          <w:color w:val="404040" w:themeColor="text1" w:themeTint="BF"/>
          <w:szCs w:val="24"/>
          <w:lang w:val="en-US"/>
        </w:rPr>
        <w:t>Technology Innovation Management Review</w:t>
      </w:r>
      <w:r w:rsidRPr="009437CE">
        <w:rPr>
          <w:rFonts w:cs="Times New Roman"/>
          <w:color w:val="404040" w:themeColor="text1" w:themeTint="BF"/>
          <w:szCs w:val="24"/>
          <w:lang w:val="en-US"/>
        </w:rPr>
        <w:t>.</w:t>
      </w:r>
    </w:p>
    <w:p w14:paraId="7D14338A" w14:textId="77777777" w:rsidR="00202BB0" w:rsidRPr="00AD6CAC" w:rsidRDefault="00202BB0" w:rsidP="00AD6CAC">
      <w:pPr>
        <w:numPr>
          <w:ilvl w:val="0"/>
          <w:numId w:val="5"/>
        </w:numPr>
        <w:spacing w:line="360" w:lineRule="auto"/>
        <w:contextualSpacing/>
        <w:rPr>
          <w:rFonts w:cs="Times New Roman"/>
          <w:i/>
          <w:color w:val="404040" w:themeColor="text1" w:themeTint="BF"/>
          <w:szCs w:val="24"/>
          <w:lang w:val="en-US"/>
        </w:rPr>
      </w:pPr>
      <w:proofErr w:type="spellStart"/>
      <w:r w:rsidRPr="009437CE">
        <w:rPr>
          <w:rFonts w:cs="Times New Roman"/>
          <w:color w:val="404040" w:themeColor="text1" w:themeTint="BF"/>
          <w:szCs w:val="24"/>
          <w:lang w:val="en-US"/>
        </w:rPr>
        <w:lastRenderedPageBreak/>
        <w:t>Weyn</w:t>
      </w:r>
      <w:proofErr w:type="spellEnd"/>
      <w:r w:rsidRPr="009437CE">
        <w:rPr>
          <w:rFonts w:cs="Times New Roman"/>
          <w:color w:val="404040" w:themeColor="text1" w:themeTint="BF"/>
          <w:szCs w:val="24"/>
          <w:lang w:val="en-US"/>
        </w:rPr>
        <w:t xml:space="preserve">, M., </w:t>
      </w:r>
      <w:proofErr w:type="spellStart"/>
      <w:r w:rsidRPr="009437CE">
        <w:rPr>
          <w:rFonts w:cs="Times New Roman"/>
          <w:color w:val="404040" w:themeColor="text1" w:themeTint="BF"/>
          <w:szCs w:val="24"/>
          <w:lang w:val="en-US"/>
        </w:rPr>
        <w:t>Ergeerts</w:t>
      </w:r>
      <w:proofErr w:type="spellEnd"/>
      <w:r w:rsidRPr="009437CE">
        <w:rPr>
          <w:rFonts w:cs="Times New Roman"/>
          <w:color w:val="404040" w:themeColor="text1" w:themeTint="BF"/>
          <w:szCs w:val="24"/>
          <w:lang w:val="en-US"/>
        </w:rPr>
        <w:t xml:space="preserve">, G., </w:t>
      </w:r>
      <w:proofErr w:type="spellStart"/>
      <w:r w:rsidRPr="009437CE">
        <w:rPr>
          <w:rFonts w:cs="Times New Roman"/>
          <w:color w:val="404040" w:themeColor="text1" w:themeTint="BF"/>
          <w:szCs w:val="24"/>
          <w:lang w:val="en-US"/>
        </w:rPr>
        <w:t>Wante</w:t>
      </w:r>
      <w:proofErr w:type="spellEnd"/>
      <w:r w:rsidRPr="009437CE">
        <w:rPr>
          <w:rFonts w:cs="Times New Roman"/>
          <w:color w:val="404040" w:themeColor="text1" w:themeTint="BF"/>
          <w:szCs w:val="24"/>
          <w:lang w:val="en-US"/>
        </w:rPr>
        <w:t xml:space="preserve">, L., </w:t>
      </w:r>
      <w:proofErr w:type="spellStart"/>
      <w:r w:rsidRPr="009437CE">
        <w:rPr>
          <w:rFonts w:cs="Times New Roman"/>
          <w:color w:val="404040" w:themeColor="text1" w:themeTint="BF"/>
          <w:szCs w:val="24"/>
          <w:lang w:val="en-US"/>
        </w:rPr>
        <w:t>Vercauteren</w:t>
      </w:r>
      <w:proofErr w:type="spellEnd"/>
      <w:r w:rsidRPr="009437CE">
        <w:rPr>
          <w:rFonts w:cs="Times New Roman"/>
          <w:color w:val="404040" w:themeColor="text1" w:themeTint="BF"/>
          <w:szCs w:val="24"/>
          <w:lang w:val="en-US"/>
        </w:rPr>
        <w:t xml:space="preserve">, C., </w:t>
      </w:r>
      <w:proofErr w:type="spellStart"/>
      <w:r w:rsidRPr="009437CE">
        <w:rPr>
          <w:rFonts w:cs="Times New Roman"/>
          <w:color w:val="404040" w:themeColor="text1" w:themeTint="BF"/>
          <w:szCs w:val="24"/>
          <w:lang w:val="en-US"/>
        </w:rPr>
        <w:t>Hellinckx</w:t>
      </w:r>
      <w:proofErr w:type="spellEnd"/>
      <w:r w:rsidRPr="009437CE">
        <w:rPr>
          <w:rFonts w:cs="Times New Roman"/>
          <w:color w:val="404040" w:themeColor="text1" w:themeTint="BF"/>
          <w:szCs w:val="24"/>
          <w:lang w:val="en-US"/>
        </w:rPr>
        <w:t xml:space="preserve">, P. (2013) Survey of the DASH7 alliance protocol for 433 MHz wireless sensor communication. </w:t>
      </w:r>
      <w:r w:rsidRPr="009437CE">
        <w:rPr>
          <w:rFonts w:cs="Times New Roman"/>
          <w:i/>
          <w:color w:val="404040" w:themeColor="text1" w:themeTint="BF"/>
          <w:szCs w:val="24"/>
          <w:lang w:val="en-US"/>
        </w:rPr>
        <w:t>International Journal of Distributed Sensor Networks</w:t>
      </w:r>
      <w:r w:rsidR="00AD6CAC">
        <w:rPr>
          <w:rFonts w:cs="Times New Roman"/>
          <w:i/>
          <w:color w:val="404040" w:themeColor="text1" w:themeTint="BF"/>
          <w:szCs w:val="24"/>
          <w:lang w:val="en-US"/>
        </w:rPr>
        <w:t xml:space="preserve">. </w:t>
      </w:r>
      <w:r w:rsidRPr="00AD6CAC">
        <w:rPr>
          <w:rFonts w:cs="Times New Roman"/>
          <w:color w:val="404040" w:themeColor="text1" w:themeTint="BF"/>
          <w:szCs w:val="24"/>
          <w:lang w:val="en-US"/>
        </w:rPr>
        <w:t>Wiley, Hoboken, NJ, USA.</w:t>
      </w:r>
    </w:p>
    <w:p w14:paraId="0B0A21DB" w14:textId="77777777" w:rsidR="00AD6CAC" w:rsidRPr="00AD6CAC" w:rsidRDefault="00AD6CAC" w:rsidP="00AD6CAC">
      <w:pPr>
        <w:spacing w:line="360" w:lineRule="auto"/>
        <w:ind w:left="720"/>
        <w:contextualSpacing/>
        <w:rPr>
          <w:rFonts w:cs="Times New Roman"/>
          <w:i/>
          <w:color w:val="404040" w:themeColor="text1" w:themeTint="BF"/>
          <w:szCs w:val="24"/>
          <w:lang w:val="en-US"/>
        </w:rPr>
      </w:pPr>
    </w:p>
    <w:p w14:paraId="1EC1979E" w14:textId="77777777" w:rsidR="00AD6CAC" w:rsidRPr="00AD6CAC" w:rsidRDefault="00202BB0" w:rsidP="00AD6CAC">
      <w:pPr>
        <w:pStyle w:val="a9"/>
        <w:numPr>
          <w:ilvl w:val="0"/>
          <w:numId w:val="6"/>
        </w:numPr>
        <w:spacing w:after="160" w:line="360" w:lineRule="auto"/>
        <w:jc w:val="left"/>
        <w:rPr>
          <w:rFonts w:cs="Times New Roman"/>
          <w:color w:val="404040" w:themeColor="text1" w:themeTint="BF"/>
          <w:szCs w:val="24"/>
          <w:lang w:val="en-US"/>
        </w:rPr>
      </w:pPr>
      <w:r w:rsidRPr="009437CE">
        <w:rPr>
          <w:rFonts w:cs="Times New Roman"/>
          <w:color w:val="404040" w:themeColor="text1" w:themeTint="BF"/>
          <w:szCs w:val="24"/>
          <w:lang w:val="en-US"/>
        </w:rPr>
        <w:t xml:space="preserve">Wortmann, F., </w:t>
      </w:r>
      <w:proofErr w:type="spellStart"/>
      <w:r w:rsidRPr="009437CE">
        <w:rPr>
          <w:rFonts w:cs="Times New Roman"/>
          <w:color w:val="404040" w:themeColor="text1" w:themeTint="BF"/>
          <w:szCs w:val="24"/>
          <w:lang w:val="en-US"/>
        </w:rPr>
        <w:t>Flüchter</w:t>
      </w:r>
      <w:proofErr w:type="spellEnd"/>
      <w:r w:rsidRPr="009437CE">
        <w:rPr>
          <w:rFonts w:cs="Times New Roman"/>
          <w:color w:val="404040" w:themeColor="text1" w:themeTint="BF"/>
          <w:szCs w:val="24"/>
          <w:lang w:val="en-US"/>
        </w:rPr>
        <w:t xml:space="preserve">, K. (2015) </w:t>
      </w:r>
      <w:r w:rsidRPr="009437CE">
        <w:rPr>
          <w:rFonts w:cs="Times New Roman"/>
          <w:i/>
          <w:color w:val="404040" w:themeColor="text1" w:themeTint="BF"/>
          <w:szCs w:val="24"/>
          <w:lang w:val="en-US"/>
        </w:rPr>
        <w:t>Internet of Things - Technology and Value Added</w:t>
      </w:r>
      <w:r w:rsidRPr="009437CE">
        <w:rPr>
          <w:rFonts w:cs="Times New Roman"/>
          <w:color w:val="404040" w:themeColor="text1" w:themeTint="BF"/>
          <w:szCs w:val="24"/>
          <w:lang w:val="en-US"/>
        </w:rPr>
        <w:t>. Business &amp; Information Systems Engineering.</w:t>
      </w:r>
    </w:p>
    <w:p w14:paraId="03E23FB3" w14:textId="77777777" w:rsidR="00202BB0" w:rsidRDefault="00202BB0" w:rsidP="00AD6CAC">
      <w:pPr>
        <w:numPr>
          <w:ilvl w:val="0"/>
          <w:numId w:val="3"/>
        </w:numPr>
        <w:spacing w:line="360" w:lineRule="auto"/>
        <w:contextualSpacing/>
        <w:rPr>
          <w:rFonts w:cs="Times New Roman"/>
          <w:color w:val="404040" w:themeColor="text1" w:themeTint="BF"/>
          <w:szCs w:val="24"/>
          <w:lang w:val="en-US"/>
        </w:rPr>
      </w:pPr>
      <w:proofErr w:type="spellStart"/>
      <w:r w:rsidRPr="009437CE">
        <w:rPr>
          <w:rFonts w:cs="Times New Roman"/>
          <w:color w:val="404040" w:themeColor="text1" w:themeTint="BF"/>
          <w:szCs w:val="24"/>
          <w:lang w:val="en-US"/>
        </w:rPr>
        <w:t>Wotruba</w:t>
      </w:r>
      <w:proofErr w:type="spellEnd"/>
      <w:r w:rsidRPr="009437CE">
        <w:rPr>
          <w:rFonts w:cs="Times New Roman"/>
          <w:color w:val="404040" w:themeColor="text1" w:themeTint="BF"/>
          <w:szCs w:val="24"/>
          <w:lang w:val="en-US"/>
        </w:rPr>
        <w:t xml:space="preserve">, T. R. (1997). Industry self-regulation: A review &amp; extension to global setting. </w:t>
      </w:r>
      <w:r w:rsidRPr="009437CE">
        <w:rPr>
          <w:rFonts w:cs="Times New Roman"/>
          <w:i/>
          <w:iCs/>
          <w:color w:val="404040" w:themeColor="text1" w:themeTint="BF"/>
          <w:szCs w:val="24"/>
          <w:lang w:val="en-US"/>
        </w:rPr>
        <w:t>Journal of Public Policy &amp; Marketing</w:t>
      </w:r>
      <w:r w:rsidRPr="009437CE">
        <w:rPr>
          <w:rFonts w:cs="Times New Roman"/>
          <w:color w:val="404040" w:themeColor="text1" w:themeTint="BF"/>
          <w:szCs w:val="24"/>
          <w:lang w:val="en-US"/>
        </w:rPr>
        <w:t>.</w:t>
      </w:r>
    </w:p>
    <w:p w14:paraId="19B26B74"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6CD1082C" w14:textId="77777777" w:rsidR="00202BB0" w:rsidRPr="00AD6CAC" w:rsidRDefault="00202BB0" w:rsidP="00AD6CAC">
      <w:pPr>
        <w:numPr>
          <w:ilvl w:val="0"/>
          <w:numId w:val="5"/>
        </w:numPr>
        <w:spacing w:line="360" w:lineRule="auto"/>
        <w:contextualSpacing/>
        <w:rPr>
          <w:rFonts w:cs="Times New Roman"/>
          <w:i/>
          <w:color w:val="404040" w:themeColor="text1" w:themeTint="BF"/>
          <w:szCs w:val="24"/>
        </w:rPr>
      </w:pPr>
      <w:r w:rsidRPr="009437CE">
        <w:rPr>
          <w:rFonts w:cs="Times New Roman"/>
          <w:color w:val="404040" w:themeColor="text1" w:themeTint="BF"/>
          <w:szCs w:val="24"/>
          <w:lang w:val="en-US"/>
        </w:rPr>
        <w:t xml:space="preserve">Yang, G., Xu, J., Chen, W., Qi, Z. H., Wang, H. Y. (2010). Security characteristic and technology in the internet of things. </w:t>
      </w:r>
      <w:r w:rsidRPr="009437CE">
        <w:rPr>
          <w:rFonts w:cs="Times New Roman"/>
          <w:i/>
          <w:color w:val="404040" w:themeColor="text1" w:themeTint="BF"/>
          <w:szCs w:val="24"/>
          <w:lang w:val="en-US"/>
        </w:rPr>
        <w:t>Journal of Nanjing University of Posts and Telecommunications.</w:t>
      </w:r>
    </w:p>
    <w:p w14:paraId="2A336151" w14:textId="77777777" w:rsidR="00AD6CAC" w:rsidRPr="009437CE" w:rsidRDefault="00AD6CAC" w:rsidP="00AD6CAC">
      <w:pPr>
        <w:spacing w:line="360" w:lineRule="auto"/>
        <w:ind w:left="720"/>
        <w:contextualSpacing/>
        <w:rPr>
          <w:rFonts w:cs="Times New Roman"/>
          <w:i/>
          <w:color w:val="404040" w:themeColor="text1" w:themeTint="BF"/>
          <w:szCs w:val="24"/>
        </w:rPr>
      </w:pPr>
    </w:p>
    <w:p w14:paraId="10293878" w14:textId="77777777" w:rsidR="00202BB0" w:rsidRDefault="00202BB0" w:rsidP="00AD6CAC">
      <w:pPr>
        <w:numPr>
          <w:ilvl w:val="0"/>
          <w:numId w:val="3"/>
        </w:numPr>
        <w:spacing w:line="360" w:lineRule="auto"/>
        <w:contextualSpacing/>
        <w:rPr>
          <w:rFonts w:cs="Times New Roman"/>
          <w:i/>
          <w:color w:val="404040" w:themeColor="text1" w:themeTint="BF"/>
          <w:szCs w:val="24"/>
          <w:lang w:val="en-US"/>
        </w:rPr>
      </w:pPr>
      <w:proofErr w:type="spellStart"/>
      <w:r w:rsidRPr="009437CE">
        <w:rPr>
          <w:rFonts w:cs="Times New Roman"/>
          <w:color w:val="404040" w:themeColor="text1" w:themeTint="BF"/>
          <w:szCs w:val="24"/>
          <w:lang w:val="en-US"/>
        </w:rPr>
        <w:t>Yuqiang</w:t>
      </w:r>
      <w:proofErr w:type="spellEnd"/>
      <w:r w:rsidRPr="009437CE">
        <w:rPr>
          <w:rFonts w:cs="Times New Roman"/>
          <w:color w:val="404040" w:themeColor="text1" w:themeTint="BF"/>
          <w:szCs w:val="24"/>
          <w:lang w:val="en-US"/>
        </w:rPr>
        <w:t xml:space="preserve"> C., </w:t>
      </w:r>
      <w:proofErr w:type="spellStart"/>
      <w:r w:rsidRPr="009437CE">
        <w:rPr>
          <w:rFonts w:cs="Times New Roman"/>
          <w:color w:val="404040" w:themeColor="text1" w:themeTint="BF"/>
          <w:szCs w:val="24"/>
          <w:lang w:val="en-US"/>
        </w:rPr>
        <w:t>Jianlan</w:t>
      </w:r>
      <w:proofErr w:type="spellEnd"/>
      <w:r w:rsidRPr="009437CE">
        <w:rPr>
          <w:rFonts w:cs="Times New Roman"/>
          <w:color w:val="404040" w:themeColor="text1" w:themeTint="BF"/>
          <w:szCs w:val="24"/>
          <w:lang w:val="en-US"/>
        </w:rPr>
        <w:t xml:space="preserve"> G., </w:t>
      </w:r>
      <w:proofErr w:type="spellStart"/>
      <w:r w:rsidRPr="009437CE">
        <w:rPr>
          <w:rFonts w:cs="Times New Roman"/>
          <w:color w:val="404040" w:themeColor="text1" w:themeTint="BF"/>
          <w:szCs w:val="24"/>
          <w:lang w:val="en-US"/>
        </w:rPr>
        <w:t>Xuanzi</w:t>
      </w:r>
      <w:proofErr w:type="spellEnd"/>
      <w:r w:rsidRPr="009437CE">
        <w:rPr>
          <w:rFonts w:cs="Times New Roman"/>
          <w:color w:val="404040" w:themeColor="text1" w:themeTint="BF"/>
          <w:szCs w:val="24"/>
          <w:lang w:val="en-US"/>
        </w:rPr>
        <w:t xml:space="preserve"> H. (2010), The research of Internet of things supporting technologies which face the logistics industry. </w:t>
      </w:r>
      <w:r w:rsidRPr="009437CE">
        <w:rPr>
          <w:rFonts w:cs="Times New Roman"/>
          <w:i/>
          <w:color w:val="404040" w:themeColor="text1" w:themeTint="BF"/>
          <w:szCs w:val="24"/>
          <w:lang w:val="en-US"/>
        </w:rPr>
        <w:t xml:space="preserve">Computational Intelligence and Security (CIS) International Conference. </w:t>
      </w:r>
    </w:p>
    <w:p w14:paraId="1868177B" w14:textId="77777777" w:rsidR="00AD6CAC" w:rsidRPr="009437CE" w:rsidRDefault="00AD6CAC" w:rsidP="00AD6CAC">
      <w:pPr>
        <w:spacing w:line="360" w:lineRule="auto"/>
        <w:ind w:left="720"/>
        <w:contextualSpacing/>
        <w:rPr>
          <w:rFonts w:cs="Times New Roman"/>
          <w:i/>
          <w:color w:val="404040" w:themeColor="text1" w:themeTint="BF"/>
          <w:szCs w:val="24"/>
          <w:lang w:val="en-US"/>
        </w:rPr>
      </w:pPr>
    </w:p>
    <w:p w14:paraId="6C5992E3" w14:textId="77777777" w:rsidR="00202BB0" w:rsidRDefault="00202BB0" w:rsidP="00AD6CAC">
      <w:pPr>
        <w:numPr>
          <w:ilvl w:val="0"/>
          <w:numId w:val="6"/>
        </w:numPr>
        <w:spacing w:line="360" w:lineRule="auto"/>
        <w:contextualSpacing/>
        <w:rPr>
          <w:rFonts w:cs="Times New Roman"/>
          <w:color w:val="404040" w:themeColor="text1" w:themeTint="BF"/>
          <w:szCs w:val="24"/>
          <w:lang w:val="en-US"/>
        </w:rPr>
      </w:pPr>
      <w:r w:rsidRPr="009437CE">
        <w:rPr>
          <w:rFonts w:cs="Times New Roman"/>
          <w:color w:val="404040" w:themeColor="text1" w:themeTint="BF"/>
          <w:szCs w:val="24"/>
          <w:lang w:val="en-US"/>
        </w:rPr>
        <w:t xml:space="preserve">Zhou, M., </w:t>
      </w:r>
      <w:hyperlink r:id="rId88" w:history="1">
        <w:r w:rsidRPr="009437CE">
          <w:rPr>
            <w:rFonts w:cs="Times New Roman"/>
            <w:color w:val="404040" w:themeColor="text1" w:themeTint="BF"/>
            <w:szCs w:val="24"/>
            <w:lang w:val="en-US"/>
          </w:rPr>
          <w:t>Zhang</w:t>
        </w:r>
      </w:hyperlink>
      <w:r w:rsidRPr="009437CE">
        <w:rPr>
          <w:rFonts w:cs="Times New Roman"/>
          <w:color w:val="404040" w:themeColor="text1" w:themeTint="BF"/>
          <w:szCs w:val="24"/>
          <w:lang w:val="en-US"/>
        </w:rPr>
        <w:t xml:space="preserve">, R., </w:t>
      </w:r>
      <w:hyperlink r:id="rId89" w:history="1">
        <w:r w:rsidRPr="009437CE">
          <w:rPr>
            <w:rFonts w:cs="Times New Roman"/>
            <w:color w:val="404040" w:themeColor="text1" w:themeTint="BF"/>
            <w:szCs w:val="24"/>
            <w:lang w:val="en-US"/>
          </w:rPr>
          <w:t>Zeng</w:t>
        </w:r>
      </w:hyperlink>
      <w:r w:rsidRPr="009437CE">
        <w:rPr>
          <w:rFonts w:cs="Times New Roman"/>
          <w:color w:val="404040" w:themeColor="text1" w:themeTint="BF"/>
          <w:szCs w:val="24"/>
          <w:lang w:val="en-US"/>
        </w:rPr>
        <w:t xml:space="preserve">, D. (2010). Services in the Cloud Computing Era: A Survey. </w:t>
      </w:r>
      <w:hyperlink r:id="rId90" w:history="1">
        <w:r w:rsidRPr="009437CE">
          <w:rPr>
            <w:rFonts w:cs="Times New Roman"/>
            <w:i/>
            <w:color w:val="404040" w:themeColor="text1" w:themeTint="BF"/>
            <w:szCs w:val="24"/>
            <w:lang w:val="en-US"/>
          </w:rPr>
          <w:t>Universal Communication Symposium (IUCS), 4th International</w:t>
        </w:r>
      </w:hyperlink>
      <w:r w:rsidRPr="009437CE">
        <w:rPr>
          <w:rFonts w:cs="Times New Roman"/>
          <w:i/>
          <w:color w:val="404040" w:themeColor="text1" w:themeTint="BF"/>
          <w:szCs w:val="24"/>
          <w:lang w:val="en-US"/>
        </w:rPr>
        <w:t xml:space="preserve">, </w:t>
      </w:r>
      <w:r w:rsidRPr="009437CE">
        <w:rPr>
          <w:rFonts w:cs="Times New Roman"/>
          <w:color w:val="404040" w:themeColor="text1" w:themeTint="BF"/>
          <w:szCs w:val="24"/>
          <w:lang w:val="en-US"/>
        </w:rPr>
        <w:t xml:space="preserve">Beijing, China. </w:t>
      </w:r>
    </w:p>
    <w:p w14:paraId="4364FA10" w14:textId="77777777" w:rsidR="00AD6CAC" w:rsidRPr="009437CE" w:rsidRDefault="00AD6CAC" w:rsidP="00AD6CAC">
      <w:pPr>
        <w:spacing w:line="360" w:lineRule="auto"/>
        <w:ind w:left="720"/>
        <w:contextualSpacing/>
        <w:rPr>
          <w:rFonts w:cs="Times New Roman"/>
          <w:color w:val="404040" w:themeColor="text1" w:themeTint="BF"/>
          <w:szCs w:val="24"/>
          <w:lang w:val="en-US"/>
        </w:rPr>
      </w:pPr>
    </w:p>
    <w:p w14:paraId="13DA0B5C" w14:textId="77777777" w:rsidR="00202BB0" w:rsidRPr="00AD6CAC" w:rsidRDefault="00202BB0" w:rsidP="00AD6CAC">
      <w:pPr>
        <w:pStyle w:val="Default"/>
        <w:numPr>
          <w:ilvl w:val="0"/>
          <w:numId w:val="6"/>
        </w:numPr>
        <w:spacing w:line="360" w:lineRule="auto"/>
        <w:jc w:val="both"/>
        <w:rPr>
          <w:rFonts w:ascii="Times New Roman" w:hAnsi="Times New Roman" w:cs="Times New Roman"/>
          <w:color w:val="404040" w:themeColor="text1" w:themeTint="BF"/>
        </w:rPr>
      </w:pPr>
      <w:proofErr w:type="spellStart"/>
      <w:r w:rsidRPr="009437CE">
        <w:rPr>
          <w:rFonts w:ascii="Times New Roman" w:hAnsi="Times New Roman" w:cs="Times New Roman"/>
          <w:color w:val="404040" w:themeColor="text1" w:themeTint="BF"/>
        </w:rPr>
        <w:t>Βάβουλας</w:t>
      </w:r>
      <w:proofErr w:type="spellEnd"/>
      <w:r w:rsidRPr="009437CE">
        <w:rPr>
          <w:rFonts w:ascii="Times New Roman" w:hAnsi="Times New Roman" w:cs="Times New Roman"/>
          <w:color w:val="404040" w:themeColor="text1" w:themeTint="BF"/>
        </w:rPr>
        <w:t xml:space="preserve">, Γ. (2014).  </w:t>
      </w:r>
      <w:r w:rsidRPr="009437CE">
        <w:rPr>
          <w:rFonts w:ascii="Times New Roman" w:hAnsi="Times New Roman" w:cs="Times New Roman"/>
          <w:bCs/>
          <w:i/>
          <w:color w:val="404040" w:themeColor="text1" w:themeTint="BF"/>
        </w:rPr>
        <w:t>Εφαρμογή ηλεκτρονικής υγείας για την παρακολούθηση ασθενών με τη χρήση έξυπνων κινητών</w:t>
      </w:r>
      <w:r w:rsidRPr="009437CE">
        <w:rPr>
          <w:rFonts w:ascii="Times New Roman" w:hAnsi="Times New Roman" w:cs="Times New Roman"/>
          <w:bCs/>
          <w:color w:val="404040" w:themeColor="text1" w:themeTint="BF"/>
        </w:rPr>
        <w:t>. Τεχνολογικό Εκπαιδευτικό Ίδρυμα Κρήτης, Τμήμα Μηχανικών Πληροφορικής.</w:t>
      </w:r>
    </w:p>
    <w:p w14:paraId="2EF29034" w14:textId="77777777" w:rsidR="00AD6CAC" w:rsidRPr="009437CE" w:rsidRDefault="00AD6CAC" w:rsidP="00AD6CAC">
      <w:pPr>
        <w:pStyle w:val="Default"/>
        <w:spacing w:line="360" w:lineRule="auto"/>
        <w:jc w:val="both"/>
        <w:rPr>
          <w:rFonts w:ascii="Times New Roman" w:hAnsi="Times New Roman" w:cs="Times New Roman"/>
          <w:color w:val="404040" w:themeColor="text1" w:themeTint="BF"/>
        </w:rPr>
      </w:pPr>
    </w:p>
    <w:p w14:paraId="2A92F52E" w14:textId="77777777" w:rsidR="00202BB0" w:rsidRPr="009437CE" w:rsidRDefault="00202BB0" w:rsidP="00AD6CAC">
      <w:pPr>
        <w:pStyle w:val="a9"/>
        <w:numPr>
          <w:ilvl w:val="0"/>
          <w:numId w:val="6"/>
        </w:numPr>
        <w:spacing w:after="160" w:line="360" w:lineRule="auto"/>
        <w:jc w:val="left"/>
        <w:rPr>
          <w:rFonts w:cs="Times New Roman"/>
          <w:color w:val="404040" w:themeColor="text1" w:themeTint="BF"/>
          <w:szCs w:val="24"/>
        </w:rPr>
      </w:pPr>
      <w:bookmarkStart w:id="115" w:name="_Hlk515560173"/>
      <w:r w:rsidRPr="009437CE">
        <w:rPr>
          <w:rFonts w:cs="Times New Roman"/>
          <w:color w:val="404040" w:themeColor="text1" w:themeTint="BF"/>
          <w:szCs w:val="24"/>
        </w:rPr>
        <w:t>Βασιλάκης Χ. 2017</w:t>
      </w:r>
      <w:bookmarkEnd w:id="115"/>
      <w:r w:rsidRPr="009437CE">
        <w:rPr>
          <w:rFonts w:cs="Times New Roman"/>
          <w:color w:val="404040" w:themeColor="text1" w:themeTint="BF"/>
          <w:szCs w:val="24"/>
        </w:rPr>
        <w:t xml:space="preserve">. </w:t>
      </w:r>
      <w:hyperlink r:id="rId91" w:history="1">
        <w:r w:rsidRPr="009437CE">
          <w:rPr>
            <w:rStyle w:val="-"/>
            <w:rFonts w:cs="Times New Roman"/>
            <w:i/>
            <w:color w:val="404040" w:themeColor="text1" w:themeTint="BF"/>
            <w:szCs w:val="24"/>
            <w:u w:val="none"/>
            <w:shd w:val="clear" w:color="auto" w:fill="FFFFFF"/>
          </w:rPr>
          <w:t xml:space="preserve">Ανάπτυξη ανοικτής πλατφόρμας για την διαχείριση </w:t>
        </w:r>
        <w:proofErr w:type="spellStart"/>
        <w:r w:rsidRPr="009437CE">
          <w:rPr>
            <w:rStyle w:val="-"/>
            <w:rFonts w:cs="Times New Roman"/>
            <w:i/>
            <w:color w:val="404040" w:themeColor="text1" w:themeTint="BF"/>
            <w:szCs w:val="24"/>
            <w:u w:val="none"/>
            <w:shd w:val="clear" w:color="auto" w:fill="FFFFFF"/>
          </w:rPr>
          <w:t>IoT</w:t>
        </w:r>
        <w:proofErr w:type="spellEnd"/>
        <w:r w:rsidRPr="009437CE">
          <w:rPr>
            <w:rStyle w:val="-"/>
            <w:rFonts w:cs="Times New Roman"/>
            <w:i/>
            <w:color w:val="404040" w:themeColor="text1" w:themeTint="BF"/>
            <w:szCs w:val="24"/>
            <w:u w:val="none"/>
            <w:shd w:val="clear" w:color="auto" w:fill="FFFFFF"/>
          </w:rPr>
          <w:t xml:space="preserve"> συσκευών και την αποτελεσματική αποστολή και ανάλυση δεδομένων τηλεμετρίας τους</w:t>
        </w:r>
      </w:hyperlink>
      <w:r w:rsidRPr="009437CE">
        <w:rPr>
          <w:rFonts w:cs="Times New Roman"/>
          <w:i/>
          <w:color w:val="404040" w:themeColor="text1" w:themeTint="BF"/>
          <w:szCs w:val="24"/>
        </w:rPr>
        <w:t>.</w:t>
      </w:r>
      <w:r w:rsidRPr="009437CE">
        <w:rPr>
          <w:rFonts w:cs="Times New Roman"/>
          <w:color w:val="404040" w:themeColor="text1" w:themeTint="BF"/>
          <w:szCs w:val="24"/>
        </w:rPr>
        <w:t xml:space="preserve"> Ελληνικό Ανοιχτό Πανεπιστήμιο.</w:t>
      </w:r>
    </w:p>
    <w:p w14:paraId="62D4BAD4" w14:textId="77777777" w:rsidR="00202BB0" w:rsidRPr="00AD6CAC" w:rsidRDefault="00202BB0" w:rsidP="00AD6CAC">
      <w:pPr>
        <w:numPr>
          <w:ilvl w:val="0"/>
          <w:numId w:val="3"/>
        </w:numPr>
        <w:spacing w:line="360" w:lineRule="auto"/>
        <w:contextualSpacing/>
        <w:rPr>
          <w:rFonts w:cs="Times New Roman"/>
          <w:i/>
          <w:color w:val="404040" w:themeColor="text1" w:themeTint="BF"/>
          <w:szCs w:val="24"/>
          <w:lang w:val="en-US"/>
        </w:rPr>
      </w:pPr>
      <w:r w:rsidRPr="009437CE">
        <w:rPr>
          <w:rFonts w:cs="Times New Roman"/>
          <w:bCs/>
          <w:color w:val="404040" w:themeColor="text1" w:themeTint="BF"/>
          <w:szCs w:val="24"/>
          <w:lang w:val="en-US"/>
        </w:rPr>
        <w:t>ΙοΤ Analytics GmbH. (2017).  Market Insights for the Internet of Things. Germany: ΙοΤ Analytics</w:t>
      </w:r>
    </w:p>
    <w:p w14:paraId="16103E0B" w14:textId="77777777" w:rsidR="00AD6CAC" w:rsidRPr="009437CE" w:rsidRDefault="00AD6CAC" w:rsidP="00AD6CAC">
      <w:pPr>
        <w:spacing w:line="360" w:lineRule="auto"/>
        <w:ind w:left="720"/>
        <w:contextualSpacing/>
        <w:rPr>
          <w:rFonts w:cs="Times New Roman"/>
          <w:i/>
          <w:color w:val="404040" w:themeColor="text1" w:themeTint="BF"/>
          <w:szCs w:val="24"/>
          <w:lang w:val="en-US"/>
        </w:rPr>
      </w:pPr>
    </w:p>
    <w:p w14:paraId="0828FC79" w14:textId="77777777" w:rsidR="00202BB0" w:rsidRDefault="00202BB0" w:rsidP="00AD6CAC">
      <w:pPr>
        <w:numPr>
          <w:ilvl w:val="0"/>
          <w:numId w:val="3"/>
        </w:numPr>
        <w:spacing w:line="360" w:lineRule="auto"/>
        <w:contextualSpacing/>
        <w:rPr>
          <w:rFonts w:cs="Times New Roman"/>
          <w:color w:val="404040" w:themeColor="text1" w:themeTint="BF"/>
          <w:szCs w:val="24"/>
        </w:rPr>
      </w:pPr>
      <w:proofErr w:type="spellStart"/>
      <w:r w:rsidRPr="009437CE">
        <w:rPr>
          <w:rFonts w:cs="Times New Roman"/>
          <w:color w:val="404040" w:themeColor="text1" w:themeTint="BF"/>
          <w:szCs w:val="24"/>
        </w:rPr>
        <w:lastRenderedPageBreak/>
        <w:t>Μπινιώρης</w:t>
      </w:r>
      <w:proofErr w:type="spellEnd"/>
      <w:r w:rsidRPr="009437CE">
        <w:rPr>
          <w:rFonts w:cs="Times New Roman"/>
          <w:color w:val="404040" w:themeColor="text1" w:themeTint="BF"/>
          <w:szCs w:val="24"/>
        </w:rPr>
        <w:t xml:space="preserve"> Σ. (2004).  </w:t>
      </w:r>
      <w:r w:rsidRPr="009437CE">
        <w:rPr>
          <w:rFonts w:cs="Times New Roman"/>
          <w:i/>
          <w:color w:val="404040" w:themeColor="text1" w:themeTint="BF"/>
          <w:szCs w:val="24"/>
        </w:rPr>
        <w:t xml:space="preserve">Εισαγωγή στην Διαχείριση της Εφοδιαστικής Αλυσίδας, </w:t>
      </w:r>
      <w:proofErr w:type="spellStart"/>
      <w:r w:rsidRPr="009437CE">
        <w:rPr>
          <w:rFonts w:cs="Times New Roman"/>
          <w:i/>
          <w:color w:val="404040" w:themeColor="text1" w:themeTint="BF"/>
          <w:szCs w:val="24"/>
        </w:rPr>
        <w:t>Logistics</w:t>
      </w:r>
      <w:proofErr w:type="spellEnd"/>
      <w:r w:rsidRPr="009437CE">
        <w:rPr>
          <w:rFonts w:cs="Times New Roman"/>
          <w:i/>
          <w:color w:val="404040" w:themeColor="text1" w:themeTint="BF"/>
          <w:szCs w:val="24"/>
        </w:rPr>
        <w:t xml:space="preserve"> .</w:t>
      </w:r>
      <w:r w:rsidRPr="009437CE">
        <w:rPr>
          <w:rFonts w:cs="Times New Roman"/>
          <w:color w:val="404040" w:themeColor="text1" w:themeTint="BF"/>
          <w:szCs w:val="24"/>
        </w:rPr>
        <w:t xml:space="preserve"> Ιατρικές εκδόσεις Π.Χ Πασχαλίδης. Αθήνα. </w:t>
      </w:r>
    </w:p>
    <w:p w14:paraId="276A6495" w14:textId="77777777" w:rsidR="00AD6CAC" w:rsidRPr="009437CE" w:rsidRDefault="00AD6CAC" w:rsidP="00AD6CAC">
      <w:pPr>
        <w:spacing w:line="360" w:lineRule="auto"/>
        <w:contextualSpacing/>
        <w:rPr>
          <w:rFonts w:cs="Times New Roman"/>
          <w:color w:val="404040" w:themeColor="text1" w:themeTint="BF"/>
          <w:szCs w:val="24"/>
        </w:rPr>
      </w:pPr>
    </w:p>
    <w:p w14:paraId="37A16B91" w14:textId="77777777" w:rsidR="00AD6CAC" w:rsidRDefault="00202BB0" w:rsidP="00AD6CAC">
      <w:pPr>
        <w:numPr>
          <w:ilvl w:val="0"/>
          <w:numId w:val="3"/>
        </w:numPr>
        <w:spacing w:line="360" w:lineRule="auto"/>
        <w:contextualSpacing/>
        <w:rPr>
          <w:rFonts w:cs="Times New Roman"/>
          <w:color w:val="404040" w:themeColor="text1" w:themeTint="BF"/>
          <w:szCs w:val="24"/>
        </w:rPr>
      </w:pPr>
      <w:r w:rsidRPr="009437CE">
        <w:rPr>
          <w:rFonts w:cs="Times New Roman"/>
          <w:color w:val="404040" w:themeColor="text1" w:themeTint="BF"/>
          <w:szCs w:val="24"/>
        </w:rPr>
        <w:t xml:space="preserve">Σαρτζετάκη Κ. (2013).  </w:t>
      </w:r>
      <w:proofErr w:type="spellStart"/>
      <w:r w:rsidRPr="009437CE">
        <w:rPr>
          <w:rFonts w:cs="Times New Roman"/>
          <w:color w:val="404040" w:themeColor="text1" w:themeTint="BF"/>
          <w:szCs w:val="24"/>
        </w:rPr>
        <w:t>Logistics</w:t>
      </w:r>
      <w:proofErr w:type="spellEnd"/>
      <w:r w:rsidRPr="009437CE">
        <w:rPr>
          <w:rFonts w:cs="Times New Roman"/>
          <w:color w:val="404040" w:themeColor="text1" w:themeTint="BF"/>
          <w:szCs w:val="24"/>
        </w:rPr>
        <w:t xml:space="preserve"> και Εφοδιαστική Αλυσίδα σε μια επιχείρηση, πτυχιακή εργασία τμήμα λογιστικής  Ηράκλειο, Τ.Ε.Ι. Κρήτης</w:t>
      </w:r>
    </w:p>
    <w:p w14:paraId="46A85F6F" w14:textId="77777777" w:rsidR="00AD6CAC" w:rsidRPr="00AD6CAC" w:rsidRDefault="00AD6CAC" w:rsidP="00AD6CAC">
      <w:pPr>
        <w:spacing w:line="360" w:lineRule="auto"/>
        <w:contextualSpacing/>
        <w:rPr>
          <w:rFonts w:cs="Times New Roman"/>
          <w:color w:val="404040" w:themeColor="text1" w:themeTint="BF"/>
          <w:szCs w:val="24"/>
        </w:rPr>
      </w:pPr>
    </w:p>
    <w:p w14:paraId="44620349" w14:textId="77777777" w:rsidR="00202BB0" w:rsidRPr="009437CE" w:rsidRDefault="00202BB0" w:rsidP="00AD6CAC">
      <w:pPr>
        <w:numPr>
          <w:ilvl w:val="0"/>
          <w:numId w:val="6"/>
        </w:numPr>
        <w:spacing w:line="360" w:lineRule="auto"/>
        <w:contextualSpacing/>
        <w:rPr>
          <w:rFonts w:cs="Times New Roman"/>
          <w:color w:val="404040" w:themeColor="text1" w:themeTint="BF"/>
          <w:szCs w:val="24"/>
        </w:rPr>
      </w:pPr>
      <w:r w:rsidRPr="009437CE">
        <w:rPr>
          <w:rFonts w:cs="Times New Roman"/>
          <w:color w:val="404040" w:themeColor="text1" w:themeTint="BF"/>
          <w:szCs w:val="24"/>
        </w:rPr>
        <w:t xml:space="preserve">Σταυρόπουλος, Θ. (2015). </w:t>
      </w:r>
      <w:r w:rsidRPr="009437CE">
        <w:rPr>
          <w:rFonts w:cs="Times New Roman"/>
          <w:i/>
          <w:color w:val="404040" w:themeColor="text1" w:themeTint="BF"/>
          <w:szCs w:val="24"/>
        </w:rPr>
        <w:t>Υπηρεσίες Ιστού σε Περιβάλλοντα Διάχυτης Νοημοσύνης</w:t>
      </w:r>
      <w:r w:rsidRPr="009437CE">
        <w:rPr>
          <w:rFonts w:cs="Times New Roman"/>
          <w:color w:val="404040" w:themeColor="text1" w:themeTint="BF"/>
          <w:szCs w:val="24"/>
        </w:rPr>
        <w:t xml:space="preserve">. Αριστοτέλειο Πανεπιστήμιο, Θεσσαλονίκη. </w:t>
      </w:r>
    </w:p>
    <w:p w14:paraId="7F24D8D0" w14:textId="77777777" w:rsidR="00202BB0" w:rsidRPr="009437CE" w:rsidRDefault="00202BB0" w:rsidP="00AD6CAC">
      <w:pPr>
        <w:spacing w:line="360" w:lineRule="auto"/>
        <w:ind w:left="720"/>
        <w:contextualSpacing/>
        <w:rPr>
          <w:rFonts w:cs="Times New Roman"/>
          <w:color w:val="404040" w:themeColor="text1" w:themeTint="BF"/>
          <w:szCs w:val="24"/>
        </w:rPr>
      </w:pPr>
    </w:p>
    <w:sectPr w:rsidR="00202BB0" w:rsidRPr="009437CE" w:rsidSect="001C1A89">
      <w:pgSz w:w="11906" w:h="16838"/>
      <w:pgMar w:top="1418" w:right="1418" w:bottom="1418" w:left="1418" w:header="454"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4671C8" w14:textId="77777777" w:rsidR="00E74D28" w:rsidRDefault="00E74D28" w:rsidP="00847828">
      <w:r>
        <w:separator/>
      </w:r>
    </w:p>
  </w:endnote>
  <w:endnote w:type="continuationSeparator" w:id="0">
    <w:p w14:paraId="75C12660" w14:textId="77777777" w:rsidR="00E74D28" w:rsidRDefault="00E74D28" w:rsidP="008478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3"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4000ACFF" w:usb2="00000001" w:usb3="00000000" w:csb0="000001FF" w:csb1="00000000"/>
  </w:font>
  <w:font w:name="Tahoma">
    <w:panose1 w:val="020B0604030504040204"/>
    <w:charset w:val="A1"/>
    <w:family w:val="swiss"/>
    <w:pitch w:val="variable"/>
    <w:sig w:usb0="E1002EFF" w:usb1="C000605B" w:usb2="00000029" w:usb3="00000000" w:csb0="000101FF" w:csb1="00000000"/>
  </w:font>
  <w:font w:name="avenir-light">
    <w:altName w:val="Times New Roman"/>
    <w:charset w:val="00"/>
    <w:family w:val="auto"/>
    <w:pitch w:val="default"/>
  </w:font>
  <w:font w:name="Agfa Rotis Semisans Ligh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A1"/>
    <w:family w:val="roman"/>
    <w:pitch w:val="variable"/>
    <w:sig w:usb0="A00002EF" w:usb1="4000004B" w:usb2="00000000" w:usb3="00000000" w:csb0="0000019F" w:csb1="00000000"/>
  </w:font>
  <w:font w:name="FormataOTF-Reg">
    <w:altName w:val="Times New Roman"/>
    <w:panose1 w:val="00000000000000000000"/>
    <w:charset w:val="00"/>
    <w:family w:val="auto"/>
    <w:notTrueType/>
    <w:pitch w:val="default"/>
    <w:sig w:usb0="00000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 w:name="Roboto">
    <w:altName w:val="Times New Roman"/>
    <w:panose1 w:val="00000000000000000000"/>
    <w:charset w:val="00"/>
    <w:family w:val="roman"/>
    <w:notTrueType/>
    <w:pitch w:val="default"/>
  </w:font>
  <w:font w:name="TimesLTStd-Roman">
    <w:altName w:val="Times New Roman"/>
    <w:panose1 w:val="00000000000000000000"/>
    <w:charset w:val="00"/>
    <w:family w:val="auto"/>
    <w:notTrueType/>
    <w:pitch w:val="default"/>
    <w:sig w:usb0="00000003" w:usb1="00000000" w:usb2="00000000" w:usb3="00000000" w:csb0="00000001" w:csb1="00000000"/>
  </w:font>
  <w:font w:name="FormataOTF-Bold">
    <w:altName w:val="Times New Roman"/>
    <w:panose1 w:val="00000000000000000000"/>
    <w:charset w:val="00"/>
    <w:family w:val="auto"/>
    <w:notTrueType/>
    <w:pitch w:val="default"/>
    <w:sig w:usb0="00000003" w:usb1="00000000" w:usb2="00000000" w:usb3="00000000" w:csb0="00000001" w:csb1="00000000"/>
  </w:font>
  <w:font w:name="TimesNewRoman,Italic">
    <w:altName w:val="Calibri"/>
    <w:panose1 w:val="00000000000000000000"/>
    <w:charset w:val="A1"/>
    <w:family w:val="auto"/>
    <w:notTrueType/>
    <w:pitch w:val="default"/>
    <w:sig w:usb0="00000081" w:usb1="00000000" w:usb2="00000000" w:usb3="00000000" w:csb0="00000008" w:csb1="00000000"/>
  </w:font>
  <w:font w:name="NimbusRomNo9L-Regu">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424307"/>
      <w:docPartObj>
        <w:docPartGallery w:val="Page Numbers (Bottom of Page)"/>
        <w:docPartUnique/>
      </w:docPartObj>
    </w:sdtPr>
    <w:sdtEndPr/>
    <w:sdtContent>
      <w:p w14:paraId="34EB165E" w14:textId="77777777" w:rsidR="00997DC5" w:rsidRDefault="00997DC5">
        <w:pPr>
          <w:pStyle w:val="a6"/>
          <w:jc w:val="right"/>
        </w:pPr>
        <w:r>
          <w:rPr>
            <w:noProof/>
          </w:rPr>
          <w:fldChar w:fldCharType="begin"/>
        </w:r>
        <w:r>
          <w:rPr>
            <w:noProof/>
          </w:rPr>
          <w:instrText xml:space="preserve"> PAGE   \* MERGEFORMAT </w:instrText>
        </w:r>
        <w:r>
          <w:rPr>
            <w:noProof/>
          </w:rPr>
          <w:fldChar w:fldCharType="separate"/>
        </w:r>
        <w:r>
          <w:rPr>
            <w:noProof/>
          </w:rPr>
          <w:t>3</w:t>
        </w:r>
        <w:r>
          <w:rPr>
            <w:noProof/>
          </w:rPr>
          <w:fldChar w:fldCharType="end"/>
        </w:r>
      </w:p>
    </w:sdtContent>
  </w:sdt>
  <w:p w14:paraId="39C5DE67" w14:textId="77777777" w:rsidR="00997DC5" w:rsidRDefault="00997DC5">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69941F" w14:textId="77777777" w:rsidR="00E74D28" w:rsidRDefault="00E74D28" w:rsidP="00847828">
      <w:r>
        <w:separator/>
      </w:r>
    </w:p>
  </w:footnote>
  <w:footnote w:type="continuationSeparator" w:id="0">
    <w:p w14:paraId="57EAD411" w14:textId="77777777" w:rsidR="00E74D28" w:rsidRDefault="00E74D28" w:rsidP="00847828">
      <w:r>
        <w:continuationSeparator/>
      </w:r>
    </w:p>
  </w:footnote>
  <w:footnote w:id="1">
    <w:p w14:paraId="6E7E5F70" w14:textId="77777777" w:rsidR="00997DC5" w:rsidRPr="006010BF" w:rsidRDefault="00997DC5" w:rsidP="00084068">
      <w:pPr>
        <w:pStyle w:val="aa"/>
        <w:rPr>
          <w:lang w:val="en-US"/>
        </w:rPr>
      </w:pPr>
      <w:r>
        <w:rPr>
          <w:rStyle w:val="ab"/>
        </w:rPr>
        <w:footnoteRef/>
      </w:r>
      <w:r w:rsidRPr="006010BF">
        <w:rPr>
          <w:lang w:val="en-US"/>
        </w:rPr>
        <w:t xml:space="preserve"> </w:t>
      </w:r>
      <w:hyperlink r:id="rId1" w:history="1">
        <w:r w:rsidRPr="00DC1F16">
          <w:rPr>
            <w:rStyle w:val="-"/>
            <w:lang w:val="en-US"/>
          </w:rPr>
          <w:t>https://console.bluemix.net/registration/?cm_sp=dw-bluemix-_-</w:t>
        </w:r>
        <w:r>
          <w:rPr>
            <w:rStyle w:val="-"/>
            <w:lang w:val="en-US"/>
          </w:rPr>
          <w:t>ΙοΤ</w:t>
        </w:r>
        <w:r w:rsidRPr="00DC1F16">
          <w:rPr>
            <w:rStyle w:val="-"/>
            <w:lang w:val="en-US"/>
          </w:rPr>
          <w:t>-mobile-phone-</w:t>
        </w:r>
        <w:r>
          <w:rPr>
            <w:rStyle w:val="-"/>
            <w:lang w:val="en-US"/>
          </w:rPr>
          <w:t>ΙοΤ</w:t>
        </w:r>
        <w:r w:rsidRPr="00DC1F16">
          <w:rPr>
            <w:rStyle w:val="-"/>
            <w:lang w:val="en-US"/>
          </w:rPr>
          <w:t>-device-  bluemix-apps-trs-_-article</w:t>
        </w:r>
      </w:hyperlink>
      <w:r>
        <w:rPr>
          <w:lang w:val="en-US"/>
        </w:rPr>
        <w:br/>
      </w:r>
    </w:p>
  </w:footnote>
  <w:footnote w:id="2">
    <w:p w14:paraId="0120485F" w14:textId="77777777" w:rsidR="00997DC5" w:rsidRDefault="00997DC5" w:rsidP="00084068">
      <w:pPr>
        <w:pStyle w:val="aa"/>
        <w:rPr>
          <w:lang w:val="en-US"/>
        </w:rPr>
      </w:pPr>
      <w:r>
        <w:rPr>
          <w:rStyle w:val="ab"/>
        </w:rPr>
        <w:footnoteRef/>
      </w:r>
      <w:r w:rsidRPr="006010BF">
        <w:rPr>
          <w:lang w:val="en-US"/>
        </w:rPr>
        <w:t xml:space="preserve"> </w:t>
      </w:r>
      <w:hyperlink r:id="rId2" w:history="1">
        <w:r w:rsidRPr="00DC1F16">
          <w:rPr>
            <w:rStyle w:val="-"/>
            <w:lang w:val="en-US"/>
          </w:rPr>
          <w:t>https://console.bluemix.net/docs/starters/install_cli.html</w:t>
        </w:r>
      </w:hyperlink>
    </w:p>
    <w:p w14:paraId="4E852194" w14:textId="77777777" w:rsidR="00997DC5" w:rsidRPr="006010BF" w:rsidRDefault="00997DC5" w:rsidP="00084068">
      <w:pPr>
        <w:pStyle w:val="aa"/>
        <w:rPr>
          <w:lang w:val="en-US"/>
        </w:rPr>
      </w:pPr>
    </w:p>
  </w:footnote>
  <w:footnote w:id="3">
    <w:p w14:paraId="64660607" w14:textId="77777777" w:rsidR="00997DC5" w:rsidRPr="008A2178" w:rsidRDefault="00997DC5" w:rsidP="00084068">
      <w:pPr>
        <w:pStyle w:val="aa"/>
        <w:rPr>
          <w:lang w:val="en-US"/>
        </w:rPr>
      </w:pPr>
      <w:r>
        <w:rPr>
          <w:rStyle w:val="ab"/>
        </w:rPr>
        <w:footnoteRef/>
      </w:r>
      <w:r w:rsidRPr="008A2178">
        <w:rPr>
          <w:lang w:val="en-US"/>
        </w:rPr>
        <w:t xml:space="preserve"> </w:t>
      </w:r>
      <w:hyperlink r:id="rId3" w:history="1">
        <w:r w:rsidRPr="00B84B23">
          <w:rPr>
            <w:rStyle w:val="-"/>
            <w:rFonts w:cs="Times New Roman"/>
            <w:color w:val="2626FF"/>
            <w:sz w:val="24"/>
            <w:szCs w:val="24"/>
            <w:lang w:val="en-US"/>
          </w:rPr>
          <w:t>https://www.ibm.com/cloud/</w:t>
        </w:r>
      </w:hyperlink>
    </w:p>
  </w:footnote>
  <w:footnote w:id="4">
    <w:p w14:paraId="390228FD" w14:textId="77777777" w:rsidR="00997DC5" w:rsidRPr="00C818AE" w:rsidRDefault="00997DC5" w:rsidP="00084068">
      <w:pPr>
        <w:pStyle w:val="aa"/>
        <w:rPr>
          <w:lang w:val="en-US"/>
        </w:rPr>
      </w:pPr>
      <w:r>
        <w:rPr>
          <w:rStyle w:val="ab"/>
        </w:rPr>
        <w:footnoteRef/>
      </w:r>
      <w:r w:rsidRPr="00C818AE">
        <w:rPr>
          <w:lang w:val="en-US"/>
        </w:rPr>
        <w:t xml:space="preserve"> </w:t>
      </w:r>
      <w:hyperlink r:id="rId4" w:history="1">
        <w:r w:rsidRPr="00C818AE">
          <w:rPr>
            <w:rStyle w:val="-"/>
            <w:rFonts w:cs="Times New Roman"/>
            <w:sz w:val="24"/>
            <w:szCs w:val="24"/>
            <w:lang w:val="en-US"/>
          </w:rPr>
          <w:t>https://github.com/deveops/</w:t>
        </w:r>
        <w:r>
          <w:rPr>
            <w:rStyle w:val="-"/>
            <w:rFonts w:cs="Times New Roman"/>
            <w:sz w:val="24"/>
            <w:szCs w:val="24"/>
            <w:lang w:val="en-US"/>
          </w:rPr>
          <w:t>ΙοΤ</w:t>
        </w:r>
        <w:r w:rsidRPr="00C818AE">
          <w:rPr>
            <w:rStyle w:val="-"/>
            <w:rFonts w:cs="Times New Roman"/>
            <w:sz w:val="24"/>
            <w:szCs w:val="24"/>
            <w:lang w:val="en-US"/>
          </w:rPr>
          <w:t>-starter-for-android/releases</w:t>
        </w:r>
      </w:hyperlink>
    </w:p>
  </w:footnote>
  <w:footnote w:id="5">
    <w:p w14:paraId="22EB41B6" w14:textId="77777777" w:rsidR="00997DC5" w:rsidRPr="0060274D" w:rsidRDefault="00997DC5" w:rsidP="00084068">
      <w:pPr>
        <w:pStyle w:val="aa"/>
        <w:rPr>
          <w:lang w:val="en-US"/>
        </w:rPr>
      </w:pPr>
      <w:r>
        <w:rPr>
          <w:rStyle w:val="ab"/>
        </w:rPr>
        <w:footnoteRef/>
      </w:r>
      <w:r w:rsidRPr="0060274D">
        <w:rPr>
          <w:lang w:val="en-US"/>
        </w:rPr>
        <w:t xml:space="preserve"> </w:t>
      </w:r>
      <w:hyperlink r:id="rId5" w:history="1">
        <w:r w:rsidRPr="0060274D">
          <w:rPr>
            <w:rStyle w:val="-"/>
            <w:rFonts w:cs="Times New Roman"/>
            <w:sz w:val="24"/>
            <w:szCs w:val="24"/>
            <w:lang w:val="en-US"/>
          </w:rPr>
          <w:t>https://</w:t>
        </w:r>
        <w:r>
          <w:rPr>
            <w:rStyle w:val="-"/>
            <w:rFonts w:cs="Times New Roman"/>
            <w:sz w:val="24"/>
            <w:szCs w:val="24"/>
            <w:lang w:val="en-US"/>
          </w:rPr>
          <w:t>ΙοΤ</w:t>
        </w:r>
        <w:r w:rsidRPr="0060274D">
          <w:rPr>
            <w:rStyle w:val="-"/>
            <w:rFonts w:cs="Times New Roman"/>
            <w:sz w:val="24"/>
            <w:szCs w:val="24"/>
            <w:lang w:val="en-US"/>
          </w:rPr>
          <w:t>mbadalapa.eu-gb.mybluemix.net/red/#</w:t>
        </w:r>
      </w:hyperlink>
    </w:p>
  </w:footnote>
  <w:footnote w:id="6">
    <w:p w14:paraId="3644A7C1" w14:textId="77777777" w:rsidR="00997DC5" w:rsidRDefault="00997DC5" w:rsidP="00084068">
      <w:pPr>
        <w:pStyle w:val="aa"/>
        <w:rPr>
          <w:lang w:val="en-US"/>
        </w:rPr>
      </w:pPr>
      <w:r>
        <w:rPr>
          <w:rStyle w:val="ab"/>
        </w:rPr>
        <w:footnoteRef/>
      </w:r>
      <w:r w:rsidRPr="00CE79A8">
        <w:rPr>
          <w:lang w:val="en-US"/>
        </w:rPr>
        <w:t xml:space="preserve"> </w:t>
      </w:r>
      <w:hyperlink r:id="rId6" w:history="1">
        <w:r w:rsidRPr="00DC1F16">
          <w:rPr>
            <w:rStyle w:val="-"/>
            <w:lang w:val="en-US"/>
          </w:rPr>
          <w:t>https://github.com/deveops/</w:t>
        </w:r>
        <w:r>
          <w:rPr>
            <w:rStyle w:val="-"/>
            <w:lang w:val="en-US"/>
          </w:rPr>
          <w:t>ΙοΤ</w:t>
        </w:r>
        <w:r w:rsidRPr="00DC1F16">
          <w:rPr>
            <w:rStyle w:val="-"/>
            <w:lang w:val="en-US"/>
          </w:rPr>
          <w:t>-starter-for android/releases/download/2.1.0/nodeRedCode.txt</w:t>
        </w:r>
      </w:hyperlink>
    </w:p>
    <w:p w14:paraId="02E45947" w14:textId="77777777" w:rsidR="00997DC5" w:rsidRPr="00CE79A8" w:rsidRDefault="00997DC5" w:rsidP="00084068">
      <w:pPr>
        <w:pStyle w:val="aa"/>
        <w:rPr>
          <w:lang w:val="en-US"/>
        </w:rPr>
      </w:pPr>
    </w:p>
  </w:footnote>
  <w:footnote w:id="7">
    <w:p w14:paraId="0D41BB2F" w14:textId="77777777" w:rsidR="00997DC5" w:rsidRPr="00AC6B60" w:rsidRDefault="00997DC5" w:rsidP="00084068">
      <w:pPr>
        <w:pStyle w:val="aa"/>
        <w:rPr>
          <w:lang w:val="en-US"/>
        </w:rPr>
      </w:pPr>
      <w:r>
        <w:rPr>
          <w:rStyle w:val="ab"/>
        </w:rPr>
        <w:footnoteRef/>
      </w:r>
      <w:r w:rsidRPr="00AC6B60">
        <w:rPr>
          <w:lang w:val="en-US"/>
        </w:rPr>
        <w:t xml:space="preserve"> </w:t>
      </w:r>
      <w:hyperlink r:id="rId7" w:history="1">
        <w:r w:rsidRPr="00DC1F16">
          <w:rPr>
            <w:rStyle w:val="-"/>
            <w:lang w:val="en-US"/>
          </w:rPr>
          <w:t>https://github.com/ibm-watson-</w:t>
        </w:r>
        <w:r>
          <w:rPr>
            <w:rStyle w:val="-"/>
            <w:lang w:val="en-US"/>
          </w:rPr>
          <w:t>ΙοΤ</w:t>
        </w:r>
        <w:r w:rsidRPr="00DC1F16">
          <w:rPr>
            <w:rStyle w:val="-"/>
            <w:lang w:val="en-US"/>
          </w:rPr>
          <w:t>/rickshaw4</w:t>
        </w:r>
        <w:r>
          <w:rPr>
            <w:rStyle w:val="-"/>
            <w:lang w:val="en-US"/>
          </w:rPr>
          <w:t>ΙοΤ</w:t>
        </w:r>
      </w:hyperlink>
      <w:r>
        <w:rPr>
          <w:lang w:val="en-US"/>
        </w:rPr>
        <w:t xml:space="preserve"> </w:t>
      </w:r>
    </w:p>
  </w:footnote>
  <w:footnote w:id="8">
    <w:p w14:paraId="2DB6AB02" w14:textId="77777777" w:rsidR="00997DC5" w:rsidRPr="00AC6B60" w:rsidRDefault="00997DC5" w:rsidP="00084068">
      <w:pPr>
        <w:pStyle w:val="aa"/>
        <w:rPr>
          <w:lang w:val="en-US"/>
        </w:rPr>
      </w:pPr>
      <w:r>
        <w:rPr>
          <w:rStyle w:val="ab"/>
        </w:rPr>
        <w:footnoteRef/>
      </w:r>
      <w:r w:rsidRPr="00AC6B60">
        <w:rPr>
          <w:lang w:val="en-US"/>
        </w:rPr>
        <w:t xml:space="preserve"> </w:t>
      </w:r>
      <w:hyperlink r:id="rId8" w:history="1">
        <w:r w:rsidRPr="00DC1F16">
          <w:rPr>
            <w:rStyle w:val="-"/>
            <w:lang w:val="en-US"/>
          </w:rPr>
          <w:t>https://notepad-plus-plus.org/download/v7.5.6.html</w:t>
        </w:r>
      </w:hyperlink>
      <w:r>
        <w:rPr>
          <w:lang w:val="en-US"/>
        </w:rPr>
        <w:t xml:space="preserve"> </w:t>
      </w:r>
    </w:p>
  </w:footnote>
  <w:footnote w:id="9">
    <w:p w14:paraId="53CB2749" w14:textId="77777777" w:rsidR="00997DC5" w:rsidRPr="004B50B9" w:rsidRDefault="00997DC5" w:rsidP="00084068">
      <w:pPr>
        <w:pStyle w:val="aa"/>
        <w:rPr>
          <w:lang w:val="en-US"/>
        </w:rPr>
      </w:pPr>
      <w:r>
        <w:rPr>
          <w:rStyle w:val="ab"/>
        </w:rPr>
        <w:footnoteRef/>
      </w:r>
      <w:r w:rsidRPr="004B50B9">
        <w:rPr>
          <w:lang w:val="en-US"/>
        </w:rPr>
        <w:t xml:space="preserve"> </w:t>
      </w:r>
      <w:hyperlink r:id="rId9" w:history="1">
        <w:r w:rsidRPr="004B50B9">
          <w:rPr>
            <w:rStyle w:val="-"/>
            <w:rFonts w:cs="Times New Roman"/>
            <w:sz w:val="24"/>
            <w:szCs w:val="24"/>
            <w:shd w:val="clear" w:color="auto" w:fill="FFFFFF"/>
            <w:lang w:val="en-US"/>
          </w:rPr>
          <w:t>http://</w:t>
        </w:r>
        <w:r>
          <w:rPr>
            <w:rStyle w:val="-"/>
            <w:rFonts w:cs="Times New Roman"/>
            <w:sz w:val="24"/>
            <w:szCs w:val="24"/>
            <w:shd w:val="clear" w:color="auto" w:fill="FFFFFF"/>
            <w:lang w:val="en-US"/>
          </w:rPr>
          <w:t>ΙοΤ</w:t>
        </w:r>
        <w:r w:rsidRPr="004B50B9">
          <w:rPr>
            <w:rStyle w:val="-"/>
            <w:rFonts w:cs="Times New Roman"/>
            <w:sz w:val="24"/>
            <w:szCs w:val="24"/>
            <w:shd w:val="clear" w:color="auto" w:fill="FFFFFF"/>
            <w:lang w:val="en-US"/>
          </w:rPr>
          <w:t>mba.eu-gb.mybluemix.net/dashboard</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B2613"/>
    <w:multiLevelType w:val="hybridMultilevel"/>
    <w:tmpl w:val="9DB46FD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1B1C3186"/>
    <w:multiLevelType w:val="hybridMultilevel"/>
    <w:tmpl w:val="D86C638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3A162ACB"/>
    <w:multiLevelType w:val="hybridMultilevel"/>
    <w:tmpl w:val="CDB2A748"/>
    <w:lvl w:ilvl="0" w:tplc="4D2CF09E">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4AE4611A"/>
    <w:multiLevelType w:val="hybridMultilevel"/>
    <w:tmpl w:val="85DE053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4B7226C5"/>
    <w:multiLevelType w:val="hybridMultilevel"/>
    <w:tmpl w:val="1E38B11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599326EB"/>
    <w:multiLevelType w:val="hybridMultilevel"/>
    <w:tmpl w:val="734816D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5E372642"/>
    <w:multiLevelType w:val="hybridMultilevel"/>
    <w:tmpl w:val="CE48227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6E2015AA"/>
    <w:multiLevelType w:val="hybridMultilevel"/>
    <w:tmpl w:val="9EC67B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73247F9C"/>
    <w:multiLevelType w:val="hybridMultilevel"/>
    <w:tmpl w:val="1AC4500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7DC53EA6"/>
    <w:multiLevelType w:val="hybridMultilevel"/>
    <w:tmpl w:val="FCFCD2B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2"/>
  </w:num>
  <w:num w:numId="4">
    <w:abstractNumId w:val="6"/>
  </w:num>
  <w:num w:numId="5">
    <w:abstractNumId w:val="5"/>
  </w:num>
  <w:num w:numId="6">
    <w:abstractNumId w:val="9"/>
  </w:num>
  <w:num w:numId="7">
    <w:abstractNumId w:val="1"/>
  </w:num>
  <w:num w:numId="8">
    <w:abstractNumId w:val="8"/>
  </w:num>
  <w:num w:numId="9">
    <w:abstractNumId w:val="4"/>
  </w:num>
  <w:num w:numId="10">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6"/>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C75BF"/>
    <w:rsid w:val="000016CF"/>
    <w:rsid w:val="00003648"/>
    <w:rsid w:val="000079A4"/>
    <w:rsid w:val="0001677F"/>
    <w:rsid w:val="0001741C"/>
    <w:rsid w:val="000211A7"/>
    <w:rsid w:val="0002135F"/>
    <w:rsid w:val="00024AD5"/>
    <w:rsid w:val="0004062E"/>
    <w:rsid w:val="000425C4"/>
    <w:rsid w:val="00045104"/>
    <w:rsid w:val="0004683B"/>
    <w:rsid w:val="000508DF"/>
    <w:rsid w:val="00053EF7"/>
    <w:rsid w:val="0005473B"/>
    <w:rsid w:val="00054BE5"/>
    <w:rsid w:val="00060E7A"/>
    <w:rsid w:val="000647A3"/>
    <w:rsid w:val="000667EF"/>
    <w:rsid w:val="000703FA"/>
    <w:rsid w:val="00073EE4"/>
    <w:rsid w:val="00074393"/>
    <w:rsid w:val="000753DF"/>
    <w:rsid w:val="00080FF5"/>
    <w:rsid w:val="00083FE6"/>
    <w:rsid w:val="00084068"/>
    <w:rsid w:val="00085100"/>
    <w:rsid w:val="00094792"/>
    <w:rsid w:val="000954B3"/>
    <w:rsid w:val="00096D70"/>
    <w:rsid w:val="00097568"/>
    <w:rsid w:val="000B5326"/>
    <w:rsid w:val="000B6C1F"/>
    <w:rsid w:val="000E58E1"/>
    <w:rsid w:val="00102722"/>
    <w:rsid w:val="00105D0D"/>
    <w:rsid w:val="00106138"/>
    <w:rsid w:val="00113828"/>
    <w:rsid w:val="00116E32"/>
    <w:rsid w:val="00122592"/>
    <w:rsid w:val="0012677A"/>
    <w:rsid w:val="00131E94"/>
    <w:rsid w:val="0013479A"/>
    <w:rsid w:val="00134D95"/>
    <w:rsid w:val="00143997"/>
    <w:rsid w:val="00144A0D"/>
    <w:rsid w:val="00146D76"/>
    <w:rsid w:val="001576B0"/>
    <w:rsid w:val="0016350E"/>
    <w:rsid w:val="0016439F"/>
    <w:rsid w:val="00167BAD"/>
    <w:rsid w:val="00172FF7"/>
    <w:rsid w:val="00173F93"/>
    <w:rsid w:val="00176CD7"/>
    <w:rsid w:val="0018386E"/>
    <w:rsid w:val="00192B68"/>
    <w:rsid w:val="00192D9E"/>
    <w:rsid w:val="00195308"/>
    <w:rsid w:val="001A6E3D"/>
    <w:rsid w:val="001A6ECC"/>
    <w:rsid w:val="001A7606"/>
    <w:rsid w:val="001B1901"/>
    <w:rsid w:val="001B30EE"/>
    <w:rsid w:val="001B36AB"/>
    <w:rsid w:val="001B4AD9"/>
    <w:rsid w:val="001C1A89"/>
    <w:rsid w:val="001C32C5"/>
    <w:rsid w:val="001C42A9"/>
    <w:rsid w:val="001D143D"/>
    <w:rsid w:val="001D1817"/>
    <w:rsid w:val="001D1E39"/>
    <w:rsid w:val="001D3DD8"/>
    <w:rsid w:val="001D629B"/>
    <w:rsid w:val="001E58EA"/>
    <w:rsid w:val="001E64BB"/>
    <w:rsid w:val="001E723A"/>
    <w:rsid w:val="001F3BB3"/>
    <w:rsid w:val="001F553D"/>
    <w:rsid w:val="001F5EAA"/>
    <w:rsid w:val="001F5F43"/>
    <w:rsid w:val="00201927"/>
    <w:rsid w:val="00202BB0"/>
    <w:rsid w:val="002031F2"/>
    <w:rsid w:val="002039BF"/>
    <w:rsid w:val="002111C9"/>
    <w:rsid w:val="002111DF"/>
    <w:rsid w:val="00213639"/>
    <w:rsid w:val="00214458"/>
    <w:rsid w:val="00217DF2"/>
    <w:rsid w:val="00222723"/>
    <w:rsid w:val="002308B2"/>
    <w:rsid w:val="00230AB1"/>
    <w:rsid w:val="00236049"/>
    <w:rsid w:val="00237605"/>
    <w:rsid w:val="002451FC"/>
    <w:rsid w:val="00253D35"/>
    <w:rsid w:val="002656B6"/>
    <w:rsid w:val="0027798D"/>
    <w:rsid w:val="002920F0"/>
    <w:rsid w:val="00295C0C"/>
    <w:rsid w:val="0029611C"/>
    <w:rsid w:val="002A1CE6"/>
    <w:rsid w:val="002A21A9"/>
    <w:rsid w:val="002A7AB3"/>
    <w:rsid w:val="002B0A09"/>
    <w:rsid w:val="002B5200"/>
    <w:rsid w:val="002B7C64"/>
    <w:rsid w:val="002B7C77"/>
    <w:rsid w:val="002D28C2"/>
    <w:rsid w:val="002D4C5B"/>
    <w:rsid w:val="002E0E02"/>
    <w:rsid w:val="002E3709"/>
    <w:rsid w:val="002E4DB4"/>
    <w:rsid w:val="002E4FD6"/>
    <w:rsid w:val="002F084B"/>
    <w:rsid w:val="002F1FDC"/>
    <w:rsid w:val="002F4F40"/>
    <w:rsid w:val="00302AA8"/>
    <w:rsid w:val="00302B2F"/>
    <w:rsid w:val="003148EF"/>
    <w:rsid w:val="00317D21"/>
    <w:rsid w:val="00330AA9"/>
    <w:rsid w:val="00331E21"/>
    <w:rsid w:val="00341C5A"/>
    <w:rsid w:val="00342F1B"/>
    <w:rsid w:val="00347B82"/>
    <w:rsid w:val="003522AF"/>
    <w:rsid w:val="003553B8"/>
    <w:rsid w:val="00355812"/>
    <w:rsid w:val="00356A92"/>
    <w:rsid w:val="00360F2C"/>
    <w:rsid w:val="00363343"/>
    <w:rsid w:val="00363880"/>
    <w:rsid w:val="00363988"/>
    <w:rsid w:val="00363C17"/>
    <w:rsid w:val="00365756"/>
    <w:rsid w:val="00365AB0"/>
    <w:rsid w:val="0036660C"/>
    <w:rsid w:val="00372410"/>
    <w:rsid w:val="00377504"/>
    <w:rsid w:val="0039145E"/>
    <w:rsid w:val="00391D8D"/>
    <w:rsid w:val="00393BE2"/>
    <w:rsid w:val="003A0D33"/>
    <w:rsid w:val="003B0F92"/>
    <w:rsid w:val="003B7175"/>
    <w:rsid w:val="003C21D8"/>
    <w:rsid w:val="003D40E2"/>
    <w:rsid w:val="003D4DFC"/>
    <w:rsid w:val="003D794F"/>
    <w:rsid w:val="003E76C2"/>
    <w:rsid w:val="003F06A3"/>
    <w:rsid w:val="003F1624"/>
    <w:rsid w:val="003F197D"/>
    <w:rsid w:val="003F34B3"/>
    <w:rsid w:val="003F6B61"/>
    <w:rsid w:val="00402720"/>
    <w:rsid w:val="0040318D"/>
    <w:rsid w:val="0040374B"/>
    <w:rsid w:val="00412582"/>
    <w:rsid w:val="00414837"/>
    <w:rsid w:val="00414E0E"/>
    <w:rsid w:val="00422F82"/>
    <w:rsid w:val="00432FDD"/>
    <w:rsid w:val="0043550B"/>
    <w:rsid w:val="00440A34"/>
    <w:rsid w:val="00442447"/>
    <w:rsid w:val="0044317C"/>
    <w:rsid w:val="0044378A"/>
    <w:rsid w:val="00451E66"/>
    <w:rsid w:val="0045282F"/>
    <w:rsid w:val="004535C9"/>
    <w:rsid w:val="004552C8"/>
    <w:rsid w:val="00460F2D"/>
    <w:rsid w:val="00465B0A"/>
    <w:rsid w:val="0047243E"/>
    <w:rsid w:val="00472C1B"/>
    <w:rsid w:val="0048070E"/>
    <w:rsid w:val="00481E03"/>
    <w:rsid w:val="004876C7"/>
    <w:rsid w:val="0049568A"/>
    <w:rsid w:val="00496C8A"/>
    <w:rsid w:val="004A4864"/>
    <w:rsid w:val="004A4875"/>
    <w:rsid w:val="004B01B1"/>
    <w:rsid w:val="004B417C"/>
    <w:rsid w:val="004B62E8"/>
    <w:rsid w:val="004B7EC1"/>
    <w:rsid w:val="004C0A15"/>
    <w:rsid w:val="004C6512"/>
    <w:rsid w:val="004C7B1A"/>
    <w:rsid w:val="004D2EB8"/>
    <w:rsid w:val="004D4C90"/>
    <w:rsid w:val="004D7F67"/>
    <w:rsid w:val="004E3E72"/>
    <w:rsid w:val="004E6B91"/>
    <w:rsid w:val="004E7A65"/>
    <w:rsid w:val="004F2B3F"/>
    <w:rsid w:val="00503D30"/>
    <w:rsid w:val="0051036B"/>
    <w:rsid w:val="00516304"/>
    <w:rsid w:val="00521BAE"/>
    <w:rsid w:val="00532E5C"/>
    <w:rsid w:val="005362B8"/>
    <w:rsid w:val="005400E9"/>
    <w:rsid w:val="00540286"/>
    <w:rsid w:val="0054460A"/>
    <w:rsid w:val="00547B74"/>
    <w:rsid w:val="005510EC"/>
    <w:rsid w:val="00553E69"/>
    <w:rsid w:val="00556198"/>
    <w:rsid w:val="00556590"/>
    <w:rsid w:val="00563A6B"/>
    <w:rsid w:val="005676E3"/>
    <w:rsid w:val="0057262B"/>
    <w:rsid w:val="00576C4D"/>
    <w:rsid w:val="00577D2E"/>
    <w:rsid w:val="00585B9F"/>
    <w:rsid w:val="0059458F"/>
    <w:rsid w:val="00595479"/>
    <w:rsid w:val="00596A04"/>
    <w:rsid w:val="005A5817"/>
    <w:rsid w:val="005A714F"/>
    <w:rsid w:val="005C1059"/>
    <w:rsid w:val="005C2FC3"/>
    <w:rsid w:val="005C3811"/>
    <w:rsid w:val="005E713B"/>
    <w:rsid w:val="005F02C0"/>
    <w:rsid w:val="005F1A8C"/>
    <w:rsid w:val="005F3463"/>
    <w:rsid w:val="005F5031"/>
    <w:rsid w:val="005F53CB"/>
    <w:rsid w:val="005F6915"/>
    <w:rsid w:val="005F786C"/>
    <w:rsid w:val="00600AC4"/>
    <w:rsid w:val="00601442"/>
    <w:rsid w:val="00604B0D"/>
    <w:rsid w:val="00605667"/>
    <w:rsid w:val="006067B3"/>
    <w:rsid w:val="006122BF"/>
    <w:rsid w:val="00614AC2"/>
    <w:rsid w:val="00620BF6"/>
    <w:rsid w:val="0062274D"/>
    <w:rsid w:val="00640499"/>
    <w:rsid w:val="00645617"/>
    <w:rsid w:val="00646412"/>
    <w:rsid w:val="00650F84"/>
    <w:rsid w:val="0065666C"/>
    <w:rsid w:val="006568E2"/>
    <w:rsid w:val="0066507D"/>
    <w:rsid w:val="00671152"/>
    <w:rsid w:val="00671528"/>
    <w:rsid w:val="0068335F"/>
    <w:rsid w:val="00691553"/>
    <w:rsid w:val="006925E1"/>
    <w:rsid w:val="00692FC9"/>
    <w:rsid w:val="00694743"/>
    <w:rsid w:val="006A18E4"/>
    <w:rsid w:val="006B1613"/>
    <w:rsid w:val="006B2278"/>
    <w:rsid w:val="006B5515"/>
    <w:rsid w:val="006C06EC"/>
    <w:rsid w:val="006C0D4A"/>
    <w:rsid w:val="006C16DF"/>
    <w:rsid w:val="006C1C92"/>
    <w:rsid w:val="006D1C5E"/>
    <w:rsid w:val="006D424E"/>
    <w:rsid w:val="006D56B3"/>
    <w:rsid w:val="006E21CD"/>
    <w:rsid w:val="006E2C05"/>
    <w:rsid w:val="006E58E2"/>
    <w:rsid w:val="006E6E4B"/>
    <w:rsid w:val="0071300A"/>
    <w:rsid w:val="007137AE"/>
    <w:rsid w:val="007225DA"/>
    <w:rsid w:val="0072408A"/>
    <w:rsid w:val="00731A06"/>
    <w:rsid w:val="00736260"/>
    <w:rsid w:val="0074639B"/>
    <w:rsid w:val="00750E8B"/>
    <w:rsid w:val="00751E2A"/>
    <w:rsid w:val="00754A68"/>
    <w:rsid w:val="0075630A"/>
    <w:rsid w:val="0078020B"/>
    <w:rsid w:val="00781AEA"/>
    <w:rsid w:val="007848F1"/>
    <w:rsid w:val="007969EC"/>
    <w:rsid w:val="007A5CD9"/>
    <w:rsid w:val="007A6161"/>
    <w:rsid w:val="007B0424"/>
    <w:rsid w:val="007B2557"/>
    <w:rsid w:val="007B4CAD"/>
    <w:rsid w:val="007C1647"/>
    <w:rsid w:val="007C4F7D"/>
    <w:rsid w:val="007D2DCB"/>
    <w:rsid w:val="007D49E2"/>
    <w:rsid w:val="007D601E"/>
    <w:rsid w:val="007E2BFC"/>
    <w:rsid w:val="007E4F69"/>
    <w:rsid w:val="007E621B"/>
    <w:rsid w:val="007E7467"/>
    <w:rsid w:val="007E7EF3"/>
    <w:rsid w:val="007F3D16"/>
    <w:rsid w:val="00802731"/>
    <w:rsid w:val="008124BE"/>
    <w:rsid w:val="00814613"/>
    <w:rsid w:val="008215F6"/>
    <w:rsid w:val="00834936"/>
    <w:rsid w:val="00835292"/>
    <w:rsid w:val="008436DF"/>
    <w:rsid w:val="00845192"/>
    <w:rsid w:val="008477DC"/>
    <w:rsid w:val="00847828"/>
    <w:rsid w:val="00850A67"/>
    <w:rsid w:val="00855F98"/>
    <w:rsid w:val="00863C2F"/>
    <w:rsid w:val="008657AB"/>
    <w:rsid w:val="008660EC"/>
    <w:rsid w:val="00866B94"/>
    <w:rsid w:val="008740A7"/>
    <w:rsid w:val="00874758"/>
    <w:rsid w:val="0087603B"/>
    <w:rsid w:val="00877754"/>
    <w:rsid w:val="00886A28"/>
    <w:rsid w:val="008902C8"/>
    <w:rsid w:val="0089635C"/>
    <w:rsid w:val="0089781D"/>
    <w:rsid w:val="008A1AF7"/>
    <w:rsid w:val="008A348F"/>
    <w:rsid w:val="008B0C66"/>
    <w:rsid w:val="008B19F2"/>
    <w:rsid w:val="008B1BDE"/>
    <w:rsid w:val="008C148F"/>
    <w:rsid w:val="008C6B7B"/>
    <w:rsid w:val="008C75BF"/>
    <w:rsid w:val="008E3FBE"/>
    <w:rsid w:val="008E41AA"/>
    <w:rsid w:val="008E5D54"/>
    <w:rsid w:val="008F3F29"/>
    <w:rsid w:val="008F6675"/>
    <w:rsid w:val="00901B0D"/>
    <w:rsid w:val="0090265A"/>
    <w:rsid w:val="00911876"/>
    <w:rsid w:val="0091421D"/>
    <w:rsid w:val="00916800"/>
    <w:rsid w:val="00923AE1"/>
    <w:rsid w:val="009261F6"/>
    <w:rsid w:val="00930BA0"/>
    <w:rsid w:val="009359E4"/>
    <w:rsid w:val="009400EB"/>
    <w:rsid w:val="009437CE"/>
    <w:rsid w:val="00945805"/>
    <w:rsid w:val="00953378"/>
    <w:rsid w:val="00964837"/>
    <w:rsid w:val="0096701A"/>
    <w:rsid w:val="00967026"/>
    <w:rsid w:val="009702FD"/>
    <w:rsid w:val="00974000"/>
    <w:rsid w:val="0097586F"/>
    <w:rsid w:val="00983613"/>
    <w:rsid w:val="00984A5E"/>
    <w:rsid w:val="00992B4D"/>
    <w:rsid w:val="00997DC5"/>
    <w:rsid w:val="009A2CCA"/>
    <w:rsid w:val="009A74AA"/>
    <w:rsid w:val="009A7B95"/>
    <w:rsid w:val="009B07F8"/>
    <w:rsid w:val="009B1E54"/>
    <w:rsid w:val="009B3A81"/>
    <w:rsid w:val="009B3FE0"/>
    <w:rsid w:val="009D2C22"/>
    <w:rsid w:val="009D356F"/>
    <w:rsid w:val="009D3937"/>
    <w:rsid w:val="009D4BEF"/>
    <w:rsid w:val="009E1EE3"/>
    <w:rsid w:val="009F788F"/>
    <w:rsid w:val="00A021E6"/>
    <w:rsid w:val="00A04D0C"/>
    <w:rsid w:val="00A14D1A"/>
    <w:rsid w:val="00A169E0"/>
    <w:rsid w:val="00A20613"/>
    <w:rsid w:val="00A22941"/>
    <w:rsid w:val="00A24CCF"/>
    <w:rsid w:val="00A262C2"/>
    <w:rsid w:val="00A32447"/>
    <w:rsid w:val="00A40EE7"/>
    <w:rsid w:val="00A41377"/>
    <w:rsid w:val="00A41B83"/>
    <w:rsid w:val="00A47E63"/>
    <w:rsid w:val="00A567E9"/>
    <w:rsid w:val="00A61A65"/>
    <w:rsid w:val="00A61D08"/>
    <w:rsid w:val="00A70149"/>
    <w:rsid w:val="00A76225"/>
    <w:rsid w:val="00A8352E"/>
    <w:rsid w:val="00A851E6"/>
    <w:rsid w:val="00AA198C"/>
    <w:rsid w:val="00AA3DD4"/>
    <w:rsid w:val="00AA45E2"/>
    <w:rsid w:val="00AA4BBC"/>
    <w:rsid w:val="00AB191C"/>
    <w:rsid w:val="00AB2FD2"/>
    <w:rsid w:val="00AB4DE9"/>
    <w:rsid w:val="00AB56F7"/>
    <w:rsid w:val="00AC05A0"/>
    <w:rsid w:val="00AC6320"/>
    <w:rsid w:val="00AD2B7E"/>
    <w:rsid w:val="00AD6AA7"/>
    <w:rsid w:val="00AD6CAC"/>
    <w:rsid w:val="00AD7FE2"/>
    <w:rsid w:val="00AE014A"/>
    <w:rsid w:val="00AE3387"/>
    <w:rsid w:val="00AE4EA0"/>
    <w:rsid w:val="00AE6B24"/>
    <w:rsid w:val="00AF4E60"/>
    <w:rsid w:val="00B01CA8"/>
    <w:rsid w:val="00B026D7"/>
    <w:rsid w:val="00B02D15"/>
    <w:rsid w:val="00B060A1"/>
    <w:rsid w:val="00B1389E"/>
    <w:rsid w:val="00B20109"/>
    <w:rsid w:val="00B20DD3"/>
    <w:rsid w:val="00B24185"/>
    <w:rsid w:val="00B25D4A"/>
    <w:rsid w:val="00B26445"/>
    <w:rsid w:val="00B35655"/>
    <w:rsid w:val="00B36C31"/>
    <w:rsid w:val="00B4552E"/>
    <w:rsid w:val="00B468A2"/>
    <w:rsid w:val="00B47C85"/>
    <w:rsid w:val="00B51346"/>
    <w:rsid w:val="00B601E5"/>
    <w:rsid w:val="00B61B0A"/>
    <w:rsid w:val="00B61C75"/>
    <w:rsid w:val="00B6236F"/>
    <w:rsid w:val="00B64C5E"/>
    <w:rsid w:val="00B67272"/>
    <w:rsid w:val="00B67897"/>
    <w:rsid w:val="00B70F08"/>
    <w:rsid w:val="00B71DBA"/>
    <w:rsid w:val="00B72ADD"/>
    <w:rsid w:val="00B747C4"/>
    <w:rsid w:val="00B762F0"/>
    <w:rsid w:val="00B84E67"/>
    <w:rsid w:val="00B87575"/>
    <w:rsid w:val="00B878D6"/>
    <w:rsid w:val="00B87FA8"/>
    <w:rsid w:val="00BA3B5A"/>
    <w:rsid w:val="00BB23E3"/>
    <w:rsid w:val="00BB2671"/>
    <w:rsid w:val="00BB5E78"/>
    <w:rsid w:val="00BB67C4"/>
    <w:rsid w:val="00BB6B34"/>
    <w:rsid w:val="00BC3C04"/>
    <w:rsid w:val="00BC62A3"/>
    <w:rsid w:val="00BD1DE6"/>
    <w:rsid w:val="00BD2E79"/>
    <w:rsid w:val="00BD67B8"/>
    <w:rsid w:val="00BE0B49"/>
    <w:rsid w:val="00BE1E60"/>
    <w:rsid w:val="00BE608D"/>
    <w:rsid w:val="00BE766C"/>
    <w:rsid w:val="00BF0DBF"/>
    <w:rsid w:val="00BF52A3"/>
    <w:rsid w:val="00C0407B"/>
    <w:rsid w:val="00C2650A"/>
    <w:rsid w:val="00C26D5A"/>
    <w:rsid w:val="00C32597"/>
    <w:rsid w:val="00C4184A"/>
    <w:rsid w:val="00C41B3B"/>
    <w:rsid w:val="00C44846"/>
    <w:rsid w:val="00C51217"/>
    <w:rsid w:val="00C5528C"/>
    <w:rsid w:val="00C60DE3"/>
    <w:rsid w:val="00C6175E"/>
    <w:rsid w:val="00C622D0"/>
    <w:rsid w:val="00C70470"/>
    <w:rsid w:val="00C7279C"/>
    <w:rsid w:val="00C776D1"/>
    <w:rsid w:val="00C80CD8"/>
    <w:rsid w:val="00C90278"/>
    <w:rsid w:val="00C906EE"/>
    <w:rsid w:val="00C90ADF"/>
    <w:rsid w:val="00C91326"/>
    <w:rsid w:val="00C923E9"/>
    <w:rsid w:val="00C9355B"/>
    <w:rsid w:val="00C953B0"/>
    <w:rsid w:val="00C96C58"/>
    <w:rsid w:val="00C97545"/>
    <w:rsid w:val="00CA0A2E"/>
    <w:rsid w:val="00CA6678"/>
    <w:rsid w:val="00CB636E"/>
    <w:rsid w:val="00CC3EB0"/>
    <w:rsid w:val="00CC45C9"/>
    <w:rsid w:val="00CC4A49"/>
    <w:rsid w:val="00CC6365"/>
    <w:rsid w:val="00CE2081"/>
    <w:rsid w:val="00CF7AC3"/>
    <w:rsid w:val="00CF7CC9"/>
    <w:rsid w:val="00D019C1"/>
    <w:rsid w:val="00D050F9"/>
    <w:rsid w:val="00D06448"/>
    <w:rsid w:val="00D23EF8"/>
    <w:rsid w:val="00D26C91"/>
    <w:rsid w:val="00D34C4E"/>
    <w:rsid w:val="00D42223"/>
    <w:rsid w:val="00D425AB"/>
    <w:rsid w:val="00D45B50"/>
    <w:rsid w:val="00D474C7"/>
    <w:rsid w:val="00D52E8D"/>
    <w:rsid w:val="00D53207"/>
    <w:rsid w:val="00D610AD"/>
    <w:rsid w:val="00D6564B"/>
    <w:rsid w:val="00D65B71"/>
    <w:rsid w:val="00D702BF"/>
    <w:rsid w:val="00D70FF1"/>
    <w:rsid w:val="00D77E95"/>
    <w:rsid w:val="00D81E6B"/>
    <w:rsid w:val="00D81FBF"/>
    <w:rsid w:val="00D84FAA"/>
    <w:rsid w:val="00D90C2F"/>
    <w:rsid w:val="00D92A22"/>
    <w:rsid w:val="00DA6B32"/>
    <w:rsid w:val="00DA6D6E"/>
    <w:rsid w:val="00DB0C31"/>
    <w:rsid w:val="00DC061F"/>
    <w:rsid w:val="00DD722F"/>
    <w:rsid w:val="00DE3B9B"/>
    <w:rsid w:val="00DE77E7"/>
    <w:rsid w:val="00E0238E"/>
    <w:rsid w:val="00E049F2"/>
    <w:rsid w:val="00E04A54"/>
    <w:rsid w:val="00E14EB1"/>
    <w:rsid w:val="00E15098"/>
    <w:rsid w:val="00E250D7"/>
    <w:rsid w:val="00E30EFE"/>
    <w:rsid w:val="00E35926"/>
    <w:rsid w:val="00E37930"/>
    <w:rsid w:val="00E37ECC"/>
    <w:rsid w:val="00E408B6"/>
    <w:rsid w:val="00E41DDE"/>
    <w:rsid w:val="00E474D9"/>
    <w:rsid w:val="00E50636"/>
    <w:rsid w:val="00E50683"/>
    <w:rsid w:val="00E55BC1"/>
    <w:rsid w:val="00E60F13"/>
    <w:rsid w:val="00E60FB4"/>
    <w:rsid w:val="00E64B7C"/>
    <w:rsid w:val="00E65274"/>
    <w:rsid w:val="00E70698"/>
    <w:rsid w:val="00E74AE3"/>
    <w:rsid w:val="00E74D28"/>
    <w:rsid w:val="00E761E6"/>
    <w:rsid w:val="00E83810"/>
    <w:rsid w:val="00E847DD"/>
    <w:rsid w:val="00E94ED4"/>
    <w:rsid w:val="00EB5D13"/>
    <w:rsid w:val="00EC2BD6"/>
    <w:rsid w:val="00ED271F"/>
    <w:rsid w:val="00ED2D01"/>
    <w:rsid w:val="00ED40A5"/>
    <w:rsid w:val="00EE3A47"/>
    <w:rsid w:val="00EE765F"/>
    <w:rsid w:val="00EE7AFB"/>
    <w:rsid w:val="00EF2051"/>
    <w:rsid w:val="00F122F1"/>
    <w:rsid w:val="00F1456E"/>
    <w:rsid w:val="00F176C4"/>
    <w:rsid w:val="00F216C8"/>
    <w:rsid w:val="00F218F7"/>
    <w:rsid w:val="00F2197A"/>
    <w:rsid w:val="00F21D62"/>
    <w:rsid w:val="00F244C7"/>
    <w:rsid w:val="00F3775C"/>
    <w:rsid w:val="00F40428"/>
    <w:rsid w:val="00F40BCE"/>
    <w:rsid w:val="00F44557"/>
    <w:rsid w:val="00F45297"/>
    <w:rsid w:val="00F53297"/>
    <w:rsid w:val="00F57E80"/>
    <w:rsid w:val="00F62A12"/>
    <w:rsid w:val="00F67213"/>
    <w:rsid w:val="00F80679"/>
    <w:rsid w:val="00F827DC"/>
    <w:rsid w:val="00F8413D"/>
    <w:rsid w:val="00F85514"/>
    <w:rsid w:val="00F86AF8"/>
    <w:rsid w:val="00F86DFA"/>
    <w:rsid w:val="00F9338D"/>
    <w:rsid w:val="00FA2A7D"/>
    <w:rsid w:val="00FA69B8"/>
    <w:rsid w:val="00FB1EA6"/>
    <w:rsid w:val="00FB5CC6"/>
    <w:rsid w:val="00FB7429"/>
    <w:rsid w:val="00FC16C3"/>
    <w:rsid w:val="00FC6880"/>
    <w:rsid w:val="00FC710D"/>
    <w:rsid w:val="00FC7FED"/>
    <w:rsid w:val="00FE222F"/>
    <w:rsid w:val="00FE650D"/>
    <w:rsid w:val="00FF2BA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154"/>
    <o:shapelayout v:ext="edit">
      <o:idmap v:ext="edit" data="1"/>
    </o:shapelayout>
  </w:shapeDefaults>
  <w:decimalSymbol w:val=","/>
  <w:listSeparator w:val=";"/>
  <w14:docId w14:val="232DB399"/>
  <w15:docId w15:val="{30B179F6-8A66-4480-9E1D-B36167E4E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F786C"/>
    <w:pPr>
      <w:spacing w:after="0" w:line="240" w:lineRule="auto"/>
      <w:jc w:val="both"/>
    </w:pPr>
    <w:rPr>
      <w:rFonts w:ascii="Times New Roman" w:hAnsi="Times New Roman"/>
      <w:sz w:val="24"/>
    </w:rPr>
  </w:style>
  <w:style w:type="paragraph" w:styleId="1">
    <w:name w:val="heading 1"/>
    <w:aliases w:val="p"/>
    <w:basedOn w:val="a"/>
    <w:next w:val="a"/>
    <w:link w:val="1Char"/>
    <w:autoRedefine/>
    <w:uiPriority w:val="9"/>
    <w:qFormat/>
    <w:rsid w:val="00084068"/>
    <w:pPr>
      <w:keepNext/>
      <w:keepLines/>
      <w:spacing w:line="360" w:lineRule="auto"/>
      <w:jc w:val="center"/>
      <w:outlineLvl w:val="0"/>
    </w:pPr>
    <w:rPr>
      <w:rFonts w:eastAsiaTheme="majorEastAsia" w:cstheme="majorBidi"/>
      <w:b/>
      <w:bCs/>
      <w:color w:val="365F91" w:themeColor="accent1" w:themeShade="BF"/>
      <w:sz w:val="32"/>
      <w:szCs w:val="28"/>
    </w:rPr>
  </w:style>
  <w:style w:type="paragraph" w:styleId="2">
    <w:name w:val="heading 2"/>
    <w:basedOn w:val="a"/>
    <w:next w:val="a"/>
    <w:link w:val="2Char"/>
    <w:autoRedefine/>
    <w:uiPriority w:val="9"/>
    <w:unhideWhenUsed/>
    <w:qFormat/>
    <w:rsid w:val="00084068"/>
    <w:pPr>
      <w:keepNext/>
      <w:keepLines/>
      <w:spacing w:line="360" w:lineRule="auto"/>
      <w:outlineLvl w:val="1"/>
    </w:pPr>
    <w:rPr>
      <w:rFonts w:eastAsiaTheme="majorEastAsia" w:cstheme="majorBidi"/>
      <w:b/>
      <w:bCs/>
      <w:color w:val="000000" w:themeColor="text1"/>
      <w:sz w:val="28"/>
      <w:szCs w:val="26"/>
    </w:rPr>
  </w:style>
  <w:style w:type="paragraph" w:styleId="3">
    <w:name w:val="heading 3"/>
    <w:basedOn w:val="a"/>
    <w:next w:val="a"/>
    <w:link w:val="3Char"/>
    <w:autoRedefine/>
    <w:uiPriority w:val="9"/>
    <w:unhideWhenUsed/>
    <w:qFormat/>
    <w:rsid w:val="00084068"/>
    <w:pPr>
      <w:keepNext/>
      <w:keepLines/>
      <w:spacing w:line="360" w:lineRule="auto"/>
      <w:outlineLvl w:val="2"/>
    </w:pPr>
    <w:rPr>
      <w:rFonts w:eastAsiaTheme="majorEastAsia" w:cstheme="majorBidi"/>
      <w:bCs/>
      <w:i/>
      <w:color w:val="000000" w:themeColor="text1"/>
    </w:rPr>
  </w:style>
  <w:style w:type="paragraph" w:styleId="4">
    <w:name w:val="heading 4"/>
    <w:basedOn w:val="a"/>
    <w:next w:val="a"/>
    <w:link w:val="4Char"/>
    <w:uiPriority w:val="9"/>
    <w:unhideWhenUsed/>
    <w:qFormat/>
    <w:rsid w:val="00084068"/>
    <w:pPr>
      <w:keepNext/>
      <w:keepLines/>
      <w:spacing w:line="360" w:lineRule="auto"/>
      <w:outlineLvl w:val="3"/>
    </w:pPr>
    <w:rPr>
      <w:rFonts w:eastAsiaTheme="majorEastAsia" w:cstheme="majorBidi"/>
      <w:bCs/>
      <w:iCs/>
      <w:color w:val="000000" w:themeColor="text1"/>
      <w:sz w:val="22"/>
    </w:rPr>
  </w:style>
  <w:style w:type="paragraph" w:styleId="5">
    <w:name w:val="heading 5"/>
    <w:basedOn w:val="a"/>
    <w:next w:val="a"/>
    <w:link w:val="5Char"/>
    <w:uiPriority w:val="9"/>
    <w:unhideWhenUsed/>
    <w:qFormat/>
    <w:rsid w:val="00084068"/>
    <w:pPr>
      <w:keepNext/>
      <w:keepLines/>
      <w:spacing w:before="200" w:line="360" w:lineRule="auto"/>
      <w:outlineLvl w:val="4"/>
    </w:pPr>
    <w:rPr>
      <w:rFonts w:eastAsiaTheme="majorEastAsia" w:cstheme="majorBidi"/>
      <w:color w:val="000000" w:themeColor="text1"/>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Char"/>
    <w:uiPriority w:val="1"/>
    <w:qFormat/>
    <w:rsid w:val="00DE3B9B"/>
    <w:pPr>
      <w:spacing w:after="0" w:line="360" w:lineRule="auto"/>
      <w:jc w:val="both"/>
    </w:pPr>
    <w:rPr>
      <w:rFonts w:ascii="Times New Roman" w:eastAsiaTheme="minorEastAsia" w:hAnsi="Times New Roman"/>
      <w:sz w:val="24"/>
    </w:rPr>
  </w:style>
  <w:style w:type="character" w:customStyle="1" w:styleId="Char">
    <w:name w:val="Χωρίς διάστιχο Char"/>
    <w:basedOn w:val="a0"/>
    <w:link w:val="a3"/>
    <w:uiPriority w:val="1"/>
    <w:rsid w:val="00DE3B9B"/>
    <w:rPr>
      <w:rFonts w:ascii="Times New Roman" w:eastAsiaTheme="minorEastAsia" w:hAnsi="Times New Roman"/>
      <w:sz w:val="24"/>
    </w:rPr>
  </w:style>
  <w:style w:type="paragraph" w:styleId="a4">
    <w:name w:val="Balloon Text"/>
    <w:basedOn w:val="a"/>
    <w:link w:val="Char0"/>
    <w:uiPriority w:val="99"/>
    <w:semiHidden/>
    <w:unhideWhenUsed/>
    <w:rsid w:val="008C75BF"/>
    <w:rPr>
      <w:rFonts w:ascii="Tahoma" w:hAnsi="Tahoma" w:cs="Tahoma"/>
      <w:sz w:val="16"/>
      <w:szCs w:val="16"/>
    </w:rPr>
  </w:style>
  <w:style w:type="character" w:customStyle="1" w:styleId="Char0">
    <w:name w:val="Κείμενο πλαισίου Char"/>
    <w:basedOn w:val="a0"/>
    <w:link w:val="a4"/>
    <w:uiPriority w:val="99"/>
    <w:semiHidden/>
    <w:rsid w:val="008C75BF"/>
    <w:rPr>
      <w:rFonts w:ascii="Tahoma" w:hAnsi="Tahoma" w:cs="Tahoma"/>
      <w:sz w:val="16"/>
      <w:szCs w:val="16"/>
    </w:rPr>
  </w:style>
  <w:style w:type="paragraph" w:styleId="a5">
    <w:name w:val="header"/>
    <w:basedOn w:val="a"/>
    <w:link w:val="Char1"/>
    <w:uiPriority w:val="99"/>
    <w:unhideWhenUsed/>
    <w:rsid w:val="00847828"/>
    <w:pPr>
      <w:tabs>
        <w:tab w:val="center" w:pos="4153"/>
        <w:tab w:val="right" w:pos="8306"/>
      </w:tabs>
    </w:pPr>
  </w:style>
  <w:style w:type="character" w:customStyle="1" w:styleId="Char1">
    <w:name w:val="Κεφαλίδα Char"/>
    <w:basedOn w:val="a0"/>
    <w:link w:val="a5"/>
    <w:uiPriority w:val="99"/>
    <w:rsid w:val="00847828"/>
  </w:style>
  <w:style w:type="paragraph" w:styleId="a6">
    <w:name w:val="footer"/>
    <w:basedOn w:val="a"/>
    <w:link w:val="Char2"/>
    <w:uiPriority w:val="99"/>
    <w:unhideWhenUsed/>
    <w:rsid w:val="00847828"/>
    <w:pPr>
      <w:tabs>
        <w:tab w:val="center" w:pos="4153"/>
        <w:tab w:val="right" w:pos="8306"/>
      </w:tabs>
    </w:pPr>
  </w:style>
  <w:style w:type="character" w:customStyle="1" w:styleId="Char2">
    <w:name w:val="Υποσέλιδο Char"/>
    <w:basedOn w:val="a0"/>
    <w:link w:val="a6"/>
    <w:uiPriority w:val="99"/>
    <w:rsid w:val="00847828"/>
  </w:style>
  <w:style w:type="table" w:styleId="a7">
    <w:name w:val="Table Grid"/>
    <w:basedOn w:val="a1"/>
    <w:uiPriority w:val="1"/>
    <w:rsid w:val="00847828"/>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Char">
    <w:name w:val="Επικεφαλίδα 1 Char"/>
    <w:aliases w:val="p Char"/>
    <w:basedOn w:val="a0"/>
    <w:link w:val="1"/>
    <w:uiPriority w:val="9"/>
    <w:rsid w:val="00084068"/>
    <w:rPr>
      <w:rFonts w:ascii="Times New Roman" w:eastAsiaTheme="majorEastAsia" w:hAnsi="Times New Roman" w:cstheme="majorBidi"/>
      <w:b/>
      <w:bCs/>
      <w:color w:val="365F91" w:themeColor="accent1" w:themeShade="BF"/>
      <w:sz w:val="32"/>
      <w:szCs w:val="28"/>
    </w:rPr>
  </w:style>
  <w:style w:type="paragraph" w:styleId="a8">
    <w:name w:val="TOC Heading"/>
    <w:basedOn w:val="1"/>
    <w:next w:val="a"/>
    <w:uiPriority w:val="39"/>
    <w:semiHidden/>
    <w:unhideWhenUsed/>
    <w:qFormat/>
    <w:rsid w:val="00B61B0A"/>
    <w:pPr>
      <w:spacing w:line="276" w:lineRule="auto"/>
      <w:jc w:val="left"/>
      <w:outlineLvl w:val="9"/>
    </w:pPr>
  </w:style>
  <w:style w:type="paragraph" w:styleId="10">
    <w:name w:val="toc 1"/>
    <w:basedOn w:val="a"/>
    <w:next w:val="a"/>
    <w:autoRedefine/>
    <w:uiPriority w:val="39"/>
    <w:unhideWhenUsed/>
    <w:rsid w:val="00B61B0A"/>
    <w:pPr>
      <w:spacing w:after="100"/>
    </w:pPr>
  </w:style>
  <w:style w:type="character" w:styleId="-">
    <w:name w:val="Hyperlink"/>
    <w:basedOn w:val="a0"/>
    <w:uiPriority w:val="99"/>
    <w:unhideWhenUsed/>
    <w:rsid w:val="00B61B0A"/>
    <w:rPr>
      <w:color w:val="0000FF" w:themeColor="hyperlink"/>
      <w:u w:val="single"/>
    </w:rPr>
  </w:style>
  <w:style w:type="paragraph" w:styleId="a9">
    <w:name w:val="List Paragraph"/>
    <w:basedOn w:val="a"/>
    <w:uiPriority w:val="34"/>
    <w:qFormat/>
    <w:rsid w:val="00516304"/>
    <w:pPr>
      <w:ind w:left="720"/>
      <w:contextualSpacing/>
    </w:pPr>
  </w:style>
  <w:style w:type="character" w:customStyle="1" w:styleId="2Char">
    <w:name w:val="Επικεφαλίδα 2 Char"/>
    <w:basedOn w:val="a0"/>
    <w:link w:val="2"/>
    <w:uiPriority w:val="9"/>
    <w:rsid w:val="00084068"/>
    <w:rPr>
      <w:rFonts w:ascii="Times New Roman" w:eastAsiaTheme="majorEastAsia" w:hAnsi="Times New Roman" w:cstheme="majorBidi"/>
      <w:b/>
      <w:bCs/>
      <w:color w:val="000000" w:themeColor="text1"/>
      <w:sz w:val="28"/>
      <w:szCs w:val="26"/>
    </w:rPr>
  </w:style>
  <w:style w:type="paragraph" w:styleId="aa">
    <w:name w:val="footnote text"/>
    <w:basedOn w:val="a"/>
    <w:link w:val="Char3"/>
    <w:uiPriority w:val="99"/>
    <w:semiHidden/>
    <w:unhideWhenUsed/>
    <w:rsid w:val="00556198"/>
    <w:rPr>
      <w:sz w:val="20"/>
      <w:szCs w:val="20"/>
    </w:rPr>
  </w:style>
  <w:style w:type="character" w:customStyle="1" w:styleId="Char3">
    <w:name w:val="Κείμενο υποσημείωσης Char"/>
    <w:basedOn w:val="a0"/>
    <w:link w:val="aa"/>
    <w:uiPriority w:val="99"/>
    <w:semiHidden/>
    <w:rsid w:val="00556198"/>
    <w:rPr>
      <w:rFonts w:ascii="Times New Roman" w:hAnsi="Times New Roman"/>
      <w:sz w:val="20"/>
      <w:szCs w:val="20"/>
    </w:rPr>
  </w:style>
  <w:style w:type="character" w:styleId="ab">
    <w:name w:val="footnote reference"/>
    <w:basedOn w:val="a0"/>
    <w:uiPriority w:val="99"/>
    <w:semiHidden/>
    <w:unhideWhenUsed/>
    <w:rsid w:val="00556198"/>
    <w:rPr>
      <w:vertAlign w:val="superscript"/>
    </w:rPr>
  </w:style>
  <w:style w:type="paragraph" w:styleId="20">
    <w:name w:val="toc 2"/>
    <w:basedOn w:val="a"/>
    <w:next w:val="a"/>
    <w:autoRedefine/>
    <w:uiPriority w:val="39"/>
    <w:unhideWhenUsed/>
    <w:rsid w:val="00E761E6"/>
    <w:pPr>
      <w:spacing w:after="100"/>
      <w:ind w:left="240"/>
    </w:pPr>
  </w:style>
  <w:style w:type="character" w:customStyle="1" w:styleId="apple-converted-space">
    <w:name w:val="apple-converted-space"/>
    <w:basedOn w:val="a0"/>
    <w:rsid w:val="00E847DD"/>
  </w:style>
  <w:style w:type="character" w:styleId="ac">
    <w:name w:val="Strong"/>
    <w:basedOn w:val="a0"/>
    <w:uiPriority w:val="22"/>
    <w:qFormat/>
    <w:rsid w:val="00E847DD"/>
    <w:rPr>
      <w:b/>
      <w:bCs/>
    </w:rPr>
  </w:style>
  <w:style w:type="paragraph" w:styleId="Web">
    <w:name w:val="Normal (Web)"/>
    <w:basedOn w:val="a"/>
    <w:uiPriority w:val="99"/>
    <w:semiHidden/>
    <w:unhideWhenUsed/>
    <w:rsid w:val="009F788F"/>
    <w:rPr>
      <w:rFonts w:cs="Times New Roman"/>
      <w:szCs w:val="24"/>
    </w:rPr>
  </w:style>
  <w:style w:type="character" w:customStyle="1" w:styleId="3Char">
    <w:name w:val="Επικεφαλίδα 3 Char"/>
    <w:basedOn w:val="a0"/>
    <w:link w:val="3"/>
    <w:uiPriority w:val="9"/>
    <w:rsid w:val="00084068"/>
    <w:rPr>
      <w:rFonts w:ascii="Times New Roman" w:eastAsiaTheme="majorEastAsia" w:hAnsi="Times New Roman" w:cstheme="majorBidi"/>
      <w:bCs/>
      <w:i/>
      <w:color w:val="000000" w:themeColor="text1"/>
      <w:sz w:val="24"/>
    </w:rPr>
  </w:style>
  <w:style w:type="paragraph" w:styleId="ad">
    <w:name w:val="caption"/>
    <w:basedOn w:val="a"/>
    <w:next w:val="a"/>
    <w:uiPriority w:val="35"/>
    <w:unhideWhenUsed/>
    <w:qFormat/>
    <w:rsid w:val="00317D21"/>
    <w:pPr>
      <w:spacing w:after="200"/>
    </w:pPr>
    <w:rPr>
      <w:b/>
      <w:bCs/>
      <w:color w:val="4F81BD" w:themeColor="accent1"/>
      <w:sz w:val="18"/>
      <w:szCs w:val="18"/>
    </w:rPr>
  </w:style>
  <w:style w:type="character" w:customStyle="1" w:styleId="4Char">
    <w:name w:val="Επικεφαλίδα 4 Char"/>
    <w:basedOn w:val="a0"/>
    <w:link w:val="4"/>
    <w:uiPriority w:val="9"/>
    <w:rsid w:val="00084068"/>
    <w:rPr>
      <w:rFonts w:ascii="Times New Roman" w:eastAsiaTheme="majorEastAsia" w:hAnsi="Times New Roman" w:cstheme="majorBidi"/>
      <w:bCs/>
      <w:iCs/>
      <w:color w:val="000000" w:themeColor="text1"/>
    </w:rPr>
  </w:style>
  <w:style w:type="paragraph" w:styleId="30">
    <w:name w:val="toc 3"/>
    <w:basedOn w:val="a"/>
    <w:next w:val="a"/>
    <w:autoRedefine/>
    <w:uiPriority w:val="39"/>
    <w:unhideWhenUsed/>
    <w:rsid w:val="006925E1"/>
    <w:pPr>
      <w:spacing w:after="100"/>
      <w:ind w:left="480"/>
    </w:pPr>
  </w:style>
  <w:style w:type="character" w:customStyle="1" w:styleId="5Char">
    <w:name w:val="Επικεφαλίδα 5 Char"/>
    <w:basedOn w:val="a0"/>
    <w:link w:val="5"/>
    <w:uiPriority w:val="9"/>
    <w:rsid w:val="00084068"/>
    <w:rPr>
      <w:rFonts w:ascii="Times New Roman" w:eastAsiaTheme="majorEastAsia" w:hAnsi="Times New Roman" w:cstheme="majorBidi"/>
      <w:color w:val="000000" w:themeColor="text1"/>
    </w:rPr>
  </w:style>
  <w:style w:type="numbering" w:customStyle="1" w:styleId="11">
    <w:name w:val="Χωρίς λίστα1"/>
    <w:next w:val="a2"/>
    <w:uiPriority w:val="99"/>
    <w:semiHidden/>
    <w:unhideWhenUsed/>
    <w:rsid w:val="00084068"/>
  </w:style>
  <w:style w:type="numbering" w:customStyle="1" w:styleId="110">
    <w:name w:val="Χωρίς λίστα11"/>
    <w:next w:val="a2"/>
    <w:uiPriority w:val="99"/>
    <w:semiHidden/>
    <w:unhideWhenUsed/>
    <w:rsid w:val="00084068"/>
  </w:style>
  <w:style w:type="character" w:customStyle="1" w:styleId="st1">
    <w:name w:val="st1"/>
    <w:basedOn w:val="a0"/>
    <w:rsid w:val="00084068"/>
  </w:style>
  <w:style w:type="paragraph" w:customStyle="1" w:styleId="Default">
    <w:name w:val="Default"/>
    <w:rsid w:val="00084068"/>
    <w:pPr>
      <w:autoSpaceDE w:val="0"/>
      <w:autoSpaceDN w:val="0"/>
      <w:adjustRightInd w:val="0"/>
      <w:spacing w:after="0" w:line="240" w:lineRule="auto"/>
    </w:pPr>
    <w:rPr>
      <w:rFonts w:ascii="Calibri" w:hAnsi="Calibri" w:cs="Calibri"/>
      <w:color w:val="000000"/>
      <w:sz w:val="24"/>
      <w:szCs w:val="24"/>
    </w:rPr>
  </w:style>
  <w:style w:type="character" w:customStyle="1" w:styleId="txt-large1">
    <w:name w:val="txt-large1"/>
    <w:basedOn w:val="a0"/>
    <w:rsid w:val="00084068"/>
    <w:rPr>
      <w:rFonts w:ascii="avenir-light" w:hAnsi="avenir-light" w:hint="default"/>
      <w:b w:val="0"/>
      <w:bCs w:val="0"/>
      <w:sz w:val="36"/>
      <w:szCs w:val="36"/>
    </w:rPr>
  </w:style>
  <w:style w:type="character" w:styleId="ae">
    <w:name w:val="Emphasis"/>
    <w:basedOn w:val="a0"/>
    <w:uiPriority w:val="20"/>
    <w:qFormat/>
    <w:rsid w:val="00084068"/>
    <w:rPr>
      <w:i/>
      <w:iCs/>
    </w:rPr>
  </w:style>
  <w:style w:type="character" w:customStyle="1" w:styleId="highlighted2">
    <w:name w:val="highlighted2"/>
    <w:basedOn w:val="a0"/>
    <w:rsid w:val="00084068"/>
    <w:rPr>
      <w:shd w:val="clear" w:color="auto" w:fill="AAAAAA"/>
    </w:rPr>
  </w:style>
  <w:style w:type="paragraph" w:customStyle="1" w:styleId="NomikosKeimeno">
    <w:name w:val="Nomikos Keimeno"/>
    <w:basedOn w:val="a"/>
    <w:rsid w:val="00084068"/>
    <w:pPr>
      <w:spacing w:after="80" w:line="360" w:lineRule="auto"/>
    </w:pPr>
    <w:rPr>
      <w:rFonts w:eastAsia="Times New Roman" w:cs="Times New Roman"/>
      <w:bCs/>
      <w:color w:val="000000"/>
      <w:szCs w:val="16"/>
      <w:lang w:eastAsia="el-GR"/>
    </w:rPr>
  </w:style>
  <w:style w:type="character" w:customStyle="1" w:styleId="author-cardmicrobio4">
    <w:name w:val="author-card__microbio4"/>
    <w:basedOn w:val="a0"/>
    <w:rsid w:val="00084068"/>
    <w:rPr>
      <w:vanish w:val="0"/>
      <w:webHidden w:val="0"/>
      <w:specVanish w:val="0"/>
    </w:rPr>
  </w:style>
  <w:style w:type="character" w:customStyle="1" w:styleId="reference-accessdate">
    <w:name w:val="reference-accessdate"/>
    <w:basedOn w:val="a0"/>
    <w:rsid w:val="00084068"/>
  </w:style>
  <w:style w:type="character" w:customStyle="1" w:styleId="nowrap1">
    <w:name w:val="nowrap1"/>
    <w:basedOn w:val="a0"/>
    <w:rsid w:val="00084068"/>
  </w:style>
  <w:style w:type="character" w:customStyle="1" w:styleId="timestampdate--modified">
    <w:name w:val="timestamp__date--modified"/>
    <w:basedOn w:val="a0"/>
    <w:rsid w:val="00084068"/>
  </w:style>
  <w:style w:type="character" w:styleId="-0">
    <w:name w:val="FollowedHyperlink"/>
    <w:basedOn w:val="a0"/>
    <w:uiPriority w:val="99"/>
    <w:semiHidden/>
    <w:unhideWhenUsed/>
    <w:rsid w:val="00084068"/>
    <w:rPr>
      <w:color w:val="800080" w:themeColor="followedHyperlink"/>
      <w:u w:val="single"/>
    </w:rPr>
  </w:style>
  <w:style w:type="character" w:customStyle="1" w:styleId="A10">
    <w:name w:val="A1"/>
    <w:uiPriority w:val="99"/>
    <w:rsid w:val="00084068"/>
    <w:rPr>
      <w:rFonts w:cs="Agfa Rotis Semisans Light"/>
      <w:color w:val="000000"/>
      <w:sz w:val="48"/>
      <w:szCs w:val="48"/>
    </w:rPr>
  </w:style>
  <w:style w:type="character" w:customStyle="1" w:styleId="ng-binding">
    <w:name w:val="ng-binding"/>
    <w:basedOn w:val="a0"/>
    <w:rsid w:val="00084068"/>
  </w:style>
  <w:style w:type="character" w:styleId="HTML">
    <w:name w:val="HTML Code"/>
    <w:basedOn w:val="a0"/>
    <w:uiPriority w:val="99"/>
    <w:semiHidden/>
    <w:unhideWhenUsed/>
    <w:rsid w:val="00084068"/>
    <w:rPr>
      <w:rFonts w:ascii="Courier New" w:eastAsia="Times New Roman" w:hAnsi="Courier New" w:cs="Courier New"/>
      <w:sz w:val="20"/>
      <w:szCs w:val="20"/>
    </w:rPr>
  </w:style>
  <w:style w:type="character" w:customStyle="1" w:styleId="12">
    <w:name w:val="Ανεπίλυτη αναφορά1"/>
    <w:basedOn w:val="a0"/>
    <w:uiPriority w:val="99"/>
    <w:semiHidden/>
    <w:unhideWhenUsed/>
    <w:rsid w:val="00084068"/>
    <w:rPr>
      <w:color w:val="605E5C"/>
      <w:shd w:val="clear" w:color="auto" w:fill="E1DFDD"/>
    </w:rPr>
  </w:style>
  <w:style w:type="paragraph" w:styleId="-HTML">
    <w:name w:val="HTML Preformatted"/>
    <w:basedOn w:val="a"/>
    <w:link w:val="-HTMLChar"/>
    <w:uiPriority w:val="99"/>
    <w:semiHidden/>
    <w:unhideWhenUsed/>
    <w:rsid w:val="000840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color w:val="404040" w:themeColor="text1" w:themeTint="BF"/>
      <w:sz w:val="20"/>
      <w:szCs w:val="20"/>
      <w:lang w:eastAsia="el-GR"/>
    </w:rPr>
  </w:style>
  <w:style w:type="character" w:customStyle="1" w:styleId="-HTMLChar">
    <w:name w:val="Προ-διαμορφωμένο HTML Char"/>
    <w:basedOn w:val="a0"/>
    <w:link w:val="-HTML"/>
    <w:uiPriority w:val="99"/>
    <w:semiHidden/>
    <w:rsid w:val="00084068"/>
    <w:rPr>
      <w:rFonts w:ascii="Courier New" w:eastAsia="Times New Roman" w:hAnsi="Courier New" w:cs="Courier New"/>
      <w:color w:val="404040" w:themeColor="text1" w:themeTint="BF"/>
      <w:sz w:val="20"/>
      <w:szCs w:val="20"/>
      <w:lang w:eastAsia="el-GR"/>
    </w:rPr>
  </w:style>
  <w:style w:type="paragraph" w:styleId="af">
    <w:name w:val="Subtitle"/>
    <w:basedOn w:val="a"/>
    <w:next w:val="a"/>
    <w:link w:val="Char4"/>
    <w:uiPriority w:val="11"/>
    <w:qFormat/>
    <w:rsid w:val="00084068"/>
    <w:pPr>
      <w:numPr>
        <w:ilvl w:val="1"/>
      </w:numPr>
      <w:spacing w:line="360" w:lineRule="auto"/>
    </w:pPr>
    <w:rPr>
      <w:rFonts w:asciiTheme="majorHAnsi" w:eastAsiaTheme="majorEastAsia" w:hAnsiTheme="majorHAnsi" w:cstheme="majorBidi"/>
      <w:i/>
      <w:iCs/>
      <w:color w:val="4F81BD" w:themeColor="accent1"/>
      <w:spacing w:val="15"/>
      <w:szCs w:val="24"/>
    </w:rPr>
  </w:style>
  <w:style w:type="character" w:customStyle="1" w:styleId="Char4">
    <w:name w:val="Υπότιτλος Char"/>
    <w:basedOn w:val="a0"/>
    <w:link w:val="af"/>
    <w:uiPriority w:val="11"/>
    <w:rsid w:val="00084068"/>
    <w:rPr>
      <w:rFonts w:asciiTheme="majorHAnsi" w:eastAsiaTheme="majorEastAsia" w:hAnsiTheme="majorHAnsi" w:cstheme="majorBidi"/>
      <w:i/>
      <w:iCs/>
      <w:color w:val="4F81BD" w:themeColor="accent1"/>
      <w:spacing w:val="15"/>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37718">
      <w:bodyDiv w:val="1"/>
      <w:marLeft w:val="0"/>
      <w:marRight w:val="0"/>
      <w:marTop w:val="0"/>
      <w:marBottom w:val="0"/>
      <w:divBdr>
        <w:top w:val="none" w:sz="0" w:space="0" w:color="auto"/>
        <w:left w:val="none" w:sz="0" w:space="0" w:color="auto"/>
        <w:bottom w:val="none" w:sz="0" w:space="0" w:color="auto"/>
        <w:right w:val="none" w:sz="0" w:space="0" w:color="auto"/>
      </w:divBdr>
    </w:div>
    <w:div w:id="16009448">
      <w:bodyDiv w:val="1"/>
      <w:marLeft w:val="0"/>
      <w:marRight w:val="0"/>
      <w:marTop w:val="0"/>
      <w:marBottom w:val="0"/>
      <w:divBdr>
        <w:top w:val="none" w:sz="0" w:space="0" w:color="auto"/>
        <w:left w:val="none" w:sz="0" w:space="0" w:color="auto"/>
        <w:bottom w:val="none" w:sz="0" w:space="0" w:color="auto"/>
        <w:right w:val="none" w:sz="0" w:space="0" w:color="auto"/>
      </w:divBdr>
    </w:div>
    <w:div w:id="48765930">
      <w:bodyDiv w:val="1"/>
      <w:marLeft w:val="0"/>
      <w:marRight w:val="0"/>
      <w:marTop w:val="0"/>
      <w:marBottom w:val="0"/>
      <w:divBdr>
        <w:top w:val="none" w:sz="0" w:space="0" w:color="auto"/>
        <w:left w:val="none" w:sz="0" w:space="0" w:color="auto"/>
        <w:bottom w:val="none" w:sz="0" w:space="0" w:color="auto"/>
        <w:right w:val="none" w:sz="0" w:space="0" w:color="auto"/>
      </w:divBdr>
    </w:div>
    <w:div w:id="67310348">
      <w:bodyDiv w:val="1"/>
      <w:marLeft w:val="0"/>
      <w:marRight w:val="0"/>
      <w:marTop w:val="0"/>
      <w:marBottom w:val="0"/>
      <w:divBdr>
        <w:top w:val="none" w:sz="0" w:space="0" w:color="auto"/>
        <w:left w:val="none" w:sz="0" w:space="0" w:color="auto"/>
        <w:bottom w:val="none" w:sz="0" w:space="0" w:color="auto"/>
        <w:right w:val="none" w:sz="0" w:space="0" w:color="auto"/>
      </w:divBdr>
    </w:div>
    <w:div w:id="97062669">
      <w:bodyDiv w:val="1"/>
      <w:marLeft w:val="0"/>
      <w:marRight w:val="0"/>
      <w:marTop w:val="0"/>
      <w:marBottom w:val="0"/>
      <w:divBdr>
        <w:top w:val="none" w:sz="0" w:space="0" w:color="auto"/>
        <w:left w:val="none" w:sz="0" w:space="0" w:color="auto"/>
        <w:bottom w:val="none" w:sz="0" w:space="0" w:color="auto"/>
        <w:right w:val="none" w:sz="0" w:space="0" w:color="auto"/>
      </w:divBdr>
    </w:div>
    <w:div w:id="104540425">
      <w:bodyDiv w:val="1"/>
      <w:marLeft w:val="0"/>
      <w:marRight w:val="0"/>
      <w:marTop w:val="0"/>
      <w:marBottom w:val="0"/>
      <w:divBdr>
        <w:top w:val="none" w:sz="0" w:space="0" w:color="auto"/>
        <w:left w:val="none" w:sz="0" w:space="0" w:color="auto"/>
        <w:bottom w:val="none" w:sz="0" w:space="0" w:color="auto"/>
        <w:right w:val="none" w:sz="0" w:space="0" w:color="auto"/>
      </w:divBdr>
    </w:div>
    <w:div w:id="125321878">
      <w:bodyDiv w:val="1"/>
      <w:marLeft w:val="0"/>
      <w:marRight w:val="0"/>
      <w:marTop w:val="0"/>
      <w:marBottom w:val="0"/>
      <w:divBdr>
        <w:top w:val="none" w:sz="0" w:space="0" w:color="auto"/>
        <w:left w:val="none" w:sz="0" w:space="0" w:color="auto"/>
        <w:bottom w:val="none" w:sz="0" w:space="0" w:color="auto"/>
        <w:right w:val="none" w:sz="0" w:space="0" w:color="auto"/>
      </w:divBdr>
    </w:div>
    <w:div w:id="134414599">
      <w:bodyDiv w:val="1"/>
      <w:marLeft w:val="0"/>
      <w:marRight w:val="0"/>
      <w:marTop w:val="0"/>
      <w:marBottom w:val="0"/>
      <w:divBdr>
        <w:top w:val="none" w:sz="0" w:space="0" w:color="auto"/>
        <w:left w:val="none" w:sz="0" w:space="0" w:color="auto"/>
        <w:bottom w:val="none" w:sz="0" w:space="0" w:color="auto"/>
        <w:right w:val="none" w:sz="0" w:space="0" w:color="auto"/>
      </w:divBdr>
    </w:div>
    <w:div w:id="145320914">
      <w:bodyDiv w:val="1"/>
      <w:marLeft w:val="0"/>
      <w:marRight w:val="0"/>
      <w:marTop w:val="0"/>
      <w:marBottom w:val="0"/>
      <w:divBdr>
        <w:top w:val="none" w:sz="0" w:space="0" w:color="auto"/>
        <w:left w:val="none" w:sz="0" w:space="0" w:color="auto"/>
        <w:bottom w:val="none" w:sz="0" w:space="0" w:color="auto"/>
        <w:right w:val="none" w:sz="0" w:space="0" w:color="auto"/>
      </w:divBdr>
    </w:div>
    <w:div w:id="190454386">
      <w:bodyDiv w:val="1"/>
      <w:marLeft w:val="0"/>
      <w:marRight w:val="0"/>
      <w:marTop w:val="0"/>
      <w:marBottom w:val="0"/>
      <w:divBdr>
        <w:top w:val="none" w:sz="0" w:space="0" w:color="auto"/>
        <w:left w:val="none" w:sz="0" w:space="0" w:color="auto"/>
        <w:bottom w:val="none" w:sz="0" w:space="0" w:color="auto"/>
        <w:right w:val="none" w:sz="0" w:space="0" w:color="auto"/>
      </w:divBdr>
    </w:div>
    <w:div w:id="194315091">
      <w:bodyDiv w:val="1"/>
      <w:marLeft w:val="0"/>
      <w:marRight w:val="0"/>
      <w:marTop w:val="0"/>
      <w:marBottom w:val="0"/>
      <w:divBdr>
        <w:top w:val="none" w:sz="0" w:space="0" w:color="auto"/>
        <w:left w:val="none" w:sz="0" w:space="0" w:color="auto"/>
        <w:bottom w:val="none" w:sz="0" w:space="0" w:color="auto"/>
        <w:right w:val="none" w:sz="0" w:space="0" w:color="auto"/>
      </w:divBdr>
    </w:div>
    <w:div w:id="211968455">
      <w:bodyDiv w:val="1"/>
      <w:marLeft w:val="0"/>
      <w:marRight w:val="0"/>
      <w:marTop w:val="0"/>
      <w:marBottom w:val="0"/>
      <w:divBdr>
        <w:top w:val="none" w:sz="0" w:space="0" w:color="auto"/>
        <w:left w:val="none" w:sz="0" w:space="0" w:color="auto"/>
        <w:bottom w:val="none" w:sz="0" w:space="0" w:color="auto"/>
        <w:right w:val="none" w:sz="0" w:space="0" w:color="auto"/>
      </w:divBdr>
    </w:div>
    <w:div w:id="252520323">
      <w:bodyDiv w:val="1"/>
      <w:marLeft w:val="0"/>
      <w:marRight w:val="0"/>
      <w:marTop w:val="0"/>
      <w:marBottom w:val="0"/>
      <w:divBdr>
        <w:top w:val="none" w:sz="0" w:space="0" w:color="auto"/>
        <w:left w:val="none" w:sz="0" w:space="0" w:color="auto"/>
        <w:bottom w:val="none" w:sz="0" w:space="0" w:color="auto"/>
        <w:right w:val="none" w:sz="0" w:space="0" w:color="auto"/>
      </w:divBdr>
    </w:div>
    <w:div w:id="280233802">
      <w:bodyDiv w:val="1"/>
      <w:marLeft w:val="0"/>
      <w:marRight w:val="0"/>
      <w:marTop w:val="0"/>
      <w:marBottom w:val="0"/>
      <w:divBdr>
        <w:top w:val="none" w:sz="0" w:space="0" w:color="auto"/>
        <w:left w:val="none" w:sz="0" w:space="0" w:color="auto"/>
        <w:bottom w:val="none" w:sz="0" w:space="0" w:color="auto"/>
        <w:right w:val="none" w:sz="0" w:space="0" w:color="auto"/>
      </w:divBdr>
    </w:div>
    <w:div w:id="310331397">
      <w:bodyDiv w:val="1"/>
      <w:marLeft w:val="0"/>
      <w:marRight w:val="0"/>
      <w:marTop w:val="0"/>
      <w:marBottom w:val="0"/>
      <w:divBdr>
        <w:top w:val="none" w:sz="0" w:space="0" w:color="auto"/>
        <w:left w:val="none" w:sz="0" w:space="0" w:color="auto"/>
        <w:bottom w:val="none" w:sz="0" w:space="0" w:color="auto"/>
        <w:right w:val="none" w:sz="0" w:space="0" w:color="auto"/>
      </w:divBdr>
    </w:div>
    <w:div w:id="313069781">
      <w:bodyDiv w:val="1"/>
      <w:marLeft w:val="0"/>
      <w:marRight w:val="0"/>
      <w:marTop w:val="0"/>
      <w:marBottom w:val="0"/>
      <w:divBdr>
        <w:top w:val="none" w:sz="0" w:space="0" w:color="auto"/>
        <w:left w:val="none" w:sz="0" w:space="0" w:color="auto"/>
        <w:bottom w:val="none" w:sz="0" w:space="0" w:color="auto"/>
        <w:right w:val="none" w:sz="0" w:space="0" w:color="auto"/>
      </w:divBdr>
    </w:div>
    <w:div w:id="323166942">
      <w:bodyDiv w:val="1"/>
      <w:marLeft w:val="0"/>
      <w:marRight w:val="0"/>
      <w:marTop w:val="0"/>
      <w:marBottom w:val="0"/>
      <w:divBdr>
        <w:top w:val="none" w:sz="0" w:space="0" w:color="auto"/>
        <w:left w:val="none" w:sz="0" w:space="0" w:color="auto"/>
        <w:bottom w:val="none" w:sz="0" w:space="0" w:color="auto"/>
        <w:right w:val="none" w:sz="0" w:space="0" w:color="auto"/>
      </w:divBdr>
    </w:div>
    <w:div w:id="325791660">
      <w:bodyDiv w:val="1"/>
      <w:marLeft w:val="0"/>
      <w:marRight w:val="0"/>
      <w:marTop w:val="0"/>
      <w:marBottom w:val="0"/>
      <w:divBdr>
        <w:top w:val="none" w:sz="0" w:space="0" w:color="auto"/>
        <w:left w:val="none" w:sz="0" w:space="0" w:color="auto"/>
        <w:bottom w:val="none" w:sz="0" w:space="0" w:color="auto"/>
        <w:right w:val="none" w:sz="0" w:space="0" w:color="auto"/>
      </w:divBdr>
    </w:div>
    <w:div w:id="330448549">
      <w:bodyDiv w:val="1"/>
      <w:marLeft w:val="0"/>
      <w:marRight w:val="0"/>
      <w:marTop w:val="0"/>
      <w:marBottom w:val="0"/>
      <w:divBdr>
        <w:top w:val="none" w:sz="0" w:space="0" w:color="auto"/>
        <w:left w:val="none" w:sz="0" w:space="0" w:color="auto"/>
        <w:bottom w:val="none" w:sz="0" w:space="0" w:color="auto"/>
        <w:right w:val="none" w:sz="0" w:space="0" w:color="auto"/>
      </w:divBdr>
    </w:div>
    <w:div w:id="390737589">
      <w:bodyDiv w:val="1"/>
      <w:marLeft w:val="0"/>
      <w:marRight w:val="0"/>
      <w:marTop w:val="0"/>
      <w:marBottom w:val="0"/>
      <w:divBdr>
        <w:top w:val="none" w:sz="0" w:space="0" w:color="auto"/>
        <w:left w:val="none" w:sz="0" w:space="0" w:color="auto"/>
        <w:bottom w:val="none" w:sz="0" w:space="0" w:color="auto"/>
        <w:right w:val="none" w:sz="0" w:space="0" w:color="auto"/>
      </w:divBdr>
    </w:div>
    <w:div w:id="446192954">
      <w:bodyDiv w:val="1"/>
      <w:marLeft w:val="0"/>
      <w:marRight w:val="0"/>
      <w:marTop w:val="0"/>
      <w:marBottom w:val="0"/>
      <w:divBdr>
        <w:top w:val="none" w:sz="0" w:space="0" w:color="auto"/>
        <w:left w:val="none" w:sz="0" w:space="0" w:color="auto"/>
        <w:bottom w:val="none" w:sz="0" w:space="0" w:color="auto"/>
        <w:right w:val="none" w:sz="0" w:space="0" w:color="auto"/>
      </w:divBdr>
    </w:div>
    <w:div w:id="447551433">
      <w:bodyDiv w:val="1"/>
      <w:marLeft w:val="0"/>
      <w:marRight w:val="0"/>
      <w:marTop w:val="0"/>
      <w:marBottom w:val="0"/>
      <w:divBdr>
        <w:top w:val="none" w:sz="0" w:space="0" w:color="auto"/>
        <w:left w:val="none" w:sz="0" w:space="0" w:color="auto"/>
        <w:bottom w:val="none" w:sz="0" w:space="0" w:color="auto"/>
        <w:right w:val="none" w:sz="0" w:space="0" w:color="auto"/>
      </w:divBdr>
    </w:div>
    <w:div w:id="447700514">
      <w:bodyDiv w:val="1"/>
      <w:marLeft w:val="0"/>
      <w:marRight w:val="0"/>
      <w:marTop w:val="0"/>
      <w:marBottom w:val="0"/>
      <w:divBdr>
        <w:top w:val="none" w:sz="0" w:space="0" w:color="auto"/>
        <w:left w:val="none" w:sz="0" w:space="0" w:color="auto"/>
        <w:bottom w:val="none" w:sz="0" w:space="0" w:color="auto"/>
        <w:right w:val="none" w:sz="0" w:space="0" w:color="auto"/>
      </w:divBdr>
    </w:div>
    <w:div w:id="480118475">
      <w:bodyDiv w:val="1"/>
      <w:marLeft w:val="0"/>
      <w:marRight w:val="0"/>
      <w:marTop w:val="0"/>
      <w:marBottom w:val="0"/>
      <w:divBdr>
        <w:top w:val="none" w:sz="0" w:space="0" w:color="auto"/>
        <w:left w:val="none" w:sz="0" w:space="0" w:color="auto"/>
        <w:bottom w:val="none" w:sz="0" w:space="0" w:color="auto"/>
        <w:right w:val="none" w:sz="0" w:space="0" w:color="auto"/>
      </w:divBdr>
    </w:div>
    <w:div w:id="532815778">
      <w:bodyDiv w:val="1"/>
      <w:marLeft w:val="0"/>
      <w:marRight w:val="0"/>
      <w:marTop w:val="0"/>
      <w:marBottom w:val="0"/>
      <w:divBdr>
        <w:top w:val="none" w:sz="0" w:space="0" w:color="auto"/>
        <w:left w:val="none" w:sz="0" w:space="0" w:color="auto"/>
        <w:bottom w:val="none" w:sz="0" w:space="0" w:color="auto"/>
        <w:right w:val="none" w:sz="0" w:space="0" w:color="auto"/>
      </w:divBdr>
    </w:div>
    <w:div w:id="585962880">
      <w:bodyDiv w:val="1"/>
      <w:marLeft w:val="0"/>
      <w:marRight w:val="0"/>
      <w:marTop w:val="0"/>
      <w:marBottom w:val="0"/>
      <w:divBdr>
        <w:top w:val="none" w:sz="0" w:space="0" w:color="auto"/>
        <w:left w:val="none" w:sz="0" w:space="0" w:color="auto"/>
        <w:bottom w:val="none" w:sz="0" w:space="0" w:color="auto"/>
        <w:right w:val="none" w:sz="0" w:space="0" w:color="auto"/>
      </w:divBdr>
      <w:divsChild>
        <w:div w:id="1548251533">
          <w:marLeft w:val="0"/>
          <w:marRight w:val="0"/>
          <w:marTop w:val="0"/>
          <w:marBottom w:val="0"/>
          <w:divBdr>
            <w:top w:val="none" w:sz="0" w:space="0" w:color="auto"/>
            <w:left w:val="none" w:sz="0" w:space="0" w:color="auto"/>
            <w:bottom w:val="none" w:sz="0" w:space="0" w:color="auto"/>
            <w:right w:val="none" w:sz="0" w:space="0" w:color="auto"/>
          </w:divBdr>
        </w:div>
        <w:div w:id="1456754628">
          <w:marLeft w:val="0"/>
          <w:marRight w:val="0"/>
          <w:marTop w:val="0"/>
          <w:marBottom w:val="0"/>
          <w:divBdr>
            <w:top w:val="none" w:sz="0" w:space="0" w:color="auto"/>
            <w:left w:val="none" w:sz="0" w:space="0" w:color="auto"/>
            <w:bottom w:val="none" w:sz="0" w:space="0" w:color="auto"/>
            <w:right w:val="none" w:sz="0" w:space="0" w:color="auto"/>
          </w:divBdr>
          <w:divsChild>
            <w:div w:id="1994751757">
              <w:marLeft w:val="0"/>
              <w:marRight w:val="0"/>
              <w:marTop w:val="0"/>
              <w:marBottom w:val="0"/>
              <w:divBdr>
                <w:top w:val="none" w:sz="0" w:space="0" w:color="auto"/>
                <w:left w:val="none" w:sz="0" w:space="0" w:color="auto"/>
                <w:bottom w:val="none" w:sz="0" w:space="0" w:color="auto"/>
                <w:right w:val="none" w:sz="0" w:space="0" w:color="auto"/>
              </w:divBdr>
              <w:divsChild>
                <w:div w:id="1931154403">
                  <w:marLeft w:val="0"/>
                  <w:marRight w:val="0"/>
                  <w:marTop w:val="0"/>
                  <w:marBottom w:val="0"/>
                  <w:divBdr>
                    <w:top w:val="none" w:sz="0" w:space="0" w:color="auto"/>
                    <w:left w:val="none" w:sz="0" w:space="0" w:color="auto"/>
                    <w:bottom w:val="none" w:sz="0" w:space="0" w:color="auto"/>
                    <w:right w:val="none" w:sz="0" w:space="0" w:color="auto"/>
                  </w:divBdr>
                  <w:divsChild>
                    <w:div w:id="1690914404">
                      <w:marLeft w:val="0"/>
                      <w:marRight w:val="0"/>
                      <w:marTop w:val="0"/>
                      <w:marBottom w:val="0"/>
                      <w:divBdr>
                        <w:top w:val="none" w:sz="0" w:space="0" w:color="auto"/>
                        <w:left w:val="none" w:sz="0" w:space="0" w:color="auto"/>
                        <w:bottom w:val="none" w:sz="0" w:space="0" w:color="auto"/>
                        <w:right w:val="none" w:sz="0" w:space="0" w:color="auto"/>
                      </w:divBdr>
                      <w:divsChild>
                        <w:div w:id="1885094449">
                          <w:marLeft w:val="0"/>
                          <w:marRight w:val="0"/>
                          <w:marTop w:val="0"/>
                          <w:marBottom w:val="0"/>
                          <w:divBdr>
                            <w:top w:val="none" w:sz="0" w:space="0" w:color="auto"/>
                            <w:left w:val="none" w:sz="0" w:space="0" w:color="auto"/>
                            <w:bottom w:val="none" w:sz="0" w:space="0" w:color="auto"/>
                            <w:right w:val="none" w:sz="0" w:space="0" w:color="auto"/>
                          </w:divBdr>
                          <w:divsChild>
                            <w:div w:id="1257448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02542973">
      <w:bodyDiv w:val="1"/>
      <w:marLeft w:val="0"/>
      <w:marRight w:val="0"/>
      <w:marTop w:val="0"/>
      <w:marBottom w:val="0"/>
      <w:divBdr>
        <w:top w:val="none" w:sz="0" w:space="0" w:color="auto"/>
        <w:left w:val="none" w:sz="0" w:space="0" w:color="auto"/>
        <w:bottom w:val="none" w:sz="0" w:space="0" w:color="auto"/>
        <w:right w:val="none" w:sz="0" w:space="0" w:color="auto"/>
      </w:divBdr>
    </w:div>
    <w:div w:id="607543975">
      <w:bodyDiv w:val="1"/>
      <w:marLeft w:val="0"/>
      <w:marRight w:val="0"/>
      <w:marTop w:val="0"/>
      <w:marBottom w:val="0"/>
      <w:divBdr>
        <w:top w:val="none" w:sz="0" w:space="0" w:color="auto"/>
        <w:left w:val="none" w:sz="0" w:space="0" w:color="auto"/>
        <w:bottom w:val="none" w:sz="0" w:space="0" w:color="auto"/>
        <w:right w:val="none" w:sz="0" w:space="0" w:color="auto"/>
      </w:divBdr>
    </w:div>
    <w:div w:id="632902244">
      <w:bodyDiv w:val="1"/>
      <w:marLeft w:val="0"/>
      <w:marRight w:val="0"/>
      <w:marTop w:val="0"/>
      <w:marBottom w:val="0"/>
      <w:divBdr>
        <w:top w:val="none" w:sz="0" w:space="0" w:color="auto"/>
        <w:left w:val="none" w:sz="0" w:space="0" w:color="auto"/>
        <w:bottom w:val="none" w:sz="0" w:space="0" w:color="auto"/>
        <w:right w:val="none" w:sz="0" w:space="0" w:color="auto"/>
      </w:divBdr>
    </w:div>
    <w:div w:id="634336948">
      <w:bodyDiv w:val="1"/>
      <w:marLeft w:val="0"/>
      <w:marRight w:val="0"/>
      <w:marTop w:val="0"/>
      <w:marBottom w:val="0"/>
      <w:divBdr>
        <w:top w:val="none" w:sz="0" w:space="0" w:color="auto"/>
        <w:left w:val="none" w:sz="0" w:space="0" w:color="auto"/>
        <w:bottom w:val="none" w:sz="0" w:space="0" w:color="auto"/>
        <w:right w:val="none" w:sz="0" w:space="0" w:color="auto"/>
      </w:divBdr>
      <w:divsChild>
        <w:div w:id="397557479">
          <w:marLeft w:val="0"/>
          <w:marRight w:val="0"/>
          <w:marTop w:val="0"/>
          <w:marBottom w:val="0"/>
          <w:divBdr>
            <w:top w:val="none" w:sz="0" w:space="0" w:color="auto"/>
            <w:left w:val="none" w:sz="0" w:space="0" w:color="auto"/>
            <w:bottom w:val="none" w:sz="0" w:space="0" w:color="auto"/>
            <w:right w:val="none" w:sz="0" w:space="0" w:color="auto"/>
          </w:divBdr>
        </w:div>
        <w:div w:id="1678773480">
          <w:marLeft w:val="0"/>
          <w:marRight w:val="0"/>
          <w:marTop w:val="0"/>
          <w:marBottom w:val="0"/>
          <w:divBdr>
            <w:top w:val="none" w:sz="0" w:space="0" w:color="auto"/>
            <w:left w:val="none" w:sz="0" w:space="0" w:color="auto"/>
            <w:bottom w:val="none" w:sz="0" w:space="0" w:color="auto"/>
            <w:right w:val="none" w:sz="0" w:space="0" w:color="auto"/>
          </w:divBdr>
          <w:divsChild>
            <w:div w:id="1198619392">
              <w:marLeft w:val="0"/>
              <w:marRight w:val="0"/>
              <w:marTop w:val="0"/>
              <w:marBottom w:val="0"/>
              <w:divBdr>
                <w:top w:val="none" w:sz="0" w:space="0" w:color="auto"/>
                <w:left w:val="none" w:sz="0" w:space="0" w:color="auto"/>
                <w:bottom w:val="none" w:sz="0" w:space="0" w:color="auto"/>
                <w:right w:val="none" w:sz="0" w:space="0" w:color="auto"/>
              </w:divBdr>
              <w:divsChild>
                <w:div w:id="1715546724">
                  <w:marLeft w:val="0"/>
                  <w:marRight w:val="0"/>
                  <w:marTop w:val="0"/>
                  <w:marBottom w:val="0"/>
                  <w:divBdr>
                    <w:top w:val="none" w:sz="0" w:space="0" w:color="auto"/>
                    <w:left w:val="none" w:sz="0" w:space="0" w:color="auto"/>
                    <w:bottom w:val="none" w:sz="0" w:space="0" w:color="auto"/>
                    <w:right w:val="none" w:sz="0" w:space="0" w:color="auto"/>
                  </w:divBdr>
                  <w:divsChild>
                    <w:div w:id="1581334328">
                      <w:marLeft w:val="0"/>
                      <w:marRight w:val="0"/>
                      <w:marTop w:val="0"/>
                      <w:marBottom w:val="0"/>
                      <w:divBdr>
                        <w:top w:val="none" w:sz="0" w:space="0" w:color="auto"/>
                        <w:left w:val="none" w:sz="0" w:space="0" w:color="auto"/>
                        <w:bottom w:val="none" w:sz="0" w:space="0" w:color="auto"/>
                        <w:right w:val="none" w:sz="0" w:space="0" w:color="auto"/>
                      </w:divBdr>
                      <w:divsChild>
                        <w:div w:id="1875921374">
                          <w:marLeft w:val="0"/>
                          <w:marRight w:val="0"/>
                          <w:marTop w:val="0"/>
                          <w:marBottom w:val="0"/>
                          <w:divBdr>
                            <w:top w:val="none" w:sz="0" w:space="0" w:color="auto"/>
                            <w:left w:val="none" w:sz="0" w:space="0" w:color="auto"/>
                            <w:bottom w:val="none" w:sz="0" w:space="0" w:color="auto"/>
                            <w:right w:val="none" w:sz="0" w:space="0" w:color="auto"/>
                          </w:divBdr>
                          <w:divsChild>
                            <w:div w:id="1328099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3099944">
      <w:bodyDiv w:val="1"/>
      <w:marLeft w:val="0"/>
      <w:marRight w:val="0"/>
      <w:marTop w:val="0"/>
      <w:marBottom w:val="0"/>
      <w:divBdr>
        <w:top w:val="none" w:sz="0" w:space="0" w:color="auto"/>
        <w:left w:val="none" w:sz="0" w:space="0" w:color="auto"/>
        <w:bottom w:val="none" w:sz="0" w:space="0" w:color="auto"/>
        <w:right w:val="none" w:sz="0" w:space="0" w:color="auto"/>
      </w:divBdr>
    </w:div>
    <w:div w:id="708184405">
      <w:bodyDiv w:val="1"/>
      <w:marLeft w:val="0"/>
      <w:marRight w:val="0"/>
      <w:marTop w:val="0"/>
      <w:marBottom w:val="0"/>
      <w:divBdr>
        <w:top w:val="none" w:sz="0" w:space="0" w:color="auto"/>
        <w:left w:val="none" w:sz="0" w:space="0" w:color="auto"/>
        <w:bottom w:val="none" w:sz="0" w:space="0" w:color="auto"/>
        <w:right w:val="none" w:sz="0" w:space="0" w:color="auto"/>
      </w:divBdr>
    </w:div>
    <w:div w:id="721102904">
      <w:bodyDiv w:val="1"/>
      <w:marLeft w:val="0"/>
      <w:marRight w:val="0"/>
      <w:marTop w:val="0"/>
      <w:marBottom w:val="0"/>
      <w:divBdr>
        <w:top w:val="none" w:sz="0" w:space="0" w:color="auto"/>
        <w:left w:val="none" w:sz="0" w:space="0" w:color="auto"/>
        <w:bottom w:val="none" w:sz="0" w:space="0" w:color="auto"/>
        <w:right w:val="none" w:sz="0" w:space="0" w:color="auto"/>
      </w:divBdr>
    </w:div>
    <w:div w:id="823086784">
      <w:bodyDiv w:val="1"/>
      <w:marLeft w:val="0"/>
      <w:marRight w:val="0"/>
      <w:marTop w:val="0"/>
      <w:marBottom w:val="0"/>
      <w:divBdr>
        <w:top w:val="none" w:sz="0" w:space="0" w:color="auto"/>
        <w:left w:val="none" w:sz="0" w:space="0" w:color="auto"/>
        <w:bottom w:val="none" w:sz="0" w:space="0" w:color="auto"/>
        <w:right w:val="none" w:sz="0" w:space="0" w:color="auto"/>
      </w:divBdr>
      <w:divsChild>
        <w:div w:id="1601332416">
          <w:marLeft w:val="0"/>
          <w:marRight w:val="0"/>
          <w:marTop w:val="0"/>
          <w:marBottom w:val="0"/>
          <w:divBdr>
            <w:top w:val="none" w:sz="0" w:space="0" w:color="auto"/>
            <w:left w:val="none" w:sz="0" w:space="0" w:color="auto"/>
            <w:bottom w:val="none" w:sz="0" w:space="0" w:color="auto"/>
            <w:right w:val="none" w:sz="0" w:space="0" w:color="auto"/>
          </w:divBdr>
          <w:divsChild>
            <w:div w:id="1489244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9441938">
      <w:bodyDiv w:val="1"/>
      <w:marLeft w:val="0"/>
      <w:marRight w:val="0"/>
      <w:marTop w:val="0"/>
      <w:marBottom w:val="0"/>
      <w:divBdr>
        <w:top w:val="none" w:sz="0" w:space="0" w:color="auto"/>
        <w:left w:val="none" w:sz="0" w:space="0" w:color="auto"/>
        <w:bottom w:val="none" w:sz="0" w:space="0" w:color="auto"/>
        <w:right w:val="none" w:sz="0" w:space="0" w:color="auto"/>
      </w:divBdr>
    </w:div>
    <w:div w:id="879711179">
      <w:bodyDiv w:val="1"/>
      <w:marLeft w:val="0"/>
      <w:marRight w:val="0"/>
      <w:marTop w:val="0"/>
      <w:marBottom w:val="0"/>
      <w:divBdr>
        <w:top w:val="none" w:sz="0" w:space="0" w:color="auto"/>
        <w:left w:val="none" w:sz="0" w:space="0" w:color="auto"/>
        <w:bottom w:val="none" w:sz="0" w:space="0" w:color="auto"/>
        <w:right w:val="none" w:sz="0" w:space="0" w:color="auto"/>
      </w:divBdr>
    </w:div>
    <w:div w:id="883981678">
      <w:bodyDiv w:val="1"/>
      <w:marLeft w:val="0"/>
      <w:marRight w:val="0"/>
      <w:marTop w:val="0"/>
      <w:marBottom w:val="0"/>
      <w:divBdr>
        <w:top w:val="none" w:sz="0" w:space="0" w:color="auto"/>
        <w:left w:val="none" w:sz="0" w:space="0" w:color="auto"/>
        <w:bottom w:val="none" w:sz="0" w:space="0" w:color="auto"/>
        <w:right w:val="none" w:sz="0" w:space="0" w:color="auto"/>
      </w:divBdr>
    </w:div>
    <w:div w:id="1010570131">
      <w:bodyDiv w:val="1"/>
      <w:marLeft w:val="0"/>
      <w:marRight w:val="0"/>
      <w:marTop w:val="0"/>
      <w:marBottom w:val="0"/>
      <w:divBdr>
        <w:top w:val="none" w:sz="0" w:space="0" w:color="auto"/>
        <w:left w:val="none" w:sz="0" w:space="0" w:color="auto"/>
        <w:bottom w:val="none" w:sz="0" w:space="0" w:color="auto"/>
        <w:right w:val="none" w:sz="0" w:space="0" w:color="auto"/>
      </w:divBdr>
    </w:div>
    <w:div w:id="1021932062">
      <w:bodyDiv w:val="1"/>
      <w:marLeft w:val="0"/>
      <w:marRight w:val="0"/>
      <w:marTop w:val="0"/>
      <w:marBottom w:val="0"/>
      <w:divBdr>
        <w:top w:val="none" w:sz="0" w:space="0" w:color="auto"/>
        <w:left w:val="none" w:sz="0" w:space="0" w:color="auto"/>
        <w:bottom w:val="none" w:sz="0" w:space="0" w:color="auto"/>
        <w:right w:val="none" w:sz="0" w:space="0" w:color="auto"/>
      </w:divBdr>
    </w:div>
    <w:div w:id="1061247365">
      <w:bodyDiv w:val="1"/>
      <w:marLeft w:val="0"/>
      <w:marRight w:val="0"/>
      <w:marTop w:val="0"/>
      <w:marBottom w:val="0"/>
      <w:divBdr>
        <w:top w:val="none" w:sz="0" w:space="0" w:color="auto"/>
        <w:left w:val="none" w:sz="0" w:space="0" w:color="auto"/>
        <w:bottom w:val="none" w:sz="0" w:space="0" w:color="auto"/>
        <w:right w:val="none" w:sz="0" w:space="0" w:color="auto"/>
      </w:divBdr>
    </w:div>
    <w:div w:id="1086879763">
      <w:bodyDiv w:val="1"/>
      <w:marLeft w:val="0"/>
      <w:marRight w:val="0"/>
      <w:marTop w:val="0"/>
      <w:marBottom w:val="0"/>
      <w:divBdr>
        <w:top w:val="none" w:sz="0" w:space="0" w:color="auto"/>
        <w:left w:val="none" w:sz="0" w:space="0" w:color="auto"/>
        <w:bottom w:val="none" w:sz="0" w:space="0" w:color="auto"/>
        <w:right w:val="none" w:sz="0" w:space="0" w:color="auto"/>
      </w:divBdr>
    </w:div>
    <w:div w:id="1181509435">
      <w:bodyDiv w:val="1"/>
      <w:marLeft w:val="0"/>
      <w:marRight w:val="0"/>
      <w:marTop w:val="0"/>
      <w:marBottom w:val="0"/>
      <w:divBdr>
        <w:top w:val="none" w:sz="0" w:space="0" w:color="auto"/>
        <w:left w:val="none" w:sz="0" w:space="0" w:color="auto"/>
        <w:bottom w:val="none" w:sz="0" w:space="0" w:color="auto"/>
        <w:right w:val="none" w:sz="0" w:space="0" w:color="auto"/>
      </w:divBdr>
    </w:div>
    <w:div w:id="1232622595">
      <w:bodyDiv w:val="1"/>
      <w:marLeft w:val="0"/>
      <w:marRight w:val="0"/>
      <w:marTop w:val="0"/>
      <w:marBottom w:val="0"/>
      <w:divBdr>
        <w:top w:val="none" w:sz="0" w:space="0" w:color="auto"/>
        <w:left w:val="none" w:sz="0" w:space="0" w:color="auto"/>
        <w:bottom w:val="none" w:sz="0" w:space="0" w:color="auto"/>
        <w:right w:val="none" w:sz="0" w:space="0" w:color="auto"/>
      </w:divBdr>
    </w:div>
    <w:div w:id="1251626301">
      <w:bodyDiv w:val="1"/>
      <w:marLeft w:val="0"/>
      <w:marRight w:val="0"/>
      <w:marTop w:val="0"/>
      <w:marBottom w:val="0"/>
      <w:divBdr>
        <w:top w:val="none" w:sz="0" w:space="0" w:color="auto"/>
        <w:left w:val="none" w:sz="0" w:space="0" w:color="auto"/>
        <w:bottom w:val="none" w:sz="0" w:space="0" w:color="auto"/>
        <w:right w:val="none" w:sz="0" w:space="0" w:color="auto"/>
      </w:divBdr>
    </w:div>
    <w:div w:id="1271625911">
      <w:bodyDiv w:val="1"/>
      <w:marLeft w:val="0"/>
      <w:marRight w:val="0"/>
      <w:marTop w:val="0"/>
      <w:marBottom w:val="0"/>
      <w:divBdr>
        <w:top w:val="none" w:sz="0" w:space="0" w:color="auto"/>
        <w:left w:val="none" w:sz="0" w:space="0" w:color="auto"/>
        <w:bottom w:val="none" w:sz="0" w:space="0" w:color="auto"/>
        <w:right w:val="none" w:sz="0" w:space="0" w:color="auto"/>
      </w:divBdr>
    </w:div>
    <w:div w:id="1295865634">
      <w:bodyDiv w:val="1"/>
      <w:marLeft w:val="0"/>
      <w:marRight w:val="0"/>
      <w:marTop w:val="0"/>
      <w:marBottom w:val="0"/>
      <w:divBdr>
        <w:top w:val="none" w:sz="0" w:space="0" w:color="auto"/>
        <w:left w:val="none" w:sz="0" w:space="0" w:color="auto"/>
        <w:bottom w:val="none" w:sz="0" w:space="0" w:color="auto"/>
        <w:right w:val="none" w:sz="0" w:space="0" w:color="auto"/>
      </w:divBdr>
    </w:div>
    <w:div w:id="1339195348">
      <w:bodyDiv w:val="1"/>
      <w:marLeft w:val="0"/>
      <w:marRight w:val="0"/>
      <w:marTop w:val="0"/>
      <w:marBottom w:val="0"/>
      <w:divBdr>
        <w:top w:val="none" w:sz="0" w:space="0" w:color="auto"/>
        <w:left w:val="none" w:sz="0" w:space="0" w:color="auto"/>
        <w:bottom w:val="none" w:sz="0" w:space="0" w:color="auto"/>
        <w:right w:val="none" w:sz="0" w:space="0" w:color="auto"/>
      </w:divBdr>
    </w:div>
    <w:div w:id="1393696049">
      <w:bodyDiv w:val="1"/>
      <w:marLeft w:val="0"/>
      <w:marRight w:val="0"/>
      <w:marTop w:val="0"/>
      <w:marBottom w:val="0"/>
      <w:divBdr>
        <w:top w:val="none" w:sz="0" w:space="0" w:color="auto"/>
        <w:left w:val="none" w:sz="0" w:space="0" w:color="auto"/>
        <w:bottom w:val="none" w:sz="0" w:space="0" w:color="auto"/>
        <w:right w:val="none" w:sz="0" w:space="0" w:color="auto"/>
      </w:divBdr>
    </w:div>
    <w:div w:id="1433550760">
      <w:bodyDiv w:val="1"/>
      <w:marLeft w:val="0"/>
      <w:marRight w:val="0"/>
      <w:marTop w:val="0"/>
      <w:marBottom w:val="0"/>
      <w:divBdr>
        <w:top w:val="none" w:sz="0" w:space="0" w:color="auto"/>
        <w:left w:val="none" w:sz="0" w:space="0" w:color="auto"/>
        <w:bottom w:val="none" w:sz="0" w:space="0" w:color="auto"/>
        <w:right w:val="none" w:sz="0" w:space="0" w:color="auto"/>
      </w:divBdr>
    </w:div>
    <w:div w:id="1492477541">
      <w:bodyDiv w:val="1"/>
      <w:marLeft w:val="0"/>
      <w:marRight w:val="0"/>
      <w:marTop w:val="0"/>
      <w:marBottom w:val="0"/>
      <w:divBdr>
        <w:top w:val="none" w:sz="0" w:space="0" w:color="auto"/>
        <w:left w:val="none" w:sz="0" w:space="0" w:color="auto"/>
        <w:bottom w:val="none" w:sz="0" w:space="0" w:color="auto"/>
        <w:right w:val="none" w:sz="0" w:space="0" w:color="auto"/>
      </w:divBdr>
    </w:div>
    <w:div w:id="1507986928">
      <w:bodyDiv w:val="1"/>
      <w:marLeft w:val="0"/>
      <w:marRight w:val="0"/>
      <w:marTop w:val="0"/>
      <w:marBottom w:val="0"/>
      <w:divBdr>
        <w:top w:val="none" w:sz="0" w:space="0" w:color="auto"/>
        <w:left w:val="none" w:sz="0" w:space="0" w:color="auto"/>
        <w:bottom w:val="none" w:sz="0" w:space="0" w:color="auto"/>
        <w:right w:val="none" w:sz="0" w:space="0" w:color="auto"/>
      </w:divBdr>
    </w:div>
    <w:div w:id="1514301191">
      <w:bodyDiv w:val="1"/>
      <w:marLeft w:val="0"/>
      <w:marRight w:val="0"/>
      <w:marTop w:val="0"/>
      <w:marBottom w:val="0"/>
      <w:divBdr>
        <w:top w:val="none" w:sz="0" w:space="0" w:color="auto"/>
        <w:left w:val="none" w:sz="0" w:space="0" w:color="auto"/>
        <w:bottom w:val="none" w:sz="0" w:space="0" w:color="auto"/>
        <w:right w:val="none" w:sz="0" w:space="0" w:color="auto"/>
      </w:divBdr>
    </w:div>
    <w:div w:id="1671903957">
      <w:bodyDiv w:val="1"/>
      <w:marLeft w:val="0"/>
      <w:marRight w:val="0"/>
      <w:marTop w:val="0"/>
      <w:marBottom w:val="0"/>
      <w:divBdr>
        <w:top w:val="none" w:sz="0" w:space="0" w:color="auto"/>
        <w:left w:val="none" w:sz="0" w:space="0" w:color="auto"/>
        <w:bottom w:val="none" w:sz="0" w:space="0" w:color="auto"/>
        <w:right w:val="none" w:sz="0" w:space="0" w:color="auto"/>
      </w:divBdr>
    </w:div>
    <w:div w:id="1692412439">
      <w:bodyDiv w:val="1"/>
      <w:marLeft w:val="0"/>
      <w:marRight w:val="0"/>
      <w:marTop w:val="0"/>
      <w:marBottom w:val="0"/>
      <w:divBdr>
        <w:top w:val="none" w:sz="0" w:space="0" w:color="auto"/>
        <w:left w:val="none" w:sz="0" w:space="0" w:color="auto"/>
        <w:bottom w:val="none" w:sz="0" w:space="0" w:color="auto"/>
        <w:right w:val="none" w:sz="0" w:space="0" w:color="auto"/>
      </w:divBdr>
    </w:div>
    <w:div w:id="1783456827">
      <w:bodyDiv w:val="1"/>
      <w:marLeft w:val="0"/>
      <w:marRight w:val="0"/>
      <w:marTop w:val="0"/>
      <w:marBottom w:val="0"/>
      <w:divBdr>
        <w:top w:val="none" w:sz="0" w:space="0" w:color="auto"/>
        <w:left w:val="none" w:sz="0" w:space="0" w:color="auto"/>
        <w:bottom w:val="none" w:sz="0" w:space="0" w:color="auto"/>
        <w:right w:val="none" w:sz="0" w:space="0" w:color="auto"/>
      </w:divBdr>
    </w:div>
    <w:div w:id="1808352526">
      <w:bodyDiv w:val="1"/>
      <w:marLeft w:val="0"/>
      <w:marRight w:val="0"/>
      <w:marTop w:val="0"/>
      <w:marBottom w:val="0"/>
      <w:divBdr>
        <w:top w:val="none" w:sz="0" w:space="0" w:color="auto"/>
        <w:left w:val="none" w:sz="0" w:space="0" w:color="auto"/>
        <w:bottom w:val="none" w:sz="0" w:space="0" w:color="auto"/>
        <w:right w:val="none" w:sz="0" w:space="0" w:color="auto"/>
      </w:divBdr>
    </w:div>
    <w:div w:id="1811091634">
      <w:bodyDiv w:val="1"/>
      <w:marLeft w:val="0"/>
      <w:marRight w:val="0"/>
      <w:marTop w:val="0"/>
      <w:marBottom w:val="0"/>
      <w:divBdr>
        <w:top w:val="none" w:sz="0" w:space="0" w:color="auto"/>
        <w:left w:val="none" w:sz="0" w:space="0" w:color="auto"/>
        <w:bottom w:val="none" w:sz="0" w:space="0" w:color="auto"/>
        <w:right w:val="none" w:sz="0" w:space="0" w:color="auto"/>
      </w:divBdr>
      <w:divsChild>
        <w:div w:id="1807312109">
          <w:marLeft w:val="0"/>
          <w:marRight w:val="0"/>
          <w:marTop w:val="0"/>
          <w:marBottom w:val="0"/>
          <w:divBdr>
            <w:top w:val="none" w:sz="0" w:space="0" w:color="auto"/>
            <w:left w:val="none" w:sz="0" w:space="0" w:color="auto"/>
            <w:bottom w:val="none" w:sz="0" w:space="0" w:color="auto"/>
            <w:right w:val="none" w:sz="0" w:space="0" w:color="auto"/>
          </w:divBdr>
          <w:divsChild>
            <w:div w:id="1764374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013092">
      <w:bodyDiv w:val="1"/>
      <w:marLeft w:val="0"/>
      <w:marRight w:val="0"/>
      <w:marTop w:val="0"/>
      <w:marBottom w:val="0"/>
      <w:divBdr>
        <w:top w:val="none" w:sz="0" w:space="0" w:color="auto"/>
        <w:left w:val="none" w:sz="0" w:space="0" w:color="auto"/>
        <w:bottom w:val="none" w:sz="0" w:space="0" w:color="auto"/>
        <w:right w:val="none" w:sz="0" w:space="0" w:color="auto"/>
      </w:divBdr>
    </w:div>
    <w:div w:id="1897274070">
      <w:bodyDiv w:val="1"/>
      <w:marLeft w:val="0"/>
      <w:marRight w:val="0"/>
      <w:marTop w:val="0"/>
      <w:marBottom w:val="0"/>
      <w:divBdr>
        <w:top w:val="none" w:sz="0" w:space="0" w:color="auto"/>
        <w:left w:val="none" w:sz="0" w:space="0" w:color="auto"/>
        <w:bottom w:val="none" w:sz="0" w:space="0" w:color="auto"/>
        <w:right w:val="none" w:sz="0" w:space="0" w:color="auto"/>
      </w:divBdr>
    </w:div>
    <w:div w:id="1928298138">
      <w:bodyDiv w:val="1"/>
      <w:marLeft w:val="0"/>
      <w:marRight w:val="0"/>
      <w:marTop w:val="0"/>
      <w:marBottom w:val="0"/>
      <w:divBdr>
        <w:top w:val="none" w:sz="0" w:space="0" w:color="auto"/>
        <w:left w:val="none" w:sz="0" w:space="0" w:color="auto"/>
        <w:bottom w:val="none" w:sz="0" w:space="0" w:color="auto"/>
        <w:right w:val="none" w:sz="0" w:space="0" w:color="auto"/>
      </w:divBdr>
    </w:div>
    <w:div w:id="1941251354">
      <w:bodyDiv w:val="1"/>
      <w:marLeft w:val="0"/>
      <w:marRight w:val="0"/>
      <w:marTop w:val="0"/>
      <w:marBottom w:val="0"/>
      <w:divBdr>
        <w:top w:val="none" w:sz="0" w:space="0" w:color="auto"/>
        <w:left w:val="none" w:sz="0" w:space="0" w:color="auto"/>
        <w:bottom w:val="none" w:sz="0" w:space="0" w:color="auto"/>
        <w:right w:val="none" w:sz="0" w:space="0" w:color="auto"/>
      </w:divBdr>
    </w:div>
    <w:div w:id="2007174269">
      <w:bodyDiv w:val="1"/>
      <w:marLeft w:val="0"/>
      <w:marRight w:val="0"/>
      <w:marTop w:val="0"/>
      <w:marBottom w:val="0"/>
      <w:divBdr>
        <w:top w:val="none" w:sz="0" w:space="0" w:color="auto"/>
        <w:left w:val="none" w:sz="0" w:space="0" w:color="auto"/>
        <w:bottom w:val="none" w:sz="0" w:space="0" w:color="auto"/>
        <w:right w:val="none" w:sz="0" w:space="0" w:color="auto"/>
      </w:divBdr>
    </w:div>
    <w:div w:id="2037267352">
      <w:bodyDiv w:val="1"/>
      <w:marLeft w:val="0"/>
      <w:marRight w:val="0"/>
      <w:marTop w:val="0"/>
      <w:marBottom w:val="0"/>
      <w:divBdr>
        <w:top w:val="none" w:sz="0" w:space="0" w:color="auto"/>
        <w:left w:val="none" w:sz="0" w:space="0" w:color="auto"/>
        <w:bottom w:val="none" w:sz="0" w:space="0" w:color="auto"/>
        <w:right w:val="none" w:sz="0" w:space="0" w:color="auto"/>
      </w:divBdr>
    </w:div>
    <w:div w:id="2050109443">
      <w:bodyDiv w:val="1"/>
      <w:marLeft w:val="0"/>
      <w:marRight w:val="0"/>
      <w:marTop w:val="0"/>
      <w:marBottom w:val="0"/>
      <w:divBdr>
        <w:top w:val="none" w:sz="0" w:space="0" w:color="auto"/>
        <w:left w:val="none" w:sz="0" w:space="0" w:color="auto"/>
        <w:bottom w:val="none" w:sz="0" w:space="0" w:color="auto"/>
        <w:right w:val="none" w:sz="0" w:space="0" w:color="auto"/>
      </w:divBdr>
    </w:div>
    <w:div w:id="2078163318">
      <w:bodyDiv w:val="1"/>
      <w:marLeft w:val="0"/>
      <w:marRight w:val="0"/>
      <w:marTop w:val="0"/>
      <w:marBottom w:val="0"/>
      <w:divBdr>
        <w:top w:val="none" w:sz="0" w:space="0" w:color="auto"/>
        <w:left w:val="none" w:sz="0" w:space="0" w:color="auto"/>
        <w:bottom w:val="none" w:sz="0" w:space="0" w:color="auto"/>
        <w:right w:val="none" w:sz="0" w:space="0" w:color="auto"/>
      </w:divBdr>
    </w:div>
    <w:div w:id="2082944333">
      <w:bodyDiv w:val="1"/>
      <w:marLeft w:val="0"/>
      <w:marRight w:val="0"/>
      <w:marTop w:val="0"/>
      <w:marBottom w:val="0"/>
      <w:divBdr>
        <w:top w:val="none" w:sz="0" w:space="0" w:color="auto"/>
        <w:left w:val="none" w:sz="0" w:space="0" w:color="auto"/>
        <w:bottom w:val="none" w:sz="0" w:space="0" w:color="auto"/>
        <w:right w:val="none" w:sz="0" w:space="0" w:color="auto"/>
      </w:divBdr>
    </w:div>
    <w:div w:id="2103258880">
      <w:bodyDiv w:val="1"/>
      <w:marLeft w:val="0"/>
      <w:marRight w:val="0"/>
      <w:marTop w:val="0"/>
      <w:marBottom w:val="0"/>
      <w:divBdr>
        <w:top w:val="none" w:sz="0" w:space="0" w:color="auto"/>
        <w:left w:val="none" w:sz="0" w:space="0" w:color="auto"/>
        <w:bottom w:val="none" w:sz="0" w:space="0" w:color="auto"/>
        <w:right w:val="none" w:sz="0" w:space="0" w:color="auto"/>
      </w:divBdr>
    </w:div>
    <w:div w:id="2104102241">
      <w:bodyDiv w:val="1"/>
      <w:marLeft w:val="0"/>
      <w:marRight w:val="0"/>
      <w:marTop w:val="0"/>
      <w:marBottom w:val="0"/>
      <w:divBdr>
        <w:top w:val="none" w:sz="0" w:space="0" w:color="auto"/>
        <w:left w:val="none" w:sz="0" w:space="0" w:color="auto"/>
        <w:bottom w:val="none" w:sz="0" w:space="0" w:color="auto"/>
        <w:right w:val="none" w:sz="0" w:space="0" w:color="auto"/>
      </w:divBdr>
    </w:div>
    <w:div w:id="2116779338">
      <w:bodyDiv w:val="1"/>
      <w:marLeft w:val="0"/>
      <w:marRight w:val="0"/>
      <w:marTop w:val="0"/>
      <w:marBottom w:val="0"/>
      <w:divBdr>
        <w:top w:val="none" w:sz="0" w:space="0" w:color="auto"/>
        <w:left w:val="none" w:sz="0" w:space="0" w:color="auto"/>
        <w:bottom w:val="none" w:sz="0" w:space="0" w:color="auto"/>
        <w:right w:val="none" w:sz="0" w:space="0" w:color="auto"/>
      </w:divBdr>
    </w:div>
    <w:div w:id="2144999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7.png"/><Relationship Id="rId21" Type="http://schemas.openxmlformats.org/officeDocument/2006/relationships/image" Target="media/image12.png"/><Relationship Id="rId42" Type="http://schemas.openxmlformats.org/officeDocument/2006/relationships/image" Target="media/image31.png"/><Relationship Id="rId47" Type="http://schemas.openxmlformats.org/officeDocument/2006/relationships/image" Target="media/image36.png"/><Relationship Id="rId63" Type="http://schemas.openxmlformats.org/officeDocument/2006/relationships/image" Target="media/image52.png"/><Relationship Id="rId68" Type="http://schemas.openxmlformats.org/officeDocument/2006/relationships/image" Target="media/image57.png"/><Relationship Id="rId84" Type="http://schemas.openxmlformats.org/officeDocument/2006/relationships/hyperlink" Target="http://www.iab.org/wp-content/IAB-uploads/2011/03/Turner.pdf" TargetMode="External"/><Relationship Id="rId89" Type="http://schemas.openxmlformats.org/officeDocument/2006/relationships/hyperlink" Target="http://ieeexplore.ieee.org/search/searchresult.jsp?searchWithin=%22Authors%22:.QT.Dadan%20Zeng.QT.&amp;newsearch=true" TargetMode="External"/><Relationship Id="rId16" Type="http://schemas.openxmlformats.org/officeDocument/2006/relationships/image" Target="media/image7.png"/><Relationship Id="rId11" Type="http://schemas.openxmlformats.org/officeDocument/2006/relationships/image" Target="media/image2.png"/><Relationship Id="rId32" Type="http://schemas.openxmlformats.org/officeDocument/2006/relationships/image" Target="media/image21.png"/><Relationship Id="rId37" Type="http://schemas.openxmlformats.org/officeDocument/2006/relationships/image" Target="media/image26.png"/><Relationship Id="rId53" Type="http://schemas.openxmlformats.org/officeDocument/2006/relationships/image" Target="media/image42.png"/><Relationship Id="rId58" Type="http://schemas.openxmlformats.org/officeDocument/2006/relationships/image" Target="media/image47.png"/><Relationship Id="rId74" Type="http://schemas.openxmlformats.org/officeDocument/2006/relationships/image" Target="media/image63.png"/><Relationship Id="rId79" Type="http://schemas.openxmlformats.org/officeDocument/2006/relationships/hyperlink" Target="http://www.comsoc.org/" TargetMode="External"/><Relationship Id="rId5" Type="http://schemas.openxmlformats.org/officeDocument/2006/relationships/settings" Target="settings.xml"/><Relationship Id="rId90" Type="http://schemas.openxmlformats.org/officeDocument/2006/relationships/hyperlink" Target="http://ieeexplore.ieee.org/xpl/mostRecentIssue.jsp?punumber=5654670" TargetMode="External"/><Relationship Id="rId22" Type="http://schemas.openxmlformats.org/officeDocument/2006/relationships/image" Target="media/image13.png"/><Relationship Id="rId27" Type="http://schemas.openxmlformats.org/officeDocument/2006/relationships/hyperlink" Target="https://www.ng.bluemix.net/docs/starters/install_cli.html" TargetMode="External"/><Relationship Id="rId43" Type="http://schemas.openxmlformats.org/officeDocument/2006/relationships/image" Target="media/image32.png"/><Relationship Id="rId48" Type="http://schemas.openxmlformats.org/officeDocument/2006/relationships/image" Target="media/image37.png"/><Relationship Id="rId64" Type="http://schemas.openxmlformats.org/officeDocument/2006/relationships/image" Target="media/image53.png"/><Relationship Id="rId69" Type="http://schemas.openxmlformats.org/officeDocument/2006/relationships/image" Target="media/image58.png"/><Relationship Id="rId8" Type="http://schemas.openxmlformats.org/officeDocument/2006/relationships/endnotes" Target="endnotes.xml"/><Relationship Id="rId51" Type="http://schemas.openxmlformats.org/officeDocument/2006/relationships/image" Target="media/image40.png"/><Relationship Id="rId72" Type="http://schemas.openxmlformats.org/officeDocument/2006/relationships/image" Target="media/image61.png"/><Relationship Id="rId80" Type="http://schemas.openxmlformats.org/officeDocument/2006/relationships/hyperlink" Target="https://www.igi-global.com/journal/international-journal-semantic-web-information/1092" TargetMode="External"/><Relationship Id="rId85" Type="http://schemas.openxmlformats.org/officeDocument/2006/relationships/hyperlink" Target="http://ieeexplore.ieee.org/xpl/mostRecentIssue.jsp?punumber=6209057" TargetMode="External"/><Relationship Id="rId93"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2.png"/><Relationship Id="rId38" Type="http://schemas.openxmlformats.org/officeDocument/2006/relationships/image" Target="media/image27.png"/><Relationship Id="rId46" Type="http://schemas.openxmlformats.org/officeDocument/2006/relationships/image" Target="media/image35.png"/><Relationship Id="rId59" Type="http://schemas.openxmlformats.org/officeDocument/2006/relationships/image" Target="media/image48.png"/><Relationship Id="rId67" Type="http://schemas.openxmlformats.org/officeDocument/2006/relationships/image" Target="media/image56.png"/><Relationship Id="rId20" Type="http://schemas.openxmlformats.org/officeDocument/2006/relationships/image" Target="media/image11.png"/><Relationship Id="rId41" Type="http://schemas.openxmlformats.org/officeDocument/2006/relationships/image" Target="media/image30.png"/><Relationship Id="rId54" Type="http://schemas.openxmlformats.org/officeDocument/2006/relationships/image" Target="media/image43.png"/><Relationship Id="rId62" Type="http://schemas.openxmlformats.org/officeDocument/2006/relationships/image" Target="media/image51.png"/><Relationship Id="rId70" Type="http://schemas.openxmlformats.org/officeDocument/2006/relationships/image" Target="media/image59.png"/><Relationship Id="rId75" Type="http://schemas.openxmlformats.org/officeDocument/2006/relationships/image" Target="media/image64.png"/><Relationship Id="rId83" Type="http://schemas.openxmlformats.org/officeDocument/2006/relationships/hyperlink" Target="http://johncreid.com/wp-content/uploads/2014/12/The-Era-of-Cognitive-Systems-An-Inside-Look-at-IBM-Watson-and-How-it-Works_.pdf" TargetMode="External"/><Relationship Id="rId88" Type="http://schemas.openxmlformats.org/officeDocument/2006/relationships/hyperlink" Target="http://ieeexplore.ieee.org/search/searchresult.jsp?searchWithin=%22Authors%22:.QT.Rong%20Zhang.QT.&amp;newsearch=true" TargetMode="External"/><Relationship Id="rId91" Type="http://schemas.openxmlformats.org/officeDocument/2006/relationships/hyperlink" Target="https://apothesis.eap.gr/handle/repo/35742"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footer" Target="footer1.xml"/><Relationship Id="rId36" Type="http://schemas.openxmlformats.org/officeDocument/2006/relationships/image" Target="media/image25.png"/><Relationship Id="rId49" Type="http://schemas.openxmlformats.org/officeDocument/2006/relationships/image" Target="media/image38.png"/><Relationship Id="rId57" Type="http://schemas.openxmlformats.org/officeDocument/2006/relationships/image" Target="media/image46.png"/><Relationship Id="rId10" Type="http://schemas.openxmlformats.org/officeDocument/2006/relationships/hyperlink" Target="https://www.google.gr/url?sa=t&amp;rct=j&amp;q=&amp;esrc=s&amp;frm=1&amp;source=web&amp;cd=1&amp;cad=rja&amp;uact=8&amp;ved=0ahUKEwjxwq6vp6zYAhVSJVAKHa_KCucQFggnMAA&amp;url=https%3A%2F%2Fus.pg.com%2F&amp;usg=AOvVaw19z467UQebDw8fE6OPrW9C" TargetMode="External"/><Relationship Id="rId31" Type="http://schemas.openxmlformats.org/officeDocument/2006/relationships/image" Target="media/image20.png"/><Relationship Id="rId44" Type="http://schemas.openxmlformats.org/officeDocument/2006/relationships/image" Target="media/image33.png"/><Relationship Id="rId52" Type="http://schemas.openxmlformats.org/officeDocument/2006/relationships/image" Target="media/image41.jpeg"/><Relationship Id="rId60" Type="http://schemas.openxmlformats.org/officeDocument/2006/relationships/image" Target="media/image49.png"/><Relationship Id="rId65" Type="http://schemas.openxmlformats.org/officeDocument/2006/relationships/image" Target="media/image54.png"/><Relationship Id="rId73" Type="http://schemas.openxmlformats.org/officeDocument/2006/relationships/image" Target="media/image62.png"/><Relationship Id="rId78" Type="http://schemas.openxmlformats.org/officeDocument/2006/relationships/image" Target="media/image67.png"/><Relationship Id="rId81" Type="http://schemas.openxmlformats.org/officeDocument/2006/relationships/hyperlink" Target="http://ieeexplore.ieee.org/xpl/mostRecentIssue.jsp?punumber=7151874" TargetMode="External"/><Relationship Id="rId86" Type="http://schemas.openxmlformats.org/officeDocument/2006/relationships/hyperlink" Target="http://www.tampabay.com/news/business/bottomline-with-driverless-cars-will-people-buy-them/2166010" TargetMode="External"/><Relationship Id="rId4" Type="http://schemas.openxmlformats.org/officeDocument/2006/relationships/styles" Target="styles.xml"/><Relationship Id="rId9"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image" Target="media/image9.png"/><Relationship Id="rId39" Type="http://schemas.openxmlformats.org/officeDocument/2006/relationships/image" Target="media/image28.png"/><Relationship Id="rId34" Type="http://schemas.openxmlformats.org/officeDocument/2006/relationships/image" Target="media/image23.png"/><Relationship Id="rId50" Type="http://schemas.openxmlformats.org/officeDocument/2006/relationships/image" Target="media/image39.png"/><Relationship Id="rId55" Type="http://schemas.openxmlformats.org/officeDocument/2006/relationships/image" Target="media/image44.png"/><Relationship Id="rId76" Type="http://schemas.openxmlformats.org/officeDocument/2006/relationships/image" Target="media/image65.png"/><Relationship Id="rId7" Type="http://schemas.openxmlformats.org/officeDocument/2006/relationships/footnotes" Target="footnotes.xml"/><Relationship Id="rId71" Type="http://schemas.openxmlformats.org/officeDocument/2006/relationships/image" Target="media/image60.png"/><Relationship Id="rId92" Type="http://schemas.openxmlformats.org/officeDocument/2006/relationships/fontTable" Target="fontTable.xml"/><Relationship Id="rId2" Type="http://schemas.openxmlformats.org/officeDocument/2006/relationships/customXml" Target="../customXml/item2.xml"/><Relationship Id="rId29" Type="http://schemas.openxmlformats.org/officeDocument/2006/relationships/image" Target="media/image18.png"/><Relationship Id="rId24" Type="http://schemas.openxmlformats.org/officeDocument/2006/relationships/image" Target="media/image15.png"/><Relationship Id="rId40" Type="http://schemas.openxmlformats.org/officeDocument/2006/relationships/image" Target="media/image29.png"/><Relationship Id="rId45" Type="http://schemas.openxmlformats.org/officeDocument/2006/relationships/image" Target="media/image34.png"/><Relationship Id="rId66" Type="http://schemas.openxmlformats.org/officeDocument/2006/relationships/image" Target="media/image55.png"/><Relationship Id="rId87" Type="http://schemas.openxmlformats.org/officeDocument/2006/relationships/hyperlink" Target="http://ieeexplore.ieee.org/xpl/RecentIssue.jsp?punumber=10" TargetMode="External"/><Relationship Id="rId61" Type="http://schemas.openxmlformats.org/officeDocument/2006/relationships/image" Target="media/image50.png"/><Relationship Id="rId82" Type="http://schemas.openxmlformats.org/officeDocument/2006/relationships/hyperlink" Target="http://ieeexplore.ieee.org/xpl/mostRecentIssue.jsp?punumber=6075051" TargetMode="External"/><Relationship Id="rId19" Type="http://schemas.openxmlformats.org/officeDocument/2006/relationships/image" Target="media/image10.png"/><Relationship Id="rId14" Type="http://schemas.openxmlformats.org/officeDocument/2006/relationships/image" Target="media/image5.png"/><Relationship Id="rId30" Type="http://schemas.openxmlformats.org/officeDocument/2006/relationships/image" Target="media/image19.png"/><Relationship Id="rId35" Type="http://schemas.openxmlformats.org/officeDocument/2006/relationships/image" Target="media/image24.png"/><Relationship Id="rId56" Type="http://schemas.openxmlformats.org/officeDocument/2006/relationships/image" Target="media/image45.png"/><Relationship Id="rId77" Type="http://schemas.openxmlformats.org/officeDocument/2006/relationships/image" Target="media/image66.png"/></Relationships>
</file>

<file path=word/_rels/footnotes.xml.rels><?xml version="1.0" encoding="UTF-8" standalone="yes"?>
<Relationships xmlns="http://schemas.openxmlformats.org/package/2006/relationships"><Relationship Id="rId8" Type="http://schemas.openxmlformats.org/officeDocument/2006/relationships/hyperlink" Target="https://notepad-plus-plus.org/download/v7.5.6.html" TargetMode="External"/><Relationship Id="rId3" Type="http://schemas.openxmlformats.org/officeDocument/2006/relationships/hyperlink" Target="https://www.ibm.com/cloud/" TargetMode="External"/><Relationship Id="rId7" Type="http://schemas.openxmlformats.org/officeDocument/2006/relationships/hyperlink" Target="https://github.com/ibm-watson-iot/rickshaw4iot" TargetMode="External"/><Relationship Id="rId2" Type="http://schemas.openxmlformats.org/officeDocument/2006/relationships/hyperlink" Target="https://console.bluemix.net/docs/starters/install_cli.html" TargetMode="External"/><Relationship Id="rId1" Type="http://schemas.openxmlformats.org/officeDocument/2006/relationships/hyperlink" Target="https://console.bluemix.net/registration/?cm_sp=dw-bluemix-_-iot-mobile-phone-iot-device-%20%20bluemix-apps-trs-_-article" TargetMode="External"/><Relationship Id="rId6" Type="http://schemas.openxmlformats.org/officeDocument/2006/relationships/hyperlink" Target="https://github.com/deveops/iot-starter-for%20android/releases/download/2.1.0/nodeRedCode.txt" TargetMode="External"/><Relationship Id="rId5" Type="http://schemas.openxmlformats.org/officeDocument/2006/relationships/hyperlink" Target="https://iotmbadalapa.eu-gb.mybluemix.net/red/" TargetMode="External"/><Relationship Id="rId4" Type="http://schemas.openxmlformats.org/officeDocument/2006/relationships/hyperlink" Target="https://github.com/deveops/iot-starter-for-android/releases" TargetMode="External"/><Relationship Id="rId9" Type="http://schemas.openxmlformats.org/officeDocument/2006/relationships/hyperlink" Target="http://iotmba.eu-gb.mybluemix.net/dashboard"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Εισηγήτρια: Μαρία Τσακριού                                  Επιβλέπων Καθηγητής: Μαρούδας Λεωνίδας</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1D8415C-EDE6-41CD-9977-DB5D453B6A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1</Pages>
  <Words>29211</Words>
  <Characters>157742</Characters>
  <Application>Microsoft Office Word</Application>
  <DocSecurity>0</DocSecurity>
  <Lines>1314</Lines>
  <Paragraphs>373</Paragraphs>
  <ScaleCrop>false</ScaleCrop>
  <HeadingPairs>
    <vt:vector size="2" baseType="variant">
      <vt:variant>
        <vt:lpstr>Τίτλος</vt:lpstr>
      </vt:variant>
      <vt:variant>
        <vt:i4>1</vt:i4>
      </vt:variant>
    </vt:vector>
  </HeadingPairs>
  <TitlesOfParts>
    <vt:vector size="1" baseType="lpstr">
      <vt:lpstr>«Δοίκηση Ολικής  Ποιότητας και Επιχειρηματική Αριστεία»</vt:lpstr>
    </vt:vector>
  </TitlesOfParts>
  <Company>ΕΑΠ</Company>
  <LinksUpToDate>false</LinksUpToDate>
  <CharactersWithSpaces>186580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«Δοίκηση Ολικής  Ποιότητας και Επιχειρηματική Αριστεία»</dc:title>
  <dc:creator>PC</dc:creator>
  <cp:lastModifiedBy>Εύη</cp:lastModifiedBy>
  <cp:revision>15</cp:revision>
  <cp:lastPrinted>2018-06-08T18:58:00Z</cp:lastPrinted>
  <dcterms:created xsi:type="dcterms:W3CDTF">2018-06-08T16:47:00Z</dcterms:created>
  <dcterms:modified xsi:type="dcterms:W3CDTF">2018-06-08T19:00:00Z</dcterms:modified>
</cp:coreProperties>
</file>