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DD7" w:rsidRDefault="00747DD7">
      <w:pPr>
        <w:rPr>
          <w:sz w:val="18"/>
          <w:szCs w:val="18"/>
        </w:rPr>
      </w:pPr>
      <w:r w:rsidRPr="00747DD7">
        <w:rPr>
          <w:position w:val="-32"/>
          <w:sz w:val="18"/>
          <w:szCs w:val="18"/>
        </w:rPr>
        <w:object w:dxaOrig="31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107.45pt" o:ole="">
            <v:imagedata r:id="rId5" o:title=""/>
          </v:shape>
          <o:OLEObject Type="Embed" ProgID="Equation.DSMT4" ShapeID="_x0000_i1025" DrawAspect="Content" ObjectID="_1672222353" r:id="rId6"/>
        </w:object>
      </w:r>
    </w:p>
    <w:p w:rsidR="006322D1" w:rsidRDefault="006322D1">
      <w:pPr>
        <w:rPr>
          <w:sz w:val="18"/>
          <w:szCs w:val="18"/>
        </w:rPr>
      </w:pPr>
    </w:p>
    <w:p w:rsidR="006322D1" w:rsidRDefault="006322D1">
      <w:pPr>
        <w:rPr>
          <w:sz w:val="18"/>
          <w:szCs w:val="18"/>
        </w:rPr>
      </w:pPr>
    </w:p>
    <w:p w:rsidR="006322D1" w:rsidRDefault="006322D1">
      <w:pPr>
        <w:rPr>
          <w:sz w:val="18"/>
          <w:szCs w:val="18"/>
        </w:rPr>
      </w:pPr>
    </w:p>
    <w:p w:rsidR="006322D1" w:rsidRDefault="00F73732">
      <w:pPr>
        <w:rPr>
          <w:sz w:val="18"/>
          <w:szCs w:val="18"/>
        </w:rPr>
      </w:pPr>
      <w:r w:rsidRPr="00F73732">
        <w:rPr>
          <w:position w:val="-34"/>
          <w:sz w:val="18"/>
          <w:szCs w:val="18"/>
        </w:rPr>
        <w:object w:dxaOrig="3060" w:dyaOrig="800">
          <v:shape id="_x0000_i1026" type="#_x0000_t75" style="width:405.65pt;height:107.45pt" o:ole="">
            <v:imagedata r:id="rId7" o:title=""/>
          </v:shape>
          <o:OLEObject Type="Embed" ProgID="Equation.DSMT4" ShapeID="_x0000_i1026" DrawAspect="Content" ObjectID="_1672222354" r:id="rId8"/>
        </w:object>
      </w:r>
    </w:p>
    <w:p w:rsidR="00F73732" w:rsidRDefault="00F73732">
      <w:pPr>
        <w:rPr>
          <w:sz w:val="18"/>
          <w:szCs w:val="18"/>
        </w:rPr>
      </w:pPr>
    </w:p>
    <w:p w:rsidR="00F73732" w:rsidRDefault="00F73732">
      <w:pPr>
        <w:rPr>
          <w:sz w:val="18"/>
          <w:szCs w:val="18"/>
        </w:rPr>
      </w:pPr>
    </w:p>
    <w:p w:rsidR="00F73732" w:rsidRDefault="00F73732">
      <w:pPr>
        <w:rPr>
          <w:sz w:val="18"/>
          <w:szCs w:val="18"/>
        </w:rPr>
      </w:pPr>
    </w:p>
    <w:p w:rsidR="00F73732" w:rsidRDefault="00F73732" w:rsidP="00F73732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F73732">
        <w:rPr>
          <w:color w:val="000000"/>
          <w:sz w:val="28"/>
          <w:szCs w:val="28"/>
        </w:rPr>
        <w:t xml:space="preserve">Δίνονται οι ακόλουθες σχέσεις μεταξύ δύο χρονολογικών σειρών </w:t>
      </w:r>
      <w:r w:rsidRPr="00F73732">
        <w:rPr>
          <w:color w:val="000000"/>
          <w:position w:val="-20"/>
          <w:sz w:val="28"/>
          <w:szCs w:val="28"/>
        </w:rPr>
        <w:object w:dxaOrig="3080" w:dyaOrig="440">
          <v:shape id="_x0000_i1027" type="#_x0000_t75" style="width:154.2pt;height:22.05pt" o:ole="">
            <v:imagedata r:id="rId9" o:title=""/>
          </v:shape>
          <o:OLEObject Type="Embed" ProgID="Equation.DSMT4" ShapeID="_x0000_i1027" DrawAspect="Content" ObjectID="_1672222355" r:id="rId10"/>
        </w:object>
      </w:r>
      <w:r w:rsidRPr="00F73732">
        <w:rPr>
          <w:color w:val="000000"/>
          <w:sz w:val="28"/>
          <w:szCs w:val="28"/>
        </w:rPr>
        <w:t xml:space="preserve"> και </w:t>
      </w:r>
      <w:r w:rsidRPr="00F73732">
        <w:rPr>
          <w:color w:val="000000"/>
          <w:position w:val="-20"/>
          <w:sz w:val="28"/>
          <w:szCs w:val="28"/>
        </w:rPr>
        <w:object w:dxaOrig="3200" w:dyaOrig="440">
          <v:shape id="_x0000_i1028" type="#_x0000_t75" style="width:160.1pt;height:22.05pt" o:ole="">
            <v:imagedata r:id="rId11" o:title=""/>
          </v:shape>
          <o:OLEObject Type="Embed" ProgID="Equation.DSMT4" ShapeID="_x0000_i1028" DrawAspect="Content" ObjectID="_1672222356" r:id="rId12"/>
        </w:object>
      </w:r>
      <w:r w:rsidRPr="00F73732">
        <w:rPr>
          <w:color w:val="000000"/>
          <w:sz w:val="28"/>
          <w:szCs w:val="28"/>
        </w:rPr>
        <w:t xml:space="preserve"> (κάτω από τις εκτιμήσεις των παραμέτρων είναι τα αντίστοιχα </w:t>
      </w:r>
      <w:r w:rsidRPr="00F73732">
        <w:rPr>
          <w:color w:val="000000"/>
          <w:sz w:val="28"/>
          <w:szCs w:val="28"/>
          <w:lang w:val="en-US"/>
        </w:rPr>
        <w:t>p</w:t>
      </w:r>
      <w:r w:rsidRPr="00F73732">
        <w:rPr>
          <w:color w:val="000000"/>
          <w:sz w:val="28"/>
          <w:szCs w:val="28"/>
        </w:rPr>
        <w:t>-</w:t>
      </w:r>
      <w:r w:rsidRPr="00F73732">
        <w:rPr>
          <w:color w:val="000000"/>
          <w:sz w:val="28"/>
          <w:szCs w:val="28"/>
          <w:lang w:val="en-US"/>
        </w:rPr>
        <w:t>values</w:t>
      </w:r>
      <w:r w:rsidRPr="00F73732">
        <w:rPr>
          <w:color w:val="000000"/>
          <w:sz w:val="28"/>
          <w:szCs w:val="28"/>
        </w:rPr>
        <w:t xml:space="preserve">). Να ελέγξετε αν υπάρχει αιτιότητα κατά </w:t>
      </w:r>
      <w:r w:rsidRPr="00F73732">
        <w:rPr>
          <w:color w:val="000000"/>
          <w:sz w:val="28"/>
          <w:szCs w:val="28"/>
          <w:lang w:val="en-US"/>
        </w:rPr>
        <w:t>Granger</w:t>
      </w:r>
      <w:r w:rsidRPr="00F73732">
        <w:rPr>
          <w:color w:val="000000"/>
          <w:sz w:val="28"/>
          <w:szCs w:val="28"/>
        </w:rPr>
        <w:t xml:space="preserve">, προς ποια κατεύθυνση και να αναλύσετε τι εκφράζει η όποια σχέση.  </w:t>
      </w:r>
    </w:p>
    <w:p w:rsidR="00981227" w:rsidRDefault="00981227" w:rsidP="00981227">
      <w:pPr>
        <w:pStyle w:val="a3"/>
        <w:tabs>
          <w:tab w:val="clear" w:pos="540"/>
        </w:tabs>
        <w:spacing w:line="360" w:lineRule="auto"/>
        <w:jc w:val="both"/>
        <w:rPr>
          <w:color w:val="000000"/>
          <w:sz w:val="28"/>
          <w:szCs w:val="28"/>
        </w:rPr>
      </w:pPr>
    </w:p>
    <w:p w:rsidR="00981227" w:rsidRDefault="00981227" w:rsidP="00981227">
      <w:pPr>
        <w:pStyle w:val="a3"/>
        <w:tabs>
          <w:tab w:val="clear" w:pos="54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Αυτό δείχνει βραχυχρόνια σχέση μεταξύ των μεταβλητών όπου η Υ προκαλεί την Χ</w:t>
      </w:r>
    </w:p>
    <w:p w:rsidR="00981227" w:rsidRPr="00F73732" w:rsidRDefault="00981227" w:rsidP="00981227">
      <w:pPr>
        <w:pStyle w:val="a3"/>
        <w:tabs>
          <w:tab w:val="clear" w:pos="540"/>
        </w:tabs>
        <w:spacing w:line="360" w:lineRule="auto"/>
        <w:jc w:val="both"/>
        <w:rPr>
          <w:color w:val="000000"/>
          <w:sz w:val="28"/>
          <w:szCs w:val="28"/>
        </w:rPr>
      </w:pPr>
    </w:p>
    <w:p w:rsidR="00F73732" w:rsidRDefault="00DC5C4D">
      <w:pPr>
        <w:rPr>
          <w:sz w:val="18"/>
          <w:szCs w:val="18"/>
        </w:rPr>
      </w:pPr>
      <w:r w:rsidRPr="00DC5C4D">
        <w:rPr>
          <w:position w:val="-14"/>
          <w:sz w:val="18"/>
          <w:szCs w:val="18"/>
        </w:rPr>
        <w:object w:dxaOrig="320" w:dyaOrig="380">
          <v:shape id="_x0000_i1029" type="#_x0000_t75" style="width:36.55pt;height:45.15pt" o:ole="">
            <v:imagedata r:id="rId13" o:title=""/>
          </v:shape>
          <o:OLEObject Type="Embed" ProgID="Equation.DSMT4" ShapeID="_x0000_i1029" DrawAspect="Content" ObjectID="_1672222357" r:id="rId14"/>
        </w:object>
      </w:r>
      <w:r w:rsidRPr="00811C6D">
        <w:rPr>
          <w:sz w:val="18"/>
          <w:szCs w:val="18"/>
        </w:rPr>
        <w:t xml:space="preserve">, </w:t>
      </w:r>
      <w:r w:rsidRPr="00DC5C4D">
        <w:rPr>
          <w:position w:val="-14"/>
          <w:sz w:val="18"/>
          <w:szCs w:val="18"/>
        </w:rPr>
        <w:object w:dxaOrig="340" w:dyaOrig="380">
          <v:shape id="_x0000_i1030" type="#_x0000_t75" style="width:31.15pt;height:35.45pt" o:ole="">
            <v:imagedata r:id="rId15" o:title=""/>
          </v:shape>
          <o:OLEObject Type="Embed" ProgID="Equation.DSMT4" ShapeID="_x0000_i1030" DrawAspect="Content" ObjectID="_1672222358" r:id="rId16"/>
        </w:object>
      </w:r>
      <w:r w:rsidRPr="00811C6D">
        <w:rPr>
          <w:sz w:val="18"/>
          <w:szCs w:val="18"/>
        </w:rPr>
        <w:t xml:space="preserve">   </w:t>
      </w:r>
      <w:r w:rsidRPr="00DC5C4D">
        <w:rPr>
          <w:sz w:val="32"/>
          <w:szCs w:val="32"/>
          <w:lang w:val="en-US"/>
        </w:rPr>
        <w:t>I</w:t>
      </w:r>
      <w:r w:rsidRPr="00811C6D">
        <w:rPr>
          <w:sz w:val="32"/>
          <w:szCs w:val="32"/>
        </w:rPr>
        <w:t xml:space="preserve">(1)     </w:t>
      </w:r>
      <w:r w:rsidRPr="00DC5C4D">
        <w:rPr>
          <w:position w:val="-14"/>
          <w:sz w:val="18"/>
          <w:szCs w:val="18"/>
        </w:rPr>
        <w:object w:dxaOrig="1760" w:dyaOrig="380">
          <v:shape id="_x0000_i1031" type="#_x0000_t75" style="width:199.9pt;height:45.15pt" o:ole="">
            <v:imagedata r:id="rId17" o:title=""/>
          </v:shape>
          <o:OLEObject Type="Embed" ProgID="Equation.DSMT4" ShapeID="_x0000_i1031" DrawAspect="Content" ObjectID="_1672222359" r:id="rId18"/>
        </w:object>
      </w:r>
    </w:p>
    <w:p w:rsidR="00DC5C4D" w:rsidRDefault="00DC5C4D">
      <w:pPr>
        <w:rPr>
          <w:sz w:val="18"/>
          <w:szCs w:val="18"/>
        </w:rPr>
      </w:pPr>
    </w:p>
    <w:p w:rsidR="00DC5C4D" w:rsidRPr="00811C6D" w:rsidRDefault="00DC5C4D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Ψευδοπαλινδρόμηση</w:t>
      </w:r>
      <w:proofErr w:type="spellEnd"/>
      <w:r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  <w:lang w:val="en-US"/>
        </w:rPr>
        <w:t>spurious</w:t>
      </w:r>
      <w:r w:rsidRPr="00811C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regression</w:t>
      </w:r>
      <w:r w:rsidRPr="00811C6D">
        <w:rPr>
          <w:color w:val="000000"/>
          <w:sz w:val="28"/>
          <w:szCs w:val="28"/>
        </w:rPr>
        <w:t xml:space="preserve">  </w:t>
      </w:r>
      <w:r w:rsidRPr="00DC5C4D">
        <w:rPr>
          <w:position w:val="-6"/>
          <w:sz w:val="18"/>
          <w:szCs w:val="18"/>
        </w:rPr>
        <w:object w:dxaOrig="999" w:dyaOrig="320">
          <v:shape id="_x0000_i1032" type="#_x0000_t75" style="width:113.35pt;height:38.15pt" o:ole="">
            <v:imagedata r:id="rId19" o:title=""/>
          </v:shape>
          <o:OLEObject Type="Embed" ProgID="Equation.DSMT4" ShapeID="_x0000_i1032" DrawAspect="Content" ObjectID="_1672222360" r:id="rId20"/>
        </w:object>
      </w:r>
    </w:p>
    <w:p w:rsidR="00DC5C4D" w:rsidRPr="00811C6D" w:rsidRDefault="00DC5C4D">
      <w:pPr>
        <w:rPr>
          <w:sz w:val="18"/>
          <w:szCs w:val="18"/>
        </w:rPr>
      </w:pPr>
      <w:r w:rsidRPr="00DC5C4D">
        <w:rPr>
          <w:position w:val="-14"/>
          <w:sz w:val="18"/>
          <w:szCs w:val="18"/>
        </w:rPr>
        <w:object w:dxaOrig="1020" w:dyaOrig="380">
          <v:shape id="_x0000_i1033" type="#_x0000_t75" style="width:116.05pt;height:45.15pt" o:ole="">
            <v:imagedata r:id="rId21" o:title=""/>
          </v:shape>
          <o:OLEObject Type="Embed" ProgID="Equation.DSMT4" ShapeID="_x0000_i1033" DrawAspect="Content" ObjectID="_1672222361" r:id="rId22"/>
        </w:object>
      </w:r>
      <w:r w:rsidRPr="00811C6D">
        <w:rPr>
          <w:sz w:val="18"/>
          <w:szCs w:val="18"/>
        </w:rPr>
        <w:t xml:space="preserve">    </w:t>
      </w:r>
      <w:r w:rsidR="00DB642E" w:rsidRPr="00DC5C4D">
        <w:rPr>
          <w:position w:val="-14"/>
          <w:sz w:val="18"/>
          <w:szCs w:val="18"/>
        </w:rPr>
        <w:object w:dxaOrig="1260" w:dyaOrig="380">
          <v:shape id="_x0000_i1034" type="#_x0000_t75" style="width:142.95pt;height:45.15pt" o:ole="">
            <v:imagedata r:id="rId23" o:title=""/>
          </v:shape>
          <o:OLEObject Type="Embed" ProgID="Equation.DSMT4" ShapeID="_x0000_i1034" DrawAspect="Content" ObjectID="_1672222362" r:id="rId24"/>
        </w:object>
      </w:r>
      <w:r w:rsidR="00DB642E" w:rsidRPr="00811C6D">
        <w:rPr>
          <w:sz w:val="18"/>
          <w:szCs w:val="18"/>
        </w:rPr>
        <w:t xml:space="preserve">  </w:t>
      </w:r>
    </w:p>
    <w:p w:rsidR="00DB642E" w:rsidRPr="00811C6D" w:rsidRDefault="00DB642E">
      <w:pPr>
        <w:rPr>
          <w:sz w:val="18"/>
          <w:szCs w:val="18"/>
        </w:rPr>
      </w:pPr>
    </w:p>
    <w:p w:rsidR="00DB642E" w:rsidRDefault="00DB642E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Λεγεται</w:t>
      </w:r>
      <w:proofErr w:type="spellEnd"/>
      <w:r>
        <w:rPr>
          <w:color w:val="000000"/>
          <w:sz w:val="28"/>
          <w:szCs w:val="28"/>
        </w:rPr>
        <w:t xml:space="preserve"> μηχανισμός διόρθωσης σφάλματος και δείχνει την προηγούμενη κατάσταση ανισορροπίας. </w:t>
      </w:r>
    </w:p>
    <w:p w:rsidR="00DB642E" w:rsidRDefault="00DB642E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CI (2,2)</w:t>
      </w:r>
    </w:p>
    <w:p w:rsidR="002C1084" w:rsidRDefault="002C1084">
      <w:pPr>
        <w:rPr>
          <w:color w:val="000000"/>
          <w:sz w:val="28"/>
          <w:szCs w:val="28"/>
          <w:lang w:val="en-US"/>
        </w:rPr>
      </w:pPr>
    </w:p>
    <w:p w:rsidR="002C1084" w:rsidRPr="002C1084" w:rsidRDefault="002C1084">
      <w:pPr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  <w:lang w:val="en-US"/>
        </w:rPr>
        <w:t>d,b</w:t>
      </w:r>
      <w:proofErr w:type="spellEnd"/>
      <w:proofErr w:type="gramEnd"/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 xml:space="preserve">όπου </w:t>
      </w:r>
      <w:r w:rsidRPr="002C1084">
        <w:rPr>
          <w:position w:val="-6"/>
          <w:sz w:val="18"/>
          <w:szCs w:val="18"/>
        </w:rPr>
        <w:object w:dxaOrig="920" w:dyaOrig="279">
          <v:shape id="_x0000_i1035" type="#_x0000_t75" style="width:104.8pt;height:33.3pt" o:ole="">
            <v:imagedata r:id="rId25" o:title=""/>
          </v:shape>
          <o:OLEObject Type="Embed" ProgID="Equation.DSMT4" ShapeID="_x0000_i1035" DrawAspect="Content" ObjectID="_1672222363" r:id="rId26"/>
        </w:object>
      </w:r>
    </w:p>
    <w:p w:rsidR="00DB642E" w:rsidRDefault="002C1084">
      <w:pPr>
        <w:rPr>
          <w:sz w:val="18"/>
          <w:szCs w:val="18"/>
        </w:rPr>
      </w:pPr>
      <w:r w:rsidRPr="00DC5C4D">
        <w:rPr>
          <w:position w:val="-14"/>
          <w:sz w:val="18"/>
          <w:szCs w:val="18"/>
        </w:rPr>
        <w:object w:dxaOrig="1780" w:dyaOrig="400">
          <v:shape id="_x0000_i1036" type="#_x0000_t75" style="width:202.05pt;height:47.8pt" o:ole="">
            <v:imagedata r:id="rId27" o:title=""/>
          </v:shape>
          <o:OLEObject Type="Embed" ProgID="Equation.DSMT4" ShapeID="_x0000_i1036" DrawAspect="Content" ObjectID="_1672222364" r:id="rId28"/>
        </w:object>
      </w:r>
    </w:p>
    <w:p w:rsidR="002C1084" w:rsidRDefault="002C1084">
      <w:pPr>
        <w:rPr>
          <w:sz w:val="18"/>
          <w:szCs w:val="18"/>
        </w:rPr>
      </w:pPr>
    </w:p>
    <w:p w:rsidR="002C1084" w:rsidRPr="00811C6D" w:rsidRDefault="002C1084">
      <w:pPr>
        <w:rPr>
          <w:sz w:val="36"/>
          <w:szCs w:val="36"/>
        </w:rPr>
      </w:pPr>
      <w:r w:rsidRPr="002C1084">
        <w:rPr>
          <w:sz w:val="36"/>
          <w:szCs w:val="36"/>
        </w:rPr>
        <w:t xml:space="preserve">1 και οι δύο είναι ολοκληρωμένες βαθμού </w:t>
      </w:r>
      <w:r w:rsidRPr="002C1084">
        <w:rPr>
          <w:sz w:val="36"/>
          <w:szCs w:val="36"/>
          <w:lang w:val="en-US"/>
        </w:rPr>
        <w:t>d</w:t>
      </w:r>
    </w:p>
    <w:p w:rsidR="002C1084" w:rsidRPr="00811C6D" w:rsidRDefault="002C1084">
      <w:pPr>
        <w:rPr>
          <w:sz w:val="32"/>
          <w:szCs w:val="32"/>
        </w:rPr>
      </w:pPr>
      <w:r>
        <w:rPr>
          <w:sz w:val="36"/>
          <w:szCs w:val="36"/>
        </w:rPr>
        <w:t xml:space="preserve">2 υπάρχει ένας γραμμικός συνδυασμός τους </w:t>
      </w:r>
      <w:r w:rsidRPr="00CE6572">
        <w:rPr>
          <w:position w:val="-14"/>
        </w:rPr>
        <w:object w:dxaOrig="1680" w:dyaOrig="380">
          <v:shape id="_x0000_i1037" type="#_x0000_t75" style="width:109.05pt;height:24.2pt" o:ole="">
            <v:imagedata r:id="rId29" o:title=""/>
          </v:shape>
          <o:OLEObject Type="Embed" ProgID="Equation.DSMT4" ShapeID="_x0000_i1037" DrawAspect="Content" ObjectID="_1672222365" r:id="rId30"/>
        </w:object>
      </w:r>
      <w:r w:rsidRPr="002C1084">
        <w:rPr>
          <w:sz w:val="32"/>
          <w:szCs w:val="32"/>
        </w:rPr>
        <w:t xml:space="preserve">που δίνει σειρά ολοκληρωμένη βαθμού </w:t>
      </w:r>
      <w:r w:rsidRPr="002C1084">
        <w:rPr>
          <w:sz w:val="32"/>
          <w:szCs w:val="32"/>
          <w:lang w:val="en-US"/>
        </w:rPr>
        <w:t>d</w:t>
      </w:r>
      <w:r w:rsidRPr="002C1084">
        <w:rPr>
          <w:sz w:val="32"/>
          <w:szCs w:val="32"/>
        </w:rPr>
        <w:t>-</w:t>
      </w:r>
      <w:r w:rsidRPr="002C1084">
        <w:rPr>
          <w:sz w:val="32"/>
          <w:szCs w:val="32"/>
          <w:lang w:val="en-US"/>
        </w:rPr>
        <w:t>b</w:t>
      </w:r>
    </w:p>
    <w:p w:rsidR="002C1084" w:rsidRDefault="002C1084">
      <w:pPr>
        <w:rPr>
          <w:sz w:val="32"/>
          <w:szCs w:val="32"/>
        </w:rPr>
      </w:pPr>
      <w:r w:rsidRPr="002C1084">
        <w:rPr>
          <w:sz w:val="32"/>
          <w:szCs w:val="32"/>
        </w:rPr>
        <w:t xml:space="preserve">3. </w:t>
      </w:r>
      <w:r>
        <w:rPr>
          <w:sz w:val="32"/>
          <w:szCs w:val="32"/>
        </w:rPr>
        <w:t xml:space="preserve">το διάνυσμα </w:t>
      </w:r>
      <w:r w:rsidRPr="00CE6572">
        <w:rPr>
          <w:position w:val="-14"/>
        </w:rPr>
        <w:object w:dxaOrig="720" w:dyaOrig="400">
          <v:shape id="_x0000_i1038" type="#_x0000_t75" style="width:46.75pt;height:25.8pt" o:ole="">
            <v:imagedata r:id="rId31" o:title=""/>
          </v:shape>
          <o:OLEObject Type="Embed" ProgID="Equation.DSMT4" ShapeID="_x0000_i1038" DrawAspect="Content" ObjectID="_1672222366" r:id="rId32"/>
        </w:object>
      </w:r>
      <w:r w:rsidRPr="002C1084">
        <w:rPr>
          <w:sz w:val="32"/>
          <w:szCs w:val="32"/>
        </w:rPr>
        <w:t xml:space="preserve">λέγεται διάνυσμα </w:t>
      </w:r>
      <w:proofErr w:type="spellStart"/>
      <w:r w:rsidRPr="002C1084">
        <w:rPr>
          <w:sz w:val="32"/>
          <w:szCs w:val="32"/>
        </w:rPr>
        <w:t>συνολοκλήρωσης</w:t>
      </w:r>
      <w:proofErr w:type="spellEnd"/>
      <w:r w:rsidRPr="002C1084">
        <w:rPr>
          <w:sz w:val="32"/>
          <w:szCs w:val="32"/>
        </w:rPr>
        <w:t xml:space="preserve">. </w:t>
      </w:r>
    </w:p>
    <w:p w:rsidR="002C1084" w:rsidRDefault="002C1084">
      <w:pPr>
        <w:rPr>
          <w:sz w:val="32"/>
          <w:szCs w:val="32"/>
        </w:rPr>
      </w:pPr>
    </w:p>
    <w:p w:rsidR="002C1084" w:rsidRDefault="002C1084">
      <w:pPr>
        <w:rPr>
          <w:sz w:val="32"/>
          <w:szCs w:val="32"/>
        </w:rPr>
      </w:pPr>
    </w:p>
    <w:p w:rsidR="002C1084" w:rsidRDefault="002C1084">
      <w:pPr>
        <w:rPr>
          <w:sz w:val="18"/>
          <w:szCs w:val="18"/>
        </w:rPr>
      </w:pPr>
      <w:r>
        <w:rPr>
          <w:sz w:val="32"/>
          <w:szCs w:val="32"/>
        </w:rPr>
        <w:t xml:space="preserve">Έστω </w:t>
      </w:r>
      <w:r w:rsidRPr="00DC5C4D">
        <w:rPr>
          <w:position w:val="-14"/>
          <w:sz w:val="18"/>
          <w:szCs w:val="18"/>
        </w:rPr>
        <w:object w:dxaOrig="1740" w:dyaOrig="400">
          <v:shape id="_x0000_i1039" type="#_x0000_t75" style="width:197.2pt;height:47.8pt" o:ole="">
            <v:imagedata r:id="rId33" o:title=""/>
          </v:shape>
          <o:OLEObject Type="Embed" ProgID="Equation.DSMT4" ShapeID="_x0000_i1039" DrawAspect="Content" ObjectID="_1672222367" r:id="rId34"/>
        </w:object>
      </w:r>
    </w:p>
    <w:p w:rsidR="002C1084" w:rsidRDefault="002C1084">
      <w:pPr>
        <w:rPr>
          <w:sz w:val="18"/>
          <w:szCs w:val="18"/>
        </w:rPr>
      </w:pPr>
    </w:p>
    <w:p w:rsidR="002C1084" w:rsidRDefault="002C1084">
      <w:pPr>
        <w:rPr>
          <w:sz w:val="32"/>
          <w:szCs w:val="32"/>
        </w:rPr>
      </w:pPr>
      <w:r w:rsidRPr="002C1084">
        <w:rPr>
          <w:sz w:val="32"/>
          <w:szCs w:val="32"/>
        </w:rPr>
        <w:t>1 σε τι βαθμό είναι και οι δύο ολοκληρωμένες;</w:t>
      </w:r>
      <w:r w:rsidR="00697D8A">
        <w:rPr>
          <w:sz w:val="32"/>
          <w:szCs w:val="32"/>
        </w:rPr>
        <w:t xml:space="preserve">  </w:t>
      </w:r>
      <w:r w:rsidR="00697D8A" w:rsidRPr="00697D8A">
        <w:rPr>
          <w:position w:val="-14"/>
          <w:sz w:val="32"/>
          <w:szCs w:val="32"/>
        </w:rPr>
        <w:object w:dxaOrig="499" w:dyaOrig="400">
          <v:shape id="_x0000_i1040" type="#_x0000_t75" style="width:32.8pt;height:25.8pt" o:ole="">
            <v:imagedata r:id="rId35" o:title=""/>
          </v:shape>
          <o:OLEObject Type="Embed" ProgID="Equation.DSMT4" ShapeID="_x0000_i1040" DrawAspect="Content" ObjectID="_1672222368" r:id="rId36"/>
        </w:object>
      </w:r>
    </w:p>
    <w:p w:rsidR="002C1084" w:rsidRDefault="002C1084" w:rsidP="002C1084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697D8A">
        <w:rPr>
          <w:sz w:val="32"/>
          <w:szCs w:val="32"/>
        </w:rPr>
        <w:t xml:space="preserve">. έστω </w:t>
      </w:r>
      <w:r w:rsidRPr="002C1084">
        <w:rPr>
          <w:sz w:val="32"/>
          <w:szCs w:val="32"/>
        </w:rPr>
        <w:t xml:space="preserve"> </w:t>
      </w:r>
      <w:r w:rsidR="00697D8A" w:rsidRPr="00697D8A">
        <w:rPr>
          <w:position w:val="-14"/>
          <w:sz w:val="32"/>
          <w:szCs w:val="32"/>
        </w:rPr>
        <w:object w:dxaOrig="2600" w:dyaOrig="400">
          <v:shape id="_x0000_i1041" type="#_x0000_t75" style="width:169.25pt;height:25.8pt" o:ole="">
            <v:imagedata r:id="rId37" o:title=""/>
          </v:shape>
          <o:OLEObject Type="Embed" ProgID="Equation.DSMT4" ShapeID="_x0000_i1041" DrawAspect="Content" ObjectID="_1672222369" r:id="rId38"/>
        </w:object>
      </w:r>
      <w:r w:rsidR="00697D8A" w:rsidRPr="00697D8A">
        <w:rPr>
          <w:sz w:val="32"/>
          <w:szCs w:val="32"/>
        </w:rPr>
        <w:t>, ποια η οικονομική του ερμηνεία;</w:t>
      </w:r>
    </w:p>
    <w:p w:rsidR="00697D8A" w:rsidRDefault="00697D8A" w:rsidP="002C1084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Pr="002C108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ποιο είναι το διάνυσμα </w:t>
      </w:r>
      <w:proofErr w:type="spellStart"/>
      <w:r>
        <w:rPr>
          <w:sz w:val="32"/>
          <w:szCs w:val="32"/>
        </w:rPr>
        <w:t>συνολοκλήρωσης</w:t>
      </w:r>
      <w:proofErr w:type="spellEnd"/>
      <w:r>
        <w:rPr>
          <w:sz w:val="32"/>
          <w:szCs w:val="32"/>
        </w:rPr>
        <w:t>;</w:t>
      </w:r>
    </w:p>
    <w:p w:rsidR="00697D8A" w:rsidRPr="00697D8A" w:rsidRDefault="00697D8A" w:rsidP="002C1084">
      <w:pPr>
        <w:rPr>
          <w:sz w:val="32"/>
          <w:szCs w:val="32"/>
        </w:rPr>
      </w:pPr>
    </w:p>
    <w:p w:rsidR="002C1084" w:rsidRPr="00811C6D" w:rsidRDefault="00B00458">
      <w:pPr>
        <w:rPr>
          <w:sz w:val="32"/>
          <w:szCs w:val="32"/>
          <w:lang w:val="en-US"/>
        </w:rPr>
      </w:pPr>
      <w:r>
        <w:rPr>
          <w:sz w:val="32"/>
          <w:szCs w:val="32"/>
        </w:rPr>
        <w:lastRenderedPageBreak/>
        <w:t>Υπόδειγμα</w:t>
      </w:r>
      <w:r w:rsidRPr="00811C6D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διόρθωσης</w:t>
      </w:r>
      <w:r w:rsidRPr="00811C6D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σφάλματος</w:t>
      </w:r>
    </w:p>
    <w:p w:rsidR="00B00458" w:rsidRDefault="00B00458">
      <w:pPr>
        <w:rPr>
          <w:sz w:val="32"/>
          <w:szCs w:val="32"/>
          <w:lang w:val="en-US"/>
        </w:rPr>
      </w:pPr>
      <w:r w:rsidRPr="00811C6D">
        <w:rPr>
          <w:sz w:val="32"/>
          <w:szCs w:val="32"/>
          <w:lang w:val="en-US"/>
        </w:rPr>
        <w:t>(</w:t>
      </w:r>
      <w:r>
        <w:rPr>
          <w:sz w:val="32"/>
          <w:szCs w:val="32"/>
          <w:lang w:val="en-US"/>
        </w:rPr>
        <w:t>error correction model)</w:t>
      </w:r>
    </w:p>
    <w:p w:rsidR="00B00458" w:rsidRPr="00B00458" w:rsidRDefault="00B00458">
      <w:pPr>
        <w:rPr>
          <w:sz w:val="32"/>
          <w:szCs w:val="32"/>
          <w:lang w:val="en-US"/>
        </w:rPr>
      </w:pPr>
    </w:p>
    <w:p w:rsidR="002C1084" w:rsidRDefault="00B00458">
      <w:pPr>
        <w:rPr>
          <w:sz w:val="18"/>
          <w:szCs w:val="18"/>
        </w:rPr>
      </w:pPr>
      <w:r w:rsidRPr="00DC5C4D">
        <w:rPr>
          <w:position w:val="-14"/>
          <w:sz w:val="18"/>
          <w:szCs w:val="18"/>
        </w:rPr>
        <w:object w:dxaOrig="1500" w:dyaOrig="380">
          <v:shape id="_x0000_i1042" type="#_x0000_t75" style="width:170.35pt;height:45.15pt" o:ole="">
            <v:imagedata r:id="rId39" o:title=""/>
          </v:shape>
          <o:OLEObject Type="Embed" ProgID="Equation.DSMT4" ShapeID="_x0000_i1042" DrawAspect="Content" ObjectID="_1672222370" r:id="rId40"/>
        </w:object>
      </w:r>
    </w:p>
    <w:p w:rsidR="00B00458" w:rsidRDefault="00B00458">
      <w:pPr>
        <w:rPr>
          <w:sz w:val="32"/>
          <w:szCs w:val="32"/>
        </w:rPr>
      </w:pPr>
      <w:r>
        <w:rPr>
          <w:sz w:val="32"/>
          <w:szCs w:val="32"/>
        </w:rPr>
        <w:t>Έστω το δυναμικό υπόδειγμα</w:t>
      </w:r>
    </w:p>
    <w:p w:rsidR="00B00458" w:rsidRPr="00B00458" w:rsidRDefault="00B00458">
      <w:pPr>
        <w:rPr>
          <w:sz w:val="32"/>
          <w:szCs w:val="32"/>
        </w:rPr>
      </w:pPr>
      <w:r w:rsidRPr="00DC5C4D">
        <w:rPr>
          <w:position w:val="-14"/>
          <w:sz w:val="18"/>
          <w:szCs w:val="18"/>
        </w:rPr>
        <w:object w:dxaOrig="3540" w:dyaOrig="380">
          <v:shape id="_x0000_i1043" type="#_x0000_t75" style="width:401.35pt;height:45.15pt" o:ole="">
            <v:imagedata r:id="rId41" o:title=""/>
          </v:shape>
          <o:OLEObject Type="Embed" ProgID="Equation.DSMT4" ShapeID="_x0000_i1043" DrawAspect="Content" ObjectID="_1672222371" r:id="rId42"/>
        </w:object>
      </w:r>
    </w:p>
    <w:p w:rsidR="002C1084" w:rsidRDefault="00B00458">
      <w:r w:rsidRPr="00B00458">
        <w:rPr>
          <w:position w:val="-30"/>
        </w:rPr>
        <w:object w:dxaOrig="2360" w:dyaOrig="680">
          <v:shape id="_x0000_i1044" type="#_x0000_t75" style="width:211.7pt;height:60.7pt" o:ole="">
            <v:imagedata r:id="rId43" o:title=""/>
          </v:shape>
          <o:OLEObject Type="Embed" ProgID="Equation.DSMT4" ShapeID="_x0000_i1044" DrawAspect="Content" ObjectID="_1672222372" r:id="rId44"/>
        </w:object>
      </w:r>
    </w:p>
    <w:p w:rsidR="00B00458" w:rsidRDefault="00B00458"/>
    <w:p w:rsidR="00B00458" w:rsidRDefault="00B00458"/>
    <w:p w:rsidR="00B00458" w:rsidRDefault="006C5430">
      <w:pPr>
        <w:rPr>
          <w:sz w:val="18"/>
          <w:szCs w:val="18"/>
        </w:rPr>
      </w:pPr>
      <w:r w:rsidRPr="00B00458">
        <w:rPr>
          <w:position w:val="-16"/>
          <w:sz w:val="18"/>
          <w:szCs w:val="18"/>
        </w:rPr>
        <w:object w:dxaOrig="4520" w:dyaOrig="440">
          <v:shape id="_x0000_i1045" type="#_x0000_t75" style="width:473.35pt;height:48.35pt" o:ole="">
            <v:imagedata r:id="rId45" o:title=""/>
          </v:shape>
          <o:OLEObject Type="Embed" ProgID="Equation.DSMT4" ShapeID="_x0000_i1045" DrawAspect="Content" ObjectID="_1672222373" r:id="rId46"/>
        </w:object>
      </w:r>
    </w:p>
    <w:p w:rsidR="006C5430" w:rsidRDefault="006C5430">
      <w:pPr>
        <w:rPr>
          <w:sz w:val="18"/>
          <w:szCs w:val="18"/>
        </w:rPr>
      </w:pPr>
    </w:p>
    <w:p w:rsidR="006C5430" w:rsidRPr="0089721D" w:rsidRDefault="00811C6D">
      <w:pPr>
        <w:rPr>
          <w:sz w:val="32"/>
          <w:szCs w:val="32"/>
        </w:rPr>
      </w:pPr>
      <w:r>
        <w:rPr>
          <w:sz w:val="32"/>
          <w:szCs w:val="32"/>
          <w:lang w:val="en-US"/>
        </w:rPr>
        <w:t>Engle – Granger test</w:t>
      </w:r>
      <w:r w:rsidR="0089721D">
        <w:rPr>
          <w:sz w:val="32"/>
          <w:szCs w:val="32"/>
          <w:lang w:val="en-US"/>
        </w:rPr>
        <w:t xml:space="preserve"> 2 </w:t>
      </w:r>
      <w:r w:rsidR="0089721D">
        <w:rPr>
          <w:sz w:val="32"/>
          <w:szCs w:val="32"/>
        </w:rPr>
        <w:t>στάδια</w:t>
      </w:r>
    </w:p>
    <w:p w:rsidR="00811C6D" w:rsidRDefault="0089721D">
      <w:pPr>
        <w:rPr>
          <w:sz w:val="18"/>
          <w:szCs w:val="18"/>
        </w:rPr>
      </w:pPr>
      <w:r w:rsidRPr="00DC5C4D">
        <w:rPr>
          <w:position w:val="-14"/>
          <w:sz w:val="18"/>
          <w:szCs w:val="18"/>
        </w:rPr>
        <w:object w:dxaOrig="320" w:dyaOrig="380">
          <v:shape id="_x0000_i1046" type="#_x0000_t75" style="width:36.55pt;height:45.15pt" o:ole="">
            <v:imagedata r:id="rId13" o:title=""/>
          </v:shape>
          <o:OLEObject Type="Embed" ProgID="Equation.DSMT4" ShapeID="_x0000_i1046" DrawAspect="Content" ObjectID="_1672222374" r:id="rId47"/>
        </w:object>
      </w:r>
      <w:r w:rsidRPr="00811C6D">
        <w:rPr>
          <w:sz w:val="18"/>
          <w:szCs w:val="18"/>
        </w:rPr>
        <w:t xml:space="preserve">, </w:t>
      </w:r>
      <w:r w:rsidRPr="00DC5C4D">
        <w:rPr>
          <w:position w:val="-14"/>
          <w:sz w:val="18"/>
          <w:szCs w:val="18"/>
        </w:rPr>
        <w:object w:dxaOrig="340" w:dyaOrig="380">
          <v:shape id="_x0000_i1047" type="#_x0000_t75" style="width:31.15pt;height:35.45pt" o:ole="">
            <v:imagedata r:id="rId15" o:title=""/>
          </v:shape>
          <o:OLEObject Type="Embed" ProgID="Equation.DSMT4" ShapeID="_x0000_i1047" DrawAspect="Content" ObjectID="_1672222375" r:id="rId48"/>
        </w:object>
      </w:r>
      <w:r w:rsidRPr="00811C6D">
        <w:rPr>
          <w:sz w:val="18"/>
          <w:szCs w:val="18"/>
        </w:rPr>
        <w:t xml:space="preserve">   </w:t>
      </w:r>
      <w:r w:rsidRPr="00DC5C4D">
        <w:rPr>
          <w:sz w:val="32"/>
          <w:szCs w:val="32"/>
          <w:lang w:val="en-US"/>
        </w:rPr>
        <w:t>I</w:t>
      </w:r>
      <w:r w:rsidRPr="00811C6D">
        <w:rPr>
          <w:sz w:val="32"/>
          <w:szCs w:val="32"/>
        </w:rPr>
        <w:t xml:space="preserve">(1)  </w:t>
      </w:r>
      <w:r w:rsidRPr="00DC5C4D">
        <w:rPr>
          <w:position w:val="-14"/>
          <w:sz w:val="18"/>
          <w:szCs w:val="18"/>
        </w:rPr>
        <w:object w:dxaOrig="1780" w:dyaOrig="380">
          <v:shape id="_x0000_i1050" type="#_x0000_t75" style="width:202.05pt;height:45.15pt" o:ole="">
            <v:imagedata r:id="rId49" o:title=""/>
          </v:shape>
          <o:OLEObject Type="Embed" ProgID="Equation.DSMT4" ShapeID="_x0000_i1050" DrawAspect="Content" ObjectID="_1672222376" r:id="rId50"/>
        </w:object>
      </w:r>
    </w:p>
    <w:p w:rsidR="0089721D" w:rsidRDefault="0089721D">
      <w:pPr>
        <w:rPr>
          <w:sz w:val="18"/>
          <w:szCs w:val="18"/>
        </w:rPr>
      </w:pPr>
    </w:p>
    <w:p w:rsidR="0089721D" w:rsidRDefault="0089721D">
      <w:pPr>
        <w:rPr>
          <w:sz w:val="18"/>
          <w:szCs w:val="18"/>
        </w:rPr>
      </w:pPr>
      <w:r w:rsidRPr="00B00458">
        <w:rPr>
          <w:position w:val="-16"/>
          <w:sz w:val="18"/>
          <w:szCs w:val="18"/>
        </w:rPr>
        <w:object w:dxaOrig="3620" w:dyaOrig="440">
          <v:shape id="_x0000_i1055" type="#_x0000_t75" style="width:378.8pt;height:48.35pt" o:ole="">
            <v:imagedata r:id="rId51" o:title=""/>
          </v:shape>
          <o:OLEObject Type="Embed" ProgID="Equation.DSMT4" ShapeID="_x0000_i1055" DrawAspect="Content" ObjectID="_1672222377" r:id="rId52"/>
        </w:object>
      </w:r>
    </w:p>
    <w:p w:rsidR="0089721D" w:rsidRDefault="0089721D">
      <w:pPr>
        <w:rPr>
          <w:sz w:val="18"/>
          <w:szCs w:val="18"/>
        </w:rPr>
      </w:pPr>
    </w:p>
    <w:p w:rsidR="0089721D" w:rsidRDefault="0089721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 stage least squares</w:t>
      </w:r>
    </w:p>
    <w:p w:rsidR="0089721D" w:rsidRDefault="0089721D">
      <w:pPr>
        <w:rPr>
          <w:sz w:val="18"/>
          <w:szCs w:val="18"/>
        </w:rPr>
      </w:pPr>
      <w:r w:rsidRPr="0089721D">
        <w:rPr>
          <w:position w:val="-12"/>
          <w:sz w:val="18"/>
          <w:szCs w:val="18"/>
        </w:rPr>
        <w:object w:dxaOrig="2840" w:dyaOrig="360">
          <v:shape id="_x0000_i1058" type="#_x0000_t75" style="width:322.4pt;height:43pt" o:ole="">
            <v:imagedata r:id="rId53" o:title=""/>
          </v:shape>
          <o:OLEObject Type="Embed" ProgID="Equation.DSMT4" ShapeID="_x0000_i1058" DrawAspect="Content" ObjectID="_1672222378" r:id="rId54"/>
        </w:object>
      </w:r>
    </w:p>
    <w:p w:rsidR="00E03C1C" w:rsidRDefault="00E03C1C">
      <w:pPr>
        <w:rPr>
          <w:sz w:val="18"/>
          <w:szCs w:val="18"/>
        </w:rPr>
      </w:pPr>
      <w:r w:rsidRPr="00E03C1C">
        <w:rPr>
          <w:position w:val="-14"/>
          <w:sz w:val="18"/>
          <w:szCs w:val="18"/>
        </w:rPr>
        <w:object w:dxaOrig="2680" w:dyaOrig="380">
          <v:shape id="_x0000_i1061" type="#_x0000_t75" style="width:304.1pt;height:45.15pt" o:ole="">
            <v:imagedata r:id="rId55" o:title=""/>
          </v:shape>
          <o:OLEObject Type="Embed" ProgID="Equation.DSMT4" ShapeID="_x0000_i1061" DrawAspect="Content" ObjectID="_1672222379" r:id="rId56"/>
        </w:object>
      </w:r>
    </w:p>
    <w:p w:rsidR="00E03C1C" w:rsidRDefault="00E03C1C">
      <w:pPr>
        <w:rPr>
          <w:sz w:val="18"/>
          <w:szCs w:val="18"/>
        </w:rPr>
      </w:pPr>
      <w:r w:rsidRPr="00E03C1C">
        <w:rPr>
          <w:position w:val="-12"/>
          <w:sz w:val="18"/>
          <w:szCs w:val="18"/>
        </w:rPr>
        <w:object w:dxaOrig="1500" w:dyaOrig="360">
          <v:shape id="_x0000_i1064" type="#_x0000_t75" style="width:170.35pt;height:43pt" o:ole="">
            <v:imagedata r:id="rId57" o:title=""/>
          </v:shape>
          <o:OLEObject Type="Embed" ProgID="Equation.DSMT4" ShapeID="_x0000_i1064" DrawAspect="Content" ObjectID="_1672222380" r:id="rId58"/>
        </w:object>
      </w:r>
    </w:p>
    <w:p w:rsidR="00E03C1C" w:rsidRDefault="00E03C1C">
      <w:pPr>
        <w:rPr>
          <w:sz w:val="28"/>
          <w:szCs w:val="28"/>
        </w:rPr>
      </w:pPr>
      <w:r w:rsidRPr="00E03C1C">
        <w:rPr>
          <w:position w:val="-12"/>
          <w:sz w:val="18"/>
          <w:szCs w:val="18"/>
        </w:rPr>
        <w:object w:dxaOrig="340" w:dyaOrig="360">
          <v:shape id="_x0000_i1067" type="#_x0000_t75" style="width:38.7pt;height:43pt" o:ole="">
            <v:imagedata r:id="rId59" o:title=""/>
          </v:shape>
          <o:OLEObject Type="Embed" ProgID="Equation.DSMT4" ShapeID="_x0000_i1067" DrawAspect="Content" ObjectID="_1672222381" r:id="rId60"/>
        </w:object>
      </w:r>
      <w:r w:rsidRPr="00E03C1C">
        <w:rPr>
          <w:sz w:val="18"/>
          <w:szCs w:val="18"/>
        </w:rPr>
        <w:t xml:space="preserve"> </w:t>
      </w:r>
      <w:r>
        <w:rPr>
          <w:sz w:val="28"/>
          <w:szCs w:val="28"/>
        </w:rPr>
        <w:t>είναι ενδογενής μεταβλητή στην παραπάνω σχέση</w:t>
      </w:r>
    </w:p>
    <w:p w:rsidR="00E03C1C" w:rsidRDefault="00E03C1C">
      <w:pPr>
        <w:rPr>
          <w:sz w:val="32"/>
          <w:szCs w:val="32"/>
        </w:rPr>
      </w:pPr>
      <w:r>
        <w:rPr>
          <w:sz w:val="28"/>
          <w:szCs w:val="28"/>
        </w:rPr>
        <w:t xml:space="preserve">Οι εκτιμητές </w:t>
      </w:r>
      <w:r w:rsidRPr="00E03C1C">
        <w:rPr>
          <w:position w:val="-10"/>
          <w:sz w:val="18"/>
          <w:szCs w:val="18"/>
        </w:rPr>
        <w:object w:dxaOrig="240" w:dyaOrig="380">
          <v:shape id="_x0000_i1070" type="#_x0000_t75" style="width:27.4pt;height:45.15pt" o:ole="">
            <v:imagedata r:id="rId61" o:title=""/>
          </v:shape>
          <o:OLEObject Type="Embed" ProgID="Equation.DSMT4" ShapeID="_x0000_i1070" DrawAspect="Content" ObjectID="_1672222382" r:id="rId62"/>
        </w:object>
      </w:r>
      <w:r>
        <w:rPr>
          <w:sz w:val="18"/>
          <w:szCs w:val="18"/>
        </w:rPr>
        <w:t xml:space="preserve"> </w:t>
      </w:r>
      <w:r>
        <w:rPr>
          <w:sz w:val="32"/>
          <w:szCs w:val="32"/>
        </w:rPr>
        <w:t xml:space="preserve">είναι μη συνεπείς. </w:t>
      </w:r>
    </w:p>
    <w:p w:rsidR="00E03C1C" w:rsidRDefault="00E03C1C" w:rsidP="00E03C1C">
      <w:pPr>
        <w:rPr>
          <w:sz w:val="32"/>
          <w:szCs w:val="32"/>
        </w:rPr>
      </w:pPr>
      <w:r>
        <w:rPr>
          <w:sz w:val="28"/>
          <w:szCs w:val="28"/>
        </w:rPr>
        <w:t xml:space="preserve">Έστω η μεταβλητή </w:t>
      </w:r>
      <w:r>
        <w:rPr>
          <w:sz w:val="28"/>
          <w:szCs w:val="28"/>
        </w:rPr>
        <w:t xml:space="preserve"> </w:t>
      </w:r>
      <w:r w:rsidRPr="00E03C1C">
        <w:rPr>
          <w:position w:val="-12"/>
          <w:sz w:val="18"/>
          <w:szCs w:val="18"/>
        </w:rPr>
        <w:object w:dxaOrig="240" w:dyaOrig="360">
          <v:shape id="_x0000_i1073" type="#_x0000_t75" style="width:27.4pt;height:43pt" o:ole="">
            <v:imagedata r:id="rId63" o:title=""/>
          </v:shape>
          <o:OLEObject Type="Embed" ProgID="Equation.DSMT4" ShapeID="_x0000_i1073" DrawAspect="Content" ObjectID="_1672222383" r:id="rId64"/>
        </w:object>
      </w:r>
      <w:r>
        <w:rPr>
          <w:sz w:val="18"/>
          <w:szCs w:val="18"/>
        </w:rPr>
        <w:t xml:space="preserve"> </w:t>
      </w:r>
      <w:r>
        <w:rPr>
          <w:sz w:val="32"/>
          <w:szCs w:val="32"/>
        </w:rPr>
        <w:t>είναι</w:t>
      </w:r>
      <w:r w:rsidRPr="00E03C1C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παρατηρήσιμη</w:t>
      </w:r>
      <w:proofErr w:type="spellEnd"/>
      <w:r>
        <w:rPr>
          <w:sz w:val="32"/>
          <w:szCs w:val="32"/>
        </w:rPr>
        <w:t xml:space="preserve"> και ισχύει </w:t>
      </w:r>
      <w:r w:rsidRPr="00E03C1C">
        <w:rPr>
          <w:position w:val="-12"/>
          <w:sz w:val="18"/>
          <w:szCs w:val="18"/>
        </w:rPr>
        <w:object w:dxaOrig="1380" w:dyaOrig="360">
          <v:shape id="_x0000_i1076" type="#_x0000_t75" style="width:156.35pt;height:43pt" o:ole="">
            <v:imagedata r:id="rId65" o:title=""/>
          </v:shape>
          <o:OLEObject Type="Embed" ProgID="Equation.DSMT4" ShapeID="_x0000_i1076" DrawAspect="Content" ObjectID="_1672222384" r:id="rId66"/>
        </w:object>
      </w:r>
      <w:r>
        <w:rPr>
          <w:sz w:val="32"/>
          <w:szCs w:val="32"/>
        </w:rPr>
        <w:t xml:space="preserve">. </w:t>
      </w:r>
    </w:p>
    <w:p w:rsidR="00E03C1C" w:rsidRPr="00E03C1C" w:rsidRDefault="00E03C1C" w:rsidP="00E03C1C">
      <w:pPr>
        <w:rPr>
          <w:sz w:val="32"/>
          <w:szCs w:val="32"/>
        </w:rPr>
      </w:pPr>
    </w:p>
    <w:p w:rsidR="00E03C1C" w:rsidRPr="00E03C1C" w:rsidRDefault="00E03C1C">
      <w:pPr>
        <w:rPr>
          <w:sz w:val="32"/>
          <w:szCs w:val="32"/>
        </w:rPr>
      </w:pPr>
      <w:r w:rsidRPr="0089721D">
        <w:rPr>
          <w:position w:val="-12"/>
          <w:sz w:val="18"/>
          <w:szCs w:val="18"/>
        </w:rPr>
        <w:object w:dxaOrig="3720" w:dyaOrig="360">
          <v:shape id="_x0000_i1079" type="#_x0000_t75" style="width:421.8pt;height:43pt" o:ole="">
            <v:imagedata r:id="rId67" o:title=""/>
          </v:shape>
          <o:OLEObject Type="Embed" ProgID="Equation.DSMT4" ShapeID="_x0000_i1079" DrawAspect="Content" ObjectID="_1672222385" r:id="rId68"/>
        </w:object>
      </w:r>
    </w:p>
    <w:p w:rsidR="00E03C1C" w:rsidRDefault="005F5D9E">
      <w:pPr>
        <w:rPr>
          <w:sz w:val="18"/>
          <w:szCs w:val="18"/>
        </w:rPr>
      </w:pPr>
      <w:r w:rsidRPr="0089721D">
        <w:rPr>
          <w:position w:val="-12"/>
          <w:sz w:val="18"/>
          <w:szCs w:val="18"/>
        </w:rPr>
        <w:object w:dxaOrig="3440" w:dyaOrig="360">
          <v:shape id="_x0000_i1082" type="#_x0000_t75" style="width:390.1pt;height:43pt" o:ole="">
            <v:imagedata r:id="rId69" o:title=""/>
          </v:shape>
          <o:OLEObject Type="Embed" ProgID="Equation.DSMT4" ShapeID="_x0000_i1082" DrawAspect="Content" ObjectID="_1672222386" r:id="rId70"/>
        </w:object>
      </w:r>
    </w:p>
    <w:p w:rsidR="005F5D9E" w:rsidRDefault="005F5D9E">
      <w:pPr>
        <w:rPr>
          <w:sz w:val="18"/>
          <w:szCs w:val="18"/>
        </w:rPr>
      </w:pPr>
      <w:r w:rsidRPr="00E03C1C">
        <w:rPr>
          <w:position w:val="-12"/>
          <w:sz w:val="18"/>
          <w:szCs w:val="18"/>
        </w:rPr>
        <w:object w:dxaOrig="1400" w:dyaOrig="360">
          <v:shape id="_x0000_i1085" type="#_x0000_t75" style="width:159.05pt;height:43pt" o:ole="">
            <v:imagedata r:id="rId71" o:title=""/>
          </v:shape>
          <o:OLEObject Type="Embed" ProgID="Equation.DSMT4" ShapeID="_x0000_i1085" DrawAspect="Content" ObjectID="_1672222387" r:id="rId72"/>
        </w:object>
      </w:r>
    </w:p>
    <w:p w:rsidR="005F5D9E" w:rsidRDefault="005F5D9E">
      <w:pPr>
        <w:rPr>
          <w:sz w:val="18"/>
          <w:szCs w:val="18"/>
          <w:lang w:val="en-US"/>
        </w:rPr>
      </w:pPr>
      <w:r w:rsidRPr="00E03C1C">
        <w:rPr>
          <w:position w:val="-12"/>
          <w:sz w:val="18"/>
          <w:szCs w:val="18"/>
        </w:rPr>
        <w:object w:dxaOrig="1140" w:dyaOrig="360">
          <v:shape id="_x0000_i1088" type="#_x0000_t75" style="width:129.5pt;height:43pt" o:ole="">
            <v:imagedata r:id="rId73" o:title=""/>
          </v:shape>
          <o:OLEObject Type="Embed" ProgID="Equation.DSMT4" ShapeID="_x0000_i1088" DrawAspect="Content" ObjectID="_1672222388" r:id="rId74"/>
        </w:object>
      </w:r>
      <w:r>
        <w:rPr>
          <w:sz w:val="18"/>
          <w:szCs w:val="18"/>
          <w:lang w:val="en-US"/>
        </w:rPr>
        <w:t xml:space="preserve">  </w:t>
      </w:r>
    </w:p>
    <w:p w:rsidR="005F5D9E" w:rsidRDefault="005F5D9E">
      <w:pPr>
        <w:rPr>
          <w:sz w:val="18"/>
          <w:szCs w:val="18"/>
          <w:lang w:val="en-US"/>
        </w:rPr>
      </w:pPr>
    </w:p>
    <w:p w:rsidR="005F5D9E" w:rsidRDefault="005F5D9E">
      <w:pPr>
        <w:rPr>
          <w:sz w:val="32"/>
          <w:szCs w:val="32"/>
        </w:rPr>
      </w:pPr>
      <w:r>
        <w:rPr>
          <w:sz w:val="32"/>
          <w:szCs w:val="32"/>
        </w:rPr>
        <w:t xml:space="preserve">Συνεπείς </w:t>
      </w:r>
      <w:r>
        <w:rPr>
          <w:sz w:val="32"/>
          <w:szCs w:val="32"/>
          <w:lang w:val="en-US"/>
        </w:rPr>
        <w:t xml:space="preserve">IV </w:t>
      </w:r>
      <w:r>
        <w:rPr>
          <w:sz w:val="32"/>
          <w:szCs w:val="32"/>
        </w:rPr>
        <w:t>εκτιμητές</w:t>
      </w:r>
    </w:p>
    <w:p w:rsidR="005F5D9E" w:rsidRDefault="005F5D9E">
      <w:pPr>
        <w:rPr>
          <w:sz w:val="32"/>
          <w:szCs w:val="32"/>
        </w:rPr>
      </w:pPr>
    </w:p>
    <w:p w:rsidR="005F5D9E" w:rsidRDefault="006B54B3">
      <w:pPr>
        <w:rPr>
          <w:sz w:val="18"/>
          <w:szCs w:val="18"/>
        </w:rPr>
      </w:pPr>
      <w:r w:rsidRPr="005F5D9E">
        <w:rPr>
          <w:position w:val="-14"/>
          <w:sz w:val="18"/>
          <w:szCs w:val="18"/>
        </w:rPr>
        <w:object w:dxaOrig="5040" w:dyaOrig="400">
          <v:shape id="_x0000_i1097" type="#_x0000_t75" style="width:456.7pt;height:37.6pt" o:ole="">
            <v:imagedata r:id="rId75" o:title=""/>
          </v:shape>
          <o:OLEObject Type="Embed" ProgID="Equation.DSMT4" ShapeID="_x0000_i1097" DrawAspect="Content" ObjectID="_1672222389" r:id="rId76"/>
        </w:object>
      </w:r>
    </w:p>
    <w:p w:rsidR="005F5D9E" w:rsidRDefault="005F5D9E">
      <w:pPr>
        <w:rPr>
          <w:sz w:val="18"/>
          <w:szCs w:val="18"/>
          <w:lang w:val="en-US"/>
        </w:rPr>
      </w:pPr>
      <w:r w:rsidRPr="005F5D9E">
        <w:rPr>
          <w:position w:val="-10"/>
          <w:sz w:val="18"/>
          <w:szCs w:val="18"/>
        </w:rPr>
        <w:object w:dxaOrig="1740" w:dyaOrig="320">
          <v:shape id="_x0000_i1095" type="#_x0000_t75" style="width:197.2pt;height:38.15pt" o:ole="">
            <v:imagedata r:id="rId77" o:title=""/>
          </v:shape>
          <o:OLEObject Type="Embed" ProgID="Equation.DSMT4" ShapeID="_x0000_i1095" DrawAspect="Content" ObjectID="_1672222390" r:id="rId78"/>
        </w:object>
      </w:r>
      <w:r>
        <w:rPr>
          <w:sz w:val="18"/>
          <w:szCs w:val="18"/>
          <w:lang w:val="en-US"/>
        </w:rPr>
        <w:t xml:space="preserve">  </w:t>
      </w:r>
    </w:p>
    <w:p w:rsidR="005F5D9E" w:rsidRDefault="005F5D9E">
      <w:pPr>
        <w:rPr>
          <w:sz w:val="28"/>
          <w:szCs w:val="28"/>
        </w:rPr>
      </w:pPr>
      <w:r>
        <w:rPr>
          <w:sz w:val="28"/>
          <w:szCs w:val="28"/>
        </w:rPr>
        <w:t xml:space="preserve">Λόγω παραλειπόμενης μεταβλητής </w:t>
      </w:r>
      <w:r>
        <w:rPr>
          <w:sz w:val="28"/>
          <w:szCs w:val="28"/>
          <w:lang w:val="en-US"/>
        </w:rPr>
        <w:t>“ability”</w:t>
      </w:r>
    </w:p>
    <w:p w:rsidR="005F5D9E" w:rsidRDefault="005F5D9E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Έστω παρατηρούμε τη μεταβλητή </w:t>
      </w:r>
      <w:proofErr w:type="spellStart"/>
      <w:r w:rsidR="006B54B3">
        <w:rPr>
          <w:sz w:val="28"/>
          <w:szCs w:val="28"/>
          <w:lang w:val="en-US"/>
        </w:rPr>
        <w:t>motheduc</w:t>
      </w:r>
      <w:proofErr w:type="spellEnd"/>
    </w:p>
    <w:p w:rsidR="006B54B3" w:rsidRDefault="006B54B3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Έλεγχος </w:t>
      </w:r>
      <w:proofErr w:type="spellStart"/>
      <w:r>
        <w:rPr>
          <w:sz w:val="28"/>
          <w:szCs w:val="28"/>
          <w:lang w:val="en-US"/>
        </w:rPr>
        <w:t>Sargan</w:t>
      </w:r>
      <w:proofErr w:type="spellEnd"/>
    </w:p>
    <w:p w:rsidR="006B54B3" w:rsidRDefault="006B54B3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Ho</w:t>
      </w:r>
      <w:r w:rsidRPr="006B54B3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οι βοηθητικές μεταβλητές που επιλέξαμε είναι σωστές</w:t>
      </w:r>
    </w:p>
    <w:p w:rsidR="006B54B3" w:rsidRDefault="00BD4958">
      <w:pPr>
        <w:rPr>
          <w:sz w:val="18"/>
          <w:szCs w:val="18"/>
        </w:rPr>
      </w:pPr>
      <w:r>
        <w:rPr>
          <w:sz w:val="28"/>
          <w:szCs w:val="28"/>
        </w:rPr>
        <w:t>1</w:t>
      </w:r>
      <w:r w:rsidRPr="00BD4958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στάδιο </w:t>
      </w:r>
      <w:r w:rsidRPr="0089721D">
        <w:rPr>
          <w:position w:val="-12"/>
          <w:sz w:val="18"/>
          <w:szCs w:val="18"/>
        </w:rPr>
        <w:object w:dxaOrig="2840" w:dyaOrig="360">
          <v:shape id="_x0000_i1098" type="#_x0000_t75" style="width:322.4pt;height:43pt" o:ole="">
            <v:imagedata r:id="rId53" o:title=""/>
          </v:shape>
          <o:OLEObject Type="Embed" ProgID="Equation.DSMT4" ShapeID="_x0000_i1098" DrawAspect="Content" ObjectID="_1672222391" r:id="rId79"/>
        </w:object>
      </w:r>
    </w:p>
    <w:p w:rsidR="00BD4958" w:rsidRDefault="00BD4958">
      <w:pPr>
        <w:rPr>
          <w:sz w:val="18"/>
          <w:szCs w:val="18"/>
        </w:rPr>
      </w:pPr>
    </w:p>
    <w:p w:rsidR="00BD4958" w:rsidRDefault="00BD4958">
      <w:pPr>
        <w:rPr>
          <w:sz w:val="18"/>
          <w:szCs w:val="18"/>
        </w:rPr>
      </w:pPr>
      <w:r>
        <w:rPr>
          <w:sz w:val="28"/>
          <w:szCs w:val="28"/>
        </w:rPr>
        <w:t>2</w:t>
      </w:r>
      <w:r w:rsidRPr="00BD4958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στάδιο</w:t>
      </w:r>
      <w:r>
        <w:rPr>
          <w:sz w:val="28"/>
          <w:szCs w:val="28"/>
        </w:rPr>
        <w:t xml:space="preserve">  </w:t>
      </w:r>
      <w:r w:rsidRPr="0089721D">
        <w:rPr>
          <w:position w:val="-12"/>
          <w:sz w:val="18"/>
          <w:szCs w:val="18"/>
        </w:rPr>
        <w:object w:dxaOrig="3340" w:dyaOrig="360">
          <v:shape id="_x0000_i1101" type="#_x0000_t75" style="width:378.8pt;height:43pt" o:ole="">
            <v:imagedata r:id="rId80" o:title=""/>
          </v:shape>
          <o:OLEObject Type="Embed" ProgID="Equation.DSMT4" ShapeID="_x0000_i1101" DrawAspect="Content" ObjectID="_1672222392" r:id="rId81"/>
        </w:object>
      </w:r>
    </w:p>
    <w:p w:rsidR="00BD4958" w:rsidRDefault="00BD4958">
      <w:pPr>
        <w:rPr>
          <w:sz w:val="18"/>
          <w:szCs w:val="18"/>
        </w:rPr>
      </w:pPr>
    </w:p>
    <w:p w:rsidR="00BD4958" w:rsidRPr="006B54B3" w:rsidRDefault="00BD4958" w:rsidP="00BD4958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BD4958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στάδιο  </w:t>
      </w:r>
      <w:r w:rsidRPr="0089721D">
        <w:rPr>
          <w:position w:val="-12"/>
          <w:sz w:val="18"/>
          <w:szCs w:val="18"/>
        </w:rPr>
        <w:object w:dxaOrig="1100" w:dyaOrig="380">
          <v:shape id="_x0000_i1104" type="#_x0000_t75" style="width:124.65pt;height:45.15pt" o:ole="">
            <v:imagedata r:id="rId82" o:title=""/>
          </v:shape>
          <o:OLEObject Type="Embed" ProgID="Equation.DSMT4" ShapeID="_x0000_i1104" DrawAspect="Content" ObjectID="_1672222393" r:id="rId83"/>
        </w:object>
      </w:r>
      <w:bookmarkStart w:id="0" w:name="_GoBack"/>
      <w:bookmarkEnd w:id="0"/>
    </w:p>
    <w:p w:rsidR="00BD4958" w:rsidRPr="006B54B3" w:rsidRDefault="00BD4958">
      <w:pPr>
        <w:rPr>
          <w:sz w:val="28"/>
          <w:szCs w:val="28"/>
        </w:rPr>
      </w:pPr>
    </w:p>
    <w:sectPr w:rsidR="00BD4958" w:rsidRPr="006B54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9615B"/>
    <w:multiLevelType w:val="hybridMultilevel"/>
    <w:tmpl w:val="A2F4FD7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D7"/>
    <w:rsid w:val="002C1084"/>
    <w:rsid w:val="005F5D9E"/>
    <w:rsid w:val="006322D1"/>
    <w:rsid w:val="00697D8A"/>
    <w:rsid w:val="006B54B3"/>
    <w:rsid w:val="006C5430"/>
    <w:rsid w:val="00747DD7"/>
    <w:rsid w:val="00811C6D"/>
    <w:rsid w:val="0089721D"/>
    <w:rsid w:val="00981227"/>
    <w:rsid w:val="00B00458"/>
    <w:rsid w:val="00BD4958"/>
    <w:rsid w:val="00D642BE"/>
    <w:rsid w:val="00DB642E"/>
    <w:rsid w:val="00DC5C4D"/>
    <w:rsid w:val="00E03C1C"/>
    <w:rsid w:val="00F7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B21C"/>
  <w15:chartTrackingRefBased/>
  <w15:docId w15:val="{D921D85F-518F-4C1F-80D4-9949DC46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73732"/>
    <w:pPr>
      <w:tabs>
        <w:tab w:val="num" w:pos="540"/>
      </w:tabs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Σώμα κείμενου με εσοχή Char"/>
    <w:basedOn w:val="a0"/>
    <w:link w:val="a3"/>
    <w:rsid w:val="00F737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84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5" Type="http://schemas.openxmlformats.org/officeDocument/2006/relationships/image" Target="media/image1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80" Type="http://schemas.openxmlformats.org/officeDocument/2006/relationships/image" Target="media/image37.wmf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83" Type="http://schemas.openxmlformats.org/officeDocument/2006/relationships/oleObject" Target="embeddings/oleObject4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Τσαγκανός Αθανάσιος</dc:creator>
  <cp:keywords/>
  <dc:description/>
  <cp:lastModifiedBy>Τσαγκανός Αθανάσιος</cp:lastModifiedBy>
  <cp:revision>2</cp:revision>
  <dcterms:created xsi:type="dcterms:W3CDTF">2021-01-08T10:28:00Z</dcterms:created>
  <dcterms:modified xsi:type="dcterms:W3CDTF">2021-01-15T11:25:00Z</dcterms:modified>
</cp:coreProperties>
</file>