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524AFE" w:rsidRDefault="00524AFE" w:rsidP="00524AFE">
      <w:pPr>
        <w:jc w:val="center"/>
        <w:rPr>
          <w:rFonts w:asciiTheme="majorHAnsi" w:eastAsiaTheme="majorEastAsia" w:hAnsiTheme="majorHAnsi" w:cstheme="majorBidi"/>
          <w:spacing w:val="5"/>
          <w:sz w:val="36"/>
          <w:szCs w:val="52"/>
          <w:lang w:val="en-US"/>
        </w:rPr>
      </w:pPr>
    </w:p>
    <w:p w:rsidR="00524AFE" w:rsidRDefault="00524AFE" w:rsidP="00524AFE">
      <w:pPr>
        <w:jc w:val="center"/>
        <w:rPr>
          <w:rFonts w:asciiTheme="majorHAnsi" w:eastAsiaTheme="majorEastAsia" w:hAnsiTheme="majorHAnsi" w:cstheme="majorBidi"/>
          <w:spacing w:val="5"/>
          <w:sz w:val="36"/>
          <w:szCs w:val="52"/>
          <w:lang w:val="en-US"/>
        </w:rPr>
      </w:pPr>
    </w:p>
    <w:p w:rsidR="00E74B63" w:rsidRPr="00E74B63" w:rsidRDefault="00E74B63" w:rsidP="00E74B63">
      <w:pPr>
        <w:pBdr>
          <w:top w:val="single" w:sz="24" w:space="1" w:color="auto"/>
        </w:pBdr>
        <w:rPr>
          <w:rFonts w:ascii="Arial" w:eastAsia="Times New Roman" w:hAnsi="Arial" w:cs="Times New Roman"/>
          <w:lang w:eastAsia="en-US" w:bidi="en-US"/>
        </w:rPr>
      </w:pPr>
    </w:p>
    <w:p w:rsidR="00524AFE" w:rsidRDefault="00FC57CA" w:rsidP="00E74B63">
      <w:pPr>
        <w:spacing w:line="240" w:lineRule="auto"/>
        <w:contextualSpacing/>
        <w:rPr>
          <w:rFonts w:ascii="Arial" w:eastAsia="Times New Roman" w:hAnsi="Arial" w:cs="Arial"/>
          <w:b/>
          <w:bCs/>
          <w:spacing w:val="5"/>
          <w:sz w:val="36"/>
          <w:szCs w:val="52"/>
          <w:lang w:eastAsia="en-US" w:bidi="en-US"/>
        </w:rPr>
      </w:pPr>
      <w:r w:rsidRPr="00FC57CA">
        <w:rPr>
          <w:rFonts w:ascii="Arial" w:eastAsia="Times New Roman" w:hAnsi="Arial" w:cs="Arial"/>
          <w:b/>
          <w:bCs/>
          <w:spacing w:val="5"/>
          <w:sz w:val="36"/>
          <w:szCs w:val="52"/>
          <w:lang w:eastAsia="en-US" w:bidi="en-US"/>
        </w:rPr>
        <w:t>ΈΡΕΥΝΑ ΜΑΡΚΕΤΙΝΓΚ</w:t>
      </w:r>
    </w:p>
    <w:p w:rsidR="00FC57CA" w:rsidRPr="00E74B63" w:rsidRDefault="00FC57CA" w:rsidP="00E74B63">
      <w:pPr>
        <w:spacing w:line="240" w:lineRule="auto"/>
        <w:contextualSpacing/>
        <w:rPr>
          <w:rFonts w:ascii="Arial" w:eastAsia="Times New Roman" w:hAnsi="Arial" w:cs="Arial"/>
          <w:b/>
          <w:spacing w:val="5"/>
          <w:sz w:val="36"/>
          <w:szCs w:val="52"/>
          <w:lang w:eastAsia="en-US" w:bidi="en-US"/>
        </w:rPr>
      </w:pPr>
    </w:p>
    <w:p w:rsidR="00FC57CA" w:rsidRPr="001B71F4" w:rsidRDefault="00E74B63" w:rsidP="00FC57CA">
      <w:pPr>
        <w:rPr>
          <w:rFonts w:ascii="Arial" w:hAnsi="Arial" w:cs="Arial"/>
          <w:lang w:eastAsia="en-US" w:bidi="en-US"/>
        </w:rPr>
      </w:pPr>
      <w:r w:rsidRPr="00E74B63">
        <w:rPr>
          <w:rFonts w:ascii="Arial" w:eastAsia="Times New Roman" w:hAnsi="Arial" w:cs="Arial"/>
          <w:b/>
          <w:bCs/>
          <w:lang w:eastAsia="en-US" w:bidi="en-US"/>
        </w:rPr>
        <w:t>Ενότητα</w:t>
      </w:r>
      <w:r w:rsidR="00846C8E">
        <w:rPr>
          <w:rFonts w:ascii="Arial" w:eastAsia="Times New Roman" w:hAnsi="Arial" w:cs="Arial"/>
          <w:b/>
          <w:bCs/>
          <w:lang w:eastAsia="en-US" w:bidi="en-US"/>
        </w:rPr>
        <w:t xml:space="preserve"> 9</w:t>
      </w:r>
      <w:r w:rsidRPr="00E74B63">
        <w:rPr>
          <w:rFonts w:ascii="Arial" w:eastAsia="Times New Roman" w:hAnsi="Arial" w:cs="Arial"/>
          <w:b/>
          <w:bCs/>
          <w:lang w:eastAsia="en-US" w:bidi="en-US"/>
        </w:rPr>
        <w:t xml:space="preserve">: </w:t>
      </w:r>
      <w:r w:rsidR="00FC57CA">
        <w:rPr>
          <w:rFonts w:ascii="Arial" w:eastAsia="Times New Roman" w:hAnsi="Arial" w:cs="Arial"/>
          <w:b/>
          <w:bCs/>
          <w:lang w:val="en-US" w:eastAsia="en-US" w:bidi="en-US"/>
        </w:rPr>
        <w:t>SPSS</w:t>
      </w:r>
      <w:r w:rsidR="00FC57CA" w:rsidRPr="00E15E93">
        <w:rPr>
          <w:rFonts w:ascii="Arial" w:eastAsia="Times New Roman" w:hAnsi="Arial" w:cs="Arial"/>
          <w:b/>
          <w:bCs/>
          <w:lang w:eastAsia="en-US" w:bidi="en-US"/>
        </w:rPr>
        <w:t xml:space="preserve"> </w:t>
      </w:r>
      <w:r w:rsidR="00FC57CA">
        <w:rPr>
          <w:rFonts w:ascii="Arial" w:eastAsia="Times New Roman" w:hAnsi="Arial" w:cs="Arial"/>
          <w:b/>
          <w:bCs/>
          <w:lang w:val="en-US" w:eastAsia="en-US" w:bidi="en-US"/>
        </w:rPr>
        <w:t>Tutorial</w:t>
      </w:r>
      <w:r w:rsidR="00FC57CA" w:rsidRPr="00E15E93">
        <w:rPr>
          <w:rFonts w:ascii="Arial" w:eastAsia="Times New Roman" w:hAnsi="Arial" w:cs="Arial"/>
          <w:b/>
          <w:bCs/>
          <w:lang w:eastAsia="en-US" w:bidi="en-US"/>
        </w:rPr>
        <w:t xml:space="preserve"> </w:t>
      </w:r>
      <w:r w:rsidR="00846C8E">
        <w:rPr>
          <w:rFonts w:ascii="Arial" w:eastAsia="Times New Roman" w:hAnsi="Arial" w:cs="Arial"/>
          <w:b/>
          <w:bCs/>
          <w:lang w:eastAsia="en-US" w:bidi="en-US"/>
        </w:rPr>
        <w:t>4</w:t>
      </w:r>
    </w:p>
    <w:p w:rsidR="00FC57CA" w:rsidRPr="00FC57CA" w:rsidRDefault="00FC57CA" w:rsidP="00FC57CA">
      <w:pPr>
        <w:pBdr>
          <w:bottom w:val="single" w:sz="24" w:space="1" w:color="auto"/>
        </w:pBdr>
        <w:rPr>
          <w:rFonts w:ascii="Arial" w:eastAsia="Times New Roman" w:hAnsi="Arial" w:cs="Arial"/>
          <w:lang w:eastAsia="en-US" w:bidi="en-US"/>
        </w:rPr>
      </w:pPr>
      <w:proofErr w:type="spellStart"/>
      <w:r w:rsidRPr="00FC57CA">
        <w:rPr>
          <w:rFonts w:ascii="Arial" w:eastAsia="Times New Roman" w:hAnsi="Arial" w:cs="Arial"/>
          <w:b/>
          <w:bCs/>
          <w:lang w:eastAsia="en-US" w:bidi="en-US"/>
        </w:rPr>
        <w:t>Θεοφανίδης</w:t>
      </w:r>
      <w:proofErr w:type="spellEnd"/>
      <w:r w:rsidRPr="00FC57CA">
        <w:rPr>
          <w:rFonts w:ascii="Arial" w:eastAsia="Times New Roman" w:hAnsi="Arial" w:cs="Arial"/>
          <w:b/>
          <w:bCs/>
          <w:lang w:eastAsia="en-US" w:bidi="en-US"/>
        </w:rPr>
        <w:t xml:space="preserve"> Φαίδων</w:t>
      </w:r>
    </w:p>
    <w:p w:rsidR="00FC57CA" w:rsidRPr="00FC57CA" w:rsidRDefault="00FC57CA" w:rsidP="00FC57CA">
      <w:pPr>
        <w:pBdr>
          <w:bottom w:val="single" w:sz="24" w:space="1" w:color="auto"/>
        </w:pBdr>
        <w:rPr>
          <w:rFonts w:ascii="Arial" w:eastAsia="Times New Roman" w:hAnsi="Arial" w:cs="Arial"/>
          <w:lang w:eastAsia="en-US" w:bidi="en-US"/>
        </w:rPr>
      </w:pPr>
      <w:r w:rsidRPr="00FC57CA">
        <w:rPr>
          <w:rFonts w:ascii="Arial" w:eastAsia="Times New Roman" w:hAnsi="Arial" w:cs="Arial"/>
          <w:b/>
          <w:bCs/>
          <w:lang w:eastAsia="en-US" w:bidi="en-US"/>
        </w:rPr>
        <w:t>Σχολή Κοινωνικών Επιστημών</w:t>
      </w:r>
    </w:p>
    <w:p w:rsidR="00E74B63" w:rsidRDefault="00FC57CA" w:rsidP="00FC57CA">
      <w:pPr>
        <w:pBdr>
          <w:bottom w:val="single" w:sz="24" w:space="1" w:color="auto"/>
        </w:pBdr>
        <w:rPr>
          <w:rFonts w:ascii="Arial" w:eastAsia="Times New Roman" w:hAnsi="Arial" w:cs="Arial"/>
          <w:b/>
          <w:bCs/>
          <w:lang w:eastAsia="en-US" w:bidi="en-US"/>
        </w:rPr>
      </w:pPr>
      <w:r w:rsidRPr="00FC57CA">
        <w:rPr>
          <w:rFonts w:ascii="Arial" w:eastAsia="Times New Roman" w:hAnsi="Arial" w:cs="Arial"/>
          <w:b/>
          <w:bCs/>
          <w:lang w:eastAsia="en-US" w:bidi="en-US"/>
        </w:rPr>
        <w:t>Τμήμα Διοίκησης Επιχειρήσεων</w:t>
      </w:r>
    </w:p>
    <w:p w:rsidR="00FC57CA" w:rsidRPr="00E74B63" w:rsidRDefault="00FC57CA" w:rsidP="00FC57CA">
      <w:pPr>
        <w:pBdr>
          <w:bottom w:val="single" w:sz="24" w:space="1" w:color="auto"/>
        </w:pBdr>
        <w:rPr>
          <w:rFonts w:ascii="Arial" w:eastAsia="Times New Roman" w:hAnsi="Arial" w:cs="Times New Roman"/>
          <w:lang w:eastAsia="en-US" w:bidi="en-US"/>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524AFE" w:rsidRDefault="00524AFE" w:rsidP="00E74B63">
      <w:pPr>
        <w:rPr>
          <w:rFonts w:ascii="Arial" w:eastAsia="Times New Roman" w:hAnsi="Arial" w:cs="Times New Roman"/>
          <w:noProof/>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Default="00DD5CF7" w:rsidP="00E74B63">
      <w:pPr>
        <w:pStyle w:val="10"/>
        <w:tabs>
          <w:tab w:val="left" w:pos="480"/>
          <w:tab w:val="right" w:leader="dot" w:pos="8296"/>
        </w:tabs>
        <w:rPr>
          <w:lang w:val="el-GR"/>
        </w:rPr>
      </w:pPr>
      <w:r w:rsidRPr="00DD5CF7">
        <w:lastRenderedPageBreak/>
        <w:fldChar w:fldCharType="begin"/>
      </w:r>
      <w:r w:rsidR="00E74B63" w:rsidRPr="008D754A">
        <w:rPr>
          <w:lang w:val="el-GR"/>
        </w:rPr>
        <w:instrText xml:space="preserve"> </w:instrText>
      </w:r>
      <w:r w:rsidR="00E74B63">
        <w:instrText>TOC</w:instrText>
      </w:r>
      <w:r w:rsidR="00E74B63" w:rsidRPr="008D754A">
        <w:rPr>
          <w:lang w:val="el-GR"/>
        </w:rPr>
        <w:instrText xml:space="preserve"> \</w:instrText>
      </w:r>
      <w:r w:rsidR="00E74B63">
        <w:instrText>o</w:instrText>
      </w:r>
      <w:r w:rsidR="00E74B63" w:rsidRPr="008D754A">
        <w:rPr>
          <w:lang w:val="el-GR"/>
        </w:rPr>
        <w:instrText xml:space="preserve"> "1-5" \</w:instrText>
      </w:r>
      <w:r w:rsidR="00E74B63">
        <w:instrText>h</w:instrText>
      </w:r>
      <w:r w:rsidR="00E74B63" w:rsidRPr="008D754A">
        <w:rPr>
          <w:lang w:val="el-GR"/>
        </w:rPr>
        <w:instrText xml:space="preserve"> \</w:instrText>
      </w:r>
      <w:r w:rsidR="00E74B63">
        <w:instrText>z</w:instrText>
      </w:r>
      <w:r w:rsidR="00E74B63" w:rsidRPr="008D754A">
        <w:rPr>
          <w:lang w:val="el-GR"/>
        </w:rPr>
        <w:instrText xml:space="preserve"> \</w:instrText>
      </w:r>
      <w:r w:rsidR="00E74B63">
        <w:instrText>u</w:instrText>
      </w:r>
      <w:r w:rsidR="00E74B63" w:rsidRPr="008D754A">
        <w:rPr>
          <w:lang w:val="el-GR"/>
        </w:rPr>
        <w:instrText xml:space="preserve"> </w:instrText>
      </w:r>
      <w:r w:rsidRPr="00DD5CF7">
        <w:fldChar w:fldCharType="separate"/>
      </w:r>
      <w:hyperlink w:anchor="_Toc337755787" w:history="1">
        <w:r w:rsidR="00B031EF">
          <w:rPr>
            <w:rStyle w:val="-"/>
            <w:noProof/>
            <w:lang w:val="el-GR"/>
          </w:rPr>
          <w:t>1.Σκοποί</w:t>
        </w:r>
      </w:hyperlink>
      <w:r w:rsidR="00B031EF">
        <w:rPr>
          <w:lang w:val="el-GR"/>
        </w:rPr>
        <w:t xml:space="preserve"> ενότητας…………………………………………………………………………</w:t>
      </w:r>
      <w:r w:rsidR="008D754A">
        <w:rPr>
          <w:lang w:val="el-GR"/>
        </w:rPr>
        <w:t>....3</w:t>
      </w:r>
    </w:p>
    <w:p w:rsidR="008D754A" w:rsidRDefault="008D754A" w:rsidP="008D754A">
      <w:pPr>
        <w:rPr>
          <w:lang w:eastAsia="en-US" w:bidi="en-US"/>
        </w:rPr>
      </w:pPr>
      <w:r>
        <w:rPr>
          <w:lang w:eastAsia="en-US" w:bidi="en-US"/>
        </w:rPr>
        <w:t>2.</w:t>
      </w:r>
      <w:r w:rsidR="00E15E93">
        <w:rPr>
          <w:lang w:eastAsia="en-US" w:bidi="en-US"/>
        </w:rPr>
        <w:t>Ανάλυση Διακύμανσης</w:t>
      </w:r>
      <w:r w:rsidR="009C1C79">
        <w:rPr>
          <w:lang w:eastAsia="en-US" w:bidi="en-US"/>
        </w:rPr>
        <w:t>…</w:t>
      </w:r>
      <w:r w:rsidR="009C1C79" w:rsidRPr="009C1C79">
        <w:rPr>
          <w:lang w:eastAsia="en-US" w:bidi="en-US"/>
        </w:rPr>
        <w:t>……………</w:t>
      </w:r>
      <w:r w:rsidR="009C1C79">
        <w:rPr>
          <w:lang w:eastAsia="en-US" w:bidi="en-US"/>
        </w:rPr>
        <w:t>…</w:t>
      </w:r>
      <w:r w:rsidR="00E15E93">
        <w:rPr>
          <w:lang w:eastAsia="en-US" w:bidi="en-US"/>
        </w:rPr>
        <w:t>………………………………………………….</w:t>
      </w:r>
      <w:r w:rsidR="009C1C79">
        <w:rPr>
          <w:lang w:eastAsia="en-US" w:bidi="en-US"/>
        </w:rPr>
        <w:t>4</w:t>
      </w:r>
    </w:p>
    <w:p w:rsidR="009C1C79" w:rsidRPr="008D754A" w:rsidRDefault="00E15E93" w:rsidP="008D754A">
      <w:pPr>
        <w:rPr>
          <w:lang w:eastAsia="en-US" w:bidi="en-US"/>
        </w:rPr>
      </w:pPr>
      <w:r>
        <w:rPr>
          <w:lang w:eastAsia="en-US" w:bidi="en-US"/>
        </w:rPr>
        <w:t>3</w:t>
      </w:r>
      <w:r w:rsidR="009C1C79">
        <w:rPr>
          <w:lang w:eastAsia="en-US" w:bidi="en-US"/>
        </w:rPr>
        <w:t>. Ασκήσεις………</w:t>
      </w:r>
      <w:r>
        <w:rPr>
          <w:lang w:eastAsia="en-US" w:bidi="en-US"/>
        </w:rPr>
        <w:t>…………………………………………………………………………….7</w:t>
      </w:r>
    </w:p>
    <w:p w:rsidR="00E74B63" w:rsidRDefault="00DD5CF7" w:rsidP="00E74B63">
      <w:r>
        <w:fldChar w:fldCharType="end"/>
      </w:r>
    </w:p>
    <w:p w:rsidR="00E74B63" w:rsidRDefault="00E74B63" w:rsidP="00E74B63"/>
    <w:p w:rsidR="003419A7" w:rsidRDefault="003419A7" w:rsidP="00E74B63">
      <w:bookmarkStart w:id="0" w:name="_GoBack"/>
      <w:bookmarkEnd w:id="0"/>
    </w:p>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Pr="008D754A" w:rsidRDefault="009C1C79" w:rsidP="00E74B63">
      <w:pPr>
        <w:sectPr w:rsidR="009C1C79" w:rsidRPr="008D754A" w:rsidSect="00207A08">
          <w:footerReference w:type="default" r:id="rId11"/>
          <w:pgSz w:w="11906" w:h="16838" w:code="9"/>
          <w:pgMar w:top="1134" w:right="1021" w:bottom="1134" w:left="1021" w:header="709" w:footer="709" w:gutter="0"/>
          <w:cols w:space="708"/>
          <w:titlePg/>
          <w:docGrid w:linePitch="360"/>
        </w:sectPr>
      </w:pPr>
    </w:p>
    <w:p w:rsidR="00F570BB" w:rsidRPr="008D754A" w:rsidRDefault="00F570BB" w:rsidP="00FC57CA">
      <w:pPr>
        <w:pStyle w:val="1"/>
        <w:numPr>
          <w:ilvl w:val="0"/>
          <w:numId w:val="1"/>
        </w:numPr>
      </w:pPr>
      <w:bookmarkStart w:id="1" w:name="_Toc337755246"/>
      <w:bookmarkStart w:id="2" w:name="_Toc337755787"/>
      <w:bookmarkStart w:id="3" w:name="_Toc337755247"/>
      <w:bookmarkStart w:id="4" w:name="_Toc337755788"/>
      <w:r>
        <w:lastRenderedPageBreak/>
        <w:t>Σκοποί ενότητας</w:t>
      </w:r>
      <w:bookmarkEnd w:id="1"/>
      <w:bookmarkEnd w:id="2"/>
    </w:p>
    <w:p w:rsidR="00F570BB" w:rsidRDefault="00E15E93" w:rsidP="008D754A">
      <w:pPr>
        <w:pStyle w:val="a8"/>
        <w:numPr>
          <w:ilvl w:val="0"/>
          <w:numId w:val="42"/>
        </w:numPr>
      </w:pPr>
      <w:r>
        <w:t>Ανάλυση Διακύμανσης</w:t>
      </w:r>
    </w:p>
    <w:p w:rsidR="009C1C79" w:rsidRDefault="009C1C79" w:rsidP="008D754A">
      <w:pPr>
        <w:pStyle w:val="a8"/>
        <w:numPr>
          <w:ilvl w:val="0"/>
          <w:numId w:val="42"/>
        </w:numPr>
      </w:pPr>
      <w:r>
        <w:t>Ασκήσεις</w:t>
      </w:r>
    </w:p>
    <w:p w:rsidR="008D754A" w:rsidRPr="000C2945" w:rsidRDefault="008D754A" w:rsidP="00F570BB"/>
    <w:p w:rsidR="00F570BB" w:rsidRPr="000C2945" w:rsidRDefault="00F570BB" w:rsidP="00FC57CA">
      <w:pPr>
        <w:rPr>
          <w:i/>
        </w:rPr>
      </w:pPr>
    </w:p>
    <w:p w:rsidR="00FC57CA" w:rsidRPr="009C1C79" w:rsidRDefault="00FC57CA" w:rsidP="00FC57CA">
      <w:pPr>
        <w:tabs>
          <w:tab w:val="left" w:pos="2481"/>
        </w:tabs>
      </w:pPr>
    </w:p>
    <w:p w:rsidR="00FC57CA" w:rsidRPr="009C1C79" w:rsidRDefault="00FC57CA" w:rsidP="00FC57CA">
      <w:pPr>
        <w:tabs>
          <w:tab w:val="left" w:pos="2481"/>
        </w:tabs>
      </w:pPr>
    </w:p>
    <w:p w:rsidR="00FC57CA" w:rsidRPr="009C1C79" w:rsidRDefault="00FC57CA" w:rsidP="00FC57CA">
      <w:pPr>
        <w:tabs>
          <w:tab w:val="left" w:pos="2481"/>
        </w:tabs>
      </w:pPr>
    </w:p>
    <w:bookmarkEnd w:id="3"/>
    <w:bookmarkEnd w:id="4"/>
    <w:p w:rsidR="00FB7077" w:rsidRPr="009C1C79" w:rsidRDefault="00FB7077" w:rsidP="006F6CFC">
      <w:pPr>
        <w:rPr>
          <w:rFonts w:asciiTheme="majorHAnsi" w:eastAsiaTheme="majorEastAsia" w:hAnsiTheme="majorHAnsi" w:cstheme="majorBidi"/>
          <w:spacing w:val="5"/>
          <w:sz w:val="36"/>
          <w:szCs w:val="52"/>
        </w:rPr>
        <w:sectPr w:rsidR="00FB7077" w:rsidRPr="009C1C79" w:rsidSect="00FB7077">
          <w:headerReference w:type="first" r:id="rId12"/>
          <w:type w:val="continuous"/>
          <w:pgSz w:w="11906" w:h="16838" w:code="9"/>
          <w:pgMar w:top="1134" w:right="1021" w:bottom="1134" w:left="1021" w:header="709" w:footer="709" w:gutter="0"/>
          <w:cols w:space="708"/>
          <w:titlePg/>
          <w:docGrid w:linePitch="360"/>
        </w:sectPr>
      </w:pPr>
    </w:p>
    <w:p w:rsidR="006F6CFC" w:rsidRPr="009C1C79" w:rsidRDefault="006F6CFC" w:rsidP="006F6CFC">
      <w:pPr>
        <w:rPr>
          <w:rFonts w:asciiTheme="majorHAnsi" w:eastAsiaTheme="majorEastAsia" w:hAnsiTheme="majorHAnsi" w:cstheme="majorBidi"/>
          <w:spacing w:val="5"/>
          <w:sz w:val="36"/>
          <w:szCs w:val="52"/>
        </w:rPr>
      </w:pPr>
    </w:p>
    <w:p w:rsidR="003419A7" w:rsidRPr="009C1C79" w:rsidRDefault="003419A7" w:rsidP="006F6CFC">
      <w:pPr>
        <w:rPr>
          <w:rFonts w:asciiTheme="majorHAnsi" w:eastAsiaTheme="majorEastAsia" w:hAnsiTheme="majorHAnsi" w:cstheme="majorBidi"/>
          <w:spacing w:val="5"/>
          <w:sz w:val="36"/>
          <w:szCs w:val="52"/>
        </w:rPr>
      </w:pPr>
    </w:p>
    <w:p w:rsidR="00E74B63" w:rsidRPr="009C1C79" w:rsidRDefault="00E74B63" w:rsidP="00E74B63"/>
    <w:p w:rsidR="00FD47AB" w:rsidRPr="009C1C79" w:rsidRDefault="00FD47AB" w:rsidP="00E74B63">
      <w:pPr>
        <w:sectPr w:rsidR="00FD47AB" w:rsidRPr="009C1C79" w:rsidSect="00207A08">
          <w:type w:val="continuous"/>
          <w:pgSz w:w="11906" w:h="16838" w:code="9"/>
          <w:pgMar w:top="1134" w:right="1021" w:bottom="1134" w:left="1021" w:header="709" w:footer="709" w:gutter="0"/>
          <w:cols w:num="2" w:space="708"/>
          <w:titlePg/>
          <w:docGrid w:linePitch="360"/>
        </w:sectPr>
      </w:pPr>
    </w:p>
    <w:p w:rsidR="000613E6" w:rsidRPr="009C1C79" w:rsidRDefault="000613E6" w:rsidP="00E74B63"/>
    <w:p w:rsidR="00FD47AB" w:rsidRDefault="00FD47AB" w:rsidP="00FD47AB">
      <w:pPr>
        <w:pStyle w:val="1"/>
        <w:sectPr w:rsidR="00FD47AB" w:rsidSect="00FD47AB">
          <w:pgSz w:w="11906" w:h="16838" w:code="9"/>
          <w:pgMar w:top="1134" w:right="1021" w:bottom="1134" w:left="1021" w:header="709" w:footer="709" w:gutter="0"/>
          <w:cols w:num="2" w:space="708"/>
          <w:titlePg/>
          <w:docGrid w:linePitch="360"/>
        </w:sectPr>
      </w:pPr>
    </w:p>
    <w:p w:rsidR="00E15E93" w:rsidRDefault="00E15E93" w:rsidP="00E15E93">
      <w:pPr>
        <w:jc w:val="center"/>
      </w:pPr>
      <w:r>
        <w:lastRenderedPageBreak/>
        <w:t>ΕΡΓΑΣΤΗΡΙΟ SPSS</w:t>
      </w:r>
    </w:p>
    <w:p w:rsidR="00E15E93" w:rsidRDefault="00E15E93" w:rsidP="00E15E93">
      <w:pPr>
        <w:jc w:val="center"/>
      </w:pPr>
      <w:r>
        <w:t>(</w:t>
      </w:r>
      <w:proofErr w:type="spellStart"/>
      <w:r>
        <w:t>Handout</w:t>
      </w:r>
      <w:proofErr w:type="spellEnd"/>
      <w:r>
        <w:t xml:space="preserve"> 4</w:t>
      </w:r>
      <w:r>
        <w:rPr>
          <w:rStyle w:val="af7"/>
        </w:rPr>
        <w:footnoteReference w:id="1"/>
      </w:r>
      <w:r>
        <w:t>)</w:t>
      </w:r>
    </w:p>
    <w:p w:rsidR="00E15E93" w:rsidRDefault="00E15E93" w:rsidP="00E15E93">
      <w:pPr>
        <w:jc w:val="center"/>
        <w:rPr>
          <w:b/>
          <w:bCs/>
          <w:sz w:val="30"/>
          <w:szCs w:val="30"/>
        </w:rPr>
      </w:pPr>
    </w:p>
    <w:p w:rsidR="00E15E93" w:rsidRPr="00EA5403" w:rsidRDefault="00E15E93" w:rsidP="00E15E93">
      <w:pPr>
        <w:jc w:val="center"/>
        <w:rPr>
          <w:b/>
          <w:caps/>
        </w:rPr>
      </w:pPr>
      <w:r w:rsidRPr="00EA5403">
        <w:rPr>
          <w:b/>
          <w:caps/>
        </w:rPr>
        <w:t>Αν</w:t>
      </w:r>
      <w:r>
        <w:rPr>
          <w:b/>
          <w:caps/>
        </w:rPr>
        <w:t>α</w:t>
      </w:r>
      <w:r w:rsidRPr="00EA5403">
        <w:rPr>
          <w:b/>
          <w:caps/>
        </w:rPr>
        <w:t>λυση Διακ</w:t>
      </w:r>
      <w:r>
        <w:rPr>
          <w:b/>
          <w:caps/>
        </w:rPr>
        <w:t>υ</w:t>
      </w:r>
      <w:r w:rsidRPr="00EA5403">
        <w:rPr>
          <w:b/>
          <w:caps/>
        </w:rPr>
        <w:t>μανσης</w:t>
      </w:r>
    </w:p>
    <w:p w:rsidR="00E15E93" w:rsidRPr="00EA5403" w:rsidRDefault="00E15E93" w:rsidP="00E15E93"/>
    <w:p w:rsidR="00E15E93" w:rsidRPr="0049420E" w:rsidRDefault="00E15E93" w:rsidP="00E15E93">
      <w:pPr>
        <w:rPr>
          <w:b/>
        </w:rPr>
      </w:pPr>
      <w:r w:rsidRPr="0049420E">
        <w:rPr>
          <w:b/>
        </w:rPr>
        <w:t xml:space="preserve">Α. Ανάλυση </w:t>
      </w:r>
      <w:proofErr w:type="spellStart"/>
      <w:r w:rsidRPr="0049420E">
        <w:rPr>
          <w:b/>
        </w:rPr>
        <w:t>Διακύμανσηs</w:t>
      </w:r>
      <w:proofErr w:type="spellEnd"/>
      <w:r w:rsidRPr="0049420E">
        <w:rPr>
          <w:b/>
        </w:rPr>
        <w:t xml:space="preserve"> Μονής </w:t>
      </w:r>
      <w:proofErr w:type="spellStart"/>
      <w:r w:rsidRPr="0049420E">
        <w:rPr>
          <w:b/>
        </w:rPr>
        <w:t>Κατεύθυνσηs</w:t>
      </w:r>
      <w:proofErr w:type="spellEnd"/>
      <w:r w:rsidRPr="0049420E">
        <w:rPr>
          <w:b/>
        </w:rPr>
        <w:t xml:space="preserve"> (</w:t>
      </w:r>
      <w:proofErr w:type="spellStart"/>
      <w:r w:rsidRPr="0049420E">
        <w:rPr>
          <w:b/>
        </w:rPr>
        <w:t>One</w:t>
      </w:r>
      <w:proofErr w:type="spellEnd"/>
      <w:r w:rsidRPr="0049420E">
        <w:rPr>
          <w:b/>
        </w:rPr>
        <w:t>-</w:t>
      </w:r>
      <w:proofErr w:type="spellStart"/>
      <w:r w:rsidRPr="0049420E">
        <w:rPr>
          <w:b/>
        </w:rPr>
        <w:t>Way</w:t>
      </w:r>
      <w:proofErr w:type="spellEnd"/>
      <w:r w:rsidRPr="0049420E">
        <w:rPr>
          <w:b/>
        </w:rPr>
        <w:t xml:space="preserve"> ANOVA)</w:t>
      </w:r>
    </w:p>
    <w:p w:rsidR="00E15E93" w:rsidRDefault="00E15E93" w:rsidP="00E15E93"/>
    <w:p w:rsidR="00E15E93" w:rsidRPr="00EA5403" w:rsidRDefault="00E15E93" w:rsidP="00E15E93">
      <w:pPr>
        <w:jc w:val="both"/>
      </w:pPr>
      <w:r w:rsidRPr="00EA5403">
        <w:t xml:space="preserve">Τα δεδομένα του </w:t>
      </w:r>
      <w:r>
        <w:t xml:space="preserve">Πίνακα </w:t>
      </w:r>
      <w:r w:rsidRPr="00EA5403">
        <w:t>1 έχουν εισαχθεί από ένα ερωτηματολόγιο το οποίο σκοπό έχει να εξετάσει το κατά πόσο άρεσε στους καταν</w:t>
      </w:r>
      <w:r>
        <w:t>αλωτές το νέο διαφημιστικό σποτ του προϊό</w:t>
      </w:r>
      <w:r w:rsidRPr="00EA5403">
        <w:t>ντος Χ. Στην πρώτη στήλη (</w:t>
      </w:r>
      <w:proofErr w:type="spellStart"/>
      <w:r w:rsidRPr="00EA5403">
        <w:t>ad</w:t>
      </w:r>
      <w:proofErr w:type="spellEnd"/>
      <w:r w:rsidRPr="00EA5403">
        <w:t xml:space="preserve"> _</w:t>
      </w:r>
      <w:proofErr w:type="spellStart"/>
      <w:r w:rsidRPr="00EA5403">
        <w:t>like</w:t>
      </w:r>
      <w:proofErr w:type="spellEnd"/>
      <w:r w:rsidRPr="00EA5403">
        <w:t>) παρουσιάζεται η βαθμολογία που έδωσαν οι ερωτώμενοι (από το 1 έως το 100, όπου 1= δεν μου άρεσε καθόλου και 100= μου άρεσε υπερβολικά) για το διαφημιστικό σποτ. Στη δεύτερη στήλη αναγράφεται η ηλικιακή ομάδα στην οποία ανήκει ο κάθε συμμετέχων, όπου:</w:t>
      </w:r>
    </w:p>
    <w:p w:rsidR="00E15E93" w:rsidRDefault="00E15E93" w:rsidP="00E15E93">
      <w:pPr>
        <w:jc w:val="both"/>
      </w:pPr>
      <w:r w:rsidRPr="00EA5403">
        <w:t xml:space="preserve">1 = 15-30 ετών </w:t>
      </w:r>
    </w:p>
    <w:p w:rsidR="00E15E93" w:rsidRDefault="00E15E93" w:rsidP="00E15E93">
      <w:pPr>
        <w:jc w:val="both"/>
      </w:pPr>
      <w:r w:rsidRPr="00EA5403">
        <w:t xml:space="preserve">2= 31-50 ετών </w:t>
      </w:r>
    </w:p>
    <w:p w:rsidR="00E15E93" w:rsidRDefault="00E15E93" w:rsidP="00E15E93">
      <w:pPr>
        <w:jc w:val="both"/>
      </w:pPr>
      <w:r w:rsidRPr="00EA5403">
        <w:t>3= 51-70 ετών</w:t>
      </w:r>
    </w:p>
    <w:p w:rsidR="00E15E93" w:rsidRPr="00EA5403" w:rsidRDefault="00E15E93" w:rsidP="00E15E93">
      <w:pPr>
        <w:jc w:val="both"/>
      </w:pPr>
    </w:p>
    <w:p w:rsidR="00E15E93" w:rsidRDefault="00E15E93" w:rsidP="00E15E93">
      <w:r>
        <w:t xml:space="preserve">                    Πίνακας 1</w:t>
      </w:r>
    </w:p>
    <w:p w:rsidR="00E15E93" w:rsidRDefault="00E15E93" w:rsidP="00E15E93">
      <w:r>
        <w:rPr>
          <w:noProof/>
        </w:rPr>
        <w:drawing>
          <wp:anchor distT="0" distB="0" distL="114300" distR="114300" simplePos="0" relativeHeight="251660288" behindDoc="0" locked="0" layoutInCell="1" allowOverlap="1">
            <wp:simplePos x="0" y="0"/>
            <wp:positionH relativeFrom="column">
              <wp:posOffset>226695</wp:posOffset>
            </wp:positionH>
            <wp:positionV relativeFrom="paragraph">
              <wp:posOffset>9525</wp:posOffset>
            </wp:positionV>
            <wp:extent cx="1563370" cy="3566160"/>
            <wp:effectExtent l="19050" t="0" r="0" b="0"/>
            <wp:wrapNone/>
            <wp:docPr id="5" name="Εικόνα 2" descr="σάρωση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άρωση002"/>
                    <pic:cNvPicPr>
                      <a:picLocks noChangeAspect="1" noChangeArrowheads="1"/>
                    </pic:cNvPicPr>
                  </pic:nvPicPr>
                  <pic:blipFill>
                    <a:blip r:embed="rId13" cstate="print"/>
                    <a:srcRect/>
                    <a:stretch>
                      <a:fillRect/>
                    </a:stretch>
                  </pic:blipFill>
                  <pic:spPr bwMode="auto">
                    <a:xfrm>
                      <a:off x="0" y="0"/>
                      <a:ext cx="1563370" cy="3566160"/>
                    </a:xfrm>
                    <a:prstGeom prst="rect">
                      <a:avLst/>
                    </a:prstGeom>
                    <a:noFill/>
                    <a:ln w="9525">
                      <a:noFill/>
                      <a:miter lim="800000"/>
                      <a:headEnd/>
                      <a:tailEnd/>
                    </a:ln>
                  </pic:spPr>
                </pic:pic>
              </a:graphicData>
            </a:graphic>
          </wp:anchor>
        </w:drawing>
      </w:r>
    </w:p>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Pr="0096449D" w:rsidRDefault="00E15E93" w:rsidP="00E15E93"/>
    <w:p w:rsidR="00E15E93" w:rsidRDefault="00E15E93" w:rsidP="00E15E93"/>
    <w:p w:rsidR="00E15E93" w:rsidRPr="0096449D" w:rsidRDefault="00E15E93" w:rsidP="00E15E93">
      <w:pPr>
        <w:jc w:val="both"/>
      </w:pPr>
      <w:r w:rsidRPr="0096449D">
        <w:t>Η εταιρεία που διεξάγει την έρευνα θέλει να ελέγξει εάν οι διαφορετικές βαθμολογίες που δόθηκαν για το διαφημιστικό σποτ οφείλονται στην τύχη ή</w:t>
      </w:r>
      <w:r>
        <w:t xml:space="preserve"> </w:t>
      </w:r>
      <w:r w:rsidRPr="0096449D">
        <w:t xml:space="preserve">στις διαφορετικές ηλικίες των ερωτώμενων. </w:t>
      </w:r>
      <w:r w:rsidRPr="0096449D">
        <w:rPr>
          <w:b/>
        </w:rPr>
        <w:t xml:space="preserve">Για να ελεγχθεί αν οι διαφορές στη βαθμολογία του </w:t>
      </w:r>
      <w:proofErr w:type="spellStart"/>
      <w:r w:rsidRPr="0096449D">
        <w:rPr>
          <w:b/>
        </w:rPr>
        <w:t>διαφημιστικoύ</w:t>
      </w:r>
      <w:proofErr w:type="spellEnd"/>
      <w:r w:rsidRPr="0096449D">
        <w:rPr>
          <w:b/>
        </w:rPr>
        <w:t xml:space="preserve"> σποτ μεταξύ των τριών ηλικιακών ο</w:t>
      </w:r>
      <w:r>
        <w:rPr>
          <w:b/>
        </w:rPr>
        <w:t>μάδων είναι στατιστικά σημαντικές</w:t>
      </w:r>
      <w:r w:rsidRPr="0096449D">
        <w:rPr>
          <w:b/>
        </w:rPr>
        <w:t xml:space="preserve"> θα χρησιμοποιηθεί η ανάλυση διακύμανσης.</w:t>
      </w:r>
      <w:r w:rsidRPr="0096449D">
        <w:t xml:space="preserve"> Οι ερευνητικές υποθέσεις είναι:</w:t>
      </w:r>
    </w:p>
    <w:p w:rsidR="00E15E93" w:rsidRDefault="00E15E93" w:rsidP="00E15E93">
      <w:pPr>
        <w:jc w:val="both"/>
      </w:pPr>
    </w:p>
    <w:p w:rsidR="00E15E93" w:rsidRPr="0096449D" w:rsidRDefault="00E15E93" w:rsidP="00E15E93">
      <w:pPr>
        <w:jc w:val="both"/>
      </w:pPr>
      <w:r>
        <w:t xml:space="preserve">1. </w:t>
      </w:r>
      <w:r w:rsidRPr="0096449D">
        <w:t>Η</w:t>
      </w:r>
      <w:r w:rsidRPr="0096449D">
        <w:rPr>
          <w:vertAlign w:val="subscript"/>
        </w:rPr>
        <w:t>0</w:t>
      </w:r>
      <w:r w:rsidRPr="0096449D">
        <w:t>: Μέσος ηλικιακής ομάδας 15-30 = Μέσος ηλικιακής ομάδας 31-50 = Μέσος</w:t>
      </w:r>
    </w:p>
    <w:p w:rsidR="00E15E93" w:rsidRPr="0096449D" w:rsidRDefault="00E15E93" w:rsidP="00E15E93">
      <w:pPr>
        <w:jc w:val="both"/>
      </w:pPr>
      <w:r w:rsidRPr="0096449D">
        <w:t>ηλικιακής ομάδας 51-70.</w:t>
      </w:r>
    </w:p>
    <w:p w:rsidR="00E15E93" w:rsidRPr="0096449D" w:rsidRDefault="00E15E93" w:rsidP="00E15E93">
      <w:pPr>
        <w:jc w:val="both"/>
      </w:pPr>
      <w:r>
        <w:t>2. Η</w:t>
      </w:r>
      <w:r w:rsidRPr="0096449D">
        <w:rPr>
          <w:vertAlign w:val="subscript"/>
        </w:rPr>
        <w:t>1</w:t>
      </w:r>
      <w:r w:rsidRPr="0096449D">
        <w:t>: Οι μέσοι των τριών ηλικιακών ομάδων διαφέρουν.</w:t>
      </w:r>
    </w:p>
    <w:p w:rsidR="00E15E93" w:rsidRPr="0096449D" w:rsidRDefault="00E15E93" w:rsidP="00E15E93">
      <w:pPr>
        <w:jc w:val="both"/>
      </w:pPr>
    </w:p>
    <w:p w:rsidR="00E15E93" w:rsidRPr="00B123E5" w:rsidRDefault="00E15E93" w:rsidP="00E15E93">
      <w:pPr>
        <w:jc w:val="both"/>
      </w:pPr>
      <w:r w:rsidRPr="00185017">
        <w:rPr>
          <w:u w:val="single"/>
        </w:rPr>
        <w:t>ΒΗΜΑ</w:t>
      </w:r>
      <w:r w:rsidRPr="00185017">
        <w:rPr>
          <w:u w:val="single"/>
          <w:lang w:val="en-GB"/>
        </w:rPr>
        <w:t xml:space="preserve"> </w:t>
      </w:r>
      <w:r w:rsidRPr="00185017">
        <w:rPr>
          <w:u w:val="single"/>
        </w:rPr>
        <w:t>Α</w:t>
      </w:r>
      <w:r w:rsidRPr="00185017">
        <w:rPr>
          <w:u w:val="single"/>
          <w:lang w:val="en-GB"/>
        </w:rPr>
        <w:t xml:space="preserve">1: </w:t>
      </w:r>
      <w:r w:rsidRPr="00E15E93">
        <w:rPr>
          <w:lang w:val="en-US"/>
        </w:rPr>
        <w:t xml:space="preserve">Analyze </w:t>
      </w:r>
      <w:r w:rsidRPr="004475BB">
        <w:rPr>
          <w:lang w:val="en-GB"/>
        </w:rPr>
        <w:t xml:space="preserve">→ </w:t>
      </w:r>
      <w:r w:rsidRPr="00E15E93">
        <w:rPr>
          <w:lang w:val="en-US"/>
        </w:rPr>
        <w:t xml:space="preserve">Compare means </w:t>
      </w:r>
      <w:r w:rsidRPr="004475BB">
        <w:rPr>
          <w:lang w:val="en-GB"/>
        </w:rPr>
        <w:t>→</w:t>
      </w:r>
      <w:r w:rsidRPr="00E15E93">
        <w:rPr>
          <w:lang w:val="en-US"/>
        </w:rPr>
        <w:t xml:space="preserve"> One-Way </w:t>
      </w:r>
      <w:r>
        <w:t>ΑΝΟ</w:t>
      </w:r>
      <w:r w:rsidRPr="00E15E93">
        <w:rPr>
          <w:lang w:val="en-US"/>
        </w:rPr>
        <w:t>V</w:t>
      </w:r>
      <w:r w:rsidRPr="007100DD">
        <w:t>Α</w:t>
      </w:r>
      <w:r w:rsidRPr="004475BB">
        <w:rPr>
          <w:lang w:val="en-GB"/>
        </w:rPr>
        <w:t xml:space="preserve">. </w:t>
      </w:r>
      <w:r>
        <w:t xml:space="preserve">Η </w:t>
      </w:r>
      <w:r w:rsidRPr="004475BB">
        <w:t>“</w:t>
      </w:r>
      <w:proofErr w:type="spellStart"/>
      <w:r>
        <w:t>ad</w:t>
      </w:r>
      <w:r w:rsidRPr="004475BB">
        <w:t>_</w:t>
      </w:r>
      <w:r>
        <w:t>like</w:t>
      </w:r>
      <w:proofErr w:type="spellEnd"/>
      <w:r w:rsidRPr="004475BB">
        <w:t xml:space="preserve">” </w:t>
      </w:r>
      <w:r>
        <w:t xml:space="preserve">μεταφέρεται στη </w:t>
      </w:r>
      <w:proofErr w:type="spellStart"/>
      <w:r>
        <w:t>dependent</w:t>
      </w:r>
      <w:proofErr w:type="spellEnd"/>
      <w:r w:rsidRPr="004475BB">
        <w:t xml:space="preserve"> </w:t>
      </w:r>
      <w:proofErr w:type="spellStart"/>
      <w:r>
        <w:t>list</w:t>
      </w:r>
      <w:proofErr w:type="spellEnd"/>
      <w:r w:rsidRPr="004475BB">
        <w:t xml:space="preserve"> </w:t>
      </w:r>
      <w:r>
        <w:t xml:space="preserve">και η </w:t>
      </w:r>
      <w:r w:rsidRPr="004475BB">
        <w:t>“</w:t>
      </w:r>
      <w:proofErr w:type="spellStart"/>
      <w:r>
        <w:t>age</w:t>
      </w:r>
      <w:proofErr w:type="spellEnd"/>
      <w:r w:rsidRPr="004475BB">
        <w:t xml:space="preserve">” </w:t>
      </w:r>
      <w:r>
        <w:t xml:space="preserve">στη λίστα </w:t>
      </w:r>
      <w:proofErr w:type="spellStart"/>
      <w:r>
        <w:t>factor</w:t>
      </w:r>
      <w:proofErr w:type="spellEnd"/>
      <w:r w:rsidRPr="004475BB">
        <w:t xml:space="preserve">. </w:t>
      </w:r>
      <w:proofErr w:type="gramStart"/>
      <w:r w:rsidRPr="00E15E93">
        <w:rPr>
          <w:lang w:val="en-US"/>
        </w:rPr>
        <w:t xml:space="preserve">Options→ </w:t>
      </w:r>
      <w:r>
        <w:t>κλικ</w:t>
      </w:r>
      <w:r w:rsidRPr="002B4F69">
        <w:rPr>
          <w:lang w:val="en-GB"/>
        </w:rPr>
        <w:t xml:space="preserve"> </w:t>
      </w:r>
      <w:r>
        <w:t>στα</w:t>
      </w:r>
      <w:r w:rsidRPr="002B4F69">
        <w:rPr>
          <w:lang w:val="en-GB"/>
        </w:rPr>
        <w:t xml:space="preserve"> </w:t>
      </w:r>
      <w:r w:rsidRPr="00E15E93">
        <w:rPr>
          <w:lang w:val="en-US"/>
        </w:rPr>
        <w:t>descriptive</w:t>
      </w:r>
      <w:r w:rsidRPr="002B4F69">
        <w:rPr>
          <w:lang w:val="en-GB"/>
        </w:rPr>
        <w:t xml:space="preserve"> </w:t>
      </w:r>
      <w:r>
        <w:t>και</w:t>
      </w:r>
      <w:r w:rsidRPr="002B4F69">
        <w:rPr>
          <w:lang w:val="en-GB"/>
        </w:rPr>
        <w:t xml:space="preserve"> </w:t>
      </w:r>
      <w:r w:rsidRPr="00E15E93">
        <w:rPr>
          <w:lang w:val="en-US"/>
        </w:rPr>
        <w:t>Homogeneity of variance test.</w:t>
      </w:r>
      <w:proofErr w:type="gramEnd"/>
      <w:r w:rsidRPr="00E15E93">
        <w:rPr>
          <w:lang w:val="en-US"/>
        </w:rPr>
        <w:t xml:space="preserve"> Post Hoc→</w:t>
      </w:r>
      <w:r>
        <w:t>κλικ</w:t>
      </w:r>
      <w:r w:rsidRPr="00E15E93">
        <w:rPr>
          <w:lang w:val="en-US"/>
        </w:rPr>
        <w:t xml:space="preserve"> </w:t>
      </w:r>
      <w:r>
        <w:t>στο</w:t>
      </w:r>
      <w:r w:rsidRPr="00E15E93">
        <w:rPr>
          <w:lang w:val="en-US"/>
        </w:rPr>
        <w:t xml:space="preserve"> </w:t>
      </w:r>
      <w:proofErr w:type="spellStart"/>
      <w:r w:rsidRPr="00E15E93">
        <w:rPr>
          <w:lang w:val="en-US"/>
        </w:rPr>
        <w:t>Tukey</w:t>
      </w:r>
      <w:proofErr w:type="spellEnd"/>
      <w:r w:rsidRPr="00E15E93">
        <w:rPr>
          <w:lang w:val="en-US"/>
        </w:rPr>
        <w:t xml:space="preserve"> test. </w:t>
      </w:r>
      <w:r>
        <w:t xml:space="preserve">Προσπαθήστε να κατανοήσετε το </w:t>
      </w:r>
      <w:proofErr w:type="spellStart"/>
      <w:r>
        <w:t>output</w:t>
      </w:r>
      <w:proofErr w:type="spellEnd"/>
      <w:r w:rsidRPr="00B123E5">
        <w:t>.</w:t>
      </w:r>
    </w:p>
    <w:p w:rsidR="00E15E93" w:rsidRDefault="00E15E93" w:rsidP="00E15E93">
      <w:pPr>
        <w:jc w:val="both"/>
      </w:pPr>
    </w:p>
    <w:p w:rsidR="00E15E93" w:rsidRPr="0049420E" w:rsidRDefault="00E15E93" w:rsidP="00E15E93">
      <w:pPr>
        <w:jc w:val="both"/>
        <w:rPr>
          <w:b/>
        </w:rPr>
      </w:pPr>
      <w:r w:rsidRPr="0049420E">
        <w:rPr>
          <w:b/>
        </w:rPr>
        <w:t xml:space="preserve">Β. Ανάλυση </w:t>
      </w:r>
      <w:proofErr w:type="spellStart"/>
      <w:r w:rsidRPr="0049420E">
        <w:rPr>
          <w:b/>
        </w:rPr>
        <w:t>Διακύμανσηs</w:t>
      </w:r>
      <w:proofErr w:type="spellEnd"/>
      <w:r w:rsidRPr="0049420E">
        <w:rPr>
          <w:b/>
        </w:rPr>
        <w:t xml:space="preserve"> Διπλής </w:t>
      </w:r>
      <w:proofErr w:type="spellStart"/>
      <w:r w:rsidRPr="0049420E">
        <w:rPr>
          <w:b/>
        </w:rPr>
        <w:t>Κατεύθυνσηs</w:t>
      </w:r>
      <w:proofErr w:type="spellEnd"/>
      <w:r w:rsidRPr="0049420E">
        <w:rPr>
          <w:b/>
        </w:rPr>
        <w:t xml:space="preserve"> (</w:t>
      </w:r>
      <w:proofErr w:type="spellStart"/>
      <w:r w:rsidRPr="0049420E">
        <w:rPr>
          <w:b/>
        </w:rPr>
        <w:t>Two</w:t>
      </w:r>
      <w:proofErr w:type="spellEnd"/>
      <w:r w:rsidRPr="0049420E">
        <w:rPr>
          <w:b/>
        </w:rPr>
        <w:t>-</w:t>
      </w:r>
      <w:proofErr w:type="spellStart"/>
      <w:r w:rsidRPr="0049420E">
        <w:rPr>
          <w:b/>
        </w:rPr>
        <w:t>Way</w:t>
      </w:r>
      <w:proofErr w:type="spellEnd"/>
      <w:r w:rsidRPr="0049420E">
        <w:rPr>
          <w:b/>
        </w:rPr>
        <w:t xml:space="preserve"> ANOVA)</w:t>
      </w:r>
    </w:p>
    <w:p w:rsidR="00E15E93" w:rsidRDefault="00E15E93" w:rsidP="00E15E93">
      <w:pPr>
        <w:jc w:val="both"/>
      </w:pPr>
    </w:p>
    <w:p w:rsidR="00E15E93" w:rsidRPr="00A25844" w:rsidRDefault="00E15E93" w:rsidP="00E15E93">
      <w:pPr>
        <w:jc w:val="both"/>
      </w:pPr>
      <w:r w:rsidRPr="00A25844">
        <w:t>Στο προηγούμενο παράδειγμα, εκτός από τ</w:t>
      </w:r>
      <w:r>
        <w:t>ην ηλικία των ερωτώμενων, εισά</w:t>
      </w:r>
      <w:r>
        <w:softHyphen/>
      </w:r>
      <w:r w:rsidRPr="00A25844">
        <w:t>γεται και μια επιπλέον ανεξάρτητη μεταβλητή, το μορφωτικό επίπεδο, όπου:</w:t>
      </w:r>
    </w:p>
    <w:p w:rsidR="00E15E93" w:rsidRPr="00A25844" w:rsidRDefault="00E15E93" w:rsidP="00E15E93">
      <w:pPr>
        <w:jc w:val="both"/>
      </w:pPr>
      <w:r w:rsidRPr="00A25844">
        <w:t>1 = Λύκειο/ Γυμνάσιο</w:t>
      </w:r>
    </w:p>
    <w:p w:rsidR="00E15E93" w:rsidRPr="00A25844" w:rsidRDefault="00E15E93" w:rsidP="00E15E93">
      <w:pPr>
        <w:jc w:val="both"/>
      </w:pPr>
      <w:r w:rsidRPr="00A25844">
        <w:t>2= ΑΕΙ, ΤΕΙ</w:t>
      </w:r>
    </w:p>
    <w:p w:rsidR="00E15E93" w:rsidRPr="00A25844" w:rsidRDefault="00E15E93" w:rsidP="00E15E93">
      <w:pPr>
        <w:jc w:val="both"/>
      </w:pPr>
      <w:r w:rsidRPr="00A25844">
        <w:t>3 = Μεταπτυχιακές Σπουδές</w:t>
      </w:r>
    </w:p>
    <w:p w:rsidR="00E15E93" w:rsidRPr="00A25844" w:rsidRDefault="00E15E93" w:rsidP="00E15E93">
      <w:pPr>
        <w:jc w:val="both"/>
      </w:pPr>
    </w:p>
    <w:p w:rsidR="00E15E93" w:rsidRDefault="00E15E93" w:rsidP="00E15E93">
      <w:pPr>
        <w:jc w:val="both"/>
      </w:pPr>
      <w:r w:rsidRPr="00A25844">
        <w:t xml:space="preserve">Στο </w:t>
      </w:r>
      <w:r>
        <w:t>Πίνακα 2</w:t>
      </w:r>
      <w:r w:rsidRPr="00A25844">
        <w:t xml:space="preserve"> παρουσιάζεται η </w:t>
      </w:r>
      <w:proofErr w:type="spellStart"/>
      <w:r w:rsidRPr="007100DD">
        <w:t>Data</w:t>
      </w:r>
      <w:proofErr w:type="spellEnd"/>
      <w:r w:rsidRPr="00A25844">
        <w:t xml:space="preserve"> </w:t>
      </w:r>
      <w:proofErr w:type="spellStart"/>
      <w:r w:rsidRPr="007100DD">
        <w:t>View</w:t>
      </w:r>
      <w:proofErr w:type="spellEnd"/>
      <w:r w:rsidRPr="00A25844">
        <w:t xml:space="preserve"> μετά την </w:t>
      </w:r>
      <w:r>
        <w:t>εισαγωγή και της νέας μεταβλητή</w:t>
      </w:r>
      <w:r w:rsidRPr="00A25844">
        <w:t>ς (</w:t>
      </w:r>
      <w:proofErr w:type="spellStart"/>
      <w:r w:rsidRPr="007100DD">
        <w:t>educat</w:t>
      </w:r>
      <w:proofErr w:type="spellEnd"/>
      <w:r w:rsidRPr="00A25844">
        <w:t>).</w:t>
      </w:r>
    </w:p>
    <w:p w:rsidR="00E15E93" w:rsidRDefault="00E15E93" w:rsidP="00E15E93">
      <w:r>
        <w:lastRenderedPageBreak/>
        <w:tab/>
      </w:r>
      <w:r>
        <w:tab/>
      </w:r>
      <w:r>
        <w:tab/>
      </w:r>
    </w:p>
    <w:p w:rsidR="00E15E93" w:rsidRPr="00A25844" w:rsidRDefault="00E15E93" w:rsidP="00E15E93">
      <w:r>
        <w:tab/>
      </w:r>
      <w:r>
        <w:tab/>
      </w:r>
      <w:r>
        <w:tab/>
        <w:t>Πίνακας 2</w:t>
      </w:r>
    </w:p>
    <w:p w:rsidR="00E15E93" w:rsidRDefault="00E15E93" w:rsidP="00E15E93">
      <w:r>
        <w:rPr>
          <w:noProof/>
        </w:rPr>
        <w:drawing>
          <wp:anchor distT="0" distB="0" distL="114300" distR="114300" simplePos="0" relativeHeight="251661312" behindDoc="0" locked="0" layoutInCell="1" allowOverlap="1">
            <wp:simplePos x="0" y="0"/>
            <wp:positionH relativeFrom="column">
              <wp:posOffset>342900</wp:posOffset>
            </wp:positionH>
            <wp:positionV relativeFrom="paragraph">
              <wp:posOffset>45720</wp:posOffset>
            </wp:positionV>
            <wp:extent cx="2578735" cy="4073525"/>
            <wp:effectExtent l="19050" t="0" r="0" b="0"/>
            <wp:wrapNone/>
            <wp:docPr id="2" name="Εικόνα 3" descr="σάρωση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άρωση003"/>
                    <pic:cNvPicPr>
                      <a:picLocks noChangeAspect="1" noChangeArrowheads="1"/>
                    </pic:cNvPicPr>
                  </pic:nvPicPr>
                  <pic:blipFill>
                    <a:blip r:embed="rId14" cstate="print"/>
                    <a:srcRect/>
                    <a:stretch>
                      <a:fillRect/>
                    </a:stretch>
                  </pic:blipFill>
                  <pic:spPr bwMode="auto">
                    <a:xfrm>
                      <a:off x="0" y="0"/>
                      <a:ext cx="2578735" cy="4073525"/>
                    </a:xfrm>
                    <a:prstGeom prst="rect">
                      <a:avLst/>
                    </a:prstGeom>
                    <a:noFill/>
                    <a:ln w="9525">
                      <a:noFill/>
                      <a:miter lim="800000"/>
                      <a:headEnd/>
                      <a:tailEnd/>
                    </a:ln>
                  </pic:spPr>
                </pic:pic>
              </a:graphicData>
            </a:graphic>
          </wp:anchor>
        </w:drawing>
      </w:r>
    </w:p>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Pr="006432D9" w:rsidRDefault="00E15E93" w:rsidP="00E15E93"/>
    <w:p w:rsidR="00E15E93" w:rsidRDefault="00E15E93" w:rsidP="00E15E93">
      <w:pPr>
        <w:jc w:val="both"/>
        <w:rPr>
          <w:b/>
        </w:rPr>
      </w:pPr>
      <w:r w:rsidRPr="006432D9">
        <w:t xml:space="preserve">Στο νέο παράδειγμα, εφόσον υπάρχουν δύο ανεξάρτητες κατηγοριοποιημένες μεταβλητές και μία εξαρτημένη </w:t>
      </w:r>
      <w:proofErr w:type="spellStart"/>
      <w:r w:rsidRPr="007100DD">
        <w:t>scale</w:t>
      </w:r>
      <w:proofErr w:type="spellEnd"/>
      <w:r w:rsidRPr="006432D9">
        <w:t xml:space="preserve"> μεταβλητή, θα χρησιμοποιηθεί η τεχνική της </w:t>
      </w:r>
      <w:r w:rsidRPr="006432D9">
        <w:rPr>
          <w:b/>
        </w:rPr>
        <w:t>ανάλυσης διακύμανσης διπλής κατεύθυνσης.</w:t>
      </w:r>
    </w:p>
    <w:p w:rsidR="00E15E93" w:rsidRDefault="00E15E93" w:rsidP="00E15E93">
      <w:pPr>
        <w:jc w:val="both"/>
        <w:rPr>
          <w:b/>
        </w:rPr>
      </w:pPr>
    </w:p>
    <w:p w:rsidR="00E15E93" w:rsidRDefault="00E15E93" w:rsidP="00E15E93">
      <w:pPr>
        <w:jc w:val="both"/>
      </w:pPr>
      <w:r w:rsidRPr="006432D9">
        <w:rPr>
          <w:u w:val="single"/>
        </w:rPr>
        <w:lastRenderedPageBreak/>
        <w:t>ΒΗΜΑ</w:t>
      </w:r>
      <w:r w:rsidRPr="006432D9">
        <w:rPr>
          <w:u w:val="single"/>
          <w:lang w:val="en-GB"/>
        </w:rPr>
        <w:t xml:space="preserve"> </w:t>
      </w:r>
      <w:r w:rsidRPr="006432D9">
        <w:rPr>
          <w:u w:val="single"/>
        </w:rPr>
        <w:t>Β</w:t>
      </w:r>
      <w:r w:rsidRPr="006432D9">
        <w:rPr>
          <w:u w:val="single"/>
          <w:lang w:val="en-GB"/>
        </w:rPr>
        <w:t xml:space="preserve">1: </w:t>
      </w:r>
      <w:r w:rsidRPr="00E15E93">
        <w:rPr>
          <w:lang w:val="en-US"/>
        </w:rPr>
        <w:t>Analyze</w:t>
      </w:r>
      <w:r w:rsidRPr="006432D9">
        <w:rPr>
          <w:lang w:val="en-GB"/>
        </w:rPr>
        <w:t>→</w:t>
      </w:r>
      <w:r w:rsidRPr="00E15E93">
        <w:rPr>
          <w:lang w:val="en-US"/>
        </w:rPr>
        <w:t>General</w:t>
      </w:r>
      <w:r w:rsidRPr="006432D9">
        <w:rPr>
          <w:lang w:val="en-GB"/>
        </w:rPr>
        <w:t xml:space="preserve"> </w:t>
      </w:r>
      <w:r w:rsidRPr="00E15E93">
        <w:rPr>
          <w:lang w:val="en-US"/>
        </w:rPr>
        <w:t>Linear</w:t>
      </w:r>
      <w:r w:rsidRPr="006432D9">
        <w:rPr>
          <w:lang w:val="en-GB"/>
        </w:rPr>
        <w:t xml:space="preserve"> </w:t>
      </w:r>
      <w:r w:rsidRPr="00E15E93">
        <w:rPr>
          <w:lang w:val="en-US"/>
        </w:rPr>
        <w:t>Model</w:t>
      </w:r>
      <w:r w:rsidRPr="006432D9">
        <w:rPr>
          <w:lang w:val="en-GB"/>
        </w:rPr>
        <w:t>→</w:t>
      </w:r>
      <w:proofErr w:type="spellStart"/>
      <w:r w:rsidRPr="00E15E93">
        <w:rPr>
          <w:lang w:val="en-US"/>
        </w:rPr>
        <w:t>Univariate</w:t>
      </w:r>
      <w:proofErr w:type="spellEnd"/>
      <w:r w:rsidRPr="006432D9">
        <w:rPr>
          <w:lang w:val="en-GB"/>
        </w:rPr>
        <w:t xml:space="preserve">. </w:t>
      </w:r>
      <w:r w:rsidRPr="00E15E93">
        <w:rPr>
          <w:lang w:val="en-GB"/>
        </w:rPr>
        <w:t>M</w:t>
      </w:r>
      <w:proofErr w:type="spellStart"/>
      <w:r w:rsidRPr="006432D9">
        <w:t>εταφέρονται</w:t>
      </w:r>
      <w:proofErr w:type="spellEnd"/>
      <w:r w:rsidRPr="006432D9">
        <w:rPr>
          <w:lang w:val="en-GB"/>
        </w:rPr>
        <w:t xml:space="preserve"> </w:t>
      </w:r>
      <w:r w:rsidRPr="006432D9">
        <w:t>οι</w:t>
      </w:r>
      <w:r w:rsidRPr="006432D9">
        <w:rPr>
          <w:lang w:val="en-GB"/>
        </w:rPr>
        <w:t xml:space="preserve"> </w:t>
      </w:r>
      <w:r w:rsidRPr="006432D9">
        <w:t>μεταβλητές</w:t>
      </w:r>
      <w:r w:rsidRPr="006432D9">
        <w:rPr>
          <w:lang w:val="en-GB"/>
        </w:rPr>
        <w:t xml:space="preserve"> </w:t>
      </w:r>
      <w:r>
        <w:rPr>
          <w:lang w:val="en-GB"/>
        </w:rPr>
        <w:t>“</w:t>
      </w:r>
      <w:r w:rsidRPr="00E15E93">
        <w:rPr>
          <w:lang w:val="en-GB"/>
        </w:rPr>
        <w:t>age”</w:t>
      </w:r>
      <w:r w:rsidRPr="006432D9">
        <w:rPr>
          <w:lang w:val="en-GB"/>
        </w:rPr>
        <w:t xml:space="preserve"> </w:t>
      </w:r>
      <w:r w:rsidRPr="006432D9">
        <w:t>και</w:t>
      </w:r>
      <w:r w:rsidRPr="006432D9">
        <w:rPr>
          <w:lang w:val="en-GB"/>
        </w:rPr>
        <w:t xml:space="preserve"> </w:t>
      </w:r>
      <w:r>
        <w:rPr>
          <w:lang w:val="en-GB"/>
        </w:rPr>
        <w:t>“</w:t>
      </w:r>
      <w:proofErr w:type="spellStart"/>
      <w:r w:rsidRPr="00E15E93">
        <w:rPr>
          <w:lang w:val="en-GB"/>
        </w:rPr>
        <w:t>educat</w:t>
      </w:r>
      <w:proofErr w:type="spellEnd"/>
      <w:r w:rsidRPr="00E15E93">
        <w:rPr>
          <w:lang w:val="en-GB"/>
        </w:rPr>
        <w:t>”</w:t>
      </w:r>
      <w:r w:rsidRPr="006432D9">
        <w:rPr>
          <w:lang w:val="en-GB"/>
        </w:rPr>
        <w:t xml:space="preserve"> </w:t>
      </w:r>
      <w:r w:rsidRPr="006432D9">
        <w:t>στη</w:t>
      </w:r>
      <w:r w:rsidRPr="006432D9">
        <w:rPr>
          <w:lang w:val="en-GB"/>
        </w:rPr>
        <w:t xml:space="preserve"> </w:t>
      </w:r>
      <w:r w:rsidRPr="006432D9">
        <w:t>λίστα</w:t>
      </w:r>
      <w:r w:rsidRPr="006432D9">
        <w:rPr>
          <w:lang w:val="en-GB"/>
        </w:rPr>
        <w:t xml:space="preserve"> </w:t>
      </w:r>
      <w:r w:rsidRPr="00E15E93">
        <w:rPr>
          <w:lang w:val="en-GB"/>
        </w:rPr>
        <w:t xml:space="preserve">fixed factors </w:t>
      </w:r>
      <w:r w:rsidRPr="007100DD">
        <w:t>και</w:t>
      </w:r>
      <w:r w:rsidRPr="00E15E93">
        <w:rPr>
          <w:lang w:val="en-GB"/>
        </w:rPr>
        <w:t xml:space="preserve"> </w:t>
      </w:r>
      <w:r w:rsidRPr="007100DD">
        <w:t>η</w:t>
      </w:r>
      <w:r w:rsidRPr="00E15E93">
        <w:rPr>
          <w:lang w:val="en-GB"/>
        </w:rPr>
        <w:t xml:space="preserve"> </w:t>
      </w:r>
      <w:r w:rsidRPr="007100DD">
        <w:t>μεταβλητή</w:t>
      </w:r>
      <w:r w:rsidRPr="00E15E93">
        <w:rPr>
          <w:lang w:val="en-GB"/>
        </w:rPr>
        <w:t xml:space="preserve"> “ad _like” </w:t>
      </w:r>
      <w:r>
        <w:t>στη</w:t>
      </w:r>
      <w:r w:rsidRPr="00E15E93">
        <w:rPr>
          <w:lang w:val="en-GB"/>
        </w:rPr>
        <w:t xml:space="preserve"> </w:t>
      </w:r>
      <w:r>
        <w:t>λίστα</w:t>
      </w:r>
      <w:r w:rsidRPr="00E15E93">
        <w:rPr>
          <w:lang w:val="en-GB"/>
        </w:rPr>
        <w:t xml:space="preserve"> Dependent </w:t>
      </w:r>
      <w:r>
        <w:t>ν</w:t>
      </w:r>
      <w:proofErr w:type="spellStart"/>
      <w:r w:rsidRPr="00E15E93">
        <w:rPr>
          <w:lang w:val="en-GB"/>
        </w:rPr>
        <w:t>ariable→OK</w:t>
      </w:r>
      <w:proofErr w:type="spellEnd"/>
      <w:r w:rsidRPr="00E15E93">
        <w:rPr>
          <w:lang w:val="en-GB"/>
        </w:rPr>
        <w:t xml:space="preserve">. </w:t>
      </w:r>
      <w:r>
        <w:t xml:space="preserve">Προσπαθήστε να κατανοήσετε το </w:t>
      </w:r>
      <w:proofErr w:type="spellStart"/>
      <w:r>
        <w:t>output</w:t>
      </w:r>
      <w:proofErr w:type="spellEnd"/>
      <w:r>
        <w:t>.</w:t>
      </w:r>
    </w:p>
    <w:p w:rsidR="00E15E93" w:rsidRDefault="00E15E93" w:rsidP="00E15E93">
      <w:pPr>
        <w:jc w:val="both"/>
      </w:pPr>
    </w:p>
    <w:p w:rsidR="00E15E93" w:rsidRPr="00AB0911" w:rsidRDefault="00E15E93" w:rsidP="00E15E93">
      <w:pPr>
        <w:jc w:val="both"/>
        <w:rPr>
          <w:b/>
        </w:rPr>
      </w:pPr>
      <w:r w:rsidRPr="00AB0911">
        <w:rPr>
          <w:b/>
        </w:rPr>
        <w:t xml:space="preserve">Γ. Ανάλυση </w:t>
      </w:r>
      <w:proofErr w:type="spellStart"/>
      <w:r w:rsidRPr="00AB0911">
        <w:rPr>
          <w:b/>
        </w:rPr>
        <w:t>Διακύμανσηs</w:t>
      </w:r>
      <w:proofErr w:type="spellEnd"/>
      <w:r w:rsidRPr="00AB0911">
        <w:rPr>
          <w:b/>
        </w:rPr>
        <w:t xml:space="preserve"> </w:t>
      </w:r>
      <w:proofErr w:type="spellStart"/>
      <w:r w:rsidRPr="00AB0911">
        <w:rPr>
          <w:b/>
        </w:rPr>
        <w:t>Διπλήs</w:t>
      </w:r>
      <w:proofErr w:type="spellEnd"/>
      <w:r w:rsidRPr="00AB0911">
        <w:rPr>
          <w:b/>
        </w:rPr>
        <w:t xml:space="preserve"> Κατεύθυνσης με </w:t>
      </w:r>
      <w:proofErr w:type="spellStart"/>
      <w:r w:rsidRPr="00AB0911">
        <w:rPr>
          <w:b/>
        </w:rPr>
        <w:t>Επαναλαμβανόμενεs</w:t>
      </w:r>
      <w:proofErr w:type="spellEnd"/>
      <w:r w:rsidRPr="00AB0911">
        <w:rPr>
          <w:b/>
        </w:rPr>
        <w:t xml:space="preserve"> </w:t>
      </w:r>
      <w:proofErr w:type="spellStart"/>
      <w:r w:rsidRPr="00AB0911">
        <w:rPr>
          <w:b/>
        </w:rPr>
        <w:t>Μετρήσειs</w:t>
      </w:r>
      <w:proofErr w:type="spellEnd"/>
      <w:r>
        <w:rPr>
          <w:b/>
        </w:rPr>
        <w:t xml:space="preserve"> </w:t>
      </w:r>
      <w:r w:rsidRPr="00AB0911">
        <w:rPr>
          <w:b/>
        </w:rPr>
        <w:t>(</w:t>
      </w:r>
      <w:proofErr w:type="spellStart"/>
      <w:r w:rsidRPr="00AB0911">
        <w:rPr>
          <w:b/>
        </w:rPr>
        <w:t>Repeated</w:t>
      </w:r>
      <w:proofErr w:type="spellEnd"/>
      <w:r w:rsidRPr="00AB0911">
        <w:rPr>
          <w:b/>
        </w:rPr>
        <w:t xml:space="preserve"> </w:t>
      </w:r>
      <w:proofErr w:type="spellStart"/>
      <w:r w:rsidRPr="00AB0911">
        <w:rPr>
          <w:b/>
        </w:rPr>
        <w:t>Measures</w:t>
      </w:r>
      <w:proofErr w:type="spellEnd"/>
      <w:r w:rsidRPr="00AB0911">
        <w:rPr>
          <w:b/>
        </w:rPr>
        <w:t>)</w:t>
      </w:r>
    </w:p>
    <w:p w:rsidR="00E15E93" w:rsidRPr="00AB0911" w:rsidRDefault="00E15E93" w:rsidP="00E15E93">
      <w:pPr>
        <w:jc w:val="both"/>
      </w:pPr>
    </w:p>
    <w:p w:rsidR="00E15E93" w:rsidRDefault="00E15E93" w:rsidP="00E15E93">
      <w:pPr>
        <w:jc w:val="both"/>
      </w:pPr>
      <w:r w:rsidRPr="00AB0911">
        <w:t xml:space="preserve">Σε ένα πείραμα μιας διαφημιστικής εταιρείας οι συμμετέχοντες στην έρευνα είδαν συνολικά 100 διαφημιστικά μηνύματα στην τηλεόραση κάτω από τρεις διαφορετικές συνθήκες: </w:t>
      </w:r>
      <w:r>
        <w:t xml:space="preserve">(α) </w:t>
      </w:r>
      <w:r w:rsidRPr="00AB0911">
        <w:t>στο δωμάτιο προβολής υπήρχε δυνατή μουσική</w:t>
      </w:r>
      <w:r>
        <w:t xml:space="preserve"> </w:t>
      </w:r>
      <w:r w:rsidRPr="00996FDD">
        <w:t>(</w:t>
      </w:r>
      <w:r>
        <w:t xml:space="preserve">όνομα μεταβλητής </w:t>
      </w:r>
      <w:r w:rsidRPr="00996FDD">
        <w:t>“</w:t>
      </w:r>
      <w:proofErr w:type="spellStart"/>
      <w:r>
        <w:t>high</w:t>
      </w:r>
      <w:proofErr w:type="spellEnd"/>
      <w:r w:rsidRPr="00996FDD">
        <w:t>”)</w:t>
      </w:r>
      <w:r w:rsidRPr="00AB0911">
        <w:t xml:space="preserve">, </w:t>
      </w:r>
      <w:r>
        <w:t xml:space="preserve">(β) </w:t>
      </w:r>
      <w:r w:rsidRPr="00AB0911">
        <w:t>στο</w:t>
      </w:r>
      <w:r>
        <w:t xml:space="preserve"> </w:t>
      </w:r>
      <w:r w:rsidRPr="00AB0911">
        <w:t xml:space="preserve">δωμάτιο υπήρχε χαμηλή μουσική </w:t>
      </w:r>
      <w:r w:rsidRPr="00996FDD">
        <w:t>(</w:t>
      </w:r>
      <w:r>
        <w:t xml:space="preserve">όνομα μεταβλητής </w:t>
      </w:r>
      <w:r w:rsidRPr="00996FDD">
        <w:t>“</w:t>
      </w:r>
      <w:proofErr w:type="spellStart"/>
      <w:r>
        <w:t>low</w:t>
      </w:r>
      <w:proofErr w:type="spellEnd"/>
      <w:r w:rsidRPr="00996FDD">
        <w:t>”)</w:t>
      </w:r>
      <w:r w:rsidRPr="00AB0911">
        <w:t xml:space="preserve">και </w:t>
      </w:r>
      <w:r>
        <w:t xml:space="preserve">(γ) </w:t>
      </w:r>
      <w:r w:rsidRPr="00AB0911">
        <w:t>στο δωμάτιο δεν υπήρχε καθόλου μουσική</w:t>
      </w:r>
      <w:r w:rsidRPr="00996FDD">
        <w:t xml:space="preserve"> (</w:t>
      </w:r>
      <w:r>
        <w:t xml:space="preserve">όνομα μεταβλητής </w:t>
      </w:r>
      <w:r w:rsidRPr="00996FDD">
        <w:t>“</w:t>
      </w:r>
      <w:proofErr w:type="spellStart"/>
      <w:r>
        <w:t>nomusic</w:t>
      </w:r>
      <w:proofErr w:type="spellEnd"/>
      <w:r w:rsidRPr="00996FDD">
        <w:t>”)</w:t>
      </w:r>
      <w:r w:rsidRPr="00AB0911">
        <w:t xml:space="preserve">. Μετά την προβολή των 100 διαφημιστικών μηνυμάτων, ρωτήθηκαν πόσα από αυτά ήταν σε θέση να ανακαλέσουν στη μνήμη τους. </w:t>
      </w:r>
      <w:r>
        <w:t xml:space="preserve">Στο </w:t>
      </w:r>
      <w:r w:rsidRPr="0083705B">
        <w:t xml:space="preserve">πίνακα </w:t>
      </w:r>
      <w:r>
        <w:t xml:space="preserve">3 </w:t>
      </w:r>
      <w:r w:rsidRPr="0083705B">
        <w:t>παρουσιάζονται τα αποτελέσματα της έρευνας.</w:t>
      </w:r>
    </w:p>
    <w:p w:rsidR="00E15E93" w:rsidRPr="00E23113" w:rsidRDefault="00E15E93" w:rsidP="00E15E93">
      <w:pPr>
        <w:jc w:val="both"/>
      </w:pPr>
    </w:p>
    <w:p w:rsidR="00E15E93" w:rsidRDefault="00E15E93" w:rsidP="00E15E93">
      <w:pPr>
        <w:jc w:val="center"/>
      </w:pPr>
      <w:r>
        <w:t>Πίνακας 3</w:t>
      </w:r>
    </w:p>
    <w:p w:rsidR="00E15E93" w:rsidRDefault="00E15E93" w:rsidP="00E15E93">
      <w:r>
        <w:rPr>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4819015" cy="2546350"/>
            <wp:effectExtent l="19050" t="0" r="635" b="0"/>
            <wp:wrapNone/>
            <wp:docPr id="4" name="Εικόνα 4" descr="σάρωση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άρωση004"/>
                    <pic:cNvPicPr>
                      <a:picLocks noChangeAspect="1" noChangeArrowheads="1"/>
                    </pic:cNvPicPr>
                  </pic:nvPicPr>
                  <pic:blipFill>
                    <a:blip r:embed="rId15" cstate="print"/>
                    <a:srcRect/>
                    <a:stretch>
                      <a:fillRect/>
                    </a:stretch>
                  </pic:blipFill>
                  <pic:spPr bwMode="auto">
                    <a:xfrm>
                      <a:off x="0" y="0"/>
                      <a:ext cx="4819015" cy="2546350"/>
                    </a:xfrm>
                    <a:prstGeom prst="rect">
                      <a:avLst/>
                    </a:prstGeom>
                    <a:noFill/>
                    <a:ln w="9525">
                      <a:noFill/>
                      <a:miter lim="800000"/>
                      <a:headEnd/>
                      <a:tailEnd/>
                    </a:ln>
                  </pic:spPr>
                </pic:pic>
              </a:graphicData>
            </a:graphic>
          </wp:anchor>
        </w:drawing>
      </w:r>
    </w:p>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Pr="00C03517" w:rsidRDefault="00E15E93" w:rsidP="00E15E93"/>
    <w:p w:rsidR="00E15E93" w:rsidRDefault="00E15E93" w:rsidP="00E15E93">
      <w:pPr>
        <w:jc w:val="both"/>
      </w:pPr>
      <w:r w:rsidRPr="00C03517">
        <w:t>Παρατηρούμε στο παραπάνω παράδειγμα ότι υπάρχει μία εξαρτημένη μεταβλητή (αριθμός διαφημιστικών μηνυμάτων που ανακλήθηκαν) και δύο ανε</w:t>
      </w:r>
      <w:r w:rsidRPr="00C03517">
        <w:softHyphen/>
        <w:t xml:space="preserve">ξάρτητες μεταβλητές (μουσική και φύλο). Η </w:t>
      </w:r>
      <w:r w:rsidRPr="00C03517">
        <w:lastRenderedPageBreak/>
        <w:t>διαφορά του παραδείγματος αυτού</w:t>
      </w:r>
      <w:r>
        <w:t xml:space="preserve"> </w:t>
      </w:r>
      <w:r w:rsidRPr="00C03517">
        <w:t xml:space="preserve">με το παράδειγμα της ενότητας </w:t>
      </w:r>
      <w:r>
        <w:t>Β</w:t>
      </w:r>
      <w:r w:rsidRPr="00C03517">
        <w:t xml:space="preserve"> είναι οι επαναλαμβανόμενες μετρήσεις που σχετίζονται με τον παράγοντα μουσική, ο οποίος έχει τρία επίπεδα.</w:t>
      </w:r>
    </w:p>
    <w:p w:rsidR="00E15E93" w:rsidRDefault="00E15E93" w:rsidP="00E15E93">
      <w:pPr>
        <w:jc w:val="both"/>
      </w:pPr>
    </w:p>
    <w:p w:rsidR="00E15E93" w:rsidRDefault="00E15E93" w:rsidP="00E15E93">
      <w:pPr>
        <w:jc w:val="both"/>
      </w:pPr>
      <w:r w:rsidRPr="005E370D">
        <w:rPr>
          <w:u w:val="single"/>
        </w:rPr>
        <w:t>ΒΗΜΑ Γ1:</w:t>
      </w:r>
      <w:r>
        <w:t xml:space="preserve"> Εισάγετε τα δεδομένα στο SPSS. </w:t>
      </w:r>
      <w:proofErr w:type="spellStart"/>
      <w:r w:rsidRPr="00905D20">
        <w:rPr>
          <w:u w:val="single"/>
        </w:rPr>
        <w:t>Hint</w:t>
      </w:r>
      <w:proofErr w:type="spellEnd"/>
      <w:r w:rsidRPr="00905D20">
        <w:rPr>
          <w:u w:val="single"/>
        </w:rPr>
        <w:t>:</w:t>
      </w:r>
      <w:r w:rsidRPr="008614A8">
        <w:t xml:space="preserve"> Η εισαγωγή των στοιχείων του παραδείγματος δεν είναι τόσο περίπλοκη, εάν κάποιος κρατάει στη μνήμη του ότι κάθε γραμμή στο </w:t>
      </w:r>
      <w:r w:rsidRPr="0083705B">
        <w:t>SPSS</w:t>
      </w:r>
      <w:r w:rsidRPr="008614A8">
        <w:t xml:space="preserve"> αντιπρο</w:t>
      </w:r>
      <w:r w:rsidRPr="008614A8">
        <w:softHyphen/>
        <w:t xml:space="preserve">σωπεύει έναν ερωτώμενο και κάθε στήλη μία μεταβλητή. </w:t>
      </w:r>
      <w:r>
        <w:t>Ο</w:t>
      </w:r>
      <w:r w:rsidRPr="008614A8">
        <w:t xml:space="preserve"> επαναλαμβανόμενος παράγοντας (μουσική) </w:t>
      </w:r>
      <w:r>
        <w:t>κωδικοποιείται</w:t>
      </w:r>
      <w:r w:rsidRPr="008614A8">
        <w:t xml:space="preserve"> σε τρεις στήλες.</w:t>
      </w:r>
    </w:p>
    <w:p w:rsidR="00E15E93" w:rsidRDefault="00E15E93" w:rsidP="00E15E93">
      <w:pPr>
        <w:jc w:val="both"/>
      </w:pPr>
    </w:p>
    <w:p w:rsidR="00E15E93" w:rsidRPr="00905D20" w:rsidRDefault="00E15E93" w:rsidP="00E15E93">
      <w:pPr>
        <w:jc w:val="both"/>
      </w:pPr>
      <w:r w:rsidRPr="00905D20">
        <w:rPr>
          <w:u w:val="single"/>
        </w:rPr>
        <w:t>ΒΗΜΑ</w:t>
      </w:r>
      <w:r w:rsidRPr="00E15E93">
        <w:rPr>
          <w:u w:val="single"/>
        </w:rPr>
        <w:t xml:space="preserve"> </w:t>
      </w:r>
      <w:r w:rsidRPr="00905D20">
        <w:rPr>
          <w:u w:val="single"/>
        </w:rPr>
        <w:t>Γ</w:t>
      </w:r>
      <w:r w:rsidRPr="00E15E93">
        <w:rPr>
          <w:u w:val="single"/>
        </w:rPr>
        <w:t xml:space="preserve">2: </w:t>
      </w:r>
      <w:proofErr w:type="spellStart"/>
      <w:r>
        <w:t>Analyze→General</w:t>
      </w:r>
      <w:proofErr w:type="spellEnd"/>
      <w:r>
        <w:t xml:space="preserve"> </w:t>
      </w:r>
      <w:proofErr w:type="spellStart"/>
      <w:r>
        <w:t>Linear</w:t>
      </w:r>
      <w:proofErr w:type="spellEnd"/>
      <w:r>
        <w:t xml:space="preserve"> </w:t>
      </w:r>
      <w:proofErr w:type="spellStart"/>
      <w:r>
        <w:t>Model→Repeated</w:t>
      </w:r>
      <w:proofErr w:type="spellEnd"/>
      <w:r>
        <w:t xml:space="preserve"> </w:t>
      </w:r>
      <w:proofErr w:type="spellStart"/>
      <w:r>
        <w:t>Measures</w:t>
      </w:r>
      <w:proofErr w:type="spellEnd"/>
    </w:p>
    <w:p w:rsidR="00E15E93" w:rsidRPr="00905D20" w:rsidRDefault="00E15E93" w:rsidP="00E15E93">
      <w:pPr>
        <w:jc w:val="both"/>
      </w:pPr>
      <w:r w:rsidRPr="00905D20">
        <w:t>Στο πρώτο παράθυρο διαλόγου που εμφανίζεται θα πρέπει να οριστούν τα</w:t>
      </w:r>
      <w:r w:rsidRPr="00996FDD">
        <w:t xml:space="preserve"> </w:t>
      </w:r>
      <w:r w:rsidRPr="00905D20">
        <w:t>επίπεδα του παράγοντα που επαναλαμβάνεται (η μουσική στη συγκεκριμένη περίπτωση</w:t>
      </w:r>
      <w:r w:rsidRPr="00105835">
        <w:t>=</w:t>
      </w:r>
      <w:r>
        <w:rPr>
          <w:lang w:val="en-GB"/>
        </w:rPr>
        <w:t>within</w:t>
      </w:r>
      <w:r w:rsidRPr="00105835">
        <w:t xml:space="preserve"> </w:t>
      </w:r>
      <w:r>
        <w:rPr>
          <w:lang w:val="en-GB"/>
        </w:rPr>
        <w:t>subject</w:t>
      </w:r>
      <w:r w:rsidRPr="00105835">
        <w:t xml:space="preserve"> </w:t>
      </w:r>
      <w:r>
        <w:rPr>
          <w:lang w:val="en-GB"/>
        </w:rPr>
        <w:t>factor</w:t>
      </w:r>
      <w:r w:rsidRPr="00105835">
        <w:t xml:space="preserve"> </w:t>
      </w:r>
      <w:r>
        <w:rPr>
          <w:lang w:val="en-GB"/>
        </w:rPr>
        <w:t>name</w:t>
      </w:r>
      <w:r w:rsidRPr="00905D20">
        <w:t xml:space="preserve">). Στο πεδίο </w:t>
      </w:r>
      <w:proofErr w:type="spellStart"/>
      <w:r w:rsidRPr="0083705B">
        <w:t>number</w:t>
      </w:r>
      <w:proofErr w:type="spellEnd"/>
      <w:r>
        <w:t xml:space="preserve"> </w:t>
      </w:r>
      <w:proofErr w:type="spellStart"/>
      <w:r>
        <w:t>οf</w:t>
      </w:r>
      <w:proofErr w:type="spellEnd"/>
      <w:r w:rsidRPr="00905D20">
        <w:t xml:space="preserve"> </w:t>
      </w:r>
      <w:proofErr w:type="spellStart"/>
      <w:r w:rsidRPr="0083705B">
        <w:t>levels</w:t>
      </w:r>
      <w:proofErr w:type="spellEnd"/>
      <w:r w:rsidRPr="00905D20">
        <w:t xml:space="preserve"> συμπληρώνεται ο αριθμός 3 για τα τρία επίπεδα του επαναλαμβανόμενου παράγοντα</w:t>
      </w:r>
      <w:r w:rsidRPr="00105835">
        <w:t xml:space="preserve"> (</w:t>
      </w:r>
      <w:r>
        <w:t>της μουσικής)</w:t>
      </w:r>
      <w:r w:rsidRPr="00905D20">
        <w:t>.</w:t>
      </w:r>
    </w:p>
    <w:p w:rsidR="00E15E93" w:rsidRPr="001C042E" w:rsidRDefault="00E15E93" w:rsidP="00E15E93">
      <w:pPr>
        <w:jc w:val="both"/>
      </w:pPr>
      <w:r w:rsidRPr="00905D20">
        <w:t>Αφού επιλεγεί το '</w:t>
      </w:r>
      <w:proofErr w:type="spellStart"/>
      <w:r w:rsidRPr="00905D20">
        <w:t>Ά</w:t>
      </w:r>
      <w:r w:rsidRPr="0083705B">
        <w:t>dd</w:t>
      </w:r>
      <w:proofErr w:type="spellEnd"/>
      <w:r w:rsidRPr="00905D20">
        <w:t>", επιλέγεται το "</w:t>
      </w:r>
      <w:proofErr w:type="spellStart"/>
      <w:r w:rsidRPr="0083705B">
        <w:t>define</w:t>
      </w:r>
      <w:proofErr w:type="spellEnd"/>
      <w:r w:rsidRPr="00905D20">
        <w:t xml:space="preserve">" για να οριστούν τα επίπεδα του επαναλαμβανόμενου παράγοντα. Στο </w:t>
      </w:r>
      <w:r>
        <w:t>νέο παράθυρο διαλόγου ορίζεται η</w:t>
      </w:r>
      <w:r w:rsidRPr="00905D20">
        <w:t xml:space="preserve"> μεταβλητή </w:t>
      </w:r>
      <w:r w:rsidRPr="00653BD1">
        <w:t>“</w:t>
      </w:r>
      <w:proofErr w:type="spellStart"/>
      <w:r w:rsidRPr="0083705B">
        <w:t>high</w:t>
      </w:r>
      <w:proofErr w:type="spellEnd"/>
      <w:r w:rsidRPr="00653BD1">
        <w:t>”</w:t>
      </w:r>
      <w:r w:rsidRPr="00905D20">
        <w:t xml:space="preserve"> ως πρώτο επίπεδο του παράγοντα, η μεταβλητή </w:t>
      </w:r>
      <w:r w:rsidRPr="00653BD1">
        <w:t>“</w:t>
      </w:r>
      <w:proofErr w:type="spellStart"/>
      <w:r w:rsidRPr="0083705B">
        <w:t>low</w:t>
      </w:r>
      <w:proofErr w:type="spellEnd"/>
      <w:r w:rsidRPr="00653BD1">
        <w:t>”</w:t>
      </w:r>
      <w:r w:rsidRPr="00905D20">
        <w:t xml:space="preserve"> ως το δεύτερ</w:t>
      </w:r>
      <w:r>
        <w:t>ο</w:t>
      </w:r>
      <w:r w:rsidRPr="00905D20">
        <w:t xml:space="preserve"> επίπεδο και η μεταβλητή </w:t>
      </w:r>
      <w:r w:rsidRPr="00653BD1">
        <w:t>“</w:t>
      </w:r>
      <w:proofErr w:type="spellStart"/>
      <w:r w:rsidRPr="0083705B">
        <w:t>nomusic</w:t>
      </w:r>
      <w:proofErr w:type="spellEnd"/>
      <w:r w:rsidRPr="00653BD1">
        <w:t>”</w:t>
      </w:r>
      <w:r w:rsidRPr="00905D20">
        <w:t xml:space="preserve"> ως το τρίτο επίπεδο. Στη λίστα </w:t>
      </w:r>
      <w:proofErr w:type="spellStart"/>
      <w:r>
        <w:t>B</w:t>
      </w:r>
      <w:r w:rsidRPr="0083705B">
        <w:t>etween</w:t>
      </w:r>
      <w:proofErr w:type="spellEnd"/>
      <w:r w:rsidRPr="00653BD1">
        <w:t>-</w:t>
      </w:r>
      <w:proofErr w:type="spellStart"/>
      <w:r>
        <w:t>S</w:t>
      </w:r>
      <w:r w:rsidRPr="0083705B">
        <w:t>ubject</w:t>
      </w:r>
      <w:r>
        <w:t>s</w:t>
      </w:r>
      <w:proofErr w:type="spellEnd"/>
      <w:r w:rsidRPr="00905D20">
        <w:t xml:space="preserve"> </w:t>
      </w:r>
      <w:proofErr w:type="spellStart"/>
      <w:r>
        <w:t>F</w:t>
      </w:r>
      <w:r w:rsidRPr="0083705B">
        <w:t>actor</w:t>
      </w:r>
      <w:proofErr w:type="spellEnd"/>
      <w:r w:rsidRPr="00905D20">
        <w:t>(</w:t>
      </w:r>
      <w:r w:rsidRPr="0083705B">
        <w:t>s</w:t>
      </w:r>
      <w:r w:rsidRPr="00905D20">
        <w:t xml:space="preserve">) μεταφέρεται η μεταβλητή </w:t>
      </w:r>
      <w:proofErr w:type="spellStart"/>
      <w:r w:rsidRPr="0083705B">
        <w:t>sex</w:t>
      </w:r>
      <w:proofErr w:type="spellEnd"/>
      <w:r w:rsidRPr="00905D20">
        <w:t xml:space="preserve"> (εφόσον δεν είναι επαναλαμβανόμενη</w:t>
      </w:r>
      <w:r w:rsidRPr="00653BD1">
        <w:t>)</w:t>
      </w:r>
      <w:r>
        <w:t>.</w:t>
      </w:r>
      <w:r w:rsidRPr="00105835">
        <w:t xml:space="preserve"> </w:t>
      </w:r>
      <w:proofErr w:type="spellStart"/>
      <w:r>
        <w:t>Kλικ</w:t>
      </w:r>
      <w:proofErr w:type="spellEnd"/>
      <w:r>
        <w:t xml:space="preserve"> στο </w:t>
      </w:r>
      <w:proofErr w:type="spellStart"/>
      <w:r>
        <w:t>Options</w:t>
      </w:r>
      <w:proofErr w:type="spellEnd"/>
      <w:r w:rsidRPr="00105835">
        <w:t xml:space="preserve"> </w:t>
      </w:r>
      <w:r>
        <w:t xml:space="preserve">και επιλέξτε </w:t>
      </w:r>
      <w:proofErr w:type="spellStart"/>
      <w:r>
        <w:t>descriptive</w:t>
      </w:r>
      <w:proofErr w:type="spellEnd"/>
      <w:r w:rsidRPr="00105835">
        <w:t xml:space="preserve"> </w:t>
      </w:r>
      <w:proofErr w:type="spellStart"/>
      <w:r>
        <w:t>statistics</w:t>
      </w:r>
      <w:r w:rsidRPr="00B123E5">
        <w:t>→</w:t>
      </w:r>
      <w:r>
        <w:t>Continue</w:t>
      </w:r>
      <w:r w:rsidRPr="00B123E5">
        <w:t>→</w:t>
      </w:r>
      <w:r>
        <w:t>OK</w:t>
      </w:r>
      <w:proofErr w:type="spellEnd"/>
      <w:r w:rsidRPr="00B123E5">
        <w:t xml:space="preserve">. </w:t>
      </w:r>
      <w:r>
        <w:t xml:space="preserve">Προσπαθήστε να κατανοήσετε το </w:t>
      </w:r>
      <w:proofErr w:type="spellStart"/>
      <w:r>
        <w:t>output</w:t>
      </w:r>
      <w:proofErr w:type="spellEnd"/>
      <w:r w:rsidRPr="001C042E">
        <w:t>!</w:t>
      </w:r>
    </w:p>
    <w:p w:rsidR="00E15E93" w:rsidRPr="00B123E5" w:rsidRDefault="00E15E93" w:rsidP="00E15E93">
      <w:pPr>
        <w:jc w:val="both"/>
      </w:pPr>
    </w:p>
    <w:p w:rsidR="00E15E93" w:rsidRPr="00B123E5" w:rsidRDefault="00E15E93" w:rsidP="00E15E93">
      <w:pPr>
        <w:jc w:val="both"/>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Pr="00105835" w:rsidRDefault="00E15E93" w:rsidP="00E15E93">
      <w:pPr>
        <w:tabs>
          <w:tab w:val="left" w:pos="1891"/>
        </w:tabs>
      </w:pPr>
    </w:p>
    <w:p w:rsidR="00E15E93" w:rsidRDefault="00E15E93" w:rsidP="00E15E93">
      <w:pPr>
        <w:tabs>
          <w:tab w:val="left" w:pos="1891"/>
        </w:tabs>
      </w:pPr>
    </w:p>
    <w:p w:rsidR="00E15E93" w:rsidRDefault="00E15E93" w:rsidP="00E15E93">
      <w:pPr>
        <w:tabs>
          <w:tab w:val="left" w:pos="1891"/>
        </w:tabs>
        <w:rPr>
          <w:b/>
        </w:rPr>
      </w:pPr>
      <w:r>
        <w:lastRenderedPageBreak/>
        <w:t xml:space="preserve">                                                                   </w:t>
      </w:r>
      <w:r w:rsidRPr="005F6F46">
        <w:rPr>
          <w:b/>
        </w:rPr>
        <w:t>ΑΣΚΗΣΕΙΣ</w:t>
      </w:r>
    </w:p>
    <w:p w:rsidR="00E15E93" w:rsidRDefault="00E15E93" w:rsidP="00E15E93">
      <w:pPr>
        <w:tabs>
          <w:tab w:val="left" w:pos="1891"/>
        </w:tabs>
        <w:jc w:val="center"/>
        <w:rPr>
          <w:b/>
        </w:rPr>
      </w:pPr>
    </w:p>
    <w:p w:rsidR="00E15E93" w:rsidRPr="00105835" w:rsidRDefault="00E15E93" w:rsidP="00E15E93">
      <w:pPr>
        <w:rPr>
          <w:b/>
        </w:rPr>
      </w:pPr>
      <w:r w:rsidRPr="00105835">
        <w:rPr>
          <w:b/>
        </w:rPr>
        <w:t>Ά</w:t>
      </w:r>
      <w:r>
        <w:rPr>
          <w:b/>
        </w:rPr>
        <w:t>ΣΚΗΣΗ</w:t>
      </w:r>
      <w:r w:rsidRPr="00105835">
        <w:rPr>
          <w:b/>
        </w:rPr>
        <w:t xml:space="preserve"> 1</w:t>
      </w:r>
    </w:p>
    <w:p w:rsidR="00E15E93" w:rsidRPr="005F6F46" w:rsidRDefault="00E15E93" w:rsidP="00E15E93">
      <w:pPr>
        <w:widowControl w:val="0"/>
        <w:autoSpaceDE w:val="0"/>
        <w:autoSpaceDN w:val="0"/>
        <w:adjustRightInd w:val="0"/>
        <w:spacing w:line="302" w:lineRule="exact"/>
        <w:ind w:right="57"/>
        <w:jc w:val="both"/>
        <w:rPr>
          <w:bCs/>
        </w:rPr>
      </w:pPr>
      <w:r w:rsidRPr="005F6F46">
        <w:t>'Ένα ταξιδιωτικό γραφείο, προκειμένου να βελτιώσει τη στρατηγική ΜΚΤ</w:t>
      </w:r>
      <w:r>
        <w:rPr>
          <w:bCs/>
        </w:rPr>
        <w:t xml:space="preserve"> </w:t>
      </w:r>
      <w:r w:rsidRPr="005F6F46">
        <w:t>που εφαρμόζει, διεξάγει έρευνα αγοράς. Για να διερευνήσει τις προτιμήσεις και τις συνήθειες των πελατών του το ταξιδιωτικό γραφείο χρησιμοποίησε ένα ερωτηματολόγιο. Παρακάτω παρουσιάζεται το ερωτηματολόγιο που διανεμήθηκε για το σκοπό της έρευνας (οι αριθμοί στις παρενθέσεις εκφράζουν τις τιμές των επιπέδων των μεταβλητών).</w:t>
      </w:r>
    </w:p>
    <w:p w:rsidR="00E15E93" w:rsidRPr="005F6F46" w:rsidRDefault="00E15E93" w:rsidP="00E15E93">
      <w:pPr>
        <w:widowControl w:val="0"/>
        <w:autoSpaceDE w:val="0"/>
        <w:autoSpaceDN w:val="0"/>
        <w:adjustRightInd w:val="0"/>
        <w:spacing w:line="307" w:lineRule="exact"/>
        <w:ind w:left="4" w:right="105"/>
        <w:jc w:val="both"/>
        <w:rPr>
          <w:rFonts w:ascii="Arial" w:hAnsi="Arial" w:cs="Arial"/>
        </w:rPr>
      </w:pPr>
    </w:p>
    <w:p w:rsidR="00E15E93" w:rsidRDefault="00E15E93" w:rsidP="00E15E93">
      <w:pPr>
        <w:widowControl w:val="0"/>
        <w:autoSpaceDE w:val="0"/>
        <w:autoSpaceDN w:val="0"/>
        <w:adjustRightInd w:val="0"/>
        <w:spacing w:line="297" w:lineRule="exact"/>
        <w:ind w:left="2822" w:right="19"/>
        <w:jc w:val="both"/>
        <w:rPr>
          <w:bCs/>
        </w:rPr>
      </w:pPr>
      <w:r w:rsidRPr="005F6F46">
        <w:rPr>
          <w:bCs/>
        </w:rPr>
        <w:t>Ε</w:t>
      </w:r>
      <w:r>
        <w:rPr>
          <w:bCs/>
        </w:rPr>
        <w:t>ρ</w:t>
      </w:r>
      <w:r w:rsidRPr="005F6F46">
        <w:rPr>
          <w:bCs/>
        </w:rPr>
        <w:t>ωτηματολόγιο</w:t>
      </w:r>
    </w:p>
    <w:p w:rsidR="00E15E93" w:rsidRDefault="00E15E93" w:rsidP="00E15E93">
      <w:pPr>
        <w:widowControl w:val="0"/>
        <w:autoSpaceDE w:val="0"/>
        <w:autoSpaceDN w:val="0"/>
        <w:adjustRightInd w:val="0"/>
        <w:spacing w:line="297" w:lineRule="exact"/>
        <w:ind w:right="19"/>
        <w:jc w:val="both"/>
        <w:rPr>
          <w:i/>
          <w:iCs/>
        </w:rPr>
      </w:pPr>
    </w:p>
    <w:p w:rsidR="00E15E93" w:rsidRDefault="00E15E93" w:rsidP="00E15E93">
      <w:pPr>
        <w:widowControl w:val="0"/>
        <w:autoSpaceDE w:val="0"/>
        <w:autoSpaceDN w:val="0"/>
        <w:adjustRightInd w:val="0"/>
        <w:spacing w:line="297" w:lineRule="exact"/>
        <w:ind w:right="19"/>
        <w:jc w:val="both"/>
        <w:rPr>
          <w:bCs/>
        </w:rPr>
      </w:pPr>
      <w:r w:rsidRPr="005F6F46">
        <w:rPr>
          <w:i/>
          <w:iCs/>
        </w:rPr>
        <w:t>Παρακαλούμε συμπληρώστε το ερωτηματολόγιο που επισυνάπτεται. Οι απα</w:t>
      </w:r>
      <w:r w:rsidRPr="005F6F46">
        <w:rPr>
          <w:i/>
          <w:iCs/>
        </w:rPr>
        <w:softHyphen/>
        <w:t xml:space="preserve">ντήσεις σας θα βοηθήσουν ιδιαίτερα το γραφείο μας στην προσπάθειά του να </w:t>
      </w:r>
      <w:r>
        <w:rPr>
          <w:i/>
          <w:iCs/>
        </w:rPr>
        <w:t xml:space="preserve">σας </w:t>
      </w:r>
      <w:r w:rsidRPr="005F6F46">
        <w:rPr>
          <w:i/>
          <w:iCs/>
        </w:rPr>
        <w:t>προσφέρει πιο ποιοτικές και ευχάριστες διακοπές. Σας ευχαριστούμε πολύ για</w:t>
      </w:r>
      <w:r>
        <w:rPr>
          <w:i/>
          <w:iCs/>
        </w:rPr>
        <w:t xml:space="preserve"> </w:t>
      </w:r>
      <w:r w:rsidRPr="005F6F46">
        <w:rPr>
          <w:i/>
          <w:iCs/>
        </w:rPr>
        <w:t>την πολύτιμη βοήθειά σας.</w:t>
      </w:r>
    </w:p>
    <w:p w:rsidR="00E15E93" w:rsidRPr="005F6F46" w:rsidRDefault="00E15E93" w:rsidP="00E15E93">
      <w:pPr>
        <w:widowControl w:val="0"/>
        <w:autoSpaceDE w:val="0"/>
        <w:autoSpaceDN w:val="0"/>
        <w:adjustRightInd w:val="0"/>
        <w:spacing w:line="297" w:lineRule="exact"/>
        <w:ind w:right="19"/>
        <w:jc w:val="both"/>
        <w:rPr>
          <w:bCs/>
        </w:rPr>
      </w:pPr>
    </w:p>
    <w:p w:rsidR="00E15E93" w:rsidRPr="005F6F46" w:rsidRDefault="00E15E93" w:rsidP="00E15E93">
      <w:pPr>
        <w:widowControl w:val="0"/>
        <w:autoSpaceDE w:val="0"/>
        <w:autoSpaceDN w:val="0"/>
        <w:adjustRightInd w:val="0"/>
        <w:spacing w:line="292" w:lineRule="exact"/>
        <w:ind w:right="1488"/>
        <w:jc w:val="both"/>
      </w:pPr>
      <w:r>
        <w:t xml:space="preserve">1. </w:t>
      </w:r>
      <w:r w:rsidRPr="005F6F46">
        <w:t>Πόσες μέρες το χρόνο (κατά μέσο όρο) πηγαίνετε διακοπές;</w:t>
      </w:r>
    </w:p>
    <w:p w:rsidR="00E15E93" w:rsidRPr="005F6F46" w:rsidRDefault="00E15E93" w:rsidP="00E15E93">
      <w:pPr>
        <w:widowControl w:val="0"/>
        <w:tabs>
          <w:tab w:val="left" w:leader="dot" w:pos="1814"/>
        </w:tabs>
        <w:autoSpaceDE w:val="0"/>
        <w:autoSpaceDN w:val="0"/>
        <w:adjustRightInd w:val="0"/>
        <w:spacing w:line="292" w:lineRule="exact"/>
        <w:ind w:right="1468"/>
        <w:jc w:val="both"/>
      </w:pPr>
      <w:r w:rsidRPr="005F6F46">
        <w:tab/>
        <w:t>ημέρες.</w:t>
      </w:r>
    </w:p>
    <w:p w:rsidR="00E15E93" w:rsidRPr="005F6F46" w:rsidRDefault="00E15E93" w:rsidP="00E15E93">
      <w:pPr>
        <w:widowControl w:val="0"/>
        <w:autoSpaceDE w:val="0"/>
        <w:autoSpaceDN w:val="0"/>
        <w:adjustRightInd w:val="0"/>
        <w:spacing w:line="312" w:lineRule="exact"/>
        <w:ind w:right="1468"/>
        <w:jc w:val="both"/>
        <w:rPr>
          <w:rFonts w:ascii="Arial" w:hAnsi="Arial" w:cs="Arial"/>
        </w:rPr>
      </w:pPr>
    </w:p>
    <w:p w:rsidR="00E15E93" w:rsidRPr="005F6F46" w:rsidRDefault="00E15E93" w:rsidP="00E15E93">
      <w:pPr>
        <w:widowControl w:val="0"/>
        <w:autoSpaceDE w:val="0"/>
        <w:autoSpaceDN w:val="0"/>
        <w:adjustRightInd w:val="0"/>
        <w:spacing w:line="297" w:lineRule="exact"/>
        <w:ind w:right="1286"/>
        <w:jc w:val="both"/>
      </w:pPr>
      <w:r>
        <w:t xml:space="preserve">2. </w:t>
      </w:r>
      <w:r w:rsidRPr="005F6F46">
        <w:t>Τι σημαίνουν για σας οι διακοπές (δώστε μόνο μια απάντηση).  Ξεκούραση (1)</w:t>
      </w:r>
    </w:p>
    <w:p w:rsidR="00E15E93" w:rsidRPr="005F6F46" w:rsidRDefault="00E15E93" w:rsidP="00E15E93">
      <w:pPr>
        <w:widowControl w:val="0"/>
        <w:autoSpaceDE w:val="0"/>
        <w:autoSpaceDN w:val="0"/>
        <w:adjustRightInd w:val="0"/>
        <w:spacing w:line="297" w:lineRule="exact"/>
        <w:ind w:right="1286"/>
        <w:jc w:val="both"/>
      </w:pPr>
      <w:r w:rsidRPr="005F6F46">
        <w:t>Διασκέδαση (2)</w:t>
      </w:r>
    </w:p>
    <w:p w:rsidR="00E15E93" w:rsidRPr="005F6F46" w:rsidRDefault="00E15E93" w:rsidP="00E15E93">
      <w:pPr>
        <w:widowControl w:val="0"/>
        <w:autoSpaceDE w:val="0"/>
        <w:autoSpaceDN w:val="0"/>
        <w:adjustRightInd w:val="0"/>
        <w:spacing w:line="297" w:lineRule="exact"/>
        <w:ind w:right="1286"/>
        <w:jc w:val="both"/>
      </w:pPr>
      <w:r>
        <w:t>Περιπέτεια/</w:t>
      </w:r>
      <w:r w:rsidRPr="005F6F46">
        <w:t>Εξερεύνηση (3)</w:t>
      </w:r>
    </w:p>
    <w:p w:rsidR="00E15E93" w:rsidRPr="005F6F46" w:rsidRDefault="00E15E93" w:rsidP="00E15E93">
      <w:pPr>
        <w:widowControl w:val="0"/>
        <w:autoSpaceDE w:val="0"/>
        <w:autoSpaceDN w:val="0"/>
        <w:adjustRightInd w:val="0"/>
        <w:spacing w:line="297" w:lineRule="exact"/>
        <w:ind w:right="1286"/>
        <w:jc w:val="both"/>
      </w:pPr>
      <w:r w:rsidRPr="005F6F46">
        <w:t>Γνωριμίες (4)</w:t>
      </w:r>
    </w:p>
    <w:p w:rsidR="00E15E93" w:rsidRPr="005F6F46" w:rsidRDefault="00E15E93" w:rsidP="00E15E93">
      <w:pPr>
        <w:widowControl w:val="0"/>
        <w:autoSpaceDE w:val="0"/>
        <w:autoSpaceDN w:val="0"/>
        <w:adjustRightInd w:val="0"/>
        <w:spacing w:line="297" w:lineRule="exact"/>
        <w:ind w:right="1286"/>
        <w:jc w:val="both"/>
      </w:pPr>
      <w:r w:rsidRPr="005F6F46">
        <w:t>Άλλο (5)</w:t>
      </w:r>
    </w:p>
    <w:p w:rsidR="00E15E93" w:rsidRPr="005F6F46" w:rsidRDefault="00E15E93" w:rsidP="00E15E93">
      <w:pPr>
        <w:widowControl w:val="0"/>
        <w:autoSpaceDE w:val="0"/>
        <w:autoSpaceDN w:val="0"/>
        <w:adjustRightInd w:val="0"/>
        <w:spacing w:line="288" w:lineRule="exact"/>
        <w:ind w:right="1286"/>
        <w:jc w:val="both"/>
        <w:rPr>
          <w:rFonts w:ascii="Arial" w:hAnsi="Arial" w:cs="Arial"/>
        </w:rPr>
      </w:pPr>
    </w:p>
    <w:p w:rsidR="00E15E93" w:rsidRPr="005F6F46" w:rsidRDefault="00E15E93" w:rsidP="00E15E93">
      <w:pPr>
        <w:widowControl w:val="0"/>
        <w:autoSpaceDE w:val="0"/>
        <w:autoSpaceDN w:val="0"/>
        <w:adjustRightInd w:val="0"/>
        <w:spacing w:line="297" w:lineRule="exact"/>
        <w:ind w:right="28" w:hanging="312"/>
        <w:jc w:val="both"/>
      </w:pPr>
      <w:r>
        <w:tab/>
        <w:t>3</w:t>
      </w:r>
      <w:r w:rsidRPr="005F6F46">
        <w:t>. Πόσες φορές συνολικά έχετε χρησιμοποιήσει τις υπηρεσίες του γραφείου μας;</w:t>
      </w:r>
    </w:p>
    <w:p w:rsidR="00E15E93" w:rsidRPr="005F6F46" w:rsidRDefault="00E15E93" w:rsidP="00E15E93">
      <w:pPr>
        <w:widowControl w:val="0"/>
        <w:autoSpaceDE w:val="0"/>
        <w:autoSpaceDN w:val="0"/>
        <w:adjustRightInd w:val="0"/>
        <w:spacing w:line="297" w:lineRule="exact"/>
        <w:ind w:right="28"/>
        <w:jc w:val="both"/>
      </w:pPr>
      <w:r w:rsidRPr="005F6F46">
        <w:t>1-2 (1)</w:t>
      </w:r>
    </w:p>
    <w:p w:rsidR="00E15E93" w:rsidRPr="005F6F46" w:rsidRDefault="00E15E93" w:rsidP="00E15E93">
      <w:pPr>
        <w:widowControl w:val="0"/>
        <w:autoSpaceDE w:val="0"/>
        <w:autoSpaceDN w:val="0"/>
        <w:adjustRightInd w:val="0"/>
        <w:spacing w:line="297" w:lineRule="exact"/>
        <w:ind w:right="28"/>
        <w:jc w:val="both"/>
      </w:pPr>
      <w:r w:rsidRPr="005F6F46">
        <w:t>3-4 (2)</w:t>
      </w:r>
    </w:p>
    <w:p w:rsidR="00E15E93" w:rsidRPr="005F6F46" w:rsidRDefault="00E15E93" w:rsidP="00E15E93">
      <w:pPr>
        <w:widowControl w:val="0"/>
        <w:autoSpaceDE w:val="0"/>
        <w:autoSpaceDN w:val="0"/>
        <w:adjustRightInd w:val="0"/>
        <w:spacing w:line="297" w:lineRule="exact"/>
        <w:ind w:right="28"/>
        <w:jc w:val="both"/>
      </w:pPr>
      <w:r w:rsidRPr="005F6F46">
        <w:t>5 ή περισσότερες (3)</w:t>
      </w:r>
    </w:p>
    <w:p w:rsidR="00E15E93" w:rsidRPr="005F6F46" w:rsidRDefault="00E15E93" w:rsidP="00E15E93">
      <w:pPr>
        <w:widowControl w:val="0"/>
        <w:autoSpaceDE w:val="0"/>
        <w:autoSpaceDN w:val="0"/>
        <w:adjustRightInd w:val="0"/>
        <w:spacing w:line="288" w:lineRule="exact"/>
        <w:ind w:right="28"/>
        <w:jc w:val="both"/>
        <w:rPr>
          <w:rFonts w:ascii="Arial" w:hAnsi="Arial" w:cs="Arial"/>
        </w:rPr>
      </w:pPr>
    </w:p>
    <w:p w:rsidR="00E15E93" w:rsidRDefault="00E15E93" w:rsidP="00E15E93">
      <w:pPr>
        <w:widowControl w:val="0"/>
        <w:autoSpaceDE w:val="0"/>
        <w:autoSpaceDN w:val="0"/>
        <w:adjustRightInd w:val="0"/>
        <w:spacing w:line="283" w:lineRule="exact"/>
        <w:ind w:right="24" w:hanging="288"/>
        <w:jc w:val="both"/>
      </w:pPr>
      <w:r>
        <w:tab/>
        <w:t>4.</w:t>
      </w:r>
      <w:r w:rsidRPr="005F6F46">
        <w:t xml:space="preserve"> </w:t>
      </w:r>
      <w:r>
        <w:t>Από το 1-10 (όπου 1=καθόλου ικανοποιημένος/η,</w:t>
      </w:r>
      <w:r w:rsidRPr="005F6F46">
        <w:t>..., 10</w:t>
      </w:r>
      <w:r>
        <w:t>=</w:t>
      </w:r>
      <w:r w:rsidRPr="005F6F46">
        <w:t>εξαιρετικά ικανοποιημένος/η), πόσο ικανοποιημένος/η μείνατε από τις υπηρεσίες του γραφείου μας;</w:t>
      </w:r>
    </w:p>
    <w:p w:rsidR="00E15E93" w:rsidRPr="005F6F46" w:rsidRDefault="00E15E93" w:rsidP="00E15E93">
      <w:pPr>
        <w:widowControl w:val="0"/>
        <w:autoSpaceDE w:val="0"/>
        <w:autoSpaceDN w:val="0"/>
        <w:adjustRightInd w:val="0"/>
        <w:spacing w:line="283" w:lineRule="exact"/>
        <w:ind w:right="24" w:hanging="288"/>
        <w:jc w:val="both"/>
      </w:pPr>
      <w:r>
        <w:tab/>
        <w:t>………</w:t>
      </w:r>
    </w:p>
    <w:p w:rsidR="00E15E93" w:rsidRPr="005F6F46" w:rsidRDefault="00E15E93" w:rsidP="00E15E93">
      <w:pPr>
        <w:tabs>
          <w:tab w:val="left" w:pos="1891"/>
        </w:tabs>
        <w:jc w:val="center"/>
      </w:pPr>
    </w:p>
    <w:p w:rsidR="00E15E93" w:rsidRDefault="00E15E93" w:rsidP="00E15E93">
      <w:pPr>
        <w:widowControl w:val="0"/>
        <w:autoSpaceDE w:val="0"/>
        <w:autoSpaceDN w:val="0"/>
        <w:adjustRightInd w:val="0"/>
        <w:spacing w:line="297" w:lineRule="exact"/>
        <w:ind w:left="316" w:right="3892" w:hanging="316"/>
        <w:jc w:val="both"/>
      </w:pPr>
      <w:r>
        <w:t xml:space="preserve">5. </w:t>
      </w:r>
      <w:r w:rsidRPr="00912855">
        <w:t>Σε ποια ηλικιακή ομάδα ανήκετε;</w:t>
      </w:r>
    </w:p>
    <w:p w:rsidR="00E15E93" w:rsidRDefault="00E15E93" w:rsidP="00E15E93">
      <w:pPr>
        <w:widowControl w:val="0"/>
        <w:autoSpaceDE w:val="0"/>
        <w:autoSpaceDN w:val="0"/>
        <w:adjustRightInd w:val="0"/>
        <w:spacing w:line="297" w:lineRule="exact"/>
        <w:ind w:left="316" w:right="3892" w:hanging="316"/>
        <w:jc w:val="both"/>
      </w:pPr>
      <w:r w:rsidRPr="00912855">
        <w:t xml:space="preserve">18-25 (1) </w:t>
      </w:r>
    </w:p>
    <w:p w:rsidR="00E15E93" w:rsidRDefault="00E15E93" w:rsidP="00E15E93">
      <w:pPr>
        <w:widowControl w:val="0"/>
        <w:autoSpaceDE w:val="0"/>
        <w:autoSpaceDN w:val="0"/>
        <w:adjustRightInd w:val="0"/>
        <w:spacing w:line="297" w:lineRule="exact"/>
        <w:ind w:left="316" w:right="3892" w:hanging="316"/>
        <w:jc w:val="both"/>
      </w:pPr>
      <w:r w:rsidRPr="00912855">
        <w:t xml:space="preserve">26-40 (2) </w:t>
      </w:r>
    </w:p>
    <w:p w:rsidR="00E15E93" w:rsidRDefault="00E15E93" w:rsidP="00E15E93">
      <w:pPr>
        <w:widowControl w:val="0"/>
        <w:autoSpaceDE w:val="0"/>
        <w:autoSpaceDN w:val="0"/>
        <w:adjustRightInd w:val="0"/>
        <w:spacing w:line="297" w:lineRule="exact"/>
        <w:ind w:left="316" w:right="3892" w:hanging="316"/>
        <w:jc w:val="both"/>
      </w:pPr>
      <w:r w:rsidRPr="00912855">
        <w:t xml:space="preserve">41-60 (3) </w:t>
      </w:r>
    </w:p>
    <w:p w:rsidR="00E15E93" w:rsidRPr="00912855" w:rsidRDefault="00E15E93" w:rsidP="00E15E93">
      <w:pPr>
        <w:widowControl w:val="0"/>
        <w:autoSpaceDE w:val="0"/>
        <w:autoSpaceDN w:val="0"/>
        <w:adjustRightInd w:val="0"/>
        <w:spacing w:line="297" w:lineRule="exact"/>
        <w:ind w:left="316" w:right="3892" w:hanging="316"/>
        <w:jc w:val="both"/>
      </w:pPr>
      <w:r w:rsidRPr="00912855">
        <w:t>60+ (4)</w:t>
      </w:r>
    </w:p>
    <w:p w:rsidR="00E15E93" w:rsidRPr="00912855" w:rsidRDefault="00E15E93" w:rsidP="00E15E93">
      <w:pPr>
        <w:widowControl w:val="0"/>
        <w:autoSpaceDE w:val="0"/>
        <w:autoSpaceDN w:val="0"/>
        <w:adjustRightInd w:val="0"/>
        <w:spacing w:line="288" w:lineRule="exact"/>
        <w:ind w:left="316" w:right="5932"/>
        <w:jc w:val="both"/>
        <w:rPr>
          <w:rFonts w:ascii="Arial" w:hAnsi="Arial" w:cs="Arial"/>
          <w:sz w:val="28"/>
          <w:szCs w:val="28"/>
        </w:rPr>
      </w:pPr>
    </w:p>
    <w:p w:rsidR="00E15E93" w:rsidRPr="00B65B12" w:rsidRDefault="00E15E93" w:rsidP="00E15E93">
      <w:r w:rsidRPr="00B65B12">
        <w:t>Οι απαντήσεις που συλλέχθηκαν από 15 ερωτώμενους παρουσιάζονται στον παρακάτω πίνακα.</w:t>
      </w:r>
    </w:p>
    <w:p w:rsidR="00E15E93" w:rsidRDefault="00E15E93" w:rsidP="00E15E93">
      <w:pPr>
        <w:tabs>
          <w:tab w:val="left" w:pos="1891"/>
        </w:tabs>
      </w:pPr>
    </w:p>
    <w:p w:rsidR="00E15E93" w:rsidRDefault="00E15E93" w:rsidP="00E15E93">
      <w:pPr>
        <w:tabs>
          <w:tab w:val="left" w:pos="1891"/>
        </w:tabs>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68"/>
        <w:gridCol w:w="1369"/>
        <w:gridCol w:w="1279"/>
        <w:gridCol w:w="1651"/>
        <w:gridCol w:w="1338"/>
        <w:gridCol w:w="609"/>
        <w:gridCol w:w="11"/>
      </w:tblGrid>
      <w:tr w:rsidR="00E15E93" w:rsidTr="001D7970">
        <w:trPr>
          <w:trHeight w:val="273"/>
        </w:trPr>
        <w:tc>
          <w:tcPr>
            <w:tcW w:w="0" w:type="auto"/>
            <w:tcBorders>
              <w:top w:val="single" w:sz="4" w:space="0" w:color="auto"/>
              <w:left w:val="single" w:sz="4" w:space="0" w:color="auto"/>
              <w:bottom w:val="nil"/>
              <w:right w:val="single" w:sz="4" w:space="0" w:color="auto"/>
            </w:tcBorders>
            <w:vAlign w:val="center"/>
          </w:tcPr>
          <w:p w:rsidR="00E15E93" w:rsidRPr="00912855" w:rsidRDefault="00E15E93" w:rsidP="001D7970">
            <w:r>
              <w:t>Α/</w:t>
            </w:r>
            <w:r w:rsidRPr="00912855">
              <w:t>Α</w:t>
            </w:r>
          </w:p>
        </w:tc>
        <w:tc>
          <w:tcPr>
            <w:tcW w:w="0" w:type="auto"/>
            <w:tcBorders>
              <w:top w:val="single" w:sz="4" w:space="0" w:color="auto"/>
              <w:left w:val="single" w:sz="4" w:space="0" w:color="auto"/>
              <w:bottom w:val="nil"/>
              <w:right w:val="single" w:sz="4" w:space="0" w:color="auto"/>
            </w:tcBorders>
            <w:vAlign w:val="center"/>
          </w:tcPr>
          <w:p w:rsidR="00E15E93" w:rsidRPr="00912855" w:rsidRDefault="00E15E93" w:rsidP="001D7970">
            <w:r w:rsidRPr="00912855">
              <w:t>Πόσες ημέρες</w:t>
            </w:r>
          </w:p>
        </w:tc>
        <w:tc>
          <w:tcPr>
            <w:tcW w:w="0" w:type="auto"/>
            <w:tcBorders>
              <w:top w:val="single" w:sz="4" w:space="0" w:color="auto"/>
              <w:left w:val="single" w:sz="4" w:space="0" w:color="auto"/>
              <w:bottom w:val="nil"/>
              <w:right w:val="single" w:sz="4" w:space="0" w:color="auto"/>
            </w:tcBorders>
            <w:vAlign w:val="center"/>
          </w:tcPr>
          <w:p w:rsidR="00E15E93" w:rsidRPr="00912855" w:rsidRDefault="00E15E93" w:rsidP="001D7970">
            <w:r w:rsidRPr="00912855">
              <w:t>Τι σημαίνουν</w:t>
            </w:r>
          </w:p>
        </w:tc>
        <w:tc>
          <w:tcPr>
            <w:tcW w:w="0" w:type="auto"/>
            <w:tcBorders>
              <w:top w:val="single" w:sz="4" w:space="0" w:color="auto"/>
              <w:left w:val="single" w:sz="4" w:space="0" w:color="auto"/>
              <w:bottom w:val="nil"/>
              <w:right w:val="single" w:sz="4" w:space="0" w:color="auto"/>
            </w:tcBorders>
            <w:vAlign w:val="center"/>
          </w:tcPr>
          <w:p w:rsidR="00E15E93" w:rsidRPr="00912855" w:rsidRDefault="00E15E93" w:rsidP="001D7970">
            <w:r w:rsidRPr="00912855">
              <w:t>Φορές που έχετε</w:t>
            </w:r>
          </w:p>
        </w:tc>
        <w:tc>
          <w:tcPr>
            <w:tcW w:w="0" w:type="auto"/>
            <w:tcBorders>
              <w:top w:val="single" w:sz="4" w:space="0" w:color="auto"/>
              <w:left w:val="single" w:sz="4" w:space="0" w:color="auto"/>
              <w:bottom w:val="nil"/>
              <w:right w:val="single" w:sz="4" w:space="0" w:color="auto"/>
            </w:tcBorders>
            <w:vAlign w:val="center"/>
          </w:tcPr>
          <w:p w:rsidR="00E15E93" w:rsidRPr="00912855" w:rsidRDefault="00E15E93" w:rsidP="001D7970">
            <w:r w:rsidRPr="00912855">
              <w:t>Βαθμός</w:t>
            </w:r>
          </w:p>
        </w:tc>
        <w:tc>
          <w:tcPr>
            <w:tcW w:w="0" w:type="auto"/>
            <w:tcBorders>
              <w:top w:val="single" w:sz="4" w:space="0" w:color="auto"/>
              <w:left w:val="single" w:sz="4" w:space="0" w:color="auto"/>
              <w:bottom w:val="nil"/>
              <w:right w:val="nil"/>
            </w:tcBorders>
            <w:vAlign w:val="center"/>
          </w:tcPr>
          <w:p w:rsidR="00E15E93" w:rsidRPr="00912855" w:rsidRDefault="00E15E93" w:rsidP="001D7970">
            <w:r w:rsidRPr="00912855">
              <w:t>Ηλικία</w:t>
            </w:r>
          </w:p>
        </w:tc>
        <w:tc>
          <w:tcPr>
            <w:tcW w:w="0" w:type="auto"/>
            <w:tcBorders>
              <w:top w:val="single" w:sz="4" w:space="0" w:color="auto"/>
              <w:left w:val="nil"/>
              <w:bottom w:val="nil"/>
              <w:right w:val="single" w:sz="4" w:space="0" w:color="auto"/>
            </w:tcBorders>
            <w:vAlign w:val="center"/>
          </w:tcPr>
          <w:p w:rsidR="00E15E93" w:rsidRDefault="00E15E93" w:rsidP="001D7970">
            <w:pPr>
              <w:widowControl w:val="0"/>
              <w:autoSpaceDE w:val="0"/>
              <w:autoSpaceDN w:val="0"/>
              <w:adjustRightInd w:val="0"/>
              <w:spacing w:line="307" w:lineRule="exact"/>
              <w:ind w:firstLine="283"/>
              <w:rPr>
                <w:sz w:val="18"/>
                <w:szCs w:val="18"/>
              </w:rPr>
            </w:pPr>
          </w:p>
        </w:tc>
      </w:tr>
      <w:tr w:rsidR="00E15E93" w:rsidTr="001D7970">
        <w:trPr>
          <w:trHeight w:val="216"/>
        </w:trPr>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 xml:space="preserve"> </w:t>
            </w:r>
          </w:p>
        </w:tc>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πηγαίνετε</w:t>
            </w:r>
          </w:p>
        </w:tc>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για σας</w:t>
            </w:r>
          </w:p>
        </w:tc>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χρησιμοποιήσει</w:t>
            </w:r>
          </w:p>
        </w:tc>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ικανοποίησης</w:t>
            </w:r>
          </w:p>
        </w:tc>
        <w:tc>
          <w:tcPr>
            <w:tcW w:w="0" w:type="auto"/>
            <w:tcBorders>
              <w:top w:val="nil"/>
              <w:left w:val="single" w:sz="4" w:space="0" w:color="auto"/>
              <w:bottom w:val="nil"/>
              <w:right w:val="nil"/>
            </w:tcBorders>
            <w:vAlign w:val="center"/>
          </w:tcPr>
          <w:p w:rsidR="00E15E93" w:rsidRPr="00912855" w:rsidRDefault="00E15E93" w:rsidP="001D7970"/>
        </w:tc>
        <w:tc>
          <w:tcPr>
            <w:tcW w:w="0" w:type="auto"/>
            <w:tcBorders>
              <w:top w:val="nil"/>
              <w:left w:val="nil"/>
              <w:bottom w:val="nil"/>
              <w:right w:val="single" w:sz="4" w:space="0" w:color="auto"/>
            </w:tcBorders>
            <w:vAlign w:val="center"/>
          </w:tcPr>
          <w:p w:rsidR="00E15E93" w:rsidRDefault="00E15E93" w:rsidP="001D7970">
            <w:pPr>
              <w:widowControl w:val="0"/>
              <w:autoSpaceDE w:val="0"/>
              <w:autoSpaceDN w:val="0"/>
              <w:adjustRightInd w:val="0"/>
              <w:rPr>
                <w:sz w:val="18"/>
                <w:szCs w:val="18"/>
              </w:rPr>
            </w:pPr>
          </w:p>
        </w:tc>
      </w:tr>
      <w:tr w:rsidR="00E15E93" w:rsidTr="001D7970">
        <w:trPr>
          <w:trHeight w:val="225"/>
        </w:trPr>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 xml:space="preserve"> </w:t>
            </w:r>
          </w:p>
        </w:tc>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διακοπές</w:t>
            </w:r>
          </w:p>
        </w:tc>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οι διακοπές</w:t>
            </w:r>
          </w:p>
        </w:tc>
        <w:tc>
          <w:tcPr>
            <w:tcW w:w="0" w:type="auto"/>
            <w:tcBorders>
              <w:top w:val="nil"/>
              <w:left w:val="single" w:sz="4" w:space="0" w:color="auto"/>
              <w:bottom w:val="nil"/>
              <w:right w:val="single" w:sz="4" w:space="0" w:color="auto"/>
            </w:tcBorders>
            <w:vAlign w:val="center"/>
          </w:tcPr>
          <w:p w:rsidR="00E15E93" w:rsidRPr="00912855" w:rsidRDefault="00E15E93" w:rsidP="001D7970">
            <w:r w:rsidRPr="00912855">
              <w:t>υπηρεσίες του</w:t>
            </w:r>
          </w:p>
        </w:tc>
        <w:tc>
          <w:tcPr>
            <w:tcW w:w="0" w:type="auto"/>
            <w:tcBorders>
              <w:top w:val="nil"/>
              <w:left w:val="single" w:sz="4" w:space="0" w:color="auto"/>
              <w:bottom w:val="nil"/>
              <w:right w:val="single" w:sz="4" w:space="0" w:color="auto"/>
            </w:tcBorders>
            <w:vAlign w:val="center"/>
          </w:tcPr>
          <w:p w:rsidR="00E15E93" w:rsidRPr="00912855" w:rsidRDefault="00E15E93" w:rsidP="001D7970"/>
        </w:tc>
        <w:tc>
          <w:tcPr>
            <w:tcW w:w="0" w:type="auto"/>
            <w:tcBorders>
              <w:top w:val="nil"/>
              <w:left w:val="single" w:sz="4" w:space="0" w:color="auto"/>
              <w:bottom w:val="nil"/>
              <w:right w:val="nil"/>
            </w:tcBorders>
            <w:vAlign w:val="center"/>
          </w:tcPr>
          <w:p w:rsidR="00E15E93" w:rsidRPr="00912855" w:rsidRDefault="00E15E93" w:rsidP="001D7970"/>
        </w:tc>
        <w:tc>
          <w:tcPr>
            <w:tcW w:w="0" w:type="auto"/>
            <w:tcBorders>
              <w:top w:val="nil"/>
              <w:left w:val="nil"/>
              <w:bottom w:val="nil"/>
              <w:right w:val="single" w:sz="4" w:space="0" w:color="auto"/>
            </w:tcBorders>
            <w:vAlign w:val="center"/>
          </w:tcPr>
          <w:p w:rsidR="00E15E93" w:rsidRDefault="00E15E93" w:rsidP="001D7970">
            <w:pPr>
              <w:widowControl w:val="0"/>
              <w:autoSpaceDE w:val="0"/>
              <w:autoSpaceDN w:val="0"/>
              <w:adjustRightInd w:val="0"/>
              <w:rPr>
                <w:sz w:val="18"/>
                <w:szCs w:val="18"/>
              </w:rPr>
            </w:pPr>
          </w:p>
        </w:tc>
      </w:tr>
      <w:tr w:rsidR="00E15E93" w:rsidTr="001D7970">
        <w:trPr>
          <w:trHeight w:val="220"/>
        </w:trPr>
        <w:tc>
          <w:tcPr>
            <w:tcW w:w="0" w:type="auto"/>
            <w:tcBorders>
              <w:top w:val="nil"/>
              <w:left w:val="single" w:sz="4" w:space="0" w:color="auto"/>
              <w:bottom w:val="single" w:sz="4" w:space="0" w:color="auto"/>
              <w:right w:val="single" w:sz="4" w:space="0" w:color="auto"/>
            </w:tcBorders>
            <w:vAlign w:val="center"/>
          </w:tcPr>
          <w:p w:rsidR="00E15E93" w:rsidRPr="00912855" w:rsidRDefault="00E15E93" w:rsidP="001D7970">
            <w:r w:rsidRPr="00912855">
              <w:t xml:space="preserve"> </w:t>
            </w:r>
          </w:p>
        </w:tc>
        <w:tc>
          <w:tcPr>
            <w:tcW w:w="0" w:type="auto"/>
            <w:tcBorders>
              <w:top w:val="nil"/>
              <w:left w:val="single" w:sz="4" w:space="0" w:color="auto"/>
              <w:bottom w:val="single" w:sz="4" w:space="0" w:color="auto"/>
              <w:right w:val="single" w:sz="4" w:space="0" w:color="auto"/>
            </w:tcBorders>
            <w:vAlign w:val="center"/>
          </w:tcPr>
          <w:p w:rsidR="00E15E93" w:rsidRPr="00912855" w:rsidRDefault="00E15E93" w:rsidP="001D7970"/>
        </w:tc>
        <w:tc>
          <w:tcPr>
            <w:tcW w:w="0" w:type="auto"/>
            <w:tcBorders>
              <w:top w:val="nil"/>
              <w:left w:val="single" w:sz="4" w:space="0" w:color="auto"/>
              <w:bottom w:val="single" w:sz="4" w:space="0" w:color="auto"/>
              <w:right w:val="single" w:sz="4" w:space="0" w:color="auto"/>
            </w:tcBorders>
            <w:vAlign w:val="center"/>
          </w:tcPr>
          <w:p w:rsidR="00E15E93" w:rsidRPr="00912855" w:rsidRDefault="00E15E93" w:rsidP="001D7970"/>
        </w:tc>
        <w:tc>
          <w:tcPr>
            <w:tcW w:w="0" w:type="auto"/>
            <w:tcBorders>
              <w:top w:val="nil"/>
              <w:left w:val="single" w:sz="4" w:space="0" w:color="auto"/>
              <w:bottom w:val="single" w:sz="4" w:space="0" w:color="auto"/>
              <w:right w:val="single" w:sz="4" w:space="0" w:color="auto"/>
            </w:tcBorders>
            <w:vAlign w:val="center"/>
          </w:tcPr>
          <w:p w:rsidR="00E15E93" w:rsidRPr="00912855" w:rsidRDefault="00E15E93" w:rsidP="001D7970">
            <w:r w:rsidRPr="00912855">
              <w:t>γραφείου</w:t>
            </w:r>
          </w:p>
        </w:tc>
        <w:tc>
          <w:tcPr>
            <w:tcW w:w="0" w:type="auto"/>
            <w:tcBorders>
              <w:top w:val="nil"/>
              <w:left w:val="single" w:sz="4" w:space="0" w:color="auto"/>
              <w:bottom w:val="single" w:sz="4" w:space="0" w:color="auto"/>
              <w:right w:val="single" w:sz="4" w:space="0" w:color="auto"/>
            </w:tcBorders>
            <w:vAlign w:val="center"/>
          </w:tcPr>
          <w:p w:rsidR="00E15E93" w:rsidRPr="00912855" w:rsidRDefault="00E15E93" w:rsidP="001D7970"/>
        </w:tc>
        <w:tc>
          <w:tcPr>
            <w:tcW w:w="0" w:type="auto"/>
            <w:tcBorders>
              <w:top w:val="nil"/>
              <w:left w:val="single" w:sz="4" w:space="0" w:color="auto"/>
              <w:bottom w:val="single" w:sz="4" w:space="0" w:color="auto"/>
              <w:right w:val="nil"/>
            </w:tcBorders>
            <w:vAlign w:val="center"/>
          </w:tcPr>
          <w:p w:rsidR="00E15E93" w:rsidRPr="00912855" w:rsidRDefault="00E15E93" w:rsidP="001D7970"/>
        </w:tc>
        <w:tc>
          <w:tcPr>
            <w:tcW w:w="0" w:type="auto"/>
            <w:tcBorders>
              <w:top w:val="nil"/>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20</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10</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4</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10</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9</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4</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92"/>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30</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5</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1</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3"/>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4</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4</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7</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2</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9</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4</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6</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8</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3</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7</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1</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8</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4</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5</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2</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92"/>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9</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18</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5</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2</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3"/>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10</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10</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9</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3</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11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14</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10</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4</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w:hAnsi="Arial" w:cs="Arial"/>
              </w:rPr>
              <w:t xml:space="preserve"> </w:t>
            </w:r>
            <w:r w:rsidRPr="00912855">
              <w:rPr>
                <w:rFonts w:ascii="Arial Narrow" w:hAnsi="Arial Narrow" w:cs="Arial Narrow"/>
              </w:rPr>
              <w:t>12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4</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1</w:t>
            </w:r>
          </w:p>
        </w:tc>
        <w:tc>
          <w:tcPr>
            <w:tcW w:w="0" w:type="auto"/>
            <w:tcBorders>
              <w:top w:val="single" w:sz="4" w:space="0" w:color="auto"/>
              <w:left w:val="nil"/>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ind w:left="24"/>
              <w:jc w:val="right"/>
              <w:rPr>
                <w:rFonts w:ascii="Arial Narrow" w:hAnsi="Arial Narrow" w:cs="Arial Narrow"/>
                <w:sz w:val="18"/>
                <w:szCs w:val="18"/>
              </w:rPr>
            </w:pPr>
          </w:p>
        </w:tc>
      </w:tr>
      <w:tr w:rsidR="00E15E93" w:rsidTr="001D7970">
        <w:trPr>
          <w:trHeight w:val="86"/>
        </w:trPr>
        <w:tc>
          <w:tcPr>
            <w:tcW w:w="0" w:type="auto"/>
            <w:vMerge w:val="restart"/>
            <w:tcBorders>
              <w:top w:val="single" w:sz="4" w:space="0" w:color="auto"/>
              <w:left w:val="single" w:sz="4" w:space="0" w:color="auto"/>
              <w:right w:val="single" w:sz="4" w:space="0" w:color="auto"/>
            </w:tcBorders>
            <w:vAlign w:val="center"/>
          </w:tcPr>
          <w:p w:rsidR="00E15E93" w:rsidRPr="00E80B3C" w:rsidRDefault="00E15E93" w:rsidP="001D7970">
            <w:pPr>
              <w:widowControl w:val="0"/>
              <w:autoSpaceDE w:val="0"/>
              <w:autoSpaceDN w:val="0"/>
              <w:adjustRightInd w:val="0"/>
              <w:jc w:val="center"/>
              <w:rPr>
                <w:rFonts w:ascii="Arial Narrow" w:hAnsi="Arial Narrow" w:cs="Arial Narrow"/>
              </w:rPr>
            </w:pPr>
            <w:r>
              <w:rPr>
                <w:rFonts w:ascii="Arial Narrow" w:hAnsi="Arial Narrow" w:cs="Arial Narrow"/>
              </w:rPr>
              <w:t xml:space="preserve">  </w:t>
            </w:r>
            <w:r w:rsidRPr="00912855">
              <w:rPr>
                <w:rFonts w:ascii="Arial Narrow" w:hAnsi="Arial Narrow" w:cs="Arial Narrow"/>
              </w:rPr>
              <w:t>13</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6</w:t>
            </w:r>
          </w:p>
        </w:tc>
        <w:tc>
          <w:tcPr>
            <w:tcW w:w="0" w:type="auto"/>
            <w:vMerge w:val="restart"/>
            <w:tcBorders>
              <w:top w:val="single" w:sz="4" w:space="0" w:color="auto"/>
              <w:left w:val="single" w:sz="4" w:space="0" w:color="auto"/>
              <w:right w:val="nil"/>
            </w:tcBorders>
            <w:vAlign w:val="center"/>
          </w:tcPr>
          <w:p w:rsidR="00E15E93" w:rsidRPr="00E80B3C"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3</w:t>
            </w:r>
          </w:p>
        </w:tc>
        <w:tc>
          <w:tcPr>
            <w:tcW w:w="0" w:type="auto"/>
            <w:tcBorders>
              <w:top w:val="single" w:sz="4" w:space="0" w:color="auto"/>
              <w:left w:val="nil"/>
              <w:bottom w:val="nil"/>
              <w:right w:val="single" w:sz="4" w:space="0" w:color="auto"/>
            </w:tcBorders>
            <w:vAlign w:val="center"/>
          </w:tcPr>
          <w:p w:rsidR="00E15E93" w:rsidRPr="00912855" w:rsidRDefault="00E15E93" w:rsidP="001D7970">
            <w:pPr>
              <w:widowControl w:val="0"/>
              <w:autoSpaceDE w:val="0"/>
              <w:autoSpaceDN w:val="0"/>
              <w:adjustRightInd w:val="0"/>
              <w:ind w:left="24"/>
              <w:jc w:val="right"/>
              <w:rPr>
                <w:rFonts w:ascii="Arial Narrow" w:hAnsi="Arial Narrow" w:cs="Arial Narrow"/>
                <w:sz w:val="18"/>
                <w:szCs w:val="18"/>
              </w:rPr>
            </w:pPr>
          </w:p>
        </w:tc>
      </w:tr>
      <w:tr w:rsidR="00E15E93" w:rsidTr="001D7970">
        <w:trPr>
          <w:trHeight w:val="116"/>
        </w:trPr>
        <w:tc>
          <w:tcPr>
            <w:tcW w:w="0" w:type="auto"/>
            <w:vMerge/>
            <w:tcBorders>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rPr>
                <w:rFonts w:ascii="Arial" w:hAnsi="Arial" w:cs="Arial"/>
              </w:rPr>
            </w:pPr>
          </w:p>
        </w:tc>
        <w:tc>
          <w:tcPr>
            <w:tcW w:w="0" w:type="auto"/>
            <w:vMerge/>
            <w:tcBorders>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p>
        </w:tc>
        <w:tc>
          <w:tcPr>
            <w:tcW w:w="0" w:type="auto"/>
            <w:tcBorders>
              <w:top w:val="nil"/>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r w:rsidR="00E15E93" w:rsidTr="001D7970">
        <w:trPr>
          <w:trHeight w:val="28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ind w:left="172" w:right="24"/>
              <w:rPr>
                <w:rFonts w:ascii="Arial Narrow" w:hAnsi="Arial Narrow" w:cs="Arial Narrow"/>
              </w:rPr>
            </w:pPr>
            <w:r w:rsidRPr="00912855">
              <w:rPr>
                <w:rFonts w:ascii="Arial" w:hAnsi="Arial" w:cs="Arial"/>
              </w:rPr>
              <w:lastRenderedPageBreak/>
              <w:t xml:space="preserve"> </w:t>
            </w:r>
            <w:r w:rsidRPr="00912855">
              <w:rPr>
                <w:rFonts w:ascii="Arial Narrow" w:hAnsi="Arial Narrow" w:cs="Arial Narrow"/>
              </w:rPr>
              <w:t>14</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11</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9</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4</w:t>
            </w:r>
          </w:p>
        </w:tc>
        <w:tc>
          <w:tcPr>
            <w:tcW w:w="0" w:type="auto"/>
            <w:tcBorders>
              <w:top w:val="single" w:sz="4" w:space="0" w:color="auto"/>
              <w:left w:val="nil"/>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ind w:left="24"/>
              <w:jc w:val="right"/>
              <w:rPr>
                <w:rFonts w:ascii="Arial Narrow" w:hAnsi="Arial Narrow" w:cs="Arial Narrow"/>
                <w:sz w:val="18"/>
                <w:szCs w:val="18"/>
              </w:rPr>
            </w:pPr>
          </w:p>
        </w:tc>
      </w:tr>
      <w:tr w:rsidR="00E15E93" w:rsidTr="001D7970">
        <w:trPr>
          <w:trHeight w:val="278"/>
        </w:trPr>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ind w:left="172" w:right="24"/>
              <w:rPr>
                <w:rFonts w:ascii="Arial Narrow" w:hAnsi="Arial Narrow" w:cs="Arial Narrow"/>
              </w:rPr>
            </w:pPr>
            <w:r w:rsidRPr="00912855">
              <w:rPr>
                <w:rFonts w:ascii="Arial" w:hAnsi="Arial" w:cs="Arial"/>
              </w:rPr>
              <w:t xml:space="preserve"> </w:t>
            </w:r>
            <w:r w:rsidRPr="00912855">
              <w:rPr>
                <w:rFonts w:ascii="Arial Narrow" w:hAnsi="Arial Narrow" w:cs="Arial Narrow"/>
              </w:rPr>
              <w:t>15</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18</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2</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3</w:t>
            </w:r>
          </w:p>
        </w:tc>
        <w:tc>
          <w:tcPr>
            <w:tcW w:w="0" w:type="auto"/>
            <w:tcBorders>
              <w:top w:val="single" w:sz="4" w:space="0" w:color="auto"/>
              <w:left w:val="single" w:sz="4" w:space="0" w:color="auto"/>
              <w:bottom w:val="single" w:sz="4" w:space="0" w:color="auto"/>
              <w:right w:val="single" w:sz="4" w:space="0" w:color="auto"/>
            </w:tcBorders>
            <w:vAlign w:val="center"/>
          </w:tcPr>
          <w:p w:rsidR="00E15E93" w:rsidRPr="00912855" w:rsidRDefault="00E15E93" w:rsidP="001D7970">
            <w:pPr>
              <w:widowControl w:val="0"/>
              <w:autoSpaceDE w:val="0"/>
              <w:autoSpaceDN w:val="0"/>
              <w:adjustRightInd w:val="0"/>
              <w:jc w:val="center"/>
              <w:rPr>
                <w:rFonts w:ascii="Arial Narrow" w:hAnsi="Arial Narrow" w:cs="Arial Narrow"/>
              </w:rPr>
            </w:pPr>
            <w:r w:rsidRPr="00912855">
              <w:rPr>
                <w:rFonts w:ascii="Arial Narrow" w:hAnsi="Arial Narrow" w:cs="Arial Narrow"/>
              </w:rPr>
              <w:t>5</w:t>
            </w:r>
          </w:p>
        </w:tc>
        <w:tc>
          <w:tcPr>
            <w:tcW w:w="0" w:type="auto"/>
            <w:tcBorders>
              <w:top w:val="single" w:sz="4" w:space="0" w:color="auto"/>
              <w:left w:val="single" w:sz="4" w:space="0" w:color="auto"/>
              <w:bottom w:val="single" w:sz="4" w:space="0" w:color="auto"/>
              <w:right w:val="nil"/>
            </w:tcBorders>
            <w:vAlign w:val="center"/>
          </w:tcPr>
          <w:p w:rsidR="00E15E93" w:rsidRPr="00912855" w:rsidRDefault="00E15E93" w:rsidP="001D7970">
            <w:pPr>
              <w:widowControl w:val="0"/>
              <w:autoSpaceDE w:val="0"/>
              <w:autoSpaceDN w:val="0"/>
              <w:adjustRightInd w:val="0"/>
              <w:ind w:left="24" w:right="340"/>
              <w:jc w:val="right"/>
              <w:rPr>
                <w:rFonts w:ascii="Arial Narrow" w:hAnsi="Arial Narrow" w:cs="Arial Narrow"/>
              </w:rPr>
            </w:pPr>
            <w:r w:rsidRPr="00912855">
              <w:rPr>
                <w:rFonts w:ascii="Arial Narrow" w:hAnsi="Arial Narrow" w:cs="Arial Narrow"/>
              </w:rPr>
              <w:t>1</w:t>
            </w:r>
          </w:p>
        </w:tc>
        <w:tc>
          <w:tcPr>
            <w:tcW w:w="0" w:type="auto"/>
            <w:tcBorders>
              <w:top w:val="single" w:sz="4" w:space="0" w:color="auto"/>
              <w:left w:val="nil"/>
              <w:bottom w:val="single" w:sz="4" w:space="0" w:color="auto"/>
              <w:right w:val="single" w:sz="4" w:space="0" w:color="auto"/>
            </w:tcBorders>
            <w:vAlign w:val="center"/>
          </w:tcPr>
          <w:p w:rsidR="00E15E93" w:rsidRDefault="00E15E93" w:rsidP="001D7970">
            <w:pPr>
              <w:widowControl w:val="0"/>
              <w:autoSpaceDE w:val="0"/>
              <w:autoSpaceDN w:val="0"/>
              <w:adjustRightInd w:val="0"/>
              <w:rPr>
                <w:rFonts w:ascii="Arial Narrow" w:hAnsi="Arial Narrow" w:cs="Arial Narrow"/>
                <w:sz w:val="18"/>
                <w:szCs w:val="18"/>
              </w:rPr>
            </w:pPr>
          </w:p>
        </w:tc>
      </w:tr>
    </w:tbl>
    <w:p w:rsidR="00E15E93" w:rsidRDefault="00E15E93" w:rsidP="00E15E93">
      <w:pPr>
        <w:tabs>
          <w:tab w:val="left" w:pos="1891"/>
        </w:tabs>
      </w:pPr>
    </w:p>
    <w:p w:rsidR="00E15E93" w:rsidRPr="00876DD2" w:rsidRDefault="00E15E93" w:rsidP="00E15E93">
      <w:pPr>
        <w:jc w:val="both"/>
      </w:pPr>
      <w:r w:rsidRPr="00876DD2">
        <w:t>Ζητούμενα</w:t>
      </w:r>
    </w:p>
    <w:p w:rsidR="00E15E93" w:rsidRDefault="00E15E93" w:rsidP="00E15E93">
      <w:pPr>
        <w:jc w:val="both"/>
      </w:pPr>
    </w:p>
    <w:p w:rsidR="00E15E93" w:rsidRDefault="00E15E93" w:rsidP="00E15E93">
      <w:pPr>
        <w:jc w:val="both"/>
      </w:pPr>
      <w:r w:rsidRPr="00876DD2">
        <w:t xml:space="preserve">Ένας νεαρός ερευνητής που ανέλαβε την ανάλυση των παραπάνω στοιχείων με τη χρήση του SPSS κατέληξε στα εξής συμπεράσματα: </w:t>
      </w:r>
    </w:p>
    <w:p w:rsidR="00E15E93" w:rsidRPr="00876DD2" w:rsidRDefault="00E15E93" w:rsidP="00E15E93">
      <w:pPr>
        <w:jc w:val="both"/>
      </w:pPr>
      <w:r w:rsidRPr="00876DD2">
        <w:t>1. Η ηλικία παίζει σημαντικό ρόλο στον καθορισμό του συνολικού αριθμού των</w:t>
      </w:r>
      <w:r>
        <w:t xml:space="preserve"> </w:t>
      </w:r>
      <w:r w:rsidRPr="00876DD2">
        <w:t>ημερών που πηγαίνουν διακοπές οι πελάτες του γραφείου.</w:t>
      </w:r>
    </w:p>
    <w:p w:rsidR="00E15E93" w:rsidRPr="00876DD2" w:rsidRDefault="00E15E93" w:rsidP="00E15E93">
      <w:pPr>
        <w:jc w:val="both"/>
      </w:pPr>
      <w:r w:rsidRPr="00876DD2">
        <w:t>2. Ο αριθμός των ημερών που πηγαίνουν οι πελάτες διακοπές επηρεάζεται</w:t>
      </w:r>
      <w:r>
        <w:t xml:space="preserve"> </w:t>
      </w:r>
      <w:r w:rsidRPr="00876DD2">
        <w:t>σημαντικά από το «τι σημαίνουν» γι' αυτούς οι διακοπές.</w:t>
      </w:r>
    </w:p>
    <w:p w:rsidR="00E15E93" w:rsidRPr="00876DD2" w:rsidRDefault="00E15E93" w:rsidP="00E15E93">
      <w:pPr>
        <w:jc w:val="both"/>
      </w:pPr>
      <w:r w:rsidRPr="00876DD2">
        <w:t>3. Ο βαθμός ικανοποίησης των πελατών του γραφείου ταξιδιών διαφέρει σημα</w:t>
      </w:r>
      <w:r w:rsidRPr="00876DD2">
        <w:softHyphen/>
        <w:t>ντικά μεταξύ των τεσσάρων ηλικιακών ομάδων.</w:t>
      </w:r>
    </w:p>
    <w:p w:rsidR="00E15E93" w:rsidRPr="00876DD2" w:rsidRDefault="00E15E93" w:rsidP="00E15E93">
      <w:pPr>
        <w:jc w:val="both"/>
      </w:pPr>
      <w:r w:rsidRPr="00876DD2">
        <w:t>4. Το «τι σημαίνουν» για τους πελάτες οι διακοπές επηρεάζει σημαντικά το βαθμό ικανοποίησής τους από το ταξιδιωτικό γραφείο.</w:t>
      </w:r>
    </w:p>
    <w:p w:rsidR="00E15E93" w:rsidRPr="00876DD2" w:rsidRDefault="00E15E93" w:rsidP="00E15E93">
      <w:pPr>
        <w:jc w:val="both"/>
      </w:pPr>
      <w:r w:rsidRPr="00876DD2">
        <w:t>5. Ο βαθμός ικανοποίησης για τις ηλικιακές ομάδες 18-15,</w:t>
      </w:r>
      <w:r>
        <w:t xml:space="preserve"> </w:t>
      </w:r>
      <w:r w:rsidRPr="00876DD2">
        <w:t>26-40 και 41-60 (συνολικά) διαφέρει σημαντικά σε</w:t>
      </w:r>
      <w:r>
        <w:t xml:space="preserve"> σχέση με την ηλικιακή ομάδα 61</w:t>
      </w:r>
      <w:r w:rsidRPr="00876DD2">
        <w:t>+.</w:t>
      </w:r>
    </w:p>
    <w:p w:rsidR="00E15E93" w:rsidRPr="00876DD2" w:rsidRDefault="00E15E93" w:rsidP="00E15E93">
      <w:pPr>
        <w:jc w:val="both"/>
      </w:pPr>
    </w:p>
    <w:p w:rsidR="00E15E93" w:rsidRPr="00876DD2" w:rsidRDefault="00E15E93" w:rsidP="00E15E93">
      <w:pPr>
        <w:jc w:val="both"/>
      </w:pPr>
      <w:r w:rsidRPr="00876DD2">
        <w:t>Στα συμπεράσματα του ερευνητή ανακαλύφθηκαν ορισμένα λάθη. Καλείστε, με τη βοήθεια των κατάλληλων στατιστικών αναλύσεων, να επισημάνετε ποια από τα παραπάνω συμπεράσματα είναι σωστά και ποια είναι λανθασμένα. Τεκ</w:t>
      </w:r>
      <w:r w:rsidRPr="00876DD2">
        <w:softHyphen/>
        <w:t>μηριώστε τις απαντήσεις σας.</w:t>
      </w:r>
    </w:p>
    <w:p w:rsidR="00E15E93" w:rsidRDefault="00E15E93" w:rsidP="00E15E93">
      <w:pPr>
        <w:tabs>
          <w:tab w:val="left" w:pos="1891"/>
        </w:tabs>
      </w:pPr>
    </w:p>
    <w:p w:rsidR="00E15E93" w:rsidRDefault="00E15E93" w:rsidP="00E15E93">
      <w:pPr>
        <w:tabs>
          <w:tab w:val="left" w:pos="1891"/>
        </w:tabs>
      </w:pPr>
    </w:p>
    <w:p w:rsidR="00E15E93" w:rsidRDefault="00E15E93" w:rsidP="00E15E93">
      <w:pPr>
        <w:tabs>
          <w:tab w:val="left" w:pos="1891"/>
        </w:tabs>
        <w:rPr>
          <w:b/>
        </w:rPr>
      </w:pPr>
    </w:p>
    <w:p w:rsidR="00E15E93" w:rsidRDefault="00E15E93" w:rsidP="00E15E93">
      <w:pPr>
        <w:tabs>
          <w:tab w:val="left" w:pos="1891"/>
        </w:tabs>
        <w:rPr>
          <w:b/>
        </w:rPr>
      </w:pPr>
    </w:p>
    <w:p w:rsidR="00E15E93" w:rsidRDefault="00E15E93" w:rsidP="00E15E93">
      <w:pPr>
        <w:tabs>
          <w:tab w:val="left" w:pos="1891"/>
        </w:tabs>
        <w:rPr>
          <w:b/>
        </w:rPr>
      </w:pPr>
    </w:p>
    <w:p w:rsidR="00E15E93" w:rsidRDefault="00E15E93" w:rsidP="00E15E93">
      <w:pPr>
        <w:tabs>
          <w:tab w:val="left" w:pos="1891"/>
        </w:tabs>
        <w:rPr>
          <w:b/>
        </w:rPr>
      </w:pPr>
    </w:p>
    <w:p w:rsidR="00E15E93" w:rsidRDefault="00E15E93" w:rsidP="00E15E93">
      <w:pPr>
        <w:tabs>
          <w:tab w:val="left" w:pos="1891"/>
        </w:tabs>
        <w:rPr>
          <w:b/>
        </w:rPr>
      </w:pPr>
    </w:p>
    <w:p w:rsidR="00E15E93" w:rsidRDefault="00E15E93" w:rsidP="00E15E93">
      <w:pPr>
        <w:tabs>
          <w:tab w:val="left" w:pos="1891"/>
        </w:tabs>
        <w:rPr>
          <w:b/>
        </w:rPr>
      </w:pPr>
    </w:p>
    <w:p w:rsidR="00E15E93" w:rsidRDefault="00E15E93" w:rsidP="00E15E93">
      <w:pPr>
        <w:tabs>
          <w:tab w:val="left" w:pos="1891"/>
        </w:tabs>
        <w:rPr>
          <w:b/>
        </w:rPr>
      </w:pPr>
    </w:p>
    <w:p w:rsidR="00E15E93" w:rsidRDefault="00E15E93" w:rsidP="00E15E93">
      <w:pPr>
        <w:tabs>
          <w:tab w:val="left" w:pos="1891"/>
        </w:tabs>
        <w:rPr>
          <w:b/>
        </w:rPr>
      </w:pPr>
    </w:p>
    <w:p w:rsidR="00E15E93" w:rsidRDefault="00E15E93" w:rsidP="00E15E93">
      <w:pPr>
        <w:tabs>
          <w:tab w:val="left" w:pos="1891"/>
        </w:tabs>
        <w:rPr>
          <w:b/>
        </w:rPr>
      </w:pPr>
    </w:p>
    <w:p w:rsidR="00E15E93" w:rsidRPr="004C0DE0" w:rsidRDefault="00E15E93" w:rsidP="00E15E93">
      <w:pPr>
        <w:tabs>
          <w:tab w:val="left" w:pos="1891"/>
        </w:tabs>
        <w:rPr>
          <w:b/>
        </w:rPr>
      </w:pPr>
      <w:r>
        <w:rPr>
          <w:b/>
        </w:rPr>
        <w:lastRenderedPageBreak/>
        <w:t>ΆΣΚΗΣΗ</w:t>
      </w:r>
      <w:r w:rsidRPr="004C0DE0">
        <w:rPr>
          <w:b/>
        </w:rPr>
        <w:t xml:space="preserve"> 2</w:t>
      </w:r>
    </w:p>
    <w:p w:rsidR="00E15E93" w:rsidRDefault="00E15E93" w:rsidP="00E15E93">
      <w:pPr>
        <w:tabs>
          <w:tab w:val="left" w:pos="1891"/>
        </w:tabs>
      </w:pPr>
    </w:p>
    <w:p w:rsidR="00E15E93" w:rsidRPr="009133B7" w:rsidRDefault="00E15E93" w:rsidP="00E15E93">
      <w:pPr>
        <w:jc w:val="both"/>
      </w:pPr>
      <w:r w:rsidRPr="009133B7">
        <w:t>Ο παρακάτω πίνακας παρουσιάζει τα ποσά (σε χιλιάδες €) από τις πωλήσεις</w:t>
      </w:r>
    </w:p>
    <w:p w:rsidR="00E15E93" w:rsidRPr="009133B7" w:rsidRDefault="00E15E93" w:rsidP="00E15E93">
      <w:pPr>
        <w:jc w:val="both"/>
      </w:pPr>
      <w:r w:rsidRPr="009133B7">
        <w:t>τριών προϊόντων μιας επιχείρησης σε 20 πόλεις της Ελλάδος.</w:t>
      </w:r>
    </w:p>
    <w:p w:rsidR="00E15E93" w:rsidRPr="001540DD" w:rsidRDefault="00E15E93" w:rsidP="00E15E93">
      <w:pPr>
        <w:widowControl w:val="0"/>
        <w:autoSpaceDE w:val="0"/>
        <w:autoSpaceDN w:val="0"/>
        <w:adjustRightInd w:val="0"/>
        <w:spacing w:line="312" w:lineRule="exact"/>
        <w:ind w:left="43" w:right="57"/>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52"/>
        <w:gridCol w:w="1791"/>
        <w:gridCol w:w="1800"/>
        <w:gridCol w:w="1781"/>
      </w:tblGrid>
      <w:tr w:rsidR="00E15E93" w:rsidTr="001D7970">
        <w:trPr>
          <w:trHeight w:val="283"/>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spacing w:line="312" w:lineRule="exact"/>
              <w:jc w:val="center"/>
              <w:rPr>
                <w:sz w:val="20"/>
                <w:szCs w:val="20"/>
              </w:rPr>
            </w:pPr>
            <w:r w:rsidRPr="001540DD">
              <w:rPr>
                <w:rFonts w:ascii="Arial" w:hAnsi="Arial" w:cs="Arial"/>
              </w:rPr>
              <w:t xml:space="preserve"> </w:t>
            </w:r>
            <w:r>
              <w:rPr>
                <w:sz w:val="20"/>
                <w:szCs w:val="20"/>
              </w:rPr>
              <w:t>Πόλη</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spacing w:line="312" w:lineRule="exact"/>
              <w:ind w:left="24" w:right="264"/>
              <w:jc w:val="right"/>
              <w:rPr>
                <w:sz w:val="20"/>
                <w:szCs w:val="20"/>
              </w:rPr>
            </w:pPr>
            <w:r>
              <w:rPr>
                <w:sz w:val="20"/>
                <w:szCs w:val="20"/>
              </w:rPr>
              <w:t>Προϊόν Α</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spacing w:line="312" w:lineRule="exact"/>
              <w:jc w:val="center"/>
              <w:rPr>
                <w:sz w:val="20"/>
                <w:szCs w:val="20"/>
              </w:rPr>
            </w:pPr>
            <w:r>
              <w:rPr>
                <w:sz w:val="20"/>
                <w:szCs w:val="20"/>
              </w:rPr>
              <w:t>Προϊόν Β</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Pr="001540DD" w:rsidRDefault="00E15E93" w:rsidP="001D7970">
            <w:pPr>
              <w:widowControl w:val="0"/>
              <w:autoSpaceDE w:val="0"/>
              <w:autoSpaceDN w:val="0"/>
              <w:adjustRightInd w:val="0"/>
              <w:spacing w:line="312" w:lineRule="exact"/>
              <w:jc w:val="center"/>
              <w:rPr>
                <w:sz w:val="20"/>
                <w:szCs w:val="20"/>
              </w:rPr>
            </w:pPr>
            <w:r>
              <w:rPr>
                <w:sz w:val="20"/>
                <w:szCs w:val="20"/>
              </w:rPr>
              <w:t>Προϊόν Γ</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10</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13</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14</w:t>
            </w:r>
          </w:p>
        </w:tc>
      </w:tr>
      <w:tr w:rsidR="00E15E93" w:rsidTr="001D7970">
        <w:trPr>
          <w:trHeight w:val="27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2</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6</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15</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15</w:t>
            </w:r>
          </w:p>
        </w:tc>
      </w:tr>
      <w:tr w:rsidR="00E15E93" w:rsidTr="001D7970">
        <w:trPr>
          <w:trHeight w:val="283"/>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3</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8</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16</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19</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4</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11</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12</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22</w:t>
            </w:r>
          </w:p>
        </w:tc>
      </w:tr>
      <w:tr w:rsidR="00E15E93" w:rsidTr="001D7970">
        <w:trPr>
          <w:trHeight w:val="292"/>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5</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5</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5</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8</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6</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8</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9</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12</w:t>
            </w:r>
          </w:p>
        </w:tc>
      </w:tr>
      <w:tr w:rsidR="00E15E93" w:rsidTr="001D7970">
        <w:trPr>
          <w:trHeight w:val="297"/>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7</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9</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18</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22</w:t>
            </w:r>
          </w:p>
        </w:tc>
      </w:tr>
      <w:tr w:rsidR="00E15E93" w:rsidTr="001D7970">
        <w:trPr>
          <w:trHeight w:val="27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8</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7</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14</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25</w:t>
            </w:r>
          </w:p>
        </w:tc>
      </w:tr>
      <w:tr w:rsidR="00E15E93" w:rsidTr="001D7970">
        <w:trPr>
          <w:trHeight w:val="283"/>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9</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5</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10</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15</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10</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8</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11</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17</w:t>
            </w:r>
          </w:p>
        </w:tc>
      </w:tr>
      <w:tr w:rsidR="00E15E93" w:rsidTr="001D7970">
        <w:trPr>
          <w:trHeight w:val="292"/>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11</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6</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12</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18</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12</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6</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9</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10</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13</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9</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16</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12</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14</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10</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17</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18</w:t>
            </w:r>
          </w:p>
        </w:tc>
      </w:tr>
      <w:tr w:rsidR="00E15E93" w:rsidTr="001D7970">
        <w:trPr>
          <w:trHeight w:val="283"/>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15</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9</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8</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14</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16</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13</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17</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13</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17</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8</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19</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15</w:t>
            </w:r>
          </w:p>
        </w:tc>
      </w:tr>
      <w:tr w:rsidR="00E15E93" w:rsidTr="001D7970">
        <w:trPr>
          <w:trHeight w:val="292"/>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18</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11" w:right="24"/>
              <w:rPr>
                <w:sz w:val="20"/>
                <w:szCs w:val="20"/>
              </w:rPr>
            </w:pPr>
            <w:r>
              <w:rPr>
                <w:sz w:val="20"/>
                <w:szCs w:val="20"/>
              </w:rPr>
              <w:t>7</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sz w:val="20"/>
                <w:szCs w:val="20"/>
              </w:rPr>
              <w:t>18</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16</w:t>
            </w:r>
          </w:p>
        </w:tc>
      </w:tr>
      <w:tr w:rsidR="00E15E93" w:rsidTr="001D7970">
        <w:trPr>
          <w:trHeight w:val="288"/>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19</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4</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9</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12</w:t>
            </w:r>
          </w:p>
        </w:tc>
      </w:tr>
      <w:tr w:rsidR="00E15E93" w:rsidTr="001D7970">
        <w:trPr>
          <w:trHeight w:val="273"/>
        </w:trPr>
        <w:tc>
          <w:tcPr>
            <w:tcW w:w="1852"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820" w:right="24"/>
              <w:rPr>
                <w:sz w:val="20"/>
                <w:szCs w:val="20"/>
              </w:rPr>
            </w:pPr>
            <w:r>
              <w:rPr>
                <w:rFonts w:ascii="Arial" w:hAnsi="Arial" w:cs="Arial"/>
              </w:rPr>
              <w:t xml:space="preserve"> </w:t>
            </w:r>
            <w:r>
              <w:rPr>
                <w:sz w:val="20"/>
                <w:szCs w:val="20"/>
              </w:rPr>
              <w:t>20</w:t>
            </w:r>
          </w:p>
        </w:tc>
        <w:tc>
          <w:tcPr>
            <w:tcW w:w="179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5</w:t>
            </w:r>
          </w:p>
        </w:tc>
        <w:tc>
          <w:tcPr>
            <w:tcW w:w="1800"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ind w:left="24" w:right="753"/>
              <w:jc w:val="right"/>
              <w:rPr>
                <w:sz w:val="20"/>
                <w:szCs w:val="20"/>
              </w:rPr>
            </w:pPr>
            <w:r>
              <w:rPr>
                <w:sz w:val="20"/>
                <w:szCs w:val="20"/>
              </w:rPr>
              <w:t>9</w:t>
            </w:r>
          </w:p>
        </w:tc>
        <w:tc>
          <w:tcPr>
            <w:tcW w:w="1781" w:type="dxa"/>
            <w:tcBorders>
              <w:top w:val="single" w:sz="4" w:space="0" w:color="auto"/>
              <w:left w:val="single" w:sz="4" w:space="0" w:color="auto"/>
              <w:bottom w:val="single" w:sz="4" w:space="0" w:color="auto"/>
              <w:right w:val="single" w:sz="4" w:space="0" w:color="auto"/>
            </w:tcBorders>
            <w:vAlign w:val="center"/>
          </w:tcPr>
          <w:p w:rsidR="00E15E93" w:rsidRDefault="00E15E93" w:rsidP="001D7970">
            <w:pPr>
              <w:widowControl w:val="0"/>
              <w:autoSpaceDE w:val="0"/>
              <w:autoSpaceDN w:val="0"/>
              <w:adjustRightInd w:val="0"/>
              <w:jc w:val="center"/>
              <w:rPr>
                <w:sz w:val="20"/>
                <w:szCs w:val="20"/>
              </w:rPr>
            </w:pPr>
            <w:r>
              <w:rPr>
                <w:sz w:val="20"/>
                <w:szCs w:val="20"/>
              </w:rPr>
              <w:t>10</w:t>
            </w:r>
          </w:p>
        </w:tc>
      </w:tr>
    </w:tbl>
    <w:p w:rsidR="00E15E93" w:rsidRDefault="00E15E93" w:rsidP="00E15E93">
      <w:pPr>
        <w:widowControl w:val="0"/>
        <w:autoSpaceDE w:val="0"/>
        <w:autoSpaceDN w:val="0"/>
        <w:adjustRightInd w:val="0"/>
        <w:spacing w:line="432" w:lineRule="exact"/>
        <w:rPr>
          <w:rFonts w:ascii="Arial" w:hAnsi="Arial" w:cs="Arial"/>
          <w:sz w:val="43"/>
          <w:szCs w:val="43"/>
        </w:rPr>
      </w:pPr>
    </w:p>
    <w:p w:rsidR="00E15E93" w:rsidRDefault="00E15E93" w:rsidP="00E15E93">
      <w:pPr>
        <w:jc w:val="both"/>
        <w:rPr>
          <w:b/>
        </w:rPr>
      </w:pPr>
      <w:r w:rsidRPr="005842BB">
        <w:rPr>
          <w:b/>
        </w:rPr>
        <w:t>Ζητούμενα</w:t>
      </w:r>
    </w:p>
    <w:p w:rsidR="00E15E93" w:rsidRPr="005842BB" w:rsidRDefault="00E15E93" w:rsidP="00E15E93">
      <w:pPr>
        <w:jc w:val="both"/>
        <w:rPr>
          <w:b/>
        </w:rPr>
      </w:pPr>
    </w:p>
    <w:p w:rsidR="00E15E93" w:rsidRPr="00901A0D" w:rsidRDefault="00E15E93" w:rsidP="00E15E93">
      <w:pPr>
        <w:jc w:val="both"/>
      </w:pPr>
      <w:r w:rsidRPr="00901A0D">
        <w:lastRenderedPageBreak/>
        <w:t>Ο διευθυντής της επιχείρησης επιθυμεί να ερευνήσει αν υπάρχουν διαφορές</w:t>
      </w:r>
      <w:r>
        <w:t xml:space="preserve"> </w:t>
      </w:r>
      <w:r w:rsidRPr="00901A0D">
        <w:t>στι</w:t>
      </w:r>
      <w:r>
        <w:t>ς πωλήσεις μεταξύ των τριών προ</w:t>
      </w:r>
      <w:r w:rsidRPr="00901A0D">
        <w:t>ϊόντων στις 20 πόλεις.</w:t>
      </w:r>
    </w:p>
    <w:p w:rsidR="00E15E93" w:rsidRPr="00901A0D" w:rsidRDefault="00E15E93" w:rsidP="00E15E93">
      <w:pPr>
        <w:jc w:val="both"/>
      </w:pPr>
      <w:r>
        <w:t xml:space="preserve">1. </w:t>
      </w:r>
      <w:r w:rsidRPr="00901A0D">
        <w:t>Ποιες είναι οι ερευνητικές υποθέσεις για την έρευνα αυτή;</w:t>
      </w:r>
    </w:p>
    <w:p w:rsidR="00E15E93" w:rsidRPr="00901A0D" w:rsidRDefault="00E15E93" w:rsidP="00E15E93">
      <w:pPr>
        <w:jc w:val="both"/>
      </w:pPr>
      <w:r w:rsidRPr="00901A0D">
        <w:t>2. Υπολογίστε τις μέσες πωλήσεις για τα τρία προϊόντα.</w:t>
      </w:r>
    </w:p>
    <w:p w:rsidR="00E15E93" w:rsidRPr="00901A0D" w:rsidRDefault="00E15E93" w:rsidP="00E15E93">
      <w:pPr>
        <w:jc w:val="both"/>
      </w:pPr>
      <w:r w:rsidRPr="00901A0D">
        <w:t>3. Ελέγξτε αν οι διαφορές στις μέσες πωλήσεις μεταξύ των τριών προ</w:t>
      </w:r>
      <w:r>
        <w:t xml:space="preserve">ϊόντων </w:t>
      </w:r>
      <w:r w:rsidRPr="00901A0D">
        <w:t>είναι στατιστικά σημαντικές.</w:t>
      </w:r>
    </w:p>
    <w:p w:rsidR="00E15E93" w:rsidRPr="005842BB" w:rsidRDefault="00E15E93" w:rsidP="00E15E93">
      <w:pPr>
        <w:jc w:val="both"/>
      </w:pPr>
      <w:r w:rsidRPr="005842BB">
        <w:t xml:space="preserve">4. Με τη βοήθεια του </w:t>
      </w:r>
      <w:proofErr w:type="spellStart"/>
      <w:r w:rsidRPr="00901A0D">
        <w:t>Post</w:t>
      </w:r>
      <w:proofErr w:type="spellEnd"/>
      <w:r w:rsidRPr="005842BB">
        <w:t xml:space="preserve"> </w:t>
      </w:r>
      <w:proofErr w:type="spellStart"/>
      <w:r w:rsidRPr="00901A0D">
        <w:t>Hoc</w:t>
      </w:r>
      <w:proofErr w:type="spellEnd"/>
      <w:r w:rsidRPr="005842BB">
        <w:t xml:space="preserve"> </w:t>
      </w:r>
      <w:proofErr w:type="spellStart"/>
      <w:r w:rsidRPr="00901A0D">
        <w:t>test</w:t>
      </w:r>
      <w:proofErr w:type="spellEnd"/>
      <w:r w:rsidRPr="005842BB">
        <w:t xml:space="preserve"> εξετάστε μεταξύ ποιών </w:t>
      </w:r>
      <w:r w:rsidRPr="00901A0D">
        <w:t>προ</w:t>
      </w:r>
      <w:r>
        <w:t>ϊόντων</w:t>
      </w:r>
      <w:r w:rsidRPr="005842BB">
        <w:t xml:space="preserve"> </w:t>
      </w:r>
      <w:r>
        <w:t>οι πωλή</w:t>
      </w:r>
      <w:r w:rsidRPr="005842BB">
        <w:t>σεις διαφέρουν σημαντικά.</w:t>
      </w:r>
    </w:p>
    <w:p w:rsidR="00E15E93" w:rsidRPr="00901A0D" w:rsidRDefault="00E15E93" w:rsidP="00E15E93">
      <w:pPr>
        <w:jc w:val="both"/>
      </w:pPr>
    </w:p>
    <w:p w:rsidR="00E15E93" w:rsidRDefault="00E15E93" w:rsidP="00E15E93">
      <w:pPr>
        <w:tabs>
          <w:tab w:val="left" w:pos="1891"/>
        </w:tabs>
      </w:pPr>
    </w:p>
    <w:p w:rsidR="00E15E93" w:rsidRDefault="00E15E93" w:rsidP="00E15E93">
      <w:pPr>
        <w:tabs>
          <w:tab w:val="left" w:pos="1891"/>
        </w:tabs>
      </w:pPr>
    </w:p>
    <w:p w:rsidR="00E15E93" w:rsidRDefault="00E15E93" w:rsidP="00E15E93">
      <w:pPr>
        <w:tabs>
          <w:tab w:val="left" w:pos="1891"/>
        </w:tabs>
      </w:pPr>
    </w:p>
    <w:p w:rsidR="00E15E93" w:rsidRDefault="00E15E93" w:rsidP="00E15E93">
      <w:pPr>
        <w:tabs>
          <w:tab w:val="left" w:pos="1891"/>
        </w:tabs>
      </w:pPr>
    </w:p>
    <w:p w:rsidR="00E15E93" w:rsidRDefault="00E15E93" w:rsidP="00E15E93">
      <w:pPr>
        <w:tabs>
          <w:tab w:val="left" w:pos="1891"/>
        </w:tabs>
      </w:pPr>
    </w:p>
    <w:p w:rsidR="00E15E93" w:rsidRDefault="00E15E93" w:rsidP="00E15E93">
      <w:pPr>
        <w:tabs>
          <w:tab w:val="left" w:pos="1891"/>
        </w:tabs>
      </w:pPr>
    </w:p>
    <w:p w:rsidR="00E15E93" w:rsidRDefault="00E15E93" w:rsidP="00E15E93">
      <w:pPr>
        <w:tabs>
          <w:tab w:val="left" w:pos="1891"/>
        </w:tabs>
      </w:pPr>
    </w:p>
    <w:p w:rsidR="00E15E93" w:rsidRDefault="00E15E93" w:rsidP="00E15E93">
      <w:pPr>
        <w:jc w:val="both"/>
      </w:pPr>
    </w:p>
    <w:p w:rsidR="00E15E93" w:rsidRDefault="00E15E93" w:rsidP="00E15E93">
      <w:pPr>
        <w:jc w:val="both"/>
      </w:pPr>
    </w:p>
    <w:p w:rsidR="00E15E93" w:rsidRPr="005F6F46" w:rsidRDefault="00E15E93" w:rsidP="00E15E93">
      <w:pPr>
        <w:jc w:val="both"/>
      </w:pPr>
    </w:p>
    <w:p w:rsidR="00E15E93" w:rsidRDefault="00E15E93" w:rsidP="00E15E93">
      <w:pPr>
        <w:jc w:val="center"/>
        <w:rPr>
          <w:b/>
        </w:rPr>
      </w:pPr>
      <w:r w:rsidRPr="00B11772">
        <w:rPr>
          <w:b/>
        </w:rPr>
        <w:t>TAKE HOME KNOWLEDGE</w:t>
      </w:r>
    </w:p>
    <w:p w:rsidR="00E15E93" w:rsidRPr="00B11772" w:rsidRDefault="00E15E93" w:rsidP="00E15E93">
      <w:pPr>
        <w:jc w:val="center"/>
        <w:rPr>
          <w:b/>
        </w:rPr>
      </w:pPr>
    </w:p>
    <w:p w:rsidR="00E15E93" w:rsidRPr="00B11772" w:rsidRDefault="00E15E93" w:rsidP="00E15E93">
      <w:pPr>
        <w:jc w:val="both"/>
      </w:pPr>
      <w:proofErr w:type="spellStart"/>
      <w:r w:rsidRPr="00B11772">
        <w:rPr>
          <w:b/>
        </w:rPr>
        <w:t>One</w:t>
      </w:r>
      <w:proofErr w:type="spellEnd"/>
      <w:r w:rsidRPr="00B11772">
        <w:rPr>
          <w:b/>
        </w:rPr>
        <w:t>-</w:t>
      </w:r>
      <w:proofErr w:type="spellStart"/>
      <w:r w:rsidRPr="00B11772">
        <w:rPr>
          <w:b/>
        </w:rPr>
        <w:t>way</w:t>
      </w:r>
      <w:proofErr w:type="spellEnd"/>
      <w:r w:rsidRPr="00B11772">
        <w:rPr>
          <w:b/>
        </w:rPr>
        <w:t xml:space="preserve"> ΑΝOVΑ:</w:t>
      </w:r>
      <w:r w:rsidRPr="00B11772">
        <w:t xml:space="preserve"> Εξετάζει διαφορές μεταξύ τριών </w:t>
      </w:r>
      <w:r>
        <w:t>ή και περισσότερων ομά</w:t>
      </w:r>
      <w:r>
        <w:softHyphen/>
        <w:t>δων μιας</w:t>
      </w:r>
      <w:r w:rsidRPr="00B11772">
        <w:t xml:space="preserve"> κατηγοριοπ</w:t>
      </w:r>
      <w:r>
        <w:t>οιημένης ανεξάρτητης μεταβλητής</w:t>
      </w:r>
      <w:r w:rsidRPr="00B11772">
        <w:t xml:space="preserve"> σε μία </w:t>
      </w:r>
      <w:proofErr w:type="spellStart"/>
      <w:r w:rsidRPr="0083705B">
        <w:t>scale</w:t>
      </w:r>
      <w:proofErr w:type="spellEnd"/>
      <w:r w:rsidRPr="00B11772">
        <w:t xml:space="preserve"> εξαρτημένη μεταβλητή. Εάν οι ομάδες είναι διαφορετικές, τότε συμπεραίνεται ότι η ανεξάρ</w:t>
      </w:r>
      <w:r w:rsidRPr="00B11772">
        <w:softHyphen/>
        <w:t>τητη μεταβλητή έχει επίδραση στην εξαρτημένη (π.χ. διαφορετικές ηλικιακές ομάδες έχουν διαφορετική στάση απέναντι σε μια συγκεκριμένη διαφήμιση).</w:t>
      </w:r>
    </w:p>
    <w:p w:rsidR="00E15E93" w:rsidRPr="00B11772" w:rsidRDefault="00E15E93" w:rsidP="00E15E93">
      <w:pPr>
        <w:jc w:val="both"/>
      </w:pPr>
      <w:r w:rsidRPr="00B11772">
        <w:t>Η συνολική διακύμανση στην εξαρτημένη μεταβλητή (π.χ., ποσό που ξοδεύουν το μήνα για ρούχα) αποτελείται από δύο μέρη: το μέρος που οφείλεται στην ανεξάρτητη μεταβλητή (ηλικία) και το μέρος που οφείλεται σε άλλους τυχαίους παράγοντες (το οποίο ονομάζεται επίσης και στατιστικό λάθος ή κατάλοιπο). Αν η διακύμανση μεταξύ των ηλικιακών ομάδων (</w:t>
      </w:r>
      <w:proofErr w:type="spellStart"/>
      <w:r w:rsidRPr="0083705B">
        <w:t>between</w:t>
      </w:r>
      <w:proofErr w:type="spellEnd"/>
      <w:r w:rsidRPr="00B11772">
        <w:t xml:space="preserve"> </w:t>
      </w:r>
      <w:proofErr w:type="spellStart"/>
      <w:r w:rsidRPr="0083705B">
        <w:t>groups</w:t>
      </w:r>
      <w:proofErr w:type="spellEnd"/>
      <w:r w:rsidRPr="00B11772">
        <w:t>) είναι αρκετά μεγαλύτερη από τη διακύμανση μέσα στις ηλικιακές ομάδες (</w:t>
      </w:r>
      <w:proofErr w:type="spellStart"/>
      <w:r w:rsidRPr="0083705B">
        <w:t>within</w:t>
      </w:r>
      <w:proofErr w:type="spellEnd"/>
      <w:r w:rsidRPr="00B11772">
        <w:t xml:space="preserve"> </w:t>
      </w:r>
      <w:proofErr w:type="spellStart"/>
      <w:r w:rsidRPr="0083705B">
        <w:t>groups</w:t>
      </w:r>
      <w:proofErr w:type="spellEnd"/>
      <w:r w:rsidRPr="00B11772">
        <w:t xml:space="preserve">), τότε η τιμή του δείκτη </w:t>
      </w:r>
      <w:r w:rsidRPr="0083705B">
        <w:t>F</w:t>
      </w:r>
      <w:r w:rsidRPr="00B11772">
        <w:t xml:space="preserve"> θα είναι μεγαλύτερη. Υψηλή τιμή του δείκτη </w:t>
      </w:r>
      <w:r w:rsidRPr="0083705B">
        <w:t>F</w:t>
      </w:r>
      <w:r w:rsidRPr="00B11772">
        <w:t xml:space="preserve"> σημαίνει ότι οι διαφορές μεταξύ των μέσων έχουν μικρή πιθανότητα να οφείλονται σε τυχαίους παράγοντες.</w:t>
      </w:r>
    </w:p>
    <w:p w:rsidR="00E15E93" w:rsidRPr="00B11772" w:rsidRDefault="00E15E93" w:rsidP="00E15E93">
      <w:pPr>
        <w:jc w:val="both"/>
      </w:pPr>
      <w:r w:rsidRPr="00B11772">
        <w:t xml:space="preserve">Η </w:t>
      </w:r>
      <w:proofErr w:type="spellStart"/>
      <w:r w:rsidRPr="0083705B">
        <w:t>One</w:t>
      </w:r>
      <w:proofErr w:type="spellEnd"/>
      <w:r w:rsidRPr="00B11772">
        <w:t>-</w:t>
      </w:r>
      <w:proofErr w:type="spellStart"/>
      <w:r w:rsidRPr="0083705B">
        <w:t>way</w:t>
      </w:r>
      <w:proofErr w:type="spellEnd"/>
      <w:r w:rsidRPr="00B11772">
        <w:t xml:space="preserve"> ΑΝΟ</w:t>
      </w:r>
      <w:r w:rsidRPr="0083705B">
        <w:t>V</w:t>
      </w:r>
      <w:r w:rsidRPr="00B11772">
        <w:t xml:space="preserve">Α είναι επίσης γνωστή και ως </w:t>
      </w:r>
      <w:proofErr w:type="spellStart"/>
      <w:r w:rsidRPr="0083705B">
        <w:t>Univariate</w:t>
      </w:r>
      <w:proofErr w:type="spellEnd"/>
      <w:r w:rsidRPr="00B11772">
        <w:t xml:space="preserve"> ΑΝΟ</w:t>
      </w:r>
      <w:r w:rsidRPr="0083705B">
        <w:t>V</w:t>
      </w:r>
      <w:r w:rsidRPr="00B11772">
        <w:t>Α, ή απλή ανάλυση διακύμανσης (</w:t>
      </w:r>
      <w:proofErr w:type="spellStart"/>
      <w:r w:rsidRPr="0083705B">
        <w:t>Simple</w:t>
      </w:r>
      <w:proofErr w:type="spellEnd"/>
      <w:r w:rsidRPr="00B11772">
        <w:t xml:space="preserve"> ΑΝΟ</w:t>
      </w:r>
      <w:r w:rsidRPr="0083705B">
        <w:t>V</w:t>
      </w:r>
      <w:r w:rsidRPr="00B11772">
        <w:t>Α) ή ανάλυση διακύμανσης ενός παράγοντα (</w:t>
      </w:r>
      <w:proofErr w:type="spellStart"/>
      <w:r w:rsidRPr="0083705B">
        <w:t>one</w:t>
      </w:r>
      <w:proofErr w:type="spellEnd"/>
      <w:r w:rsidRPr="00B11772">
        <w:t>-</w:t>
      </w:r>
      <w:proofErr w:type="spellStart"/>
      <w:r w:rsidRPr="0083705B">
        <w:t>factor</w:t>
      </w:r>
      <w:proofErr w:type="spellEnd"/>
      <w:r w:rsidRPr="00B11772">
        <w:t xml:space="preserve"> ΑΝΟ</w:t>
      </w:r>
      <w:r w:rsidRPr="0083705B">
        <w:t>V</w:t>
      </w:r>
      <w:r w:rsidRPr="00B11772">
        <w:t>Α).</w:t>
      </w:r>
    </w:p>
    <w:p w:rsidR="00E15E93" w:rsidRPr="00B11772" w:rsidRDefault="00E15E93" w:rsidP="00E15E93">
      <w:pPr>
        <w:jc w:val="both"/>
      </w:pPr>
      <w:r w:rsidRPr="00B11772">
        <w:lastRenderedPageBreak/>
        <w:t xml:space="preserve">Η </w:t>
      </w:r>
      <w:proofErr w:type="spellStart"/>
      <w:r w:rsidRPr="0083705B">
        <w:t>One</w:t>
      </w:r>
      <w:proofErr w:type="spellEnd"/>
      <w:r w:rsidRPr="00B11772">
        <w:t>-</w:t>
      </w:r>
      <w:proofErr w:type="spellStart"/>
      <w:r w:rsidRPr="0083705B">
        <w:t>way</w:t>
      </w:r>
      <w:proofErr w:type="spellEnd"/>
      <w:r w:rsidRPr="00B11772">
        <w:t xml:space="preserve"> ΑΝΟ</w:t>
      </w:r>
      <w:r w:rsidRPr="0083705B">
        <w:t>V</w:t>
      </w:r>
      <w:r w:rsidRPr="00B11772">
        <w:t>Α θα μπορούσε να χρησιμοποιηθεί στην έρευνα αγοράς για να εντοπιστούν διαφορές στις μέσες πωλήσεις των τελευταίων δέκα ετών μεταξύ των επιχειρήσεων Α, Β και Γ ή για να διαπιστωθεί αν το έτος φοίτησης επιδρά σημαντικά στην ποσότητα αλκοόλ που καταναλώνουν οι φοιτητές, κ.ά.</w:t>
      </w:r>
    </w:p>
    <w:p w:rsidR="00E15E93" w:rsidRPr="00B11772" w:rsidRDefault="00E15E93" w:rsidP="00E15E93">
      <w:pPr>
        <w:jc w:val="both"/>
      </w:pPr>
    </w:p>
    <w:p w:rsidR="00E15E93" w:rsidRPr="00B11772" w:rsidRDefault="00E15E93" w:rsidP="00E15E93">
      <w:pPr>
        <w:jc w:val="both"/>
      </w:pPr>
      <w:proofErr w:type="spellStart"/>
      <w:r w:rsidRPr="00B11772">
        <w:rPr>
          <w:b/>
        </w:rPr>
        <w:t>Two</w:t>
      </w:r>
      <w:proofErr w:type="spellEnd"/>
      <w:r w:rsidRPr="00B11772">
        <w:rPr>
          <w:b/>
        </w:rPr>
        <w:t>-</w:t>
      </w:r>
      <w:proofErr w:type="spellStart"/>
      <w:r w:rsidRPr="00B11772">
        <w:rPr>
          <w:b/>
        </w:rPr>
        <w:t>way</w:t>
      </w:r>
      <w:proofErr w:type="spellEnd"/>
      <w:r w:rsidRPr="00B11772">
        <w:rPr>
          <w:b/>
        </w:rPr>
        <w:t xml:space="preserve"> ΑΝOVΑ: </w:t>
      </w:r>
      <w:r w:rsidRPr="00B11772">
        <w:t xml:space="preserve">Η ανάλυση διακύμανσης διπλής κατεύθυνσης αναλύει μία </w:t>
      </w:r>
      <w:proofErr w:type="spellStart"/>
      <w:r w:rsidRPr="0083705B">
        <w:t>scale</w:t>
      </w:r>
      <w:proofErr w:type="spellEnd"/>
      <w:r w:rsidRPr="00B11772">
        <w:t xml:space="preserve"> εξαρτημένη μεταβλητή που επηρεάζεται από δύο κατηγοριοποιημένες ανεξάρτητες μεταβλητές. Η </w:t>
      </w:r>
      <w:proofErr w:type="spellStart"/>
      <w:r w:rsidRPr="0083705B">
        <w:t>Two</w:t>
      </w:r>
      <w:proofErr w:type="spellEnd"/>
      <w:r w:rsidRPr="00B11772">
        <w:t>-</w:t>
      </w:r>
      <w:proofErr w:type="spellStart"/>
      <w:r w:rsidRPr="0083705B">
        <w:t>Way</w:t>
      </w:r>
      <w:proofErr w:type="spellEnd"/>
      <w:r w:rsidRPr="00B11772">
        <w:t>-</w:t>
      </w:r>
      <w:r w:rsidRPr="0083705B">
        <w:t>ANOV</w:t>
      </w:r>
      <w:r>
        <w:t>Α λαμβάνει υπόψ</w:t>
      </w:r>
      <w:r w:rsidRPr="00B11772">
        <w:t>η και τη σχέση μεταξύ των ανεξάρτητων μεταβλητών (</w:t>
      </w:r>
      <w:proofErr w:type="spellStart"/>
      <w:r w:rsidRPr="0083705B">
        <w:t>interaction</w:t>
      </w:r>
      <w:proofErr w:type="spellEnd"/>
      <w:r w:rsidRPr="00B11772">
        <w:t>).</w:t>
      </w:r>
    </w:p>
    <w:p w:rsidR="00E15E93" w:rsidRPr="00B11772" w:rsidRDefault="00E15E93" w:rsidP="00E15E93">
      <w:pPr>
        <w:jc w:val="both"/>
      </w:pPr>
      <w:r w:rsidRPr="00B11772">
        <w:t>Για παράδειγμα, η «διπλή» ανάλυση διακύμανσης στην έρευνα αγοράς θα μπορούσε να χρησιμοποιηθεί προκειμένου να εντοπιστούν διαφορές στη στάση απέναντι σε μια καινούργια καφετέρια ανάμεσα σε τρεις ηλικιακές ομάδες και ανάμεσα σε ομάδες διαφορετικού μορφωτικού επιπέδου. Επίσης, η ανάλυση διακύμανσης διπλής κατεύθυνσης θα μπορούσε να χρησιμοποιηθεί προκειμένου να ελεγχθεί αν ο κλάδος δραστηριοποίησης και η περιοχή που βρίσκεται μια επιχείρηση επιδρούν σημαντικά στα κέρδη της.</w:t>
      </w:r>
    </w:p>
    <w:p w:rsidR="00E15E93" w:rsidRPr="00B11772" w:rsidRDefault="00E15E93" w:rsidP="00E15E93">
      <w:pPr>
        <w:tabs>
          <w:tab w:val="left" w:pos="1891"/>
        </w:tabs>
      </w:pPr>
    </w:p>
    <w:p w:rsidR="00E15E93" w:rsidRPr="00B11772" w:rsidRDefault="00E15E93" w:rsidP="00E15E93">
      <w:pPr>
        <w:tabs>
          <w:tab w:val="left" w:pos="1891"/>
        </w:tabs>
      </w:pPr>
    </w:p>
    <w:p w:rsidR="00E15E93" w:rsidRPr="00B11772" w:rsidRDefault="00E15E93" w:rsidP="00E15E93">
      <w:pPr>
        <w:tabs>
          <w:tab w:val="left" w:pos="1891"/>
        </w:tabs>
      </w:pPr>
    </w:p>
    <w:p w:rsidR="00E15E93" w:rsidRPr="00B11772" w:rsidRDefault="00E15E93" w:rsidP="00E15E93">
      <w:pPr>
        <w:tabs>
          <w:tab w:val="left" w:pos="1891"/>
        </w:tabs>
      </w:pPr>
    </w:p>
    <w:p w:rsidR="00E15E93" w:rsidRPr="00B11772" w:rsidRDefault="00E15E93" w:rsidP="00E15E93">
      <w:pPr>
        <w:tabs>
          <w:tab w:val="left" w:pos="1891"/>
        </w:tabs>
      </w:pPr>
    </w:p>
    <w:p w:rsidR="00E15E93" w:rsidRPr="00B11772" w:rsidRDefault="00E15E93" w:rsidP="00E15E93">
      <w:pPr>
        <w:tabs>
          <w:tab w:val="left" w:pos="1891"/>
        </w:tabs>
      </w:pPr>
    </w:p>
    <w:p w:rsidR="00E15E93" w:rsidRPr="00B11772" w:rsidRDefault="00E15E93" w:rsidP="00E15E93">
      <w:pPr>
        <w:tabs>
          <w:tab w:val="left" w:pos="1891"/>
        </w:tabs>
      </w:pPr>
    </w:p>
    <w:p w:rsidR="00E15E93" w:rsidRPr="00B11772" w:rsidRDefault="00E15E93" w:rsidP="00E15E93">
      <w:pPr>
        <w:tabs>
          <w:tab w:val="left" w:pos="1891"/>
        </w:tabs>
      </w:pPr>
    </w:p>
    <w:p w:rsidR="00E15E93" w:rsidRPr="00B11772" w:rsidRDefault="00E15E93" w:rsidP="00E15E93">
      <w:pPr>
        <w:tabs>
          <w:tab w:val="left" w:pos="1891"/>
        </w:tabs>
      </w:pPr>
    </w:p>
    <w:p w:rsidR="00E15E93" w:rsidRPr="00B11772" w:rsidRDefault="00E15E93" w:rsidP="00E15E93">
      <w:pPr>
        <w:tabs>
          <w:tab w:val="left" w:pos="1891"/>
        </w:tabs>
      </w:pPr>
    </w:p>
    <w:p w:rsidR="00FD47AB" w:rsidRDefault="00FD47AB" w:rsidP="00FD47AB">
      <w:pPr>
        <w:rPr>
          <w:rFonts w:ascii="Arial" w:eastAsia="Times New Roman" w:hAnsi="Arial" w:cs="Times New Roman"/>
          <w:b/>
          <w:sz w:val="24"/>
          <w:szCs w:val="32"/>
          <w:lang w:eastAsia="en-US" w:bidi="en-US"/>
        </w:rPr>
      </w:pPr>
    </w:p>
    <w:p w:rsidR="009C1C79" w:rsidRPr="008C040A" w:rsidRDefault="009C1C79" w:rsidP="009C1C79">
      <w:pPr>
        <w:widowControl w:val="0"/>
        <w:autoSpaceDE w:val="0"/>
        <w:autoSpaceDN w:val="0"/>
        <w:adjustRightInd w:val="0"/>
        <w:spacing w:line="360" w:lineRule="auto"/>
        <w:ind w:right="74"/>
        <w:jc w:val="both"/>
      </w:pPr>
    </w:p>
    <w:p w:rsidR="009C1C79" w:rsidRPr="002615E9" w:rsidRDefault="009C1C79" w:rsidP="009C1C79">
      <w:pPr>
        <w:tabs>
          <w:tab w:val="left" w:pos="2481"/>
        </w:tabs>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8D754A" w:rsidRPr="008D754A" w:rsidRDefault="008D754A" w:rsidP="008D754A">
      <w:proofErr w:type="gramStart"/>
      <w:r w:rsidRPr="008D754A">
        <w:rPr>
          <w:lang w:val="en-US"/>
        </w:rPr>
        <w:t>Copyright</w:t>
      </w:r>
      <w:r w:rsidRPr="008D754A">
        <w:t xml:space="preserve"> </w:t>
      </w:r>
      <w:r w:rsidRPr="008D754A">
        <w:rPr>
          <w:lang w:val="vi-VN"/>
        </w:rPr>
        <w:t xml:space="preserve">Πανεπιστήμιο Πατρών, </w:t>
      </w:r>
      <w:r w:rsidRPr="008D754A">
        <w:t xml:space="preserve">Ορφανίδης Φαίδων </w:t>
      </w:r>
      <w:r w:rsidRPr="008D754A">
        <w:rPr>
          <w:lang w:val="vi-VN"/>
        </w:rPr>
        <w:t>2015.</w:t>
      </w:r>
      <w:proofErr w:type="gramEnd"/>
      <w:r w:rsidRPr="008D754A">
        <w:rPr>
          <w:lang w:val="vi-VN"/>
        </w:rPr>
        <w:t xml:space="preserve"> «</w:t>
      </w:r>
      <w:r w:rsidRPr="008D754A">
        <w:t xml:space="preserve">Έρευνα Μάρκετινγκ» </w:t>
      </w:r>
      <w:r w:rsidRPr="008D754A">
        <w:rPr>
          <w:lang w:val="vi-VN"/>
        </w:rPr>
        <w:t>Έκδοση: 1.0. Πάτρα 2015. Διαθέσιμο από τη δικτυακή διεύθυνση:</w:t>
      </w:r>
      <w:r w:rsidRPr="008D754A">
        <w:t xml:space="preserve"> </w:t>
      </w:r>
      <w:r w:rsidR="00F9553C" w:rsidRPr="00F9553C">
        <w:t>https://eclass.upatras.gr/courses/BMA448/</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D754A">
        <w:rPr>
          <w:rFonts w:ascii="Arial" w:eastAsia="Times New Roman" w:hAnsi="Arial" w:cs="Arial"/>
          <w:b/>
          <w:bCs/>
          <w:lang w:eastAsia="en-US" w:bidi="en-US"/>
        </w:rPr>
        <w:t>Πατρ</w:t>
      </w:r>
      <w:r w:rsidRPr="00E74B63">
        <w:rPr>
          <w:rFonts w:ascii="Arial" w:eastAsia="Times New Roman" w:hAnsi="Arial" w:cs="Arial"/>
          <w:b/>
          <w:bCs/>
          <w:lang w:eastAsia="en-US" w:bidi="en-US"/>
        </w:rPr>
        <w:t>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105" w:rsidRDefault="00F90105" w:rsidP="00936ACC">
      <w:pPr>
        <w:spacing w:after="0" w:line="240" w:lineRule="auto"/>
      </w:pPr>
      <w:r>
        <w:separator/>
      </w:r>
    </w:p>
  </w:endnote>
  <w:endnote w:type="continuationSeparator" w:id="0">
    <w:p w:rsidR="00F90105" w:rsidRDefault="00F90105"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rsidP="000613E6">
    <w:pPr>
      <w:pStyle w:val="af4"/>
    </w:pPr>
    <w:r w:rsidRPr="006D1C8D">
      <w:rPr>
        <w:sz w:val="20"/>
        <w:szCs w:val="20"/>
      </w:rPr>
      <w:ptab w:relativeTo="margin" w:alignment="right" w:leader="none"/>
    </w:r>
    <w:r w:rsidRPr="006D1C8D">
      <w:rPr>
        <w:sz w:val="20"/>
        <w:szCs w:val="20"/>
      </w:rPr>
      <w:t xml:space="preserve">Σελίδα </w:t>
    </w:r>
    <w:r w:rsidR="00DD5CF7" w:rsidRPr="006D1C8D">
      <w:rPr>
        <w:sz w:val="20"/>
        <w:szCs w:val="20"/>
      </w:rPr>
      <w:fldChar w:fldCharType="begin"/>
    </w:r>
    <w:r w:rsidRPr="006D1C8D">
      <w:rPr>
        <w:sz w:val="20"/>
        <w:szCs w:val="20"/>
      </w:rPr>
      <w:instrText xml:space="preserve"> PAGE   \* MERGEFORMAT </w:instrText>
    </w:r>
    <w:r w:rsidR="00DD5CF7" w:rsidRPr="006D1C8D">
      <w:rPr>
        <w:sz w:val="20"/>
        <w:szCs w:val="20"/>
      </w:rPr>
      <w:fldChar w:fldCharType="separate"/>
    </w:r>
    <w:r w:rsidR="00F9553C">
      <w:rPr>
        <w:noProof/>
        <w:sz w:val="20"/>
        <w:szCs w:val="20"/>
      </w:rPr>
      <w:t>15</w:t>
    </w:r>
    <w:r w:rsidR="00DD5CF7" w:rsidRPr="006D1C8D">
      <w:rPr>
        <w:sz w:val="20"/>
        <w:szCs w:val="20"/>
      </w:rPr>
      <w:fldChar w:fldCharType="end"/>
    </w:r>
  </w:p>
  <w:p w:rsidR="00FC57CA" w:rsidRDefault="00FC57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105" w:rsidRDefault="00F90105" w:rsidP="00936ACC">
      <w:pPr>
        <w:spacing w:after="0" w:line="240" w:lineRule="auto"/>
      </w:pPr>
      <w:r>
        <w:separator/>
      </w:r>
    </w:p>
  </w:footnote>
  <w:footnote w:type="continuationSeparator" w:id="0">
    <w:p w:rsidR="00F90105" w:rsidRDefault="00F90105" w:rsidP="00936ACC">
      <w:pPr>
        <w:spacing w:after="0" w:line="240" w:lineRule="auto"/>
      </w:pPr>
      <w:r>
        <w:continuationSeparator/>
      </w:r>
    </w:p>
  </w:footnote>
  <w:footnote w:id="1">
    <w:p w:rsidR="00E15E93" w:rsidRPr="0096341E" w:rsidRDefault="00E15E93" w:rsidP="00E15E93">
      <w:pPr>
        <w:pStyle w:val="af6"/>
      </w:pPr>
      <w:r>
        <w:rPr>
          <w:rStyle w:val="af7"/>
          <w:rFonts w:eastAsiaTheme="majorEastAsia"/>
        </w:rPr>
        <w:footnoteRef/>
      </w:r>
      <w:r w:rsidRPr="0096341E">
        <w:t xml:space="preserve"> </w:t>
      </w:r>
      <w:r>
        <w:t xml:space="preserve">Επιλεγμένο υλικό από το βιβλίο: «Εφαρμογή Μεθόδων Ανάλυσης στην Έρευνα Αγοράς», </w:t>
      </w:r>
      <w:proofErr w:type="spellStart"/>
      <w:r>
        <w:t>Σιώμκος</w:t>
      </w:r>
      <w:proofErr w:type="spellEnd"/>
      <w:r>
        <w:t xml:space="preserve">, Γ. και </w:t>
      </w:r>
      <w:proofErr w:type="spellStart"/>
      <w:r>
        <w:t>Βασιλικοπούλου</w:t>
      </w:r>
      <w:proofErr w:type="spellEnd"/>
      <w:r>
        <w:t xml:space="preserve">, Α., Εκδόσεις </w:t>
      </w:r>
      <w:proofErr w:type="spellStart"/>
      <w:r>
        <w:t>Σταμούλη</w:t>
      </w:r>
      <w:proofErr w:type="spellEnd"/>
      <w:r>
        <w:t>, 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A7C"/>
    <w:multiLevelType w:val="hybridMultilevel"/>
    <w:tmpl w:val="6214F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3B954CD"/>
    <w:multiLevelType w:val="hybridMultilevel"/>
    <w:tmpl w:val="DB7A589C"/>
    <w:lvl w:ilvl="0" w:tplc="99E20520">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987907"/>
    <w:multiLevelType w:val="hybridMultilevel"/>
    <w:tmpl w:val="C95EA73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4F204F17"/>
    <w:multiLevelType w:val="hybridMultilevel"/>
    <w:tmpl w:val="1F8A4DF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1">
    <w:nsid w:val="7CE41253"/>
    <w:multiLevelType w:val="hybridMultilevel"/>
    <w:tmpl w:val="59D0D9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2"/>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7"/>
  </w:num>
  <w:num w:numId="23">
    <w:abstractNumId w:val="29"/>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28"/>
  </w:num>
  <w:num w:numId="35">
    <w:abstractNumId w:val="30"/>
  </w:num>
  <w:num w:numId="36">
    <w:abstractNumId w:val="10"/>
  </w:num>
  <w:num w:numId="37">
    <w:abstractNumId w:val="25"/>
  </w:num>
  <w:num w:numId="38">
    <w:abstractNumId w:val="18"/>
  </w:num>
  <w:num w:numId="39">
    <w:abstractNumId w:val="31"/>
  </w:num>
  <w:num w:numId="40">
    <w:abstractNumId w:val="3"/>
  </w:num>
  <w:num w:numId="41">
    <w:abstractNumId w:val="7"/>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1266"/>
  </w:hdrShapeDefaults>
  <w:footnotePr>
    <w:footnote w:id="-1"/>
    <w:footnote w:id="0"/>
  </w:footnotePr>
  <w:endnotePr>
    <w:endnote w:id="-1"/>
    <w:endnote w:id="0"/>
  </w:endnotePr>
  <w:compat/>
  <w:rsids>
    <w:rsidRoot w:val="000613E6"/>
    <w:rsid w:val="00036C7D"/>
    <w:rsid w:val="000613E6"/>
    <w:rsid w:val="000C028F"/>
    <w:rsid w:val="000C09DE"/>
    <w:rsid w:val="000C2945"/>
    <w:rsid w:val="00101D73"/>
    <w:rsid w:val="001B71F4"/>
    <w:rsid w:val="001C3B3B"/>
    <w:rsid w:val="001D2786"/>
    <w:rsid w:val="001D7C77"/>
    <w:rsid w:val="001E1A4C"/>
    <w:rsid w:val="002039B2"/>
    <w:rsid w:val="00207A08"/>
    <w:rsid w:val="00224CB8"/>
    <w:rsid w:val="00262DF1"/>
    <w:rsid w:val="002965BB"/>
    <w:rsid w:val="002A21E7"/>
    <w:rsid w:val="002D2893"/>
    <w:rsid w:val="00306292"/>
    <w:rsid w:val="00330B98"/>
    <w:rsid w:val="003419A7"/>
    <w:rsid w:val="00366815"/>
    <w:rsid w:val="00425DED"/>
    <w:rsid w:val="00447B5C"/>
    <w:rsid w:val="00455F2D"/>
    <w:rsid w:val="00487898"/>
    <w:rsid w:val="004A32A0"/>
    <w:rsid w:val="004D46EA"/>
    <w:rsid w:val="004E5677"/>
    <w:rsid w:val="004F1500"/>
    <w:rsid w:val="00505B91"/>
    <w:rsid w:val="005148A1"/>
    <w:rsid w:val="00523364"/>
    <w:rsid w:val="00524AFE"/>
    <w:rsid w:val="00597812"/>
    <w:rsid w:val="005B369E"/>
    <w:rsid w:val="0062078B"/>
    <w:rsid w:val="00663791"/>
    <w:rsid w:val="006E3323"/>
    <w:rsid w:val="006E566C"/>
    <w:rsid w:val="006F00D2"/>
    <w:rsid w:val="006F6CFC"/>
    <w:rsid w:val="007417F7"/>
    <w:rsid w:val="007447A7"/>
    <w:rsid w:val="0077596B"/>
    <w:rsid w:val="007E4DE0"/>
    <w:rsid w:val="007F1E1A"/>
    <w:rsid w:val="007F715D"/>
    <w:rsid w:val="00846C8E"/>
    <w:rsid w:val="008652EA"/>
    <w:rsid w:val="00890D31"/>
    <w:rsid w:val="008A125D"/>
    <w:rsid w:val="008D57C2"/>
    <w:rsid w:val="008D754A"/>
    <w:rsid w:val="00936ACC"/>
    <w:rsid w:val="009A18C7"/>
    <w:rsid w:val="009B7825"/>
    <w:rsid w:val="009C1C79"/>
    <w:rsid w:val="00A11D55"/>
    <w:rsid w:val="00A61962"/>
    <w:rsid w:val="00A7430B"/>
    <w:rsid w:val="00AA6DE5"/>
    <w:rsid w:val="00B031EF"/>
    <w:rsid w:val="00B67F68"/>
    <w:rsid w:val="00B76F05"/>
    <w:rsid w:val="00BA0669"/>
    <w:rsid w:val="00C12C08"/>
    <w:rsid w:val="00C75C85"/>
    <w:rsid w:val="00CA4514"/>
    <w:rsid w:val="00CB6859"/>
    <w:rsid w:val="00D55733"/>
    <w:rsid w:val="00D865F8"/>
    <w:rsid w:val="00DD5CF7"/>
    <w:rsid w:val="00DE7FC2"/>
    <w:rsid w:val="00E02C38"/>
    <w:rsid w:val="00E15E93"/>
    <w:rsid w:val="00E27D50"/>
    <w:rsid w:val="00E43412"/>
    <w:rsid w:val="00E434F6"/>
    <w:rsid w:val="00E66314"/>
    <w:rsid w:val="00E7374C"/>
    <w:rsid w:val="00E74B63"/>
    <w:rsid w:val="00EC31A8"/>
    <w:rsid w:val="00ED1322"/>
    <w:rsid w:val="00ED3166"/>
    <w:rsid w:val="00EE385C"/>
    <w:rsid w:val="00F159A1"/>
    <w:rsid w:val="00F273C1"/>
    <w:rsid w:val="00F570BB"/>
    <w:rsid w:val="00F90105"/>
    <w:rsid w:val="00F9553C"/>
    <w:rsid w:val="00FB7077"/>
    <w:rsid w:val="00FC57CA"/>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FC57CA"/>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page number"/>
    <w:basedOn w:val="a0"/>
    <w:rsid w:val="00FC57CA"/>
  </w:style>
  <w:style w:type="paragraph" w:styleId="af6">
    <w:name w:val="footnote text"/>
    <w:basedOn w:val="a"/>
    <w:link w:val="Char7"/>
    <w:semiHidden/>
    <w:rsid w:val="00FC57CA"/>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6"/>
    <w:semiHidden/>
    <w:rsid w:val="00FC57CA"/>
    <w:rPr>
      <w:rFonts w:ascii="Times New Roman" w:eastAsia="Times New Roman" w:hAnsi="Times New Roman" w:cs="Times New Roman"/>
      <w:sz w:val="20"/>
      <w:szCs w:val="20"/>
      <w:lang w:eastAsia="el-GR"/>
    </w:rPr>
  </w:style>
  <w:style w:type="character" w:styleId="af7">
    <w:name w:val="footnote reference"/>
    <w:basedOn w:val="a0"/>
    <w:semiHidden/>
    <w:rsid w:val="00FC57C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149252">
      <w:bodyDiv w:val="1"/>
      <w:marLeft w:val="0"/>
      <w:marRight w:val="0"/>
      <w:marTop w:val="0"/>
      <w:marBottom w:val="0"/>
      <w:divBdr>
        <w:top w:val="none" w:sz="0" w:space="0" w:color="auto"/>
        <w:left w:val="none" w:sz="0" w:space="0" w:color="auto"/>
        <w:bottom w:val="none" w:sz="0" w:space="0" w:color="auto"/>
        <w:right w:val="none" w:sz="0" w:space="0" w:color="auto"/>
      </w:divBdr>
    </w:div>
    <w:div w:id="1136683057">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62207425">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5b1%5d%20http:/creativecommons.org/licenses/by-nc-sa/4.0/" TargetMode="External"/><Relationship Id="rId2" Type="http://schemas.openxmlformats.org/officeDocument/2006/relationships/customXml" Target="../customXml/item2.xml"/><Relationship Id="rId16" Type="http://schemas.openxmlformats.org/officeDocument/2006/relationships/hyperlink" Target="file:///C:\Users\pantelis\Downloads\%5b1%5d%20http:\creativecommons.org\licenses\by-nc-sa\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875CE1F-FCE0-49EC-A244-578DE96D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2</TotalTime>
  <Pages>1</Pages>
  <Words>1950</Words>
  <Characters>10536</Characters>
  <Application>Microsoft Office Word</Application>
  <DocSecurity>0</DocSecurity>
  <Lines>87</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elena</cp:lastModifiedBy>
  <cp:revision>5</cp:revision>
  <cp:lastPrinted>2014-03-06T00:53:00Z</cp:lastPrinted>
  <dcterms:created xsi:type="dcterms:W3CDTF">2015-09-04T12:47:00Z</dcterms:created>
  <dcterms:modified xsi:type="dcterms:W3CDTF">2015-09-20T19:38:00Z</dcterms:modified>
</cp:coreProperties>
</file>