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E8" w:rsidRDefault="006913E8" w:rsidP="006913E8">
      <w:pPr>
        <w:jc w:val="center"/>
        <w:rPr>
          <w:rFonts w:ascii="Arial" w:hAnsi="Arial" w:cs="Arial"/>
          <w:b/>
          <w:sz w:val="32"/>
        </w:rPr>
      </w:pPr>
      <w:r w:rsidRPr="006913E8">
        <w:rPr>
          <w:rFonts w:ascii="Arial" w:hAnsi="Arial" w:cs="Arial"/>
          <w:b/>
          <w:sz w:val="32"/>
        </w:rPr>
        <w:t>2</w:t>
      </w:r>
      <w:r w:rsidRPr="006349F5">
        <w:rPr>
          <w:rFonts w:ascii="Arial" w:hAnsi="Arial" w:cs="Arial"/>
          <w:b/>
          <w:sz w:val="32"/>
          <w:vertAlign w:val="superscript"/>
        </w:rPr>
        <w:t>η</w:t>
      </w:r>
      <w:r>
        <w:rPr>
          <w:rFonts w:ascii="Arial" w:hAnsi="Arial" w:cs="Arial"/>
          <w:b/>
          <w:sz w:val="32"/>
        </w:rPr>
        <w:t xml:space="preserve"> Άσκηση</w:t>
      </w:r>
    </w:p>
    <w:p w:rsidR="006913E8" w:rsidRPr="006913E8" w:rsidRDefault="006913E8" w:rsidP="006913E8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Θέμα: </w:t>
      </w:r>
      <w:r w:rsidR="000F2D0E">
        <w:rPr>
          <w:rFonts w:ascii="Arial" w:hAnsi="Arial" w:cs="Arial"/>
          <w:b/>
          <w:sz w:val="32"/>
        </w:rPr>
        <w:t>Υπολογισμός ε</w:t>
      </w:r>
      <w:r>
        <w:rPr>
          <w:rFonts w:ascii="Arial" w:hAnsi="Arial" w:cs="Arial"/>
          <w:b/>
          <w:sz w:val="32"/>
        </w:rPr>
        <w:t>νεργειακή</w:t>
      </w:r>
      <w:r w:rsidR="000F2D0E">
        <w:rPr>
          <w:rFonts w:ascii="Arial" w:hAnsi="Arial" w:cs="Arial"/>
          <w:b/>
          <w:sz w:val="32"/>
        </w:rPr>
        <w:t>ς</w:t>
      </w:r>
      <w:r>
        <w:rPr>
          <w:rFonts w:ascii="Arial" w:hAnsi="Arial" w:cs="Arial"/>
          <w:b/>
          <w:sz w:val="32"/>
        </w:rPr>
        <w:t xml:space="preserve"> συμπεριφορά</w:t>
      </w:r>
      <w:r w:rsidR="000F2D0E">
        <w:rPr>
          <w:rFonts w:ascii="Arial" w:hAnsi="Arial" w:cs="Arial"/>
          <w:b/>
          <w:sz w:val="32"/>
        </w:rPr>
        <w:t>ς</w:t>
      </w:r>
      <w:r>
        <w:rPr>
          <w:rFonts w:ascii="Arial" w:hAnsi="Arial" w:cs="Arial"/>
          <w:b/>
          <w:sz w:val="32"/>
        </w:rPr>
        <w:t xml:space="preserve"> βιοκλιματικής κατοικίας</w:t>
      </w:r>
      <w:r w:rsidRPr="006913E8">
        <w:rPr>
          <w:rFonts w:ascii="Arial" w:hAnsi="Arial" w:cs="Arial"/>
          <w:b/>
          <w:sz w:val="32"/>
        </w:rPr>
        <w:t xml:space="preserve"> </w:t>
      </w:r>
    </w:p>
    <w:p w:rsidR="006913E8" w:rsidRPr="008516DC" w:rsidRDefault="006913E8" w:rsidP="006913E8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</w:t>
      </w:r>
    </w:p>
    <w:p w:rsidR="006913E8" w:rsidRPr="00F047B3" w:rsidRDefault="006913E8" w:rsidP="006913E8">
      <w:pPr>
        <w:pStyle w:val="2"/>
        <w:spacing w:line="240" w:lineRule="auto"/>
        <w:rPr>
          <w:rFonts w:ascii="Tahoma" w:hAnsi="Tahoma"/>
          <w:b/>
          <w:caps/>
          <w:sz w:val="24"/>
        </w:rPr>
      </w:pPr>
      <w:r>
        <w:rPr>
          <w:rFonts w:ascii="Tahoma" w:hAnsi="Tahoma"/>
          <w:b/>
          <w:caps/>
          <w:sz w:val="24"/>
        </w:rPr>
        <w:t>ΕΙΣΑΓΩΓΗ</w:t>
      </w:r>
    </w:p>
    <w:p w:rsidR="006913E8" w:rsidRPr="005A4FE3" w:rsidRDefault="006913E8" w:rsidP="006913E8">
      <w:bookmarkStart w:id="0" w:name="_GoBack"/>
      <w:bookmarkEnd w:id="0"/>
    </w:p>
    <w:p w:rsidR="006913E8" w:rsidRDefault="006913E8" w:rsidP="006913E8">
      <w:pPr>
        <w:pStyle w:val="a3"/>
        <w:rPr>
          <w:rFonts w:ascii="Tahoma" w:hAnsi="Tahoma"/>
        </w:rPr>
      </w:pPr>
      <w:r>
        <w:rPr>
          <w:rFonts w:ascii="Tahoma" w:hAnsi="Tahoma"/>
        </w:rPr>
        <w:t>Η άσκηση έχει ως αντικείμενο τον υπολογισμό της ενεργειακής συμπεριφοράς της κατοικίας για την οποία μελετήθηκαν βελτιωτικές παρεμβάσεις σε σχέση με την ενεργειακή και περιβαλλοντική συμπεριφορά του κτηρίου</w:t>
      </w:r>
      <w:r w:rsidR="008D389F">
        <w:rPr>
          <w:rFonts w:ascii="Tahoma" w:hAnsi="Tahoma"/>
        </w:rPr>
        <w:t xml:space="preserve"> στο πλαίσιο της 1</w:t>
      </w:r>
      <w:r w:rsidR="008D389F" w:rsidRPr="008D389F">
        <w:rPr>
          <w:rFonts w:ascii="Tahoma" w:hAnsi="Tahoma"/>
          <w:vertAlign w:val="superscript"/>
        </w:rPr>
        <w:t>ης</w:t>
      </w:r>
      <w:r w:rsidR="008D389F">
        <w:rPr>
          <w:rFonts w:ascii="Tahoma" w:hAnsi="Tahoma"/>
        </w:rPr>
        <w:t xml:space="preserve"> Άσκησης</w:t>
      </w:r>
      <w:r>
        <w:rPr>
          <w:rFonts w:ascii="Tahoma" w:hAnsi="Tahoma"/>
        </w:rPr>
        <w:t>.</w:t>
      </w:r>
    </w:p>
    <w:p w:rsidR="006913E8" w:rsidRDefault="006913E8" w:rsidP="006913E8">
      <w:pPr>
        <w:jc w:val="both"/>
        <w:rPr>
          <w:rFonts w:ascii="Tahoma" w:hAnsi="Tahoma"/>
          <w:sz w:val="22"/>
        </w:rPr>
      </w:pPr>
    </w:p>
    <w:p w:rsidR="006913E8" w:rsidRPr="00F047B3" w:rsidRDefault="006913E8" w:rsidP="006913E8">
      <w:pPr>
        <w:pStyle w:val="2"/>
        <w:spacing w:line="240" w:lineRule="auto"/>
        <w:rPr>
          <w:rFonts w:ascii="Tahoma" w:hAnsi="Tahoma"/>
          <w:b/>
          <w:caps/>
          <w:sz w:val="24"/>
        </w:rPr>
      </w:pPr>
      <w:r>
        <w:rPr>
          <w:rFonts w:ascii="Tahoma" w:hAnsi="Tahoma"/>
          <w:b/>
          <w:caps/>
          <w:sz w:val="24"/>
        </w:rPr>
        <w:t>Μεθοδολογία</w:t>
      </w:r>
    </w:p>
    <w:p w:rsidR="006913E8" w:rsidRDefault="006913E8" w:rsidP="006913E8"/>
    <w:p w:rsidR="006913E8" w:rsidRPr="006349F5" w:rsidRDefault="006913E8" w:rsidP="006913E8">
      <w:pPr>
        <w:rPr>
          <w:sz w:val="4"/>
        </w:rPr>
      </w:pPr>
    </w:p>
    <w:p w:rsidR="006913E8" w:rsidRDefault="006913E8" w:rsidP="006913E8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Χρησιμοποιώντας τα τελικά σχέδια της πρότασης κατοικίας που έχουμε επιλέξει και τα μετεωρολογικά στοιχεία της περιοχής μελέτης</w:t>
      </w:r>
      <w:r w:rsidR="008D389F">
        <w:rPr>
          <w:rFonts w:ascii="Tahoma" w:hAnsi="Tahoma"/>
          <w:sz w:val="22"/>
        </w:rPr>
        <w:t xml:space="preserve"> βάσει της 1</w:t>
      </w:r>
      <w:r w:rsidR="008D389F" w:rsidRPr="008D389F">
        <w:rPr>
          <w:rFonts w:ascii="Tahoma" w:hAnsi="Tahoma"/>
          <w:sz w:val="22"/>
          <w:vertAlign w:val="superscript"/>
        </w:rPr>
        <w:t>ης</w:t>
      </w:r>
      <w:r w:rsidR="008D389F">
        <w:rPr>
          <w:rFonts w:ascii="Tahoma" w:hAnsi="Tahoma"/>
          <w:sz w:val="22"/>
        </w:rPr>
        <w:t xml:space="preserve"> Άσκησης</w:t>
      </w:r>
      <w:r>
        <w:rPr>
          <w:rFonts w:ascii="Tahoma" w:hAnsi="Tahoma"/>
          <w:sz w:val="22"/>
        </w:rPr>
        <w:t>:</w:t>
      </w:r>
    </w:p>
    <w:p w:rsidR="006913E8" w:rsidRDefault="006913E8" w:rsidP="006913E8">
      <w:pPr>
        <w:ind w:left="360"/>
        <w:jc w:val="both"/>
        <w:rPr>
          <w:rFonts w:ascii="Tahoma" w:hAnsi="Tahoma"/>
          <w:sz w:val="22"/>
        </w:rPr>
      </w:pPr>
    </w:p>
    <w:p w:rsidR="006913E8" w:rsidRDefault="006913E8" w:rsidP="000F2D0E">
      <w:pPr>
        <w:numPr>
          <w:ilvl w:val="0"/>
          <w:numId w:val="1"/>
        </w:num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Ορίζουμε και σχεδιάζουμε τις θερμικές ζώνες του κτηρίου και χρησιμοποιούμε σαφή αιτιολόγηση.</w:t>
      </w:r>
    </w:p>
    <w:p w:rsidR="000F2D0E" w:rsidRDefault="000F2D0E" w:rsidP="000F2D0E">
      <w:pPr>
        <w:ind w:left="360"/>
        <w:jc w:val="both"/>
        <w:rPr>
          <w:rFonts w:ascii="Tahoma" w:hAnsi="Tahoma"/>
          <w:sz w:val="22"/>
        </w:rPr>
      </w:pPr>
    </w:p>
    <w:p w:rsidR="000F2D0E" w:rsidRPr="000F2D0E" w:rsidRDefault="000F2D0E" w:rsidP="000F2D0E">
      <w:pPr>
        <w:numPr>
          <w:ilvl w:val="0"/>
          <w:numId w:val="1"/>
        </w:num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Αναφέρουμε πολύ συνοπτικά τις παρεμβάσεις που επιλέξαμε.</w:t>
      </w:r>
    </w:p>
    <w:p w:rsidR="006913E8" w:rsidRDefault="006913E8" w:rsidP="006913E8">
      <w:pPr>
        <w:jc w:val="both"/>
        <w:rPr>
          <w:rFonts w:ascii="Tahoma" w:hAnsi="Tahoma"/>
          <w:sz w:val="22"/>
        </w:rPr>
      </w:pPr>
    </w:p>
    <w:p w:rsidR="006913E8" w:rsidRDefault="000F2D0E" w:rsidP="006913E8">
      <w:pPr>
        <w:numPr>
          <w:ilvl w:val="0"/>
          <w:numId w:val="1"/>
        </w:num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Δημιουργούμε 2 κτήρια (πριν και μετά), τα προσομοιώνουμε και συγκρίνουμε τα αποτελέσματα.</w:t>
      </w:r>
    </w:p>
    <w:p w:rsidR="006913E8" w:rsidRDefault="006913E8" w:rsidP="006913E8">
      <w:pPr>
        <w:jc w:val="both"/>
        <w:rPr>
          <w:rFonts w:ascii="Tahoma" w:hAnsi="Tahoma"/>
          <w:sz w:val="22"/>
        </w:rPr>
      </w:pPr>
    </w:p>
    <w:p w:rsidR="006913E8" w:rsidRPr="000A1D53" w:rsidRDefault="000F2D0E" w:rsidP="0091120D">
      <w:pPr>
        <w:numPr>
          <w:ilvl w:val="0"/>
          <w:numId w:val="1"/>
        </w:numPr>
        <w:jc w:val="both"/>
        <w:rPr>
          <w:rFonts w:ascii="Tahoma" w:hAnsi="Tahoma"/>
          <w:sz w:val="22"/>
        </w:rPr>
      </w:pPr>
      <w:r w:rsidRPr="000A1D53">
        <w:rPr>
          <w:rFonts w:ascii="Tahoma" w:hAnsi="Tahoma"/>
          <w:sz w:val="22"/>
        </w:rPr>
        <w:t xml:space="preserve">Βάσει της σύγκρισης και του κλίματος, εξάγουμε συμπεράσματα και προτείνουμε ένα ακόμη μέτρο για υπολογισμό. Το εισάγουμε στο κτήριό μας και το </w:t>
      </w:r>
      <w:proofErr w:type="spellStart"/>
      <w:r w:rsidRPr="000A1D53">
        <w:rPr>
          <w:rFonts w:ascii="Tahoma" w:hAnsi="Tahoma"/>
          <w:sz w:val="22"/>
        </w:rPr>
        <w:t>ποσοτικοποιούμε</w:t>
      </w:r>
      <w:proofErr w:type="spellEnd"/>
      <w:r w:rsidRPr="000A1D53">
        <w:rPr>
          <w:rFonts w:ascii="Tahoma" w:hAnsi="Tahoma"/>
          <w:sz w:val="22"/>
        </w:rPr>
        <w:t xml:space="preserve">. </w:t>
      </w:r>
    </w:p>
    <w:p w:rsidR="000F2D0E" w:rsidRDefault="000F2D0E" w:rsidP="000F2D0E">
      <w:pPr>
        <w:pStyle w:val="a4"/>
        <w:rPr>
          <w:rFonts w:ascii="Tahoma" w:hAnsi="Tahoma"/>
          <w:sz w:val="22"/>
        </w:rPr>
      </w:pPr>
    </w:p>
    <w:p w:rsidR="000F2D0E" w:rsidRDefault="000F2D0E" w:rsidP="006913E8">
      <w:pPr>
        <w:numPr>
          <w:ilvl w:val="0"/>
          <w:numId w:val="1"/>
        </w:num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Σχολιάζουμε και αξιολογούμε τα νέα αποτελέσματα. </w:t>
      </w:r>
    </w:p>
    <w:p w:rsidR="006913E8" w:rsidRDefault="006913E8" w:rsidP="006913E8">
      <w:pPr>
        <w:jc w:val="both"/>
        <w:rPr>
          <w:rFonts w:ascii="Tahoma" w:hAnsi="Tahoma"/>
          <w:sz w:val="22"/>
        </w:rPr>
      </w:pPr>
    </w:p>
    <w:p w:rsidR="006913E8" w:rsidRDefault="006913E8" w:rsidP="006913E8">
      <w:pPr>
        <w:jc w:val="both"/>
        <w:rPr>
          <w:rFonts w:ascii="Tahoma" w:hAnsi="Tahoma"/>
          <w:sz w:val="22"/>
        </w:rPr>
      </w:pPr>
    </w:p>
    <w:p w:rsidR="006913E8" w:rsidRPr="005A4FE3" w:rsidRDefault="006913E8" w:rsidP="006913E8">
      <w:pPr>
        <w:jc w:val="center"/>
        <w:rPr>
          <w:rFonts w:ascii="Tahoma" w:hAnsi="Tahoma"/>
          <w:b/>
          <w:sz w:val="22"/>
        </w:rPr>
      </w:pPr>
      <w:r w:rsidRPr="005A4FE3">
        <w:rPr>
          <w:rFonts w:ascii="Tahoma" w:hAnsi="Tahoma"/>
          <w:b/>
          <w:sz w:val="22"/>
        </w:rPr>
        <w:t>ΖΗΤΟΥΜΕΝΑ</w:t>
      </w:r>
    </w:p>
    <w:p w:rsidR="006913E8" w:rsidRDefault="006913E8" w:rsidP="006913E8">
      <w:pPr>
        <w:jc w:val="both"/>
        <w:rPr>
          <w:rFonts w:ascii="Tahoma" w:hAnsi="Tahoma"/>
          <w:sz w:val="22"/>
        </w:rPr>
      </w:pPr>
    </w:p>
    <w:p w:rsidR="006913E8" w:rsidRDefault="006913E8" w:rsidP="006913E8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Για λόγους </w:t>
      </w:r>
      <w:r w:rsidR="000F2D0E">
        <w:rPr>
          <w:rFonts w:ascii="Tahoma" w:hAnsi="Tahoma"/>
          <w:sz w:val="22"/>
        </w:rPr>
        <w:t>ευκολίας</w:t>
      </w:r>
      <w:r>
        <w:rPr>
          <w:rFonts w:ascii="Tahoma" w:hAnsi="Tahoma"/>
          <w:sz w:val="22"/>
        </w:rPr>
        <w:t xml:space="preserve">, εισάγετε στο λογισμικό μια απλοποιημένη μορφή του υπό εξέταση κτηρίου. Η μονοκατοικία σας δηλαδή θα προσομοιωθεί </w:t>
      </w:r>
      <w:proofErr w:type="spellStart"/>
      <w:r>
        <w:rPr>
          <w:rFonts w:ascii="Tahoma" w:hAnsi="Tahoma"/>
          <w:sz w:val="22"/>
        </w:rPr>
        <w:t>μονοζωνικά</w:t>
      </w:r>
      <w:proofErr w:type="spellEnd"/>
      <w:r>
        <w:rPr>
          <w:rFonts w:ascii="Tahoma" w:hAnsi="Tahoma"/>
          <w:sz w:val="22"/>
        </w:rPr>
        <w:t xml:space="preserve">. </w:t>
      </w:r>
    </w:p>
    <w:p w:rsidR="006913E8" w:rsidRDefault="006913E8" w:rsidP="006913E8">
      <w:pPr>
        <w:jc w:val="both"/>
        <w:rPr>
          <w:rFonts w:ascii="Tahoma" w:hAnsi="Tahoma"/>
          <w:sz w:val="22"/>
        </w:rPr>
      </w:pPr>
    </w:p>
    <w:p w:rsidR="000F2D0E" w:rsidRDefault="000F2D0E" w:rsidP="006913E8">
      <w:pPr>
        <w:numPr>
          <w:ilvl w:val="0"/>
          <w:numId w:val="2"/>
        </w:num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Αναλύστε σύντομα το κλιματικό αρχείο της περιοχής που έχετε επιλέξει (1 σελίδα) και σε σχέση με τις παρεμβάσεις που προτείνατε. </w:t>
      </w:r>
    </w:p>
    <w:p w:rsidR="000F2D0E" w:rsidRDefault="000F2D0E" w:rsidP="000F2D0E">
      <w:pPr>
        <w:ind w:left="720"/>
        <w:jc w:val="both"/>
        <w:rPr>
          <w:rFonts w:ascii="Tahoma" w:hAnsi="Tahoma"/>
          <w:sz w:val="22"/>
        </w:rPr>
      </w:pPr>
    </w:p>
    <w:p w:rsidR="006913E8" w:rsidRDefault="006913E8" w:rsidP="006913E8">
      <w:pPr>
        <w:numPr>
          <w:ilvl w:val="0"/>
          <w:numId w:val="2"/>
        </w:num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Σχεδιάστε το κτήριο</w:t>
      </w:r>
      <w:r w:rsidR="008D389F">
        <w:rPr>
          <w:rFonts w:ascii="Tahoma" w:hAnsi="Tahoma"/>
          <w:sz w:val="22"/>
        </w:rPr>
        <w:t xml:space="preserve"> και εισάγετέ το λογισμικό </w:t>
      </w:r>
      <w:r w:rsidR="008D389F">
        <w:rPr>
          <w:rFonts w:ascii="Tahoma" w:hAnsi="Tahoma"/>
          <w:sz w:val="22"/>
          <w:lang w:val="en-US"/>
        </w:rPr>
        <w:t>Energy</w:t>
      </w:r>
      <w:r w:rsidR="008D389F" w:rsidRPr="008D389F">
        <w:rPr>
          <w:rFonts w:ascii="Tahoma" w:hAnsi="Tahoma"/>
          <w:sz w:val="22"/>
        </w:rPr>
        <w:t xml:space="preserve"> </w:t>
      </w:r>
      <w:r w:rsidR="008D389F">
        <w:rPr>
          <w:rFonts w:ascii="Tahoma" w:hAnsi="Tahoma"/>
          <w:sz w:val="22"/>
          <w:lang w:val="en-US"/>
        </w:rPr>
        <w:t>Plus</w:t>
      </w:r>
      <w:r>
        <w:rPr>
          <w:rFonts w:ascii="Tahoma" w:hAnsi="Tahoma"/>
          <w:sz w:val="22"/>
        </w:rPr>
        <w:t xml:space="preserve"> πριν και μετά τις παρεμβάσεις που επιλέξατε να κάνετε </w:t>
      </w:r>
      <w:r w:rsidR="000F2D0E">
        <w:rPr>
          <w:rFonts w:ascii="Tahoma" w:hAnsi="Tahoma"/>
          <w:sz w:val="22"/>
        </w:rPr>
        <w:t xml:space="preserve">(σκίαστρα, θερμομόνωση, μέγεθος ανοιγμάτων) </w:t>
      </w:r>
      <w:r>
        <w:rPr>
          <w:rFonts w:ascii="Tahoma" w:hAnsi="Tahoma"/>
          <w:sz w:val="22"/>
        </w:rPr>
        <w:t xml:space="preserve">και συγκρίνετε τα ποσοτικά αποτελέσματα. Σχολιάστε τα και αξιολογήστε τα. </w:t>
      </w:r>
      <w:r w:rsidR="008D389F">
        <w:rPr>
          <w:rFonts w:ascii="Tahoma" w:hAnsi="Tahoma"/>
          <w:sz w:val="22"/>
        </w:rPr>
        <w:t xml:space="preserve">Στο στάδιο αυτό θα υπολογιστούν μόνο στοιχεία που αφορούν αποκλειστικά την </w:t>
      </w:r>
      <w:proofErr w:type="spellStart"/>
      <w:r w:rsidR="008D389F">
        <w:rPr>
          <w:rFonts w:ascii="Tahoma" w:hAnsi="Tahoma"/>
          <w:sz w:val="22"/>
        </w:rPr>
        <w:t>ογκοπλασία</w:t>
      </w:r>
      <w:proofErr w:type="spellEnd"/>
      <w:r w:rsidR="008D389F">
        <w:rPr>
          <w:rFonts w:ascii="Tahoma" w:hAnsi="Tahoma"/>
          <w:sz w:val="22"/>
        </w:rPr>
        <w:t xml:space="preserve"> και το κέλυφος του κτηρίου σας </w:t>
      </w:r>
      <w:r>
        <w:rPr>
          <w:rFonts w:ascii="Tahoma" w:hAnsi="Tahoma"/>
          <w:sz w:val="22"/>
        </w:rPr>
        <w:t>(1-2 σελίδες)</w:t>
      </w:r>
      <w:r w:rsidR="000F2D0E">
        <w:rPr>
          <w:rFonts w:ascii="Tahoma" w:hAnsi="Tahoma"/>
          <w:sz w:val="22"/>
        </w:rPr>
        <w:t>.</w:t>
      </w:r>
    </w:p>
    <w:p w:rsidR="006913E8" w:rsidRDefault="006913E8" w:rsidP="006913E8">
      <w:pPr>
        <w:ind w:left="360"/>
        <w:jc w:val="both"/>
        <w:rPr>
          <w:rFonts w:ascii="Tahoma" w:hAnsi="Tahoma"/>
          <w:sz w:val="22"/>
        </w:rPr>
      </w:pPr>
    </w:p>
    <w:p w:rsidR="006913E8" w:rsidRDefault="000F2D0E" w:rsidP="006913E8">
      <w:pPr>
        <w:numPr>
          <w:ilvl w:val="0"/>
          <w:numId w:val="2"/>
        </w:num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Επιλέξτε ένα παθητικό σύστημα ή κάποιο άλλο μέτρο </w:t>
      </w:r>
      <w:r w:rsidR="008D389F">
        <w:rPr>
          <w:rFonts w:ascii="Tahoma" w:hAnsi="Tahoma"/>
          <w:sz w:val="22"/>
        </w:rPr>
        <w:t>από αυτά που έχετε προτείνει στο πλαίσιο της 1</w:t>
      </w:r>
      <w:r w:rsidR="008D389F" w:rsidRPr="008D389F">
        <w:rPr>
          <w:rFonts w:ascii="Tahoma" w:hAnsi="Tahoma"/>
          <w:sz w:val="22"/>
          <w:vertAlign w:val="superscript"/>
        </w:rPr>
        <w:t>ης</w:t>
      </w:r>
      <w:r w:rsidR="008D389F">
        <w:rPr>
          <w:rFonts w:ascii="Tahoma" w:hAnsi="Tahoma"/>
          <w:sz w:val="22"/>
        </w:rPr>
        <w:t xml:space="preserve"> Άσκησης </w:t>
      </w:r>
      <w:r>
        <w:rPr>
          <w:rFonts w:ascii="Tahoma" w:hAnsi="Tahoma"/>
          <w:sz w:val="22"/>
        </w:rPr>
        <w:t xml:space="preserve">και εισάγετέ το στο σχεδιασμό του κτηρίου σας με σκοπό να υπολογίσετε πώς μεταβάλλεται η ενεργειακή συμπεριφορά του κτηρίου (έξτρα θερμομόνωση, αυξημένη θερμοχωρητικότητα, τοίχος </w:t>
      </w:r>
      <w:proofErr w:type="spellStart"/>
      <w:r>
        <w:rPr>
          <w:rFonts w:ascii="Tahoma" w:hAnsi="Tahoma"/>
          <w:sz w:val="22"/>
          <w:lang w:val="en-US"/>
        </w:rPr>
        <w:t>Trombe</w:t>
      </w:r>
      <w:proofErr w:type="spellEnd"/>
      <w:r w:rsidRPr="000F2D0E">
        <w:rPr>
          <w:rFonts w:ascii="Tahoma" w:hAnsi="Tahoma"/>
          <w:sz w:val="22"/>
        </w:rPr>
        <w:t xml:space="preserve">, </w:t>
      </w:r>
      <w:r>
        <w:rPr>
          <w:rFonts w:ascii="Tahoma" w:hAnsi="Tahoma"/>
          <w:sz w:val="22"/>
        </w:rPr>
        <w:t xml:space="preserve">νυχτερινός αερισμός, </w:t>
      </w:r>
      <w:r w:rsidR="008D389F">
        <w:rPr>
          <w:rFonts w:ascii="Tahoma" w:hAnsi="Tahoma"/>
          <w:sz w:val="22"/>
        </w:rPr>
        <w:t>φυλλοβόλα δέντρα,</w:t>
      </w:r>
      <w:r>
        <w:rPr>
          <w:rFonts w:ascii="Tahoma" w:hAnsi="Tahoma"/>
          <w:sz w:val="22"/>
        </w:rPr>
        <w:t xml:space="preserve"> κλπ.)</w:t>
      </w:r>
      <w:r w:rsidR="006913E8">
        <w:rPr>
          <w:rFonts w:ascii="Tahoma" w:hAnsi="Tahoma"/>
          <w:sz w:val="22"/>
        </w:rPr>
        <w:t>.</w:t>
      </w:r>
    </w:p>
    <w:p w:rsidR="000A1D53" w:rsidRDefault="000A1D53" w:rsidP="000A1D53">
      <w:pPr>
        <w:pStyle w:val="a4"/>
        <w:rPr>
          <w:rFonts w:ascii="Tahoma" w:hAnsi="Tahoma"/>
          <w:sz w:val="22"/>
        </w:rPr>
      </w:pPr>
    </w:p>
    <w:p w:rsidR="000F2D0E" w:rsidRDefault="000F2D0E" w:rsidP="006913E8">
      <w:pPr>
        <w:numPr>
          <w:ilvl w:val="0"/>
          <w:numId w:val="2"/>
        </w:num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Εξηγήστε το λόγο για τον οποίο επιλέξατε την παρέμβαση αυτή, συγκρίνετε και αξιολογήστε τα αποτελέσματα (1-2 σελίδες). </w:t>
      </w:r>
    </w:p>
    <w:p w:rsidR="008D389F" w:rsidRDefault="008D389F" w:rsidP="008D389F">
      <w:pPr>
        <w:jc w:val="both"/>
        <w:rPr>
          <w:rFonts w:ascii="Tahoma" w:hAnsi="Tahoma"/>
          <w:b/>
          <w:sz w:val="22"/>
        </w:rPr>
      </w:pPr>
    </w:p>
    <w:p w:rsidR="006913E8" w:rsidRPr="006349F5" w:rsidRDefault="008D389F" w:rsidP="008D389F">
      <w:pPr>
        <w:jc w:val="both"/>
        <w:rPr>
          <w:rFonts w:ascii="Tahoma" w:hAnsi="Tahoma"/>
          <w:sz w:val="36"/>
        </w:rPr>
      </w:pPr>
      <w:r>
        <w:rPr>
          <w:rFonts w:ascii="Tahoma" w:hAnsi="Tahoma"/>
          <w:b/>
          <w:sz w:val="22"/>
        </w:rPr>
        <w:t>Η π</w:t>
      </w:r>
      <w:r w:rsidR="006913E8" w:rsidRPr="005A4FE3">
        <w:rPr>
          <w:rFonts w:ascii="Tahoma" w:hAnsi="Tahoma"/>
          <w:b/>
          <w:sz w:val="22"/>
        </w:rPr>
        <w:t xml:space="preserve">αράδοση </w:t>
      </w:r>
      <w:r>
        <w:rPr>
          <w:rFonts w:ascii="Tahoma" w:hAnsi="Tahoma"/>
          <w:b/>
          <w:sz w:val="22"/>
        </w:rPr>
        <w:t xml:space="preserve">θα γίνει </w:t>
      </w:r>
      <w:r w:rsidR="006913E8">
        <w:rPr>
          <w:rFonts w:ascii="Tahoma" w:hAnsi="Tahoma"/>
          <w:sz w:val="22"/>
        </w:rPr>
        <w:t>σε ενιαίο τεύχος Α3 ή Α4</w:t>
      </w:r>
      <w:r w:rsidR="000F2D0E">
        <w:rPr>
          <w:rFonts w:ascii="Tahoma" w:hAnsi="Tahoma"/>
          <w:sz w:val="22"/>
        </w:rPr>
        <w:t xml:space="preserve"> και τα αρχεία </w:t>
      </w:r>
      <w:proofErr w:type="spellStart"/>
      <w:r w:rsidR="000F2D0E">
        <w:rPr>
          <w:rFonts w:ascii="Tahoma" w:hAnsi="Tahoma"/>
          <w:sz w:val="22"/>
          <w:lang w:val="en-US"/>
        </w:rPr>
        <w:t>idf</w:t>
      </w:r>
      <w:proofErr w:type="spellEnd"/>
      <w:r w:rsidR="000F2D0E" w:rsidRPr="000F2D0E">
        <w:rPr>
          <w:rFonts w:ascii="Tahoma" w:hAnsi="Tahoma"/>
          <w:sz w:val="22"/>
        </w:rPr>
        <w:t xml:space="preserve"> </w:t>
      </w:r>
      <w:r w:rsidR="000F2D0E">
        <w:rPr>
          <w:rFonts w:ascii="Tahoma" w:hAnsi="Tahoma"/>
          <w:sz w:val="22"/>
        </w:rPr>
        <w:t>σας</w:t>
      </w:r>
      <w:r w:rsidR="006913E8">
        <w:rPr>
          <w:rFonts w:ascii="Tahoma" w:hAnsi="Tahoma"/>
          <w:sz w:val="22"/>
        </w:rPr>
        <w:t>.</w:t>
      </w:r>
    </w:p>
    <w:p w:rsidR="00D91CFF" w:rsidRDefault="006913E8">
      <w:r w:rsidRPr="006349F5">
        <w:rPr>
          <w:rFonts w:ascii="Tahoma" w:hAnsi="Tahoma"/>
          <w:i/>
          <w:sz w:val="22"/>
          <w:u w:val="single"/>
        </w:rPr>
        <w:t xml:space="preserve">Η ομάδα μελέτης θα </w:t>
      </w:r>
      <w:r>
        <w:rPr>
          <w:rFonts w:ascii="Tahoma" w:hAnsi="Tahoma"/>
          <w:i/>
          <w:sz w:val="22"/>
          <w:u w:val="single"/>
        </w:rPr>
        <w:t>είναι η ίδια με αυτή της 1</w:t>
      </w:r>
      <w:r w:rsidRPr="006913E8">
        <w:rPr>
          <w:rFonts w:ascii="Tahoma" w:hAnsi="Tahoma"/>
          <w:i/>
          <w:sz w:val="22"/>
          <w:u w:val="single"/>
          <w:vertAlign w:val="superscript"/>
        </w:rPr>
        <w:t>ης</w:t>
      </w:r>
      <w:r>
        <w:rPr>
          <w:rFonts w:ascii="Tahoma" w:hAnsi="Tahoma"/>
          <w:i/>
          <w:sz w:val="22"/>
          <w:u w:val="single"/>
        </w:rPr>
        <w:t xml:space="preserve"> άσκησης</w:t>
      </w:r>
      <w:r w:rsidRPr="006349F5">
        <w:rPr>
          <w:rFonts w:ascii="Tahoma" w:hAnsi="Tahoma"/>
          <w:i/>
          <w:sz w:val="22"/>
          <w:u w:val="single"/>
        </w:rPr>
        <w:t>.</w:t>
      </w:r>
    </w:p>
    <w:sectPr w:rsidR="00D91CFF" w:rsidSect="005A4FE3">
      <w:pgSz w:w="11906" w:h="16838"/>
      <w:pgMar w:top="1134" w:right="992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D353E"/>
    <w:multiLevelType w:val="hybridMultilevel"/>
    <w:tmpl w:val="D1CC244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577F4E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E8"/>
    <w:rsid w:val="000A1D53"/>
    <w:rsid w:val="000F2D0E"/>
    <w:rsid w:val="00334516"/>
    <w:rsid w:val="003D2372"/>
    <w:rsid w:val="005A56F3"/>
    <w:rsid w:val="006913E8"/>
    <w:rsid w:val="007C7911"/>
    <w:rsid w:val="008D389F"/>
    <w:rsid w:val="009D58AF"/>
    <w:rsid w:val="00BC204A"/>
    <w:rsid w:val="00D9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227D01-6CAF-4130-B534-22CB13A9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6913E8"/>
    <w:pPr>
      <w:keepNext/>
      <w:spacing w:line="360" w:lineRule="auto"/>
      <w:jc w:val="center"/>
      <w:outlineLvl w:val="1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913E8"/>
    <w:rPr>
      <w:rFonts w:ascii="Arial" w:eastAsia="Times New Roman" w:hAnsi="Arial" w:cs="Times New Roman"/>
      <w:sz w:val="28"/>
      <w:szCs w:val="20"/>
      <w:lang w:eastAsia="el-GR"/>
    </w:rPr>
  </w:style>
  <w:style w:type="paragraph" w:styleId="a3">
    <w:name w:val="Body Text"/>
    <w:basedOn w:val="a"/>
    <w:link w:val="Char"/>
    <w:rsid w:val="006913E8"/>
    <w:pPr>
      <w:jc w:val="both"/>
    </w:pPr>
    <w:rPr>
      <w:rFonts w:ascii="Arial" w:hAnsi="Arial"/>
      <w:sz w:val="22"/>
    </w:rPr>
  </w:style>
  <w:style w:type="character" w:customStyle="1" w:styleId="Char">
    <w:name w:val="Σώμα κειμένου Char"/>
    <w:basedOn w:val="a0"/>
    <w:link w:val="a3"/>
    <w:rsid w:val="006913E8"/>
    <w:rPr>
      <w:rFonts w:ascii="Arial" w:eastAsia="Times New Roman" w:hAnsi="Arial" w:cs="Times New Roman"/>
      <w:szCs w:val="20"/>
      <w:lang w:eastAsia="el-GR"/>
    </w:rPr>
  </w:style>
  <w:style w:type="paragraph" w:styleId="a4">
    <w:name w:val="List Paragraph"/>
    <w:basedOn w:val="a"/>
    <w:uiPriority w:val="34"/>
    <w:qFormat/>
    <w:rsid w:val="006913E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FC52C54-5414-42DA-AD6D-7F3CDA91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Ifigeneia Theodoridou</dc:creator>
  <cp:keywords/>
  <dc:description/>
  <cp:lastModifiedBy>Ifigeneia Theodoridou</cp:lastModifiedBy>
  <cp:revision>2</cp:revision>
  <dcterms:created xsi:type="dcterms:W3CDTF">2015-12-15T12:29:00Z</dcterms:created>
  <dcterms:modified xsi:type="dcterms:W3CDTF">2015-12-16T13:38:00Z</dcterms:modified>
</cp:coreProperties>
</file>