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D88" w:rsidRPr="00B20699" w:rsidRDefault="006C3D88" w:rsidP="00050B81">
      <w:pPr>
        <w:spacing w:before="120" w:after="0"/>
        <w:jc w:val="center"/>
        <w:rPr>
          <w:rFonts w:cs="Arial"/>
          <w:sz w:val="20"/>
          <w:szCs w:val="20"/>
        </w:rPr>
      </w:pPr>
      <w:r w:rsidRPr="00B20699">
        <w:rPr>
          <w:rFonts w:cs="Arial"/>
          <w:b/>
          <w:sz w:val="20"/>
          <w:szCs w:val="20"/>
        </w:rPr>
        <w:t>ΠΕΡΙΓΡΑΜΜΑ ΜΑΘΗΜΑΤΟΣ</w:t>
      </w:r>
    </w:p>
    <w:p w:rsidR="006C3D88" w:rsidRPr="00B20699" w:rsidRDefault="006C3D88" w:rsidP="00050B81">
      <w:pPr>
        <w:widowControl w:val="0"/>
        <w:numPr>
          <w:ilvl w:val="0"/>
          <w:numId w:val="1"/>
        </w:numPr>
        <w:autoSpaceDE w:val="0"/>
        <w:autoSpaceDN w:val="0"/>
        <w:adjustRightInd w:val="0"/>
        <w:spacing w:before="120" w:after="0" w:line="240" w:lineRule="auto"/>
        <w:ind w:left="357" w:hanging="357"/>
        <w:rPr>
          <w:rFonts w:cs="Arial"/>
          <w:b/>
          <w:sz w:val="20"/>
          <w:szCs w:val="20"/>
          <w:lang w:val="en-US"/>
        </w:rPr>
      </w:pPr>
      <w:r w:rsidRPr="00B20699">
        <w:rPr>
          <w:rFonts w:cs="Arial"/>
          <w:b/>
          <w:sz w:val="20"/>
          <w:szCs w:val="2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B20699" w:rsidRPr="00B20699" w:rsidTr="001A3F9B">
        <w:tc>
          <w:tcPr>
            <w:tcW w:w="3205" w:type="dxa"/>
            <w:shd w:val="clear" w:color="auto" w:fill="DDD9C3"/>
          </w:tcPr>
          <w:p w:rsidR="006C3D88" w:rsidRPr="00B20699" w:rsidRDefault="006C3D88" w:rsidP="00050B81">
            <w:pPr>
              <w:spacing w:after="0" w:line="240" w:lineRule="auto"/>
              <w:jc w:val="right"/>
              <w:rPr>
                <w:rFonts w:cs="Arial"/>
                <w:b/>
                <w:sz w:val="20"/>
                <w:szCs w:val="20"/>
              </w:rPr>
            </w:pPr>
            <w:r w:rsidRPr="00B20699">
              <w:rPr>
                <w:rFonts w:cs="Arial"/>
                <w:b/>
                <w:sz w:val="20"/>
                <w:szCs w:val="20"/>
              </w:rPr>
              <w:t>ΣΧΟΛΗ</w:t>
            </w:r>
          </w:p>
        </w:tc>
        <w:tc>
          <w:tcPr>
            <w:tcW w:w="5231" w:type="dxa"/>
            <w:gridSpan w:val="5"/>
          </w:tcPr>
          <w:p w:rsidR="006C3D88" w:rsidRPr="00B20699" w:rsidRDefault="00391B01" w:rsidP="00050B81">
            <w:pPr>
              <w:spacing w:after="0" w:line="240" w:lineRule="auto"/>
              <w:rPr>
                <w:rFonts w:cs="Arial"/>
                <w:sz w:val="20"/>
                <w:szCs w:val="20"/>
                <w:lang w:val="en-US"/>
              </w:rPr>
            </w:pPr>
            <w:r w:rsidRPr="00B20699">
              <w:rPr>
                <w:rFonts w:cs="Arial"/>
                <w:sz w:val="20"/>
                <w:szCs w:val="20"/>
              </w:rPr>
              <w:t>ΑΝΘΡΩΠΙΣΤΙΚΩΝ ΚΑΙ ΚΟΙΝΩΝΙΚΩΝ ΕΠΙΣΤΗΜΩΝ</w:t>
            </w:r>
          </w:p>
        </w:tc>
      </w:tr>
      <w:tr w:rsidR="00B20699" w:rsidRPr="00B20699" w:rsidTr="001A3F9B">
        <w:tc>
          <w:tcPr>
            <w:tcW w:w="3205" w:type="dxa"/>
            <w:shd w:val="clear" w:color="auto" w:fill="DDD9C3"/>
          </w:tcPr>
          <w:p w:rsidR="006C3D88" w:rsidRPr="00B20699" w:rsidRDefault="006C3D88" w:rsidP="00050B81">
            <w:pPr>
              <w:spacing w:after="0" w:line="240" w:lineRule="auto"/>
              <w:jc w:val="right"/>
              <w:rPr>
                <w:rFonts w:cs="Arial"/>
                <w:b/>
                <w:sz w:val="20"/>
                <w:szCs w:val="20"/>
              </w:rPr>
            </w:pPr>
            <w:r w:rsidRPr="00B20699">
              <w:rPr>
                <w:rFonts w:cs="Arial"/>
                <w:b/>
                <w:sz w:val="20"/>
                <w:szCs w:val="20"/>
              </w:rPr>
              <w:t>ΤΜΗΜΑ</w:t>
            </w:r>
          </w:p>
        </w:tc>
        <w:tc>
          <w:tcPr>
            <w:tcW w:w="5231" w:type="dxa"/>
            <w:gridSpan w:val="5"/>
          </w:tcPr>
          <w:p w:rsidR="006C3D88" w:rsidRPr="00B20699" w:rsidRDefault="00391B01" w:rsidP="00050B81">
            <w:pPr>
              <w:spacing w:after="0" w:line="240" w:lineRule="auto"/>
              <w:rPr>
                <w:rFonts w:cs="Arial"/>
                <w:sz w:val="20"/>
                <w:szCs w:val="20"/>
              </w:rPr>
            </w:pPr>
            <w:r w:rsidRPr="00B20699">
              <w:rPr>
                <w:rFonts w:cs="Arial"/>
                <w:sz w:val="20"/>
                <w:szCs w:val="20"/>
              </w:rPr>
              <w:t>ΕΠΙΣΤΗΜΩΝ ΤΗΣ ΕΚΠΑΙΔΕΥΣΗΣ ΚΑΙ ΤΗΣ ΑΓΩΓΗΣ ΣΤΗΝ ΠΡΟΣΧΟΛΙΚΗ ΗΛΙΚΙΑ</w:t>
            </w:r>
          </w:p>
        </w:tc>
      </w:tr>
      <w:tr w:rsidR="00B20699" w:rsidRPr="00B20699" w:rsidTr="001A3F9B">
        <w:tc>
          <w:tcPr>
            <w:tcW w:w="3205" w:type="dxa"/>
            <w:shd w:val="clear" w:color="auto" w:fill="DDD9C3"/>
          </w:tcPr>
          <w:p w:rsidR="006C3D88" w:rsidRPr="00B20699" w:rsidRDefault="006C3D88" w:rsidP="00050B81">
            <w:pPr>
              <w:spacing w:after="0" w:line="240" w:lineRule="auto"/>
              <w:jc w:val="right"/>
              <w:rPr>
                <w:rFonts w:cs="Arial"/>
                <w:b/>
                <w:sz w:val="20"/>
                <w:szCs w:val="20"/>
              </w:rPr>
            </w:pPr>
            <w:r w:rsidRPr="00B20699">
              <w:rPr>
                <w:rFonts w:cs="Arial"/>
                <w:b/>
                <w:sz w:val="20"/>
                <w:szCs w:val="20"/>
              </w:rPr>
              <w:t xml:space="preserve">ΕΠΙΠΕΔΟ ΣΠΟΥΔΩΝ </w:t>
            </w:r>
          </w:p>
        </w:tc>
        <w:tc>
          <w:tcPr>
            <w:tcW w:w="5231" w:type="dxa"/>
            <w:gridSpan w:val="5"/>
          </w:tcPr>
          <w:p w:rsidR="006C3D88" w:rsidRPr="00B20699" w:rsidRDefault="006C3D88" w:rsidP="00050B81">
            <w:pPr>
              <w:spacing w:after="0" w:line="240" w:lineRule="auto"/>
              <w:rPr>
                <w:rFonts w:cs="Arial"/>
                <w:sz w:val="20"/>
                <w:szCs w:val="20"/>
              </w:rPr>
            </w:pPr>
            <w:r w:rsidRPr="00B20699">
              <w:rPr>
                <w:rFonts w:cs="Arial"/>
                <w:i/>
                <w:sz w:val="20"/>
                <w:szCs w:val="20"/>
              </w:rPr>
              <w:t>Προπτυχιακό</w:t>
            </w:r>
          </w:p>
        </w:tc>
      </w:tr>
      <w:tr w:rsidR="00B20699" w:rsidRPr="00B20699" w:rsidTr="001A3F9B">
        <w:tc>
          <w:tcPr>
            <w:tcW w:w="3205" w:type="dxa"/>
            <w:shd w:val="clear" w:color="auto" w:fill="DDD9C3"/>
          </w:tcPr>
          <w:p w:rsidR="006C3D88" w:rsidRPr="00B20699" w:rsidRDefault="006C3D88" w:rsidP="00050B81">
            <w:pPr>
              <w:spacing w:after="0" w:line="240" w:lineRule="auto"/>
              <w:jc w:val="right"/>
              <w:rPr>
                <w:rFonts w:cs="Arial"/>
                <w:b/>
                <w:sz w:val="20"/>
                <w:szCs w:val="20"/>
                <w:lang w:val="en-US"/>
              </w:rPr>
            </w:pPr>
            <w:r w:rsidRPr="00B20699">
              <w:rPr>
                <w:rFonts w:cs="Arial"/>
                <w:b/>
                <w:sz w:val="20"/>
                <w:szCs w:val="20"/>
              </w:rPr>
              <w:t>ΚΩΔΙΚΟΣ ΜΑΘΗΜΑΤΟΣ</w:t>
            </w:r>
          </w:p>
        </w:tc>
        <w:tc>
          <w:tcPr>
            <w:tcW w:w="1135" w:type="dxa"/>
          </w:tcPr>
          <w:p w:rsidR="006C3D88" w:rsidRPr="00B20699" w:rsidRDefault="00E57F0C" w:rsidP="00050B81">
            <w:pPr>
              <w:spacing w:after="0" w:line="240" w:lineRule="auto"/>
              <w:rPr>
                <w:rFonts w:cs="Arial"/>
                <w:b/>
                <w:sz w:val="20"/>
                <w:szCs w:val="20"/>
                <w:lang w:val="en-US"/>
              </w:rPr>
            </w:pPr>
            <w:r w:rsidRPr="00E57F0C">
              <w:rPr>
                <w:rFonts w:cs="Arial"/>
                <w:sz w:val="20"/>
                <w:szCs w:val="20"/>
              </w:rPr>
              <w:t>ESC_360</w:t>
            </w:r>
          </w:p>
        </w:tc>
        <w:tc>
          <w:tcPr>
            <w:tcW w:w="2505" w:type="dxa"/>
            <w:gridSpan w:val="2"/>
            <w:shd w:val="clear" w:color="auto" w:fill="DDD9C3"/>
          </w:tcPr>
          <w:p w:rsidR="006C3D88" w:rsidRPr="00B20699" w:rsidRDefault="006C3D88" w:rsidP="00050B81">
            <w:pPr>
              <w:spacing w:after="0" w:line="240" w:lineRule="auto"/>
              <w:jc w:val="right"/>
              <w:rPr>
                <w:rFonts w:cs="Arial"/>
                <w:b/>
                <w:sz w:val="20"/>
                <w:szCs w:val="20"/>
                <w:lang w:val="en-US"/>
              </w:rPr>
            </w:pPr>
            <w:r w:rsidRPr="00B20699">
              <w:rPr>
                <w:rFonts w:cs="Arial"/>
                <w:b/>
                <w:sz w:val="20"/>
                <w:szCs w:val="20"/>
              </w:rPr>
              <w:t>ΕΞΑΜΗΝΟ ΣΠΟΥΔΩΝ</w:t>
            </w:r>
          </w:p>
        </w:tc>
        <w:tc>
          <w:tcPr>
            <w:tcW w:w="1591" w:type="dxa"/>
            <w:gridSpan w:val="2"/>
          </w:tcPr>
          <w:p w:rsidR="006C3D88" w:rsidRPr="00B20699" w:rsidRDefault="00E57F0C" w:rsidP="00050B81">
            <w:pPr>
              <w:spacing w:after="0" w:line="240" w:lineRule="auto"/>
              <w:rPr>
                <w:rFonts w:cs="Arial"/>
                <w:sz w:val="20"/>
                <w:szCs w:val="20"/>
                <w:lang w:val="en-US"/>
              </w:rPr>
            </w:pPr>
            <w:r>
              <w:rPr>
                <w:rFonts w:cs="Arial"/>
                <w:sz w:val="20"/>
                <w:szCs w:val="20"/>
              </w:rPr>
              <w:t>4</w:t>
            </w:r>
            <w:r w:rsidR="00CB2987" w:rsidRPr="00B20699">
              <w:rPr>
                <w:rFonts w:cs="Arial"/>
                <w:sz w:val="20"/>
                <w:szCs w:val="20"/>
                <w:lang w:val="en-US"/>
              </w:rPr>
              <w:t>o</w:t>
            </w:r>
          </w:p>
        </w:tc>
      </w:tr>
      <w:tr w:rsidR="00B20699" w:rsidRPr="00B20699" w:rsidTr="001A3F9B">
        <w:trPr>
          <w:trHeight w:val="375"/>
        </w:trPr>
        <w:tc>
          <w:tcPr>
            <w:tcW w:w="3205" w:type="dxa"/>
            <w:shd w:val="clear" w:color="auto" w:fill="DDD9C3"/>
            <w:vAlign w:val="center"/>
          </w:tcPr>
          <w:p w:rsidR="006C3D88" w:rsidRPr="00B20699" w:rsidRDefault="006C3D88" w:rsidP="001A3F9B">
            <w:pPr>
              <w:spacing w:after="0" w:line="240" w:lineRule="auto"/>
              <w:jc w:val="right"/>
              <w:rPr>
                <w:rFonts w:cs="Arial"/>
                <w:b/>
                <w:sz w:val="20"/>
                <w:szCs w:val="20"/>
              </w:rPr>
            </w:pPr>
            <w:r w:rsidRPr="00B20699">
              <w:rPr>
                <w:rFonts w:cs="Arial"/>
                <w:b/>
                <w:sz w:val="20"/>
                <w:szCs w:val="20"/>
              </w:rPr>
              <w:t>ΤΙΤΛΟΣ ΜΑΘΗΜΑΤΟΣ</w:t>
            </w:r>
          </w:p>
        </w:tc>
        <w:tc>
          <w:tcPr>
            <w:tcW w:w="5231" w:type="dxa"/>
            <w:gridSpan w:val="5"/>
            <w:vAlign w:val="center"/>
          </w:tcPr>
          <w:p w:rsidR="006C3D88" w:rsidRPr="00B20699" w:rsidRDefault="00E57F0C" w:rsidP="001A3F9B">
            <w:pPr>
              <w:spacing w:after="0" w:line="240" w:lineRule="auto"/>
              <w:rPr>
                <w:rFonts w:cs="Arial"/>
                <w:b/>
                <w:sz w:val="20"/>
                <w:szCs w:val="20"/>
              </w:rPr>
            </w:pPr>
            <w:r>
              <w:rPr>
                <w:rFonts w:cs="Arial"/>
                <w:b/>
                <w:sz w:val="20"/>
                <w:szCs w:val="20"/>
              </w:rPr>
              <w:t>ΠΟΛΙΤΙΚΗ ΚΟΙΝΩΝΙΟΛΟΓΙΑ</w:t>
            </w:r>
          </w:p>
        </w:tc>
      </w:tr>
      <w:tr w:rsidR="00B20699" w:rsidRPr="00B20699" w:rsidTr="001A3F9B">
        <w:trPr>
          <w:trHeight w:val="196"/>
        </w:trPr>
        <w:tc>
          <w:tcPr>
            <w:tcW w:w="5637" w:type="dxa"/>
            <w:gridSpan w:val="3"/>
            <w:shd w:val="clear" w:color="auto" w:fill="DDD9C3"/>
            <w:vAlign w:val="center"/>
          </w:tcPr>
          <w:p w:rsidR="006C3D88" w:rsidRPr="00B20699" w:rsidRDefault="006C3D88" w:rsidP="00050B81">
            <w:pPr>
              <w:spacing w:after="0" w:line="240" w:lineRule="auto"/>
              <w:jc w:val="center"/>
              <w:rPr>
                <w:rFonts w:cs="Arial"/>
                <w:b/>
                <w:sz w:val="20"/>
                <w:szCs w:val="20"/>
              </w:rPr>
            </w:pPr>
            <w:r w:rsidRPr="00B20699">
              <w:rPr>
                <w:rFonts w:cs="Arial"/>
                <w:b/>
                <w:sz w:val="20"/>
                <w:szCs w:val="20"/>
              </w:rPr>
              <w:t xml:space="preserve">ΑΥΤΟΤΕΛΕΙΣ ΔΙΔΑΚΤΙΚΕΣ ΔΡΑΣΤΗΡΙΟΤΗΤΕΣ </w:t>
            </w:r>
            <w:r w:rsidRPr="00B20699">
              <w:rPr>
                <w:rFonts w:cs="Arial"/>
                <w:b/>
                <w:sz w:val="20"/>
                <w:szCs w:val="20"/>
              </w:rPr>
              <w:br/>
            </w:r>
            <w:r w:rsidRPr="00B20699">
              <w:rPr>
                <w:rFonts w:cs="Arial"/>
                <w:i/>
                <w:sz w:val="20"/>
                <w:szCs w:val="20"/>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6C3D88" w:rsidRPr="00B20699" w:rsidRDefault="006C3D88" w:rsidP="00050B81">
            <w:pPr>
              <w:spacing w:after="0" w:line="240" w:lineRule="auto"/>
              <w:jc w:val="center"/>
              <w:rPr>
                <w:rFonts w:cs="Arial"/>
                <w:b/>
                <w:sz w:val="20"/>
                <w:szCs w:val="20"/>
              </w:rPr>
            </w:pPr>
            <w:r w:rsidRPr="00B20699">
              <w:rPr>
                <w:rFonts w:cs="Arial"/>
                <w:b/>
                <w:sz w:val="20"/>
                <w:szCs w:val="20"/>
              </w:rPr>
              <w:t>ΕΒΔΟΜΑΔΙΑΙΕΣ</w:t>
            </w:r>
            <w:r w:rsidRPr="00B20699">
              <w:rPr>
                <w:rFonts w:cs="Arial"/>
                <w:b/>
                <w:sz w:val="20"/>
                <w:szCs w:val="20"/>
              </w:rPr>
              <w:br/>
              <w:t>ΩΡΕΣ Δ</w:t>
            </w:r>
            <w:r w:rsidRPr="00B20699">
              <w:rPr>
                <w:rFonts w:cs="Arial"/>
                <w:b/>
                <w:sz w:val="20"/>
                <w:szCs w:val="20"/>
                <w:shd w:val="clear" w:color="auto" w:fill="DDD9C3"/>
              </w:rPr>
              <w:t>ΙΔ</w:t>
            </w:r>
            <w:r w:rsidRPr="00B20699">
              <w:rPr>
                <w:rFonts w:cs="Arial"/>
                <w:b/>
                <w:sz w:val="20"/>
                <w:szCs w:val="20"/>
              </w:rPr>
              <w:t>ΑΣΚΑΛΙΑΣ</w:t>
            </w:r>
          </w:p>
        </w:tc>
        <w:tc>
          <w:tcPr>
            <w:tcW w:w="1240" w:type="dxa"/>
            <w:shd w:val="clear" w:color="auto" w:fill="DDD9C3"/>
            <w:vAlign w:val="center"/>
          </w:tcPr>
          <w:p w:rsidR="006C3D88" w:rsidRPr="00B20699" w:rsidRDefault="006C3D88" w:rsidP="00050B81">
            <w:pPr>
              <w:spacing w:after="0" w:line="240" w:lineRule="auto"/>
              <w:jc w:val="center"/>
              <w:rPr>
                <w:rFonts w:cs="Arial"/>
                <w:b/>
                <w:sz w:val="20"/>
                <w:szCs w:val="20"/>
              </w:rPr>
            </w:pPr>
            <w:r w:rsidRPr="00B20699">
              <w:rPr>
                <w:rFonts w:cs="Arial"/>
                <w:b/>
                <w:sz w:val="20"/>
                <w:szCs w:val="20"/>
              </w:rPr>
              <w:t>ΠΙΣΤΩΤΙΚΕΣ ΜΟΝΑΔΕΣ</w:t>
            </w:r>
          </w:p>
        </w:tc>
      </w:tr>
      <w:tr w:rsidR="00B20699" w:rsidRPr="00B20699" w:rsidTr="00BF6D32">
        <w:trPr>
          <w:trHeight w:val="194"/>
        </w:trPr>
        <w:tc>
          <w:tcPr>
            <w:tcW w:w="5637" w:type="dxa"/>
            <w:gridSpan w:val="3"/>
          </w:tcPr>
          <w:p w:rsidR="006C3D88" w:rsidRPr="00B20699" w:rsidRDefault="006C3D88" w:rsidP="00050B81">
            <w:pPr>
              <w:spacing w:after="0" w:line="240" w:lineRule="auto"/>
              <w:jc w:val="right"/>
              <w:rPr>
                <w:rFonts w:cs="Arial"/>
                <w:sz w:val="20"/>
                <w:szCs w:val="20"/>
                <w:lang w:val="en-US"/>
              </w:rPr>
            </w:pPr>
            <w:r w:rsidRPr="00B20699">
              <w:rPr>
                <w:rFonts w:cs="Arial"/>
                <w:sz w:val="20"/>
                <w:szCs w:val="20"/>
              </w:rPr>
              <w:t xml:space="preserve">Διαλέξεις και </w:t>
            </w:r>
            <w:r w:rsidR="00624137" w:rsidRPr="00B20699">
              <w:rPr>
                <w:rFonts w:cs="Arial"/>
                <w:sz w:val="20"/>
                <w:szCs w:val="20"/>
              </w:rPr>
              <w:t>Εργασίες</w:t>
            </w:r>
          </w:p>
        </w:tc>
        <w:tc>
          <w:tcPr>
            <w:tcW w:w="1559" w:type="dxa"/>
            <w:gridSpan w:val="2"/>
          </w:tcPr>
          <w:p w:rsidR="006C3D88" w:rsidRPr="00B20699" w:rsidRDefault="00FD54C2" w:rsidP="00726337">
            <w:pPr>
              <w:spacing w:after="0" w:line="240" w:lineRule="auto"/>
              <w:jc w:val="center"/>
              <w:rPr>
                <w:rFonts w:cs="Arial"/>
                <w:sz w:val="20"/>
                <w:szCs w:val="20"/>
              </w:rPr>
            </w:pPr>
            <w:r w:rsidRPr="00B20699">
              <w:rPr>
                <w:rFonts w:cs="Arial"/>
                <w:sz w:val="20"/>
                <w:szCs w:val="20"/>
              </w:rPr>
              <w:t>3</w:t>
            </w:r>
          </w:p>
        </w:tc>
        <w:tc>
          <w:tcPr>
            <w:tcW w:w="1240" w:type="dxa"/>
          </w:tcPr>
          <w:p w:rsidR="006C3D88" w:rsidRPr="00B20699" w:rsidRDefault="006C3D88" w:rsidP="00907017">
            <w:pPr>
              <w:spacing w:after="0" w:line="240" w:lineRule="auto"/>
              <w:jc w:val="center"/>
              <w:rPr>
                <w:rFonts w:cs="Arial"/>
                <w:sz w:val="20"/>
                <w:szCs w:val="20"/>
              </w:rPr>
            </w:pPr>
            <w:r w:rsidRPr="00B20699">
              <w:rPr>
                <w:rFonts w:cs="Arial"/>
                <w:sz w:val="20"/>
                <w:szCs w:val="20"/>
              </w:rPr>
              <w:t>5</w:t>
            </w:r>
          </w:p>
        </w:tc>
      </w:tr>
      <w:tr w:rsidR="00B20699" w:rsidRPr="00B20699" w:rsidTr="00BF6D32">
        <w:trPr>
          <w:trHeight w:val="194"/>
        </w:trPr>
        <w:tc>
          <w:tcPr>
            <w:tcW w:w="5637" w:type="dxa"/>
            <w:gridSpan w:val="3"/>
          </w:tcPr>
          <w:p w:rsidR="006C3D88" w:rsidRPr="00B20699" w:rsidRDefault="006C3D88" w:rsidP="00050B81">
            <w:pPr>
              <w:spacing w:after="0" w:line="240" w:lineRule="auto"/>
              <w:jc w:val="right"/>
              <w:rPr>
                <w:rFonts w:cs="Arial"/>
                <w:b/>
                <w:sz w:val="20"/>
                <w:szCs w:val="20"/>
              </w:rPr>
            </w:pPr>
          </w:p>
        </w:tc>
        <w:tc>
          <w:tcPr>
            <w:tcW w:w="1559" w:type="dxa"/>
            <w:gridSpan w:val="2"/>
          </w:tcPr>
          <w:p w:rsidR="006C3D88" w:rsidRPr="00B20699" w:rsidRDefault="006C3D88" w:rsidP="00050B81">
            <w:pPr>
              <w:spacing w:after="0" w:line="240" w:lineRule="auto"/>
              <w:jc w:val="right"/>
              <w:rPr>
                <w:rFonts w:cs="Arial"/>
                <w:sz w:val="20"/>
                <w:szCs w:val="20"/>
              </w:rPr>
            </w:pPr>
          </w:p>
        </w:tc>
        <w:tc>
          <w:tcPr>
            <w:tcW w:w="1240" w:type="dxa"/>
          </w:tcPr>
          <w:p w:rsidR="006C3D88" w:rsidRPr="00B20699" w:rsidRDefault="006C3D88" w:rsidP="00050B81">
            <w:pPr>
              <w:spacing w:after="0" w:line="240" w:lineRule="auto"/>
              <w:rPr>
                <w:rFonts w:cs="Arial"/>
                <w:sz w:val="20"/>
                <w:szCs w:val="20"/>
              </w:rPr>
            </w:pPr>
          </w:p>
        </w:tc>
      </w:tr>
      <w:tr w:rsidR="00B20699" w:rsidRPr="00B20699" w:rsidTr="00BF6D32">
        <w:trPr>
          <w:trHeight w:val="194"/>
        </w:trPr>
        <w:tc>
          <w:tcPr>
            <w:tcW w:w="5637" w:type="dxa"/>
            <w:gridSpan w:val="3"/>
          </w:tcPr>
          <w:p w:rsidR="006C3D88" w:rsidRPr="00B20699" w:rsidRDefault="006C3D88" w:rsidP="00050B81">
            <w:pPr>
              <w:spacing w:after="0" w:line="240" w:lineRule="auto"/>
              <w:rPr>
                <w:rFonts w:cs="Arial"/>
                <w:b/>
                <w:sz w:val="20"/>
                <w:szCs w:val="20"/>
              </w:rPr>
            </w:pPr>
          </w:p>
        </w:tc>
        <w:tc>
          <w:tcPr>
            <w:tcW w:w="1559" w:type="dxa"/>
            <w:gridSpan w:val="2"/>
          </w:tcPr>
          <w:p w:rsidR="006C3D88" w:rsidRPr="00B20699" w:rsidRDefault="006C3D88" w:rsidP="00050B81">
            <w:pPr>
              <w:spacing w:after="0" w:line="240" w:lineRule="auto"/>
              <w:jc w:val="right"/>
              <w:rPr>
                <w:rFonts w:cs="Arial"/>
                <w:sz w:val="20"/>
                <w:szCs w:val="20"/>
              </w:rPr>
            </w:pPr>
          </w:p>
        </w:tc>
        <w:tc>
          <w:tcPr>
            <w:tcW w:w="1240" w:type="dxa"/>
          </w:tcPr>
          <w:p w:rsidR="006C3D88" w:rsidRPr="00B20699" w:rsidRDefault="006C3D88" w:rsidP="00050B81">
            <w:pPr>
              <w:spacing w:after="0" w:line="240" w:lineRule="auto"/>
              <w:rPr>
                <w:rFonts w:cs="Arial"/>
                <w:sz w:val="20"/>
                <w:szCs w:val="20"/>
              </w:rPr>
            </w:pPr>
          </w:p>
        </w:tc>
      </w:tr>
      <w:tr w:rsidR="00B20699" w:rsidRPr="00B20699" w:rsidTr="001A3F9B">
        <w:trPr>
          <w:trHeight w:val="194"/>
        </w:trPr>
        <w:tc>
          <w:tcPr>
            <w:tcW w:w="5637" w:type="dxa"/>
            <w:gridSpan w:val="3"/>
            <w:shd w:val="clear" w:color="auto" w:fill="DDD9C3"/>
          </w:tcPr>
          <w:p w:rsidR="006C3D88" w:rsidRPr="00B20699" w:rsidRDefault="006C3D88" w:rsidP="00050B81">
            <w:pPr>
              <w:spacing w:after="0" w:line="240" w:lineRule="auto"/>
              <w:rPr>
                <w:rFonts w:cs="Arial"/>
                <w:i/>
                <w:sz w:val="20"/>
                <w:szCs w:val="20"/>
              </w:rPr>
            </w:pPr>
            <w:r w:rsidRPr="00B20699">
              <w:rPr>
                <w:rFonts w:cs="Arial"/>
                <w:i/>
                <w:sz w:val="20"/>
                <w:szCs w:val="20"/>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6C3D88" w:rsidRPr="00B20699" w:rsidRDefault="006C3D88" w:rsidP="00050B81">
            <w:pPr>
              <w:spacing w:after="0" w:line="240" w:lineRule="auto"/>
              <w:jc w:val="right"/>
              <w:rPr>
                <w:rFonts w:cs="Arial"/>
                <w:sz w:val="20"/>
                <w:szCs w:val="20"/>
              </w:rPr>
            </w:pPr>
          </w:p>
        </w:tc>
        <w:tc>
          <w:tcPr>
            <w:tcW w:w="1240" w:type="dxa"/>
          </w:tcPr>
          <w:p w:rsidR="006C3D88" w:rsidRPr="00B20699" w:rsidRDefault="006C3D88" w:rsidP="00050B81">
            <w:pPr>
              <w:spacing w:after="0" w:line="240" w:lineRule="auto"/>
              <w:rPr>
                <w:rFonts w:cs="Arial"/>
                <w:sz w:val="20"/>
                <w:szCs w:val="20"/>
              </w:rPr>
            </w:pPr>
          </w:p>
        </w:tc>
      </w:tr>
      <w:tr w:rsidR="00B20699" w:rsidRPr="00B20699" w:rsidTr="001A3F9B">
        <w:trPr>
          <w:trHeight w:val="599"/>
        </w:trPr>
        <w:tc>
          <w:tcPr>
            <w:tcW w:w="3205" w:type="dxa"/>
            <w:shd w:val="clear" w:color="auto" w:fill="DDD9C3"/>
          </w:tcPr>
          <w:p w:rsidR="006C3D88" w:rsidRPr="00B20699" w:rsidRDefault="006C3D88" w:rsidP="00050B81">
            <w:pPr>
              <w:spacing w:after="0" w:line="240" w:lineRule="auto"/>
              <w:jc w:val="right"/>
              <w:rPr>
                <w:rFonts w:cs="Arial"/>
                <w:i/>
                <w:sz w:val="20"/>
                <w:szCs w:val="20"/>
              </w:rPr>
            </w:pPr>
            <w:r w:rsidRPr="00B20699">
              <w:rPr>
                <w:rFonts w:cs="Arial"/>
                <w:b/>
                <w:sz w:val="20"/>
                <w:szCs w:val="20"/>
              </w:rPr>
              <w:t>ΤΥΠΟΣ ΜΑΘΗΜΑΤΟΣ</w:t>
            </w:r>
            <w:r w:rsidRPr="00B20699">
              <w:rPr>
                <w:rFonts w:cs="Arial"/>
                <w:i/>
                <w:sz w:val="20"/>
                <w:szCs w:val="20"/>
              </w:rPr>
              <w:t xml:space="preserve"> </w:t>
            </w:r>
          </w:p>
          <w:p w:rsidR="006C3D88" w:rsidRPr="00B20699" w:rsidRDefault="006C3D88" w:rsidP="00050B81">
            <w:pPr>
              <w:spacing w:after="0" w:line="240" w:lineRule="auto"/>
              <w:jc w:val="right"/>
              <w:rPr>
                <w:rFonts w:cs="Arial"/>
                <w:b/>
                <w:sz w:val="20"/>
                <w:szCs w:val="20"/>
              </w:rPr>
            </w:pPr>
            <w:r w:rsidRPr="00B20699">
              <w:rPr>
                <w:rFonts w:cs="Arial"/>
                <w:i/>
                <w:sz w:val="20"/>
                <w:szCs w:val="20"/>
              </w:rPr>
              <w:t>Υποβάθρου , Γενικών Γνώσεων, Επιστημονικής Περιοχής, Ανάπτυξης Δεξιοτήτων</w:t>
            </w:r>
          </w:p>
        </w:tc>
        <w:tc>
          <w:tcPr>
            <w:tcW w:w="5231" w:type="dxa"/>
            <w:gridSpan w:val="5"/>
          </w:tcPr>
          <w:p w:rsidR="006C3D88" w:rsidRPr="00B20699" w:rsidRDefault="00E57F0C" w:rsidP="00CB2987">
            <w:pPr>
              <w:spacing w:after="0" w:line="240" w:lineRule="auto"/>
              <w:rPr>
                <w:rFonts w:cs="Arial"/>
                <w:sz w:val="20"/>
                <w:szCs w:val="20"/>
                <w:highlight w:val="yellow"/>
              </w:rPr>
            </w:pPr>
            <w:r w:rsidRPr="00E57F0C">
              <w:rPr>
                <w:rFonts w:cs="Arial"/>
                <w:sz w:val="20"/>
                <w:szCs w:val="20"/>
              </w:rPr>
              <w:t>Γενικών γνώσεων</w:t>
            </w:r>
          </w:p>
        </w:tc>
      </w:tr>
      <w:tr w:rsidR="00B20699" w:rsidRPr="00B20699" w:rsidTr="001A3F9B">
        <w:tc>
          <w:tcPr>
            <w:tcW w:w="3205" w:type="dxa"/>
            <w:shd w:val="clear" w:color="auto" w:fill="DDD9C3"/>
          </w:tcPr>
          <w:p w:rsidR="006C3D88" w:rsidRPr="00B20699" w:rsidRDefault="006C3D88" w:rsidP="00050B81">
            <w:pPr>
              <w:spacing w:after="0" w:line="240" w:lineRule="auto"/>
              <w:jc w:val="right"/>
              <w:rPr>
                <w:rFonts w:cs="Arial"/>
                <w:b/>
                <w:sz w:val="20"/>
                <w:szCs w:val="20"/>
              </w:rPr>
            </w:pPr>
            <w:r w:rsidRPr="00B20699">
              <w:rPr>
                <w:rFonts w:cs="Arial"/>
                <w:b/>
                <w:sz w:val="20"/>
                <w:szCs w:val="20"/>
              </w:rPr>
              <w:t>ΠΡΟΑΠΑΙΤΟΥΜΕΝΑ ΜΑΘΗΜΑΤΑ:</w:t>
            </w:r>
          </w:p>
          <w:p w:rsidR="006C3D88" w:rsidRPr="00B20699" w:rsidRDefault="006C3D88" w:rsidP="00050B81">
            <w:pPr>
              <w:spacing w:after="0" w:line="240" w:lineRule="auto"/>
              <w:jc w:val="right"/>
              <w:rPr>
                <w:rFonts w:cs="Arial"/>
                <w:b/>
                <w:sz w:val="20"/>
                <w:szCs w:val="20"/>
              </w:rPr>
            </w:pPr>
          </w:p>
        </w:tc>
        <w:tc>
          <w:tcPr>
            <w:tcW w:w="5231" w:type="dxa"/>
            <w:gridSpan w:val="5"/>
          </w:tcPr>
          <w:p w:rsidR="006C3D88" w:rsidRPr="00B20699" w:rsidRDefault="00391B01" w:rsidP="00CB2987">
            <w:pPr>
              <w:spacing w:after="0" w:line="240" w:lineRule="auto"/>
              <w:rPr>
                <w:rFonts w:cs="Arial"/>
                <w:sz w:val="20"/>
                <w:szCs w:val="20"/>
              </w:rPr>
            </w:pPr>
            <w:r w:rsidRPr="00B20699">
              <w:rPr>
                <w:rFonts w:cs="Arial"/>
                <w:sz w:val="20"/>
                <w:szCs w:val="20"/>
              </w:rPr>
              <w:t xml:space="preserve">Δεν υπάρχουν προαπαιτούμενα μαθήματα. </w:t>
            </w:r>
          </w:p>
        </w:tc>
      </w:tr>
      <w:tr w:rsidR="00B20699" w:rsidRPr="00B20699" w:rsidTr="001A3F9B">
        <w:tc>
          <w:tcPr>
            <w:tcW w:w="3205" w:type="dxa"/>
            <w:shd w:val="clear" w:color="auto" w:fill="DDD9C3"/>
          </w:tcPr>
          <w:p w:rsidR="006C3D88" w:rsidRPr="00B20699" w:rsidRDefault="006C3D88" w:rsidP="00050B81">
            <w:pPr>
              <w:spacing w:after="0" w:line="240" w:lineRule="auto"/>
              <w:jc w:val="right"/>
              <w:rPr>
                <w:rFonts w:cs="Arial"/>
                <w:b/>
                <w:sz w:val="20"/>
                <w:szCs w:val="20"/>
                <w:lang w:val="en-US"/>
              </w:rPr>
            </w:pPr>
            <w:r w:rsidRPr="00B20699">
              <w:rPr>
                <w:rFonts w:cs="Arial"/>
                <w:b/>
                <w:sz w:val="20"/>
                <w:szCs w:val="20"/>
              </w:rPr>
              <w:t>Γ</w:t>
            </w:r>
            <w:r w:rsidRPr="00B20699">
              <w:rPr>
                <w:rFonts w:cs="Arial"/>
                <w:b/>
                <w:sz w:val="20"/>
                <w:szCs w:val="20"/>
                <w:lang w:val="en-US"/>
              </w:rPr>
              <w:t>ΛΩΣΣΑ ΔΙΔΑΣΚΑΛΙΑΣ</w:t>
            </w:r>
            <w:r w:rsidRPr="00B20699">
              <w:rPr>
                <w:rFonts w:cs="Arial"/>
                <w:b/>
                <w:sz w:val="20"/>
                <w:szCs w:val="20"/>
              </w:rPr>
              <w:t xml:space="preserve"> και ΕΞΕΤΑΣΕΩΝ</w:t>
            </w:r>
            <w:r w:rsidRPr="00B20699">
              <w:rPr>
                <w:rFonts w:cs="Arial"/>
                <w:b/>
                <w:sz w:val="20"/>
                <w:szCs w:val="20"/>
                <w:lang w:val="en-US"/>
              </w:rPr>
              <w:t>:</w:t>
            </w:r>
          </w:p>
        </w:tc>
        <w:tc>
          <w:tcPr>
            <w:tcW w:w="5231" w:type="dxa"/>
            <w:gridSpan w:val="5"/>
          </w:tcPr>
          <w:p w:rsidR="006C3D88" w:rsidRPr="00B20699" w:rsidRDefault="006C3D88" w:rsidP="00050B81">
            <w:pPr>
              <w:spacing w:after="0" w:line="240" w:lineRule="auto"/>
              <w:rPr>
                <w:rFonts w:cs="Arial"/>
                <w:sz w:val="20"/>
                <w:szCs w:val="20"/>
                <w:lang w:val="en-US"/>
              </w:rPr>
            </w:pPr>
            <w:r w:rsidRPr="00B20699">
              <w:rPr>
                <w:rFonts w:cs="Arial"/>
                <w:sz w:val="20"/>
                <w:szCs w:val="20"/>
              </w:rPr>
              <w:t>Ελληνικ</w:t>
            </w:r>
            <w:r w:rsidR="00D625FA">
              <w:rPr>
                <w:rFonts w:cs="Arial"/>
                <w:sz w:val="20"/>
                <w:szCs w:val="20"/>
              </w:rPr>
              <w:t>ά</w:t>
            </w:r>
          </w:p>
        </w:tc>
      </w:tr>
      <w:tr w:rsidR="00B20699" w:rsidRPr="00B20699" w:rsidTr="001A3F9B">
        <w:tc>
          <w:tcPr>
            <w:tcW w:w="3205" w:type="dxa"/>
            <w:shd w:val="clear" w:color="auto" w:fill="DDD9C3"/>
          </w:tcPr>
          <w:p w:rsidR="006C3D88" w:rsidRPr="00B20699" w:rsidRDefault="006C3D88" w:rsidP="00050B81">
            <w:pPr>
              <w:spacing w:after="0" w:line="240" w:lineRule="auto"/>
              <w:jc w:val="right"/>
              <w:rPr>
                <w:rFonts w:cs="Arial"/>
                <w:b/>
                <w:sz w:val="20"/>
                <w:szCs w:val="20"/>
              </w:rPr>
            </w:pPr>
            <w:r w:rsidRPr="00B20699">
              <w:rPr>
                <w:rFonts w:cs="Arial"/>
                <w:b/>
                <w:sz w:val="20"/>
                <w:szCs w:val="20"/>
              </w:rPr>
              <w:t xml:space="preserve">ΤΟ ΜΑΘΗΜΑ ΠΡΟΣΦΕΡΕΤΑΙ ΣΕ ΦΟΙΤΗΤΕΣ </w:t>
            </w:r>
            <w:r w:rsidRPr="00B20699">
              <w:rPr>
                <w:rFonts w:cs="Arial"/>
                <w:b/>
                <w:sz w:val="20"/>
                <w:szCs w:val="20"/>
                <w:lang w:val="en-GB"/>
              </w:rPr>
              <w:t>ERASMUS</w:t>
            </w:r>
            <w:r w:rsidRPr="00B20699">
              <w:rPr>
                <w:rFonts w:cs="Arial"/>
                <w:b/>
                <w:sz w:val="20"/>
                <w:szCs w:val="20"/>
              </w:rPr>
              <w:t xml:space="preserve"> </w:t>
            </w:r>
          </w:p>
        </w:tc>
        <w:tc>
          <w:tcPr>
            <w:tcW w:w="5231" w:type="dxa"/>
            <w:gridSpan w:val="5"/>
          </w:tcPr>
          <w:p w:rsidR="006C3D88" w:rsidRPr="00B20699" w:rsidRDefault="00F14B59" w:rsidP="00CB2987">
            <w:pPr>
              <w:spacing w:after="0" w:line="240" w:lineRule="auto"/>
              <w:rPr>
                <w:rFonts w:cs="Arial"/>
                <w:sz w:val="20"/>
                <w:szCs w:val="20"/>
              </w:rPr>
            </w:pPr>
            <w:r>
              <w:rPr>
                <w:rFonts w:cs="Arial"/>
                <w:sz w:val="20"/>
                <w:szCs w:val="20"/>
              </w:rPr>
              <w:t>ΟΧΙ</w:t>
            </w:r>
          </w:p>
        </w:tc>
      </w:tr>
      <w:tr w:rsidR="00B20699" w:rsidRPr="00BF6E21" w:rsidTr="001A3F9B">
        <w:tc>
          <w:tcPr>
            <w:tcW w:w="3205" w:type="dxa"/>
            <w:shd w:val="clear" w:color="auto" w:fill="DDD9C3"/>
          </w:tcPr>
          <w:p w:rsidR="006C3D88" w:rsidRPr="00B20699" w:rsidRDefault="006C3D88" w:rsidP="00050B81">
            <w:pPr>
              <w:spacing w:after="0" w:line="240" w:lineRule="auto"/>
              <w:jc w:val="right"/>
              <w:rPr>
                <w:rFonts w:cs="Arial"/>
                <w:b/>
                <w:sz w:val="20"/>
                <w:szCs w:val="20"/>
                <w:lang w:val="en-GB"/>
              </w:rPr>
            </w:pPr>
            <w:r w:rsidRPr="00B20699">
              <w:rPr>
                <w:rFonts w:cs="Arial"/>
                <w:b/>
                <w:sz w:val="20"/>
                <w:szCs w:val="20"/>
              </w:rPr>
              <w:t>ΗΛΕΚΤΡΟΝΙΚΗ ΣΕΛΙΔΑ ΜΑΘΗΜΑΤΟΣ (</w:t>
            </w:r>
            <w:r w:rsidRPr="00B20699">
              <w:rPr>
                <w:rFonts w:cs="Arial"/>
                <w:b/>
                <w:sz w:val="20"/>
                <w:szCs w:val="20"/>
                <w:lang w:val="en-GB"/>
              </w:rPr>
              <w:t>URL)</w:t>
            </w:r>
          </w:p>
        </w:tc>
        <w:tc>
          <w:tcPr>
            <w:tcW w:w="5231" w:type="dxa"/>
            <w:gridSpan w:val="5"/>
          </w:tcPr>
          <w:p w:rsidR="00803253" w:rsidRPr="00B20699" w:rsidRDefault="0038473D" w:rsidP="00907017">
            <w:pPr>
              <w:rPr>
                <w:rFonts w:cs="Arial"/>
                <w:sz w:val="20"/>
                <w:szCs w:val="20"/>
                <w:lang w:val="en-GB"/>
              </w:rPr>
            </w:pPr>
            <w:hyperlink r:id="rId6" w:history="1">
              <w:r w:rsidR="00D75F9C" w:rsidRPr="009E6209">
                <w:rPr>
                  <w:rStyle w:val="-"/>
                  <w:rFonts w:cs="Arial"/>
                  <w:sz w:val="20"/>
                  <w:szCs w:val="20"/>
                  <w:lang w:val="en-GB"/>
                </w:rPr>
                <w:t>https://eclass.upatras.gr/courses/ARCH239/</w:t>
              </w:r>
            </w:hyperlink>
          </w:p>
        </w:tc>
      </w:tr>
    </w:tbl>
    <w:p w:rsidR="006C3D88" w:rsidRPr="00B20699" w:rsidRDefault="006C3D88" w:rsidP="00050B81">
      <w:pPr>
        <w:widowControl w:val="0"/>
        <w:numPr>
          <w:ilvl w:val="0"/>
          <w:numId w:val="1"/>
        </w:numPr>
        <w:autoSpaceDE w:val="0"/>
        <w:autoSpaceDN w:val="0"/>
        <w:adjustRightInd w:val="0"/>
        <w:spacing w:before="120" w:after="0" w:line="240" w:lineRule="auto"/>
        <w:ind w:left="357" w:hanging="357"/>
        <w:rPr>
          <w:rFonts w:cs="Arial"/>
          <w:b/>
          <w:sz w:val="20"/>
          <w:szCs w:val="20"/>
          <w:lang w:val="en-US"/>
        </w:rPr>
      </w:pPr>
      <w:r w:rsidRPr="00B20699">
        <w:rPr>
          <w:rFonts w:cs="Arial"/>
          <w:b/>
          <w:sz w:val="20"/>
          <w:szCs w:val="2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B20699" w:rsidRPr="00B20699" w:rsidTr="001A3F9B">
        <w:tc>
          <w:tcPr>
            <w:tcW w:w="8472" w:type="dxa"/>
            <w:gridSpan w:val="3"/>
            <w:tcBorders>
              <w:bottom w:val="nil"/>
            </w:tcBorders>
            <w:shd w:val="clear" w:color="auto" w:fill="DDD9C3"/>
          </w:tcPr>
          <w:p w:rsidR="006C3D88" w:rsidRPr="00B20699" w:rsidRDefault="006C3D88" w:rsidP="00050B81">
            <w:pPr>
              <w:spacing w:after="0" w:line="240" w:lineRule="auto"/>
              <w:rPr>
                <w:rFonts w:cs="Arial"/>
                <w:i/>
                <w:sz w:val="20"/>
                <w:szCs w:val="20"/>
              </w:rPr>
            </w:pPr>
            <w:r w:rsidRPr="00B20699">
              <w:rPr>
                <w:rFonts w:cs="Arial"/>
                <w:b/>
                <w:sz w:val="20"/>
                <w:szCs w:val="20"/>
              </w:rPr>
              <w:t>Μαθησιακά Αποτελέσματα</w:t>
            </w:r>
          </w:p>
        </w:tc>
      </w:tr>
      <w:tr w:rsidR="00B20699" w:rsidRPr="00B20699" w:rsidTr="001A3F9B">
        <w:tc>
          <w:tcPr>
            <w:tcW w:w="8472" w:type="dxa"/>
            <w:gridSpan w:val="3"/>
            <w:tcBorders>
              <w:top w:val="nil"/>
            </w:tcBorders>
            <w:shd w:val="clear" w:color="auto" w:fill="DDD9C3"/>
          </w:tcPr>
          <w:p w:rsidR="006C3D88" w:rsidRPr="00B20699" w:rsidRDefault="006C3D88" w:rsidP="00050B81">
            <w:pPr>
              <w:widowControl w:val="0"/>
              <w:autoSpaceDE w:val="0"/>
              <w:autoSpaceDN w:val="0"/>
              <w:adjustRightInd w:val="0"/>
              <w:spacing w:after="60" w:line="240" w:lineRule="auto"/>
              <w:rPr>
                <w:rFonts w:cs="Arial"/>
                <w:i/>
                <w:sz w:val="20"/>
                <w:szCs w:val="20"/>
              </w:rPr>
            </w:pPr>
            <w:r w:rsidRPr="00B20699">
              <w:rPr>
                <w:rFonts w:cs="Arial"/>
                <w:i/>
                <w:sz w:val="20"/>
                <w:szCs w:val="20"/>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6C3D88" w:rsidRPr="00B20699" w:rsidRDefault="006C3D88" w:rsidP="00050B81">
            <w:pPr>
              <w:autoSpaceDE w:val="0"/>
              <w:autoSpaceDN w:val="0"/>
              <w:adjustRightInd w:val="0"/>
              <w:spacing w:after="0" w:line="240" w:lineRule="auto"/>
              <w:rPr>
                <w:rFonts w:cs="Arial"/>
                <w:i/>
                <w:sz w:val="20"/>
                <w:szCs w:val="20"/>
              </w:rPr>
            </w:pPr>
            <w:r w:rsidRPr="00B20699">
              <w:rPr>
                <w:rFonts w:cs="Arial"/>
                <w:i/>
                <w:sz w:val="20"/>
                <w:szCs w:val="20"/>
              </w:rPr>
              <w:t xml:space="preserve">Συμβουλευτείτε το Παράρτημα Α </w:t>
            </w:r>
          </w:p>
          <w:p w:rsidR="006C3D88" w:rsidRPr="00B20699" w:rsidRDefault="006C3D88" w:rsidP="00050B81">
            <w:pPr>
              <w:widowControl w:val="0"/>
              <w:numPr>
                <w:ilvl w:val="0"/>
                <w:numId w:val="2"/>
              </w:numPr>
              <w:autoSpaceDE w:val="0"/>
              <w:autoSpaceDN w:val="0"/>
              <w:adjustRightInd w:val="0"/>
              <w:spacing w:after="0" w:line="240" w:lineRule="auto"/>
              <w:ind w:left="313" w:hanging="219"/>
              <w:contextualSpacing/>
              <w:rPr>
                <w:rFonts w:cs="Arial"/>
                <w:i/>
                <w:sz w:val="20"/>
                <w:szCs w:val="20"/>
              </w:rPr>
            </w:pPr>
            <w:r w:rsidRPr="00B20699">
              <w:rPr>
                <w:rFonts w:cs="Arial"/>
                <w:i/>
                <w:sz w:val="20"/>
                <w:szCs w:val="20"/>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6C3D88" w:rsidRPr="00B20699" w:rsidRDefault="006C3D88" w:rsidP="00050B81">
            <w:pPr>
              <w:widowControl w:val="0"/>
              <w:numPr>
                <w:ilvl w:val="0"/>
                <w:numId w:val="2"/>
              </w:numPr>
              <w:autoSpaceDE w:val="0"/>
              <w:autoSpaceDN w:val="0"/>
              <w:adjustRightInd w:val="0"/>
              <w:spacing w:after="60" w:line="240" w:lineRule="auto"/>
              <w:ind w:left="313" w:hanging="219"/>
              <w:contextualSpacing/>
              <w:rPr>
                <w:rFonts w:cs="Arial"/>
                <w:i/>
                <w:sz w:val="20"/>
                <w:szCs w:val="20"/>
              </w:rPr>
            </w:pPr>
            <w:r w:rsidRPr="00B20699">
              <w:rPr>
                <w:rFonts w:cs="Arial"/>
                <w:i/>
                <w:sz w:val="20"/>
                <w:szCs w:val="20"/>
              </w:rPr>
              <w:t>Περιγραφικοί Δείκτες Επιπέδων 6, 7 &amp; 8 του Ευρωπαϊκού Πλαισίου Προσόντων Διά Βίου Μάθησης</w:t>
            </w:r>
          </w:p>
          <w:p w:rsidR="006C3D88" w:rsidRPr="00B20699" w:rsidRDefault="006C3D88" w:rsidP="00050B81">
            <w:pPr>
              <w:widowControl w:val="0"/>
              <w:autoSpaceDE w:val="0"/>
              <w:autoSpaceDN w:val="0"/>
              <w:adjustRightInd w:val="0"/>
              <w:spacing w:after="0" w:line="240" w:lineRule="auto"/>
              <w:rPr>
                <w:rFonts w:cs="Arial"/>
                <w:i/>
                <w:sz w:val="20"/>
                <w:szCs w:val="20"/>
                <w:lang w:val="en-US"/>
              </w:rPr>
            </w:pPr>
            <w:r w:rsidRPr="00B20699">
              <w:rPr>
                <w:rFonts w:cs="Arial"/>
                <w:i/>
                <w:sz w:val="20"/>
                <w:szCs w:val="20"/>
              </w:rPr>
              <w:t>και Παράρτημα</w:t>
            </w:r>
            <w:r w:rsidRPr="00B20699">
              <w:rPr>
                <w:rFonts w:cs="Arial"/>
                <w:i/>
                <w:sz w:val="20"/>
                <w:szCs w:val="20"/>
                <w:lang w:val="en-US"/>
              </w:rPr>
              <w:t xml:space="preserve"> Β</w:t>
            </w:r>
          </w:p>
          <w:p w:rsidR="006C3D88" w:rsidRPr="00B20699" w:rsidRDefault="006C3D88" w:rsidP="001A3F9B">
            <w:pPr>
              <w:widowControl w:val="0"/>
              <w:numPr>
                <w:ilvl w:val="0"/>
                <w:numId w:val="2"/>
              </w:numPr>
              <w:autoSpaceDE w:val="0"/>
              <w:autoSpaceDN w:val="0"/>
              <w:adjustRightInd w:val="0"/>
              <w:spacing w:after="0" w:line="240" w:lineRule="auto"/>
              <w:ind w:left="313" w:hanging="219"/>
              <w:contextualSpacing/>
              <w:rPr>
                <w:rFonts w:cs="Arial"/>
                <w:i/>
                <w:sz w:val="20"/>
                <w:szCs w:val="20"/>
              </w:rPr>
            </w:pPr>
            <w:r w:rsidRPr="00B20699">
              <w:rPr>
                <w:rFonts w:cs="Arial"/>
                <w:i/>
                <w:sz w:val="20"/>
                <w:szCs w:val="20"/>
              </w:rPr>
              <w:t>Περιληπτικός Οδηγός συγγραφής Μαθησιακών Αποτελεσμάτων</w:t>
            </w:r>
          </w:p>
        </w:tc>
      </w:tr>
      <w:tr w:rsidR="00B20699" w:rsidRPr="00B20699" w:rsidTr="00050B81">
        <w:tc>
          <w:tcPr>
            <w:tcW w:w="8472" w:type="dxa"/>
            <w:gridSpan w:val="3"/>
          </w:tcPr>
          <w:p w:rsidR="0099673A" w:rsidRDefault="00683E90" w:rsidP="00EF3EDB">
            <w:pPr>
              <w:jc w:val="both"/>
              <w:rPr>
                <w:bCs/>
                <w:sz w:val="20"/>
                <w:szCs w:val="20"/>
              </w:rPr>
            </w:pPr>
            <w:r w:rsidRPr="00B20699">
              <w:rPr>
                <w:bCs/>
                <w:sz w:val="20"/>
                <w:szCs w:val="20"/>
              </w:rPr>
              <w:t xml:space="preserve">Το μάθημα </w:t>
            </w:r>
            <w:r w:rsidR="0099673A">
              <w:rPr>
                <w:bCs/>
                <w:sz w:val="20"/>
                <w:szCs w:val="20"/>
              </w:rPr>
              <w:t>αποσκοπεί στην κατανόηση του πολιτικού φαινομένου</w:t>
            </w:r>
            <w:r w:rsidR="000F130F">
              <w:rPr>
                <w:bCs/>
                <w:sz w:val="20"/>
                <w:szCs w:val="20"/>
              </w:rPr>
              <w:t xml:space="preserve"> στις διάφορες εκδοχές του: φιλελεύθερη δημοκρατία, αυταρχικά καθεστώτα, ολοκληρωτικά πολιτικά συστήματα, δικτατορίες, παραδοσιακές μορφές διακυβέρνησης. Αναλύονται κυρίως οι κοινωνιολογικές συνθήκες (τάξεις, κοινωνική διαστρωμάτωση, πολιτική κουλτούρα, νομιμοποίηση της πολιτικής εξουσίας)  που καθιστούν δυνατή τη σταθερότητα ενός πολιτικού συστήματος. Εξετάζονται κυρίως τα κοινωνιολογικά χαρακτηριστικά των φιλελεύθερων δημοκρατικών κοινωνιών σε σύγκριση με αυτά των διαφόρων αυταρχικών πολιτικών συστημάτων. Ιδιαίτερη βαρύτητα δίνεται στ</w:t>
            </w:r>
            <w:r w:rsidR="00624C3C">
              <w:rPr>
                <w:bCs/>
                <w:sz w:val="20"/>
                <w:szCs w:val="20"/>
              </w:rPr>
              <w:t>ο</w:t>
            </w:r>
            <w:r w:rsidR="000F130F">
              <w:rPr>
                <w:bCs/>
                <w:sz w:val="20"/>
                <w:szCs w:val="20"/>
              </w:rPr>
              <w:t xml:space="preserve"> φαινόμενο  της εξουσίας σε συνάρτηση με την ιδεολογία και τους πολιτικούς θεσμούς</w:t>
            </w:r>
            <w:r w:rsidR="00624C3C">
              <w:rPr>
                <w:bCs/>
                <w:sz w:val="20"/>
                <w:szCs w:val="20"/>
              </w:rPr>
              <w:t xml:space="preserve">, για κατανοηθεί ο ρόλος τους </w:t>
            </w:r>
            <w:r w:rsidR="00624C3C">
              <w:rPr>
                <w:bCs/>
                <w:sz w:val="20"/>
                <w:szCs w:val="20"/>
              </w:rPr>
              <w:lastRenderedPageBreak/>
              <w:t>στη σταθερότητα και την αναπαραγωγή του εκάστοτε πολιτικού συστήματος</w:t>
            </w:r>
            <w:r w:rsidR="000F130F">
              <w:rPr>
                <w:bCs/>
                <w:sz w:val="20"/>
                <w:szCs w:val="20"/>
              </w:rPr>
              <w:t>.</w:t>
            </w:r>
            <w:r w:rsidR="0099673A">
              <w:rPr>
                <w:bCs/>
                <w:sz w:val="20"/>
                <w:szCs w:val="20"/>
              </w:rPr>
              <w:t xml:space="preserve"> </w:t>
            </w:r>
          </w:p>
          <w:p w:rsidR="008D75CD" w:rsidRPr="00B20699" w:rsidRDefault="008D75CD" w:rsidP="00EF3EDB">
            <w:pPr>
              <w:jc w:val="both"/>
              <w:rPr>
                <w:sz w:val="20"/>
                <w:szCs w:val="20"/>
              </w:rPr>
            </w:pPr>
            <w:r w:rsidRPr="00B20699">
              <w:rPr>
                <w:sz w:val="20"/>
                <w:szCs w:val="20"/>
              </w:rPr>
              <w:t>Με την ολοκλήρωση του μαθήματος η φοιτήτρια / ο φοιτητής θα μπορεί:</w:t>
            </w:r>
          </w:p>
          <w:p w:rsidR="007E0E9C" w:rsidRDefault="007E0E9C" w:rsidP="00D625FA">
            <w:pPr>
              <w:pStyle w:val="10"/>
              <w:numPr>
                <w:ilvl w:val="0"/>
                <w:numId w:val="10"/>
              </w:numPr>
              <w:spacing w:after="0" w:line="240" w:lineRule="auto"/>
              <w:jc w:val="both"/>
              <w:rPr>
                <w:rFonts w:cs="Arial"/>
                <w:sz w:val="20"/>
                <w:szCs w:val="20"/>
              </w:rPr>
            </w:pPr>
            <w:r>
              <w:rPr>
                <w:rFonts w:cs="Arial"/>
                <w:sz w:val="20"/>
                <w:szCs w:val="20"/>
              </w:rPr>
              <w:t>Να κατανοεί το πολιτικό φαινόμενο και τις διάφορες ερμηνείες ή προσεγγίσεις του (κοινωνιολογική, φιλοσοφική προσέγγιση).</w:t>
            </w:r>
          </w:p>
          <w:p w:rsidR="007E0E9C" w:rsidRDefault="007E0E9C" w:rsidP="00D625FA">
            <w:pPr>
              <w:pStyle w:val="10"/>
              <w:numPr>
                <w:ilvl w:val="0"/>
                <w:numId w:val="10"/>
              </w:numPr>
              <w:spacing w:after="0" w:line="240" w:lineRule="auto"/>
              <w:jc w:val="both"/>
              <w:rPr>
                <w:rFonts w:cs="Arial"/>
                <w:sz w:val="20"/>
                <w:szCs w:val="20"/>
              </w:rPr>
            </w:pPr>
            <w:r>
              <w:rPr>
                <w:rFonts w:cs="Arial"/>
                <w:sz w:val="20"/>
                <w:szCs w:val="20"/>
              </w:rPr>
              <w:t>Να γνω</w:t>
            </w:r>
            <w:r w:rsidR="00E35BF4">
              <w:rPr>
                <w:rFonts w:cs="Arial"/>
                <w:sz w:val="20"/>
                <w:szCs w:val="20"/>
              </w:rPr>
              <w:t>ρίζει την έννοια της ιδεολογίας και τον ρόλο της στη σύγχρονη πολιτική.</w:t>
            </w:r>
          </w:p>
          <w:p w:rsidR="00E35BF4" w:rsidRDefault="00E35BF4" w:rsidP="00D625FA">
            <w:pPr>
              <w:pStyle w:val="10"/>
              <w:numPr>
                <w:ilvl w:val="0"/>
                <w:numId w:val="10"/>
              </w:numPr>
              <w:spacing w:after="0" w:line="240" w:lineRule="auto"/>
              <w:jc w:val="both"/>
              <w:rPr>
                <w:rFonts w:cs="Arial"/>
                <w:sz w:val="20"/>
                <w:szCs w:val="20"/>
              </w:rPr>
            </w:pPr>
            <w:r>
              <w:rPr>
                <w:rFonts w:cs="Arial"/>
                <w:sz w:val="20"/>
                <w:szCs w:val="20"/>
              </w:rPr>
              <w:t xml:space="preserve">Να γνωρίζει το περιεχόμενο των ιδεολογιών και να είναι σε θέση να διακρίνει τις ιδεολογίες και τα αντίστοιχα πολιτικά κόμματα. </w:t>
            </w:r>
          </w:p>
          <w:p w:rsidR="007E0E9C" w:rsidRDefault="007E0E9C" w:rsidP="007E0E9C">
            <w:pPr>
              <w:pStyle w:val="10"/>
              <w:numPr>
                <w:ilvl w:val="0"/>
                <w:numId w:val="10"/>
              </w:numPr>
              <w:spacing w:after="0" w:line="240" w:lineRule="auto"/>
              <w:jc w:val="both"/>
              <w:rPr>
                <w:rFonts w:cs="Arial"/>
                <w:sz w:val="20"/>
                <w:szCs w:val="20"/>
              </w:rPr>
            </w:pPr>
            <w:r>
              <w:rPr>
                <w:rFonts w:cs="Arial"/>
                <w:sz w:val="20"/>
                <w:szCs w:val="20"/>
              </w:rPr>
              <w:t>Να γνωρίζει ότι τα πολιτικά καθεστώτα στηρίζονται σε διαφορετικές αξίες, ιδέες ή αρχές και να μπορεί να τα διακρίνει.</w:t>
            </w:r>
          </w:p>
          <w:p w:rsidR="00385B68" w:rsidRDefault="00385B68" w:rsidP="007E0E9C">
            <w:pPr>
              <w:pStyle w:val="10"/>
              <w:numPr>
                <w:ilvl w:val="0"/>
                <w:numId w:val="10"/>
              </w:numPr>
              <w:spacing w:after="0" w:line="240" w:lineRule="auto"/>
              <w:jc w:val="both"/>
              <w:rPr>
                <w:rFonts w:cs="Arial"/>
                <w:sz w:val="20"/>
                <w:szCs w:val="20"/>
              </w:rPr>
            </w:pPr>
            <w:r>
              <w:rPr>
                <w:rFonts w:cs="Arial"/>
                <w:sz w:val="20"/>
                <w:szCs w:val="20"/>
              </w:rPr>
              <w:t>Να κατανοεί την έννοια της νομιμοποίησης και να τη συσχετίζει με την πολιτική κουλτούρα και με τη σταθερότητα των πολιτικών καθεστώτων.</w:t>
            </w:r>
          </w:p>
          <w:p w:rsidR="007E0E9C" w:rsidRDefault="007E0E9C" w:rsidP="00D625FA">
            <w:pPr>
              <w:pStyle w:val="10"/>
              <w:numPr>
                <w:ilvl w:val="0"/>
                <w:numId w:val="10"/>
              </w:numPr>
              <w:spacing w:after="0" w:line="240" w:lineRule="auto"/>
              <w:jc w:val="both"/>
              <w:rPr>
                <w:rFonts w:cs="Arial"/>
                <w:sz w:val="20"/>
                <w:szCs w:val="20"/>
              </w:rPr>
            </w:pPr>
            <w:r>
              <w:rPr>
                <w:rFonts w:cs="Arial"/>
                <w:sz w:val="20"/>
                <w:szCs w:val="20"/>
              </w:rPr>
              <w:t>Να αναγνωρίζ</w:t>
            </w:r>
            <w:r w:rsidR="00E35BF4">
              <w:rPr>
                <w:rFonts w:cs="Arial"/>
                <w:sz w:val="20"/>
                <w:szCs w:val="20"/>
              </w:rPr>
              <w:t>ει</w:t>
            </w:r>
            <w:r>
              <w:rPr>
                <w:rFonts w:cs="Arial"/>
                <w:sz w:val="20"/>
                <w:szCs w:val="20"/>
              </w:rPr>
              <w:t xml:space="preserve"> τις αξίες της </w:t>
            </w:r>
            <w:r w:rsidR="003C41DB">
              <w:rPr>
                <w:rFonts w:cs="Arial"/>
                <w:sz w:val="20"/>
                <w:szCs w:val="20"/>
              </w:rPr>
              <w:t>δημοκρατίας</w:t>
            </w:r>
            <w:r w:rsidR="00E35BF4">
              <w:rPr>
                <w:rFonts w:cs="Arial"/>
                <w:sz w:val="20"/>
                <w:szCs w:val="20"/>
              </w:rPr>
              <w:t xml:space="preserve"> και να τις διακρίνει από αυτές των αυταρχικών καθεστώτων.</w:t>
            </w:r>
          </w:p>
          <w:p w:rsidR="00E35BF4" w:rsidRDefault="00E35BF4" w:rsidP="00D625FA">
            <w:pPr>
              <w:pStyle w:val="10"/>
              <w:numPr>
                <w:ilvl w:val="0"/>
                <w:numId w:val="10"/>
              </w:numPr>
              <w:spacing w:after="0" w:line="240" w:lineRule="auto"/>
              <w:jc w:val="both"/>
              <w:rPr>
                <w:rFonts w:cs="Arial"/>
                <w:sz w:val="20"/>
                <w:szCs w:val="20"/>
              </w:rPr>
            </w:pPr>
            <w:r>
              <w:rPr>
                <w:rFonts w:cs="Arial"/>
                <w:sz w:val="20"/>
                <w:szCs w:val="20"/>
              </w:rPr>
              <w:t>Να κατανοεί το εξουσιαστικό φαινόμενο τόσο στον χώρο της κοινωνίας όσο και σε αυτόν της πολιτικής.</w:t>
            </w:r>
          </w:p>
          <w:p w:rsidR="007B413F" w:rsidRDefault="007B413F" w:rsidP="00D625FA">
            <w:pPr>
              <w:pStyle w:val="10"/>
              <w:numPr>
                <w:ilvl w:val="0"/>
                <w:numId w:val="10"/>
              </w:numPr>
              <w:spacing w:after="0" w:line="240" w:lineRule="auto"/>
              <w:jc w:val="both"/>
              <w:rPr>
                <w:rFonts w:cs="Arial"/>
                <w:sz w:val="20"/>
                <w:szCs w:val="20"/>
              </w:rPr>
            </w:pPr>
            <w:r>
              <w:rPr>
                <w:rFonts w:cs="Arial"/>
                <w:sz w:val="20"/>
                <w:szCs w:val="20"/>
              </w:rPr>
              <w:t>Να κατανοεί την έννοια της πολιτικής κουλτούρας και τους θεσμούς που την παράγουν (κυρίως οικογένεια και σχολείο).</w:t>
            </w:r>
          </w:p>
          <w:p w:rsidR="007B413F" w:rsidRDefault="007B413F" w:rsidP="00D625FA">
            <w:pPr>
              <w:pStyle w:val="10"/>
              <w:numPr>
                <w:ilvl w:val="0"/>
                <w:numId w:val="10"/>
              </w:numPr>
              <w:spacing w:after="0" w:line="240" w:lineRule="auto"/>
              <w:jc w:val="both"/>
              <w:rPr>
                <w:rFonts w:cs="Arial"/>
                <w:sz w:val="20"/>
                <w:szCs w:val="20"/>
              </w:rPr>
            </w:pPr>
            <w:r>
              <w:rPr>
                <w:rFonts w:cs="Arial"/>
                <w:sz w:val="20"/>
                <w:szCs w:val="20"/>
              </w:rPr>
              <w:t>Να γνωρίζει τους θεσμούς της αντιπροσωπευτικής δημοκρατίας και να κατανοεί τη σημασία και το ρόλο τους στο δημοκρατικό πολίτευμα.</w:t>
            </w:r>
          </w:p>
          <w:p w:rsidR="00D45855" w:rsidRPr="00BF6E21" w:rsidRDefault="007B413F" w:rsidP="00941E0D">
            <w:pPr>
              <w:pStyle w:val="10"/>
              <w:numPr>
                <w:ilvl w:val="0"/>
                <w:numId w:val="10"/>
              </w:numPr>
              <w:spacing w:after="0" w:line="240" w:lineRule="auto"/>
              <w:jc w:val="both"/>
              <w:rPr>
                <w:rFonts w:cs="Arial"/>
                <w:sz w:val="20"/>
                <w:szCs w:val="20"/>
              </w:rPr>
            </w:pPr>
            <w:r w:rsidRPr="00BF6E21">
              <w:rPr>
                <w:rFonts w:cs="Arial"/>
                <w:sz w:val="20"/>
                <w:szCs w:val="20"/>
              </w:rPr>
              <w:t xml:space="preserve">Να έχει μια σαφή εικόνα των </w:t>
            </w:r>
            <w:r w:rsidR="00C94BF2" w:rsidRPr="00BF6E21">
              <w:rPr>
                <w:rFonts w:cs="Arial"/>
                <w:sz w:val="20"/>
                <w:szCs w:val="20"/>
              </w:rPr>
              <w:t xml:space="preserve">δυτικών </w:t>
            </w:r>
            <w:r w:rsidRPr="00BF6E21">
              <w:rPr>
                <w:rFonts w:cs="Arial"/>
                <w:sz w:val="20"/>
                <w:szCs w:val="20"/>
              </w:rPr>
              <w:t>δημοκρατικών συστημάτων</w:t>
            </w:r>
            <w:r w:rsidR="00385B68" w:rsidRPr="00BF6E21">
              <w:rPr>
                <w:rFonts w:cs="Arial"/>
                <w:sz w:val="20"/>
                <w:szCs w:val="20"/>
              </w:rPr>
              <w:t>, των ομοιοτήτων</w:t>
            </w:r>
            <w:r w:rsidR="0057610C" w:rsidRPr="00BF6E21">
              <w:rPr>
                <w:rFonts w:cs="Arial"/>
                <w:sz w:val="20"/>
                <w:szCs w:val="20"/>
              </w:rPr>
              <w:t xml:space="preserve"> </w:t>
            </w:r>
            <w:r w:rsidRPr="00BF6E21">
              <w:rPr>
                <w:rFonts w:cs="Arial"/>
                <w:sz w:val="20"/>
                <w:szCs w:val="20"/>
              </w:rPr>
              <w:t>και των διαφορών τους.</w:t>
            </w:r>
          </w:p>
          <w:p w:rsidR="00D45855" w:rsidRPr="00D625FA" w:rsidRDefault="00D45855" w:rsidP="00D45855">
            <w:pPr>
              <w:pStyle w:val="10"/>
              <w:spacing w:after="0" w:line="240" w:lineRule="auto"/>
              <w:jc w:val="both"/>
              <w:rPr>
                <w:rFonts w:cs="Arial"/>
                <w:sz w:val="20"/>
                <w:szCs w:val="20"/>
              </w:rPr>
            </w:pPr>
          </w:p>
        </w:tc>
      </w:tr>
      <w:tr w:rsidR="00B20699" w:rsidRPr="00B20699"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rsidR="006C3D88" w:rsidRPr="00B20699" w:rsidRDefault="006C3D88" w:rsidP="00050B81">
            <w:pPr>
              <w:spacing w:after="0" w:line="240" w:lineRule="auto"/>
              <w:rPr>
                <w:rFonts w:cs="Arial"/>
                <w:b/>
                <w:sz w:val="20"/>
                <w:szCs w:val="20"/>
              </w:rPr>
            </w:pPr>
            <w:r w:rsidRPr="00B20699">
              <w:rPr>
                <w:rFonts w:cs="Arial"/>
                <w:b/>
                <w:sz w:val="20"/>
                <w:szCs w:val="20"/>
              </w:rPr>
              <w:lastRenderedPageBreak/>
              <w:t>Γενικές Ικανότητες</w:t>
            </w:r>
          </w:p>
        </w:tc>
      </w:tr>
      <w:tr w:rsidR="00B20699" w:rsidRPr="00B20699" w:rsidTr="00B25922">
        <w:tc>
          <w:tcPr>
            <w:tcW w:w="8472" w:type="dxa"/>
            <w:gridSpan w:val="3"/>
            <w:tcBorders>
              <w:top w:val="nil"/>
              <w:bottom w:val="nil"/>
            </w:tcBorders>
            <w:shd w:val="clear" w:color="auto" w:fill="DDD9C3"/>
          </w:tcPr>
          <w:p w:rsidR="006C3D88" w:rsidRPr="00B20699" w:rsidRDefault="006C3D88" w:rsidP="00050B81">
            <w:pPr>
              <w:widowControl w:val="0"/>
              <w:autoSpaceDE w:val="0"/>
              <w:autoSpaceDN w:val="0"/>
              <w:adjustRightInd w:val="0"/>
              <w:spacing w:after="60" w:line="240" w:lineRule="auto"/>
              <w:rPr>
                <w:rFonts w:cs="Arial"/>
                <w:i/>
                <w:sz w:val="20"/>
                <w:szCs w:val="20"/>
              </w:rPr>
            </w:pPr>
            <w:r w:rsidRPr="00B20699">
              <w:rPr>
                <w:rFonts w:cs="Arial"/>
                <w:i/>
                <w:sz w:val="20"/>
                <w:szCs w:val="20"/>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20699" w:rsidRPr="00B20699" w:rsidTr="00B25922">
        <w:tblPrEx>
          <w:tblLook w:val="0000" w:firstRow="0" w:lastRow="0" w:firstColumn="0" w:lastColumn="0" w:noHBand="0" w:noVBand="0"/>
        </w:tblPrEx>
        <w:tc>
          <w:tcPr>
            <w:tcW w:w="3964" w:type="dxa"/>
            <w:gridSpan w:val="2"/>
            <w:tcBorders>
              <w:top w:val="nil"/>
              <w:right w:val="nil"/>
            </w:tcBorders>
            <w:shd w:val="clear" w:color="auto" w:fill="DDD9C3"/>
          </w:tcPr>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Αναζήτηση, ανάλυση και σύνθεση δεδομένων και πληροφοριών, με τη χρήση και των απαραίτητων τεχνολογιών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Προσαρμογή σε νέες καταστάσεις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Λήψη αποφάσεων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Αυτόνομη εργασία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Ομαδική εργασία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Εργασία σε διεθνές περιβάλλον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Εργασία σε διεπιστημονικό περιβάλλον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Παράγωγή νέων ερευνητικών ιδεών </w:t>
            </w:r>
          </w:p>
        </w:tc>
        <w:tc>
          <w:tcPr>
            <w:tcW w:w="4508" w:type="dxa"/>
            <w:tcBorders>
              <w:top w:val="nil"/>
              <w:left w:val="nil"/>
            </w:tcBorders>
            <w:shd w:val="clear" w:color="auto" w:fill="DDD9C3"/>
          </w:tcPr>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Σχεδιασμός και διαχείριση έργων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Σεβασμός στη διαφορετικότητα και στην </w:t>
            </w:r>
            <w:proofErr w:type="spellStart"/>
            <w:r w:rsidRPr="00B20699">
              <w:rPr>
                <w:rFonts w:cs="Arial"/>
                <w:i/>
                <w:sz w:val="20"/>
                <w:szCs w:val="20"/>
              </w:rPr>
              <w:t>πολυπολιτισμικότητα</w:t>
            </w:r>
            <w:proofErr w:type="spellEnd"/>
            <w:r w:rsidRPr="00B20699">
              <w:rPr>
                <w:rFonts w:cs="Arial"/>
                <w:i/>
                <w:sz w:val="20"/>
                <w:szCs w:val="20"/>
              </w:rPr>
              <w:t xml:space="preserve">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Σεβασμός στο φυσικό περιβάλλον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Επίδειξη κοινωνικής, επαγγελματικής και ηθικής υπευθυνότητας και ευαισθησίας σε θέματα φύλου </w:t>
            </w:r>
          </w:p>
          <w:p w:rsidR="006C3D88" w:rsidRPr="00B20699" w:rsidRDefault="006C3D88" w:rsidP="00050B81">
            <w:pPr>
              <w:widowControl w:val="0"/>
              <w:autoSpaceDE w:val="0"/>
              <w:autoSpaceDN w:val="0"/>
              <w:adjustRightInd w:val="0"/>
              <w:spacing w:after="0" w:line="240" w:lineRule="auto"/>
              <w:rPr>
                <w:rFonts w:cs="Arial"/>
                <w:i/>
                <w:sz w:val="20"/>
                <w:szCs w:val="20"/>
              </w:rPr>
            </w:pPr>
            <w:r w:rsidRPr="00B20699">
              <w:rPr>
                <w:rFonts w:cs="Arial"/>
                <w:i/>
                <w:sz w:val="20"/>
                <w:szCs w:val="20"/>
              </w:rPr>
              <w:t xml:space="preserve">Άσκηση κριτικής και αυτοκριτικής </w:t>
            </w:r>
          </w:p>
          <w:p w:rsidR="006C3D88" w:rsidRPr="00B20699" w:rsidRDefault="006C3D88" w:rsidP="00050B81">
            <w:pPr>
              <w:spacing w:after="0" w:line="240" w:lineRule="auto"/>
              <w:rPr>
                <w:rFonts w:cs="Arial"/>
                <w:b/>
                <w:sz w:val="20"/>
                <w:szCs w:val="20"/>
              </w:rPr>
            </w:pPr>
            <w:r w:rsidRPr="00B20699">
              <w:rPr>
                <w:rFonts w:cs="Arial"/>
                <w:i/>
                <w:sz w:val="20"/>
                <w:szCs w:val="20"/>
              </w:rPr>
              <w:t>Προαγωγή της ελεύθερης, δημιουργικής και επαγωγικής σκέψης</w:t>
            </w:r>
          </w:p>
        </w:tc>
      </w:tr>
      <w:tr w:rsidR="00B20699" w:rsidRPr="00B20699" w:rsidTr="00B25922">
        <w:tc>
          <w:tcPr>
            <w:tcW w:w="8472" w:type="dxa"/>
            <w:gridSpan w:val="3"/>
          </w:tcPr>
          <w:p w:rsidR="006C3D88" w:rsidRPr="00B20699" w:rsidRDefault="00D625FA" w:rsidP="001A3F9B">
            <w:pPr>
              <w:spacing w:after="0" w:line="240" w:lineRule="auto"/>
              <w:rPr>
                <w:rFonts w:cs="Arial"/>
                <w:sz w:val="20"/>
                <w:szCs w:val="20"/>
              </w:rPr>
            </w:pPr>
            <w:r>
              <w:rPr>
                <w:rFonts w:cs="Arial"/>
                <w:sz w:val="20"/>
                <w:szCs w:val="20"/>
              </w:rPr>
              <w:t xml:space="preserve">Γενικά, με την ολοκλήρωση του μαθήματος, </w:t>
            </w:r>
            <w:r w:rsidRPr="00B20699">
              <w:rPr>
                <w:sz w:val="20"/>
                <w:szCs w:val="20"/>
              </w:rPr>
              <w:t>η φοιτήτρια / ο φοιτητής θα μπορεί</w:t>
            </w:r>
            <w:r>
              <w:rPr>
                <w:sz w:val="20"/>
                <w:szCs w:val="20"/>
              </w:rPr>
              <w:t xml:space="preserve"> να αναπτύξει τις παρακάτω γενικές δεξιότητες (από τον παραπάνω κατάλογο):</w:t>
            </w:r>
            <w:r>
              <w:rPr>
                <w:rFonts w:cs="Arial"/>
                <w:sz w:val="20"/>
                <w:szCs w:val="20"/>
              </w:rPr>
              <w:t xml:space="preserve"> </w:t>
            </w:r>
          </w:p>
          <w:p w:rsidR="00DA2379" w:rsidRPr="00B20699" w:rsidRDefault="00DA2379" w:rsidP="00BF6E21">
            <w:pPr>
              <w:widowControl w:val="0"/>
              <w:numPr>
                <w:ilvl w:val="0"/>
                <w:numId w:val="7"/>
              </w:numPr>
              <w:autoSpaceDE w:val="0"/>
              <w:autoSpaceDN w:val="0"/>
              <w:adjustRightInd w:val="0"/>
              <w:spacing w:after="0" w:line="240" w:lineRule="auto"/>
              <w:rPr>
                <w:rFonts w:cs="Arial"/>
                <w:sz w:val="20"/>
                <w:szCs w:val="20"/>
              </w:rPr>
            </w:pPr>
            <w:r w:rsidRPr="00B20699">
              <w:rPr>
                <w:sz w:val="20"/>
                <w:szCs w:val="20"/>
              </w:rPr>
              <w:t xml:space="preserve">Σεβασμός στη διαφορετικότητα και στην </w:t>
            </w:r>
            <w:proofErr w:type="spellStart"/>
            <w:r w:rsidRPr="00B20699">
              <w:rPr>
                <w:sz w:val="20"/>
                <w:szCs w:val="20"/>
              </w:rPr>
              <w:t>πολυπολιτισμικότητα</w:t>
            </w:r>
            <w:proofErr w:type="spellEnd"/>
          </w:p>
          <w:p w:rsidR="00D75F9C" w:rsidRDefault="00DA2379" w:rsidP="00D75F9C">
            <w:pPr>
              <w:widowControl w:val="0"/>
              <w:numPr>
                <w:ilvl w:val="0"/>
                <w:numId w:val="7"/>
              </w:numPr>
              <w:autoSpaceDE w:val="0"/>
              <w:autoSpaceDN w:val="0"/>
              <w:adjustRightInd w:val="0"/>
              <w:spacing w:after="0" w:line="240" w:lineRule="auto"/>
              <w:rPr>
                <w:rFonts w:cs="Arial"/>
                <w:sz w:val="20"/>
                <w:szCs w:val="20"/>
              </w:rPr>
            </w:pPr>
            <w:r w:rsidRPr="00B20699">
              <w:rPr>
                <w:rFonts w:cs="Arial"/>
                <w:sz w:val="20"/>
                <w:szCs w:val="20"/>
              </w:rPr>
              <w:t>Άσκηση κριτικής και αυτοκριτικής</w:t>
            </w:r>
          </w:p>
          <w:p w:rsidR="00D75F9C" w:rsidRPr="00D75F9C" w:rsidRDefault="00D75F9C" w:rsidP="00D75F9C">
            <w:pPr>
              <w:widowControl w:val="0"/>
              <w:numPr>
                <w:ilvl w:val="0"/>
                <w:numId w:val="7"/>
              </w:numPr>
              <w:autoSpaceDE w:val="0"/>
              <w:autoSpaceDN w:val="0"/>
              <w:adjustRightInd w:val="0"/>
              <w:spacing w:after="0" w:line="240" w:lineRule="auto"/>
              <w:rPr>
                <w:rFonts w:cs="Arial"/>
                <w:sz w:val="20"/>
                <w:szCs w:val="20"/>
              </w:rPr>
            </w:pPr>
            <w:r w:rsidRPr="00D75F9C">
              <w:rPr>
                <w:rFonts w:cs="Arial"/>
                <w:i/>
                <w:sz w:val="20"/>
                <w:szCs w:val="20"/>
              </w:rPr>
              <w:t xml:space="preserve">Προσαρμογή σε νέες καταστάσεις </w:t>
            </w:r>
          </w:p>
          <w:p w:rsidR="00DA2379" w:rsidRPr="00B20699" w:rsidRDefault="00DA2379" w:rsidP="00DA2379">
            <w:pPr>
              <w:widowControl w:val="0"/>
              <w:numPr>
                <w:ilvl w:val="0"/>
                <w:numId w:val="7"/>
              </w:numPr>
              <w:autoSpaceDE w:val="0"/>
              <w:autoSpaceDN w:val="0"/>
              <w:adjustRightInd w:val="0"/>
              <w:spacing w:after="0" w:line="240" w:lineRule="auto"/>
              <w:rPr>
                <w:rFonts w:cs="Arial"/>
                <w:sz w:val="20"/>
                <w:szCs w:val="20"/>
              </w:rPr>
            </w:pPr>
            <w:r w:rsidRPr="00B20699">
              <w:rPr>
                <w:rFonts w:cs="Arial"/>
                <w:sz w:val="20"/>
                <w:szCs w:val="20"/>
              </w:rPr>
              <w:t xml:space="preserve">Εργασία σε διεθνές περιβάλλον </w:t>
            </w:r>
          </w:p>
          <w:p w:rsidR="007248E4" w:rsidRPr="00B20699" w:rsidRDefault="00B57460" w:rsidP="007248E4">
            <w:pPr>
              <w:widowControl w:val="0"/>
              <w:numPr>
                <w:ilvl w:val="0"/>
                <w:numId w:val="7"/>
              </w:numPr>
              <w:autoSpaceDE w:val="0"/>
              <w:autoSpaceDN w:val="0"/>
              <w:adjustRightInd w:val="0"/>
              <w:spacing w:after="60" w:line="240" w:lineRule="auto"/>
              <w:jc w:val="both"/>
              <w:rPr>
                <w:sz w:val="20"/>
                <w:szCs w:val="20"/>
              </w:rPr>
            </w:pPr>
            <w:r w:rsidRPr="00B20699">
              <w:rPr>
                <w:sz w:val="20"/>
                <w:szCs w:val="20"/>
              </w:rPr>
              <w:t>Λήψη αποφάσεων</w:t>
            </w:r>
          </w:p>
          <w:p w:rsidR="0010178D" w:rsidRPr="00BF6E21" w:rsidRDefault="007248E4" w:rsidP="00BF6E21">
            <w:pPr>
              <w:widowControl w:val="0"/>
              <w:numPr>
                <w:ilvl w:val="0"/>
                <w:numId w:val="7"/>
              </w:numPr>
              <w:autoSpaceDE w:val="0"/>
              <w:autoSpaceDN w:val="0"/>
              <w:adjustRightInd w:val="0"/>
              <w:spacing w:after="60" w:line="240" w:lineRule="auto"/>
              <w:jc w:val="both"/>
              <w:rPr>
                <w:sz w:val="20"/>
                <w:szCs w:val="20"/>
              </w:rPr>
            </w:pPr>
            <w:r w:rsidRPr="00B20699">
              <w:rPr>
                <w:rFonts w:cs="Arial"/>
                <w:sz w:val="20"/>
                <w:szCs w:val="20"/>
              </w:rPr>
              <w:t xml:space="preserve">Αυτόνομη εργασία </w:t>
            </w:r>
          </w:p>
          <w:p w:rsidR="0010178D" w:rsidRDefault="0010178D" w:rsidP="0010178D">
            <w:pPr>
              <w:rPr>
                <w:sz w:val="20"/>
                <w:szCs w:val="20"/>
              </w:rPr>
            </w:pPr>
            <w:r>
              <w:rPr>
                <w:sz w:val="20"/>
                <w:szCs w:val="20"/>
              </w:rPr>
              <w:t>Με την ολοκλήρωση του μαθήματος, οι φοιτήτριες και οι φοιτητές θα έχουν επιπλέον αναπτύξει τις παρακάτω ειδικές δεξιότητες/ικανότητες:</w:t>
            </w:r>
          </w:p>
          <w:p w:rsidR="0010178D" w:rsidRDefault="0010178D" w:rsidP="00BF6E21">
            <w:pPr>
              <w:widowControl w:val="0"/>
              <w:numPr>
                <w:ilvl w:val="0"/>
                <w:numId w:val="12"/>
              </w:numPr>
              <w:autoSpaceDE w:val="0"/>
              <w:autoSpaceDN w:val="0"/>
              <w:adjustRightInd w:val="0"/>
              <w:spacing w:after="60" w:line="240" w:lineRule="auto"/>
              <w:jc w:val="both"/>
              <w:rPr>
                <w:sz w:val="20"/>
                <w:szCs w:val="20"/>
              </w:rPr>
            </w:pPr>
            <w:r>
              <w:rPr>
                <w:sz w:val="20"/>
                <w:szCs w:val="20"/>
              </w:rPr>
              <w:t xml:space="preserve">Να </w:t>
            </w:r>
            <w:r w:rsidR="00177FCB">
              <w:rPr>
                <w:sz w:val="20"/>
                <w:szCs w:val="20"/>
              </w:rPr>
              <w:t xml:space="preserve">συμμετέχουν ενεργά στα </w:t>
            </w:r>
            <w:r>
              <w:rPr>
                <w:sz w:val="20"/>
                <w:szCs w:val="20"/>
              </w:rPr>
              <w:t xml:space="preserve">δημόσια </w:t>
            </w:r>
            <w:r w:rsidR="00177FCB">
              <w:rPr>
                <w:sz w:val="20"/>
                <w:szCs w:val="20"/>
              </w:rPr>
              <w:t>πράγματα και στην κοινωνική ζωή</w:t>
            </w:r>
          </w:p>
          <w:p w:rsidR="0010178D" w:rsidRDefault="0010178D" w:rsidP="00BF6E21">
            <w:pPr>
              <w:widowControl w:val="0"/>
              <w:numPr>
                <w:ilvl w:val="0"/>
                <w:numId w:val="12"/>
              </w:numPr>
              <w:autoSpaceDE w:val="0"/>
              <w:autoSpaceDN w:val="0"/>
              <w:adjustRightInd w:val="0"/>
              <w:spacing w:after="60" w:line="240" w:lineRule="auto"/>
              <w:jc w:val="both"/>
              <w:rPr>
                <w:sz w:val="20"/>
                <w:szCs w:val="20"/>
              </w:rPr>
            </w:pPr>
            <w:r w:rsidRPr="0010178D">
              <w:rPr>
                <w:sz w:val="20"/>
                <w:szCs w:val="20"/>
              </w:rPr>
              <w:t>Να</w:t>
            </w:r>
            <w:r>
              <w:rPr>
                <w:sz w:val="20"/>
                <w:szCs w:val="20"/>
              </w:rPr>
              <w:t xml:space="preserve"> είναι συνήγοροι της δημοκρατίας στην καθημερινή ζωή τους </w:t>
            </w:r>
            <w:r w:rsidRPr="0010178D">
              <w:rPr>
                <w:sz w:val="20"/>
                <w:szCs w:val="20"/>
              </w:rPr>
              <w:t xml:space="preserve"> </w:t>
            </w:r>
          </w:p>
          <w:p w:rsidR="0010178D" w:rsidRPr="0010178D" w:rsidRDefault="0010178D" w:rsidP="00BF6E21">
            <w:pPr>
              <w:widowControl w:val="0"/>
              <w:numPr>
                <w:ilvl w:val="0"/>
                <w:numId w:val="12"/>
              </w:numPr>
              <w:autoSpaceDE w:val="0"/>
              <w:autoSpaceDN w:val="0"/>
              <w:adjustRightInd w:val="0"/>
              <w:spacing w:after="60" w:line="240" w:lineRule="auto"/>
              <w:jc w:val="both"/>
              <w:rPr>
                <w:sz w:val="20"/>
                <w:szCs w:val="20"/>
              </w:rPr>
            </w:pPr>
            <w:r>
              <w:rPr>
                <w:sz w:val="20"/>
                <w:szCs w:val="20"/>
              </w:rPr>
              <w:t xml:space="preserve">Να </w:t>
            </w:r>
            <w:r w:rsidRPr="0010178D">
              <w:rPr>
                <w:sz w:val="20"/>
                <w:szCs w:val="20"/>
              </w:rPr>
              <w:t xml:space="preserve">ασκούν πρακτικές διαλόγου στο πλαίσιο της </w:t>
            </w:r>
            <w:r w:rsidR="00177FCB">
              <w:rPr>
                <w:sz w:val="20"/>
                <w:szCs w:val="20"/>
              </w:rPr>
              <w:t xml:space="preserve">σχολικής </w:t>
            </w:r>
            <w:r w:rsidRPr="0010178D">
              <w:rPr>
                <w:sz w:val="20"/>
                <w:szCs w:val="20"/>
              </w:rPr>
              <w:t>τάξης</w:t>
            </w:r>
          </w:p>
          <w:p w:rsidR="0004491C" w:rsidRPr="00B20699" w:rsidRDefault="0004491C" w:rsidP="0004491C">
            <w:pPr>
              <w:widowControl w:val="0"/>
              <w:autoSpaceDE w:val="0"/>
              <w:autoSpaceDN w:val="0"/>
              <w:adjustRightInd w:val="0"/>
              <w:spacing w:after="60" w:line="240" w:lineRule="auto"/>
              <w:ind w:left="720"/>
              <w:jc w:val="both"/>
              <w:rPr>
                <w:sz w:val="20"/>
                <w:szCs w:val="20"/>
              </w:rPr>
            </w:pPr>
          </w:p>
        </w:tc>
      </w:tr>
      <w:tr w:rsidR="00B20699" w:rsidRPr="00B20699" w:rsidTr="00B25922">
        <w:tc>
          <w:tcPr>
            <w:tcW w:w="8472" w:type="dxa"/>
            <w:gridSpan w:val="3"/>
          </w:tcPr>
          <w:p w:rsidR="007D517B" w:rsidRPr="0010178D" w:rsidRDefault="007D517B" w:rsidP="001A3F9B">
            <w:pPr>
              <w:spacing w:after="0" w:line="240" w:lineRule="auto"/>
              <w:rPr>
                <w:rFonts w:cs="Arial"/>
                <w:sz w:val="20"/>
                <w:szCs w:val="20"/>
              </w:rPr>
            </w:pPr>
          </w:p>
        </w:tc>
      </w:tr>
    </w:tbl>
    <w:p w:rsidR="006C3D88" w:rsidRPr="00B20699" w:rsidRDefault="006C3D88" w:rsidP="00C607ED">
      <w:pPr>
        <w:widowControl w:val="0"/>
        <w:numPr>
          <w:ilvl w:val="0"/>
          <w:numId w:val="1"/>
        </w:numPr>
        <w:autoSpaceDE w:val="0"/>
        <w:autoSpaceDN w:val="0"/>
        <w:adjustRightInd w:val="0"/>
        <w:spacing w:before="120" w:after="0" w:line="240" w:lineRule="auto"/>
        <w:rPr>
          <w:rFonts w:cs="Arial"/>
          <w:b/>
          <w:sz w:val="20"/>
          <w:szCs w:val="20"/>
        </w:rPr>
      </w:pPr>
      <w:r w:rsidRPr="00B20699">
        <w:rPr>
          <w:rFonts w:cs="Arial"/>
          <w:b/>
          <w:sz w:val="20"/>
          <w:szCs w:val="20"/>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20699" w:rsidRPr="00B20699" w:rsidTr="00BF6D32">
        <w:tc>
          <w:tcPr>
            <w:tcW w:w="8472" w:type="dxa"/>
          </w:tcPr>
          <w:p w:rsidR="00B57460" w:rsidRDefault="00576077" w:rsidP="00C34882">
            <w:pPr>
              <w:spacing w:after="0" w:line="240" w:lineRule="auto"/>
              <w:rPr>
                <w:rFonts w:cs="Arial"/>
                <w:sz w:val="20"/>
                <w:szCs w:val="20"/>
              </w:rPr>
            </w:pPr>
            <w:r w:rsidRPr="00B20699">
              <w:rPr>
                <w:rFonts w:cs="Arial"/>
                <w:sz w:val="20"/>
                <w:szCs w:val="20"/>
              </w:rPr>
              <w:t>Το μάθημα περιλαμβάνει τις εξής ενότητες:</w:t>
            </w:r>
          </w:p>
          <w:p w:rsidR="0010178D" w:rsidRDefault="0010178D" w:rsidP="00C34882">
            <w:pPr>
              <w:spacing w:after="0" w:line="240" w:lineRule="auto"/>
              <w:rPr>
                <w:rFonts w:cs="Arial"/>
                <w:sz w:val="20"/>
                <w:szCs w:val="20"/>
              </w:rPr>
            </w:pPr>
          </w:p>
          <w:p w:rsidR="0010178D" w:rsidRDefault="0010178D" w:rsidP="00E02481">
            <w:pPr>
              <w:numPr>
                <w:ilvl w:val="3"/>
                <w:numId w:val="1"/>
              </w:numPr>
              <w:spacing w:after="0" w:line="240" w:lineRule="auto"/>
              <w:ind w:hanging="2454"/>
              <w:rPr>
                <w:rFonts w:cs="Arial"/>
                <w:sz w:val="20"/>
                <w:szCs w:val="20"/>
              </w:rPr>
            </w:pPr>
            <w:r>
              <w:rPr>
                <w:rFonts w:cs="Arial"/>
                <w:sz w:val="20"/>
                <w:szCs w:val="20"/>
              </w:rPr>
              <w:t>Ανάλυση της έννοιας της πολιτικής και του πολιτικού φαινομένου</w:t>
            </w:r>
          </w:p>
          <w:p w:rsidR="0010178D" w:rsidRDefault="0010178D" w:rsidP="00E02481">
            <w:pPr>
              <w:numPr>
                <w:ilvl w:val="3"/>
                <w:numId w:val="1"/>
              </w:numPr>
              <w:spacing w:after="0" w:line="240" w:lineRule="auto"/>
              <w:ind w:left="426" w:firstLine="0"/>
              <w:rPr>
                <w:rFonts w:cs="Arial"/>
                <w:sz w:val="20"/>
                <w:szCs w:val="20"/>
              </w:rPr>
            </w:pPr>
            <w:r>
              <w:rPr>
                <w:rFonts w:cs="Arial"/>
                <w:sz w:val="20"/>
                <w:szCs w:val="20"/>
              </w:rPr>
              <w:t xml:space="preserve">Η ιδεολογία ως σύγχρονο φαινόμενο και οι </w:t>
            </w:r>
            <w:r w:rsidR="00E02481">
              <w:rPr>
                <w:rFonts w:cs="Arial"/>
                <w:sz w:val="20"/>
                <w:szCs w:val="20"/>
              </w:rPr>
              <w:t xml:space="preserve">κυριότερες </w:t>
            </w:r>
            <w:r>
              <w:rPr>
                <w:rFonts w:cs="Arial"/>
                <w:sz w:val="20"/>
                <w:szCs w:val="20"/>
              </w:rPr>
              <w:t>πολιτικές ιδεολογίες</w:t>
            </w:r>
          </w:p>
          <w:p w:rsidR="0010178D" w:rsidRDefault="00E02481" w:rsidP="00E02481">
            <w:pPr>
              <w:numPr>
                <w:ilvl w:val="3"/>
                <w:numId w:val="1"/>
              </w:numPr>
              <w:spacing w:after="0" w:line="240" w:lineRule="auto"/>
              <w:ind w:left="567" w:hanging="141"/>
              <w:rPr>
                <w:rFonts w:cs="Arial"/>
                <w:sz w:val="20"/>
                <w:szCs w:val="20"/>
              </w:rPr>
            </w:pPr>
            <w:r>
              <w:rPr>
                <w:rFonts w:cs="Arial"/>
                <w:sz w:val="20"/>
                <w:szCs w:val="20"/>
              </w:rPr>
              <w:t>Τα πολιτικά συστήματα, η φυσιογνωμία και οι διαφορές τους</w:t>
            </w:r>
          </w:p>
          <w:p w:rsidR="00E02481" w:rsidRDefault="00E02481" w:rsidP="00E02481">
            <w:pPr>
              <w:numPr>
                <w:ilvl w:val="3"/>
                <w:numId w:val="1"/>
              </w:numPr>
              <w:spacing w:after="0" w:line="240" w:lineRule="auto"/>
              <w:ind w:left="426" w:firstLine="0"/>
              <w:rPr>
                <w:rFonts w:cs="Arial"/>
                <w:sz w:val="20"/>
                <w:szCs w:val="20"/>
              </w:rPr>
            </w:pPr>
            <w:r>
              <w:rPr>
                <w:rFonts w:cs="Arial"/>
                <w:sz w:val="20"/>
                <w:szCs w:val="20"/>
              </w:rPr>
              <w:t>Το φαινόμενο της εξουσίας</w:t>
            </w:r>
          </w:p>
          <w:p w:rsidR="00E02481" w:rsidRDefault="00E02481" w:rsidP="00E02481">
            <w:pPr>
              <w:numPr>
                <w:ilvl w:val="3"/>
                <w:numId w:val="1"/>
              </w:numPr>
              <w:spacing w:after="0" w:line="240" w:lineRule="auto"/>
              <w:ind w:hanging="2454"/>
              <w:rPr>
                <w:rFonts w:cs="Arial"/>
                <w:sz w:val="20"/>
                <w:szCs w:val="20"/>
              </w:rPr>
            </w:pPr>
            <w:r>
              <w:rPr>
                <w:rFonts w:cs="Arial"/>
                <w:sz w:val="20"/>
                <w:szCs w:val="20"/>
              </w:rPr>
              <w:t>Η νομιμοποίηση της εξουσίας</w:t>
            </w:r>
          </w:p>
          <w:p w:rsidR="00E02481" w:rsidRDefault="00E02481" w:rsidP="00E02481">
            <w:pPr>
              <w:numPr>
                <w:ilvl w:val="3"/>
                <w:numId w:val="1"/>
              </w:numPr>
              <w:spacing w:after="0" w:line="240" w:lineRule="auto"/>
              <w:ind w:left="709" w:hanging="283"/>
              <w:rPr>
                <w:rFonts w:cs="Arial"/>
                <w:sz w:val="20"/>
                <w:szCs w:val="20"/>
              </w:rPr>
            </w:pPr>
            <w:r>
              <w:rPr>
                <w:rFonts w:cs="Arial"/>
                <w:sz w:val="20"/>
                <w:szCs w:val="20"/>
              </w:rPr>
              <w:t>Η πολιτική κουλτούρα και οι θεσμοί που την καλλιεργούν και την επηρεάζουν, με έμφαση στην εκπαίδευση</w:t>
            </w:r>
          </w:p>
          <w:p w:rsidR="0010178D" w:rsidRPr="00E02481" w:rsidRDefault="0010178D" w:rsidP="00E02481">
            <w:pPr>
              <w:numPr>
                <w:ilvl w:val="3"/>
                <w:numId w:val="1"/>
              </w:numPr>
              <w:spacing w:after="0" w:line="240" w:lineRule="auto"/>
              <w:ind w:left="709" w:hanging="283"/>
              <w:jc w:val="both"/>
              <w:rPr>
                <w:rFonts w:eastAsia="Batang"/>
                <w:sz w:val="20"/>
                <w:szCs w:val="20"/>
                <w:lang w:eastAsia="el-GR"/>
              </w:rPr>
            </w:pPr>
            <w:r w:rsidRPr="00E02481">
              <w:rPr>
                <w:rFonts w:cs="Arial"/>
                <w:sz w:val="20"/>
                <w:szCs w:val="20"/>
              </w:rPr>
              <w:t xml:space="preserve">Ανάλυση </w:t>
            </w:r>
            <w:r w:rsidR="00624C3C" w:rsidRPr="00E02481">
              <w:rPr>
                <w:rFonts w:eastAsia="Batang"/>
                <w:sz w:val="20"/>
                <w:szCs w:val="20"/>
              </w:rPr>
              <w:t xml:space="preserve">του κράτους από ιστορική και θεωρητική σκοπιά (το κράτος στη φιλελεύθερη και τη μαρξιστική θεωρία), ο ρόλος του κράτους στη σύγχρονη κοινωνία, το πολιτικό σύστημα και οι παράγοντες που επιδρούν στη λειτουργία του. </w:t>
            </w:r>
          </w:p>
          <w:p w:rsidR="0010178D" w:rsidRPr="00E02481" w:rsidRDefault="00624C3C" w:rsidP="00E02481">
            <w:pPr>
              <w:numPr>
                <w:ilvl w:val="3"/>
                <w:numId w:val="1"/>
              </w:numPr>
              <w:spacing w:after="0" w:line="240" w:lineRule="auto"/>
              <w:ind w:hanging="2454"/>
              <w:jc w:val="both"/>
              <w:rPr>
                <w:rFonts w:eastAsia="Batang"/>
                <w:sz w:val="20"/>
                <w:szCs w:val="20"/>
                <w:lang w:eastAsia="el-GR"/>
              </w:rPr>
            </w:pPr>
            <w:r w:rsidRPr="00E02481">
              <w:rPr>
                <w:rFonts w:eastAsia="Batang"/>
                <w:sz w:val="20"/>
                <w:szCs w:val="20"/>
              </w:rPr>
              <w:t>Οι μηχανισμοί λήψης των πολιτικών αποφάσεων (πολιτικά κόμματα, ομάδες πίεσης)</w:t>
            </w:r>
            <w:r w:rsidR="0010178D" w:rsidRPr="00E02481">
              <w:rPr>
                <w:rFonts w:eastAsia="Batang"/>
                <w:sz w:val="20"/>
                <w:szCs w:val="20"/>
              </w:rPr>
              <w:t>.</w:t>
            </w:r>
          </w:p>
          <w:p w:rsidR="00624C3C" w:rsidRPr="00E02481" w:rsidRDefault="0010178D" w:rsidP="00E02481">
            <w:pPr>
              <w:numPr>
                <w:ilvl w:val="3"/>
                <w:numId w:val="1"/>
              </w:numPr>
              <w:spacing w:after="0" w:line="240" w:lineRule="auto"/>
              <w:ind w:left="709" w:hanging="283"/>
              <w:jc w:val="both"/>
              <w:rPr>
                <w:rFonts w:eastAsia="Batang"/>
                <w:sz w:val="20"/>
                <w:szCs w:val="20"/>
                <w:lang w:eastAsia="el-GR"/>
              </w:rPr>
            </w:pPr>
            <w:r w:rsidRPr="00E02481">
              <w:rPr>
                <w:rFonts w:eastAsia="Batang"/>
                <w:sz w:val="20"/>
                <w:szCs w:val="20"/>
              </w:rPr>
              <w:t>Ο</w:t>
            </w:r>
            <w:r w:rsidR="00624C3C" w:rsidRPr="00E02481">
              <w:rPr>
                <w:rFonts w:eastAsia="Batang"/>
                <w:sz w:val="20"/>
                <w:szCs w:val="20"/>
              </w:rPr>
              <w:t>ι θεσμοί της αντιπροσωπευτικής δημοκρατίας (κυβέρνηση, βουλή, δικαιοσύνη, κρατική γραφειοκρατία) και ο ρόλος τους στην άσκηση της κυβερνητικής πολιτικής (στην οποία υπάγεται και η εκπαιδευτική πολιτική</w:t>
            </w:r>
            <w:r w:rsidRPr="00E02481">
              <w:rPr>
                <w:rFonts w:eastAsia="Batang"/>
                <w:sz w:val="20"/>
                <w:szCs w:val="20"/>
              </w:rPr>
              <w:t>)</w:t>
            </w:r>
            <w:r w:rsidR="00624C3C" w:rsidRPr="00E02481">
              <w:rPr>
                <w:rFonts w:eastAsia="Batang"/>
                <w:sz w:val="20"/>
                <w:szCs w:val="20"/>
              </w:rPr>
              <w:t xml:space="preserve">. </w:t>
            </w:r>
          </w:p>
          <w:p w:rsidR="00414D2B" w:rsidRPr="0010178D" w:rsidRDefault="00414D2B" w:rsidP="0010178D">
            <w:pPr>
              <w:spacing w:after="0" w:line="240" w:lineRule="auto"/>
              <w:jc w:val="both"/>
              <w:rPr>
                <w:rFonts w:cs="Arial"/>
                <w:sz w:val="20"/>
                <w:szCs w:val="20"/>
              </w:rPr>
            </w:pPr>
          </w:p>
          <w:p w:rsidR="00414D2B" w:rsidRPr="00B20699" w:rsidRDefault="00414D2B" w:rsidP="00576077">
            <w:pPr>
              <w:spacing w:after="0" w:line="240" w:lineRule="auto"/>
              <w:jc w:val="both"/>
              <w:rPr>
                <w:rFonts w:cs="Arial"/>
                <w:i/>
                <w:sz w:val="20"/>
                <w:szCs w:val="20"/>
              </w:rPr>
            </w:pPr>
          </w:p>
          <w:p w:rsidR="006C3D88" w:rsidRPr="00B20699" w:rsidRDefault="006C3D88" w:rsidP="00576077">
            <w:pPr>
              <w:spacing w:after="0" w:line="240" w:lineRule="auto"/>
              <w:jc w:val="both"/>
              <w:rPr>
                <w:rFonts w:cs="Arial"/>
                <w:i/>
                <w:sz w:val="20"/>
                <w:szCs w:val="20"/>
              </w:rPr>
            </w:pPr>
          </w:p>
        </w:tc>
      </w:tr>
    </w:tbl>
    <w:p w:rsidR="006C3D88" w:rsidRPr="00B20699" w:rsidRDefault="006C3D88" w:rsidP="00C607ED">
      <w:pPr>
        <w:widowControl w:val="0"/>
        <w:numPr>
          <w:ilvl w:val="0"/>
          <w:numId w:val="1"/>
        </w:numPr>
        <w:autoSpaceDE w:val="0"/>
        <w:autoSpaceDN w:val="0"/>
        <w:adjustRightInd w:val="0"/>
        <w:spacing w:before="120" w:after="0" w:line="240" w:lineRule="auto"/>
        <w:ind w:left="357" w:hanging="357"/>
        <w:rPr>
          <w:rFonts w:cs="Arial"/>
          <w:b/>
          <w:sz w:val="20"/>
          <w:szCs w:val="20"/>
        </w:rPr>
      </w:pPr>
      <w:r w:rsidRPr="00B20699">
        <w:rPr>
          <w:rFonts w:cs="Arial"/>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20699" w:rsidRPr="00B20699" w:rsidTr="00B25922">
        <w:tc>
          <w:tcPr>
            <w:tcW w:w="3306" w:type="dxa"/>
            <w:shd w:val="clear" w:color="auto" w:fill="DDD9C3"/>
          </w:tcPr>
          <w:p w:rsidR="006C3D88" w:rsidRPr="00B20699" w:rsidRDefault="006C3D88" w:rsidP="00B25922">
            <w:pPr>
              <w:spacing w:after="0" w:line="240" w:lineRule="auto"/>
              <w:jc w:val="right"/>
              <w:rPr>
                <w:rFonts w:cs="Arial"/>
                <w:b/>
                <w:sz w:val="20"/>
                <w:szCs w:val="20"/>
              </w:rPr>
            </w:pPr>
            <w:r w:rsidRPr="00B20699">
              <w:rPr>
                <w:rFonts w:cs="Arial"/>
                <w:b/>
                <w:sz w:val="20"/>
                <w:szCs w:val="20"/>
              </w:rPr>
              <w:t>ΤΡΟΠΟΣ ΠΑΡΑΔΟΣΗΣ</w:t>
            </w:r>
            <w:r w:rsidRPr="00B20699">
              <w:rPr>
                <w:rFonts w:cs="Arial"/>
                <w:b/>
                <w:sz w:val="20"/>
                <w:szCs w:val="20"/>
              </w:rPr>
              <w:br/>
            </w:r>
            <w:r w:rsidRPr="00B20699">
              <w:rPr>
                <w:rFonts w:cs="Arial"/>
                <w:i/>
                <w:sz w:val="20"/>
                <w:szCs w:val="20"/>
              </w:rPr>
              <w:t>Πρόσωπο με πρόσωπο, Εξ αποστάσεως εκπαίδευση κ.λπ.</w:t>
            </w:r>
          </w:p>
        </w:tc>
        <w:tc>
          <w:tcPr>
            <w:tcW w:w="5166" w:type="dxa"/>
          </w:tcPr>
          <w:p w:rsidR="006C3D88" w:rsidRPr="00B20699" w:rsidRDefault="006C3D88" w:rsidP="00F37173">
            <w:pPr>
              <w:rPr>
                <w:iCs/>
                <w:sz w:val="20"/>
                <w:szCs w:val="20"/>
              </w:rPr>
            </w:pPr>
            <w:r w:rsidRPr="00B20699">
              <w:rPr>
                <w:iCs/>
                <w:sz w:val="20"/>
                <w:szCs w:val="20"/>
              </w:rPr>
              <w:t>Στην τάξη</w:t>
            </w:r>
            <w:r w:rsidR="00576077" w:rsidRPr="00B20699">
              <w:rPr>
                <w:iCs/>
                <w:sz w:val="20"/>
                <w:szCs w:val="20"/>
              </w:rPr>
              <w:t>, πρόσωπο με πρόσωπο</w:t>
            </w:r>
            <w:r w:rsidRPr="00B20699">
              <w:rPr>
                <w:iCs/>
                <w:sz w:val="20"/>
                <w:szCs w:val="20"/>
              </w:rPr>
              <w:t xml:space="preserve"> </w:t>
            </w:r>
            <w:r w:rsidR="00451C8F" w:rsidRPr="00B20699">
              <w:rPr>
                <w:iCs/>
                <w:sz w:val="20"/>
                <w:szCs w:val="20"/>
              </w:rPr>
              <w:t xml:space="preserve"> - Διαλέξεις</w:t>
            </w:r>
            <w:r w:rsidR="00F37173" w:rsidRPr="00B20699">
              <w:rPr>
                <w:iCs/>
                <w:sz w:val="20"/>
                <w:szCs w:val="20"/>
              </w:rPr>
              <w:t xml:space="preserve"> με κριτική ανάλυση και συζήτηση,</w:t>
            </w:r>
            <w:r w:rsidR="00451C8F" w:rsidRPr="00B20699">
              <w:rPr>
                <w:iCs/>
                <w:sz w:val="20"/>
                <w:szCs w:val="20"/>
              </w:rPr>
              <w:t xml:space="preserve"> </w:t>
            </w:r>
            <w:r w:rsidR="00414D2B" w:rsidRPr="00B20699">
              <w:rPr>
                <w:iCs/>
                <w:sz w:val="20"/>
                <w:szCs w:val="20"/>
              </w:rPr>
              <w:t xml:space="preserve">ατομικές </w:t>
            </w:r>
            <w:r w:rsidR="00451C8F" w:rsidRPr="00B20699">
              <w:rPr>
                <w:iCs/>
                <w:sz w:val="20"/>
                <w:szCs w:val="20"/>
              </w:rPr>
              <w:t>εργασί</w:t>
            </w:r>
            <w:r w:rsidR="00414D2B" w:rsidRPr="00B20699">
              <w:rPr>
                <w:iCs/>
                <w:sz w:val="20"/>
                <w:szCs w:val="20"/>
              </w:rPr>
              <w:t>ες</w:t>
            </w:r>
          </w:p>
        </w:tc>
      </w:tr>
      <w:tr w:rsidR="00B20699" w:rsidRPr="00B20699" w:rsidTr="00B25922">
        <w:tc>
          <w:tcPr>
            <w:tcW w:w="3306" w:type="dxa"/>
            <w:shd w:val="clear" w:color="auto" w:fill="DDD9C3"/>
          </w:tcPr>
          <w:p w:rsidR="006C3D88" w:rsidRPr="00B20699" w:rsidRDefault="006C3D88" w:rsidP="00B25922">
            <w:pPr>
              <w:spacing w:after="0" w:line="240" w:lineRule="auto"/>
              <w:jc w:val="right"/>
              <w:rPr>
                <w:rFonts w:cs="Arial"/>
                <w:i/>
                <w:sz w:val="20"/>
                <w:szCs w:val="20"/>
              </w:rPr>
            </w:pPr>
            <w:r w:rsidRPr="00B20699">
              <w:rPr>
                <w:rFonts w:cs="Arial"/>
                <w:b/>
                <w:sz w:val="20"/>
                <w:szCs w:val="20"/>
              </w:rPr>
              <w:t>ΧΡΗΣΗ ΤΕΧΝΟΛΟΓΙΩΝ ΠΛΗΡΟΦΟΡΙΑΣ ΚΑΙ ΕΠΙΚΟΙΝΩΝΙΩΝ</w:t>
            </w:r>
            <w:r w:rsidRPr="00B20699">
              <w:rPr>
                <w:rFonts w:cs="Arial"/>
                <w:b/>
                <w:sz w:val="20"/>
                <w:szCs w:val="20"/>
              </w:rPr>
              <w:br/>
            </w:r>
            <w:r w:rsidRPr="00B20699">
              <w:rPr>
                <w:rFonts w:cs="Arial"/>
                <w:i/>
                <w:sz w:val="20"/>
                <w:szCs w:val="20"/>
              </w:rPr>
              <w:t>Χρήση Τ.Π.Ε. στη Διδασκαλία, στην Εργαστηριακή Εκπαίδευση, στην Επικοινωνία με τους φοιτητές</w:t>
            </w:r>
          </w:p>
        </w:tc>
        <w:tc>
          <w:tcPr>
            <w:tcW w:w="5166" w:type="dxa"/>
          </w:tcPr>
          <w:p w:rsidR="00624C3C" w:rsidRDefault="00576077" w:rsidP="00451C8F">
            <w:pPr>
              <w:spacing w:after="0" w:line="240" w:lineRule="auto"/>
              <w:rPr>
                <w:iCs/>
                <w:sz w:val="20"/>
                <w:szCs w:val="20"/>
              </w:rPr>
            </w:pPr>
            <w:r w:rsidRPr="00B20699">
              <w:rPr>
                <w:iCs/>
                <w:sz w:val="20"/>
                <w:szCs w:val="20"/>
              </w:rPr>
              <w:t>Υποστήριξη του μαθήματος μέσω της ηλεκτρονικής πλατφόρμας e-</w:t>
            </w:r>
            <w:proofErr w:type="spellStart"/>
            <w:r w:rsidRPr="00B20699">
              <w:rPr>
                <w:iCs/>
                <w:sz w:val="20"/>
                <w:szCs w:val="20"/>
              </w:rPr>
              <w:t>class</w:t>
            </w:r>
            <w:proofErr w:type="spellEnd"/>
            <w:r w:rsidR="00F37173" w:rsidRPr="00B20699">
              <w:rPr>
                <w:iCs/>
                <w:sz w:val="20"/>
                <w:szCs w:val="20"/>
              </w:rPr>
              <w:t xml:space="preserve"> και χ</w:t>
            </w:r>
            <w:r w:rsidR="00451C8F" w:rsidRPr="00B20699">
              <w:rPr>
                <w:iCs/>
                <w:sz w:val="20"/>
                <w:szCs w:val="20"/>
              </w:rPr>
              <w:t xml:space="preserve">ρήση λογισμικού </w:t>
            </w:r>
            <w:r w:rsidR="00F37173" w:rsidRPr="00B20699">
              <w:rPr>
                <w:iCs/>
                <w:sz w:val="20"/>
                <w:szCs w:val="20"/>
              </w:rPr>
              <w:t>με διαφάνειες</w:t>
            </w:r>
            <w:r w:rsidR="00451C8F" w:rsidRPr="00B20699">
              <w:rPr>
                <w:iCs/>
                <w:sz w:val="20"/>
                <w:szCs w:val="20"/>
              </w:rPr>
              <w:t xml:space="preserve"> (PowerPoint)</w:t>
            </w:r>
            <w:r w:rsidR="00414D2B" w:rsidRPr="00B20699">
              <w:rPr>
                <w:iCs/>
                <w:sz w:val="20"/>
                <w:szCs w:val="20"/>
              </w:rPr>
              <w:t xml:space="preserve">. </w:t>
            </w:r>
          </w:p>
          <w:p w:rsidR="00451C8F" w:rsidRPr="00B20699" w:rsidRDefault="00414D2B" w:rsidP="00451C8F">
            <w:pPr>
              <w:spacing w:after="0" w:line="240" w:lineRule="auto"/>
              <w:rPr>
                <w:iCs/>
                <w:sz w:val="20"/>
                <w:szCs w:val="20"/>
              </w:rPr>
            </w:pPr>
            <w:r w:rsidRPr="00B20699">
              <w:rPr>
                <w:iCs/>
                <w:sz w:val="20"/>
                <w:szCs w:val="20"/>
              </w:rPr>
              <w:t>Χρήση διαδικτύου για την παρουσίαση παραδειγμάτων.</w:t>
            </w:r>
          </w:p>
          <w:p w:rsidR="00451C8F" w:rsidRPr="00B20699" w:rsidRDefault="00451C8F" w:rsidP="00D75F9C">
            <w:pPr>
              <w:spacing w:after="0" w:line="240" w:lineRule="auto"/>
              <w:rPr>
                <w:rFonts w:cs="Arial"/>
                <w:b/>
                <w:sz w:val="20"/>
                <w:szCs w:val="20"/>
              </w:rPr>
            </w:pPr>
          </w:p>
        </w:tc>
      </w:tr>
      <w:tr w:rsidR="00B20699" w:rsidRPr="00B20699" w:rsidTr="00B25922">
        <w:tc>
          <w:tcPr>
            <w:tcW w:w="3306" w:type="dxa"/>
            <w:shd w:val="clear" w:color="auto" w:fill="DDD9C3"/>
          </w:tcPr>
          <w:p w:rsidR="006C3D88" w:rsidRPr="00B20699" w:rsidRDefault="006C3D88" w:rsidP="00B25922">
            <w:pPr>
              <w:spacing w:after="0" w:line="240" w:lineRule="auto"/>
              <w:jc w:val="right"/>
              <w:rPr>
                <w:rFonts w:cs="Arial"/>
                <w:b/>
                <w:sz w:val="20"/>
                <w:szCs w:val="20"/>
              </w:rPr>
            </w:pPr>
            <w:r w:rsidRPr="00B20699">
              <w:rPr>
                <w:rFonts w:cs="Arial"/>
                <w:b/>
                <w:sz w:val="20"/>
                <w:szCs w:val="20"/>
              </w:rPr>
              <w:t>ΟΡΓΑΝΩΣΗ ΔΙΔΑΣΚΑΛΙΑΣ</w:t>
            </w:r>
          </w:p>
          <w:p w:rsidR="006C3D88" w:rsidRPr="00B20699" w:rsidRDefault="006C3D88" w:rsidP="00B25922">
            <w:pPr>
              <w:spacing w:after="0" w:line="240" w:lineRule="auto"/>
              <w:jc w:val="both"/>
              <w:rPr>
                <w:rFonts w:cs="Arial"/>
                <w:i/>
                <w:sz w:val="20"/>
                <w:szCs w:val="20"/>
              </w:rPr>
            </w:pPr>
            <w:r w:rsidRPr="00B20699">
              <w:rPr>
                <w:rFonts w:cs="Arial"/>
                <w:i/>
                <w:sz w:val="20"/>
                <w:szCs w:val="20"/>
              </w:rPr>
              <w:t>Περιγράφονται αναλυτικά ο τρόπος και μέθοδοι διδασκαλίας.</w:t>
            </w:r>
          </w:p>
          <w:p w:rsidR="006C3D88" w:rsidRPr="00B20699" w:rsidRDefault="006C3D88" w:rsidP="00B25922">
            <w:pPr>
              <w:spacing w:after="0" w:line="240" w:lineRule="auto"/>
              <w:jc w:val="both"/>
              <w:rPr>
                <w:rFonts w:cs="Arial"/>
                <w:i/>
                <w:sz w:val="20"/>
                <w:szCs w:val="20"/>
              </w:rPr>
            </w:pPr>
            <w:r w:rsidRPr="00B20699">
              <w:rPr>
                <w:rFonts w:cs="Arial"/>
                <w:i/>
                <w:sz w:val="20"/>
                <w:szCs w:val="20"/>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B20699">
              <w:rPr>
                <w:rFonts w:cs="Arial"/>
                <w:i/>
                <w:sz w:val="20"/>
                <w:szCs w:val="20"/>
              </w:rPr>
              <w:t>Διαδραστική</w:t>
            </w:r>
            <w:proofErr w:type="spellEnd"/>
            <w:r w:rsidRPr="00B20699">
              <w:rPr>
                <w:rFonts w:cs="Arial"/>
                <w:i/>
                <w:sz w:val="20"/>
                <w:szCs w:val="20"/>
              </w:rPr>
              <w:t xml:space="preserve"> διδασκαλία, Εκπαιδευτικές επισκέψεις, Εκπόνηση μελέτης (</w:t>
            </w:r>
            <w:r w:rsidRPr="00B20699">
              <w:rPr>
                <w:rFonts w:cs="Arial"/>
                <w:i/>
                <w:sz w:val="20"/>
                <w:szCs w:val="20"/>
                <w:lang w:val="en-US"/>
              </w:rPr>
              <w:t>project</w:t>
            </w:r>
            <w:r w:rsidRPr="00B20699">
              <w:rPr>
                <w:rFonts w:cs="Arial"/>
                <w:i/>
                <w:sz w:val="20"/>
                <w:szCs w:val="20"/>
              </w:rPr>
              <w:t>), Συγγραφή εργασίας / εργασιών, Καλλιτεχνική δημιουργία, κ.λπ.</w:t>
            </w:r>
          </w:p>
          <w:p w:rsidR="006C3D88" w:rsidRPr="00B20699" w:rsidRDefault="006C3D88" w:rsidP="00B25922">
            <w:pPr>
              <w:spacing w:after="0" w:line="240" w:lineRule="auto"/>
              <w:jc w:val="both"/>
              <w:rPr>
                <w:rFonts w:cs="Arial"/>
                <w:i/>
                <w:sz w:val="20"/>
                <w:szCs w:val="20"/>
              </w:rPr>
            </w:pPr>
          </w:p>
          <w:p w:rsidR="006C3D88" w:rsidRPr="00B20699" w:rsidRDefault="006C3D88" w:rsidP="00B25922">
            <w:pPr>
              <w:spacing w:after="0" w:line="240" w:lineRule="auto"/>
              <w:jc w:val="both"/>
              <w:rPr>
                <w:rFonts w:cs="Arial"/>
                <w:i/>
                <w:sz w:val="20"/>
                <w:szCs w:val="20"/>
              </w:rPr>
            </w:pPr>
            <w:r w:rsidRPr="00B20699">
              <w:rPr>
                <w:rFonts w:cs="Arial"/>
                <w:i/>
                <w:sz w:val="20"/>
                <w:szCs w:val="20"/>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20699">
              <w:rPr>
                <w:rFonts w:cs="Arial"/>
                <w:i/>
                <w:sz w:val="20"/>
                <w:szCs w:val="20"/>
                <w:lang w:val="en-US"/>
              </w:rPr>
              <w:t>standards</w:t>
            </w:r>
            <w:r w:rsidRPr="00B20699">
              <w:rPr>
                <w:rFonts w:cs="Arial"/>
                <w:i/>
                <w:sz w:val="20"/>
                <w:szCs w:val="20"/>
              </w:rPr>
              <w:t xml:space="preserve"> του </w:t>
            </w:r>
            <w:r w:rsidRPr="00B20699">
              <w:rPr>
                <w:rFonts w:cs="Arial"/>
                <w:i/>
                <w:sz w:val="20"/>
                <w:szCs w:val="20"/>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B20699" w:rsidRPr="00B20699" w:rsidTr="00C3488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6C3D88" w:rsidRPr="00B20699" w:rsidRDefault="006C3D88" w:rsidP="006D6484">
                  <w:pPr>
                    <w:spacing w:after="0" w:line="240" w:lineRule="auto"/>
                    <w:jc w:val="center"/>
                    <w:rPr>
                      <w:rFonts w:cs="Arial"/>
                      <w:b/>
                      <w:i/>
                      <w:sz w:val="20"/>
                      <w:szCs w:val="20"/>
                    </w:rPr>
                  </w:pPr>
                  <w:r w:rsidRPr="00B20699">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6C3D88" w:rsidRPr="00B20699" w:rsidRDefault="006C3D88" w:rsidP="006D6484">
                  <w:pPr>
                    <w:spacing w:after="0" w:line="240" w:lineRule="auto"/>
                    <w:jc w:val="center"/>
                    <w:rPr>
                      <w:rFonts w:cs="Arial"/>
                      <w:b/>
                      <w:i/>
                      <w:sz w:val="20"/>
                      <w:szCs w:val="20"/>
                    </w:rPr>
                  </w:pPr>
                  <w:r w:rsidRPr="00B20699">
                    <w:rPr>
                      <w:rFonts w:cs="Arial"/>
                      <w:b/>
                      <w:i/>
                      <w:sz w:val="20"/>
                      <w:szCs w:val="20"/>
                    </w:rPr>
                    <w:t>Φόρτος Εργασίας Εξαμήνου</w:t>
                  </w:r>
                </w:p>
              </w:tc>
            </w:tr>
            <w:tr w:rsidR="00B20699" w:rsidRPr="00B20699" w:rsidTr="00C34882">
              <w:tc>
                <w:tcPr>
                  <w:tcW w:w="2467" w:type="dxa"/>
                  <w:tcBorders>
                    <w:top w:val="single" w:sz="4" w:space="0" w:color="auto"/>
                    <w:left w:val="single" w:sz="4" w:space="0" w:color="auto"/>
                    <w:bottom w:val="single" w:sz="4" w:space="0" w:color="auto"/>
                    <w:right w:val="single" w:sz="4" w:space="0" w:color="auto"/>
                  </w:tcBorders>
                </w:tcPr>
                <w:p w:rsidR="006C3D88" w:rsidRPr="00B20699" w:rsidRDefault="006C3D88" w:rsidP="00BC08A2">
                  <w:pPr>
                    <w:spacing w:after="0" w:line="240" w:lineRule="auto"/>
                    <w:rPr>
                      <w:rFonts w:cs="Arial"/>
                      <w:sz w:val="20"/>
                      <w:szCs w:val="20"/>
                    </w:rPr>
                  </w:pPr>
                  <w:r w:rsidRPr="00B20699">
                    <w:rPr>
                      <w:rFonts w:cs="Arial"/>
                      <w:sz w:val="20"/>
                      <w:szCs w:val="20"/>
                    </w:rPr>
                    <w:t>Διαλέξεις</w:t>
                  </w:r>
                  <w:r w:rsidR="00451C8F" w:rsidRPr="00B20699">
                    <w:rPr>
                      <w:rFonts w:cs="Arial"/>
                      <w:sz w:val="20"/>
                      <w:szCs w:val="20"/>
                    </w:rPr>
                    <w:t xml:space="preserve"> (13 μαθήματα Χ 3 ώρες)</w:t>
                  </w:r>
                </w:p>
              </w:tc>
              <w:tc>
                <w:tcPr>
                  <w:tcW w:w="2468" w:type="dxa"/>
                  <w:tcBorders>
                    <w:top w:val="single" w:sz="4" w:space="0" w:color="auto"/>
                    <w:left w:val="single" w:sz="4" w:space="0" w:color="auto"/>
                    <w:bottom w:val="single" w:sz="4" w:space="0" w:color="auto"/>
                    <w:right w:val="single" w:sz="4" w:space="0" w:color="auto"/>
                  </w:tcBorders>
                </w:tcPr>
                <w:p w:rsidR="006C3D88" w:rsidRPr="00B20699" w:rsidRDefault="00C34882" w:rsidP="00BC08A2">
                  <w:pPr>
                    <w:spacing w:after="0" w:line="240" w:lineRule="auto"/>
                    <w:jc w:val="center"/>
                    <w:rPr>
                      <w:rFonts w:cs="Arial"/>
                      <w:sz w:val="20"/>
                      <w:szCs w:val="20"/>
                    </w:rPr>
                  </w:pPr>
                  <w:r w:rsidRPr="00B20699">
                    <w:rPr>
                      <w:rFonts w:cs="Arial"/>
                      <w:sz w:val="20"/>
                      <w:szCs w:val="20"/>
                    </w:rPr>
                    <w:t>3</w:t>
                  </w:r>
                  <w:r w:rsidR="00BC08A2" w:rsidRPr="00B20699">
                    <w:rPr>
                      <w:rFonts w:cs="Arial"/>
                      <w:sz w:val="20"/>
                      <w:szCs w:val="20"/>
                      <w:lang w:val="en-US"/>
                    </w:rPr>
                    <w:t>9</w:t>
                  </w:r>
                </w:p>
              </w:tc>
            </w:tr>
            <w:tr w:rsidR="00B20699" w:rsidRPr="00B20699" w:rsidTr="00C34882">
              <w:tc>
                <w:tcPr>
                  <w:tcW w:w="2467" w:type="dxa"/>
                  <w:tcBorders>
                    <w:top w:val="single" w:sz="4" w:space="0" w:color="auto"/>
                    <w:left w:val="single" w:sz="4" w:space="0" w:color="auto"/>
                    <w:bottom w:val="single" w:sz="4" w:space="0" w:color="auto"/>
                    <w:right w:val="single" w:sz="4" w:space="0" w:color="auto"/>
                  </w:tcBorders>
                </w:tcPr>
                <w:p w:rsidR="006C3D88" w:rsidRPr="00B20699" w:rsidRDefault="00BC08A2" w:rsidP="00BC08A2">
                  <w:pPr>
                    <w:spacing w:after="0" w:line="240" w:lineRule="auto"/>
                    <w:rPr>
                      <w:rFonts w:cs="Arial"/>
                      <w:i/>
                      <w:sz w:val="20"/>
                      <w:szCs w:val="20"/>
                    </w:rPr>
                  </w:pPr>
                  <w:r w:rsidRPr="00B20699">
                    <w:rPr>
                      <w:rFonts w:cs="Arial"/>
                      <w:sz w:val="20"/>
                      <w:szCs w:val="20"/>
                    </w:rPr>
                    <w:t>Ατομικές εργασίες - πρόοδο</w:t>
                  </w:r>
                  <w:r w:rsidR="00624C3C">
                    <w:rPr>
                      <w:rFonts w:cs="Arial"/>
                      <w:sz w:val="20"/>
                      <w:szCs w:val="20"/>
                    </w:rPr>
                    <w:t>ι</w:t>
                  </w:r>
                </w:p>
              </w:tc>
              <w:tc>
                <w:tcPr>
                  <w:tcW w:w="2468" w:type="dxa"/>
                  <w:tcBorders>
                    <w:top w:val="single" w:sz="4" w:space="0" w:color="auto"/>
                    <w:left w:val="single" w:sz="4" w:space="0" w:color="auto"/>
                    <w:bottom w:val="single" w:sz="4" w:space="0" w:color="auto"/>
                    <w:right w:val="single" w:sz="4" w:space="0" w:color="auto"/>
                  </w:tcBorders>
                </w:tcPr>
                <w:p w:rsidR="006C3D88" w:rsidRPr="00B20699" w:rsidRDefault="00BC08A2" w:rsidP="00BC08A2">
                  <w:pPr>
                    <w:spacing w:after="0" w:line="240" w:lineRule="auto"/>
                    <w:jc w:val="center"/>
                    <w:rPr>
                      <w:rFonts w:cs="Arial"/>
                      <w:sz w:val="20"/>
                      <w:szCs w:val="20"/>
                    </w:rPr>
                  </w:pPr>
                  <w:r w:rsidRPr="00B20699">
                    <w:rPr>
                      <w:rFonts w:cs="Arial"/>
                      <w:sz w:val="20"/>
                      <w:szCs w:val="20"/>
                    </w:rPr>
                    <w:t>1</w:t>
                  </w:r>
                  <w:r w:rsidR="00624C3C">
                    <w:rPr>
                      <w:rFonts w:cs="Arial"/>
                      <w:sz w:val="20"/>
                      <w:szCs w:val="20"/>
                    </w:rPr>
                    <w:t>6</w:t>
                  </w:r>
                </w:p>
              </w:tc>
            </w:tr>
            <w:tr w:rsidR="00B20699" w:rsidRPr="00B20699" w:rsidTr="00C34882">
              <w:tc>
                <w:tcPr>
                  <w:tcW w:w="2467" w:type="dxa"/>
                  <w:tcBorders>
                    <w:top w:val="single" w:sz="4" w:space="0" w:color="auto"/>
                    <w:left w:val="single" w:sz="4" w:space="0" w:color="auto"/>
                    <w:bottom w:val="single" w:sz="4" w:space="0" w:color="auto"/>
                    <w:right w:val="single" w:sz="4" w:space="0" w:color="auto"/>
                  </w:tcBorders>
                </w:tcPr>
                <w:p w:rsidR="006C3D88" w:rsidRPr="00B20699" w:rsidRDefault="00BC08A2" w:rsidP="0067244F">
                  <w:pPr>
                    <w:spacing w:after="0" w:line="240" w:lineRule="auto"/>
                    <w:rPr>
                      <w:rFonts w:cs="Arial"/>
                      <w:i/>
                      <w:sz w:val="20"/>
                      <w:szCs w:val="20"/>
                    </w:rPr>
                  </w:pPr>
                  <w:r w:rsidRPr="00B20699">
                    <w:rPr>
                      <w:rFonts w:cs="Arial"/>
                      <w:sz w:val="20"/>
                      <w:szCs w:val="20"/>
                    </w:rPr>
                    <w:t>Π</w:t>
                  </w:r>
                  <w:r w:rsidR="0067244F" w:rsidRPr="00B20699">
                    <w:rPr>
                      <w:rFonts w:cs="Arial"/>
                      <w:sz w:val="20"/>
                      <w:szCs w:val="20"/>
                    </w:rPr>
                    <w:t xml:space="preserve">αρουσίαση - </w:t>
                  </w:r>
                  <w:r w:rsidRPr="00B20699">
                    <w:rPr>
                      <w:rFonts w:cs="Arial"/>
                      <w:sz w:val="20"/>
                      <w:szCs w:val="20"/>
                    </w:rPr>
                    <w:t>σχολιασμός εργασιών - συζήτηση</w:t>
                  </w:r>
                </w:p>
              </w:tc>
              <w:tc>
                <w:tcPr>
                  <w:tcW w:w="2468" w:type="dxa"/>
                  <w:tcBorders>
                    <w:top w:val="single" w:sz="4" w:space="0" w:color="auto"/>
                    <w:left w:val="single" w:sz="4" w:space="0" w:color="auto"/>
                    <w:bottom w:val="single" w:sz="4" w:space="0" w:color="auto"/>
                    <w:right w:val="single" w:sz="4" w:space="0" w:color="auto"/>
                  </w:tcBorders>
                </w:tcPr>
                <w:p w:rsidR="006C3D88" w:rsidRPr="00B20699" w:rsidRDefault="006C3D88" w:rsidP="006D6484">
                  <w:pPr>
                    <w:spacing w:after="0" w:line="240" w:lineRule="auto"/>
                    <w:jc w:val="center"/>
                    <w:rPr>
                      <w:rFonts w:cs="Arial"/>
                      <w:sz w:val="20"/>
                      <w:szCs w:val="20"/>
                    </w:rPr>
                  </w:pPr>
                </w:p>
                <w:p w:rsidR="006C3D88" w:rsidRPr="00B20699" w:rsidRDefault="00624C3C" w:rsidP="006D6484">
                  <w:pPr>
                    <w:spacing w:after="0" w:line="240" w:lineRule="auto"/>
                    <w:jc w:val="center"/>
                    <w:rPr>
                      <w:rFonts w:cs="Arial"/>
                      <w:sz w:val="20"/>
                      <w:szCs w:val="20"/>
                    </w:rPr>
                  </w:pPr>
                  <w:r>
                    <w:rPr>
                      <w:rFonts w:cs="Arial"/>
                      <w:sz w:val="20"/>
                      <w:szCs w:val="20"/>
                    </w:rPr>
                    <w:t>10</w:t>
                  </w:r>
                </w:p>
              </w:tc>
            </w:tr>
            <w:tr w:rsidR="00B20699" w:rsidRPr="00B20699" w:rsidTr="00C34882">
              <w:tc>
                <w:tcPr>
                  <w:tcW w:w="2467" w:type="dxa"/>
                  <w:tcBorders>
                    <w:top w:val="single" w:sz="4" w:space="0" w:color="auto"/>
                    <w:left w:val="single" w:sz="4" w:space="0" w:color="auto"/>
                    <w:bottom w:val="single" w:sz="4" w:space="0" w:color="auto"/>
                    <w:right w:val="single" w:sz="4" w:space="0" w:color="auto"/>
                  </w:tcBorders>
                </w:tcPr>
                <w:p w:rsidR="00C34882" w:rsidRPr="00B20699" w:rsidRDefault="00C34882" w:rsidP="006D6484">
                  <w:pPr>
                    <w:spacing w:after="0" w:line="240" w:lineRule="auto"/>
                    <w:rPr>
                      <w:rFonts w:cs="Arial"/>
                      <w:i/>
                      <w:sz w:val="20"/>
                      <w:szCs w:val="20"/>
                    </w:rPr>
                  </w:pPr>
                  <w:r w:rsidRPr="00B20699">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C34882" w:rsidRPr="00B20699" w:rsidRDefault="00C34882" w:rsidP="006D6484">
                  <w:pPr>
                    <w:spacing w:after="0" w:line="240" w:lineRule="auto"/>
                    <w:jc w:val="center"/>
                    <w:rPr>
                      <w:rFonts w:cs="Arial"/>
                      <w:sz w:val="20"/>
                      <w:szCs w:val="20"/>
                    </w:rPr>
                  </w:pPr>
                  <w:r w:rsidRPr="00B20699">
                    <w:rPr>
                      <w:rFonts w:cs="Arial"/>
                      <w:sz w:val="20"/>
                      <w:szCs w:val="20"/>
                    </w:rPr>
                    <w:t>60</w:t>
                  </w:r>
                </w:p>
              </w:tc>
            </w:tr>
            <w:tr w:rsidR="00B20699" w:rsidRPr="00B20699" w:rsidTr="00C34882">
              <w:tc>
                <w:tcPr>
                  <w:tcW w:w="2467" w:type="dxa"/>
                  <w:tcBorders>
                    <w:top w:val="single" w:sz="4" w:space="0" w:color="auto"/>
                    <w:left w:val="single" w:sz="4" w:space="0" w:color="auto"/>
                    <w:bottom w:val="single" w:sz="4" w:space="0" w:color="auto"/>
                    <w:right w:val="single" w:sz="4" w:space="0" w:color="auto"/>
                  </w:tcBorders>
                </w:tcPr>
                <w:p w:rsidR="00C34882" w:rsidRPr="00B20699" w:rsidRDefault="00C34882" w:rsidP="006D6484">
                  <w:pPr>
                    <w:spacing w:after="0" w:line="240" w:lineRule="auto"/>
                    <w:rPr>
                      <w:rFonts w:cs="Arial"/>
                      <w:b/>
                      <w:i/>
                      <w:sz w:val="20"/>
                      <w:szCs w:val="20"/>
                    </w:rPr>
                  </w:pPr>
                  <w:r w:rsidRPr="00B20699">
                    <w:rPr>
                      <w:rFonts w:cs="Arial"/>
                      <w:b/>
                      <w:i/>
                      <w:sz w:val="20"/>
                      <w:szCs w:val="20"/>
                    </w:rPr>
                    <w:t xml:space="preserve">Σύνολο Μαθήματος </w:t>
                  </w:r>
                </w:p>
                <w:p w:rsidR="00C34882" w:rsidRPr="00B20699" w:rsidRDefault="00C34882" w:rsidP="006D6484">
                  <w:pPr>
                    <w:spacing w:after="0" w:line="240" w:lineRule="auto"/>
                    <w:rPr>
                      <w:rFonts w:cs="Arial"/>
                      <w:i/>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rsidR="00C34882" w:rsidRPr="00B20699" w:rsidRDefault="00C34882" w:rsidP="006D6484">
                  <w:pPr>
                    <w:spacing w:after="0" w:line="240" w:lineRule="auto"/>
                    <w:jc w:val="center"/>
                    <w:rPr>
                      <w:rFonts w:cs="Arial"/>
                      <w:sz w:val="20"/>
                      <w:szCs w:val="20"/>
                    </w:rPr>
                  </w:pPr>
                  <w:r w:rsidRPr="00B20699">
                    <w:rPr>
                      <w:rFonts w:cs="Arial"/>
                      <w:b/>
                      <w:i/>
                      <w:sz w:val="20"/>
                      <w:szCs w:val="20"/>
                    </w:rPr>
                    <w:t>125</w:t>
                  </w:r>
                </w:p>
              </w:tc>
            </w:tr>
          </w:tbl>
          <w:p w:rsidR="006C3D88" w:rsidRPr="00B20699" w:rsidRDefault="006C3D88" w:rsidP="00050B81">
            <w:pPr>
              <w:spacing w:after="0" w:line="240" w:lineRule="auto"/>
              <w:rPr>
                <w:rFonts w:cs="Tahoma"/>
                <w:sz w:val="20"/>
                <w:szCs w:val="20"/>
                <w:lang w:val="en-US"/>
              </w:rPr>
            </w:pPr>
          </w:p>
        </w:tc>
      </w:tr>
      <w:tr w:rsidR="00B20699" w:rsidRPr="00B20699" w:rsidTr="00BF6D32">
        <w:tc>
          <w:tcPr>
            <w:tcW w:w="3306" w:type="dxa"/>
          </w:tcPr>
          <w:p w:rsidR="006C3D88" w:rsidRPr="00B20699" w:rsidRDefault="006C3D88" w:rsidP="00050B81">
            <w:pPr>
              <w:spacing w:after="0" w:line="240" w:lineRule="auto"/>
              <w:jc w:val="right"/>
              <w:rPr>
                <w:rFonts w:cs="Arial"/>
                <w:b/>
                <w:sz w:val="20"/>
                <w:szCs w:val="20"/>
              </w:rPr>
            </w:pPr>
            <w:r w:rsidRPr="00B20699">
              <w:rPr>
                <w:rFonts w:cs="Arial"/>
                <w:b/>
                <w:sz w:val="20"/>
                <w:szCs w:val="20"/>
              </w:rPr>
              <w:t xml:space="preserve">ΑΞΙΟΛΟΓΗΣΗ ΦΟΙΤΗΤΩΝ </w:t>
            </w:r>
          </w:p>
          <w:p w:rsidR="006C3D88" w:rsidRPr="00B20699" w:rsidRDefault="006C3D88" w:rsidP="00B25922">
            <w:pPr>
              <w:spacing w:after="0" w:line="240" w:lineRule="auto"/>
              <w:jc w:val="both"/>
              <w:rPr>
                <w:rFonts w:cs="Arial"/>
                <w:i/>
                <w:sz w:val="20"/>
                <w:szCs w:val="20"/>
              </w:rPr>
            </w:pPr>
            <w:r w:rsidRPr="00B20699">
              <w:rPr>
                <w:rFonts w:cs="Arial"/>
                <w:i/>
                <w:sz w:val="20"/>
                <w:szCs w:val="20"/>
              </w:rPr>
              <w:t>Περιγραφή της διαδικασίας αξιολόγησης</w:t>
            </w:r>
          </w:p>
          <w:p w:rsidR="006C3D88" w:rsidRPr="00B20699" w:rsidRDefault="006C3D88" w:rsidP="00B25922">
            <w:pPr>
              <w:spacing w:after="0" w:line="240" w:lineRule="auto"/>
              <w:jc w:val="both"/>
              <w:rPr>
                <w:rFonts w:cs="Arial"/>
                <w:i/>
                <w:sz w:val="20"/>
                <w:szCs w:val="20"/>
              </w:rPr>
            </w:pPr>
          </w:p>
          <w:p w:rsidR="006C3D88" w:rsidRPr="00B20699" w:rsidRDefault="006C3D88" w:rsidP="00B25922">
            <w:pPr>
              <w:spacing w:after="0" w:line="240" w:lineRule="auto"/>
              <w:jc w:val="both"/>
              <w:rPr>
                <w:rFonts w:cs="Arial"/>
                <w:i/>
                <w:sz w:val="20"/>
                <w:szCs w:val="20"/>
              </w:rPr>
            </w:pPr>
            <w:r w:rsidRPr="00B20699">
              <w:rPr>
                <w:rFonts w:cs="Arial"/>
                <w:i/>
                <w:sz w:val="20"/>
                <w:szCs w:val="20"/>
              </w:rPr>
              <w:t xml:space="preserve">Γλώσσα Αξιολόγησης, Μέθοδοι </w:t>
            </w:r>
            <w:r w:rsidRPr="00B20699">
              <w:rPr>
                <w:rFonts w:cs="Arial"/>
                <w:i/>
                <w:sz w:val="20"/>
                <w:szCs w:val="20"/>
              </w:rPr>
              <w:lastRenderedPageBreak/>
              <w:t>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6C3D88" w:rsidRPr="00B20699" w:rsidRDefault="006C3D88" w:rsidP="00B25922">
            <w:pPr>
              <w:spacing w:after="0" w:line="240" w:lineRule="auto"/>
              <w:jc w:val="both"/>
              <w:rPr>
                <w:rFonts w:cs="Arial"/>
                <w:i/>
                <w:sz w:val="20"/>
                <w:szCs w:val="20"/>
              </w:rPr>
            </w:pPr>
          </w:p>
          <w:p w:rsidR="006C3D88" w:rsidRPr="00B20699" w:rsidRDefault="006C3D88" w:rsidP="00B25922">
            <w:pPr>
              <w:spacing w:after="0" w:line="240" w:lineRule="auto"/>
              <w:jc w:val="both"/>
              <w:rPr>
                <w:rFonts w:cs="Arial"/>
                <w:i/>
                <w:sz w:val="20"/>
                <w:szCs w:val="20"/>
              </w:rPr>
            </w:pPr>
            <w:r w:rsidRPr="00B20699">
              <w:rPr>
                <w:rFonts w:cs="Arial"/>
                <w:i/>
                <w:sz w:val="20"/>
                <w:szCs w:val="20"/>
              </w:rPr>
              <w:t xml:space="preserve">Αναφέρονται  ρητά προσδιορισμένα κριτήρια αξιολόγησης και εάν και που είναι </w:t>
            </w:r>
            <w:proofErr w:type="spellStart"/>
            <w:r w:rsidRPr="00B20699">
              <w:rPr>
                <w:rFonts w:cs="Arial"/>
                <w:i/>
                <w:sz w:val="20"/>
                <w:szCs w:val="20"/>
              </w:rPr>
              <w:t>προσβάσιμα</w:t>
            </w:r>
            <w:proofErr w:type="spellEnd"/>
            <w:r w:rsidRPr="00B20699">
              <w:rPr>
                <w:rFonts w:cs="Arial"/>
                <w:i/>
                <w:sz w:val="20"/>
                <w:szCs w:val="20"/>
              </w:rPr>
              <w:t xml:space="preserve"> από τους φοιτητές.</w:t>
            </w:r>
          </w:p>
        </w:tc>
        <w:tc>
          <w:tcPr>
            <w:tcW w:w="5166" w:type="dxa"/>
          </w:tcPr>
          <w:p w:rsidR="006C3D88" w:rsidRPr="00B20699" w:rsidRDefault="007D517B" w:rsidP="008343A9">
            <w:pPr>
              <w:spacing w:after="0" w:line="240" w:lineRule="auto"/>
              <w:rPr>
                <w:iCs/>
                <w:sz w:val="20"/>
                <w:szCs w:val="20"/>
              </w:rPr>
            </w:pPr>
            <w:r w:rsidRPr="00B20699">
              <w:rPr>
                <w:iCs/>
                <w:sz w:val="20"/>
                <w:szCs w:val="20"/>
              </w:rPr>
              <w:lastRenderedPageBreak/>
              <w:t>Η αξιολόγηση γίνεται στα Ελληνικά</w:t>
            </w:r>
          </w:p>
          <w:p w:rsidR="007D517B" w:rsidRPr="00B20699" w:rsidRDefault="007D517B" w:rsidP="00C34882">
            <w:pPr>
              <w:spacing w:after="0" w:line="240" w:lineRule="auto"/>
              <w:rPr>
                <w:iCs/>
                <w:sz w:val="20"/>
                <w:szCs w:val="20"/>
              </w:rPr>
            </w:pPr>
          </w:p>
          <w:p w:rsidR="00DB084F" w:rsidRPr="00B20699" w:rsidRDefault="00FE2F75" w:rsidP="00C34882">
            <w:pPr>
              <w:spacing w:after="0" w:line="240" w:lineRule="auto"/>
              <w:rPr>
                <w:iCs/>
                <w:sz w:val="20"/>
                <w:szCs w:val="20"/>
              </w:rPr>
            </w:pPr>
            <w:r w:rsidRPr="00B20699">
              <w:rPr>
                <w:iCs/>
                <w:sz w:val="20"/>
                <w:szCs w:val="20"/>
              </w:rPr>
              <w:t>Προσφέρονται τρεις ε</w:t>
            </w:r>
            <w:r w:rsidR="00DB084F" w:rsidRPr="00B20699">
              <w:rPr>
                <w:iCs/>
                <w:sz w:val="20"/>
                <w:szCs w:val="20"/>
              </w:rPr>
              <w:t>ναλλακτικ</w:t>
            </w:r>
            <w:r w:rsidRPr="00B20699">
              <w:rPr>
                <w:iCs/>
                <w:sz w:val="20"/>
                <w:szCs w:val="20"/>
              </w:rPr>
              <w:t>ές:</w:t>
            </w:r>
          </w:p>
          <w:p w:rsidR="00DB084F" w:rsidRPr="00B20699" w:rsidRDefault="00DB084F" w:rsidP="00C34882">
            <w:pPr>
              <w:spacing w:after="0" w:line="240" w:lineRule="auto"/>
              <w:rPr>
                <w:iCs/>
                <w:sz w:val="20"/>
                <w:szCs w:val="20"/>
              </w:rPr>
            </w:pPr>
          </w:p>
          <w:p w:rsidR="006C3D88" w:rsidRPr="00B20699" w:rsidRDefault="006C3D88" w:rsidP="00C34882">
            <w:pPr>
              <w:spacing w:after="0" w:line="240" w:lineRule="auto"/>
              <w:rPr>
                <w:iCs/>
                <w:sz w:val="20"/>
                <w:szCs w:val="20"/>
              </w:rPr>
            </w:pPr>
            <w:r w:rsidRPr="00B20699">
              <w:rPr>
                <w:iCs/>
                <w:sz w:val="20"/>
                <w:szCs w:val="20"/>
              </w:rPr>
              <w:t xml:space="preserve">Ι. Γραπτή τελική εξέταση </w:t>
            </w:r>
            <w:r w:rsidR="00FD54C2" w:rsidRPr="00B20699">
              <w:rPr>
                <w:iCs/>
                <w:sz w:val="20"/>
                <w:szCs w:val="20"/>
              </w:rPr>
              <w:t>με ερωτήσεις α</w:t>
            </w:r>
            <w:r w:rsidR="00DB084F" w:rsidRPr="00B20699">
              <w:rPr>
                <w:iCs/>
                <w:sz w:val="20"/>
                <w:szCs w:val="20"/>
              </w:rPr>
              <w:t>νάπτυξης (100%)</w:t>
            </w:r>
          </w:p>
          <w:p w:rsidR="006C3D88" w:rsidRPr="00B20699" w:rsidRDefault="006C3D88" w:rsidP="008343A9">
            <w:pPr>
              <w:spacing w:after="0" w:line="240" w:lineRule="auto"/>
              <w:ind w:left="267" w:hanging="267"/>
              <w:rPr>
                <w:iCs/>
                <w:sz w:val="20"/>
                <w:szCs w:val="20"/>
              </w:rPr>
            </w:pPr>
          </w:p>
          <w:p w:rsidR="006C3D88" w:rsidRPr="00B20699" w:rsidRDefault="006C3D88" w:rsidP="008343A9">
            <w:pPr>
              <w:spacing w:after="0" w:line="240" w:lineRule="auto"/>
              <w:rPr>
                <w:iCs/>
                <w:sz w:val="20"/>
                <w:szCs w:val="20"/>
              </w:rPr>
            </w:pPr>
            <w:r w:rsidRPr="00B20699">
              <w:rPr>
                <w:iCs/>
                <w:sz w:val="20"/>
                <w:szCs w:val="20"/>
              </w:rPr>
              <w:t xml:space="preserve">ΙΙ. </w:t>
            </w:r>
            <w:r w:rsidR="00DB084F" w:rsidRPr="00B20699">
              <w:rPr>
                <w:iCs/>
                <w:sz w:val="20"/>
                <w:szCs w:val="20"/>
              </w:rPr>
              <w:t>Γραπτή τελική εξέταση (50%) συν εκπόνηση ατομικής</w:t>
            </w:r>
            <w:r w:rsidRPr="00B20699">
              <w:rPr>
                <w:iCs/>
                <w:sz w:val="20"/>
                <w:szCs w:val="20"/>
              </w:rPr>
              <w:t xml:space="preserve"> Εργασίας (</w:t>
            </w:r>
            <w:r w:rsidR="00DB084F" w:rsidRPr="00B20699">
              <w:rPr>
                <w:iCs/>
                <w:sz w:val="20"/>
                <w:szCs w:val="20"/>
              </w:rPr>
              <w:t>5</w:t>
            </w:r>
            <w:r w:rsidRPr="00B20699">
              <w:rPr>
                <w:iCs/>
                <w:sz w:val="20"/>
                <w:szCs w:val="20"/>
              </w:rPr>
              <w:t>0%)</w:t>
            </w:r>
            <w:r w:rsidR="00DB084F" w:rsidRPr="00B20699">
              <w:rPr>
                <w:iCs/>
                <w:sz w:val="20"/>
                <w:szCs w:val="20"/>
              </w:rPr>
              <w:t xml:space="preserve">. Προϋπόθεση είναι η φοιτήτρια ή ο φοιτητής να έχει λάβει </w:t>
            </w:r>
            <w:proofErr w:type="spellStart"/>
            <w:r w:rsidR="00DB084F" w:rsidRPr="00B20699">
              <w:rPr>
                <w:iCs/>
                <w:sz w:val="20"/>
                <w:szCs w:val="20"/>
              </w:rPr>
              <w:t>προβιβάσιμο</w:t>
            </w:r>
            <w:proofErr w:type="spellEnd"/>
            <w:r w:rsidR="00DB084F" w:rsidRPr="00B20699">
              <w:rPr>
                <w:iCs/>
                <w:sz w:val="20"/>
                <w:szCs w:val="20"/>
              </w:rPr>
              <w:t xml:space="preserve"> βαθμό στη Γραπτή τελική εξέταση.</w:t>
            </w:r>
          </w:p>
          <w:p w:rsidR="00DB084F" w:rsidRPr="00B20699" w:rsidRDefault="00DB084F" w:rsidP="008343A9">
            <w:pPr>
              <w:spacing w:after="0" w:line="240" w:lineRule="auto"/>
              <w:rPr>
                <w:iCs/>
                <w:sz w:val="20"/>
                <w:szCs w:val="20"/>
              </w:rPr>
            </w:pPr>
          </w:p>
          <w:p w:rsidR="00D75F9C" w:rsidRDefault="00DB084F" w:rsidP="008343A9">
            <w:pPr>
              <w:spacing w:after="0" w:line="240" w:lineRule="auto"/>
              <w:rPr>
                <w:iCs/>
                <w:sz w:val="20"/>
                <w:szCs w:val="20"/>
              </w:rPr>
            </w:pPr>
            <w:r w:rsidRPr="00B20699">
              <w:rPr>
                <w:iCs/>
                <w:sz w:val="20"/>
                <w:szCs w:val="20"/>
              </w:rPr>
              <w:t>ΙΙΙ. Φάκελος φοιτητή: δύο πρόοδοι (80%), 5 ατομικές εργασίες (20%).</w:t>
            </w:r>
            <w:r w:rsidR="00146456" w:rsidRPr="00B20699">
              <w:rPr>
                <w:iCs/>
                <w:sz w:val="20"/>
                <w:szCs w:val="20"/>
              </w:rPr>
              <w:t xml:space="preserve"> </w:t>
            </w:r>
          </w:p>
          <w:p w:rsidR="00DB084F" w:rsidRPr="00B20699" w:rsidRDefault="00D75F9C" w:rsidP="008343A9">
            <w:pPr>
              <w:spacing w:after="0" w:line="240" w:lineRule="auto"/>
              <w:rPr>
                <w:iCs/>
                <w:sz w:val="20"/>
                <w:szCs w:val="20"/>
              </w:rPr>
            </w:pPr>
            <w:r>
              <w:rPr>
                <w:iCs/>
              </w:rPr>
              <w:t>Ε</w:t>
            </w:r>
            <w:r w:rsidR="00146456" w:rsidRPr="00B20699">
              <w:rPr>
                <w:iCs/>
                <w:sz w:val="20"/>
                <w:szCs w:val="20"/>
              </w:rPr>
              <w:t>ργασίες παρουσιάζονται εθελοντικά από τους φοιτητές και λαμβάνονται υπόψη για την αξιολόγησή τους.</w:t>
            </w:r>
          </w:p>
          <w:p w:rsidR="006C3D88" w:rsidRPr="00B20699" w:rsidRDefault="006C3D88" w:rsidP="008343A9">
            <w:pPr>
              <w:spacing w:after="0" w:line="240" w:lineRule="auto"/>
              <w:rPr>
                <w:iCs/>
                <w:sz w:val="20"/>
                <w:szCs w:val="20"/>
              </w:rPr>
            </w:pPr>
          </w:p>
          <w:p w:rsidR="00432974" w:rsidRPr="00B20699" w:rsidRDefault="00432974" w:rsidP="008343A9">
            <w:pPr>
              <w:spacing w:after="0" w:line="240" w:lineRule="auto"/>
              <w:rPr>
                <w:iCs/>
                <w:sz w:val="20"/>
                <w:szCs w:val="20"/>
              </w:rPr>
            </w:pPr>
            <w:r w:rsidRPr="00B20699">
              <w:rPr>
                <w:iCs/>
                <w:sz w:val="20"/>
                <w:szCs w:val="20"/>
              </w:rPr>
              <w:t>Λαμβάνονται υπόψη η παρουσία και η ενεργή συμμετοχή των φοιτητών στο μάθημα.</w:t>
            </w:r>
          </w:p>
          <w:p w:rsidR="007D517B" w:rsidRPr="00B20699" w:rsidRDefault="007D517B" w:rsidP="008343A9">
            <w:pPr>
              <w:spacing w:after="0" w:line="240" w:lineRule="auto"/>
              <w:rPr>
                <w:iCs/>
                <w:sz w:val="20"/>
                <w:szCs w:val="20"/>
              </w:rPr>
            </w:pPr>
          </w:p>
          <w:p w:rsidR="007D517B" w:rsidRPr="00B20699" w:rsidRDefault="007D517B" w:rsidP="008343A9">
            <w:pPr>
              <w:spacing w:after="0" w:line="240" w:lineRule="auto"/>
              <w:rPr>
                <w:iCs/>
                <w:sz w:val="20"/>
                <w:szCs w:val="20"/>
              </w:rPr>
            </w:pPr>
            <w:r w:rsidRPr="00B20699">
              <w:rPr>
                <w:iCs/>
                <w:sz w:val="20"/>
                <w:szCs w:val="20"/>
              </w:rPr>
              <w:t xml:space="preserve">Τα κριτήρια της αξιολόγησης και οι εναλλακτικές ανακοινώνονται στο </w:t>
            </w:r>
            <w:r w:rsidRPr="00B20699">
              <w:rPr>
                <w:iCs/>
                <w:sz w:val="20"/>
                <w:szCs w:val="20"/>
                <w:lang w:val="en-US"/>
              </w:rPr>
              <w:t>e</w:t>
            </w:r>
            <w:r w:rsidRPr="00B20699">
              <w:rPr>
                <w:iCs/>
                <w:sz w:val="20"/>
                <w:szCs w:val="20"/>
              </w:rPr>
              <w:t>-</w:t>
            </w:r>
            <w:r w:rsidRPr="00B20699">
              <w:rPr>
                <w:iCs/>
                <w:sz w:val="20"/>
                <w:szCs w:val="20"/>
                <w:lang w:val="en-US"/>
              </w:rPr>
              <w:t>class</w:t>
            </w:r>
          </w:p>
        </w:tc>
      </w:tr>
    </w:tbl>
    <w:p w:rsidR="006C3D88" w:rsidRPr="00B20699" w:rsidRDefault="006C3D88" w:rsidP="00C607ED">
      <w:pPr>
        <w:widowControl w:val="0"/>
        <w:numPr>
          <w:ilvl w:val="0"/>
          <w:numId w:val="1"/>
        </w:numPr>
        <w:autoSpaceDE w:val="0"/>
        <w:autoSpaceDN w:val="0"/>
        <w:adjustRightInd w:val="0"/>
        <w:spacing w:before="240" w:after="0" w:line="240" w:lineRule="auto"/>
        <w:ind w:left="357" w:hanging="357"/>
        <w:rPr>
          <w:rFonts w:cs="Arial"/>
          <w:b/>
          <w:sz w:val="20"/>
          <w:szCs w:val="20"/>
          <w:lang w:val="en-US"/>
        </w:rPr>
      </w:pPr>
      <w:r w:rsidRPr="00B20699">
        <w:rPr>
          <w:rFonts w:cs="Arial"/>
          <w:b/>
          <w:sz w:val="20"/>
          <w:szCs w:val="20"/>
        </w:rPr>
        <w:lastRenderedPageBreak/>
        <w:t>ΣΥΝΙΣΤΩΜΕΝΗ</w:t>
      </w:r>
      <w:r w:rsidRPr="00B20699">
        <w:rPr>
          <w:rFonts w:cs="Arial"/>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20699" w:rsidRPr="00530590" w:rsidTr="00BF6D32">
        <w:tc>
          <w:tcPr>
            <w:tcW w:w="8472" w:type="dxa"/>
          </w:tcPr>
          <w:p w:rsidR="00AF2D6F" w:rsidRDefault="006C3D88" w:rsidP="00AF2D6F">
            <w:pPr>
              <w:spacing w:after="0" w:line="240" w:lineRule="auto"/>
              <w:jc w:val="both"/>
              <w:rPr>
                <w:rFonts w:cs="Arial"/>
                <w:i/>
                <w:sz w:val="20"/>
                <w:szCs w:val="20"/>
                <w:lang w:val="en-US"/>
              </w:rPr>
            </w:pPr>
            <w:r w:rsidRPr="00B20699">
              <w:rPr>
                <w:rFonts w:cs="Arial"/>
                <w:i/>
                <w:sz w:val="20"/>
                <w:szCs w:val="20"/>
              </w:rPr>
              <w:t>-Προτεινόμενη Βιβλιογραφία :</w:t>
            </w:r>
          </w:p>
          <w:p w:rsidR="007605F9" w:rsidRPr="00D45855" w:rsidRDefault="007605F9" w:rsidP="007605F9">
            <w:pPr>
              <w:spacing w:after="0" w:line="240" w:lineRule="auto"/>
              <w:jc w:val="both"/>
              <w:rPr>
                <w:rStyle w:val="-"/>
                <w:color w:val="auto"/>
                <w:sz w:val="20"/>
                <w:szCs w:val="20"/>
                <w:u w:val="none"/>
                <w:lang w:val="en-US"/>
              </w:rPr>
            </w:pPr>
            <w:r w:rsidRPr="00D45855">
              <w:rPr>
                <w:rFonts w:cs="Arial"/>
                <w:i/>
                <w:sz w:val="20"/>
                <w:szCs w:val="20"/>
                <w:lang w:val="en-US"/>
              </w:rPr>
              <w:t xml:space="preserve">1. </w:t>
            </w:r>
            <w:hyperlink r:id="rId7" w:tooltip="search for all books by Tugba Basaran" w:history="1">
              <w:proofErr w:type="spellStart"/>
              <w:r w:rsidRPr="007605F9">
                <w:rPr>
                  <w:rStyle w:val="-"/>
                  <w:color w:val="auto"/>
                  <w:sz w:val="20"/>
                  <w:szCs w:val="20"/>
                  <w:lang w:val="en-US"/>
                </w:rPr>
                <w:t>Basaran</w:t>
              </w:r>
              <w:proofErr w:type="spellEnd"/>
            </w:hyperlink>
            <w:r w:rsidRPr="007605F9">
              <w:rPr>
                <w:sz w:val="20"/>
                <w:szCs w:val="20"/>
                <w:lang w:val="en-US"/>
              </w:rPr>
              <w:t xml:space="preserve">, T., </w:t>
            </w:r>
            <w:hyperlink r:id="rId8" w:tooltip="search for all books by Didier Bigo" w:history="1">
              <w:proofErr w:type="spellStart"/>
              <w:r w:rsidRPr="007605F9">
                <w:rPr>
                  <w:rStyle w:val="-"/>
                  <w:color w:val="auto"/>
                  <w:sz w:val="20"/>
                  <w:szCs w:val="20"/>
                  <w:lang w:val="en-US"/>
                </w:rPr>
                <w:t>Bigo</w:t>
              </w:r>
              <w:proofErr w:type="spellEnd"/>
            </w:hyperlink>
            <w:r w:rsidRPr="007605F9">
              <w:rPr>
                <w:sz w:val="20"/>
                <w:szCs w:val="20"/>
                <w:lang w:val="en-US"/>
              </w:rPr>
              <w:t xml:space="preserve">, D., </w:t>
            </w:r>
            <w:hyperlink r:id="rId9" w:tooltip="search for all books by Emmanuel-Pierre Guittet" w:history="1">
              <w:proofErr w:type="spellStart"/>
              <w:r w:rsidRPr="007605F9">
                <w:rPr>
                  <w:rStyle w:val="-"/>
                  <w:color w:val="auto"/>
                  <w:sz w:val="20"/>
                  <w:szCs w:val="20"/>
                  <w:lang w:val="en-US"/>
                </w:rPr>
                <w:t>Guittet</w:t>
              </w:r>
              <w:proofErr w:type="spellEnd"/>
            </w:hyperlink>
            <w:r w:rsidRPr="007605F9">
              <w:rPr>
                <w:sz w:val="20"/>
                <w:szCs w:val="20"/>
                <w:lang w:val="en-US"/>
              </w:rPr>
              <w:t>, E.-P</w:t>
            </w:r>
            <w:r>
              <w:rPr>
                <w:sz w:val="20"/>
                <w:szCs w:val="20"/>
                <w:lang w:val="en-US"/>
              </w:rPr>
              <w:t>.,</w:t>
            </w:r>
            <w:r w:rsidRPr="007605F9">
              <w:rPr>
                <w:sz w:val="20"/>
                <w:szCs w:val="20"/>
                <w:lang w:val="en-US"/>
              </w:rPr>
              <w:t xml:space="preserve"> </w:t>
            </w:r>
            <w:hyperlink r:id="rId10" w:tooltip="search for all books by R. B. J. Walker" w:history="1">
              <w:r w:rsidRPr="007605F9">
                <w:rPr>
                  <w:rStyle w:val="-"/>
                  <w:color w:val="auto"/>
                  <w:sz w:val="20"/>
                  <w:szCs w:val="20"/>
                  <w:u w:val="none"/>
                  <w:lang w:val="en"/>
                </w:rPr>
                <w:t>Walker</w:t>
              </w:r>
            </w:hyperlink>
            <w:r w:rsidRPr="007605F9">
              <w:rPr>
                <w:rStyle w:val="-"/>
                <w:color w:val="auto"/>
                <w:sz w:val="20"/>
                <w:szCs w:val="20"/>
                <w:u w:val="none"/>
                <w:lang w:val="en"/>
              </w:rPr>
              <w:t>, R.B. J. (</w:t>
            </w:r>
            <w:proofErr w:type="spellStart"/>
            <w:r w:rsidRPr="007605F9">
              <w:rPr>
                <w:rStyle w:val="-"/>
                <w:color w:val="auto"/>
                <w:sz w:val="20"/>
                <w:szCs w:val="20"/>
                <w:u w:val="none"/>
                <w:lang w:val="en"/>
              </w:rPr>
              <w:t>eds</w:t>
            </w:r>
            <w:proofErr w:type="spellEnd"/>
            <w:r w:rsidRPr="007605F9">
              <w:rPr>
                <w:rStyle w:val="-"/>
                <w:color w:val="auto"/>
                <w:sz w:val="20"/>
                <w:szCs w:val="20"/>
                <w:u w:val="none"/>
                <w:lang w:val="en"/>
              </w:rPr>
              <w:t xml:space="preserve">). </w:t>
            </w:r>
            <w:r>
              <w:rPr>
                <w:rStyle w:val="-"/>
                <w:color w:val="auto"/>
                <w:sz w:val="20"/>
                <w:szCs w:val="20"/>
                <w:u w:val="none"/>
                <w:lang w:val="en"/>
              </w:rPr>
              <w:t xml:space="preserve">(2017). </w:t>
            </w:r>
            <w:r w:rsidRPr="007605F9">
              <w:rPr>
                <w:rStyle w:val="-"/>
                <w:i/>
                <w:color w:val="auto"/>
                <w:sz w:val="20"/>
                <w:szCs w:val="20"/>
                <w:u w:val="none"/>
                <w:lang w:val="en"/>
              </w:rPr>
              <w:t>International Political Sociology. Transversal</w:t>
            </w:r>
            <w:r w:rsidRPr="00D45855">
              <w:rPr>
                <w:rStyle w:val="-"/>
                <w:i/>
                <w:color w:val="auto"/>
                <w:sz w:val="20"/>
                <w:szCs w:val="20"/>
                <w:u w:val="none"/>
                <w:lang w:val="en-US"/>
              </w:rPr>
              <w:t xml:space="preserve"> </w:t>
            </w:r>
            <w:r w:rsidRPr="007605F9">
              <w:rPr>
                <w:rStyle w:val="-"/>
                <w:i/>
                <w:color w:val="auto"/>
                <w:sz w:val="20"/>
                <w:szCs w:val="20"/>
                <w:u w:val="none"/>
                <w:lang w:val="en"/>
              </w:rPr>
              <w:t>Lines</w:t>
            </w:r>
            <w:r w:rsidRPr="00D45855">
              <w:rPr>
                <w:rStyle w:val="-"/>
                <w:i/>
                <w:color w:val="auto"/>
                <w:sz w:val="20"/>
                <w:szCs w:val="20"/>
                <w:u w:val="none"/>
                <w:lang w:val="en-US"/>
              </w:rPr>
              <w:t>.</w:t>
            </w:r>
            <w:r w:rsidRPr="00D45855">
              <w:rPr>
                <w:rStyle w:val="-"/>
                <w:color w:val="auto"/>
                <w:sz w:val="20"/>
                <w:szCs w:val="20"/>
                <w:u w:val="none"/>
                <w:lang w:val="en-US"/>
              </w:rPr>
              <w:t xml:space="preserve"> </w:t>
            </w:r>
            <w:r>
              <w:rPr>
                <w:rStyle w:val="-"/>
                <w:color w:val="auto"/>
                <w:sz w:val="20"/>
                <w:szCs w:val="20"/>
                <w:u w:val="none"/>
                <w:lang w:val="en"/>
              </w:rPr>
              <w:t>London</w:t>
            </w:r>
            <w:r w:rsidRPr="00D45855">
              <w:rPr>
                <w:rStyle w:val="-"/>
                <w:color w:val="auto"/>
                <w:sz w:val="20"/>
                <w:szCs w:val="20"/>
                <w:u w:val="none"/>
                <w:lang w:val="en-US"/>
              </w:rPr>
              <w:t xml:space="preserve">: </w:t>
            </w:r>
            <w:r>
              <w:rPr>
                <w:rStyle w:val="-"/>
                <w:color w:val="auto"/>
                <w:sz w:val="20"/>
                <w:szCs w:val="20"/>
                <w:u w:val="none"/>
                <w:lang w:val="en"/>
              </w:rPr>
              <w:t>Routledge</w:t>
            </w:r>
            <w:r w:rsidRPr="00D45855">
              <w:rPr>
                <w:rStyle w:val="-"/>
                <w:color w:val="auto"/>
                <w:sz w:val="20"/>
                <w:szCs w:val="20"/>
                <w:u w:val="none"/>
                <w:lang w:val="en-US"/>
              </w:rPr>
              <w:t>.</w:t>
            </w:r>
          </w:p>
          <w:p w:rsidR="00AF2D6F" w:rsidRPr="00AF2D6F" w:rsidRDefault="007605F9" w:rsidP="007605F9">
            <w:pPr>
              <w:spacing w:after="0" w:line="240" w:lineRule="auto"/>
              <w:jc w:val="both"/>
              <w:rPr>
                <w:rFonts w:cs="Arial"/>
                <w:i/>
                <w:sz w:val="20"/>
                <w:szCs w:val="20"/>
              </w:rPr>
            </w:pPr>
            <w:r w:rsidRPr="00D45855">
              <w:rPr>
                <w:rStyle w:val="-"/>
                <w:color w:val="auto"/>
                <w:sz w:val="20"/>
                <w:szCs w:val="20"/>
                <w:u w:val="none"/>
                <w:lang w:val="en-US"/>
              </w:rPr>
              <w:t xml:space="preserve">2. </w:t>
            </w:r>
            <w:r w:rsidR="00AF2D6F" w:rsidRPr="007605F9">
              <w:rPr>
                <w:sz w:val="20"/>
                <w:szCs w:val="20"/>
                <w:lang w:val="en-US"/>
              </w:rPr>
              <w:t>Ball</w:t>
            </w:r>
            <w:r w:rsidR="00AF2D6F" w:rsidRPr="00D45855">
              <w:rPr>
                <w:sz w:val="20"/>
                <w:szCs w:val="20"/>
                <w:lang w:val="en-US"/>
              </w:rPr>
              <w:t xml:space="preserve"> </w:t>
            </w:r>
            <w:r w:rsidR="00AF2D6F" w:rsidRPr="007605F9">
              <w:rPr>
                <w:sz w:val="20"/>
                <w:szCs w:val="20"/>
                <w:lang w:val="en-US"/>
              </w:rPr>
              <w:t>A</w:t>
            </w:r>
            <w:r w:rsidR="00AF2D6F" w:rsidRPr="00D45855">
              <w:rPr>
                <w:sz w:val="20"/>
                <w:szCs w:val="20"/>
                <w:lang w:val="en-US"/>
              </w:rPr>
              <w:t xml:space="preserve">. &amp; </w:t>
            </w:r>
            <w:r w:rsidR="00AF2D6F" w:rsidRPr="007605F9">
              <w:rPr>
                <w:sz w:val="20"/>
                <w:szCs w:val="20"/>
                <w:lang w:val="en-US"/>
              </w:rPr>
              <w:t>Peters</w:t>
            </w:r>
            <w:r w:rsidR="00AF2D6F" w:rsidRPr="00D45855">
              <w:rPr>
                <w:sz w:val="20"/>
                <w:szCs w:val="20"/>
                <w:lang w:val="en-US"/>
              </w:rPr>
              <w:t xml:space="preserve"> </w:t>
            </w:r>
            <w:r w:rsidR="00AF2D6F" w:rsidRPr="007605F9">
              <w:rPr>
                <w:sz w:val="20"/>
                <w:szCs w:val="20"/>
                <w:lang w:val="en-US"/>
              </w:rPr>
              <w:t>G</w:t>
            </w:r>
            <w:r w:rsidR="00AF2D6F" w:rsidRPr="00D45855">
              <w:rPr>
                <w:sz w:val="20"/>
                <w:szCs w:val="20"/>
                <w:lang w:val="en-US"/>
              </w:rPr>
              <w:t xml:space="preserve">. (2000). </w:t>
            </w:r>
            <w:r w:rsidR="00AF2D6F" w:rsidRPr="007605F9">
              <w:rPr>
                <w:i/>
                <w:sz w:val="20"/>
                <w:szCs w:val="20"/>
              </w:rPr>
              <w:t>Σύγχρονη πολιτική και διακυβέρνηση</w:t>
            </w:r>
            <w:r w:rsidR="00AF2D6F" w:rsidRPr="00AF2D6F">
              <w:rPr>
                <w:sz w:val="20"/>
                <w:szCs w:val="20"/>
              </w:rPr>
              <w:t xml:space="preserve">. Αθήνα: </w:t>
            </w:r>
            <w:proofErr w:type="spellStart"/>
            <w:r w:rsidR="00AF2D6F" w:rsidRPr="00AF2D6F">
              <w:rPr>
                <w:sz w:val="20"/>
                <w:szCs w:val="20"/>
              </w:rPr>
              <w:t>Παπαζήσης</w:t>
            </w:r>
            <w:proofErr w:type="spellEnd"/>
            <w:r w:rsidR="00AF2D6F" w:rsidRPr="00AF2D6F">
              <w:rPr>
                <w:sz w:val="20"/>
                <w:szCs w:val="20"/>
              </w:rPr>
              <w:t>.</w:t>
            </w:r>
          </w:p>
          <w:p w:rsidR="00CA1F31" w:rsidRPr="00AF2D6F" w:rsidRDefault="007605F9" w:rsidP="00AF2D6F">
            <w:pPr>
              <w:spacing w:after="0" w:line="240" w:lineRule="auto"/>
              <w:rPr>
                <w:sz w:val="20"/>
                <w:szCs w:val="20"/>
              </w:rPr>
            </w:pPr>
            <w:r w:rsidRPr="00D45855">
              <w:rPr>
                <w:sz w:val="20"/>
                <w:szCs w:val="20"/>
              </w:rPr>
              <w:t>3</w:t>
            </w:r>
            <w:r w:rsidR="00AF2D6F" w:rsidRPr="00AF2D6F">
              <w:rPr>
                <w:sz w:val="20"/>
                <w:szCs w:val="20"/>
              </w:rPr>
              <w:t xml:space="preserve">. </w:t>
            </w:r>
            <w:proofErr w:type="spellStart"/>
            <w:r w:rsidR="00AF2D6F" w:rsidRPr="00AF2D6F">
              <w:rPr>
                <w:sz w:val="20"/>
                <w:szCs w:val="20"/>
              </w:rPr>
              <w:t>Heywood</w:t>
            </w:r>
            <w:proofErr w:type="spellEnd"/>
            <w:r w:rsidR="00AF2D6F" w:rsidRPr="00AF2D6F">
              <w:rPr>
                <w:sz w:val="20"/>
                <w:szCs w:val="20"/>
              </w:rPr>
              <w:t xml:space="preserve"> A. (2000). </w:t>
            </w:r>
            <w:r w:rsidR="00AF2D6F" w:rsidRPr="007605F9">
              <w:rPr>
                <w:i/>
                <w:sz w:val="20"/>
                <w:szCs w:val="20"/>
              </w:rPr>
              <w:t>Εισαγωγή στην Πολιτική</w:t>
            </w:r>
            <w:r w:rsidR="00AF2D6F" w:rsidRPr="00AF2D6F">
              <w:rPr>
                <w:sz w:val="20"/>
                <w:szCs w:val="20"/>
              </w:rPr>
              <w:t>. Αθήνα: Πόλις.</w:t>
            </w:r>
          </w:p>
          <w:p w:rsidR="00432974" w:rsidRPr="00AF2D6F" w:rsidRDefault="007605F9" w:rsidP="00AF2D6F">
            <w:pPr>
              <w:spacing w:after="0" w:line="240" w:lineRule="auto"/>
              <w:rPr>
                <w:sz w:val="20"/>
                <w:szCs w:val="20"/>
              </w:rPr>
            </w:pPr>
            <w:r w:rsidRPr="007605F9">
              <w:rPr>
                <w:sz w:val="20"/>
                <w:szCs w:val="20"/>
              </w:rPr>
              <w:t>4</w:t>
            </w:r>
            <w:r w:rsidR="00CA1F31" w:rsidRPr="00AF2D6F">
              <w:rPr>
                <w:sz w:val="20"/>
                <w:szCs w:val="20"/>
              </w:rPr>
              <w:t>.</w:t>
            </w:r>
            <w:r w:rsidRPr="007605F9">
              <w:rPr>
                <w:sz w:val="20"/>
                <w:szCs w:val="20"/>
              </w:rPr>
              <w:t xml:space="preserve"> </w:t>
            </w:r>
            <w:r w:rsidR="00432974" w:rsidRPr="00AF2D6F">
              <w:rPr>
                <w:sz w:val="20"/>
                <w:szCs w:val="20"/>
              </w:rPr>
              <w:t>Σημειώσεις του μαθήματος</w:t>
            </w:r>
            <w:r w:rsidR="003F2E47" w:rsidRPr="00AF2D6F">
              <w:rPr>
                <w:sz w:val="20"/>
                <w:szCs w:val="20"/>
              </w:rPr>
              <w:t xml:space="preserve"> στο</w:t>
            </w:r>
            <w:r w:rsidR="007D517B" w:rsidRPr="00AF2D6F">
              <w:rPr>
                <w:sz w:val="20"/>
                <w:szCs w:val="20"/>
              </w:rPr>
              <w:t xml:space="preserve"> </w:t>
            </w:r>
            <w:r w:rsidR="003F2E47" w:rsidRPr="00AF2D6F">
              <w:rPr>
                <w:sz w:val="20"/>
                <w:szCs w:val="20"/>
                <w:lang w:val="en-US"/>
              </w:rPr>
              <w:t>e</w:t>
            </w:r>
            <w:r w:rsidR="003F2E47" w:rsidRPr="00AF2D6F">
              <w:rPr>
                <w:sz w:val="20"/>
                <w:szCs w:val="20"/>
              </w:rPr>
              <w:t>-</w:t>
            </w:r>
            <w:r w:rsidR="003F2E47" w:rsidRPr="00AF2D6F">
              <w:rPr>
                <w:sz w:val="20"/>
                <w:szCs w:val="20"/>
                <w:lang w:val="en-US"/>
              </w:rPr>
              <w:t>class</w:t>
            </w:r>
            <w:r w:rsidR="00432974" w:rsidRPr="00AF2D6F">
              <w:rPr>
                <w:sz w:val="20"/>
                <w:szCs w:val="20"/>
              </w:rPr>
              <w:t>.</w:t>
            </w:r>
          </w:p>
          <w:p w:rsidR="00286E1F" w:rsidRPr="00CA1F31" w:rsidRDefault="00286E1F" w:rsidP="001955F4">
            <w:pPr>
              <w:spacing w:after="0" w:line="240" w:lineRule="auto"/>
              <w:jc w:val="both"/>
              <w:rPr>
                <w:rFonts w:cs="Arial"/>
                <w:sz w:val="20"/>
                <w:szCs w:val="20"/>
              </w:rPr>
            </w:pPr>
          </w:p>
          <w:p w:rsidR="001955F4" w:rsidRPr="007605F9" w:rsidRDefault="001955F4" w:rsidP="001955F4">
            <w:pPr>
              <w:spacing w:after="0" w:line="240" w:lineRule="auto"/>
              <w:jc w:val="both"/>
              <w:rPr>
                <w:rFonts w:cs="Arial"/>
                <w:i/>
                <w:sz w:val="20"/>
                <w:szCs w:val="20"/>
                <w:lang w:val="en-US"/>
              </w:rPr>
            </w:pPr>
            <w:r w:rsidRPr="00CA1F31">
              <w:rPr>
                <w:rFonts w:cs="Arial"/>
                <w:i/>
                <w:sz w:val="20"/>
                <w:szCs w:val="20"/>
              </w:rPr>
              <w:t xml:space="preserve"> </w:t>
            </w:r>
            <w:r w:rsidRPr="007605F9">
              <w:rPr>
                <w:rFonts w:cs="Arial"/>
                <w:i/>
                <w:sz w:val="20"/>
                <w:szCs w:val="20"/>
                <w:lang w:val="en-US"/>
              </w:rPr>
              <w:t>-</w:t>
            </w:r>
            <w:r w:rsidRPr="00B20699">
              <w:rPr>
                <w:rFonts w:cs="Arial"/>
                <w:i/>
                <w:sz w:val="20"/>
                <w:szCs w:val="20"/>
              </w:rPr>
              <w:t>Συναφή</w:t>
            </w:r>
            <w:r w:rsidRPr="007605F9">
              <w:rPr>
                <w:rFonts w:cs="Arial"/>
                <w:i/>
                <w:sz w:val="20"/>
                <w:szCs w:val="20"/>
                <w:lang w:val="en-US"/>
              </w:rPr>
              <w:t xml:space="preserve"> </w:t>
            </w:r>
            <w:r w:rsidRPr="00B20699">
              <w:rPr>
                <w:rFonts w:cs="Arial"/>
                <w:i/>
                <w:sz w:val="20"/>
                <w:szCs w:val="20"/>
              </w:rPr>
              <w:t>επιστημονικά</w:t>
            </w:r>
            <w:r w:rsidRPr="007605F9">
              <w:rPr>
                <w:rFonts w:cs="Arial"/>
                <w:i/>
                <w:sz w:val="20"/>
                <w:szCs w:val="20"/>
                <w:lang w:val="en-US"/>
              </w:rPr>
              <w:t xml:space="preserve"> </w:t>
            </w:r>
            <w:r w:rsidRPr="00B20699">
              <w:rPr>
                <w:rFonts w:cs="Arial"/>
                <w:i/>
                <w:sz w:val="20"/>
                <w:szCs w:val="20"/>
              </w:rPr>
              <w:t>περιοδικά</w:t>
            </w:r>
            <w:r w:rsidRPr="007605F9">
              <w:rPr>
                <w:rFonts w:cs="Arial"/>
                <w:i/>
                <w:sz w:val="20"/>
                <w:szCs w:val="20"/>
                <w:lang w:val="en-US"/>
              </w:rPr>
              <w:t>:</w:t>
            </w:r>
          </w:p>
          <w:p w:rsidR="00530590" w:rsidRDefault="00530590" w:rsidP="001955F4">
            <w:pPr>
              <w:spacing w:after="0" w:line="240" w:lineRule="auto"/>
              <w:jc w:val="both"/>
              <w:rPr>
                <w:rFonts w:cs="Arial"/>
                <w:i/>
                <w:sz w:val="20"/>
                <w:szCs w:val="20"/>
                <w:lang w:val="en-US"/>
              </w:rPr>
            </w:pPr>
            <w:r>
              <w:rPr>
                <w:rFonts w:cs="Arial"/>
                <w:i/>
                <w:sz w:val="20"/>
                <w:szCs w:val="20"/>
                <w:lang w:val="en-US"/>
              </w:rPr>
              <w:t>1. International Political Sociology, Oxford Academic</w:t>
            </w:r>
          </w:p>
          <w:p w:rsidR="00E520CE" w:rsidRPr="00530590" w:rsidRDefault="00530590" w:rsidP="001955F4">
            <w:pPr>
              <w:spacing w:after="0" w:line="240" w:lineRule="auto"/>
              <w:jc w:val="both"/>
              <w:rPr>
                <w:rFonts w:cs="Arial"/>
                <w:i/>
                <w:sz w:val="20"/>
                <w:szCs w:val="20"/>
              </w:rPr>
            </w:pPr>
            <w:r>
              <w:rPr>
                <w:rFonts w:cs="Arial"/>
                <w:i/>
                <w:sz w:val="20"/>
                <w:szCs w:val="20"/>
                <w:lang w:val="en-US"/>
              </w:rPr>
              <w:t>2.</w:t>
            </w:r>
            <w:r w:rsidR="00E520CE" w:rsidRPr="00530590">
              <w:rPr>
                <w:i/>
                <w:iCs/>
                <w:color w:val="000000"/>
                <w:sz w:val="20"/>
                <w:szCs w:val="20"/>
              </w:rPr>
              <w:t>Τετράδια</w:t>
            </w:r>
            <w:r w:rsidR="00E520CE" w:rsidRPr="00530590">
              <w:rPr>
                <w:i/>
                <w:iCs/>
                <w:color w:val="000000"/>
                <w:sz w:val="20"/>
                <w:szCs w:val="20"/>
                <w:lang w:val="en-US"/>
              </w:rPr>
              <w:t xml:space="preserve"> </w:t>
            </w:r>
            <w:r w:rsidR="00E520CE" w:rsidRPr="00530590">
              <w:rPr>
                <w:i/>
                <w:iCs/>
                <w:color w:val="000000"/>
                <w:sz w:val="20"/>
                <w:szCs w:val="20"/>
              </w:rPr>
              <w:t>πολιτικής</w:t>
            </w:r>
            <w:r w:rsidR="00E520CE" w:rsidRPr="00530590">
              <w:rPr>
                <w:i/>
                <w:iCs/>
                <w:color w:val="000000"/>
                <w:sz w:val="20"/>
                <w:szCs w:val="20"/>
                <w:lang w:val="en-US"/>
              </w:rPr>
              <w:t xml:space="preserve"> </w:t>
            </w:r>
            <w:r w:rsidR="00E520CE" w:rsidRPr="00530590">
              <w:rPr>
                <w:i/>
                <w:iCs/>
                <w:color w:val="000000"/>
                <w:sz w:val="20"/>
                <w:szCs w:val="20"/>
              </w:rPr>
              <w:t>επιστήμης</w:t>
            </w:r>
            <w:r w:rsidRPr="00530590">
              <w:rPr>
                <w:i/>
                <w:iCs/>
                <w:color w:val="000000"/>
                <w:sz w:val="20"/>
                <w:szCs w:val="20"/>
                <w:lang w:val="en-US"/>
              </w:rPr>
              <w:t xml:space="preserve">, </w:t>
            </w:r>
            <w:r w:rsidRPr="00530590">
              <w:rPr>
                <w:i/>
                <w:iCs/>
                <w:color w:val="000000"/>
                <w:sz w:val="20"/>
                <w:szCs w:val="20"/>
              </w:rPr>
              <w:t>Πανεπιστήμιο Κρήτης</w:t>
            </w:r>
          </w:p>
          <w:p w:rsidR="00B67CB1" w:rsidRPr="00530590" w:rsidRDefault="007248E4" w:rsidP="00286E1F">
            <w:pPr>
              <w:spacing w:after="0" w:line="240" w:lineRule="auto"/>
              <w:jc w:val="both"/>
              <w:rPr>
                <w:rFonts w:cs="Arial"/>
                <w:sz w:val="20"/>
                <w:szCs w:val="20"/>
                <w:lang w:val="en-US"/>
              </w:rPr>
            </w:pPr>
            <w:r w:rsidRPr="00530590">
              <w:rPr>
                <w:i/>
                <w:iCs/>
                <w:sz w:val="20"/>
                <w:szCs w:val="20"/>
                <w:lang w:val="en-US"/>
              </w:rPr>
              <w:t xml:space="preserve">   </w:t>
            </w:r>
          </w:p>
        </w:tc>
        <w:bookmarkStart w:id="0" w:name="_GoBack"/>
        <w:bookmarkEnd w:id="0"/>
      </w:tr>
    </w:tbl>
    <w:p w:rsidR="006C3D88" w:rsidRPr="00530590" w:rsidRDefault="006C3D88" w:rsidP="00050B81">
      <w:pPr>
        <w:spacing w:after="0" w:line="240" w:lineRule="auto"/>
        <w:jc w:val="both"/>
        <w:rPr>
          <w:sz w:val="20"/>
          <w:szCs w:val="20"/>
          <w:lang w:val="en-US"/>
        </w:rPr>
      </w:pPr>
    </w:p>
    <w:p w:rsidR="006C3D88" w:rsidRPr="00530590" w:rsidRDefault="006C3D88" w:rsidP="00050B81">
      <w:pPr>
        <w:spacing w:after="0" w:line="240" w:lineRule="auto"/>
        <w:rPr>
          <w:sz w:val="20"/>
          <w:szCs w:val="20"/>
          <w:lang w:val="en-US"/>
        </w:rPr>
      </w:pPr>
    </w:p>
    <w:p w:rsidR="006C3D88" w:rsidRPr="00530590" w:rsidRDefault="006C3D88">
      <w:pPr>
        <w:rPr>
          <w:sz w:val="20"/>
          <w:szCs w:val="20"/>
          <w:lang w:val="en-US"/>
        </w:rPr>
      </w:pPr>
    </w:p>
    <w:sectPr w:rsidR="006C3D88" w:rsidRPr="00530590" w:rsidSect="00C63D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Helvetica">
    <w:panose1 w:val="020B0604020202020204"/>
    <w:charset w:val="A1"/>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0A18"/>
    <w:multiLevelType w:val="hybridMultilevel"/>
    <w:tmpl w:val="FCEA46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7E27132"/>
    <w:multiLevelType w:val="multilevel"/>
    <w:tmpl w:val="B44688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u w:val="none"/>
        <w:lang w:val="el-GR"/>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7AB0DCD"/>
    <w:multiLevelType w:val="hybridMultilevel"/>
    <w:tmpl w:val="8D5EF524"/>
    <w:lvl w:ilvl="0" w:tplc="263E957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38513CFF"/>
    <w:multiLevelType w:val="hybridMultilevel"/>
    <w:tmpl w:val="98B86738"/>
    <w:lvl w:ilvl="0" w:tplc="5C00DE66">
      <w:start w:val="1"/>
      <w:numFmt w:val="decimal"/>
      <w:lvlText w:val="%1."/>
      <w:lvlJc w:val="left"/>
      <w:pPr>
        <w:ind w:left="720" w:hanging="360"/>
      </w:pPr>
      <w:rPr>
        <w:rFonts w:ascii="Calibri" w:eastAsia="Times New Roman" w:hAnsi="Calibri" w:cs="Times New Roman"/>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CE01AA3"/>
    <w:multiLevelType w:val="hybridMultilevel"/>
    <w:tmpl w:val="1A58E1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7E83585"/>
    <w:multiLevelType w:val="hybridMultilevel"/>
    <w:tmpl w:val="9C0630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ED8546A"/>
    <w:multiLevelType w:val="multilevel"/>
    <w:tmpl w:val="4C54A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15:restartNumberingAfterBreak="0">
    <w:nsid w:val="7A804F7E"/>
    <w:multiLevelType w:val="hybridMultilevel"/>
    <w:tmpl w:val="EAAE9F5E"/>
    <w:lvl w:ilvl="0" w:tplc="72CED662">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num>
  <w:num w:numId="4">
    <w:abstractNumId w:val="2"/>
  </w:num>
  <w:num w:numId="5">
    <w:abstractNumId w:val="1"/>
  </w:num>
  <w:num w:numId="6">
    <w:abstractNumId w:val="5"/>
  </w:num>
  <w:num w:numId="7">
    <w:abstractNumId w:val="4"/>
  </w:num>
  <w:num w:numId="8">
    <w:abstractNumId w:val="9"/>
  </w:num>
  <w:num w:numId="9">
    <w:abstractNumId w:val="6"/>
  </w:num>
  <w:num w:numId="10">
    <w:abstractNumId w:val="0"/>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0B81"/>
    <w:rsid w:val="0004491C"/>
    <w:rsid w:val="00050B81"/>
    <w:rsid w:val="000676E0"/>
    <w:rsid w:val="000F130F"/>
    <w:rsid w:val="0010178D"/>
    <w:rsid w:val="00146456"/>
    <w:rsid w:val="00177FCB"/>
    <w:rsid w:val="001955F4"/>
    <w:rsid w:val="001A3F9B"/>
    <w:rsid w:val="001D341B"/>
    <w:rsid w:val="00286E1F"/>
    <w:rsid w:val="002E3B51"/>
    <w:rsid w:val="00314B34"/>
    <w:rsid w:val="00370C3A"/>
    <w:rsid w:val="0038473D"/>
    <w:rsid w:val="00385B68"/>
    <w:rsid w:val="00391B01"/>
    <w:rsid w:val="003B45BC"/>
    <w:rsid w:val="003C41DB"/>
    <w:rsid w:val="003C757F"/>
    <w:rsid w:val="003F2E47"/>
    <w:rsid w:val="00414D2B"/>
    <w:rsid w:val="004220C3"/>
    <w:rsid w:val="00432974"/>
    <w:rsid w:val="00451C8F"/>
    <w:rsid w:val="004A185E"/>
    <w:rsid w:val="00530590"/>
    <w:rsid w:val="00570308"/>
    <w:rsid w:val="00576077"/>
    <w:rsid w:val="0057610C"/>
    <w:rsid w:val="005F147F"/>
    <w:rsid w:val="00624137"/>
    <w:rsid w:val="00624C3C"/>
    <w:rsid w:val="00634B0A"/>
    <w:rsid w:val="0067244F"/>
    <w:rsid w:val="00683E90"/>
    <w:rsid w:val="00695710"/>
    <w:rsid w:val="006C3D88"/>
    <w:rsid w:val="006D6484"/>
    <w:rsid w:val="007248E4"/>
    <w:rsid w:val="00726337"/>
    <w:rsid w:val="007605F9"/>
    <w:rsid w:val="00781B53"/>
    <w:rsid w:val="007B413F"/>
    <w:rsid w:val="007C3965"/>
    <w:rsid w:val="007D517B"/>
    <w:rsid w:val="007E0E9C"/>
    <w:rsid w:val="00803253"/>
    <w:rsid w:val="008343A9"/>
    <w:rsid w:val="008B5439"/>
    <w:rsid w:val="008D75CD"/>
    <w:rsid w:val="008F15F6"/>
    <w:rsid w:val="00907017"/>
    <w:rsid w:val="00942EF6"/>
    <w:rsid w:val="00974C95"/>
    <w:rsid w:val="0099673A"/>
    <w:rsid w:val="009A7A58"/>
    <w:rsid w:val="009B63FD"/>
    <w:rsid w:val="009E3AC0"/>
    <w:rsid w:val="00A45BD0"/>
    <w:rsid w:val="00A84D8E"/>
    <w:rsid w:val="00AA07E2"/>
    <w:rsid w:val="00AF2D6F"/>
    <w:rsid w:val="00AF2E19"/>
    <w:rsid w:val="00B20699"/>
    <w:rsid w:val="00B25922"/>
    <w:rsid w:val="00B57460"/>
    <w:rsid w:val="00B66EDB"/>
    <w:rsid w:val="00B67CB1"/>
    <w:rsid w:val="00B72368"/>
    <w:rsid w:val="00B87E34"/>
    <w:rsid w:val="00BC08A2"/>
    <w:rsid w:val="00BE1929"/>
    <w:rsid w:val="00BF6D32"/>
    <w:rsid w:val="00BF6E21"/>
    <w:rsid w:val="00C13C56"/>
    <w:rsid w:val="00C14BDD"/>
    <w:rsid w:val="00C34882"/>
    <w:rsid w:val="00C54845"/>
    <w:rsid w:val="00C607ED"/>
    <w:rsid w:val="00C63D64"/>
    <w:rsid w:val="00C94BF2"/>
    <w:rsid w:val="00C95B84"/>
    <w:rsid w:val="00CA1F31"/>
    <w:rsid w:val="00CB2987"/>
    <w:rsid w:val="00CF1841"/>
    <w:rsid w:val="00D12409"/>
    <w:rsid w:val="00D45855"/>
    <w:rsid w:val="00D625FA"/>
    <w:rsid w:val="00D75F9C"/>
    <w:rsid w:val="00D7780A"/>
    <w:rsid w:val="00DA2379"/>
    <w:rsid w:val="00DB084F"/>
    <w:rsid w:val="00DE7F8C"/>
    <w:rsid w:val="00DF5696"/>
    <w:rsid w:val="00E02481"/>
    <w:rsid w:val="00E35BF4"/>
    <w:rsid w:val="00E520CE"/>
    <w:rsid w:val="00E57F0C"/>
    <w:rsid w:val="00EF3EDB"/>
    <w:rsid w:val="00F1205A"/>
    <w:rsid w:val="00F14B59"/>
    <w:rsid w:val="00F276AE"/>
    <w:rsid w:val="00F30207"/>
    <w:rsid w:val="00F37173"/>
    <w:rsid w:val="00FD54C2"/>
    <w:rsid w:val="00FE2F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7F5CC"/>
  <w15:docId w15:val="{58A04B76-D602-444E-B83C-12B88A03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3D64"/>
    <w:pPr>
      <w:spacing w:after="200" w:line="276" w:lineRule="auto"/>
    </w:pPr>
    <w:rPr>
      <w:rFonts w:eastAsia="Times New Roman"/>
      <w:sz w:val="22"/>
      <w:szCs w:val="22"/>
      <w:lang w:eastAsia="en-US"/>
    </w:rPr>
  </w:style>
  <w:style w:type="paragraph" w:styleId="1">
    <w:name w:val="heading 1"/>
    <w:basedOn w:val="a"/>
    <w:link w:val="1Char"/>
    <w:uiPriority w:val="9"/>
    <w:qFormat/>
    <w:locked/>
    <w:rsid w:val="00530590"/>
    <w:pPr>
      <w:spacing w:before="300" w:after="195" w:line="240" w:lineRule="auto"/>
      <w:outlineLvl w:val="0"/>
    </w:pPr>
    <w:rPr>
      <w:rFonts w:ascii="Helvetica" w:hAnsi="Helvetica" w:cs="Helvetica"/>
      <w:kern w:val="36"/>
      <w:sz w:val="51"/>
      <w:szCs w:val="51"/>
      <w:lang w:eastAsia="el-GR"/>
    </w:rPr>
  </w:style>
  <w:style w:type="paragraph" w:styleId="2">
    <w:name w:val="heading 2"/>
    <w:basedOn w:val="a"/>
    <w:link w:val="2Char"/>
    <w:uiPriority w:val="9"/>
    <w:qFormat/>
    <w:locked/>
    <w:rsid w:val="00530590"/>
    <w:pPr>
      <w:spacing w:before="300" w:after="195" w:line="240" w:lineRule="auto"/>
      <w:outlineLvl w:val="1"/>
    </w:pPr>
    <w:rPr>
      <w:rFonts w:ascii="Helvetica" w:hAnsi="Helvetica" w:cs="Helvetica"/>
      <w:sz w:val="42"/>
      <w:szCs w:val="42"/>
      <w:lang w:eastAsia="el-GR"/>
    </w:rPr>
  </w:style>
  <w:style w:type="paragraph" w:styleId="4">
    <w:name w:val="heading 4"/>
    <w:basedOn w:val="a"/>
    <w:link w:val="4Char"/>
    <w:uiPriority w:val="9"/>
    <w:qFormat/>
    <w:locked/>
    <w:rsid w:val="00530590"/>
    <w:pPr>
      <w:spacing w:before="210" w:after="150" w:line="240" w:lineRule="auto"/>
      <w:outlineLvl w:val="3"/>
    </w:pPr>
    <w:rPr>
      <w:rFonts w:ascii="Helvetica" w:hAnsi="Helvetica" w:cs="Helvetica"/>
      <w:sz w:val="29"/>
      <w:szCs w:val="29"/>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B81"/>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Παράγραφος λίστας1"/>
    <w:basedOn w:val="a"/>
    <w:rsid w:val="001D341B"/>
    <w:pPr>
      <w:ind w:left="720"/>
      <w:contextualSpacing/>
    </w:pPr>
  </w:style>
  <w:style w:type="character" w:styleId="-">
    <w:name w:val="Hyperlink"/>
    <w:unhideWhenUsed/>
    <w:rsid w:val="00803253"/>
    <w:rPr>
      <w:color w:val="0000FF"/>
      <w:u w:val="single"/>
    </w:rPr>
  </w:style>
  <w:style w:type="character" w:customStyle="1" w:styleId="11">
    <w:name w:val="Ανεπίλυτη αναφορά1"/>
    <w:uiPriority w:val="99"/>
    <w:semiHidden/>
    <w:unhideWhenUsed/>
    <w:rsid w:val="00D75F9C"/>
    <w:rPr>
      <w:color w:val="808080"/>
      <w:shd w:val="clear" w:color="auto" w:fill="E6E6E6"/>
    </w:rPr>
  </w:style>
  <w:style w:type="character" w:customStyle="1" w:styleId="1Char">
    <w:name w:val="Επικεφαλίδα 1 Char"/>
    <w:link w:val="1"/>
    <w:uiPriority w:val="9"/>
    <w:rsid w:val="00530590"/>
    <w:rPr>
      <w:rFonts w:ascii="Helvetica" w:eastAsia="Times New Roman" w:hAnsi="Helvetica" w:cs="Helvetica"/>
      <w:kern w:val="36"/>
      <w:sz w:val="51"/>
      <w:szCs w:val="51"/>
    </w:rPr>
  </w:style>
  <w:style w:type="character" w:customStyle="1" w:styleId="2Char">
    <w:name w:val="Επικεφαλίδα 2 Char"/>
    <w:link w:val="2"/>
    <w:uiPriority w:val="9"/>
    <w:rsid w:val="00530590"/>
    <w:rPr>
      <w:rFonts w:ascii="Helvetica" w:eastAsia="Times New Roman" w:hAnsi="Helvetica" w:cs="Helvetica"/>
      <w:sz w:val="42"/>
      <w:szCs w:val="42"/>
    </w:rPr>
  </w:style>
  <w:style w:type="character" w:customStyle="1" w:styleId="4Char">
    <w:name w:val="Επικεφαλίδα 4 Char"/>
    <w:link w:val="4"/>
    <w:uiPriority w:val="9"/>
    <w:rsid w:val="00530590"/>
    <w:rPr>
      <w:rFonts w:ascii="Helvetica" w:eastAsia="Times New Roman" w:hAnsi="Helvetica" w:cs="Helvetica"/>
      <w:sz w:val="29"/>
      <w:szCs w:val="29"/>
    </w:rPr>
  </w:style>
  <w:style w:type="paragraph" w:styleId="Web">
    <w:name w:val="Normal (Web)"/>
    <w:basedOn w:val="a"/>
    <w:uiPriority w:val="99"/>
    <w:semiHidden/>
    <w:unhideWhenUsed/>
    <w:rsid w:val="00530590"/>
    <w:pPr>
      <w:spacing w:after="240" w:line="240" w:lineRule="auto"/>
    </w:pPr>
    <w:rPr>
      <w:rFonts w:ascii="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02541969">
      <w:bodyDiv w:val="1"/>
      <w:marLeft w:val="0"/>
      <w:marRight w:val="0"/>
      <w:marTop w:val="0"/>
      <w:marBottom w:val="0"/>
      <w:divBdr>
        <w:top w:val="none" w:sz="0" w:space="0" w:color="auto"/>
        <w:left w:val="none" w:sz="0" w:space="0" w:color="auto"/>
        <w:bottom w:val="none" w:sz="0" w:space="0" w:color="auto"/>
        <w:right w:val="none" w:sz="0" w:space="0" w:color="auto"/>
      </w:divBdr>
    </w:div>
    <w:div w:id="990905531">
      <w:bodyDiv w:val="1"/>
      <w:marLeft w:val="0"/>
      <w:marRight w:val="0"/>
      <w:marTop w:val="0"/>
      <w:marBottom w:val="0"/>
      <w:divBdr>
        <w:top w:val="none" w:sz="0" w:space="0" w:color="auto"/>
        <w:left w:val="none" w:sz="0" w:space="0" w:color="auto"/>
        <w:bottom w:val="none" w:sz="0" w:space="0" w:color="auto"/>
        <w:right w:val="none" w:sz="0" w:space="0" w:color="auto"/>
      </w:divBdr>
    </w:div>
    <w:div w:id="1301378161">
      <w:bodyDiv w:val="1"/>
      <w:marLeft w:val="0"/>
      <w:marRight w:val="0"/>
      <w:marTop w:val="0"/>
      <w:marBottom w:val="0"/>
      <w:divBdr>
        <w:top w:val="none" w:sz="0" w:space="0" w:color="auto"/>
        <w:left w:val="none" w:sz="0" w:space="0" w:color="auto"/>
        <w:bottom w:val="none" w:sz="0" w:space="0" w:color="auto"/>
        <w:right w:val="none" w:sz="0" w:space="0" w:color="auto"/>
      </w:divBdr>
    </w:div>
    <w:div w:id="1395200219">
      <w:bodyDiv w:val="1"/>
      <w:marLeft w:val="0"/>
      <w:marRight w:val="0"/>
      <w:marTop w:val="0"/>
      <w:marBottom w:val="0"/>
      <w:divBdr>
        <w:top w:val="none" w:sz="0" w:space="0" w:color="auto"/>
        <w:left w:val="none" w:sz="0" w:space="0" w:color="auto"/>
        <w:bottom w:val="none" w:sz="0" w:space="0" w:color="auto"/>
        <w:right w:val="none" w:sz="0" w:space="0" w:color="auto"/>
      </w:divBdr>
    </w:div>
    <w:div w:id="1884243543">
      <w:bodyDiv w:val="1"/>
      <w:marLeft w:val="0"/>
      <w:marRight w:val="0"/>
      <w:marTop w:val="0"/>
      <w:marBottom w:val="0"/>
      <w:divBdr>
        <w:top w:val="none" w:sz="0" w:space="0" w:color="auto"/>
        <w:left w:val="none" w:sz="0" w:space="0" w:color="auto"/>
        <w:bottom w:val="none" w:sz="0" w:space="0" w:color="auto"/>
        <w:right w:val="none" w:sz="0" w:space="0" w:color="auto"/>
      </w:divBdr>
      <w:divsChild>
        <w:div w:id="1792550971">
          <w:marLeft w:val="0"/>
          <w:marRight w:val="0"/>
          <w:marTop w:val="0"/>
          <w:marBottom w:val="0"/>
          <w:divBdr>
            <w:top w:val="none" w:sz="0" w:space="0" w:color="auto"/>
            <w:left w:val="none" w:sz="0" w:space="0" w:color="auto"/>
            <w:bottom w:val="none" w:sz="0" w:space="0" w:color="auto"/>
            <w:right w:val="none" w:sz="0" w:space="0" w:color="auto"/>
          </w:divBdr>
          <w:divsChild>
            <w:div w:id="163328987">
              <w:marLeft w:val="0"/>
              <w:marRight w:val="0"/>
              <w:marTop w:val="0"/>
              <w:marBottom w:val="0"/>
              <w:divBdr>
                <w:top w:val="none" w:sz="0" w:space="0" w:color="auto"/>
                <w:left w:val="none" w:sz="0" w:space="0" w:color="auto"/>
                <w:bottom w:val="none" w:sz="0" w:space="0" w:color="auto"/>
                <w:right w:val="none" w:sz="0" w:space="0" w:color="auto"/>
              </w:divBdr>
              <w:divsChild>
                <w:div w:id="47073188">
                  <w:marLeft w:val="-225"/>
                  <w:marRight w:val="-225"/>
                  <w:marTop w:val="300"/>
                  <w:marBottom w:val="0"/>
                  <w:divBdr>
                    <w:top w:val="none" w:sz="0" w:space="0" w:color="auto"/>
                    <w:left w:val="none" w:sz="0" w:space="0" w:color="auto"/>
                    <w:bottom w:val="none" w:sz="0" w:space="0" w:color="auto"/>
                    <w:right w:val="none" w:sz="0" w:space="0" w:color="auto"/>
                  </w:divBdr>
                  <w:divsChild>
                    <w:div w:id="863598859">
                      <w:marLeft w:val="0"/>
                      <w:marRight w:val="0"/>
                      <w:marTop w:val="0"/>
                      <w:marBottom w:val="0"/>
                      <w:divBdr>
                        <w:top w:val="none" w:sz="0" w:space="0" w:color="auto"/>
                        <w:left w:val="none" w:sz="0" w:space="0" w:color="auto"/>
                        <w:bottom w:val="none" w:sz="0" w:space="0" w:color="auto"/>
                        <w:right w:val="none" w:sz="0" w:space="0" w:color="auto"/>
                      </w:divBdr>
                    </w:div>
                    <w:div w:id="10153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utledge.com/products/search?author=Didier%20Bigo" TargetMode="External"/><Relationship Id="rId3" Type="http://schemas.openxmlformats.org/officeDocument/2006/relationships/styles" Target="styles.xml"/><Relationship Id="rId7" Type="http://schemas.openxmlformats.org/officeDocument/2006/relationships/hyperlink" Target="https://www.routledge.com/products/search?author=Tugba%20Basara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lass.upatras.gr/courses/ARCH23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outledge.com/products/search?author=R.%20B.%20J.%20Walker" TargetMode="External"/><Relationship Id="rId4" Type="http://schemas.openxmlformats.org/officeDocument/2006/relationships/settings" Target="settings.xml"/><Relationship Id="rId9" Type="http://schemas.openxmlformats.org/officeDocument/2006/relationships/hyperlink" Target="https://www.routledge.com/products/search?author=Emmanuel-Pierre%20Guitte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69B24-8613-4FC5-A0A9-54C72395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1515</Words>
  <Characters>8183</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Ευστάθιος Μπάλιας</cp:lastModifiedBy>
  <cp:revision>94</cp:revision>
  <dcterms:created xsi:type="dcterms:W3CDTF">2018-02-25T16:13:00Z</dcterms:created>
  <dcterms:modified xsi:type="dcterms:W3CDTF">2018-03-31T20:06:00Z</dcterms:modified>
</cp:coreProperties>
</file>