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6" w:rsidRDefault="00925C26" w:rsidP="00925C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Γραπτή Εργασία: Συγγραφή κριτικής άρθρου με θέμα σχετικό με τη νοσηλευτική αποκατάσταση</w:t>
      </w:r>
    </w:p>
    <w:p w:rsidR="00925C26" w:rsidRDefault="00925C26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C26" w:rsidRPr="00A96A83" w:rsidRDefault="00925C26" w:rsidP="00925C26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96A83">
        <w:rPr>
          <w:rFonts w:ascii="Arial" w:hAnsi="Arial" w:cs="Arial"/>
          <w:sz w:val="24"/>
          <w:szCs w:val="24"/>
        </w:rPr>
        <w:t xml:space="preserve">Το άρθρο </w:t>
      </w:r>
      <w:r w:rsidR="00A96A83">
        <w:rPr>
          <w:rFonts w:ascii="Arial" w:hAnsi="Arial" w:cs="Arial"/>
          <w:sz w:val="24"/>
          <w:szCs w:val="24"/>
        </w:rPr>
        <w:t xml:space="preserve">που θα επιλεγεί </w:t>
      </w:r>
      <w:r w:rsidRPr="00A96A83">
        <w:rPr>
          <w:rFonts w:ascii="Arial" w:hAnsi="Arial" w:cs="Arial"/>
          <w:sz w:val="24"/>
          <w:szCs w:val="24"/>
        </w:rPr>
        <w:t xml:space="preserve">μπορεί να αφορά οποιοδήποτε θέμα </w:t>
      </w:r>
      <w:r w:rsidR="00A96A83">
        <w:rPr>
          <w:rFonts w:ascii="Arial" w:hAnsi="Arial" w:cs="Arial"/>
          <w:sz w:val="24"/>
          <w:szCs w:val="24"/>
        </w:rPr>
        <w:t>συναφές προς τη ν</w:t>
      </w:r>
      <w:r w:rsidRPr="00A96A83">
        <w:rPr>
          <w:rFonts w:ascii="Arial" w:hAnsi="Arial" w:cs="Arial"/>
          <w:sz w:val="24"/>
          <w:szCs w:val="24"/>
        </w:rPr>
        <w:t>οσηλευτική αποκατάσταση</w:t>
      </w:r>
      <w:r w:rsidR="00A96A83" w:rsidRPr="00A96A83">
        <w:rPr>
          <w:rFonts w:ascii="Arial" w:hAnsi="Arial" w:cs="Arial"/>
          <w:sz w:val="24"/>
          <w:szCs w:val="24"/>
        </w:rPr>
        <w:t>, και π</w:t>
      </w:r>
      <w:r w:rsidRPr="00A96A83">
        <w:rPr>
          <w:rFonts w:ascii="Arial" w:hAnsi="Arial" w:cs="Arial"/>
          <w:sz w:val="24"/>
          <w:szCs w:val="24"/>
        </w:rPr>
        <w:t>ρέπει να έχει δημοσιευθεί σε διεθνές επιστημονικό νοσηλευτικό περιοδικό (αγγλόγλωσσο) κατά την τελευταία δεκαετία.</w:t>
      </w:r>
    </w:p>
    <w:p w:rsidR="00925C26" w:rsidRDefault="00925C26" w:rsidP="00925C26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Συνιστώμενη έκταση</w:t>
      </w:r>
      <w:r w:rsidR="00A96A83">
        <w:rPr>
          <w:rFonts w:ascii="Arial" w:hAnsi="Arial" w:cs="Arial"/>
          <w:sz w:val="24"/>
          <w:szCs w:val="24"/>
        </w:rPr>
        <w:t xml:space="preserve"> κριτικής</w:t>
      </w:r>
      <w:r>
        <w:rPr>
          <w:rFonts w:ascii="Arial" w:hAnsi="Arial" w:cs="Arial"/>
          <w:sz w:val="24"/>
          <w:szCs w:val="24"/>
        </w:rPr>
        <w:t>: 3-5 σελίδες.</w:t>
      </w:r>
    </w:p>
    <w:p w:rsidR="00925C26" w:rsidRDefault="00925C26" w:rsidP="00925C26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κριτική του άρθρου, συνιστάται να ληφθούν υπόψη τουλάχιστον τα ακόλουθα:</w:t>
      </w:r>
    </w:p>
    <w:p w:rsidR="00925C26" w:rsidRDefault="00925C26" w:rsidP="00925C26">
      <w:pPr>
        <w:pStyle w:val="a3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E6203" w:rsidRDefault="00823110" w:rsidP="00925C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110">
        <w:rPr>
          <w:rFonts w:ascii="Arial" w:hAnsi="Arial" w:cs="Arial"/>
          <w:b/>
          <w:sz w:val="24"/>
          <w:szCs w:val="24"/>
        </w:rPr>
        <w:t>Εισαγωγή – ανασκόπηση βιβλιογραφίας</w:t>
      </w:r>
    </w:p>
    <w:p w:rsidR="00F4324D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Παρουσιάζει</w:t>
      </w:r>
      <w:r w:rsidR="00526636" w:rsidRPr="00526636">
        <w:rPr>
          <w:rFonts w:ascii="Arial" w:hAnsi="Arial" w:cs="Arial"/>
          <w:sz w:val="24"/>
          <w:szCs w:val="24"/>
        </w:rPr>
        <w:t xml:space="preserve"> </w:t>
      </w:r>
      <w:r w:rsidR="00526636">
        <w:rPr>
          <w:rFonts w:ascii="Arial" w:hAnsi="Arial" w:cs="Arial"/>
          <w:sz w:val="24"/>
          <w:szCs w:val="24"/>
        </w:rPr>
        <w:t>ποια στοιχεία είναι ήδη γνωστά σχετικά με το πρόβλημα</w:t>
      </w:r>
      <w:r w:rsidR="003A5CC2">
        <w:rPr>
          <w:rFonts w:ascii="Arial" w:hAnsi="Arial" w:cs="Arial"/>
          <w:sz w:val="24"/>
          <w:szCs w:val="24"/>
        </w:rPr>
        <w:t>,</w:t>
      </w:r>
      <w:r w:rsidR="00526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με κατάλληλη δομή</w:t>
      </w:r>
      <w:r w:rsidR="00526636">
        <w:rPr>
          <w:rFonts w:ascii="Arial" w:hAnsi="Arial" w:cs="Arial"/>
          <w:sz w:val="24"/>
          <w:szCs w:val="24"/>
        </w:rPr>
        <w:t>, σύνθεση και σειρά, ώστε να μπορεί να τα παρακολουθήσει με ευκολία ο αναγνώστης</w:t>
      </w:r>
      <w:r w:rsidR="00F4324D">
        <w:rPr>
          <w:rFonts w:ascii="Arial" w:hAnsi="Arial" w:cs="Arial"/>
          <w:sz w:val="24"/>
          <w:szCs w:val="24"/>
        </w:rPr>
        <w:t>;</w:t>
      </w:r>
    </w:p>
    <w:p w:rsidR="00526636" w:rsidRDefault="00526636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Προσδιορίζει ικανοποιητικά το αντίστοιχο</w:t>
      </w:r>
      <w:r w:rsidRPr="00526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θεωρητικό πλαίσιο - συναφείς έννοιες;</w:t>
      </w:r>
    </w:p>
    <w:p w:rsidR="00823110" w:rsidRDefault="00F4324D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23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Εντοπίζει και περιλαμβάνει</w:t>
      </w:r>
      <w:r w:rsidR="00526636" w:rsidRPr="00526636">
        <w:rPr>
          <w:rFonts w:ascii="Arial" w:hAnsi="Arial" w:cs="Arial"/>
          <w:sz w:val="24"/>
          <w:szCs w:val="24"/>
        </w:rPr>
        <w:t xml:space="preserve"> </w:t>
      </w:r>
      <w:r w:rsidR="00526636">
        <w:rPr>
          <w:rFonts w:ascii="Arial" w:hAnsi="Arial" w:cs="Arial"/>
          <w:sz w:val="24"/>
          <w:szCs w:val="24"/>
        </w:rPr>
        <w:t>τα συναφή, προηγούμενα ερευνητικά ευρήματα</w:t>
      </w:r>
      <w:r>
        <w:rPr>
          <w:rFonts w:ascii="Arial" w:hAnsi="Arial" w:cs="Arial"/>
          <w:sz w:val="24"/>
          <w:szCs w:val="24"/>
        </w:rPr>
        <w:t xml:space="preserve"> </w:t>
      </w:r>
      <w:r w:rsidR="00526636"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</w:rPr>
        <w:t>π</w:t>
      </w:r>
      <w:r w:rsidR="00823110">
        <w:rPr>
          <w:rFonts w:ascii="Arial" w:hAnsi="Arial" w:cs="Arial"/>
          <w:sz w:val="24"/>
          <w:szCs w:val="24"/>
        </w:rPr>
        <w:t>λ</w:t>
      </w:r>
      <w:r w:rsidR="00526636">
        <w:rPr>
          <w:rFonts w:ascii="Arial" w:hAnsi="Arial" w:cs="Arial"/>
          <w:sz w:val="24"/>
          <w:szCs w:val="24"/>
        </w:rPr>
        <w:t>ηρότητα;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Εξηγεί </w:t>
      </w:r>
      <w:r w:rsidR="00F4324D">
        <w:rPr>
          <w:rFonts w:ascii="Arial" w:hAnsi="Arial" w:cs="Arial"/>
          <w:sz w:val="24"/>
          <w:szCs w:val="24"/>
        </w:rPr>
        <w:t xml:space="preserve">και αιτιολογεί </w:t>
      </w:r>
      <w:r>
        <w:rPr>
          <w:rFonts w:ascii="Arial" w:hAnsi="Arial" w:cs="Arial"/>
          <w:sz w:val="24"/>
          <w:szCs w:val="24"/>
        </w:rPr>
        <w:t xml:space="preserve">γιατί </w:t>
      </w:r>
      <w:r w:rsidR="00B15559">
        <w:rPr>
          <w:rFonts w:ascii="Arial" w:hAnsi="Arial" w:cs="Arial"/>
          <w:sz w:val="24"/>
          <w:szCs w:val="24"/>
        </w:rPr>
        <w:t>οι άγνωστες διαστάσεις του προβλήματος</w:t>
      </w:r>
      <w:r>
        <w:rPr>
          <w:rFonts w:ascii="Arial" w:hAnsi="Arial" w:cs="Arial"/>
          <w:sz w:val="24"/>
          <w:szCs w:val="24"/>
        </w:rPr>
        <w:t xml:space="preserve"> είναι σημαντικ</w:t>
      </w:r>
      <w:r w:rsidR="00B15559">
        <w:rPr>
          <w:rFonts w:ascii="Arial" w:hAnsi="Arial" w:cs="Arial"/>
          <w:sz w:val="24"/>
          <w:szCs w:val="24"/>
        </w:rPr>
        <w:t>ό να μελετηθούν</w:t>
      </w:r>
      <w:r>
        <w:rPr>
          <w:rFonts w:ascii="Arial" w:hAnsi="Arial" w:cs="Arial"/>
          <w:sz w:val="24"/>
          <w:szCs w:val="24"/>
        </w:rPr>
        <w:t xml:space="preserve"> από κλινικής άποψης</w:t>
      </w:r>
      <w:r w:rsidR="006B1765">
        <w:rPr>
          <w:rFonts w:ascii="Arial" w:hAnsi="Arial" w:cs="Arial"/>
          <w:sz w:val="24"/>
          <w:szCs w:val="24"/>
        </w:rPr>
        <w:t xml:space="preserve"> (προσθέτει ουσιαστικά στην υπάρχουσα γνώση)</w:t>
      </w:r>
      <w:r>
        <w:rPr>
          <w:rFonts w:ascii="Arial" w:hAnsi="Arial" w:cs="Arial"/>
          <w:sz w:val="24"/>
          <w:szCs w:val="24"/>
        </w:rPr>
        <w:t>;</w:t>
      </w:r>
    </w:p>
    <w:p w:rsidR="00F4324D" w:rsidRPr="007700CB" w:rsidRDefault="00F4324D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Περιγράφει με ακρίβεια / καθιστά κατανοητό το πρόβλημα που θα μελετηθεί (σκοπός μελέτης);</w:t>
      </w:r>
      <w:r w:rsidR="007700CB" w:rsidRPr="007700CB">
        <w:rPr>
          <w:rFonts w:ascii="Arial" w:hAnsi="Arial" w:cs="Arial"/>
          <w:sz w:val="24"/>
          <w:szCs w:val="24"/>
        </w:rPr>
        <w:t xml:space="preserve"> </w:t>
      </w:r>
      <w:r w:rsidR="009166D8">
        <w:rPr>
          <w:rFonts w:ascii="Arial" w:hAnsi="Arial" w:cs="Arial"/>
          <w:sz w:val="24"/>
          <w:szCs w:val="24"/>
        </w:rPr>
        <w:t>Θέτει τεκμηριωμένα τις πρωτότυπες</w:t>
      </w:r>
      <w:r w:rsidR="007700CB">
        <w:rPr>
          <w:rFonts w:ascii="Arial" w:hAnsi="Arial" w:cs="Arial"/>
          <w:sz w:val="24"/>
          <w:szCs w:val="24"/>
        </w:rPr>
        <w:t xml:space="preserve"> </w:t>
      </w:r>
      <w:r w:rsidR="009166D8">
        <w:rPr>
          <w:rFonts w:ascii="Arial" w:hAnsi="Arial" w:cs="Arial"/>
          <w:sz w:val="24"/>
          <w:szCs w:val="24"/>
        </w:rPr>
        <w:t>διατάσεις της</w:t>
      </w:r>
      <w:r w:rsidR="007700CB">
        <w:rPr>
          <w:rFonts w:ascii="Arial" w:hAnsi="Arial" w:cs="Arial"/>
          <w:sz w:val="24"/>
          <w:szCs w:val="24"/>
        </w:rPr>
        <w:t xml:space="preserve"> μελέτη</w:t>
      </w:r>
      <w:r w:rsidR="009166D8">
        <w:rPr>
          <w:rFonts w:ascii="Arial" w:hAnsi="Arial" w:cs="Arial"/>
          <w:sz w:val="24"/>
          <w:szCs w:val="24"/>
        </w:rPr>
        <w:t>ς</w:t>
      </w:r>
      <w:r w:rsidR="007700CB">
        <w:rPr>
          <w:rFonts w:ascii="Arial" w:hAnsi="Arial" w:cs="Arial"/>
          <w:sz w:val="24"/>
          <w:szCs w:val="24"/>
        </w:rPr>
        <w:t>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110">
        <w:rPr>
          <w:rFonts w:ascii="Arial" w:hAnsi="Arial" w:cs="Arial"/>
          <w:b/>
          <w:sz w:val="24"/>
          <w:szCs w:val="24"/>
        </w:rPr>
        <w:t>Υλικό &amp; μέθοδοι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Προσδιορίζει με ακρίβεια τον πληθυσμό της μελέτης, τα κριτήρια εισαγωγής-αποκλεισμού, το σχεδιασμό </w:t>
      </w:r>
      <w:r w:rsidR="009166D8">
        <w:rPr>
          <w:rFonts w:ascii="Arial" w:hAnsi="Arial" w:cs="Arial"/>
          <w:sz w:val="24"/>
          <w:szCs w:val="24"/>
        </w:rPr>
        <w:t xml:space="preserve">και το περιβάλλον διεξαγωγής </w:t>
      </w:r>
      <w:r>
        <w:rPr>
          <w:rFonts w:ascii="Arial" w:hAnsi="Arial" w:cs="Arial"/>
          <w:sz w:val="24"/>
          <w:szCs w:val="24"/>
        </w:rPr>
        <w:t>της μελέτης;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Περιγράφει ικανοποιητικά </w:t>
      </w:r>
      <w:r w:rsidR="00925C26">
        <w:rPr>
          <w:rFonts w:ascii="Arial" w:hAnsi="Arial" w:cs="Arial"/>
          <w:sz w:val="24"/>
          <w:szCs w:val="24"/>
        </w:rPr>
        <w:t xml:space="preserve">πώς πραγματοποιήθηκε </w:t>
      </w:r>
      <w:r>
        <w:rPr>
          <w:rFonts w:ascii="Arial" w:hAnsi="Arial" w:cs="Arial"/>
          <w:sz w:val="24"/>
          <w:szCs w:val="24"/>
        </w:rPr>
        <w:t>η συλλογή</w:t>
      </w:r>
      <w:r w:rsidR="00925C26">
        <w:rPr>
          <w:rFonts w:ascii="Arial" w:hAnsi="Arial" w:cs="Arial"/>
          <w:sz w:val="24"/>
          <w:szCs w:val="24"/>
        </w:rPr>
        <w:t xml:space="preserve"> των</w:t>
      </w:r>
      <w:r>
        <w:rPr>
          <w:rFonts w:ascii="Arial" w:hAnsi="Arial" w:cs="Arial"/>
          <w:sz w:val="24"/>
          <w:szCs w:val="24"/>
        </w:rPr>
        <w:t xml:space="preserve"> δεδομένων</w:t>
      </w:r>
      <w:r w:rsidR="009166D8">
        <w:rPr>
          <w:rFonts w:ascii="Arial" w:hAnsi="Arial" w:cs="Arial"/>
          <w:sz w:val="24"/>
          <w:szCs w:val="24"/>
        </w:rPr>
        <w:t>, και ποια ακριβώς δεδομένα συλλέχθηκαν</w:t>
      </w:r>
      <w:r>
        <w:rPr>
          <w:rFonts w:ascii="Arial" w:hAnsi="Arial" w:cs="Arial"/>
          <w:sz w:val="24"/>
          <w:szCs w:val="24"/>
        </w:rPr>
        <w:t>;</w:t>
      </w:r>
    </w:p>
    <w:p w:rsidR="00925C26" w:rsidRPr="00823110" w:rsidRDefault="00925C26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Περιγράφει ικανοποιητικά</w:t>
      </w:r>
      <w:r w:rsidRPr="00925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πώς πραγματοποιήθηκε η </w:t>
      </w:r>
      <w:r w:rsidR="009166D8">
        <w:rPr>
          <w:rFonts w:ascii="Arial" w:hAnsi="Arial" w:cs="Arial"/>
          <w:sz w:val="24"/>
          <w:szCs w:val="24"/>
        </w:rPr>
        <w:t xml:space="preserve">(στατιστική) </w:t>
      </w:r>
      <w:r>
        <w:rPr>
          <w:rFonts w:ascii="Arial" w:hAnsi="Arial" w:cs="Arial"/>
          <w:sz w:val="24"/>
          <w:szCs w:val="24"/>
        </w:rPr>
        <w:t>ανάλυση των δεδομένων;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110">
        <w:rPr>
          <w:rFonts w:ascii="Arial" w:hAnsi="Arial" w:cs="Arial"/>
          <w:b/>
          <w:sz w:val="24"/>
          <w:szCs w:val="24"/>
        </w:rPr>
        <w:t>Αποτελέσματα</w:t>
      </w:r>
    </w:p>
    <w:p w:rsidR="00823110" w:rsidRDefault="003D1DA5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1DA5">
        <w:rPr>
          <w:rFonts w:ascii="Arial" w:hAnsi="Arial" w:cs="Arial"/>
          <w:sz w:val="24"/>
          <w:szCs w:val="24"/>
        </w:rPr>
        <w:lastRenderedPageBreak/>
        <w:t xml:space="preserve">- </w:t>
      </w:r>
      <w:r w:rsidR="00823110">
        <w:rPr>
          <w:rFonts w:ascii="Arial" w:hAnsi="Arial" w:cs="Arial"/>
          <w:sz w:val="24"/>
          <w:szCs w:val="24"/>
        </w:rPr>
        <w:t>Παρουσιάζει, με κατάλληλη δομή και χρήση πινάκων-διαγραμμάτων, τα αντίστοιχα ευρήματα, δίνοντας έμφαση στα στατιστικά και κλινικά σημαντικά;</w:t>
      </w:r>
    </w:p>
    <w:p w:rsidR="00823110" w:rsidRPr="00823110" w:rsidRDefault="003D1DA5" w:rsidP="00925C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1DA5">
        <w:rPr>
          <w:rFonts w:ascii="Arial" w:hAnsi="Arial" w:cs="Arial"/>
          <w:sz w:val="24"/>
          <w:szCs w:val="24"/>
        </w:rPr>
        <w:t xml:space="preserve">- </w:t>
      </w:r>
      <w:r w:rsidR="00823110">
        <w:rPr>
          <w:rFonts w:ascii="Arial" w:hAnsi="Arial" w:cs="Arial"/>
          <w:sz w:val="24"/>
          <w:szCs w:val="24"/>
        </w:rPr>
        <w:t xml:space="preserve">Ανταποκρίνονται τα υπό παρουσίαση ευρήματα στο σκοπό και </w:t>
      </w:r>
      <w:r w:rsidR="00925C26">
        <w:rPr>
          <w:rFonts w:ascii="Arial" w:hAnsi="Arial" w:cs="Arial"/>
          <w:sz w:val="24"/>
          <w:szCs w:val="24"/>
        </w:rPr>
        <w:t>σ</w:t>
      </w:r>
      <w:r w:rsidR="00823110">
        <w:rPr>
          <w:rFonts w:ascii="Arial" w:hAnsi="Arial" w:cs="Arial"/>
          <w:sz w:val="24"/>
          <w:szCs w:val="24"/>
        </w:rPr>
        <w:t>τη μέθοδο της μελέτης;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110">
        <w:rPr>
          <w:rFonts w:ascii="Arial" w:hAnsi="Arial" w:cs="Arial"/>
          <w:b/>
          <w:sz w:val="24"/>
          <w:szCs w:val="24"/>
        </w:rPr>
        <w:t xml:space="preserve">Συζήτηση </w:t>
      </w:r>
      <w:r>
        <w:rPr>
          <w:rFonts w:ascii="Arial" w:hAnsi="Arial" w:cs="Arial"/>
          <w:b/>
          <w:sz w:val="24"/>
          <w:szCs w:val="24"/>
        </w:rPr>
        <w:t>–</w:t>
      </w:r>
      <w:r w:rsidRPr="00823110">
        <w:rPr>
          <w:rFonts w:ascii="Arial" w:hAnsi="Arial" w:cs="Arial"/>
          <w:b/>
          <w:sz w:val="24"/>
          <w:szCs w:val="24"/>
        </w:rPr>
        <w:t xml:space="preserve"> συμπεράσματα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Συγκρίνει διεξοδικά τα ευρήματα με εκείνα προηγούμενων μελετών και προτείνει ερμηνείες για τυχόν </w:t>
      </w:r>
      <w:r w:rsidR="00F4324D">
        <w:rPr>
          <w:rFonts w:ascii="Arial" w:hAnsi="Arial" w:cs="Arial"/>
          <w:sz w:val="24"/>
          <w:szCs w:val="24"/>
        </w:rPr>
        <w:t xml:space="preserve">ομοιότητες ή </w:t>
      </w:r>
      <w:r>
        <w:rPr>
          <w:rFonts w:ascii="Arial" w:hAnsi="Arial" w:cs="Arial"/>
          <w:sz w:val="24"/>
          <w:szCs w:val="24"/>
        </w:rPr>
        <w:t>διαφορές;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Αναφέρεται στην κλινική σημαντικότητα / αξιοποίηση στην πράξη των ευρημάτων;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Αναγνωρίζει διεξοδικά τους περιορισμούς της μελέτης;</w:t>
      </w:r>
    </w:p>
    <w:p w:rsid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Προσφέρει προτάσεις για περαιτέρω έρευνα;</w:t>
      </w:r>
    </w:p>
    <w:p w:rsidR="00823110" w:rsidRPr="00823110" w:rsidRDefault="00823110" w:rsidP="00925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Συνοψίζει ικανοποιητικά τα ερευνητικά ευρήματα στα</w:t>
      </w:r>
      <w:r w:rsidRPr="00823110">
        <w:rPr>
          <w:rFonts w:ascii="Arial" w:hAnsi="Arial" w:cs="Arial"/>
          <w:b/>
          <w:sz w:val="24"/>
          <w:szCs w:val="24"/>
        </w:rPr>
        <w:t xml:space="preserve"> </w:t>
      </w:r>
      <w:r w:rsidRPr="00823110">
        <w:rPr>
          <w:rFonts w:ascii="Arial" w:hAnsi="Arial" w:cs="Arial"/>
          <w:sz w:val="24"/>
          <w:szCs w:val="24"/>
        </w:rPr>
        <w:t>συμπεράσματα</w:t>
      </w:r>
      <w:r>
        <w:rPr>
          <w:rFonts w:ascii="Arial" w:hAnsi="Arial" w:cs="Arial"/>
          <w:sz w:val="24"/>
          <w:szCs w:val="24"/>
        </w:rPr>
        <w:t>;</w:t>
      </w:r>
    </w:p>
    <w:sectPr w:rsidR="00823110" w:rsidRPr="00823110" w:rsidSect="00DE6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74E0"/>
    <w:multiLevelType w:val="hybridMultilevel"/>
    <w:tmpl w:val="231A2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23110"/>
    <w:rsid w:val="000116F5"/>
    <w:rsid w:val="0008770A"/>
    <w:rsid w:val="003A5CC2"/>
    <w:rsid w:val="003D1DA5"/>
    <w:rsid w:val="00526636"/>
    <w:rsid w:val="006B1765"/>
    <w:rsid w:val="006E3A23"/>
    <w:rsid w:val="007700CB"/>
    <w:rsid w:val="00823110"/>
    <w:rsid w:val="009166D8"/>
    <w:rsid w:val="00925C26"/>
    <w:rsid w:val="00A96A83"/>
    <w:rsid w:val="00B15559"/>
    <w:rsid w:val="00C552D1"/>
    <w:rsid w:val="00DE6203"/>
    <w:rsid w:val="00F4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2015-07-21T08:02:00Z</dcterms:created>
  <dcterms:modified xsi:type="dcterms:W3CDTF">2021-01-01T11:07:00Z</dcterms:modified>
</cp:coreProperties>
</file>