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1E4D96" w14:textId="72E2E213" w:rsidR="00F07DF9" w:rsidRDefault="00F07DF9"/>
    <w:p w14:paraId="0507E5EC" w14:textId="6B1FB86B" w:rsidR="00D913A8" w:rsidRDefault="00D913A8"/>
    <w:p w14:paraId="3AF2CDF8" w14:textId="6C4300FE" w:rsidR="00D913A8" w:rsidRPr="002776F3" w:rsidRDefault="00325CBA" w:rsidP="002776F3">
      <w:pPr>
        <w:jc w:val="center"/>
        <w:rPr>
          <w:b/>
          <w:bCs/>
        </w:rPr>
      </w:pPr>
      <w:r>
        <w:rPr>
          <w:b/>
          <w:bCs/>
          <w:highlight w:val="yellow"/>
        </w:rPr>
        <w:t>ΠΛΗΡΟΦΟΡΙΚΗ ΤΗΣ ΥΓΕΙΑ</w:t>
      </w:r>
      <w:r w:rsidR="00D913A8" w:rsidRPr="00DE2E74">
        <w:rPr>
          <w:b/>
          <w:bCs/>
          <w:highlight w:val="yellow"/>
        </w:rPr>
        <w:t>Σ</w:t>
      </w:r>
    </w:p>
    <w:p w14:paraId="73B5126A" w14:textId="127CD338" w:rsidR="00D913A8" w:rsidRPr="002776F3" w:rsidRDefault="00D913A8" w:rsidP="002776F3">
      <w:pPr>
        <w:jc w:val="center"/>
        <w:rPr>
          <w:b/>
          <w:bCs/>
        </w:rPr>
      </w:pPr>
      <w:r w:rsidRPr="002776F3">
        <w:rPr>
          <w:b/>
          <w:bCs/>
        </w:rPr>
        <w:t>ΕΑΡ</w:t>
      </w:r>
      <w:r w:rsidR="007E4E6B">
        <w:rPr>
          <w:b/>
          <w:bCs/>
        </w:rPr>
        <w:t>ΙΝΟ</w:t>
      </w:r>
      <w:r w:rsidR="00A72034">
        <w:rPr>
          <w:b/>
          <w:bCs/>
        </w:rPr>
        <w:t xml:space="preserve"> ΕΞΑΜΗΝΟ ΑΚΑΔΗΜΑΪΚΟ ΕΤΟΣ 202</w:t>
      </w:r>
      <w:r w:rsidR="00FD5552">
        <w:rPr>
          <w:b/>
          <w:bCs/>
        </w:rPr>
        <w:t>4-25</w:t>
      </w:r>
    </w:p>
    <w:p w14:paraId="20889743" w14:textId="486431C3" w:rsidR="00D913A8" w:rsidRPr="002776F3" w:rsidRDefault="00D913A8" w:rsidP="002776F3">
      <w:pPr>
        <w:jc w:val="center"/>
        <w:rPr>
          <w:b/>
          <w:bCs/>
        </w:rPr>
      </w:pPr>
      <w:r w:rsidRPr="002776F3">
        <w:rPr>
          <w:b/>
          <w:bCs/>
        </w:rPr>
        <w:t>ΕΚΦΩΝΗΣΗ ΥΠΟΧΡΕΩΤΙΚΗΣ ΕΡΓΑΣΙΑΣ</w:t>
      </w:r>
      <w:r w:rsidR="00DE2E74">
        <w:rPr>
          <w:b/>
          <w:bCs/>
        </w:rPr>
        <w:t xml:space="preserve"> (</w:t>
      </w:r>
      <w:r w:rsidR="00325CBA">
        <w:rPr>
          <w:b/>
          <w:bCs/>
        </w:rPr>
        <w:t xml:space="preserve">ΠΛΑΤΦΟΡΜΑ </w:t>
      </w:r>
      <w:proofErr w:type="spellStart"/>
      <w:r w:rsidR="00325CBA">
        <w:rPr>
          <w:b/>
          <w:bCs/>
          <w:lang w:val="en-US"/>
        </w:rPr>
        <w:t>Mooc</w:t>
      </w:r>
      <w:proofErr w:type="spellEnd"/>
      <w:r w:rsidR="00325CBA" w:rsidRPr="00325CBA">
        <w:rPr>
          <w:b/>
          <w:bCs/>
        </w:rPr>
        <w:t xml:space="preserve"> </w:t>
      </w:r>
      <w:proofErr w:type="spellStart"/>
      <w:r w:rsidR="00325CBA">
        <w:rPr>
          <w:b/>
          <w:bCs/>
          <w:lang w:val="en-US"/>
        </w:rPr>
        <w:t>Digi</w:t>
      </w:r>
      <w:proofErr w:type="spellEnd"/>
      <w:r w:rsidR="00325CBA" w:rsidRPr="00325CBA">
        <w:rPr>
          <w:b/>
          <w:bCs/>
        </w:rPr>
        <w:t>4</w:t>
      </w:r>
      <w:r w:rsidR="00325CBA">
        <w:rPr>
          <w:b/>
          <w:bCs/>
          <w:lang w:val="en-US"/>
        </w:rPr>
        <w:t>ME</w:t>
      </w:r>
      <w:r w:rsidR="00DE2E74">
        <w:rPr>
          <w:b/>
          <w:bCs/>
        </w:rPr>
        <w:t>)</w:t>
      </w:r>
    </w:p>
    <w:p w14:paraId="709BC6BB" w14:textId="2323ECF2" w:rsidR="00D913A8" w:rsidRDefault="00D913A8"/>
    <w:p w14:paraId="3445D7CE" w14:textId="0668E586" w:rsidR="00D913A8" w:rsidRPr="00D913A8" w:rsidRDefault="00D913A8" w:rsidP="009009D1">
      <w:pPr>
        <w:jc w:val="both"/>
      </w:pPr>
      <w:r>
        <w:t>Για την υλοποίηση της παρο</w:t>
      </w:r>
      <w:r w:rsidR="000F5478">
        <w:t>ύσας εργασίας θα χρησιμοποιηθεί</w:t>
      </w:r>
      <w:r>
        <w:t xml:space="preserve"> </w:t>
      </w:r>
      <w:r w:rsidR="000F5478">
        <w:t>η πλατφόρμα</w:t>
      </w:r>
      <w:r>
        <w:t xml:space="preserve"> </w:t>
      </w:r>
      <w:r w:rsidR="00325CBA">
        <w:t xml:space="preserve">διδασκαλίας </w:t>
      </w:r>
      <w:r w:rsidR="00325CBA">
        <w:rPr>
          <w:lang w:val="en-US"/>
        </w:rPr>
        <w:t>Digi</w:t>
      </w:r>
      <w:r w:rsidR="00325CBA" w:rsidRPr="00325CBA">
        <w:t>4</w:t>
      </w:r>
      <w:r w:rsidR="00325CBA">
        <w:rPr>
          <w:lang w:val="en-US"/>
        </w:rPr>
        <w:t>ME</w:t>
      </w:r>
      <w:r w:rsidR="00F95364">
        <w:t>,</w:t>
      </w:r>
      <w:r>
        <w:t xml:space="preserve"> σύμφωνα με τις παρακάτω οδηγίες:</w:t>
      </w:r>
    </w:p>
    <w:p w14:paraId="4FB643B9" w14:textId="72B3F6D0" w:rsidR="00325CBA" w:rsidRPr="00325CBA" w:rsidRDefault="000E4669" w:rsidP="00EB7AF6">
      <w:pPr>
        <w:pStyle w:val="a3"/>
        <w:numPr>
          <w:ilvl w:val="0"/>
          <w:numId w:val="1"/>
        </w:numPr>
        <w:rPr>
          <w:i/>
          <w:iCs/>
        </w:rPr>
      </w:pPr>
      <w:r w:rsidRPr="00F95364">
        <w:t>Οι</w:t>
      </w:r>
      <w:r w:rsidRPr="009B444D">
        <w:t xml:space="preserve"> </w:t>
      </w:r>
      <w:r w:rsidRPr="00F95364">
        <w:t>φοιτη</w:t>
      </w:r>
      <w:r w:rsidR="00793E8B" w:rsidRPr="00F95364">
        <w:t>τές</w:t>
      </w:r>
      <w:r w:rsidR="00793E8B" w:rsidRPr="009B444D">
        <w:t xml:space="preserve"> </w:t>
      </w:r>
      <w:r w:rsidR="00793E8B" w:rsidRPr="00F95364">
        <w:t>που</w:t>
      </w:r>
      <w:r w:rsidR="00793E8B" w:rsidRPr="009B444D">
        <w:t xml:space="preserve"> </w:t>
      </w:r>
      <w:r w:rsidR="00FD5552">
        <w:t>επέλεξαν</w:t>
      </w:r>
      <w:r w:rsidR="00FD5552" w:rsidRPr="009B444D">
        <w:t xml:space="preserve"> </w:t>
      </w:r>
      <w:r w:rsidR="00325CBA">
        <w:t xml:space="preserve">την διδασκαλία μέσω της πλατφόρμας </w:t>
      </w:r>
      <w:r w:rsidR="00325CBA">
        <w:rPr>
          <w:lang w:val="en-US"/>
        </w:rPr>
        <w:t>DiGi</w:t>
      </w:r>
      <w:r w:rsidR="00325CBA" w:rsidRPr="00325CBA">
        <w:t>4</w:t>
      </w:r>
      <w:r w:rsidR="00325CBA">
        <w:rPr>
          <w:lang w:val="en-US"/>
        </w:rPr>
        <w:t>ME</w:t>
      </w:r>
      <w:r w:rsidR="00325CBA" w:rsidRPr="00325CBA">
        <w:t xml:space="preserve"> </w:t>
      </w:r>
      <w:r w:rsidR="00325CBA">
        <w:t xml:space="preserve">θα μελετήσουν, και </w:t>
      </w:r>
      <w:r w:rsidR="0024798E">
        <w:t xml:space="preserve">θα </w:t>
      </w:r>
      <w:bookmarkStart w:id="0" w:name="_GoBack"/>
      <w:bookmarkEnd w:id="0"/>
      <w:r w:rsidR="00325CBA">
        <w:t xml:space="preserve">ολοκληρώσουν τις ερωτήσεις αξιολόγησης </w:t>
      </w:r>
      <w:r w:rsidR="00325CBA" w:rsidRPr="00325CBA">
        <w:t>(</w:t>
      </w:r>
      <w:r w:rsidR="00325CBA">
        <w:rPr>
          <w:lang w:val="en-US"/>
        </w:rPr>
        <w:t>quiz</w:t>
      </w:r>
      <w:r w:rsidR="00325CBA" w:rsidRPr="00325CBA">
        <w:t xml:space="preserve">) </w:t>
      </w:r>
      <w:r w:rsidR="00325CBA">
        <w:t>των παρακάτω θεματικών ενοτήτων:</w:t>
      </w:r>
    </w:p>
    <w:p w14:paraId="2BFC25D3" w14:textId="77777777" w:rsidR="00325CBA" w:rsidRPr="00EB7AF6" w:rsidRDefault="00325CBA" w:rsidP="00EB7AF6">
      <w:pPr>
        <w:pStyle w:val="a3"/>
        <w:numPr>
          <w:ilvl w:val="0"/>
          <w:numId w:val="4"/>
        </w:numPr>
        <w:spacing w:after="100" w:afterAutospacing="1" w:line="240" w:lineRule="auto"/>
        <w:outlineLvl w:val="4"/>
        <w:rPr>
          <w:rFonts w:ascii="Segoe UI" w:hAnsi="Segoe UI" w:cs="Segoe UI"/>
          <w:color w:val="0F6CBF"/>
          <w:sz w:val="36"/>
          <w:szCs w:val="36"/>
        </w:rPr>
      </w:pPr>
      <w:proofErr w:type="spellStart"/>
      <w:r w:rsidRPr="00EB7AF6">
        <w:rPr>
          <w:rFonts w:ascii="Segoe UI" w:eastAsia="Times New Roman" w:hAnsi="Segoe UI" w:cs="Segoe UI"/>
          <w:color w:val="0F6CBF"/>
          <w:sz w:val="36"/>
          <w:szCs w:val="36"/>
          <w:lang w:eastAsia="el-GR"/>
        </w:rPr>
        <w:t>Introduction</w:t>
      </w:r>
      <w:proofErr w:type="spellEnd"/>
      <w:r w:rsidRPr="00EB7AF6">
        <w:rPr>
          <w:rFonts w:ascii="Segoe UI" w:eastAsia="Times New Roman" w:hAnsi="Segoe UI" w:cs="Segoe UI"/>
          <w:color w:val="0F6CBF"/>
          <w:sz w:val="36"/>
          <w:szCs w:val="36"/>
          <w:lang w:eastAsia="el-GR"/>
        </w:rPr>
        <w:t xml:space="preserve"> </w:t>
      </w:r>
      <w:proofErr w:type="spellStart"/>
      <w:r w:rsidRPr="00EB7AF6">
        <w:rPr>
          <w:rFonts w:ascii="Segoe UI" w:eastAsia="Times New Roman" w:hAnsi="Segoe UI" w:cs="Segoe UI"/>
          <w:color w:val="0F6CBF"/>
          <w:sz w:val="36"/>
          <w:szCs w:val="36"/>
          <w:lang w:eastAsia="el-GR"/>
        </w:rPr>
        <w:t>to</w:t>
      </w:r>
      <w:proofErr w:type="spellEnd"/>
      <w:r w:rsidRPr="00EB7AF6">
        <w:rPr>
          <w:rFonts w:ascii="Segoe UI" w:eastAsia="Times New Roman" w:hAnsi="Segoe UI" w:cs="Segoe UI"/>
          <w:color w:val="0F6CBF"/>
          <w:sz w:val="36"/>
          <w:szCs w:val="36"/>
          <w:lang w:eastAsia="el-GR"/>
        </w:rPr>
        <w:t xml:space="preserve"> Health </w:t>
      </w:r>
      <w:proofErr w:type="spellStart"/>
      <w:r w:rsidRPr="00EB7AF6">
        <w:rPr>
          <w:rFonts w:ascii="Segoe UI" w:eastAsia="Times New Roman" w:hAnsi="Segoe UI" w:cs="Segoe UI"/>
          <w:color w:val="0F6CBF"/>
          <w:sz w:val="36"/>
          <w:szCs w:val="36"/>
          <w:lang w:eastAsia="el-GR"/>
        </w:rPr>
        <w:t>Data</w:t>
      </w:r>
      <w:proofErr w:type="spellEnd"/>
      <w:r w:rsidRPr="00EB7AF6">
        <w:rPr>
          <w:rFonts w:ascii="Segoe UI" w:eastAsia="Times New Roman" w:hAnsi="Segoe UI" w:cs="Segoe UI"/>
          <w:color w:val="0F6CBF"/>
          <w:sz w:val="36"/>
          <w:szCs w:val="36"/>
          <w:lang w:eastAsia="el-GR"/>
        </w:rPr>
        <w:t xml:space="preserve"> </w:t>
      </w:r>
      <w:proofErr w:type="spellStart"/>
      <w:r w:rsidRPr="00EB7AF6">
        <w:rPr>
          <w:rFonts w:ascii="Segoe UI" w:eastAsia="Times New Roman" w:hAnsi="Segoe UI" w:cs="Segoe UI"/>
          <w:color w:val="0F6CBF"/>
          <w:sz w:val="36"/>
          <w:szCs w:val="36"/>
          <w:lang w:eastAsia="el-GR"/>
        </w:rPr>
        <w:t>Science</w:t>
      </w:r>
      <w:proofErr w:type="spellEnd"/>
      <w:r w:rsidRPr="00EB7AF6">
        <w:rPr>
          <w:rFonts w:ascii="Segoe UI" w:eastAsia="Times New Roman" w:hAnsi="Segoe UI" w:cs="Segoe UI"/>
          <w:color w:val="0F6CBF"/>
          <w:sz w:val="36"/>
          <w:szCs w:val="36"/>
          <w:lang w:val="en-US" w:eastAsia="el-GR"/>
        </w:rPr>
        <w:t xml:space="preserve"> </w:t>
      </w:r>
    </w:p>
    <w:p w14:paraId="2F166A45" w14:textId="77777777" w:rsidR="00325CBA" w:rsidRPr="00EB7AF6" w:rsidRDefault="00325CBA" w:rsidP="00EB7AF6">
      <w:pPr>
        <w:pStyle w:val="a3"/>
        <w:numPr>
          <w:ilvl w:val="0"/>
          <w:numId w:val="4"/>
        </w:numPr>
        <w:spacing w:after="100" w:afterAutospacing="1" w:line="240" w:lineRule="auto"/>
        <w:outlineLvl w:val="4"/>
        <w:rPr>
          <w:rFonts w:ascii="Segoe UI" w:hAnsi="Segoe UI" w:cs="Segoe UI"/>
          <w:color w:val="0F6CBF"/>
          <w:sz w:val="36"/>
          <w:szCs w:val="36"/>
        </w:rPr>
      </w:pPr>
      <w:r w:rsidRPr="00EB7AF6">
        <w:rPr>
          <w:rFonts w:ascii="Segoe UI" w:hAnsi="Segoe UI" w:cs="Segoe UI"/>
          <w:color w:val="0F6CBF"/>
          <w:sz w:val="36"/>
          <w:szCs w:val="36"/>
        </w:rPr>
        <w:t xml:space="preserve">Health </w:t>
      </w:r>
      <w:proofErr w:type="spellStart"/>
      <w:r w:rsidRPr="00EB7AF6">
        <w:rPr>
          <w:rFonts w:ascii="Segoe UI" w:hAnsi="Segoe UI" w:cs="Segoe UI"/>
          <w:color w:val="0F6CBF"/>
          <w:sz w:val="36"/>
          <w:szCs w:val="36"/>
        </w:rPr>
        <w:t>Informatics</w:t>
      </w:r>
      <w:proofErr w:type="spellEnd"/>
      <w:r w:rsidRPr="00EB7AF6">
        <w:rPr>
          <w:rFonts w:ascii="Segoe UI" w:hAnsi="Segoe UI" w:cs="Segoe UI"/>
          <w:color w:val="0F6CBF"/>
          <w:sz w:val="36"/>
          <w:szCs w:val="36"/>
        </w:rPr>
        <w:t> </w:t>
      </w:r>
    </w:p>
    <w:p w14:paraId="3B2639B6" w14:textId="77777777" w:rsidR="00EB7AF6" w:rsidRPr="00EB7AF6" w:rsidRDefault="00325CBA" w:rsidP="00EB7AF6">
      <w:pPr>
        <w:pStyle w:val="a3"/>
        <w:numPr>
          <w:ilvl w:val="0"/>
          <w:numId w:val="4"/>
        </w:numPr>
        <w:spacing w:after="100" w:afterAutospacing="1" w:line="240" w:lineRule="auto"/>
        <w:outlineLvl w:val="4"/>
        <w:rPr>
          <w:rFonts w:ascii="Segoe UI" w:hAnsi="Segoe UI" w:cs="Segoe UI"/>
          <w:color w:val="0F6CBF"/>
          <w:sz w:val="36"/>
          <w:szCs w:val="36"/>
        </w:rPr>
      </w:pPr>
      <w:proofErr w:type="spellStart"/>
      <w:r w:rsidRPr="00EB7AF6">
        <w:rPr>
          <w:rFonts w:ascii="Segoe UI" w:hAnsi="Segoe UI" w:cs="Segoe UI"/>
          <w:color w:val="0F6CBF"/>
          <w:sz w:val="36"/>
          <w:szCs w:val="36"/>
        </w:rPr>
        <w:t>Database</w:t>
      </w:r>
      <w:proofErr w:type="spellEnd"/>
      <w:r w:rsidRPr="00EB7AF6">
        <w:rPr>
          <w:rFonts w:ascii="Segoe UI" w:hAnsi="Segoe UI" w:cs="Segoe UI"/>
          <w:color w:val="0F6CBF"/>
          <w:sz w:val="36"/>
          <w:szCs w:val="36"/>
        </w:rPr>
        <w:t xml:space="preserve"> </w:t>
      </w:r>
      <w:proofErr w:type="spellStart"/>
      <w:r w:rsidRPr="00EB7AF6">
        <w:rPr>
          <w:rFonts w:ascii="Segoe UI" w:hAnsi="Segoe UI" w:cs="Segoe UI"/>
          <w:color w:val="0F6CBF"/>
          <w:sz w:val="36"/>
          <w:szCs w:val="36"/>
        </w:rPr>
        <w:t>Management</w:t>
      </w:r>
      <w:proofErr w:type="spellEnd"/>
      <w:r w:rsidR="00EB7AF6" w:rsidRPr="00EB7AF6">
        <w:rPr>
          <w:rFonts w:ascii="Segoe UI" w:hAnsi="Segoe UI" w:cs="Segoe UI"/>
          <w:color w:val="0F6CBF"/>
          <w:sz w:val="36"/>
          <w:szCs w:val="36"/>
        </w:rPr>
        <w:t xml:space="preserve"> </w:t>
      </w:r>
    </w:p>
    <w:p w14:paraId="7DBEB8E7" w14:textId="4480BD81" w:rsidR="00EB7AF6" w:rsidRPr="00EB7AF6" w:rsidRDefault="00EB7AF6" w:rsidP="00EB7AF6">
      <w:pPr>
        <w:pStyle w:val="a3"/>
        <w:numPr>
          <w:ilvl w:val="0"/>
          <w:numId w:val="4"/>
        </w:numPr>
        <w:spacing w:after="100" w:afterAutospacing="1" w:line="240" w:lineRule="auto"/>
        <w:outlineLvl w:val="4"/>
        <w:rPr>
          <w:rFonts w:ascii="Segoe UI" w:hAnsi="Segoe UI" w:cs="Segoe UI"/>
          <w:color w:val="0F6CBF"/>
          <w:sz w:val="36"/>
          <w:szCs w:val="36"/>
        </w:rPr>
      </w:pPr>
      <w:proofErr w:type="spellStart"/>
      <w:r w:rsidRPr="00EB7AF6">
        <w:rPr>
          <w:rFonts w:ascii="Segoe UI" w:hAnsi="Segoe UI" w:cs="Segoe UI"/>
          <w:color w:val="0F6CBF"/>
          <w:sz w:val="36"/>
          <w:szCs w:val="36"/>
        </w:rPr>
        <w:t>Data</w:t>
      </w:r>
      <w:proofErr w:type="spellEnd"/>
      <w:r w:rsidRPr="00EB7AF6">
        <w:rPr>
          <w:rFonts w:ascii="Segoe UI" w:hAnsi="Segoe UI" w:cs="Segoe UI"/>
          <w:color w:val="0F6CBF"/>
          <w:sz w:val="36"/>
          <w:szCs w:val="36"/>
        </w:rPr>
        <w:t xml:space="preserve"> </w:t>
      </w:r>
      <w:proofErr w:type="spellStart"/>
      <w:r w:rsidRPr="00EB7AF6">
        <w:rPr>
          <w:rFonts w:ascii="Segoe UI" w:hAnsi="Segoe UI" w:cs="Segoe UI"/>
          <w:color w:val="0F6CBF"/>
          <w:sz w:val="36"/>
          <w:szCs w:val="36"/>
        </w:rPr>
        <w:t>Analytics</w:t>
      </w:r>
      <w:proofErr w:type="spellEnd"/>
      <w:r w:rsidRPr="00EB7AF6">
        <w:rPr>
          <w:rFonts w:ascii="Segoe UI" w:hAnsi="Segoe UI" w:cs="Segoe UI"/>
          <w:color w:val="0F6CBF"/>
          <w:sz w:val="36"/>
          <w:szCs w:val="36"/>
        </w:rPr>
        <w:t xml:space="preserve"> and </w:t>
      </w:r>
      <w:proofErr w:type="spellStart"/>
      <w:r w:rsidRPr="00EB7AF6">
        <w:rPr>
          <w:rFonts w:ascii="Segoe UI" w:hAnsi="Segoe UI" w:cs="Segoe UI"/>
          <w:color w:val="0F6CBF"/>
          <w:sz w:val="36"/>
          <w:szCs w:val="36"/>
        </w:rPr>
        <w:t>Visualization</w:t>
      </w:r>
      <w:proofErr w:type="spellEnd"/>
    </w:p>
    <w:p w14:paraId="19F2D528" w14:textId="77777777" w:rsidR="00EB7AF6" w:rsidRPr="00EB7AF6" w:rsidRDefault="00EB7AF6" w:rsidP="00EB7AF6">
      <w:pPr>
        <w:pStyle w:val="a3"/>
        <w:jc w:val="both"/>
      </w:pPr>
    </w:p>
    <w:p w14:paraId="24C2F8C5" w14:textId="2989B9EF" w:rsidR="00A130DB" w:rsidRDefault="00EB7AF6" w:rsidP="00EB7AF6">
      <w:pPr>
        <w:pStyle w:val="a3"/>
        <w:numPr>
          <w:ilvl w:val="0"/>
          <w:numId w:val="1"/>
        </w:numPr>
        <w:jc w:val="both"/>
      </w:pPr>
      <w:r>
        <w:rPr>
          <w:highlight w:val="yellow"/>
        </w:rPr>
        <w:t xml:space="preserve">Η μελέτη των ενοτήτων και </w:t>
      </w:r>
      <w:r w:rsidR="00055FCD">
        <w:rPr>
          <w:highlight w:val="yellow"/>
        </w:rPr>
        <w:t xml:space="preserve">οι </w:t>
      </w:r>
      <w:r w:rsidR="000A7F4C" w:rsidRPr="009B53E3">
        <w:rPr>
          <w:highlight w:val="yellow"/>
        </w:rPr>
        <w:t xml:space="preserve">απαντήσεις </w:t>
      </w:r>
      <w:r>
        <w:rPr>
          <w:highlight w:val="yellow"/>
        </w:rPr>
        <w:t xml:space="preserve">στα τεστ </w:t>
      </w:r>
      <w:r w:rsidR="000A7F4C" w:rsidRPr="009B53E3">
        <w:rPr>
          <w:highlight w:val="yellow"/>
        </w:rPr>
        <w:t xml:space="preserve">θα </w:t>
      </w:r>
      <w:r>
        <w:rPr>
          <w:highlight w:val="yellow"/>
        </w:rPr>
        <w:t>ολοκληρωθούν</w:t>
      </w:r>
      <w:r w:rsidR="009B248E" w:rsidRPr="003F0D68">
        <w:rPr>
          <w:highlight w:val="yellow"/>
        </w:rPr>
        <w:t xml:space="preserve"> </w:t>
      </w:r>
      <w:r w:rsidR="00FB394F">
        <w:rPr>
          <w:highlight w:val="yellow"/>
        </w:rPr>
        <w:t xml:space="preserve">μέχρι τις </w:t>
      </w:r>
      <w:r>
        <w:rPr>
          <w:highlight w:val="yellow"/>
        </w:rPr>
        <w:t>10</w:t>
      </w:r>
      <w:r w:rsidR="00FB394F">
        <w:rPr>
          <w:highlight w:val="yellow"/>
        </w:rPr>
        <w:t xml:space="preserve"> </w:t>
      </w:r>
      <w:proofErr w:type="spellStart"/>
      <w:r w:rsidR="00FB394F">
        <w:rPr>
          <w:highlight w:val="yellow"/>
        </w:rPr>
        <w:t>Μαϊου</w:t>
      </w:r>
      <w:proofErr w:type="spellEnd"/>
      <w:r w:rsidR="00FB394F">
        <w:rPr>
          <w:highlight w:val="yellow"/>
        </w:rPr>
        <w:t xml:space="preserve"> 2025</w:t>
      </w:r>
      <w:r w:rsidR="000A7F4C" w:rsidRPr="009B53E3">
        <w:rPr>
          <w:highlight w:val="yellow"/>
        </w:rPr>
        <w:t xml:space="preserve">, </w:t>
      </w:r>
      <w:r w:rsidR="00FA5953" w:rsidRPr="009B53E3">
        <w:rPr>
          <w:highlight w:val="yellow"/>
        </w:rPr>
        <w:t>12</w:t>
      </w:r>
      <w:r w:rsidR="000A7F4C" w:rsidRPr="009B53E3">
        <w:rPr>
          <w:highlight w:val="yellow"/>
        </w:rPr>
        <w:t>:00</w:t>
      </w:r>
      <w:r w:rsidR="00FA5953" w:rsidRPr="009B53E3">
        <w:rPr>
          <w:highlight w:val="yellow"/>
        </w:rPr>
        <w:t xml:space="preserve"> </w:t>
      </w:r>
      <w:proofErr w:type="spellStart"/>
      <w:r w:rsidR="00FA5953" w:rsidRPr="009B53E3">
        <w:rPr>
          <w:highlight w:val="yellow"/>
        </w:rPr>
        <w:t>μμ</w:t>
      </w:r>
      <w:proofErr w:type="spellEnd"/>
      <w:r w:rsidR="003A1ED2" w:rsidRPr="009B53E3">
        <w:rPr>
          <w:highlight w:val="yellow"/>
        </w:rPr>
        <w:t xml:space="preserve"> </w:t>
      </w:r>
    </w:p>
    <w:p w14:paraId="4BEAA0A8" w14:textId="338726EA" w:rsidR="006E0E3B" w:rsidRPr="00055FCD" w:rsidRDefault="00A130DB" w:rsidP="00EB7AF6">
      <w:r>
        <w:br w:type="page"/>
      </w:r>
    </w:p>
    <w:sectPr w:rsidR="006E0E3B" w:rsidRPr="00055FC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573304"/>
    <w:multiLevelType w:val="hybridMultilevel"/>
    <w:tmpl w:val="A92A22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ED4807"/>
    <w:multiLevelType w:val="hybridMultilevel"/>
    <w:tmpl w:val="C5EED3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3B4E8B"/>
    <w:multiLevelType w:val="hybridMultilevel"/>
    <w:tmpl w:val="51DA793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822176"/>
    <w:multiLevelType w:val="hybridMultilevel"/>
    <w:tmpl w:val="B350A704"/>
    <w:lvl w:ilvl="0" w:tplc="D8B0571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M0NDG2NDICEobGBko6SsGpxcWZ+XkgBaa1AOUHW/EsAAAA"/>
  </w:docVars>
  <w:rsids>
    <w:rsidRoot w:val="00D913A8"/>
    <w:rsid w:val="0002039B"/>
    <w:rsid w:val="00042627"/>
    <w:rsid w:val="00055FCD"/>
    <w:rsid w:val="0008252B"/>
    <w:rsid w:val="00085523"/>
    <w:rsid w:val="000A7F4C"/>
    <w:rsid w:val="000E4669"/>
    <w:rsid w:val="000F5478"/>
    <w:rsid w:val="0010742A"/>
    <w:rsid w:val="001E1FB3"/>
    <w:rsid w:val="001F17FA"/>
    <w:rsid w:val="00222EBA"/>
    <w:rsid w:val="002424C0"/>
    <w:rsid w:val="0024798E"/>
    <w:rsid w:val="002776F3"/>
    <w:rsid w:val="002F3F10"/>
    <w:rsid w:val="002F5AA8"/>
    <w:rsid w:val="00325CBA"/>
    <w:rsid w:val="00357231"/>
    <w:rsid w:val="003A1ED2"/>
    <w:rsid w:val="003A3E3F"/>
    <w:rsid w:val="003F0D68"/>
    <w:rsid w:val="003F17B6"/>
    <w:rsid w:val="00452497"/>
    <w:rsid w:val="004916C2"/>
    <w:rsid w:val="004A7AF0"/>
    <w:rsid w:val="00501AE9"/>
    <w:rsid w:val="00540A21"/>
    <w:rsid w:val="00541968"/>
    <w:rsid w:val="005577D1"/>
    <w:rsid w:val="00583CBC"/>
    <w:rsid w:val="005B477B"/>
    <w:rsid w:val="0068357D"/>
    <w:rsid w:val="006A73FB"/>
    <w:rsid w:val="006B1220"/>
    <w:rsid w:val="006B5CC5"/>
    <w:rsid w:val="006B6FC6"/>
    <w:rsid w:val="006C55A5"/>
    <w:rsid w:val="006E0E3B"/>
    <w:rsid w:val="00701912"/>
    <w:rsid w:val="00726B42"/>
    <w:rsid w:val="007674C3"/>
    <w:rsid w:val="007702C5"/>
    <w:rsid w:val="00792F66"/>
    <w:rsid w:val="00793E8B"/>
    <w:rsid w:val="007B5D3D"/>
    <w:rsid w:val="007E4E6B"/>
    <w:rsid w:val="00845765"/>
    <w:rsid w:val="0085154F"/>
    <w:rsid w:val="008802AA"/>
    <w:rsid w:val="008C7097"/>
    <w:rsid w:val="008F65E1"/>
    <w:rsid w:val="009009D1"/>
    <w:rsid w:val="00924FF9"/>
    <w:rsid w:val="00953163"/>
    <w:rsid w:val="009B248E"/>
    <w:rsid w:val="009B444D"/>
    <w:rsid w:val="009B53E3"/>
    <w:rsid w:val="009F4FF2"/>
    <w:rsid w:val="00A130DB"/>
    <w:rsid w:val="00A1329B"/>
    <w:rsid w:val="00A30EB8"/>
    <w:rsid w:val="00A5344E"/>
    <w:rsid w:val="00A72034"/>
    <w:rsid w:val="00A95662"/>
    <w:rsid w:val="00AA0C8C"/>
    <w:rsid w:val="00B066BD"/>
    <w:rsid w:val="00B2139F"/>
    <w:rsid w:val="00B57D63"/>
    <w:rsid w:val="00B85140"/>
    <w:rsid w:val="00C152C0"/>
    <w:rsid w:val="00C36A53"/>
    <w:rsid w:val="00C50FA3"/>
    <w:rsid w:val="00C76355"/>
    <w:rsid w:val="00C86D5B"/>
    <w:rsid w:val="00D913A8"/>
    <w:rsid w:val="00D9498E"/>
    <w:rsid w:val="00DA478F"/>
    <w:rsid w:val="00DE2E74"/>
    <w:rsid w:val="00E10ABE"/>
    <w:rsid w:val="00E1740C"/>
    <w:rsid w:val="00E257D1"/>
    <w:rsid w:val="00E35769"/>
    <w:rsid w:val="00E570B2"/>
    <w:rsid w:val="00EA7060"/>
    <w:rsid w:val="00EB7AF6"/>
    <w:rsid w:val="00EB7C29"/>
    <w:rsid w:val="00F07DF9"/>
    <w:rsid w:val="00F43CBD"/>
    <w:rsid w:val="00F61C8C"/>
    <w:rsid w:val="00F61D04"/>
    <w:rsid w:val="00F95364"/>
    <w:rsid w:val="00FA5953"/>
    <w:rsid w:val="00FB1C2B"/>
    <w:rsid w:val="00FB394F"/>
    <w:rsid w:val="00FD5552"/>
    <w:rsid w:val="00FF4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F424F"/>
  <w15:chartTrackingRefBased/>
  <w15:docId w15:val="{9B8FDD86-5072-4C29-9206-6C7233404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5">
    <w:name w:val="heading 5"/>
    <w:basedOn w:val="a"/>
    <w:link w:val="5Char"/>
    <w:uiPriority w:val="9"/>
    <w:qFormat/>
    <w:rsid w:val="00325CBA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13A8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A95662"/>
    <w:rPr>
      <w:color w:val="0563C1" w:themeColor="hyperlink"/>
      <w:u w:val="single"/>
    </w:rPr>
  </w:style>
  <w:style w:type="paragraph" w:styleId="Web">
    <w:name w:val="Normal (Web)"/>
    <w:basedOn w:val="a"/>
    <w:uiPriority w:val="99"/>
    <w:unhideWhenUsed/>
    <w:rsid w:val="006E0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table" w:styleId="a4">
    <w:name w:val="Table Grid"/>
    <w:basedOn w:val="a1"/>
    <w:uiPriority w:val="39"/>
    <w:rsid w:val="006E0E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6E0E3B"/>
    <w:rPr>
      <w:b/>
      <w:bCs/>
    </w:rPr>
  </w:style>
  <w:style w:type="character" w:styleId="a6">
    <w:name w:val="Emphasis"/>
    <w:basedOn w:val="a0"/>
    <w:uiPriority w:val="20"/>
    <w:qFormat/>
    <w:rsid w:val="006E0E3B"/>
    <w:rPr>
      <w:i/>
      <w:iCs/>
    </w:rPr>
  </w:style>
  <w:style w:type="character" w:customStyle="1" w:styleId="5Char">
    <w:name w:val="Επικεφαλίδα 5 Char"/>
    <w:basedOn w:val="a0"/>
    <w:link w:val="5"/>
    <w:uiPriority w:val="9"/>
    <w:rsid w:val="00325CBA"/>
    <w:rPr>
      <w:rFonts w:ascii="Times New Roman" w:eastAsia="Times New Roman" w:hAnsi="Times New Roman" w:cs="Times New Roman"/>
      <w:b/>
      <w:bCs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92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3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5D0057-0976-4C9E-B35E-DE266797A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98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Constantinos Koutsojannis</dc:creator>
  <cp:keywords/>
  <dc:description/>
  <cp:lastModifiedBy>Constantinos Koutsojannis</cp:lastModifiedBy>
  <cp:revision>3</cp:revision>
  <dcterms:created xsi:type="dcterms:W3CDTF">2025-04-01T16:43:00Z</dcterms:created>
  <dcterms:modified xsi:type="dcterms:W3CDTF">2025-04-01T16:46:00Z</dcterms:modified>
</cp:coreProperties>
</file>