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C" w:rsidRPr="00841CAF" w:rsidRDefault="00841CA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841CAF">
        <w:rPr>
          <w:sz w:val="48"/>
          <w:szCs w:val="48"/>
        </w:rPr>
        <w:t>ΑΣΚΗΣΕΙΣ</w:t>
      </w:r>
    </w:p>
    <w:p w:rsidR="00841CAF" w:rsidRPr="00841CAF" w:rsidRDefault="00841CAF">
      <w:pPr>
        <w:rPr>
          <w:sz w:val="28"/>
          <w:szCs w:val="28"/>
        </w:rPr>
      </w:pPr>
      <w:r w:rsidRPr="00841CAF">
        <w:rPr>
          <w:sz w:val="28"/>
          <w:szCs w:val="28"/>
        </w:rPr>
        <w:t>ΕΝΟΤΗΤΑ 5: Η εκπαίδευση στις απαρχές του νεοελληνικού κράτους</w:t>
      </w:r>
    </w:p>
    <w:p w:rsidR="00000000" w:rsidRPr="00841CAF" w:rsidRDefault="00841CAF" w:rsidP="00841CAF">
      <w:pPr>
        <w:numPr>
          <w:ilvl w:val="0"/>
          <w:numId w:val="1"/>
        </w:numPr>
        <w:rPr>
          <w:sz w:val="28"/>
          <w:szCs w:val="28"/>
        </w:rPr>
      </w:pPr>
      <w:r w:rsidRPr="00841CAF">
        <w:rPr>
          <w:sz w:val="28"/>
          <w:szCs w:val="28"/>
        </w:rPr>
        <w:t xml:space="preserve">Ο Διαφωτισμός στην Ελλάδα. Διάρκεια, ιδέες, τάσεις. </w:t>
      </w:r>
    </w:p>
    <w:p w:rsidR="00000000" w:rsidRPr="00841CAF" w:rsidRDefault="00841CAF" w:rsidP="00841CAF">
      <w:pPr>
        <w:numPr>
          <w:ilvl w:val="0"/>
          <w:numId w:val="1"/>
        </w:numPr>
        <w:rPr>
          <w:sz w:val="28"/>
          <w:szCs w:val="28"/>
        </w:rPr>
      </w:pPr>
      <w:r w:rsidRPr="00841CAF">
        <w:rPr>
          <w:sz w:val="28"/>
          <w:szCs w:val="28"/>
        </w:rPr>
        <w:t>Πώς επηρέασε ο Διαφωτισμός την εκπαίδευση στη διάρκεια της Επανάστασης του 1821;</w:t>
      </w:r>
    </w:p>
    <w:p w:rsidR="00000000" w:rsidRPr="00841CAF" w:rsidRDefault="00841CAF" w:rsidP="00841CAF">
      <w:pPr>
        <w:numPr>
          <w:ilvl w:val="0"/>
          <w:numId w:val="1"/>
        </w:numPr>
        <w:rPr>
          <w:sz w:val="28"/>
          <w:szCs w:val="28"/>
        </w:rPr>
      </w:pPr>
      <w:r w:rsidRPr="00841CAF">
        <w:rPr>
          <w:sz w:val="28"/>
          <w:szCs w:val="28"/>
        </w:rPr>
        <w:t xml:space="preserve">Οι βασικές εκπαιδευτικές αρχές του Ι. Καποδίστρια. </w:t>
      </w:r>
    </w:p>
    <w:p w:rsidR="00000000" w:rsidRPr="00841CAF" w:rsidRDefault="00841CAF" w:rsidP="00841CAF">
      <w:pPr>
        <w:numPr>
          <w:ilvl w:val="0"/>
          <w:numId w:val="1"/>
        </w:numPr>
        <w:rPr>
          <w:sz w:val="28"/>
          <w:szCs w:val="28"/>
        </w:rPr>
      </w:pPr>
      <w:r w:rsidRPr="00841CAF">
        <w:rPr>
          <w:sz w:val="28"/>
          <w:szCs w:val="28"/>
        </w:rPr>
        <w:t xml:space="preserve">Ποια </w:t>
      </w:r>
      <w:r w:rsidRPr="00841CAF">
        <w:rPr>
          <w:sz w:val="28"/>
          <w:szCs w:val="28"/>
        </w:rPr>
        <w:t xml:space="preserve">η δομή της εκπαίδευσης στου </w:t>
      </w:r>
      <w:proofErr w:type="spellStart"/>
      <w:r w:rsidRPr="00841CAF">
        <w:rPr>
          <w:sz w:val="28"/>
          <w:szCs w:val="28"/>
        </w:rPr>
        <w:t>Όθωνα</w:t>
      </w:r>
      <w:proofErr w:type="spellEnd"/>
      <w:r w:rsidRPr="00841CAF">
        <w:rPr>
          <w:sz w:val="28"/>
          <w:szCs w:val="28"/>
        </w:rPr>
        <w:t xml:space="preserve"> τα χρόνια (1833-1862); </w:t>
      </w:r>
    </w:p>
    <w:p w:rsidR="00000000" w:rsidRPr="00841CAF" w:rsidRDefault="00841CAF" w:rsidP="00841CAF">
      <w:pPr>
        <w:numPr>
          <w:ilvl w:val="0"/>
          <w:numId w:val="1"/>
        </w:numPr>
        <w:rPr>
          <w:sz w:val="28"/>
          <w:szCs w:val="28"/>
        </w:rPr>
      </w:pPr>
      <w:r w:rsidRPr="00841CAF">
        <w:rPr>
          <w:sz w:val="28"/>
          <w:szCs w:val="28"/>
        </w:rPr>
        <w:t xml:space="preserve">Πόσο ικανοποιητικά λειτούργησε το εκπαιδευτικό σύστημα που συγκροτήθηκε επί </w:t>
      </w:r>
      <w:proofErr w:type="spellStart"/>
      <w:r w:rsidRPr="00841CAF">
        <w:rPr>
          <w:sz w:val="28"/>
          <w:szCs w:val="28"/>
        </w:rPr>
        <w:t>Όθωνα</w:t>
      </w:r>
      <w:proofErr w:type="spellEnd"/>
      <w:r w:rsidRPr="00841CAF">
        <w:rPr>
          <w:sz w:val="28"/>
          <w:szCs w:val="28"/>
        </w:rPr>
        <w:t xml:space="preserve">; </w:t>
      </w:r>
    </w:p>
    <w:p w:rsidR="00841CAF" w:rsidRDefault="00841CAF"/>
    <w:sectPr w:rsidR="00841CAF" w:rsidSect="00506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3F5"/>
    <w:multiLevelType w:val="hybridMultilevel"/>
    <w:tmpl w:val="9F76F578"/>
    <w:lvl w:ilvl="0" w:tplc="B660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6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D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4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E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8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CAF"/>
    <w:rsid w:val="00506FEC"/>
    <w:rsid w:val="0084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2014-11-04T16:14:00Z</dcterms:created>
  <dcterms:modified xsi:type="dcterms:W3CDTF">2014-11-04T16:16:00Z</dcterms:modified>
</cp:coreProperties>
</file>