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7E" w:rsidRPr="00996C7E" w:rsidRDefault="00996C7E" w:rsidP="00996C7E">
      <w:pPr>
        <w:spacing w:before="100" w:beforeAutospacing="1" w:after="100" w:afterAutospacing="1"/>
        <w:ind w:left="0" w:firstLine="0"/>
        <w:jc w:val="left"/>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eastAsia="el-GR"/>
        </w:rPr>
        <w:t xml:space="preserve">   </w:t>
      </w:r>
      <w:r w:rsidRPr="00996C7E">
        <w:rPr>
          <w:rFonts w:ascii="Times New Roman" w:eastAsia="Times New Roman" w:hAnsi="Times New Roman" w:cs="Times New Roman"/>
          <w:b/>
          <w:bCs/>
          <w:kern w:val="36"/>
          <w:sz w:val="48"/>
          <w:szCs w:val="48"/>
          <w:lang w:eastAsia="el-GR"/>
        </w:rPr>
        <w:t>ΑΡΧΕΣ ΚΑΙ ΤΕΧΝΙΚΕΣ ΦΡΕΝΕ</w:t>
      </w:r>
    </w:p>
    <w:p w:rsidR="00996C7E" w:rsidRPr="00996C7E" w:rsidRDefault="00996C7E" w:rsidP="00996C7E">
      <w:pPr>
        <w:spacing w:before="100" w:beforeAutospacing="1" w:after="100" w:afterAutospacing="1"/>
        <w:ind w:left="0" w:firstLine="0"/>
        <w:jc w:val="center"/>
        <w:outlineLvl w:val="1"/>
        <w:rPr>
          <w:rFonts w:ascii="Times New Roman" w:eastAsia="Times New Roman" w:hAnsi="Times New Roman" w:cs="Times New Roman"/>
          <w:b/>
          <w:bCs/>
          <w:sz w:val="36"/>
          <w:szCs w:val="36"/>
          <w:lang w:eastAsia="el-GR"/>
        </w:rPr>
      </w:pPr>
      <w:r w:rsidRPr="00996C7E">
        <w:rPr>
          <w:rFonts w:ascii="Times New Roman" w:eastAsia="Times New Roman" w:hAnsi="Times New Roman" w:cs="Times New Roman"/>
          <w:b/>
          <w:bCs/>
          <w:sz w:val="36"/>
          <w:szCs w:val="36"/>
          <w:lang w:eastAsia="el-GR"/>
        </w:rPr>
        <w:t>ΠΑΙΔΑΓΩΓΙΚΕΣ ΑΡΧΕΣ ΚΑΙ ΤΕΧΝΙΚΕΣ FREINET</w:t>
      </w:r>
      <w:r w:rsidRPr="00996C7E">
        <w:rPr>
          <w:rFonts w:ascii="Times New Roman" w:eastAsia="Times New Roman" w:hAnsi="Times New Roman" w:cs="Times New Roman"/>
          <w:b/>
          <w:bCs/>
          <w:sz w:val="36"/>
          <w:szCs w:val="36"/>
          <w:lang w:eastAsia="el-GR"/>
        </w:rPr>
        <w:br/>
        <w:t>ΣΤΟ ΔΗΜΟΣΙΟ ΣΧΟΛΕΙΟ</w:t>
      </w:r>
    </w:p>
    <w:p w:rsidR="00996C7E" w:rsidRPr="00996C7E" w:rsidRDefault="00996C7E" w:rsidP="00996C7E">
      <w:pPr>
        <w:spacing w:before="100" w:beforeAutospacing="1" w:after="100" w:afterAutospacing="1"/>
        <w:ind w:left="0" w:firstLine="0"/>
        <w:jc w:val="center"/>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 xml:space="preserve">Σοφία </w:t>
      </w:r>
      <w:proofErr w:type="spellStart"/>
      <w:r w:rsidRPr="00996C7E">
        <w:rPr>
          <w:rFonts w:ascii="Times New Roman" w:eastAsia="Times New Roman" w:hAnsi="Times New Roman" w:cs="Times New Roman"/>
          <w:b/>
          <w:bCs/>
          <w:sz w:val="24"/>
          <w:szCs w:val="24"/>
          <w:lang w:eastAsia="el-GR"/>
        </w:rPr>
        <w:t>Λάχλου</w:t>
      </w:r>
      <w:proofErr w:type="spellEnd"/>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Για να κατανοήσουμε την Παιδαγωγική φιλοσοφία του </w:t>
      </w:r>
      <w:proofErr w:type="spellStart"/>
      <w:r w:rsidRPr="00996C7E">
        <w:rPr>
          <w:rFonts w:ascii="Times New Roman" w:eastAsia="Times New Roman" w:hAnsi="Times New Roman" w:cs="Times New Roman"/>
          <w:sz w:val="24"/>
          <w:szCs w:val="24"/>
          <w:lang w:eastAsia="el-GR"/>
        </w:rPr>
        <w:t>Σελεστάν</w:t>
      </w:r>
      <w:proofErr w:type="spellEnd"/>
      <w:r w:rsidRPr="00996C7E">
        <w:rPr>
          <w:rFonts w:ascii="Times New Roman" w:eastAsia="Times New Roman" w:hAnsi="Times New Roman" w:cs="Times New Roman"/>
          <w:sz w:val="24"/>
          <w:szCs w:val="24"/>
          <w:lang w:eastAsia="el-GR"/>
        </w:rPr>
        <w:t xml:space="preserve">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είναι απαραίτητο να γνωρίσουμε τις θεμελιακές παιδαγωγικές αρχές της καθώς και τις κατάλληλες Τεχνικές για την εφαρμογή τους.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Ο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με συγγρά</w:t>
      </w:r>
      <w:r w:rsidR="00EC4BAF">
        <w:rPr>
          <w:rFonts w:ascii="Times New Roman" w:eastAsia="Times New Roman" w:hAnsi="Times New Roman" w:cs="Times New Roman"/>
          <w:sz w:val="24"/>
          <w:szCs w:val="24"/>
          <w:lang w:eastAsia="el-GR"/>
        </w:rPr>
        <w:t xml:space="preserve">μματα, άρθρα και επιστολές </w:t>
      </w:r>
      <w:r w:rsidRPr="00996C7E">
        <w:rPr>
          <w:rFonts w:ascii="Times New Roman" w:eastAsia="Times New Roman" w:hAnsi="Times New Roman" w:cs="Times New Roman"/>
          <w:sz w:val="24"/>
          <w:szCs w:val="24"/>
          <w:lang w:eastAsia="el-GR"/>
        </w:rPr>
        <w:t>εξηγεί με τον πιο απλό τρόπο τις αρχές και τις Τεχνικές τις οποίες εφάρμοσε στην πράξη, με σκοπό την καλύτερη εφαρμογή τους από κάθε εκπαιδευτικό.</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Με βάση τα έργα του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και των επιγόνων του, θα παρουσιάσουμε συνοπτικά τις θεμελιακές αρχές και τις τεχνικές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προτείνοντας ιδιαίτερα κείμενα περιγραφής, ανάλυσης και πρακτικής εφαρμογής ώστε να χρησιμοποιηθούν από τους εκπαιδευτικούς που επιθυμούν να τα εισάγουν στην τάξη τους πάντα σύμφωνα με τις ιδιαίτερες ανάγκες και συνθήκες της παιδαγωγικής και διδακτικής περίστασης.</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Η παιδαγωγική </w:t>
      </w:r>
      <w:proofErr w:type="spellStart"/>
      <w:r w:rsidRPr="00996C7E">
        <w:rPr>
          <w:rFonts w:ascii="Times New Roman" w:eastAsia="Times New Roman" w:hAnsi="Times New Roman" w:cs="Times New Roman"/>
          <w:sz w:val="24"/>
          <w:szCs w:val="24"/>
          <w:lang w:eastAsia="el-GR"/>
        </w:rPr>
        <w:t>Freinet</w:t>
      </w:r>
      <w:proofErr w:type="spellEnd"/>
      <w:r w:rsidRPr="00996C7E">
        <w:rPr>
          <w:rFonts w:ascii="Times New Roman" w:eastAsia="Times New Roman" w:hAnsi="Times New Roman" w:cs="Times New Roman"/>
          <w:sz w:val="24"/>
          <w:szCs w:val="24"/>
          <w:lang w:eastAsia="el-GR"/>
        </w:rPr>
        <w:t xml:space="preserve"> συγκροτείται από θεμελιακές αρχές, όπως:</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996C7E">
        <w:rPr>
          <w:rFonts w:ascii="Times New Roman" w:eastAsia="Times New Roman" w:hAnsi="Times New Roman" w:cs="Times New Roman"/>
          <w:sz w:val="24"/>
          <w:szCs w:val="24"/>
          <w:lang w:eastAsia="el-GR"/>
        </w:rPr>
        <w:br/>
      </w:r>
      <w:r w:rsidRPr="00EC4BAF">
        <w:rPr>
          <w:rFonts w:ascii="Times New Roman" w:eastAsia="Times New Roman" w:hAnsi="Times New Roman" w:cs="Times New Roman"/>
          <w:b/>
          <w:sz w:val="28"/>
          <w:szCs w:val="28"/>
          <w:highlight w:val="green"/>
          <w:lang w:eastAsia="el-GR"/>
        </w:rPr>
        <w:t xml:space="preserve">• συνεργασία και </w:t>
      </w:r>
      <w:proofErr w:type="spellStart"/>
      <w:r w:rsidRPr="00EC4BAF">
        <w:rPr>
          <w:rFonts w:ascii="Times New Roman" w:eastAsia="Times New Roman" w:hAnsi="Times New Roman" w:cs="Times New Roman"/>
          <w:b/>
          <w:sz w:val="28"/>
          <w:szCs w:val="28"/>
          <w:highlight w:val="green"/>
          <w:lang w:eastAsia="el-GR"/>
        </w:rPr>
        <w:t>πολιτειότητα</w:t>
      </w:r>
      <w:proofErr w:type="spellEnd"/>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EC4BAF">
        <w:rPr>
          <w:rFonts w:ascii="Times New Roman" w:eastAsia="Times New Roman" w:hAnsi="Times New Roman" w:cs="Times New Roman"/>
          <w:b/>
          <w:sz w:val="28"/>
          <w:szCs w:val="28"/>
          <w:highlight w:val="green"/>
          <w:lang w:eastAsia="el-GR"/>
        </w:rPr>
        <w:br/>
        <w:t>• κοινοτική –συνεταιριστική οργάνωση της σχολικής ζωής</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EC4BAF">
        <w:rPr>
          <w:rFonts w:ascii="Times New Roman" w:eastAsia="Times New Roman" w:hAnsi="Times New Roman" w:cs="Times New Roman"/>
          <w:b/>
          <w:sz w:val="28"/>
          <w:szCs w:val="28"/>
          <w:highlight w:val="green"/>
          <w:lang w:eastAsia="el-GR"/>
        </w:rPr>
        <w:br/>
        <w:t>• ελεύθερη έκφραση και επικοινωνία</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EC4BAF">
        <w:rPr>
          <w:rFonts w:ascii="Times New Roman" w:eastAsia="Times New Roman" w:hAnsi="Times New Roman" w:cs="Times New Roman"/>
          <w:b/>
          <w:sz w:val="28"/>
          <w:szCs w:val="28"/>
          <w:highlight w:val="green"/>
          <w:lang w:eastAsia="el-GR"/>
        </w:rPr>
        <w:br/>
        <w:t>• «φυσική» μέθοδος μάθησης</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EC4BAF">
        <w:rPr>
          <w:rFonts w:ascii="Times New Roman" w:eastAsia="Times New Roman" w:hAnsi="Times New Roman" w:cs="Times New Roman"/>
          <w:b/>
          <w:sz w:val="28"/>
          <w:szCs w:val="28"/>
          <w:highlight w:val="green"/>
          <w:lang w:eastAsia="el-GR"/>
        </w:rPr>
        <w:br/>
        <w:t xml:space="preserve">• έρευνα- πειραματικός </w:t>
      </w:r>
      <w:proofErr w:type="spellStart"/>
      <w:r w:rsidRPr="00EC4BAF">
        <w:rPr>
          <w:rFonts w:ascii="Times New Roman" w:eastAsia="Times New Roman" w:hAnsi="Times New Roman" w:cs="Times New Roman"/>
          <w:b/>
          <w:sz w:val="28"/>
          <w:szCs w:val="28"/>
          <w:highlight w:val="green"/>
          <w:lang w:eastAsia="el-GR"/>
        </w:rPr>
        <w:t>ψηλαφισμός</w:t>
      </w:r>
      <w:proofErr w:type="spellEnd"/>
    </w:p>
    <w:p w:rsidR="00996C7E" w:rsidRDefault="00996C7E" w:rsidP="00996C7E">
      <w:pPr>
        <w:spacing w:before="100" w:beforeAutospacing="1" w:after="100" w:afterAutospacing="1"/>
        <w:ind w:left="0" w:firstLine="0"/>
        <w:rPr>
          <w:rFonts w:ascii="Times New Roman" w:eastAsia="Times New Roman" w:hAnsi="Times New Roman" w:cs="Times New Roman"/>
          <w:b/>
          <w:sz w:val="28"/>
          <w:szCs w:val="28"/>
          <w:lang w:eastAsia="el-GR"/>
        </w:rPr>
      </w:pPr>
      <w:r w:rsidRPr="00EC4BAF">
        <w:rPr>
          <w:rFonts w:ascii="Times New Roman" w:eastAsia="Times New Roman" w:hAnsi="Times New Roman" w:cs="Times New Roman"/>
          <w:b/>
          <w:sz w:val="28"/>
          <w:szCs w:val="28"/>
          <w:highlight w:val="green"/>
          <w:lang w:eastAsia="el-GR"/>
        </w:rPr>
        <w:br/>
        <w:t>• σύνδεση του σχολείου με την κοινότητα-κοινωνία.</w:t>
      </w:r>
    </w:p>
    <w:p w:rsidR="00EC4BAF" w:rsidRPr="00EC4BAF" w:rsidRDefault="00EC4BAF" w:rsidP="00996C7E">
      <w:pPr>
        <w:spacing w:before="100" w:beforeAutospacing="1" w:after="100" w:afterAutospacing="1"/>
        <w:ind w:left="0" w:firstLine="0"/>
        <w:rPr>
          <w:rFonts w:ascii="Times New Roman" w:eastAsia="Times New Roman" w:hAnsi="Times New Roman" w:cs="Times New Roman"/>
          <w:b/>
          <w:sz w:val="28"/>
          <w:szCs w:val="28"/>
          <w:lang w:eastAsia="el-GR"/>
        </w:rPr>
      </w:pPr>
    </w:p>
    <w:p w:rsidR="00996C7E" w:rsidRPr="00996C7E" w:rsidRDefault="00996C7E" w:rsidP="00996C7E">
      <w:pPr>
        <w:spacing w:before="100" w:beforeAutospacing="1" w:after="100" w:afterAutospacing="1"/>
        <w:ind w:left="0" w:firstLine="0"/>
        <w:jc w:val="left"/>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lastRenderedPageBreak/>
        <w:t>Ι. ΣΥΝΕΡΓΑΣΙΑ KAI ΠΟΛΙΤΕΙΟΤΗΤΑ. ΟΡΓΑΝΩΣΗ ΤΗΣ ΣΧΟΛΙΚΗΣ ΖΩΗΣ</w:t>
      </w: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Κοινοτική οργάνωση της σχολικής ζωής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το παιδί καλλιεργεί το μυαλό, την καρδιά και το πνεύμα του μέσα στη συλλογικότητα, την ομάδα, τη σχολική κοινότητα. Με την υποστήριξη της ομάδας αναπτύσσεται η φιλία, η συνεργασία, η αλληλοβοήθεια, το μοίρασμα, ο αλληλοσεβασμός. Το παιδί νοιώθει το σχολείο του ως μια υπόθεση συλλογική και δική του. Οι μαθητές λειτουργούν ως κοινότητα, αναλαμβάνουν ρόλους και ευθύνες σε συλλογικά έργα και δράσεις – από το πότισμα των λουλουδιών της τάξης, τον καταμερισμό της φροντίδας του σχολικού κήπου, ως τη βιβλιοθήκη, την ανακύκλωση ή τη σύνταξη των σχολικών εντύπων.</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Τα παιδιά κοινωνικοποιούνται θετικά αναπτύσσοντας την υπευθυνότητα και τη συνέπεια και με αυτό τον τρόπο καλλιεργούν την αυτονομία και την ελευθερία. Η έννοια της ελευθερίας είναι θεμελιακή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όπως και ο σεβασμός στα δικαιώματα του παιδιού.</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Σχολείο χωρίς ανταγωνισμό, χωρίς βία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Επίσης, η συνεργασία στο σχολείο είναι αλληλεγγύη, αλληλοβοήθεια και όχι ανταγωνισμός. Η συνεργασία στην τάξη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πλαισιώνεται από το διάλογο, την επικοινωνία, την ισότητα και όχι την ιεραρχία. Η συνεργασία σε μια τάξη – κοινότητα είναι καθοριστική για την εκπαίδευση στην ειρήνη και τη μη βία στα σχολεία. Σημαντικό εργαλείο της οργάνωσης της σχολικής ζωής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–παιδαγωγική της συνεργασίας, της </w:t>
      </w:r>
      <w:proofErr w:type="spellStart"/>
      <w:r w:rsidRPr="00996C7E">
        <w:rPr>
          <w:rFonts w:ascii="Times New Roman" w:eastAsia="Times New Roman" w:hAnsi="Times New Roman" w:cs="Times New Roman"/>
          <w:sz w:val="24"/>
          <w:szCs w:val="24"/>
          <w:lang w:eastAsia="el-GR"/>
        </w:rPr>
        <w:t>πολιτειότητας</w:t>
      </w:r>
      <w:proofErr w:type="spellEnd"/>
      <w:r w:rsidRPr="00996C7E">
        <w:rPr>
          <w:rFonts w:ascii="Times New Roman" w:eastAsia="Times New Roman" w:hAnsi="Times New Roman" w:cs="Times New Roman"/>
          <w:sz w:val="24"/>
          <w:szCs w:val="24"/>
          <w:lang w:eastAsia="el-GR"/>
        </w:rPr>
        <w:t>, της μη βίας στα σχολεία – είναι τα μαθητικά συμβούλια.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Μαθητικά συμβούλια</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Τα μαθητικά συμβούλια ή αλλιώς τα συμβούλια του μαθητικού συνεταιρισμού έχουν καθοριστικό ρόλο στην οργάνωση της σχολικής κοινοτικής ζωής και στις σχέσεις ανάμεσα στα μέλη της.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Τα μαθητικά συμβούλια γίνονται συστηματικά, για παράδειγμα κάθε Δευτέρα πρωί από τις 9.15 έως τις 10.00. Έχουν εκ περιτροπής έναν υπεύθυνο λόγου και ένα γραμματέα. Οι μαθητές που έχουν θέμα συζήτησης, σημειώνουν από το πρωί το όνομά τους και το θέμα συζήτησης. Εδώ γίνεται συλλογική διαχείριση των σχέσεων ή και των συγκρούσεων της τάξης, διαμορφώνονται και εξελίσσονται οι κανονισμοί της τάξης, οι διάφορες </w:t>
      </w:r>
      <w:proofErr w:type="spellStart"/>
      <w:r w:rsidRPr="00996C7E">
        <w:rPr>
          <w:rFonts w:ascii="Times New Roman" w:eastAsia="Times New Roman" w:hAnsi="Times New Roman" w:cs="Times New Roman"/>
          <w:sz w:val="24"/>
          <w:szCs w:val="24"/>
          <w:lang w:eastAsia="el-GR"/>
        </w:rPr>
        <w:t>υπευθυνότητες</w:t>
      </w:r>
      <w:proofErr w:type="spellEnd"/>
      <w:r w:rsidRPr="00996C7E">
        <w:rPr>
          <w:rFonts w:ascii="Times New Roman" w:eastAsia="Times New Roman" w:hAnsi="Times New Roman" w:cs="Times New Roman"/>
          <w:sz w:val="24"/>
          <w:szCs w:val="24"/>
          <w:lang w:eastAsia="el-GR"/>
        </w:rPr>
        <w:t>, αποφασίζονται οι συλλογικές δράσεις και ελέγχεται η πρόοδός τους σύμφωνα με τα πλάνα εργασίας. Οι αποφάσεις σημειώνονται από τον γραμματέα στο βιβλίο της ζωής της τάξης.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Τα μαθητικά συμβούλια εδώ δεν αποβλέπουν απλά στην επιβολή της τάξης για την επίτευξη των μαθησιακών στόχων, αλλά υπηρετώντας τις αρχές του διαλόγου, της αλληλοκατανόησης, του αλληλοσεβασμού και της δικαιοσύνης, στοχεύουν στην καλλιέργεια της </w:t>
      </w:r>
      <w:proofErr w:type="spellStart"/>
      <w:r w:rsidRPr="00996C7E">
        <w:rPr>
          <w:rFonts w:ascii="Times New Roman" w:eastAsia="Times New Roman" w:hAnsi="Times New Roman" w:cs="Times New Roman"/>
          <w:sz w:val="24"/>
          <w:szCs w:val="24"/>
          <w:lang w:eastAsia="el-GR"/>
        </w:rPr>
        <w:t>πολιτειότητας</w:t>
      </w:r>
      <w:proofErr w:type="spellEnd"/>
      <w:r w:rsidRPr="00996C7E">
        <w:rPr>
          <w:rFonts w:ascii="Times New Roman" w:eastAsia="Times New Roman" w:hAnsi="Times New Roman" w:cs="Times New Roman"/>
          <w:sz w:val="24"/>
          <w:szCs w:val="24"/>
          <w:lang w:eastAsia="el-GR"/>
        </w:rPr>
        <w:t>, της ειρήνης και της δημοκρατίας στην πράξη.</w:t>
      </w:r>
      <w:r w:rsidRPr="00996C7E">
        <w:rPr>
          <w:rFonts w:ascii="Times New Roman" w:eastAsia="Times New Roman" w:hAnsi="Times New Roman" w:cs="Times New Roman"/>
          <w:sz w:val="24"/>
          <w:szCs w:val="24"/>
          <w:lang w:eastAsia="el-GR"/>
        </w:rPr>
        <w:br/>
        <w:t xml:space="preserve">Για να φωτιστεί καλύτερα η οργάνωση της σχολικής ζωής στην τάξη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w:t>
      </w:r>
      <w:r w:rsidRPr="00996C7E">
        <w:rPr>
          <w:rFonts w:ascii="Times New Roman" w:eastAsia="Times New Roman" w:hAnsi="Times New Roman" w:cs="Times New Roman"/>
          <w:sz w:val="24"/>
          <w:szCs w:val="24"/>
          <w:lang w:eastAsia="el-GR"/>
        </w:rPr>
        <w:lastRenderedPageBreak/>
        <w:t xml:space="preserve">προτείνουμε το </w:t>
      </w:r>
      <w:proofErr w:type="spellStart"/>
      <w:r w:rsidRPr="00996C7E">
        <w:rPr>
          <w:rFonts w:ascii="Times New Roman" w:eastAsia="Times New Roman" w:hAnsi="Times New Roman" w:cs="Times New Roman"/>
          <w:sz w:val="24"/>
          <w:szCs w:val="24"/>
          <w:lang w:eastAsia="el-GR"/>
        </w:rPr>
        <w:t>το</w:t>
      </w:r>
      <w:proofErr w:type="spellEnd"/>
      <w:r w:rsidRPr="00996C7E">
        <w:rPr>
          <w:rFonts w:ascii="Times New Roman" w:eastAsia="Times New Roman" w:hAnsi="Times New Roman" w:cs="Times New Roman"/>
          <w:sz w:val="24"/>
          <w:szCs w:val="24"/>
          <w:lang w:eastAsia="el-GR"/>
        </w:rPr>
        <w:t xml:space="preserve"> άρθρο του </w:t>
      </w:r>
      <w:proofErr w:type="spellStart"/>
      <w:r w:rsidRPr="00996C7E">
        <w:rPr>
          <w:rFonts w:ascii="Times New Roman" w:eastAsia="Times New Roman" w:hAnsi="Times New Roman" w:cs="Times New Roman"/>
          <w:sz w:val="24"/>
          <w:szCs w:val="24"/>
          <w:lang w:eastAsia="el-GR"/>
        </w:rPr>
        <w:t>Jean</w:t>
      </w:r>
      <w:proofErr w:type="spellEnd"/>
      <w:r w:rsidRPr="00996C7E">
        <w:rPr>
          <w:rFonts w:ascii="Times New Roman" w:eastAsia="Times New Roman" w:hAnsi="Times New Roman" w:cs="Times New Roman"/>
          <w:sz w:val="24"/>
          <w:szCs w:val="24"/>
          <w:lang w:eastAsia="el-GR"/>
        </w:rPr>
        <w:t xml:space="preserve"> </w:t>
      </w:r>
      <w:proofErr w:type="spellStart"/>
      <w:r w:rsidRPr="00996C7E">
        <w:rPr>
          <w:rFonts w:ascii="Times New Roman" w:eastAsia="Times New Roman" w:hAnsi="Times New Roman" w:cs="Times New Roman"/>
          <w:sz w:val="24"/>
          <w:szCs w:val="24"/>
          <w:lang w:eastAsia="el-GR"/>
        </w:rPr>
        <w:t>Le</w:t>
      </w:r>
      <w:proofErr w:type="spellEnd"/>
      <w:r w:rsidRPr="00996C7E">
        <w:rPr>
          <w:rFonts w:ascii="Times New Roman" w:eastAsia="Times New Roman" w:hAnsi="Times New Roman" w:cs="Times New Roman"/>
          <w:sz w:val="24"/>
          <w:szCs w:val="24"/>
          <w:lang w:eastAsia="el-GR"/>
        </w:rPr>
        <w:t xml:space="preserve"> </w:t>
      </w:r>
      <w:proofErr w:type="spellStart"/>
      <w:r w:rsidRPr="00996C7E">
        <w:rPr>
          <w:rFonts w:ascii="Times New Roman" w:eastAsia="Times New Roman" w:hAnsi="Times New Roman" w:cs="Times New Roman"/>
          <w:sz w:val="24"/>
          <w:szCs w:val="24"/>
          <w:lang w:eastAsia="el-GR"/>
        </w:rPr>
        <w:t>Gall</w:t>
      </w:r>
      <w:proofErr w:type="spellEnd"/>
      <w:r w:rsidRPr="00996C7E">
        <w:rPr>
          <w:rFonts w:ascii="Times New Roman" w:eastAsia="Times New Roman" w:hAnsi="Times New Roman" w:cs="Times New Roman"/>
          <w:sz w:val="24"/>
          <w:szCs w:val="24"/>
          <w:lang w:eastAsia="el-GR"/>
        </w:rPr>
        <w:t xml:space="preserve"> Τάξη κοινότητα, </w:t>
      </w:r>
      <w:hyperlink r:id="rId4" w:tgtFrame="_blank" w:history="1">
        <w:r w:rsidRPr="00996C7E">
          <w:rPr>
            <w:rFonts w:ascii="Times New Roman" w:eastAsia="Times New Roman" w:hAnsi="Times New Roman" w:cs="Times New Roman"/>
            <w:color w:val="0000FF"/>
            <w:sz w:val="24"/>
            <w:szCs w:val="24"/>
            <w:u w:val="single"/>
            <w:lang w:eastAsia="el-GR"/>
          </w:rPr>
          <w:t>δείτε το εδώ</w:t>
        </w:r>
      </w:hyperlink>
      <w:r w:rsidRPr="00996C7E">
        <w:rPr>
          <w:rFonts w:ascii="Times New Roman" w:eastAsia="Times New Roman" w:hAnsi="Times New Roman" w:cs="Times New Roman"/>
          <w:sz w:val="24"/>
          <w:szCs w:val="24"/>
          <w:lang w:eastAsia="el-GR"/>
        </w:rPr>
        <w:t xml:space="preserve"> καθώς και το απόσπασμα από το άρθρο Μ. Παγώνη, 2007, «Μαθητικά Συμβούλια και σχέση με το νόμο», Σύγχρονα θέματα, τεύχος 99, σελ. 71-76. Διαβάστε το </w:t>
      </w:r>
      <w:hyperlink r:id="rId5" w:history="1">
        <w:r w:rsidRPr="00996C7E">
          <w:rPr>
            <w:rFonts w:ascii="Times New Roman" w:eastAsia="Times New Roman" w:hAnsi="Times New Roman" w:cs="Times New Roman"/>
            <w:color w:val="0000FF"/>
            <w:sz w:val="24"/>
            <w:szCs w:val="24"/>
            <w:u w:val="single"/>
            <w:lang w:eastAsia="el-GR"/>
          </w:rPr>
          <w:t>εδώ</w:t>
        </w:r>
      </w:hyperlink>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ΙΙ. ΕΛΕΥΘΕΡΗ ΕΚΦΡΑΣΗ ΚΑΙ ΕΠΙΚΟΙΝΩΝΙΑ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Πηγαία ανάγκη, τροφή για την πνευματική και συναισθηματική καλλιέργεια των παιδιών</w:t>
      </w:r>
      <w:r w:rsidRPr="00996C7E">
        <w:rPr>
          <w:rFonts w:ascii="Times New Roman" w:eastAsia="Times New Roman" w:hAnsi="Times New Roman" w:cs="Times New Roman"/>
          <w:sz w:val="24"/>
          <w:szCs w:val="24"/>
          <w:lang w:eastAsia="el-GR"/>
        </w:rPr>
        <w:br/>
        <w:t>Όλοι οι άνθρωποι, όλα τα παιδιά έχουν ανάγκη και διάθεση να εκφραστούν και να επικοινωνήσουν μεταξύ τους με τα μέσα που διαθέτουν: σχέδιο, γραφή, λόγο…</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Η ελευθερία της έκφρασης είναι πρωταρχική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Εδώ έχουμε:</w:t>
      </w:r>
      <w:r w:rsidRPr="00996C7E">
        <w:rPr>
          <w:rFonts w:ascii="Times New Roman" w:eastAsia="Times New Roman" w:hAnsi="Times New Roman" w:cs="Times New Roman"/>
          <w:sz w:val="24"/>
          <w:szCs w:val="24"/>
          <w:lang w:eastAsia="el-GR"/>
        </w:rPr>
        <w:br/>
        <w:t>• ελευθερία επιλογής των Σχεδίων εργασίας-δράσεων (συλλογικών και ατομικών, σύμφωνα με τα ενδιαφέροντα, τις κλίσεις και τα ταλέντα των μαθητών)</w:t>
      </w:r>
      <w:r w:rsidRPr="00996C7E">
        <w:rPr>
          <w:rFonts w:ascii="Times New Roman" w:eastAsia="Times New Roman" w:hAnsi="Times New Roman" w:cs="Times New Roman"/>
          <w:sz w:val="24"/>
          <w:szCs w:val="24"/>
          <w:lang w:eastAsia="el-GR"/>
        </w:rPr>
        <w:br/>
        <w:t>• ελευθερία στην κίνηση μέσα στην τάξη και στα εργαστήρια κατά την υλοποίηση των εργασιών</w:t>
      </w:r>
      <w:r w:rsidRPr="00996C7E">
        <w:rPr>
          <w:rFonts w:ascii="Times New Roman" w:eastAsia="Times New Roman" w:hAnsi="Times New Roman" w:cs="Times New Roman"/>
          <w:sz w:val="24"/>
          <w:szCs w:val="24"/>
          <w:lang w:eastAsia="el-GR"/>
        </w:rPr>
        <w:br/>
        <w:t>• ελευθερία στο σχεδιασμό του ατομικού πλάνου εργασίας (σύμφωνα με τους ατομικούς ρυθμούς μάθησης του κάθε παιδιού).</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Το ίδιο σημαντική είναι και η επικοινωνία. Εδώ έχουμε:</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996C7E">
        <w:rPr>
          <w:rFonts w:ascii="Times New Roman" w:eastAsia="Times New Roman" w:hAnsi="Times New Roman" w:cs="Times New Roman"/>
          <w:sz w:val="24"/>
          <w:szCs w:val="24"/>
          <w:lang w:eastAsia="el-GR"/>
        </w:rPr>
        <w:br/>
      </w:r>
      <w:r w:rsidRPr="00EC4BAF">
        <w:rPr>
          <w:rFonts w:ascii="Times New Roman" w:eastAsia="Times New Roman" w:hAnsi="Times New Roman" w:cs="Times New Roman"/>
          <w:b/>
          <w:sz w:val="28"/>
          <w:szCs w:val="28"/>
          <w:highlight w:val="green"/>
          <w:lang w:eastAsia="el-GR"/>
        </w:rPr>
        <w:t>• επικοινωνία για την συνεργασία στην τάξη ανάμεσα στους μαθητές</w:t>
      </w:r>
    </w:p>
    <w:p w:rsidR="00EC4BAF"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highlight w:val="green"/>
          <w:lang w:eastAsia="el-GR"/>
        </w:rPr>
      </w:pPr>
      <w:r w:rsidRPr="00EC4BAF">
        <w:rPr>
          <w:rFonts w:ascii="Times New Roman" w:eastAsia="Times New Roman" w:hAnsi="Times New Roman" w:cs="Times New Roman"/>
          <w:b/>
          <w:sz w:val="28"/>
          <w:szCs w:val="28"/>
          <w:highlight w:val="green"/>
          <w:lang w:eastAsia="el-GR"/>
        </w:rPr>
        <w:br/>
        <w:t>• επικοινωνία για τη συνεργασία με άλλες τάξεις μέσω της αλληλογραφίας</w:t>
      </w:r>
    </w:p>
    <w:p w:rsidR="00996C7E" w:rsidRPr="00EC4BAF" w:rsidRDefault="00996C7E" w:rsidP="00996C7E">
      <w:pPr>
        <w:spacing w:before="100" w:beforeAutospacing="1" w:after="100" w:afterAutospacing="1"/>
        <w:ind w:left="0" w:firstLine="0"/>
        <w:rPr>
          <w:rFonts w:ascii="Times New Roman" w:eastAsia="Times New Roman" w:hAnsi="Times New Roman" w:cs="Times New Roman"/>
          <w:b/>
          <w:sz w:val="28"/>
          <w:szCs w:val="28"/>
          <w:lang w:eastAsia="el-GR"/>
        </w:rPr>
      </w:pPr>
      <w:r w:rsidRPr="00EC4BAF">
        <w:rPr>
          <w:rFonts w:ascii="Times New Roman" w:eastAsia="Times New Roman" w:hAnsi="Times New Roman" w:cs="Times New Roman"/>
          <w:b/>
          <w:sz w:val="28"/>
          <w:szCs w:val="28"/>
          <w:highlight w:val="green"/>
          <w:lang w:eastAsia="el-GR"/>
        </w:rPr>
        <w:br/>
        <w:t>• επικοινωνία για την αξιοποίηση, διάδοση, δημοσίευση των πνευματικών έργων των μαθητών μέσω των σχολικών εντύπων.</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Η ελεύθερη έκφραση και επικοινωνία ενθαρρύνει τους μαθητές, ενδυναμώνει την διάθεσή τους για μάθηση, κινητοποιεί την ενέργειά τους για έρευνα και ανακάλυψη της γνώσης, απομακρύνοντας τους μαθητές από την σχολική αποτυχία.</w:t>
      </w:r>
      <w:r w:rsidRPr="00996C7E">
        <w:rPr>
          <w:rFonts w:ascii="Times New Roman" w:eastAsia="Times New Roman" w:hAnsi="Times New Roman" w:cs="Times New Roman"/>
          <w:sz w:val="24"/>
          <w:szCs w:val="24"/>
          <w:lang w:eastAsia="el-GR"/>
        </w:rPr>
        <w:br/>
        <w:t xml:space="preserve">Με την ελεύθερη έκφραση και επικοινωνία, οι μαθητές σε κλίμα συνεργασίας και όχι ανταγωνισμού, αναπτύσσουν με «φυσικό» τρόπο, δηλαδή μέσα σε αληθινή, αυθεντική κοινωνική περίσταση, τις δεξιότητες του γραπτού και προφορικού λόγου – γραφή και ανάγνωση. Ταυτόχρονα, όμως, αναπτύσσουν δεξιότητες </w:t>
      </w:r>
      <w:proofErr w:type="spellStart"/>
      <w:r w:rsidRPr="00996C7E">
        <w:rPr>
          <w:rFonts w:ascii="Times New Roman" w:eastAsia="Times New Roman" w:hAnsi="Times New Roman" w:cs="Times New Roman"/>
          <w:sz w:val="24"/>
          <w:szCs w:val="24"/>
          <w:lang w:eastAsia="el-GR"/>
        </w:rPr>
        <w:t>κοινωνικο</w:t>
      </w:r>
      <w:proofErr w:type="spellEnd"/>
      <w:r w:rsidRPr="00996C7E">
        <w:rPr>
          <w:rFonts w:ascii="Times New Roman" w:eastAsia="Times New Roman" w:hAnsi="Times New Roman" w:cs="Times New Roman"/>
          <w:sz w:val="24"/>
          <w:szCs w:val="24"/>
          <w:lang w:eastAsia="el-GR"/>
        </w:rPr>
        <w:t>-συναισθηματικές, χωρίς τις οποίες δεν υπάρχει μάθηση.</w:t>
      </w: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Εργαλεία – τεχνικές της ελεύθερης έκφρασης και επικοινωνίας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Εργαλεία – τεχνικές για την ελεύθερη έκφραση και επικοινωνία είναι το Τυπογραφείο και η έκδοση της σχολικής εφημερίδας, τα Μικρά βιβλία, η αλληλογραφία, ο κινηματογράφος …</w:t>
      </w:r>
      <w:r w:rsidRPr="00996C7E">
        <w:rPr>
          <w:rFonts w:ascii="Times New Roman" w:eastAsia="Times New Roman" w:hAnsi="Times New Roman" w:cs="Times New Roman"/>
          <w:sz w:val="24"/>
          <w:szCs w:val="24"/>
          <w:lang w:eastAsia="el-GR"/>
        </w:rPr>
        <w:br/>
        <w:t xml:space="preserve">Με τις τεχνικές αυτές, που περιγράφονται ως Τεχνικές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οι μαθητές δεν εκτελούν πια μια σχολική άσκηση που προορίζεται να διαβαστεί από το δάσκαλο αλλά </w:t>
      </w:r>
      <w:r w:rsidRPr="00996C7E">
        <w:rPr>
          <w:rFonts w:ascii="Times New Roman" w:eastAsia="Times New Roman" w:hAnsi="Times New Roman" w:cs="Times New Roman"/>
          <w:sz w:val="24"/>
          <w:szCs w:val="24"/>
          <w:lang w:eastAsia="el-GR"/>
        </w:rPr>
        <w:lastRenderedPageBreak/>
        <w:t>δημιουργούν έργα που έχουν νόημα, γράφουν για να διαβαστούν από πραγματικό κοινό. Το σχολείο ανοίγει τις πόρτες του στη ζωή και την κοινωνία. Αυτό είναι που δίνει ξεχωριστό νόημα στο έργο των μαθητών και τους δίνει κίνητρο για μάθηση.</w:t>
      </w:r>
      <w:r w:rsidRPr="00996C7E">
        <w:rPr>
          <w:rFonts w:ascii="Times New Roman" w:eastAsia="Times New Roman" w:hAnsi="Times New Roman" w:cs="Times New Roman"/>
          <w:sz w:val="24"/>
          <w:szCs w:val="24"/>
          <w:lang w:eastAsia="el-GR"/>
        </w:rPr>
        <w:br/>
        <w:t xml:space="preserve">Για να φωτιστεί το θέμα της ελεύθερης έκφρασης και της επικοινωνίας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θα δούμε κάθε μία από τις παραπάνω τεχνικές ξεχωριστά:</w:t>
      </w:r>
    </w:p>
    <w:p w:rsidR="00EC4BAF" w:rsidRDefault="00996C7E" w:rsidP="00996C7E">
      <w:pPr>
        <w:spacing w:before="100" w:beforeAutospacing="1" w:after="100" w:afterAutospacing="1"/>
        <w:ind w:left="0" w:firstLine="0"/>
        <w:rPr>
          <w:rFonts w:ascii="Times New Roman" w:eastAsia="Times New Roman" w:hAnsi="Times New Roman" w:cs="Times New Roman"/>
          <w:b/>
          <w:bCs/>
          <w:color w:val="FF0000"/>
          <w:sz w:val="24"/>
          <w:szCs w:val="24"/>
          <w:lang w:eastAsia="el-GR"/>
        </w:rPr>
      </w:pPr>
      <w:r w:rsidRPr="00996C7E">
        <w:rPr>
          <w:rFonts w:ascii="Times New Roman" w:eastAsia="Times New Roman" w:hAnsi="Times New Roman" w:cs="Times New Roman"/>
          <w:b/>
          <w:bCs/>
          <w:color w:val="FF0000"/>
          <w:sz w:val="24"/>
          <w:szCs w:val="24"/>
          <w:lang w:eastAsia="el-GR"/>
        </w:rPr>
        <w:t>– Σχολική εφημερίδα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Δείτε το παράδειγμα του Σχολικού εντύπου «Οι φιλίες των παιδιών» εδώ:</w:t>
      </w:r>
      <w:r w:rsidRPr="00996C7E">
        <w:rPr>
          <w:rFonts w:ascii="Times New Roman" w:eastAsia="Times New Roman" w:hAnsi="Times New Roman" w:cs="Times New Roman"/>
          <w:sz w:val="24"/>
          <w:szCs w:val="24"/>
          <w:lang w:eastAsia="el-GR"/>
        </w:rPr>
        <w:br/>
      </w:r>
      <w:hyperlink r:id="rId6" w:history="1">
        <w:r w:rsidRPr="00996C7E">
          <w:rPr>
            <w:rFonts w:ascii="Times New Roman" w:eastAsia="Times New Roman" w:hAnsi="Times New Roman" w:cs="Times New Roman"/>
            <w:color w:val="0000FF"/>
            <w:sz w:val="24"/>
            <w:szCs w:val="24"/>
            <w:u w:val="single"/>
            <w:lang w:eastAsia="el-GR"/>
          </w:rPr>
          <w:t>https://skasiarxeio.wordpress.com/μαθητικές-δημιουργίες/οι-φιλίες-των-παιδιών/</w:t>
        </w:r>
      </w:hyperlink>
      <w:r w:rsidRPr="00996C7E">
        <w:rPr>
          <w:rFonts w:ascii="Times New Roman" w:eastAsia="Times New Roman" w:hAnsi="Times New Roman" w:cs="Times New Roman"/>
          <w:sz w:val="24"/>
          <w:szCs w:val="24"/>
          <w:lang w:eastAsia="el-GR"/>
        </w:rPr>
        <w:br/>
        <w:t xml:space="preserve">Για την υλοποίηση ενός προγράμματος έκδοσης Σχολικής εφημερίδας δείτε εδώ : </w:t>
      </w:r>
      <w:hyperlink r:id="rId7" w:history="1">
        <w:r w:rsidRPr="00996C7E">
          <w:rPr>
            <w:rFonts w:ascii="Times New Roman" w:eastAsia="Times New Roman" w:hAnsi="Times New Roman" w:cs="Times New Roman"/>
            <w:color w:val="0000FF"/>
            <w:sz w:val="24"/>
            <w:szCs w:val="24"/>
            <w:u w:val="single"/>
            <w:lang w:eastAsia="el-GR"/>
          </w:rPr>
          <w:t>https://skasiarxeio.wordpress.com/κειμενα/σοφία-λάχλου/σοφία-λάχλου-σχολική-εφημερίδα-ένα-σχ/</w:t>
        </w:r>
      </w:hyperlink>
      <w:r w:rsidRPr="00996C7E">
        <w:rPr>
          <w:rFonts w:ascii="Times New Roman" w:eastAsia="Times New Roman" w:hAnsi="Times New Roman" w:cs="Times New Roman"/>
          <w:sz w:val="24"/>
          <w:szCs w:val="24"/>
          <w:lang w:eastAsia="el-GR"/>
        </w:rPr>
        <w:br/>
        <w:t xml:space="preserve">Για την εφαρμογή των αρχών της Παιδαγωγικής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στην έκδοση των σχολικών εντύπων, διαβάστε εδώ: </w:t>
      </w:r>
      <w:hyperlink r:id="rId8" w:history="1">
        <w:r w:rsidRPr="00996C7E">
          <w:rPr>
            <w:rFonts w:ascii="Times New Roman" w:eastAsia="Times New Roman" w:hAnsi="Times New Roman" w:cs="Times New Roman"/>
            <w:color w:val="0000FF"/>
            <w:sz w:val="24"/>
            <w:szCs w:val="24"/>
            <w:u w:val="single"/>
            <w:lang w:eastAsia="el-GR"/>
          </w:rPr>
          <w:t>https://skasiarxeio.wordpress.com/κειμενα/σοφία-λάχλου/σοφία-λάχλου-οι-αρχές-της-παιδαγωγική/</w:t>
        </w:r>
      </w:hyperlink>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και εδώ: </w:t>
      </w:r>
    </w:p>
    <w:p w:rsidR="00996C7E" w:rsidRPr="00996C7E" w:rsidRDefault="00EC4BAF" w:rsidP="00996C7E">
      <w:pPr>
        <w:spacing w:before="100" w:beforeAutospacing="1" w:after="100" w:afterAutospacing="1"/>
        <w:ind w:left="0" w:firstLine="0"/>
        <w:rPr>
          <w:rFonts w:ascii="Times New Roman" w:eastAsia="Times New Roman" w:hAnsi="Times New Roman" w:cs="Times New Roman"/>
          <w:sz w:val="24"/>
          <w:szCs w:val="24"/>
          <w:lang w:eastAsia="el-GR"/>
        </w:rPr>
      </w:pPr>
      <w:hyperlink r:id="rId9" w:history="1">
        <w:r w:rsidR="00996C7E" w:rsidRPr="00996C7E">
          <w:rPr>
            <w:rFonts w:ascii="Times New Roman" w:eastAsia="Times New Roman" w:hAnsi="Times New Roman" w:cs="Times New Roman"/>
            <w:color w:val="0000FF"/>
            <w:sz w:val="24"/>
            <w:szCs w:val="24"/>
            <w:u w:val="single"/>
            <w:lang w:eastAsia="el-GR"/>
          </w:rPr>
          <w:t>https://skasiarxeio.wordpress.com/κειμενα/χαράλαμπος-μπαλτάς/χαράλαμπος-μπαλτάς-εγγραμματισμός-π/</w:t>
        </w:r>
      </w:hyperlink>
    </w:p>
    <w:p w:rsidR="00EC4BAF" w:rsidRDefault="00996C7E" w:rsidP="00996C7E">
      <w:pPr>
        <w:spacing w:before="100" w:beforeAutospacing="1" w:after="100" w:afterAutospacing="1"/>
        <w:ind w:left="0" w:firstLine="0"/>
        <w:rPr>
          <w:rFonts w:ascii="Times New Roman" w:eastAsia="Times New Roman" w:hAnsi="Times New Roman" w:cs="Times New Roman"/>
          <w:b/>
          <w:bCs/>
          <w:color w:val="FF0000"/>
          <w:sz w:val="24"/>
          <w:szCs w:val="24"/>
          <w:lang w:eastAsia="el-GR"/>
        </w:rPr>
      </w:pPr>
      <w:r w:rsidRPr="00996C7E">
        <w:rPr>
          <w:rFonts w:ascii="Times New Roman" w:eastAsia="Times New Roman" w:hAnsi="Times New Roman" w:cs="Times New Roman"/>
          <w:b/>
          <w:bCs/>
          <w:color w:val="FF0000"/>
          <w:sz w:val="24"/>
          <w:szCs w:val="24"/>
          <w:lang w:eastAsia="el-GR"/>
        </w:rPr>
        <w:t>– Μικρά βιβλία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Για την τεχνική των Μικρών Βιβλίων στην τάξη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διαβάστε εδώ: </w:t>
      </w:r>
      <w:hyperlink r:id="rId10" w:history="1">
        <w:r w:rsidRPr="00996C7E">
          <w:rPr>
            <w:rFonts w:ascii="Times New Roman" w:eastAsia="Times New Roman" w:hAnsi="Times New Roman" w:cs="Times New Roman"/>
            <w:color w:val="0000FF"/>
            <w:sz w:val="24"/>
            <w:szCs w:val="24"/>
            <w:u w:val="single"/>
            <w:lang w:eastAsia="el-GR"/>
          </w:rPr>
          <w:t>https://skasiarxeio.wordpress.com/κειμενα/σοφία-λάχλου/σοφία-λάχλου-το-μικρο-βιβλιο/</w:t>
        </w:r>
      </w:hyperlink>
    </w:p>
    <w:p w:rsidR="00EC4BAF" w:rsidRDefault="00996C7E" w:rsidP="00996C7E">
      <w:pPr>
        <w:spacing w:before="100" w:beforeAutospacing="1" w:after="100" w:afterAutospacing="1"/>
        <w:ind w:left="0" w:firstLine="0"/>
        <w:rPr>
          <w:rFonts w:ascii="Times New Roman" w:eastAsia="Times New Roman" w:hAnsi="Times New Roman" w:cs="Times New Roman"/>
          <w:b/>
          <w:bCs/>
          <w:color w:val="FF0000"/>
          <w:sz w:val="24"/>
          <w:szCs w:val="24"/>
          <w:lang w:eastAsia="el-GR"/>
        </w:rPr>
      </w:pPr>
      <w:r w:rsidRPr="00996C7E">
        <w:rPr>
          <w:rFonts w:ascii="Times New Roman" w:eastAsia="Times New Roman" w:hAnsi="Times New Roman" w:cs="Times New Roman"/>
          <w:b/>
          <w:bCs/>
          <w:color w:val="FF0000"/>
          <w:sz w:val="24"/>
          <w:szCs w:val="24"/>
          <w:lang w:eastAsia="el-GR"/>
        </w:rPr>
        <w:t>– Αλληλογραφία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Για την τεχνική της αλληλογραφίας στις τάξεις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διαβάστε εδώ:</w:t>
      </w:r>
      <w:hyperlink r:id="rId11" w:history="1">
        <w:r w:rsidRPr="00996C7E">
          <w:rPr>
            <w:rFonts w:ascii="Times New Roman" w:eastAsia="Times New Roman" w:hAnsi="Times New Roman" w:cs="Times New Roman"/>
            <w:color w:val="0000FF"/>
            <w:sz w:val="24"/>
            <w:szCs w:val="24"/>
            <w:u w:val="single"/>
            <w:lang w:eastAsia="el-GR"/>
          </w:rPr>
          <w:t>https://skasiarxeio.wordpress.com/κειμενα/σοφία-λάχλου/από-την-αλληλογραφία-στην-διαδικτυακ/</w:t>
        </w:r>
      </w:hyperlink>
    </w:p>
    <w:p w:rsidR="00EC4BAF" w:rsidRDefault="00996C7E" w:rsidP="00996C7E">
      <w:pPr>
        <w:spacing w:before="100" w:beforeAutospacing="1" w:after="100" w:afterAutospacing="1"/>
        <w:ind w:left="0" w:firstLine="0"/>
        <w:rPr>
          <w:rFonts w:ascii="Times New Roman" w:eastAsia="Times New Roman" w:hAnsi="Times New Roman" w:cs="Times New Roman"/>
          <w:b/>
          <w:bCs/>
          <w:color w:val="FF0000"/>
          <w:sz w:val="24"/>
          <w:szCs w:val="24"/>
          <w:lang w:eastAsia="el-GR"/>
        </w:rPr>
      </w:pPr>
      <w:r w:rsidRPr="00996C7E">
        <w:rPr>
          <w:rFonts w:ascii="Times New Roman" w:eastAsia="Times New Roman" w:hAnsi="Times New Roman" w:cs="Times New Roman"/>
          <w:b/>
          <w:bCs/>
          <w:color w:val="FF0000"/>
          <w:sz w:val="24"/>
          <w:szCs w:val="24"/>
          <w:lang w:eastAsia="el-GR"/>
        </w:rPr>
        <w:t>– Κινηματογράφος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Για τον Κινηματογράφο ως μέσο έκφρασης και δημιουργίας, διαβάστε τα άρθρα και τα παραδείγματα σχολικών πρακτικών της κατηγορίας Σχολείο και κινηματογράφος, εδώ: </w:t>
      </w:r>
      <w:hyperlink r:id="rId12" w:history="1">
        <w:r w:rsidRPr="00996C7E">
          <w:rPr>
            <w:rFonts w:ascii="Times New Roman" w:eastAsia="Times New Roman" w:hAnsi="Times New Roman" w:cs="Times New Roman"/>
            <w:color w:val="0000FF"/>
            <w:sz w:val="24"/>
            <w:szCs w:val="24"/>
            <w:u w:val="single"/>
            <w:lang w:eastAsia="el-GR"/>
          </w:rPr>
          <w:t>https://skasiarxeio.wordpress.com/σχολείο-και-κινηματογράφος/</w:t>
        </w:r>
      </w:hyperlink>
    </w:p>
    <w:p w:rsidR="00EC4BAF" w:rsidRDefault="00996C7E" w:rsidP="00996C7E">
      <w:pPr>
        <w:spacing w:before="100" w:beforeAutospacing="1" w:after="100" w:afterAutospacing="1"/>
        <w:ind w:left="0" w:firstLine="0"/>
        <w:rPr>
          <w:rFonts w:ascii="Times New Roman" w:eastAsia="Times New Roman" w:hAnsi="Times New Roman" w:cs="Times New Roman"/>
          <w:b/>
          <w:bCs/>
          <w:color w:val="FF0000"/>
          <w:sz w:val="24"/>
          <w:szCs w:val="24"/>
          <w:lang w:eastAsia="el-GR"/>
        </w:rPr>
      </w:pPr>
      <w:r w:rsidRPr="00996C7E">
        <w:rPr>
          <w:rFonts w:ascii="Times New Roman" w:eastAsia="Times New Roman" w:hAnsi="Times New Roman" w:cs="Times New Roman"/>
          <w:b/>
          <w:bCs/>
          <w:color w:val="FF0000"/>
          <w:sz w:val="24"/>
          <w:szCs w:val="24"/>
          <w:lang w:eastAsia="el-GR"/>
        </w:rPr>
        <w:t>– Ψηφιακή αφήγηση</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Για την ψηφιακή αφήγηση ως μέσο ελεύθερης έκφρασης, επικοινωνίας και δημιουργίας με κριτική σκέψη και συνεργασία, διαβάστε εδώ:</w:t>
      </w:r>
      <w:hyperlink r:id="rId13" w:history="1">
        <w:r w:rsidRPr="00996C7E">
          <w:rPr>
            <w:rFonts w:ascii="Times New Roman" w:eastAsia="Times New Roman" w:hAnsi="Times New Roman" w:cs="Times New Roman"/>
            <w:color w:val="0000FF"/>
            <w:sz w:val="24"/>
            <w:szCs w:val="24"/>
            <w:u w:val="single"/>
            <w:lang w:eastAsia="el-GR"/>
          </w:rPr>
          <w:t>https://skasiarxeio.wordpress.com/κειμενα/β-βορύλλα-σ-λάχλου-ψηφιακή-αφήγηση/</w:t>
        </w:r>
      </w:hyperlink>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color w:val="FF0000"/>
          <w:sz w:val="24"/>
          <w:szCs w:val="24"/>
          <w:lang w:eastAsia="el-GR"/>
        </w:rPr>
        <w:lastRenderedPageBreak/>
        <w:t>– Σχολική βιβλιοθήκη</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Για τη σχολική βιβλιοθήκη στην τάξη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δείτε εδώ: </w:t>
      </w:r>
      <w:hyperlink r:id="rId14" w:history="1">
        <w:r w:rsidRPr="00996C7E">
          <w:rPr>
            <w:rFonts w:ascii="Times New Roman" w:eastAsia="Times New Roman" w:hAnsi="Times New Roman" w:cs="Times New Roman"/>
            <w:color w:val="0000FF"/>
            <w:sz w:val="24"/>
            <w:szCs w:val="24"/>
            <w:u w:val="single"/>
            <w:lang w:eastAsia="el-GR"/>
          </w:rPr>
          <w:t>https://skasiarxeio.wordpress.com/κειμενα/χαράλαμπος-μπαλτάς/χαράλαμπος-μπαλτάς-τεχνικές-freinet-στο-ελλ/</w:t>
        </w:r>
      </w:hyperlink>
    </w:p>
    <w:p w:rsidR="00EC4BAF" w:rsidRDefault="00EC4BAF" w:rsidP="00996C7E">
      <w:pPr>
        <w:spacing w:before="100" w:beforeAutospacing="1" w:after="100" w:afterAutospacing="1"/>
        <w:ind w:left="0" w:firstLine="0"/>
        <w:rPr>
          <w:rFonts w:ascii="Times New Roman" w:eastAsia="Times New Roman" w:hAnsi="Times New Roman" w:cs="Times New Roman"/>
          <w:b/>
          <w:bCs/>
          <w:sz w:val="24"/>
          <w:szCs w:val="24"/>
          <w:lang w:eastAsia="el-GR"/>
        </w:rPr>
      </w:pP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ΙΙΙ. «ΦΥΣΙΚΗ» ΜΕΘΟΔΟΣ ΜΑΘΗΣΗΣ. ΠΕΙΡΑΜΑΤΙΚΟΣ ΨΗΛΑΦΙΣΜΟΣ</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Η «φυσική» μέθοδος μάθησης είναι πρωταρχικής σημασίας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Οι μαθητές μαθαίνουν γραφή και ανάγνωση με την αλληλογραφία, τα Μικρά βιβλία, την εφημερίδα, τα κείμενα των ίδιων των μαθητών… Τι πιο φυσικό και αληθινό από το να θέλεις να διαβάσεις το Μικρό βιβλίο που έγραψε ο συμμαθητής σου ή που σου έστειλαν με αλληλογραφία από άλλη τάξη, τι πιο φυσικό από το να έχεις την επιθυμία να γράψεις κι εσύ ένα Μικρό βιβλίο, όπως αυτό…</w:t>
      </w:r>
      <w:r w:rsidRPr="00996C7E">
        <w:rPr>
          <w:rFonts w:ascii="Times New Roman" w:eastAsia="Times New Roman" w:hAnsi="Times New Roman" w:cs="Times New Roman"/>
          <w:sz w:val="24"/>
          <w:szCs w:val="24"/>
          <w:lang w:eastAsia="el-GR"/>
        </w:rPr>
        <w:br/>
        <w:t xml:space="preserve">Οι δάσκαλοι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εκτός από το σχολικό εγχειρίδιο (ο ίδιος ο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δεν το χρησιμοποιούσε) προτείνουν ποικίλα μέσα και πηγές για αναζήτηση της γνώσης και της επίλυσης προβλημάτων στις εργασίες των μαθητών, ανάλογα κάθε φορά με τα θέματα που επεξεργάζονται και τις ιδιαίτερες ανάγκες των μαθητών τους (επίπεδο, ρυθμούς, μαθησιακά προφίλ, ενδιαφέροντα γενικά και ενδιαφέροντα καθημερινής ζωής). Εδώ, η μάθηση βασίζεται στα Σχέδια εργασίας – δράσης τα οποία είναι συλλογικά και ατομικά.</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Οι μαθητές μαθαίνουν μαθηματικά με αληθινούς υπολογισμούς για ζητήματα της τάξης ή για κατασκευές και πειράματα και εξασκούνται με ασκήσεις για να βελτιωθούν ώστε να ανταποκριθούν στις αληθινές περιστάσεις.</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Ο πειραματικός </w:t>
      </w:r>
      <w:proofErr w:type="spellStart"/>
      <w:r w:rsidRPr="00996C7E">
        <w:rPr>
          <w:rFonts w:ascii="Times New Roman" w:eastAsia="Times New Roman" w:hAnsi="Times New Roman" w:cs="Times New Roman"/>
          <w:sz w:val="24"/>
          <w:szCs w:val="24"/>
          <w:lang w:eastAsia="el-GR"/>
        </w:rPr>
        <w:t>ψηλαφισμός</w:t>
      </w:r>
      <w:proofErr w:type="spellEnd"/>
      <w:r w:rsidRPr="00996C7E">
        <w:rPr>
          <w:rFonts w:ascii="Times New Roman" w:eastAsia="Times New Roman" w:hAnsi="Times New Roman" w:cs="Times New Roman"/>
          <w:sz w:val="24"/>
          <w:szCs w:val="24"/>
          <w:lang w:eastAsia="el-GR"/>
        </w:rPr>
        <w:t xml:space="preserve"> είναι ο τρόπος απόκτησης της γνώσης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όπως το λένε και οι λέξεις μέσα από το πείραμα και την εμπειρία. Η μάθηση εδώ επιτυγχάνεται με την έρευνα και την ανακάλυψη, μέσω δοκιμής και λάθους, με το λάθος εδώ να αποτελεί ευλογία και όχι μομφή!</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Εδώ ενθαρρύνονται οι επιτόπιες έρευνες και οι έρευνες δράσης, τα Σχέδια εργασίας- δράσης (</w:t>
      </w:r>
      <w:proofErr w:type="spellStart"/>
      <w:r w:rsidRPr="00996C7E">
        <w:rPr>
          <w:rFonts w:ascii="Times New Roman" w:eastAsia="Times New Roman" w:hAnsi="Times New Roman" w:cs="Times New Roman"/>
          <w:sz w:val="24"/>
          <w:szCs w:val="24"/>
          <w:lang w:eastAsia="el-GR"/>
        </w:rPr>
        <w:t>πρότζεκτ</w:t>
      </w:r>
      <w:proofErr w:type="spellEnd"/>
      <w:r w:rsidRPr="00996C7E">
        <w:rPr>
          <w:rFonts w:ascii="Times New Roman" w:eastAsia="Times New Roman" w:hAnsi="Times New Roman" w:cs="Times New Roman"/>
          <w:sz w:val="24"/>
          <w:szCs w:val="24"/>
          <w:lang w:eastAsia="el-GR"/>
        </w:rPr>
        <w:t>) με τους μαθητές να σχηματίζουν ομάδες και να επισκέπτονται χώρους και τόπους, να παίρνουν συνεντεύξεις, να φωτογραφίζουν, να κάνουν διερεύνηση και στο διαδίκτυο, να συνδέουν τις ήδη υπάρχουσες γνώσεις με τις νέες γνώσεις και εμπειρίες, να αναλύουν, να συγκρίνουν, να επιλύουν προβλήματα ώστε να παράγουν ένα συλλογικό έργο που θα παρουσιάσουν για ένα θέμα του τόπου τους, της ιστορίας, της γεωγραφίας, της τεχνολογίας, κλπ. Εδώ αναπτύσσεται φυσικά η βιωματική μάθηση, μέσω της εμπειρίας και όχι της στείρας απομνημόνευσης. Οι μαθητές συνδέουν τις γνώσεις – της γλώσσας, των μαθηματικών, της φυσικής αλλά και της γεωγραφίας, της ιστορίας με την καθημερινή τους ζωή και με τα θέματα που τους απασχολούν.</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lastRenderedPageBreak/>
        <w:t>Εδώ ενισχύεται η διαθεματικότητα, αξιοποιούνται όλοι οι μαθητές ανάλογα με τις ικανότητες και τις κλίσεις τους. Με τις δράσεις αυτές, τα παιδιά αναπτύσσουν κριτική σκέψη, αυτενέργεια και συνεργασία. Τέλος, μειώνεται η σχολική αποτυχία καθώς δημιουργείται ένα ευχάριστο και συγκινησιακό κλίμα μάθησης για όλους τους μαθητές που οδηγεί στην καλύτερη επίτευξη των μαθησιακών στόχων διότι έτσι, το σχολείο έρχεται πιο κοντά στο μαθητή (στις ανάγκες, τις προσδοκίες και τα ενδιαφέροντά του) και ο μαθητής αγαπάει περισσότερο το σχολείο.</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Για τα Σχέδια Εργασίας – Δράσης 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δείτε εδώ: </w:t>
      </w:r>
      <w:hyperlink r:id="rId15" w:history="1">
        <w:r w:rsidRPr="00996C7E">
          <w:rPr>
            <w:rFonts w:ascii="Times New Roman" w:eastAsia="Times New Roman" w:hAnsi="Times New Roman" w:cs="Times New Roman"/>
            <w:color w:val="0000FF"/>
            <w:sz w:val="24"/>
            <w:szCs w:val="24"/>
            <w:u w:val="single"/>
            <w:lang w:eastAsia="el-GR"/>
          </w:rPr>
          <w:t>https://skasiarxeio.wordpress.com/κειμενα/σοφία-λάχλου/τα-σχέδια-εργασίας-δράσης-στην-παιδ/</w:t>
        </w:r>
      </w:hyperlink>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IV. ΣΥΝΔΕΣΗ ΤΟΥ ΣΧΟΛΕΙΟΥ ΜΕ ΤΗΝ ΚΟΙΝΟΤΗΤΑ</w:t>
      </w:r>
      <w:r w:rsidRPr="00996C7E">
        <w:rPr>
          <w:rFonts w:ascii="Times New Roman" w:eastAsia="Times New Roman" w:hAnsi="Times New Roman" w:cs="Times New Roman"/>
          <w:sz w:val="24"/>
          <w:szCs w:val="24"/>
          <w:lang w:eastAsia="el-GR"/>
        </w:rPr>
        <w:br/>
        <w:t xml:space="preserve">Στην τάξη </w:t>
      </w:r>
      <w:proofErr w:type="spellStart"/>
      <w:r w:rsidRPr="00996C7E">
        <w:rPr>
          <w:rFonts w:ascii="Times New Roman" w:eastAsia="Times New Roman" w:hAnsi="Times New Roman" w:cs="Times New Roman"/>
          <w:sz w:val="24"/>
          <w:szCs w:val="24"/>
          <w:lang w:eastAsia="el-GR"/>
        </w:rPr>
        <w:t>Freinet</w:t>
      </w:r>
      <w:proofErr w:type="spellEnd"/>
      <w:r w:rsidRPr="00996C7E">
        <w:rPr>
          <w:rFonts w:ascii="Times New Roman" w:eastAsia="Times New Roman" w:hAnsi="Times New Roman" w:cs="Times New Roman"/>
          <w:sz w:val="24"/>
          <w:szCs w:val="24"/>
          <w:lang w:eastAsia="el-GR"/>
        </w:rPr>
        <w:t xml:space="preserve">, θέλουμε τη σύνδεση του σχολείου με την κοινότητα. Θέλουμε να έχουμε ένα σχολείο με υποστηρικτικούς θεσμούς </w:t>
      </w:r>
      <w:proofErr w:type="spellStart"/>
      <w:r w:rsidRPr="00996C7E">
        <w:rPr>
          <w:rFonts w:ascii="Times New Roman" w:eastAsia="Times New Roman" w:hAnsi="Times New Roman" w:cs="Times New Roman"/>
          <w:sz w:val="24"/>
          <w:szCs w:val="24"/>
          <w:lang w:eastAsia="el-GR"/>
        </w:rPr>
        <w:t>πολιτειότητας</w:t>
      </w:r>
      <w:proofErr w:type="spellEnd"/>
      <w:r w:rsidRPr="00996C7E">
        <w:rPr>
          <w:rFonts w:ascii="Times New Roman" w:eastAsia="Times New Roman" w:hAnsi="Times New Roman" w:cs="Times New Roman"/>
          <w:sz w:val="24"/>
          <w:szCs w:val="24"/>
          <w:lang w:eastAsia="el-GR"/>
        </w:rPr>
        <w:t>, υγείας και πολιτισμού, ένα σχολείο χωρίς κάγκελα, ανοιχτό και δημόσιο με όρους ισότητας και ελευθερίας. Εδώ, ενισχύονται οι διαδρομές από το σχολείο προς την κοινότητα. Οι μαθητές εξοικειώνονται με το δημόσιο χώρο και αντιλαμβάνονται ότι τους αφορά. Με τις δράσεις τους και την συμμετοχή τους στα κοινά με τα Σχολικά Έντυπα, τα Δημοτικά Συμβούλια των παιδιών και τη Βουλή των παιδιών και των Εφήβων, συν-διαμορφώνουν το περιβάλλον τους.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Για τη σύνδεση του σχολείου με την κοινότητα διαβάστε «Από την τάξη στην αυλή και την κοινότητα», εδώ: </w:t>
      </w:r>
      <w:hyperlink r:id="rId16" w:history="1">
        <w:r w:rsidRPr="00996C7E">
          <w:rPr>
            <w:rFonts w:ascii="Times New Roman" w:eastAsia="Times New Roman" w:hAnsi="Times New Roman" w:cs="Times New Roman"/>
            <w:color w:val="0000FF"/>
            <w:sz w:val="24"/>
            <w:szCs w:val="24"/>
            <w:u w:val="single"/>
            <w:lang w:eastAsia="el-GR"/>
          </w:rPr>
          <w:t>https://skasiarxeio.wordpress.com/κειμενα/χαράλαμπος-μπαλτάς/από-την-τάξη-στην-αυλή-και-στην-κοινότη/</w:t>
        </w:r>
      </w:hyperlink>
    </w:p>
    <w:p w:rsidR="00EC4BAF" w:rsidRDefault="00EC4BAF" w:rsidP="00996C7E">
      <w:pPr>
        <w:spacing w:before="100" w:beforeAutospacing="1" w:after="100" w:afterAutospacing="1"/>
        <w:ind w:left="0" w:firstLine="0"/>
        <w:rPr>
          <w:rFonts w:ascii="Times New Roman" w:eastAsia="Times New Roman" w:hAnsi="Times New Roman" w:cs="Times New Roman"/>
          <w:b/>
          <w:bCs/>
          <w:sz w:val="24"/>
          <w:szCs w:val="24"/>
          <w:lang w:eastAsia="el-GR"/>
        </w:rPr>
      </w:pP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b/>
          <w:bCs/>
          <w:sz w:val="24"/>
          <w:szCs w:val="24"/>
          <w:lang w:eastAsia="el-GR"/>
        </w:rPr>
        <w:t xml:space="preserve">ΑΝΤΙ ΕΠΙΛΟΓΟΥ. </w:t>
      </w:r>
      <w:r w:rsidRPr="00996C7E">
        <w:rPr>
          <w:rFonts w:ascii="Times New Roman" w:eastAsia="Times New Roman" w:hAnsi="Times New Roman" w:cs="Times New Roman"/>
          <w:b/>
          <w:bCs/>
          <w:color w:val="FF0000"/>
          <w:sz w:val="24"/>
          <w:szCs w:val="24"/>
          <w:lang w:eastAsia="el-GR"/>
        </w:rPr>
        <w:t>ΓΙΑΤΙ Η ΠΑΙΔΑΓΩΓΙΚΗ ΦΡΕΝΕ;</w:t>
      </w: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Μια Παιδαγωγική Φιλοσοφία με πολιτικό εκπαιδευτικό όραμα</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Με 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έχουμε μια παιδαγωγική Φιλοσοφία με πολιτικό εκπαιδευτικό όραμα. Η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συναντά την Κριτική Παιδαγωγική, σύμφωνα με την οποία, δάσκαλοι και μαθητές μπορούν να εργαστούν κριτικά ώστε να αλλάξουν σε μικρό ή μεγάλο βαθμό την πραγματικότητα που τους περιβάλλει προς το καλύτερο .</w:t>
      </w:r>
      <w:r w:rsidRPr="00996C7E">
        <w:rPr>
          <w:rFonts w:ascii="Times New Roman" w:eastAsia="Times New Roman" w:hAnsi="Times New Roman" w:cs="Times New Roman"/>
          <w:sz w:val="24"/>
          <w:szCs w:val="24"/>
          <w:lang w:eastAsia="el-GR"/>
        </w:rPr>
        <w:br/>
        <w:t xml:space="preserve">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οι μαθητές μαθαίνουν μέσα από την εμπειρία, την λεγόμενη από τον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«ψηλαφητή διερεύνηση» και «φυσική» μέθοδο μάθησης με έμφαση στα ενδιαφέροντα και τις ευαισθησίες τους. Τα παιδιά βιώνουν τη χαρά της πρωτοβουλίας, της ελεύθερης επιλογής, της δημιουργίας και του οράματος για την βελτίωση της ζωής τους μέσα από τη μάθηση και την εργασία τους στο σχολείο.</w:t>
      </w:r>
      <w:r w:rsidRPr="00996C7E">
        <w:rPr>
          <w:rFonts w:ascii="Times New Roman" w:eastAsia="Times New Roman" w:hAnsi="Times New Roman" w:cs="Times New Roman"/>
          <w:sz w:val="24"/>
          <w:szCs w:val="24"/>
          <w:lang w:eastAsia="el-GR"/>
        </w:rPr>
        <w:br/>
        <w:t>Το όραμα για μια καλύτερη ζωή αφορά σε μια ειρηνική, ελεύθερη, δημοκρατική και δίκαιη κοινωνία με ισότητα, δίκαιη κατανομή των αγαθών προς όλους, χωρίς διακρίσεις, χωρίς βία, χωρίς υποκρισία. Το όραμα αφορά σε μια κοινωνία που θα λειτουργεί με συλλογικότητα, συμμετοχή και αλληλεγγύη, όπου θα ξαναγεννηθεί η έννοια της κοινότητας.</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lastRenderedPageBreak/>
        <w:br/>
        <w:t>Αφορά, λοιπόν, μια άλλη παιδεία που θα αναπτύσσει καθημερινά αυτές τις αξίες στη σχολική ζωή – την ελευθερία, τη δημοκρατία, τη συνεργασία, την αλληλεγγύη, την ισότητα και το σεβασμό στη διαφορετικότητα –όχι ως γνώση αλλά ως βίωμα.</w:t>
      </w: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Τεχνικές υποστήριξης ενός δημοκρατικού και ανοικτού στην κοινότητα σχολείου</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 xml:space="preserve">Με τις Τεχνικές της Παιδαγωγικής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όπως οι Τεχνικές του Τυπογραφείου, του κινηματογράφου, της αλληλογραφίας, τα έργα των μαθητών ξεπερνούν τα όρια της τάξης τους διότι ανταλλάσσονται με συνεργαζόμενες τάξεις και δημοσιεύονται.</w:t>
      </w:r>
      <w:r w:rsidRPr="00996C7E">
        <w:rPr>
          <w:rFonts w:ascii="Times New Roman" w:eastAsia="Times New Roman" w:hAnsi="Times New Roman" w:cs="Times New Roman"/>
          <w:sz w:val="24"/>
          <w:szCs w:val="24"/>
          <w:lang w:eastAsia="el-GR"/>
        </w:rPr>
        <w:br/>
        <w:t xml:space="preserve">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λοιπόν, η συν-εργασία γίνεται για να ξεπεράσει τα όρια της σχολικής τάξης και του σχολείου και αποτελεί μια ενεργή δράση για τη κοινότητα και το κοινωνικό σύνολο. Το σχολείο μέσα από τις εργασίες των μαθητών παράγει πολιτισμό για τη γειτονιά, την κοινότητα και την κοινωνία.</w:t>
      </w:r>
      <w:r w:rsidRPr="00996C7E">
        <w:rPr>
          <w:rFonts w:ascii="Times New Roman" w:eastAsia="Times New Roman" w:hAnsi="Times New Roman" w:cs="Times New Roman"/>
          <w:sz w:val="24"/>
          <w:szCs w:val="24"/>
          <w:lang w:eastAsia="el-GR"/>
        </w:rPr>
        <w:br/>
        <w:t xml:space="preserve">Τα Συμβούλια (Συμβούλιο τάξης, Συμβούλιο μαθητών) είναι θεμέλια της λειτουργίας του σχολείου, της ανάπτυξης της συλλογικής ευθύνης, της πειθαρχίας, του αλληλοσεβασμού, της μη βίας και φυσικά της </w:t>
      </w:r>
      <w:proofErr w:type="spellStart"/>
      <w:r w:rsidRPr="00996C7E">
        <w:rPr>
          <w:rFonts w:ascii="Times New Roman" w:eastAsia="Times New Roman" w:hAnsi="Times New Roman" w:cs="Times New Roman"/>
          <w:sz w:val="24"/>
          <w:szCs w:val="24"/>
          <w:lang w:eastAsia="el-GR"/>
        </w:rPr>
        <w:t>πολιτειότητας</w:t>
      </w:r>
      <w:proofErr w:type="spellEnd"/>
      <w:r w:rsidRPr="00996C7E">
        <w:rPr>
          <w:rFonts w:ascii="Times New Roman" w:eastAsia="Times New Roman" w:hAnsi="Times New Roman" w:cs="Times New Roman"/>
          <w:sz w:val="24"/>
          <w:szCs w:val="24"/>
          <w:lang w:eastAsia="el-GR"/>
        </w:rPr>
        <w:t>.</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Τάξη ως κοινότητα</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Στην Παιδαγωγική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η τάξη λειτουργεί ως κοινότητα. Με την υποστήριξη της τάξης ως κοινότητας αναπτύσσεται η συνεργασία, η αλληλοβοήθεια, το μοίρασμα, η φιλία. Μέσα στην τάξη ως κοινότητα, όπως αναφέρει και ο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(βλ. </w:t>
      </w:r>
      <w:proofErr w:type="spellStart"/>
      <w:r w:rsidRPr="00996C7E">
        <w:rPr>
          <w:rFonts w:ascii="Times New Roman" w:eastAsia="Times New Roman" w:hAnsi="Times New Roman" w:cs="Times New Roman"/>
          <w:sz w:val="24"/>
          <w:szCs w:val="24"/>
          <w:lang w:eastAsia="el-GR"/>
        </w:rPr>
        <w:t>Lemery</w:t>
      </w:r>
      <w:proofErr w:type="spellEnd"/>
      <w:r w:rsidRPr="00996C7E">
        <w:rPr>
          <w:rFonts w:ascii="Times New Roman" w:eastAsia="Times New Roman" w:hAnsi="Times New Roman" w:cs="Times New Roman"/>
          <w:sz w:val="24"/>
          <w:szCs w:val="24"/>
          <w:lang w:eastAsia="el-GR"/>
        </w:rPr>
        <w:t xml:space="preserve"> </w:t>
      </w:r>
      <w:proofErr w:type="spellStart"/>
      <w:r w:rsidRPr="00996C7E">
        <w:rPr>
          <w:rFonts w:ascii="Times New Roman" w:eastAsia="Times New Roman" w:hAnsi="Times New Roman" w:cs="Times New Roman"/>
          <w:sz w:val="24"/>
          <w:szCs w:val="24"/>
          <w:lang w:eastAsia="el-GR"/>
        </w:rPr>
        <w:t>et</w:t>
      </w:r>
      <w:proofErr w:type="spellEnd"/>
      <w:r w:rsidRPr="00996C7E">
        <w:rPr>
          <w:rFonts w:ascii="Times New Roman" w:eastAsia="Times New Roman" w:hAnsi="Times New Roman" w:cs="Times New Roman"/>
          <w:sz w:val="24"/>
          <w:szCs w:val="24"/>
          <w:lang w:eastAsia="el-GR"/>
        </w:rPr>
        <w:t xml:space="preserve"> </w:t>
      </w:r>
      <w:proofErr w:type="spellStart"/>
      <w:r w:rsidRPr="00996C7E">
        <w:rPr>
          <w:rFonts w:ascii="Times New Roman" w:eastAsia="Times New Roman" w:hAnsi="Times New Roman" w:cs="Times New Roman"/>
          <w:sz w:val="24"/>
          <w:szCs w:val="24"/>
          <w:lang w:eastAsia="el-GR"/>
        </w:rPr>
        <w:t>al</w:t>
      </w:r>
      <w:proofErr w:type="spellEnd"/>
      <w:r w:rsidRPr="00996C7E">
        <w:rPr>
          <w:rFonts w:ascii="Times New Roman" w:eastAsia="Times New Roman" w:hAnsi="Times New Roman" w:cs="Times New Roman"/>
          <w:sz w:val="24"/>
          <w:szCs w:val="24"/>
          <w:lang w:eastAsia="el-GR"/>
        </w:rPr>
        <w:t xml:space="preserve">., 2002) αναπτύσσεται το δημοκρατικό πνεύμα και η ενδυνάμωση αξιών όπως ο αλληλοσεβασμός, η υπευθυνότητα, η συνεργασία και η αλληλοβοήθεια σε θετικό κλίμα χωρίς ανταγωνισμό. Οι Τεχνικές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από το Τυπογραφείο και την αλληλογραφία ως τα Συμβούλια των μαθητών συμβάλλουν σε αυτό. Οι μαθητές αναλαμβάνουν ρόλους και ευθύνες, βιώνουν το σχολείο τους ως υπόθεση συλλογική και δική τους.</w:t>
      </w:r>
    </w:p>
    <w:p w:rsidR="00EC4BAF"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br/>
        <w:t>Συνέργεια πολλών ενηλίκων</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Για την λειτουργία του σχολείου ως κοινότητα συνεργούν εκτός από τους δασκάλους, και γονείς και οι άνθρωποι του πολιτισμού και της τέχνης, των Μέσων ενημέρωσης, των Δικτύων της πόλης, του αθλητισμού, της σίτισης.</w:t>
      </w:r>
    </w:p>
    <w:p w:rsidR="00EC4BAF" w:rsidRDefault="00996C7E" w:rsidP="00996C7E">
      <w:pPr>
        <w:spacing w:before="100" w:beforeAutospacing="1" w:after="100" w:afterAutospacing="1"/>
        <w:ind w:left="0" w:firstLine="0"/>
        <w:rPr>
          <w:rFonts w:ascii="Times New Roman" w:eastAsia="Times New Roman" w:hAnsi="Times New Roman" w:cs="Times New Roman"/>
          <w:b/>
          <w:bCs/>
          <w:sz w:val="24"/>
          <w:szCs w:val="24"/>
          <w:lang w:eastAsia="el-GR"/>
        </w:rPr>
      </w:pPr>
      <w:r w:rsidRPr="00996C7E">
        <w:rPr>
          <w:rFonts w:ascii="Times New Roman" w:eastAsia="Times New Roman" w:hAnsi="Times New Roman" w:cs="Times New Roman"/>
          <w:b/>
          <w:bCs/>
          <w:sz w:val="24"/>
          <w:szCs w:val="24"/>
          <w:lang w:eastAsia="el-GR"/>
        </w:rPr>
        <w:t>Τρίπτυχο τάξη-αυλή-κοινότητα</w:t>
      </w:r>
    </w:p>
    <w:p w:rsidR="00996C7E" w:rsidRPr="00996C7E" w:rsidRDefault="00996C7E" w:rsidP="00996C7E">
      <w:pPr>
        <w:spacing w:before="100" w:beforeAutospacing="1" w:after="100" w:afterAutospacing="1"/>
        <w:ind w:left="0" w:firstLine="0"/>
        <w:rPr>
          <w:rFonts w:ascii="Times New Roman" w:eastAsia="Times New Roman" w:hAnsi="Times New Roman" w:cs="Times New Roman"/>
          <w:sz w:val="24"/>
          <w:szCs w:val="24"/>
          <w:lang w:eastAsia="el-GR"/>
        </w:rPr>
      </w:pPr>
      <w:r w:rsidRPr="00996C7E">
        <w:rPr>
          <w:rFonts w:ascii="Times New Roman" w:eastAsia="Times New Roman" w:hAnsi="Times New Roman" w:cs="Times New Roman"/>
          <w:sz w:val="24"/>
          <w:szCs w:val="24"/>
          <w:lang w:eastAsia="el-GR"/>
        </w:rPr>
        <w:t xml:space="preserve">Μια ξεχωριστή αρχιτεκτονική υποστηρίζει την πρόταση του </w:t>
      </w:r>
      <w:proofErr w:type="spellStart"/>
      <w:r w:rsidRPr="00996C7E">
        <w:rPr>
          <w:rFonts w:ascii="Times New Roman" w:eastAsia="Times New Roman" w:hAnsi="Times New Roman" w:cs="Times New Roman"/>
          <w:sz w:val="24"/>
          <w:szCs w:val="24"/>
          <w:lang w:eastAsia="el-GR"/>
        </w:rPr>
        <w:t>Φρενέ</w:t>
      </w:r>
      <w:proofErr w:type="spellEnd"/>
      <w:r w:rsidRPr="00996C7E">
        <w:rPr>
          <w:rFonts w:ascii="Times New Roman" w:eastAsia="Times New Roman" w:hAnsi="Times New Roman" w:cs="Times New Roman"/>
          <w:sz w:val="24"/>
          <w:szCs w:val="24"/>
          <w:lang w:eastAsia="el-GR"/>
        </w:rPr>
        <w:t xml:space="preserve"> και συνδέει την τάξη με την αυλή και την κοινότητα και το σχολείο με τη ζωή. Το σχολείο δεν είναι πια μόνο του μέσα σε μια ξένη πόλη αλλά συνδέεται με δράσεις και διαδρομές με τους χώρους της πόλης. Το σχολείο αποτελεί μια «νήσο» από κτίρια τα οποία διευρύνουν τα όρια του σχολείου. Εδώ εν</w:t>
      </w:r>
      <w:bookmarkStart w:id="0" w:name="_GoBack"/>
      <w:bookmarkEnd w:id="0"/>
      <w:r w:rsidRPr="00996C7E">
        <w:rPr>
          <w:rFonts w:ascii="Times New Roman" w:eastAsia="Times New Roman" w:hAnsi="Times New Roman" w:cs="Times New Roman"/>
          <w:sz w:val="24"/>
          <w:szCs w:val="24"/>
          <w:lang w:eastAsia="el-GR"/>
        </w:rPr>
        <w:t>ισχύονται οι διαδρομές μέσα κι έξω από το σχολείο, από το σχολείο προς την κοινότητα. Οι μαθητές εξοικειώνονται με το δημόσιο χώρο και αντιλαμβάνονται ότι τους αφορά. Με τις δράσεις τους και την συμμετοχή τους στα κοινά συν-διαμορφώνουν το περιβάλλον τους.</w:t>
      </w:r>
    </w:p>
    <w:p w:rsidR="00996C7E" w:rsidRPr="00EC4BAF" w:rsidRDefault="00996C7E" w:rsidP="00996C7E">
      <w:pPr>
        <w:spacing w:before="100" w:beforeAutospacing="1" w:after="100" w:afterAutospacing="1"/>
        <w:ind w:left="0" w:firstLine="0"/>
        <w:rPr>
          <w:rFonts w:ascii="Times New Roman" w:eastAsia="Times New Roman" w:hAnsi="Times New Roman" w:cs="Times New Roman"/>
          <w:sz w:val="32"/>
          <w:szCs w:val="32"/>
          <w:lang w:eastAsia="el-GR"/>
        </w:rPr>
      </w:pPr>
      <w:r w:rsidRPr="00EC4BAF">
        <w:rPr>
          <w:rFonts w:ascii="Times New Roman" w:eastAsia="Times New Roman" w:hAnsi="Times New Roman" w:cs="Times New Roman"/>
          <w:b/>
          <w:bCs/>
          <w:color w:val="FF0000"/>
          <w:sz w:val="32"/>
          <w:szCs w:val="32"/>
          <w:lang w:eastAsia="el-GR"/>
        </w:rPr>
        <w:lastRenderedPageBreak/>
        <w:t>Σημαντική συμβουλή</w:t>
      </w:r>
      <w:r w:rsidRPr="00EC4BAF">
        <w:rPr>
          <w:rFonts w:ascii="Times New Roman" w:eastAsia="Times New Roman" w:hAnsi="Times New Roman" w:cs="Times New Roman"/>
          <w:sz w:val="32"/>
          <w:szCs w:val="32"/>
          <w:lang w:eastAsia="el-GR"/>
        </w:rPr>
        <w:t xml:space="preserve"> : Ξεκινήστε στην παιδαγωγική </w:t>
      </w:r>
      <w:proofErr w:type="spellStart"/>
      <w:r w:rsidRPr="00EC4BAF">
        <w:rPr>
          <w:rFonts w:ascii="Times New Roman" w:eastAsia="Times New Roman" w:hAnsi="Times New Roman" w:cs="Times New Roman"/>
          <w:sz w:val="32"/>
          <w:szCs w:val="32"/>
          <w:lang w:eastAsia="el-GR"/>
        </w:rPr>
        <w:t>Φρενέ</w:t>
      </w:r>
      <w:proofErr w:type="spellEnd"/>
      <w:r w:rsidRPr="00EC4BAF">
        <w:rPr>
          <w:rFonts w:ascii="Times New Roman" w:eastAsia="Times New Roman" w:hAnsi="Times New Roman" w:cs="Times New Roman"/>
          <w:sz w:val="32"/>
          <w:szCs w:val="32"/>
          <w:lang w:eastAsia="el-GR"/>
        </w:rPr>
        <w:t xml:space="preserve">, πάντα σε συνεργασία με άλλους συναδέλφους του σχολείου σας, σε συνεργασία με τους γονείς των παιδιών και σε συνεργασία με άλλες τάξεις </w:t>
      </w:r>
      <w:proofErr w:type="spellStart"/>
      <w:r w:rsidRPr="00EC4BAF">
        <w:rPr>
          <w:rFonts w:ascii="Times New Roman" w:eastAsia="Times New Roman" w:hAnsi="Times New Roman" w:cs="Times New Roman"/>
          <w:sz w:val="32"/>
          <w:szCs w:val="32"/>
          <w:lang w:eastAsia="el-GR"/>
        </w:rPr>
        <w:t>Φρενέ</w:t>
      </w:r>
      <w:proofErr w:type="spellEnd"/>
      <w:r w:rsidRPr="00EC4BAF">
        <w:rPr>
          <w:rFonts w:ascii="Times New Roman" w:eastAsia="Times New Roman" w:hAnsi="Times New Roman" w:cs="Times New Roman"/>
          <w:sz w:val="32"/>
          <w:szCs w:val="32"/>
          <w:lang w:eastAsia="el-GR"/>
        </w:rPr>
        <w:t xml:space="preserve">. </w:t>
      </w:r>
      <w:r w:rsidRPr="00EC4BAF">
        <w:rPr>
          <w:rFonts w:ascii="Times New Roman" w:eastAsia="Times New Roman" w:hAnsi="Times New Roman" w:cs="Times New Roman"/>
          <w:color w:val="FF0000"/>
          <w:sz w:val="32"/>
          <w:szCs w:val="32"/>
          <w:lang w:eastAsia="el-GR"/>
        </w:rPr>
        <w:t>Συνεργαστείτε!</w:t>
      </w:r>
    </w:p>
    <w:p w:rsidR="002325BC" w:rsidRDefault="002325BC"/>
    <w:sectPr w:rsidR="002325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7E"/>
    <w:rsid w:val="002325BC"/>
    <w:rsid w:val="00996C7E"/>
    <w:rsid w:val="00EC4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CF38"/>
  <w15:chartTrackingRefBased/>
  <w15:docId w15:val="{479EEED5-F0D5-4AED-9377-E614252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before="30" w:after="30"/>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pPr>
  </w:style>
  <w:style w:type="paragraph" w:styleId="1">
    <w:name w:val="heading 1"/>
    <w:basedOn w:val="a"/>
    <w:link w:val="1Char"/>
    <w:uiPriority w:val="9"/>
    <w:qFormat/>
    <w:rsid w:val="00996C7E"/>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96C7E"/>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6C7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96C7E"/>
    <w:rPr>
      <w:rFonts w:ascii="Times New Roman" w:eastAsia="Times New Roman" w:hAnsi="Times New Roman" w:cs="Times New Roman"/>
      <w:b/>
      <w:bCs/>
      <w:sz w:val="36"/>
      <w:szCs w:val="36"/>
      <w:lang w:eastAsia="el-GR"/>
    </w:rPr>
  </w:style>
  <w:style w:type="character" w:styleId="a3">
    <w:name w:val="Strong"/>
    <w:basedOn w:val="a0"/>
    <w:uiPriority w:val="22"/>
    <w:qFormat/>
    <w:rsid w:val="00996C7E"/>
    <w:rPr>
      <w:b/>
      <w:bCs/>
    </w:rPr>
  </w:style>
  <w:style w:type="paragraph" w:styleId="Web">
    <w:name w:val="Normal (Web)"/>
    <w:basedOn w:val="a"/>
    <w:uiPriority w:val="99"/>
    <w:semiHidden/>
    <w:unhideWhenUsed/>
    <w:rsid w:val="00996C7E"/>
    <w:pPr>
      <w:spacing w:before="100" w:beforeAutospacing="1" w:after="100" w:afterAutospacing="1"/>
      <w:ind w:left="0" w:firstLine="0"/>
      <w:jc w:val="left"/>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96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94980">
      <w:bodyDiv w:val="1"/>
      <w:marLeft w:val="0"/>
      <w:marRight w:val="0"/>
      <w:marTop w:val="0"/>
      <w:marBottom w:val="0"/>
      <w:divBdr>
        <w:top w:val="none" w:sz="0" w:space="0" w:color="auto"/>
        <w:left w:val="none" w:sz="0" w:space="0" w:color="auto"/>
        <w:bottom w:val="none" w:sz="0" w:space="0" w:color="auto"/>
        <w:right w:val="none" w:sz="0" w:space="0" w:color="auto"/>
      </w:divBdr>
      <w:divsChild>
        <w:div w:id="83010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siarxeio.wordpress.com/&#954;&#949;&#953;&#956;&#949;&#957;&#945;/&#963;&#959;&#966;&#943;&#945;-&#955;&#940;&#967;&#955;&#959;&#965;/&#963;&#959;&#966;&#943;&#945;-&#955;&#940;&#967;&#955;&#959;&#965;-&#959;&#953;-&#945;&#961;&#967;&#941;&#962;-&#964;&#951;&#962;-&#960;&#945;&#953;&#948;&#945;&#947;&#969;&#947;&#953;&#954;&#942;/" TargetMode="External"/><Relationship Id="rId13" Type="http://schemas.openxmlformats.org/officeDocument/2006/relationships/hyperlink" Target="https://skasiarxeio.wordpress.com/&#954;&#949;&#953;&#956;&#949;&#957;&#945;/&#946;-&#946;&#959;&#961;&#973;&#955;&#955;&#945;-&#963;-&#955;&#940;&#967;&#955;&#959;&#965;-&#968;&#951;&#966;&#953;&#945;&#954;&#942;-&#945;&#966;&#942;&#947;&#951;&#963;&#9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kasiarxeio.wordpress.com/&#954;&#949;&#953;&#956;&#949;&#957;&#945;/&#963;&#959;&#966;&#943;&#945;-&#955;&#940;&#967;&#955;&#959;&#965;/&#963;&#959;&#966;&#943;&#945;-&#955;&#940;&#967;&#955;&#959;&#965;-&#963;&#967;&#959;&#955;&#953;&#954;&#942;-&#949;&#966;&#951;&#956;&#949;&#961;&#943;&#948;&#945;-&#941;&#957;&#945;-&#963;&#967;/" TargetMode="External"/><Relationship Id="rId12" Type="http://schemas.openxmlformats.org/officeDocument/2006/relationships/hyperlink" Target="https://skasiarxeio.wordpress.com/&#963;&#967;&#959;&#955;&#949;&#943;&#959;-&#954;&#945;&#953;-&#954;&#953;&#957;&#951;&#956;&#945;&#964;&#959;&#947;&#961;&#940;&#966;&#959;&#9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kasiarxeio.wordpress.com/&#954;&#949;&#953;&#956;&#949;&#957;&#945;/&#967;&#945;&#961;&#940;&#955;&#945;&#956;&#960;&#959;&#962;-&#956;&#960;&#945;&#955;&#964;&#940;&#962;/&#945;&#960;&#972;-&#964;&#951;&#957;-&#964;&#940;&#958;&#951;-&#963;&#964;&#951;&#957;-&#945;&#965;&#955;&#942;-&#954;&#945;&#953;-&#963;&#964;&#951;&#957;-&#954;&#959;&#953;&#957;&#972;&#964;&#951;/" TargetMode="External"/><Relationship Id="rId1" Type="http://schemas.openxmlformats.org/officeDocument/2006/relationships/styles" Target="styles.xml"/><Relationship Id="rId6" Type="http://schemas.openxmlformats.org/officeDocument/2006/relationships/hyperlink" Target="https://skasiarxeio.wordpress.com/&#956;&#945;&#952;&#951;&#964;&#953;&#954;&#941;&#962;-&#948;&#951;&#956;&#953;&#959;&#965;&#961;&#947;&#943;&#949;&#962;/&#959;&#953;-&#966;&#953;&#955;&#943;&#949;&#962;-&#964;&#969;&#957;-&#960;&#945;&#953;&#948;&#953;&#974;&#957;/" TargetMode="External"/><Relationship Id="rId11" Type="http://schemas.openxmlformats.org/officeDocument/2006/relationships/hyperlink" Target="https://skasiarxeio.wordpress.com/&#954;&#949;&#953;&#956;&#949;&#957;&#945;/&#963;&#959;&#966;&#943;&#945;-&#955;&#940;&#967;&#955;&#959;&#965;/&#945;&#960;&#972;-&#964;&#951;&#957;-&#945;&#955;&#955;&#951;&#955;&#959;&#947;&#961;&#945;&#966;&#943;&#945;-&#963;&#964;&#951;&#957;-&#948;&#953;&#945;&#948;&#953;&#954;&#964;&#965;&#945;&#954;/" TargetMode="External"/><Relationship Id="rId5" Type="http://schemas.openxmlformats.org/officeDocument/2006/relationships/hyperlink" Target="https://skasiarxeio.wordpress.com/&#946;&#953;&#946;&#955;&#953;&#959;&#952;&#951;&#954;&#951;/&#963;&#965;&#947;&#967;&#961;&#959;&#957;&#945;-&#952;&#949;&#956;&#945;&#964;&#945;-&#945;&#966;&#953;&#941;&#961;&#969;&#956;&#945;-&#966;&#961;&#949;&#957;&#949;/" TargetMode="External"/><Relationship Id="rId15" Type="http://schemas.openxmlformats.org/officeDocument/2006/relationships/hyperlink" Target="https://skasiarxeio.wordpress.com/&#954;&#949;&#953;&#956;&#949;&#957;&#945;/&#963;&#959;&#966;&#943;&#945;-&#955;&#940;&#967;&#955;&#959;&#965;/&#964;&#945;-&#963;&#967;&#941;&#948;&#953;&#945;-&#949;&#961;&#947;&#945;&#963;&#943;&#945;&#962;-&#948;&#961;&#940;&#963;&#951;&#962;-&#963;&#964;&#951;&#957;-&#960;&#945;&#953;&#948;/" TargetMode="External"/><Relationship Id="rId10" Type="http://schemas.openxmlformats.org/officeDocument/2006/relationships/hyperlink" Target="https://skasiarxeio.wordpress.com/&#954;&#949;&#953;&#956;&#949;&#957;&#945;/&#963;&#959;&#966;&#943;&#945;-&#955;&#940;&#967;&#955;&#959;&#965;/&#963;&#959;&#966;&#943;&#945;-&#955;&#940;&#967;&#955;&#959;&#965;-&#964;&#959;-&#956;&#953;&#954;&#961;&#959;-&#946;&#953;&#946;&#955;&#953;&#959;/" TargetMode="External"/><Relationship Id="rId4" Type="http://schemas.openxmlformats.org/officeDocument/2006/relationships/hyperlink" Target="https://skasiarxeio.wordpress.com/%ce%ba%ce%b5%ce%b9%ce%bc%ce%b5%ce%bd%ce%b1/jean-le-gal-%cf%84%ce%ac%ce%be%ce%b7-%ce%ba%ce%bf%ce%b9%ce%bd%cf%8c%cf%84%ce%b7%cf%84%ce%b1/" TargetMode="External"/><Relationship Id="rId9" Type="http://schemas.openxmlformats.org/officeDocument/2006/relationships/hyperlink" Target="https://skasiarxeio.wordpress.com/&#954;&#949;&#953;&#956;&#949;&#957;&#945;/&#967;&#945;&#961;&#940;&#955;&#945;&#956;&#960;&#959;&#962;-&#956;&#960;&#945;&#955;&#964;&#940;&#962;/&#967;&#945;&#961;&#940;&#955;&#945;&#956;&#960;&#959;&#962;-&#956;&#960;&#945;&#955;&#964;&#940;&#962;-&#949;&#947;&#947;&#961;&#945;&#956;&#956;&#945;&#964;&#953;&#963;&#956;&#972;&#962;-&#960;/" TargetMode="External"/><Relationship Id="rId14" Type="http://schemas.openxmlformats.org/officeDocument/2006/relationships/hyperlink" Target="https://skasiarxeio.wordpress.com/&#954;&#949;&#953;&#956;&#949;&#957;&#945;/&#967;&#945;&#961;&#940;&#955;&#945;&#956;&#960;&#959;&#962;-&#956;&#960;&#945;&#955;&#964;&#940;&#962;/&#967;&#945;&#961;&#940;&#955;&#945;&#956;&#960;&#959;&#962;-&#956;&#960;&#945;&#955;&#964;&#940;&#962;-&#964;&#949;&#967;&#957;&#953;&#954;&#941;&#962;-freinet-&#963;&#964;&#959;-&#949;&#955;&#95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2682</Words>
  <Characters>14488</Characters>
  <Application>Microsoft Office Word</Application>
  <DocSecurity>0</DocSecurity>
  <Lines>120</Lines>
  <Paragraphs>34</Paragraphs>
  <ScaleCrop>false</ScaleCrop>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Στάθης Μπάλιας</dc:creator>
  <cp:keywords/>
  <dc:description/>
  <cp:lastModifiedBy>Στάθης Μπάλιας </cp:lastModifiedBy>
  <cp:revision>4</cp:revision>
  <dcterms:created xsi:type="dcterms:W3CDTF">2020-05-15T12:45:00Z</dcterms:created>
  <dcterms:modified xsi:type="dcterms:W3CDTF">2020-05-20T11:44:00Z</dcterms:modified>
</cp:coreProperties>
</file>