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88" w:rsidRPr="007248E4" w:rsidRDefault="006C3D88" w:rsidP="00050B81">
      <w:pPr>
        <w:spacing w:before="120" w:after="0"/>
        <w:jc w:val="center"/>
        <w:rPr>
          <w:rFonts w:cs="Arial"/>
          <w:sz w:val="20"/>
          <w:szCs w:val="20"/>
        </w:rPr>
      </w:pPr>
      <w:r w:rsidRPr="007248E4">
        <w:rPr>
          <w:rFonts w:cs="Arial"/>
          <w:b/>
          <w:sz w:val="20"/>
          <w:szCs w:val="20"/>
        </w:rPr>
        <w:t>ΠΕΡΙΓΡΑΜΜΑ ΜΑΘΗΜΑΤΟΣ</w:t>
      </w:r>
    </w:p>
    <w:p w:rsidR="006C3D88" w:rsidRPr="007248E4"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sz w:val="20"/>
          <w:szCs w:val="20"/>
          <w:lang w:val="en-US"/>
        </w:rPr>
      </w:pPr>
      <w:r w:rsidRPr="007248E4">
        <w:rPr>
          <w:rFonts w:cs="Arial"/>
          <w:b/>
          <w:color w:val="000000"/>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rPr>
            </w:pPr>
            <w:r w:rsidRPr="007248E4">
              <w:rPr>
                <w:rFonts w:cs="Arial"/>
                <w:b/>
                <w:sz w:val="20"/>
                <w:szCs w:val="20"/>
              </w:rPr>
              <w:t>ΣΧΟΛΗ</w:t>
            </w:r>
          </w:p>
        </w:tc>
        <w:tc>
          <w:tcPr>
            <w:tcW w:w="5231" w:type="dxa"/>
            <w:gridSpan w:val="5"/>
          </w:tcPr>
          <w:p w:rsidR="006C3D88" w:rsidRPr="007248E4" w:rsidRDefault="00391B01" w:rsidP="00050B81">
            <w:pPr>
              <w:spacing w:after="0" w:line="240" w:lineRule="auto"/>
              <w:rPr>
                <w:rFonts w:cs="Arial"/>
                <w:color w:val="002060"/>
                <w:sz w:val="20"/>
                <w:szCs w:val="20"/>
                <w:lang w:val="en-US"/>
              </w:rPr>
            </w:pPr>
            <w:r w:rsidRPr="007248E4">
              <w:rPr>
                <w:rFonts w:cs="Arial"/>
                <w:color w:val="002060"/>
                <w:sz w:val="20"/>
                <w:szCs w:val="20"/>
              </w:rPr>
              <w:t>ΑΝΘΡΩΠΙΣΤΙΚΩΝ ΚΑΙ ΚΟΙΝΩΝΙΚΩΝ ΕΠΙΣΤΗΜΩΝ</w:t>
            </w:r>
          </w:p>
        </w:tc>
      </w:tr>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rPr>
            </w:pPr>
            <w:r w:rsidRPr="007248E4">
              <w:rPr>
                <w:rFonts w:cs="Arial"/>
                <w:b/>
                <w:sz w:val="20"/>
                <w:szCs w:val="20"/>
              </w:rPr>
              <w:t>ΤΜΗΜΑ</w:t>
            </w:r>
          </w:p>
        </w:tc>
        <w:tc>
          <w:tcPr>
            <w:tcW w:w="5231" w:type="dxa"/>
            <w:gridSpan w:val="5"/>
          </w:tcPr>
          <w:p w:rsidR="006C3D88" w:rsidRPr="007248E4" w:rsidRDefault="00391B01" w:rsidP="00050B81">
            <w:pPr>
              <w:spacing w:after="0" w:line="240" w:lineRule="auto"/>
              <w:rPr>
                <w:rFonts w:cs="Arial"/>
                <w:color w:val="002060"/>
                <w:sz w:val="20"/>
                <w:szCs w:val="20"/>
              </w:rPr>
            </w:pPr>
            <w:r w:rsidRPr="007248E4">
              <w:rPr>
                <w:rFonts w:cs="Arial"/>
                <w:color w:val="002060"/>
                <w:sz w:val="20"/>
                <w:szCs w:val="20"/>
              </w:rPr>
              <w:t>ΕΠΙΣΤΗΜΩΝ ΤΗΣ ΕΚΠΑΙΔΕΥΣΗΣ ΚΑΙ ΤΗΣ ΑΓΩΓΗΣ ΣΤΗΝ ΠΡΟΣΧΟΛΙΚΗ ΗΛΙΚΙΑ</w:t>
            </w:r>
          </w:p>
        </w:tc>
      </w:tr>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rPr>
            </w:pPr>
            <w:r w:rsidRPr="007248E4">
              <w:rPr>
                <w:rFonts w:cs="Arial"/>
                <w:b/>
                <w:sz w:val="20"/>
                <w:szCs w:val="20"/>
              </w:rPr>
              <w:t xml:space="preserve">ΕΠΙΠΕΔΟ ΣΠΟΥΔΩΝ </w:t>
            </w:r>
          </w:p>
        </w:tc>
        <w:tc>
          <w:tcPr>
            <w:tcW w:w="5231" w:type="dxa"/>
            <w:gridSpan w:val="5"/>
          </w:tcPr>
          <w:p w:rsidR="006C3D88" w:rsidRPr="007248E4" w:rsidRDefault="006C3D88" w:rsidP="00050B81">
            <w:pPr>
              <w:spacing w:after="0" w:line="240" w:lineRule="auto"/>
              <w:rPr>
                <w:rFonts w:cs="Arial"/>
                <w:color w:val="002060"/>
                <w:sz w:val="20"/>
                <w:szCs w:val="20"/>
              </w:rPr>
            </w:pPr>
            <w:r w:rsidRPr="007248E4">
              <w:rPr>
                <w:rFonts w:cs="Arial"/>
                <w:i/>
                <w:color w:val="002060"/>
                <w:sz w:val="20"/>
                <w:szCs w:val="20"/>
              </w:rPr>
              <w:t>Προπτυχιακό</w:t>
            </w:r>
          </w:p>
        </w:tc>
      </w:tr>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lang w:val="en-US"/>
              </w:rPr>
            </w:pPr>
            <w:r w:rsidRPr="007248E4">
              <w:rPr>
                <w:rFonts w:cs="Arial"/>
                <w:b/>
                <w:sz w:val="20"/>
                <w:szCs w:val="20"/>
              </w:rPr>
              <w:t>ΚΩΔΙΚΟΣ ΜΑΘΗΜΑΤΟΣ</w:t>
            </w:r>
          </w:p>
        </w:tc>
        <w:tc>
          <w:tcPr>
            <w:tcW w:w="1135" w:type="dxa"/>
          </w:tcPr>
          <w:p w:rsidR="006C3D88" w:rsidRPr="007248E4" w:rsidRDefault="008B5439" w:rsidP="00D33146">
            <w:pPr>
              <w:spacing w:after="0" w:line="240" w:lineRule="auto"/>
              <w:rPr>
                <w:rFonts w:cs="Arial"/>
                <w:b/>
                <w:sz w:val="20"/>
                <w:szCs w:val="20"/>
                <w:lang w:val="en-US"/>
              </w:rPr>
            </w:pPr>
            <w:r w:rsidRPr="007248E4">
              <w:rPr>
                <w:rFonts w:cs="Arial"/>
                <w:color w:val="002060"/>
                <w:sz w:val="20"/>
                <w:szCs w:val="20"/>
              </w:rPr>
              <w:t>ESC_</w:t>
            </w:r>
            <w:r w:rsidR="00D33146">
              <w:rPr>
                <w:rFonts w:cs="Arial"/>
                <w:color w:val="002060"/>
                <w:sz w:val="20"/>
                <w:szCs w:val="20"/>
                <w:lang w:val="en-US"/>
              </w:rPr>
              <w:t>445</w:t>
            </w:r>
          </w:p>
        </w:tc>
        <w:tc>
          <w:tcPr>
            <w:tcW w:w="2505" w:type="dxa"/>
            <w:gridSpan w:val="2"/>
            <w:shd w:val="clear" w:color="auto" w:fill="DDD9C3"/>
          </w:tcPr>
          <w:p w:rsidR="006C3D88" w:rsidRPr="007248E4" w:rsidRDefault="006C3D88" w:rsidP="00050B81">
            <w:pPr>
              <w:spacing w:after="0" w:line="240" w:lineRule="auto"/>
              <w:jc w:val="right"/>
              <w:rPr>
                <w:rFonts w:cs="Arial"/>
                <w:b/>
                <w:sz w:val="20"/>
                <w:szCs w:val="20"/>
                <w:lang w:val="en-US"/>
              </w:rPr>
            </w:pPr>
            <w:r w:rsidRPr="007248E4">
              <w:rPr>
                <w:rFonts w:cs="Arial"/>
                <w:b/>
                <w:sz w:val="20"/>
                <w:szCs w:val="20"/>
              </w:rPr>
              <w:t>ΕΞΑΜΗΝΟ ΣΠΟΥΔΩΝ</w:t>
            </w:r>
          </w:p>
        </w:tc>
        <w:tc>
          <w:tcPr>
            <w:tcW w:w="1591" w:type="dxa"/>
            <w:gridSpan w:val="2"/>
          </w:tcPr>
          <w:p w:rsidR="006C3D88" w:rsidRPr="007248E4" w:rsidRDefault="007F5B1F" w:rsidP="00050B81">
            <w:pPr>
              <w:spacing w:after="0" w:line="240" w:lineRule="auto"/>
              <w:rPr>
                <w:rFonts w:cs="Arial"/>
                <w:color w:val="002060"/>
                <w:sz w:val="20"/>
                <w:szCs w:val="20"/>
                <w:lang w:val="en-US"/>
              </w:rPr>
            </w:pPr>
            <w:r>
              <w:rPr>
                <w:rFonts w:cs="Arial"/>
                <w:color w:val="002060"/>
                <w:sz w:val="20"/>
                <w:szCs w:val="20"/>
                <w:lang w:val="en-US"/>
              </w:rPr>
              <w:t>4</w:t>
            </w:r>
            <w:r w:rsidR="00CB2987" w:rsidRPr="007248E4">
              <w:rPr>
                <w:rFonts w:cs="Arial"/>
                <w:color w:val="002060"/>
                <w:sz w:val="20"/>
                <w:szCs w:val="20"/>
                <w:lang w:val="en-US"/>
              </w:rPr>
              <w:t>o</w:t>
            </w:r>
          </w:p>
        </w:tc>
      </w:tr>
      <w:tr w:rsidR="006C3D88" w:rsidRPr="007248E4" w:rsidTr="001A3F9B">
        <w:trPr>
          <w:trHeight w:val="375"/>
        </w:trPr>
        <w:tc>
          <w:tcPr>
            <w:tcW w:w="3205" w:type="dxa"/>
            <w:shd w:val="clear" w:color="auto" w:fill="DDD9C3"/>
            <w:vAlign w:val="center"/>
          </w:tcPr>
          <w:p w:rsidR="006C3D88" w:rsidRPr="007248E4" w:rsidRDefault="006C3D88" w:rsidP="001A3F9B">
            <w:pPr>
              <w:spacing w:after="0" w:line="240" w:lineRule="auto"/>
              <w:jc w:val="right"/>
              <w:rPr>
                <w:rFonts w:cs="Arial"/>
                <w:b/>
                <w:sz w:val="20"/>
                <w:szCs w:val="20"/>
              </w:rPr>
            </w:pPr>
            <w:r w:rsidRPr="007248E4">
              <w:rPr>
                <w:rFonts w:cs="Arial"/>
                <w:b/>
                <w:sz w:val="20"/>
                <w:szCs w:val="20"/>
              </w:rPr>
              <w:t>ΤΙΤΛΟΣ ΜΑΘΗΜΑΤΟΣ</w:t>
            </w:r>
          </w:p>
        </w:tc>
        <w:tc>
          <w:tcPr>
            <w:tcW w:w="5231" w:type="dxa"/>
            <w:gridSpan w:val="5"/>
            <w:vAlign w:val="center"/>
          </w:tcPr>
          <w:p w:rsidR="006C3D88" w:rsidRPr="007248E4" w:rsidRDefault="007F5B1F" w:rsidP="007F5B1F">
            <w:pPr>
              <w:spacing w:after="0" w:line="240" w:lineRule="auto"/>
              <w:rPr>
                <w:rFonts w:cs="Arial"/>
                <w:b/>
                <w:sz w:val="20"/>
                <w:szCs w:val="20"/>
              </w:rPr>
            </w:pPr>
            <w:r>
              <w:rPr>
                <w:rFonts w:cs="Arial"/>
                <w:b/>
                <w:sz w:val="20"/>
                <w:szCs w:val="20"/>
              </w:rPr>
              <w:t>ΤΑ</w:t>
            </w:r>
            <w:r w:rsidR="008B5439" w:rsidRPr="007248E4">
              <w:rPr>
                <w:rFonts w:cs="Arial"/>
                <w:b/>
                <w:sz w:val="20"/>
                <w:szCs w:val="20"/>
              </w:rPr>
              <w:t xml:space="preserve"> ΔΙΚΑΙΩΜΑΤΑ</w:t>
            </w:r>
            <w:r>
              <w:rPr>
                <w:rFonts w:cs="Arial"/>
                <w:b/>
                <w:sz w:val="20"/>
                <w:szCs w:val="20"/>
              </w:rPr>
              <w:t xml:space="preserve"> ΤΟΥ ΠΑΙΔΙΟΥ</w:t>
            </w:r>
          </w:p>
        </w:tc>
      </w:tr>
      <w:tr w:rsidR="006C3D88" w:rsidRPr="007248E4" w:rsidTr="001A3F9B">
        <w:trPr>
          <w:trHeight w:val="196"/>
        </w:trPr>
        <w:tc>
          <w:tcPr>
            <w:tcW w:w="5637" w:type="dxa"/>
            <w:gridSpan w:val="3"/>
            <w:shd w:val="clear" w:color="auto" w:fill="DDD9C3"/>
            <w:vAlign w:val="center"/>
          </w:tcPr>
          <w:p w:rsidR="006C3D88" w:rsidRPr="007248E4" w:rsidRDefault="006C3D88" w:rsidP="00050B81">
            <w:pPr>
              <w:spacing w:after="0" w:line="240" w:lineRule="auto"/>
              <w:jc w:val="center"/>
              <w:rPr>
                <w:rFonts w:cs="Arial"/>
                <w:b/>
                <w:sz w:val="20"/>
                <w:szCs w:val="20"/>
              </w:rPr>
            </w:pPr>
            <w:r w:rsidRPr="007248E4">
              <w:rPr>
                <w:rFonts w:cs="Arial"/>
                <w:b/>
                <w:sz w:val="20"/>
                <w:szCs w:val="20"/>
              </w:rPr>
              <w:t xml:space="preserve">ΑΥΤΟΤΕΛΕΙΣ ΔΙΔΑΚΤΙΚΕΣ ΔΡΑΣΤΗΡΙΟΤΗΤΕΣ </w:t>
            </w:r>
            <w:r w:rsidRPr="007248E4">
              <w:rPr>
                <w:rFonts w:cs="Arial"/>
                <w:b/>
                <w:sz w:val="20"/>
                <w:szCs w:val="20"/>
              </w:rPr>
              <w:br/>
            </w:r>
            <w:r w:rsidRPr="007248E4">
              <w:rPr>
                <w:rFonts w:cs="Arial"/>
                <w:i/>
                <w:sz w:val="20"/>
                <w:szCs w:val="20"/>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7248E4" w:rsidRDefault="006C3D88" w:rsidP="00050B81">
            <w:pPr>
              <w:spacing w:after="0" w:line="240" w:lineRule="auto"/>
              <w:jc w:val="center"/>
              <w:rPr>
                <w:rFonts w:cs="Arial"/>
                <w:b/>
                <w:sz w:val="20"/>
                <w:szCs w:val="20"/>
              </w:rPr>
            </w:pPr>
            <w:r w:rsidRPr="007248E4">
              <w:rPr>
                <w:rFonts w:cs="Arial"/>
                <w:b/>
                <w:sz w:val="20"/>
                <w:szCs w:val="20"/>
              </w:rPr>
              <w:t>ΕΒΔΟΜΑΔΙΑΙΕΣ</w:t>
            </w:r>
            <w:r w:rsidRPr="007248E4">
              <w:rPr>
                <w:rFonts w:cs="Arial"/>
                <w:b/>
                <w:sz w:val="20"/>
                <w:szCs w:val="20"/>
              </w:rPr>
              <w:br/>
              <w:t>ΩΡΕΣ Δ</w:t>
            </w:r>
            <w:r w:rsidRPr="007248E4">
              <w:rPr>
                <w:rFonts w:cs="Arial"/>
                <w:b/>
                <w:sz w:val="20"/>
                <w:szCs w:val="20"/>
                <w:shd w:val="clear" w:color="auto" w:fill="DDD9C3"/>
              </w:rPr>
              <w:t>ΙΔ</w:t>
            </w:r>
            <w:r w:rsidRPr="007248E4">
              <w:rPr>
                <w:rFonts w:cs="Arial"/>
                <w:b/>
                <w:sz w:val="20"/>
                <w:szCs w:val="20"/>
              </w:rPr>
              <w:t>ΑΣΚΑΛΙΑΣ</w:t>
            </w:r>
          </w:p>
        </w:tc>
        <w:tc>
          <w:tcPr>
            <w:tcW w:w="1240" w:type="dxa"/>
            <w:shd w:val="clear" w:color="auto" w:fill="DDD9C3"/>
            <w:vAlign w:val="center"/>
          </w:tcPr>
          <w:p w:rsidR="006C3D88" w:rsidRPr="007248E4" w:rsidRDefault="006C3D88" w:rsidP="00050B81">
            <w:pPr>
              <w:spacing w:after="0" w:line="240" w:lineRule="auto"/>
              <w:jc w:val="center"/>
              <w:rPr>
                <w:rFonts w:cs="Arial"/>
                <w:b/>
                <w:sz w:val="20"/>
                <w:szCs w:val="20"/>
              </w:rPr>
            </w:pPr>
            <w:r w:rsidRPr="007248E4">
              <w:rPr>
                <w:rFonts w:cs="Arial"/>
                <w:b/>
                <w:sz w:val="20"/>
                <w:szCs w:val="20"/>
              </w:rPr>
              <w:t>ΠΙΣΤΩΤΙΚΕΣ ΜΟΝΑΔΕΣ</w:t>
            </w:r>
          </w:p>
        </w:tc>
      </w:tr>
      <w:tr w:rsidR="006C3D88" w:rsidRPr="007248E4" w:rsidTr="00BF6D32">
        <w:trPr>
          <w:trHeight w:val="194"/>
        </w:trPr>
        <w:tc>
          <w:tcPr>
            <w:tcW w:w="5637" w:type="dxa"/>
            <w:gridSpan w:val="3"/>
          </w:tcPr>
          <w:p w:rsidR="006C3D88" w:rsidRPr="007248E4" w:rsidRDefault="006C3D88" w:rsidP="00050B81">
            <w:pPr>
              <w:spacing w:after="0" w:line="240" w:lineRule="auto"/>
              <w:jc w:val="right"/>
              <w:rPr>
                <w:rFonts w:cs="Arial"/>
                <w:color w:val="002060"/>
                <w:sz w:val="20"/>
                <w:szCs w:val="20"/>
                <w:lang w:val="en-US"/>
              </w:rPr>
            </w:pPr>
            <w:r w:rsidRPr="007248E4">
              <w:rPr>
                <w:rFonts w:cs="Arial"/>
                <w:color w:val="002060"/>
                <w:sz w:val="20"/>
                <w:szCs w:val="20"/>
              </w:rPr>
              <w:t xml:space="preserve">Διαλέξεις και </w:t>
            </w:r>
            <w:r w:rsidR="00624137" w:rsidRPr="007248E4">
              <w:rPr>
                <w:rFonts w:cs="Arial"/>
                <w:color w:val="002060"/>
                <w:sz w:val="20"/>
                <w:szCs w:val="20"/>
              </w:rPr>
              <w:t>Εργασίες</w:t>
            </w:r>
          </w:p>
        </w:tc>
        <w:tc>
          <w:tcPr>
            <w:tcW w:w="1559" w:type="dxa"/>
            <w:gridSpan w:val="2"/>
          </w:tcPr>
          <w:p w:rsidR="006C3D88" w:rsidRPr="007248E4" w:rsidRDefault="00FD54C2" w:rsidP="00726337">
            <w:pPr>
              <w:spacing w:after="0" w:line="240" w:lineRule="auto"/>
              <w:jc w:val="center"/>
              <w:rPr>
                <w:rFonts w:cs="Arial"/>
                <w:color w:val="002060"/>
                <w:sz w:val="20"/>
                <w:szCs w:val="20"/>
              </w:rPr>
            </w:pPr>
            <w:r w:rsidRPr="007248E4">
              <w:rPr>
                <w:rFonts w:cs="Arial"/>
                <w:color w:val="002060"/>
                <w:sz w:val="20"/>
                <w:szCs w:val="20"/>
              </w:rPr>
              <w:t>3</w:t>
            </w:r>
          </w:p>
        </w:tc>
        <w:tc>
          <w:tcPr>
            <w:tcW w:w="1240" w:type="dxa"/>
          </w:tcPr>
          <w:p w:rsidR="006C3D88" w:rsidRPr="007248E4" w:rsidRDefault="006C3D88" w:rsidP="00907017">
            <w:pPr>
              <w:spacing w:after="0" w:line="240" w:lineRule="auto"/>
              <w:jc w:val="center"/>
              <w:rPr>
                <w:rFonts w:cs="Arial"/>
                <w:color w:val="002060"/>
                <w:sz w:val="20"/>
                <w:szCs w:val="20"/>
              </w:rPr>
            </w:pPr>
            <w:r w:rsidRPr="007248E4">
              <w:rPr>
                <w:rFonts w:cs="Arial"/>
                <w:color w:val="002060"/>
                <w:sz w:val="20"/>
                <w:szCs w:val="20"/>
              </w:rPr>
              <w:t>5</w:t>
            </w:r>
          </w:p>
        </w:tc>
      </w:tr>
      <w:tr w:rsidR="006C3D88" w:rsidRPr="007248E4" w:rsidTr="00BF6D32">
        <w:trPr>
          <w:trHeight w:val="194"/>
        </w:trPr>
        <w:tc>
          <w:tcPr>
            <w:tcW w:w="5637" w:type="dxa"/>
            <w:gridSpan w:val="3"/>
          </w:tcPr>
          <w:p w:rsidR="006C3D88" w:rsidRPr="007248E4" w:rsidRDefault="006C3D88" w:rsidP="00050B81">
            <w:pPr>
              <w:spacing w:after="0" w:line="240" w:lineRule="auto"/>
              <w:jc w:val="right"/>
              <w:rPr>
                <w:rFonts w:cs="Arial"/>
                <w:b/>
                <w:color w:val="002060"/>
                <w:sz w:val="20"/>
                <w:szCs w:val="20"/>
              </w:rPr>
            </w:pPr>
          </w:p>
        </w:tc>
        <w:tc>
          <w:tcPr>
            <w:tcW w:w="1559" w:type="dxa"/>
            <w:gridSpan w:val="2"/>
          </w:tcPr>
          <w:p w:rsidR="006C3D88" w:rsidRPr="007248E4" w:rsidRDefault="006C3D88" w:rsidP="00050B81">
            <w:pPr>
              <w:spacing w:after="0" w:line="240" w:lineRule="auto"/>
              <w:jc w:val="right"/>
              <w:rPr>
                <w:rFonts w:cs="Arial"/>
                <w:color w:val="002060"/>
                <w:sz w:val="20"/>
                <w:szCs w:val="20"/>
              </w:rPr>
            </w:pPr>
          </w:p>
        </w:tc>
        <w:tc>
          <w:tcPr>
            <w:tcW w:w="1240" w:type="dxa"/>
          </w:tcPr>
          <w:p w:rsidR="006C3D88" w:rsidRPr="007248E4" w:rsidRDefault="006C3D88" w:rsidP="00050B81">
            <w:pPr>
              <w:spacing w:after="0" w:line="240" w:lineRule="auto"/>
              <w:rPr>
                <w:rFonts w:cs="Arial"/>
                <w:color w:val="002060"/>
                <w:sz w:val="20"/>
                <w:szCs w:val="20"/>
              </w:rPr>
            </w:pPr>
          </w:p>
        </w:tc>
      </w:tr>
      <w:tr w:rsidR="006C3D88" w:rsidRPr="007248E4" w:rsidTr="00BF6D32">
        <w:trPr>
          <w:trHeight w:val="194"/>
        </w:trPr>
        <w:tc>
          <w:tcPr>
            <w:tcW w:w="5637" w:type="dxa"/>
            <w:gridSpan w:val="3"/>
          </w:tcPr>
          <w:p w:rsidR="006C3D88" w:rsidRPr="007248E4" w:rsidRDefault="006C3D88" w:rsidP="00050B81">
            <w:pPr>
              <w:spacing w:after="0" w:line="240" w:lineRule="auto"/>
              <w:rPr>
                <w:rFonts w:cs="Arial"/>
                <w:b/>
                <w:color w:val="002060"/>
                <w:sz w:val="20"/>
                <w:szCs w:val="20"/>
              </w:rPr>
            </w:pPr>
          </w:p>
        </w:tc>
        <w:tc>
          <w:tcPr>
            <w:tcW w:w="1559" w:type="dxa"/>
            <w:gridSpan w:val="2"/>
          </w:tcPr>
          <w:p w:rsidR="006C3D88" w:rsidRPr="007248E4" w:rsidRDefault="006C3D88" w:rsidP="00050B81">
            <w:pPr>
              <w:spacing w:after="0" w:line="240" w:lineRule="auto"/>
              <w:jc w:val="right"/>
              <w:rPr>
                <w:rFonts w:cs="Arial"/>
                <w:color w:val="002060"/>
                <w:sz w:val="20"/>
                <w:szCs w:val="20"/>
              </w:rPr>
            </w:pPr>
          </w:p>
        </w:tc>
        <w:tc>
          <w:tcPr>
            <w:tcW w:w="1240" w:type="dxa"/>
          </w:tcPr>
          <w:p w:rsidR="006C3D88" w:rsidRPr="007248E4" w:rsidRDefault="006C3D88" w:rsidP="00050B81">
            <w:pPr>
              <w:spacing w:after="0" w:line="240" w:lineRule="auto"/>
              <w:rPr>
                <w:rFonts w:cs="Arial"/>
                <w:color w:val="002060"/>
                <w:sz w:val="20"/>
                <w:szCs w:val="20"/>
              </w:rPr>
            </w:pPr>
          </w:p>
        </w:tc>
      </w:tr>
      <w:tr w:rsidR="006C3D88" w:rsidRPr="007248E4" w:rsidTr="001A3F9B">
        <w:trPr>
          <w:trHeight w:val="194"/>
        </w:trPr>
        <w:tc>
          <w:tcPr>
            <w:tcW w:w="5637" w:type="dxa"/>
            <w:gridSpan w:val="3"/>
            <w:shd w:val="clear" w:color="auto" w:fill="DDD9C3"/>
          </w:tcPr>
          <w:p w:rsidR="006C3D88" w:rsidRPr="007248E4" w:rsidRDefault="006C3D88" w:rsidP="00050B81">
            <w:pPr>
              <w:spacing w:after="0" w:line="240" w:lineRule="auto"/>
              <w:rPr>
                <w:rFonts w:cs="Arial"/>
                <w:i/>
                <w:sz w:val="20"/>
                <w:szCs w:val="20"/>
              </w:rPr>
            </w:pPr>
            <w:r w:rsidRPr="007248E4">
              <w:rPr>
                <w:rFonts w:cs="Arial"/>
                <w:i/>
                <w:sz w:val="20"/>
                <w:szCs w:val="20"/>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7248E4" w:rsidRDefault="006C3D88" w:rsidP="00050B81">
            <w:pPr>
              <w:spacing w:after="0" w:line="240" w:lineRule="auto"/>
              <w:jc w:val="right"/>
              <w:rPr>
                <w:rFonts w:cs="Arial"/>
                <w:color w:val="002060"/>
                <w:sz w:val="20"/>
                <w:szCs w:val="20"/>
              </w:rPr>
            </w:pPr>
          </w:p>
        </w:tc>
        <w:tc>
          <w:tcPr>
            <w:tcW w:w="1240" w:type="dxa"/>
          </w:tcPr>
          <w:p w:rsidR="006C3D88" w:rsidRPr="007248E4" w:rsidRDefault="006C3D88" w:rsidP="00050B81">
            <w:pPr>
              <w:spacing w:after="0" w:line="240" w:lineRule="auto"/>
              <w:rPr>
                <w:rFonts w:cs="Arial"/>
                <w:color w:val="002060"/>
                <w:sz w:val="20"/>
                <w:szCs w:val="20"/>
              </w:rPr>
            </w:pPr>
          </w:p>
        </w:tc>
      </w:tr>
      <w:tr w:rsidR="006C3D88" w:rsidRPr="007248E4" w:rsidTr="001A3F9B">
        <w:trPr>
          <w:trHeight w:val="599"/>
        </w:trPr>
        <w:tc>
          <w:tcPr>
            <w:tcW w:w="3205" w:type="dxa"/>
            <w:shd w:val="clear" w:color="auto" w:fill="DDD9C3"/>
          </w:tcPr>
          <w:p w:rsidR="006C3D88" w:rsidRPr="007248E4" w:rsidRDefault="006C3D88" w:rsidP="00050B81">
            <w:pPr>
              <w:spacing w:after="0" w:line="240" w:lineRule="auto"/>
              <w:jc w:val="right"/>
              <w:rPr>
                <w:rFonts w:cs="Arial"/>
                <w:i/>
                <w:sz w:val="20"/>
                <w:szCs w:val="20"/>
              </w:rPr>
            </w:pPr>
            <w:r w:rsidRPr="007248E4">
              <w:rPr>
                <w:rFonts w:cs="Arial"/>
                <w:b/>
                <w:sz w:val="20"/>
                <w:szCs w:val="20"/>
              </w:rPr>
              <w:t>ΤΥΠΟΣ ΜΑΘΗΜΑΤΟΣ</w:t>
            </w:r>
            <w:r w:rsidRPr="007248E4">
              <w:rPr>
                <w:rFonts w:cs="Arial"/>
                <w:i/>
                <w:sz w:val="20"/>
                <w:szCs w:val="20"/>
              </w:rPr>
              <w:t xml:space="preserve"> </w:t>
            </w:r>
          </w:p>
          <w:p w:rsidR="006C3D88" w:rsidRPr="007248E4" w:rsidRDefault="006C3D88" w:rsidP="00050B81">
            <w:pPr>
              <w:spacing w:after="0" w:line="240" w:lineRule="auto"/>
              <w:jc w:val="right"/>
              <w:rPr>
                <w:rFonts w:cs="Arial"/>
                <w:b/>
                <w:sz w:val="20"/>
                <w:szCs w:val="20"/>
              </w:rPr>
            </w:pPr>
            <w:r w:rsidRPr="007248E4">
              <w:rPr>
                <w:rFonts w:cs="Arial"/>
                <w:i/>
                <w:sz w:val="20"/>
                <w:szCs w:val="20"/>
              </w:rPr>
              <w:t>Υποβάθρου , Γενικών Γνώσεων, Επιστημονικής Περιοχής, Ανάπτυξης Δεξιοτήτων</w:t>
            </w:r>
          </w:p>
        </w:tc>
        <w:tc>
          <w:tcPr>
            <w:tcW w:w="5231" w:type="dxa"/>
            <w:gridSpan w:val="5"/>
          </w:tcPr>
          <w:p w:rsidR="006C3D88" w:rsidRPr="007248E4" w:rsidRDefault="007F5B1F" w:rsidP="00CB2987">
            <w:pPr>
              <w:spacing w:after="0" w:line="240" w:lineRule="auto"/>
              <w:rPr>
                <w:rFonts w:cs="Arial"/>
                <w:color w:val="002060"/>
                <w:sz w:val="20"/>
                <w:szCs w:val="20"/>
                <w:highlight w:val="yellow"/>
              </w:rPr>
            </w:pPr>
            <w:r w:rsidRPr="007F5B1F">
              <w:rPr>
                <w:rFonts w:cs="Arial"/>
                <w:color w:val="002060"/>
                <w:sz w:val="20"/>
                <w:szCs w:val="20"/>
              </w:rPr>
              <w:t>Επιστημονικής περιοχής – Ανάπτυξης δεξιοτήτων</w:t>
            </w:r>
          </w:p>
        </w:tc>
      </w:tr>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rPr>
            </w:pPr>
            <w:r w:rsidRPr="007248E4">
              <w:rPr>
                <w:rFonts w:cs="Arial"/>
                <w:b/>
                <w:sz w:val="20"/>
                <w:szCs w:val="20"/>
              </w:rPr>
              <w:t>ΠΡΟΑΠΑΙΤΟΥΜΕΝΑ ΜΑΘΗΜΑΤΑ:</w:t>
            </w:r>
          </w:p>
          <w:p w:rsidR="006C3D88" w:rsidRPr="007248E4" w:rsidRDefault="006C3D88" w:rsidP="00050B81">
            <w:pPr>
              <w:spacing w:after="0" w:line="240" w:lineRule="auto"/>
              <w:jc w:val="right"/>
              <w:rPr>
                <w:rFonts w:cs="Arial"/>
                <w:b/>
                <w:sz w:val="20"/>
                <w:szCs w:val="20"/>
              </w:rPr>
            </w:pPr>
          </w:p>
        </w:tc>
        <w:tc>
          <w:tcPr>
            <w:tcW w:w="5231" w:type="dxa"/>
            <w:gridSpan w:val="5"/>
          </w:tcPr>
          <w:p w:rsidR="006C3D88" w:rsidRPr="007248E4" w:rsidRDefault="00391B01" w:rsidP="00CB2987">
            <w:pPr>
              <w:spacing w:after="0" w:line="240" w:lineRule="auto"/>
              <w:rPr>
                <w:rFonts w:cs="Arial"/>
                <w:color w:val="002060"/>
                <w:sz w:val="20"/>
                <w:szCs w:val="20"/>
              </w:rPr>
            </w:pPr>
            <w:r w:rsidRPr="007248E4">
              <w:rPr>
                <w:rFonts w:cs="Arial"/>
                <w:color w:val="002060"/>
                <w:sz w:val="20"/>
                <w:szCs w:val="20"/>
              </w:rPr>
              <w:t xml:space="preserve">Δεν υπάρχουν προαπαιτούμενα μαθήματα. </w:t>
            </w:r>
          </w:p>
        </w:tc>
      </w:tr>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lang w:val="en-US"/>
              </w:rPr>
            </w:pPr>
            <w:r w:rsidRPr="007248E4">
              <w:rPr>
                <w:rFonts w:cs="Arial"/>
                <w:b/>
                <w:sz w:val="20"/>
                <w:szCs w:val="20"/>
              </w:rPr>
              <w:t>Γ</w:t>
            </w:r>
            <w:r w:rsidRPr="007248E4">
              <w:rPr>
                <w:rFonts w:cs="Arial"/>
                <w:b/>
                <w:sz w:val="20"/>
                <w:szCs w:val="20"/>
                <w:lang w:val="en-US"/>
              </w:rPr>
              <w:t>ΛΩΣΣΑ ΔΙΔΑΣΚΑΛΙΑΣ</w:t>
            </w:r>
            <w:r w:rsidRPr="007248E4">
              <w:rPr>
                <w:rFonts w:cs="Arial"/>
                <w:b/>
                <w:sz w:val="20"/>
                <w:szCs w:val="20"/>
              </w:rPr>
              <w:t xml:space="preserve"> και ΕΞΕΤΑΣΕΩΝ</w:t>
            </w:r>
            <w:r w:rsidRPr="007248E4">
              <w:rPr>
                <w:rFonts w:cs="Arial"/>
                <w:b/>
                <w:sz w:val="20"/>
                <w:szCs w:val="20"/>
                <w:lang w:val="en-US"/>
              </w:rPr>
              <w:t>:</w:t>
            </w:r>
          </w:p>
        </w:tc>
        <w:tc>
          <w:tcPr>
            <w:tcW w:w="5231" w:type="dxa"/>
            <w:gridSpan w:val="5"/>
          </w:tcPr>
          <w:p w:rsidR="006C3D88" w:rsidRPr="007248E4" w:rsidRDefault="006C3D88" w:rsidP="00050B81">
            <w:pPr>
              <w:spacing w:after="0" w:line="240" w:lineRule="auto"/>
              <w:rPr>
                <w:rFonts w:cs="Arial"/>
                <w:color w:val="002060"/>
                <w:sz w:val="20"/>
                <w:szCs w:val="20"/>
                <w:lang w:val="en-US"/>
              </w:rPr>
            </w:pPr>
            <w:r w:rsidRPr="007248E4">
              <w:rPr>
                <w:rFonts w:cs="Arial"/>
                <w:color w:val="002060"/>
                <w:sz w:val="20"/>
                <w:szCs w:val="20"/>
              </w:rPr>
              <w:t>Ελληνική</w:t>
            </w:r>
          </w:p>
        </w:tc>
      </w:tr>
      <w:tr w:rsidR="006C3D88" w:rsidRPr="007248E4" w:rsidTr="001A3F9B">
        <w:tc>
          <w:tcPr>
            <w:tcW w:w="3205" w:type="dxa"/>
            <w:shd w:val="clear" w:color="auto" w:fill="DDD9C3"/>
          </w:tcPr>
          <w:p w:rsidR="006C3D88" w:rsidRPr="007248E4" w:rsidRDefault="006C3D88" w:rsidP="00050B81">
            <w:pPr>
              <w:spacing w:after="0" w:line="240" w:lineRule="auto"/>
              <w:jc w:val="right"/>
              <w:rPr>
                <w:rFonts w:cs="Arial"/>
                <w:b/>
                <w:sz w:val="20"/>
                <w:szCs w:val="20"/>
              </w:rPr>
            </w:pPr>
            <w:r w:rsidRPr="007248E4">
              <w:rPr>
                <w:rFonts w:cs="Arial"/>
                <w:b/>
                <w:sz w:val="20"/>
                <w:szCs w:val="20"/>
              </w:rPr>
              <w:t xml:space="preserve">ΤΟ ΜΑΘΗΜΑ ΠΡΟΣΦΕΡΕΤΑΙ ΣΕ ΦΟΙΤΗΤΕΣ </w:t>
            </w:r>
            <w:r w:rsidRPr="007248E4">
              <w:rPr>
                <w:rFonts w:cs="Arial"/>
                <w:b/>
                <w:sz w:val="20"/>
                <w:szCs w:val="20"/>
                <w:lang w:val="en-GB"/>
              </w:rPr>
              <w:t>ERASMUS</w:t>
            </w:r>
            <w:r w:rsidRPr="007248E4">
              <w:rPr>
                <w:rFonts w:cs="Arial"/>
                <w:b/>
                <w:sz w:val="20"/>
                <w:szCs w:val="20"/>
              </w:rPr>
              <w:t xml:space="preserve"> </w:t>
            </w:r>
          </w:p>
        </w:tc>
        <w:tc>
          <w:tcPr>
            <w:tcW w:w="5231" w:type="dxa"/>
            <w:gridSpan w:val="5"/>
          </w:tcPr>
          <w:p w:rsidR="006C3D88" w:rsidRPr="007248E4" w:rsidRDefault="00CB2987" w:rsidP="00CB2987">
            <w:pPr>
              <w:spacing w:after="0" w:line="240" w:lineRule="auto"/>
              <w:rPr>
                <w:rFonts w:cs="Arial"/>
                <w:color w:val="002060"/>
                <w:sz w:val="20"/>
                <w:szCs w:val="20"/>
              </w:rPr>
            </w:pPr>
            <w:r w:rsidRPr="007248E4">
              <w:rPr>
                <w:rFonts w:cs="Arial"/>
                <w:color w:val="002060"/>
                <w:sz w:val="20"/>
                <w:szCs w:val="20"/>
              </w:rPr>
              <w:t>ΟΧΙ</w:t>
            </w:r>
          </w:p>
        </w:tc>
      </w:tr>
      <w:tr w:rsidR="006C3D88" w:rsidRPr="007368C9" w:rsidTr="001A3F9B">
        <w:tc>
          <w:tcPr>
            <w:tcW w:w="3205" w:type="dxa"/>
            <w:shd w:val="clear" w:color="auto" w:fill="DDD9C3"/>
          </w:tcPr>
          <w:p w:rsidR="006C3D88" w:rsidRPr="007248E4" w:rsidRDefault="006C3D88" w:rsidP="00050B81">
            <w:pPr>
              <w:spacing w:after="0" w:line="240" w:lineRule="auto"/>
              <w:jc w:val="right"/>
              <w:rPr>
                <w:rFonts w:cs="Arial"/>
                <w:b/>
                <w:sz w:val="20"/>
                <w:szCs w:val="20"/>
                <w:lang w:val="en-GB"/>
              </w:rPr>
            </w:pPr>
            <w:r w:rsidRPr="007248E4">
              <w:rPr>
                <w:rFonts w:cs="Arial"/>
                <w:b/>
                <w:sz w:val="20"/>
                <w:szCs w:val="20"/>
              </w:rPr>
              <w:t>ΗΛΕΚΤΡΟΝΙΚΗ ΣΕΛΙΔΑ ΜΑΘΗΜΑΤΟΣ (</w:t>
            </w:r>
            <w:r w:rsidRPr="007248E4">
              <w:rPr>
                <w:rFonts w:cs="Arial"/>
                <w:b/>
                <w:sz w:val="20"/>
                <w:szCs w:val="20"/>
                <w:lang w:val="en-GB"/>
              </w:rPr>
              <w:t>URL)</w:t>
            </w:r>
          </w:p>
        </w:tc>
        <w:tc>
          <w:tcPr>
            <w:tcW w:w="5231" w:type="dxa"/>
            <w:gridSpan w:val="5"/>
          </w:tcPr>
          <w:p w:rsidR="00803253" w:rsidRPr="007248E4" w:rsidRDefault="007368C9" w:rsidP="00907017">
            <w:pPr>
              <w:rPr>
                <w:rFonts w:cs="Arial"/>
                <w:color w:val="002060"/>
                <w:sz w:val="20"/>
                <w:szCs w:val="20"/>
                <w:lang w:val="en-GB"/>
              </w:rPr>
            </w:pPr>
            <w:hyperlink r:id="rId5" w:history="1">
              <w:r w:rsidR="00D33146" w:rsidRPr="008445C3">
                <w:rPr>
                  <w:rStyle w:val="-"/>
                  <w:rFonts w:cs="Arial"/>
                  <w:sz w:val="20"/>
                  <w:szCs w:val="20"/>
                  <w:lang w:val="en-GB"/>
                </w:rPr>
                <w:t>https://eclass.upatras.gr/courses/PN1428/</w:t>
              </w:r>
            </w:hyperlink>
          </w:p>
        </w:tc>
      </w:tr>
    </w:tbl>
    <w:p w:rsidR="006C3D88" w:rsidRPr="007248E4"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sz w:val="20"/>
          <w:szCs w:val="20"/>
          <w:lang w:val="en-US"/>
        </w:rPr>
      </w:pPr>
      <w:r w:rsidRPr="007248E4">
        <w:rPr>
          <w:rFonts w:cs="Arial"/>
          <w:b/>
          <w:color w:val="000000"/>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7248E4" w:rsidTr="001A3F9B">
        <w:tc>
          <w:tcPr>
            <w:tcW w:w="8472" w:type="dxa"/>
            <w:gridSpan w:val="3"/>
            <w:tcBorders>
              <w:bottom w:val="nil"/>
            </w:tcBorders>
            <w:shd w:val="clear" w:color="auto" w:fill="DDD9C3"/>
          </w:tcPr>
          <w:p w:rsidR="006C3D88" w:rsidRPr="007248E4" w:rsidRDefault="006C3D88" w:rsidP="00050B81">
            <w:pPr>
              <w:spacing w:after="0" w:line="240" w:lineRule="auto"/>
              <w:rPr>
                <w:rFonts w:cs="Arial"/>
                <w:i/>
                <w:sz w:val="20"/>
                <w:szCs w:val="20"/>
              </w:rPr>
            </w:pPr>
            <w:r w:rsidRPr="007248E4">
              <w:rPr>
                <w:rFonts w:cs="Arial"/>
                <w:b/>
                <w:sz w:val="20"/>
                <w:szCs w:val="20"/>
              </w:rPr>
              <w:t>Μαθησιακά Αποτελέσματα</w:t>
            </w:r>
          </w:p>
        </w:tc>
      </w:tr>
      <w:tr w:rsidR="006C3D88" w:rsidRPr="007248E4" w:rsidTr="001A3F9B">
        <w:tc>
          <w:tcPr>
            <w:tcW w:w="8472" w:type="dxa"/>
            <w:gridSpan w:val="3"/>
            <w:tcBorders>
              <w:top w:val="nil"/>
            </w:tcBorders>
            <w:shd w:val="clear" w:color="auto" w:fill="DDD9C3"/>
          </w:tcPr>
          <w:p w:rsidR="006C3D88" w:rsidRPr="007248E4" w:rsidRDefault="006C3D88" w:rsidP="00050B81">
            <w:pPr>
              <w:widowControl w:val="0"/>
              <w:autoSpaceDE w:val="0"/>
              <w:autoSpaceDN w:val="0"/>
              <w:adjustRightInd w:val="0"/>
              <w:spacing w:after="60" w:line="240" w:lineRule="auto"/>
              <w:rPr>
                <w:rFonts w:cs="Arial"/>
                <w:i/>
                <w:sz w:val="20"/>
                <w:szCs w:val="20"/>
              </w:rPr>
            </w:pPr>
            <w:r w:rsidRPr="007248E4">
              <w:rPr>
                <w:rFonts w:cs="Arial"/>
                <w:i/>
                <w:sz w:val="20"/>
                <w:szCs w:val="20"/>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7248E4" w:rsidRDefault="006C3D88" w:rsidP="00050B81">
            <w:pPr>
              <w:autoSpaceDE w:val="0"/>
              <w:autoSpaceDN w:val="0"/>
              <w:adjustRightInd w:val="0"/>
              <w:spacing w:after="0" w:line="240" w:lineRule="auto"/>
              <w:rPr>
                <w:rFonts w:cs="Arial"/>
                <w:i/>
                <w:sz w:val="20"/>
                <w:szCs w:val="20"/>
              </w:rPr>
            </w:pPr>
            <w:r w:rsidRPr="007248E4">
              <w:rPr>
                <w:rFonts w:cs="Arial"/>
                <w:i/>
                <w:sz w:val="20"/>
                <w:szCs w:val="20"/>
              </w:rPr>
              <w:t xml:space="preserve">Συμβουλευτείτε το Παράρτημα Α </w:t>
            </w:r>
          </w:p>
          <w:p w:rsidR="006C3D88" w:rsidRPr="007248E4"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20"/>
                <w:szCs w:val="20"/>
              </w:rPr>
            </w:pPr>
            <w:r w:rsidRPr="007248E4">
              <w:rPr>
                <w:rFonts w:cs="Arial"/>
                <w:i/>
                <w:sz w:val="20"/>
                <w:szCs w:val="20"/>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7248E4"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20"/>
                <w:szCs w:val="20"/>
              </w:rPr>
            </w:pPr>
            <w:r w:rsidRPr="007248E4">
              <w:rPr>
                <w:rFonts w:cs="Arial"/>
                <w:i/>
                <w:sz w:val="20"/>
                <w:szCs w:val="20"/>
              </w:rPr>
              <w:t>Περιγραφικοί Δείκτες Επιπέδων 6, 7 &amp; 8 του Ευρωπαϊκού Πλαισίου Προσόντων Διά Βίου Μάθησης</w:t>
            </w:r>
          </w:p>
          <w:p w:rsidR="006C3D88" w:rsidRPr="007248E4" w:rsidRDefault="006C3D88" w:rsidP="00050B81">
            <w:pPr>
              <w:widowControl w:val="0"/>
              <w:autoSpaceDE w:val="0"/>
              <w:autoSpaceDN w:val="0"/>
              <w:adjustRightInd w:val="0"/>
              <w:spacing w:after="0" w:line="240" w:lineRule="auto"/>
              <w:rPr>
                <w:rFonts w:cs="Arial"/>
                <w:i/>
                <w:sz w:val="20"/>
                <w:szCs w:val="20"/>
                <w:lang w:val="en-US"/>
              </w:rPr>
            </w:pPr>
            <w:r w:rsidRPr="007248E4">
              <w:rPr>
                <w:rFonts w:cs="Arial"/>
                <w:i/>
                <w:sz w:val="20"/>
                <w:szCs w:val="20"/>
              </w:rPr>
              <w:t>και Παράρτημα</w:t>
            </w:r>
            <w:r w:rsidRPr="007248E4">
              <w:rPr>
                <w:rFonts w:cs="Arial"/>
                <w:i/>
                <w:sz w:val="20"/>
                <w:szCs w:val="20"/>
                <w:lang w:val="en-US"/>
              </w:rPr>
              <w:t xml:space="preserve"> Β</w:t>
            </w:r>
          </w:p>
          <w:p w:rsidR="006C3D88" w:rsidRPr="007248E4"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20"/>
                <w:szCs w:val="20"/>
              </w:rPr>
            </w:pPr>
            <w:r w:rsidRPr="007248E4">
              <w:rPr>
                <w:rFonts w:cs="Arial"/>
                <w:i/>
                <w:sz w:val="20"/>
                <w:szCs w:val="20"/>
              </w:rPr>
              <w:t>Περιληπτικός Οδηγός συγγραφής Μαθησιακών Αποτελεσμάτων</w:t>
            </w:r>
          </w:p>
        </w:tc>
      </w:tr>
      <w:tr w:rsidR="006C3D88" w:rsidRPr="007248E4" w:rsidTr="00050B81">
        <w:tc>
          <w:tcPr>
            <w:tcW w:w="8472" w:type="dxa"/>
            <w:gridSpan w:val="3"/>
          </w:tcPr>
          <w:p w:rsidR="004A5C47" w:rsidRPr="004A5C47" w:rsidRDefault="00683E90" w:rsidP="00EF3EDB">
            <w:pPr>
              <w:jc w:val="both"/>
              <w:rPr>
                <w:bCs/>
                <w:sz w:val="20"/>
                <w:szCs w:val="20"/>
              </w:rPr>
            </w:pPr>
            <w:r w:rsidRPr="007248E4">
              <w:rPr>
                <w:bCs/>
                <w:sz w:val="20"/>
                <w:szCs w:val="20"/>
              </w:rPr>
              <w:t xml:space="preserve">Το μάθημα αποσκοπεί </w:t>
            </w:r>
            <w:r w:rsidR="00733414">
              <w:rPr>
                <w:bCs/>
                <w:sz w:val="20"/>
                <w:szCs w:val="20"/>
              </w:rPr>
              <w:t xml:space="preserve">να προσφέρει βασικές γνώσεις για τα δικαιώματα του παιδιού, την ιστορία τους, τις διεθνείς Διακηρύξεις και τη Διεθνή Σύμβαση για τα Δικαιώματα του παιδιού, </w:t>
            </w:r>
            <w:r w:rsidR="003E4449">
              <w:rPr>
                <w:bCs/>
                <w:sz w:val="20"/>
                <w:szCs w:val="20"/>
              </w:rPr>
              <w:t>για τις αντιλήψεις</w:t>
            </w:r>
            <w:r w:rsidR="00822967">
              <w:rPr>
                <w:bCs/>
                <w:sz w:val="20"/>
                <w:szCs w:val="20"/>
              </w:rPr>
              <w:t xml:space="preserve"> των μεγάλων παιδαγωγών</w:t>
            </w:r>
            <w:r w:rsidR="003E4449" w:rsidRPr="003E4449">
              <w:rPr>
                <w:bCs/>
                <w:sz w:val="20"/>
                <w:szCs w:val="20"/>
              </w:rPr>
              <w:t xml:space="preserve"> </w:t>
            </w:r>
            <w:r w:rsidR="003E4449">
              <w:rPr>
                <w:bCs/>
                <w:sz w:val="20"/>
                <w:szCs w:val="20"/>
              </w:rPr>
              <w:t>για τα δικαιώματα και τις ελευθερίες</w:t>
            </w:r>
            <w:r w:rsidR="00733414">
              <w:rPr>
                <w:bCs/>
                <w:sz w:val="20"/>
                <w:szCs w:val="20"/>
              </w:rPr>
              <w:t xml:space="preserve"> του παιδιού.</w:t>
            </w:r>
            <w:r w:rsidR="00D03541">
              <w:rPr>
                <w:bCs/>
                <w:sz w:val="20"/>
                <w:szCs w:val="20"/>
              </w:rPr>
              <w:t xml:space="preserve"> </w:t>
            </w:r>
            <w:r w:rsidR="008058C5">
              <w:rPr>
                <w:bCs/>
                <w:sz w:val="20"/>
                <w:szCs w:val="20"/>
              </w:rPr>
              <w:t>Εξετάζ</w:t>
            </w:r>
            <w:r w:rsidR="00394EA8">
              <w:rPr>
                <w:bCs/>
                <w:sz w:val="20"/>
                <w:szCs w:val="20"/>
              </w:rPr>
              <w:t>εται και αναλύεται η σημασία του σεβασμού των δικαιωμάτων προστασίας και των δικαιωμάτων-ελευθεριών, καθώς και η αλληλεξάρτησή τους και η κοινή συμβολή τους στην ηθικ</w:t>
            </w:r>
            <w:r w:rsidR="00822967">
              <w:rPr>
                <w:bCs/>
                <w:sz w:val="20"/>
                <w:szCs w:val="20"/>
              </w:rPr>
              <w:t xml:space="preserve">ή και </w:t>
            </w:r>
            <w:r w:rsidR="00394EA8">
              <w:rPr>
                <w:bCs/>
                <w:sz w:val="20"/>
                <w:szCs w:val="20"/>
              </w:rPr>
              <w:t>πνευματική ανάπτυξη του παιδιού. Ιδιαίτερ</w:t>
            </w:r>
            <w:r w:rsidR="00AC7007">
              <w:rPr>
                <w:bCs/>
                <w:sz w:val="20"/>
                <w:szCs w:val="20"/>
              </w:rPr>
              <w:t>ο βάρος</w:t>
            </w:r>
            <w:r w:rsidR="00394EA8">
              <w:rPr>
                <w:bCs/>
                <w:sz w:val="20"/>
                <w:szCs w:val="20"/>
              </w:rPr>
              <w:t xml:space="preserve"> δίνεται στα δικαιώματα-ελευθερίες και </w:t>
            </w:r>
            <w:r w:rsidR="000F095C">
              <w:rPr>
                <w:bCs/>
                <w:sz w:val="20"/>
                <w:szCs w:val="20"/>
              </w:rPr>
              <w:t>στη</w:t>
            </w:r>
            <w:r w:rsidR="00602411">
              <w:rPr>
                <w:bCs/>
                <w:sz w:val="20"/>
                <w:szCs w:val="20"/>
              </w:rPr>
              <w:t xml:space="preserve"> συνάφειά τους με την ηθική αυτονομία, που αποτελεί το</w:t>
            </w:r>
            <w:r w:rsidR="003A430C">
              <w:rPr>
                <w:bCs/>
                <w:sz w:val="20"/>
                <w:szCs w:val="20"/>
              </w:rPr>
              <w:t xml:space="preserve"> θεμέλιο της προσωπικότητας του</w:t>
            </w:r>
            <w:r w:rsidR="00283517">
              <w:rPr>
                <w:bCs/>
                <w:sz w:val="20"/>
                <w:szCs w:val="20"/>
              </w:rPr>
              <w:t xml:space="preserve"> </w:t>
            </w:r>
            <w:r w:rsidR="00602411">
              <w:rPr>
                <w:bCs/>
                <w:sz w:val="20"/>
                <w:szCs w:val="20"/>
              </w:rPr>
              <w:t>δημοκρατικού πολίτη.</w:t>
            </w:r>
            <w:r w:rsidR="00394EA8">
              <w:rPr>
                <w:bCs/>
                <w:sz w:val="20"/>
                <w:szCs w:val="20"/>
              </w:rPr>
              <w:t xml:space="preserve"> </w:t>
            </w:r>
            <w:r w:rsidR="00733414">
              <w:rPr>
                <w:bCs/>
                <w:sz w:val="20"/>
                <w:szCs w:val="20"/>
              </w:rPr>
              <w:t xml:space="preserve"> </w:t>
            </w:r>
          </w:p>
          <w:p w:rsidR="008D75CD" w:rsidRPr="007248E4" w:rsidRDefault="00733414" w:rsidP="00EF3EDB">
            <w:pPr>
              <w:jc w:val="both"/>
              <w:rPr>
                <w:sz w:val="20"/>
                <w:szCs w:val="20"/>
              </w:rPr>
            </w:pPr>
            <w:r>
              <w:rPr>
                <w:bCs/>
                <w:sz w:val="20"/>
                <w:szCs w:val="20"/>
              </w:rPr>
              <w:lastRenderedPageBreak/>
              <w:t xml:space="preserve"> </w:t>
            </w:r>
            <w:r w:rsidR="008D75CD" w:rsidRPr="007248E4">
              <w:rPr>
                <w:sz w:val="20"/>
                <w:szCs w:val="20"/>
              </w:rPr>
              <w:t>Με την ολοκλήρωση του μαθήματος η φοιτήτρια / ο φοιτητής θα μπορεί:</w:t>
            </w:r>
          </w:p>
          <w:p w:rsidR="00D650A5" w:rsidRDefault="008D75CD" w:rsidP="00D650A5">
            <w:pPr>
              <w:pStyle w:val="1"/>
              <w:numPr>
                <w:ilvl w:val="0"/>
                <w:numId w:val="9"/>
              </w:numPr>
              <w:spacing w:after="0" w:line="240" w:lineRule="auto"/>
              <w:jc w:val="both"/>
              <w:rPr>
                <w:rFonts w:cs="Arial"/>
                <w:color w:val="002060"/>
                <w:sz w:val="20"/>
                <w:szCs w:val="20"/>
              </w:rPr>
            </w:pPr>
            <w:r w:rsidRPr="007248E4">
              <w:rPr>
                <w:rFonts w:cs="Arial"/>
                <w:color w:val="002060"/>
                <w:sz w:val="20"/>
                <w:szCs w:val="20"/>
              </w:rPr>
              <w:t xml:space="preserve">Να γνωρίζει </w:t>
            </w:r>
            <w:r w:rsidR="00D74B3E">
              <w:rPr>
                <w:rFonts w:cs="Arial"/>
                <w:color w:val="002060"/>
                <w:sz w:val="20"/>
                <w:szCs w:val="20"/>
              </w:rPr>
              <w:t>την έννοια των δικαιωμάτων του παιδιού και να αντιλαμβάνεται τη σχέση τους με την έννοια των ανθρωπίνων δικαιωμάτων.</w:t>
            </w:r>
          </w:p>
          <w:p w:rsidR="00283517" w:rsidRDefault="00283517" w:rsidP="00D650A5">
            <w:pPr>
              <w:pStyle w:val="1"/>
              <w:numPr>
                <w:ilvl w:val="0"/>
                <w:numId w:val="9"/>
              </w:numPr>
              <w:spacing w:after="0" w:line="240" w:lineRule="auto"/>
              <w:jc w:val="both"/>
              <w:rPr>
                <w:rFonts w:cs="Arial"/>
                <w:color w:val="002060"/>
                <w:sz w:val="20"/>
                <w:szCs w:val="20"/>
              </w:rPr>
            </w:pPr>
            <w:r>
              <w:rPr>
                <w:rFonts w:cs="Arial"/>
                <w:color w:val="002060"/>
                <w:sz w:val="20"/>
                <w:szCs w:val="20"/>
              </w:rPr>
              <w:t>Να γνωρίζει την κατάσταση των παιδιών στον κόσμο και τις διάφορες μορφές παραβίασης των δικαιωμάτων τους.</w:t>
            </w:r>
          </w:p>
          <w:p w:rsidR="00D650A5" w:rsidRDefault="00D74B3E"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Να έχει επίγνωση των ιστορικών και των κοινωνικών συνθηκών που έφεραν στο προσκήνιο τα δικαιώματα του παιδιού καθώς και τους λόγους για τους οποίους σήμερα απασχολούν την παγκόσμια κοινότητα.</w:t>
            </w:r>
          </w:p>
          <w:p w:rsidR="00D650A5" w:rsidRDefault="00D74B3E"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 xml:space="preserve">Να </w:t>
            </w:r>
            <w:r w:rsidR="008D75CD" w:rsidRPr="00D650A5">
              <w:rPr>
                <w:rFonts w:cs="Arial"/>
                <w:color w:val="002060"/>
                <w:sz w:val="20"/>
                <w:szCs w:val="20"/>
              </w:rPr>
              <w:t xml:space="preserve">κατανοεί </w:t>
            </w:r>
            <w:r w:rsidRPr="00D650A5">
              <w:rPr>
                <w:rFonts w:cs="Arial"/>
                <w:color w:val="002060"/>
                <w:sz w:val="20"/>
                <w:szCs w:val="20"/>
              </w:rPr>
              <w:t xml:space="preserve">γιατί </w:t>
            </w:r>
            <w:r w:rsidR="006D4870" w:rsidRPr="00D650A5">
              <w:rPr>
                <w:rFonts w:cs="Arial"/>
                <w:color w:val="002060"/>
                <w:sz w:val="20"/>
                <w:szCs w:val="20"/>
              </w:rPr>
              <w:t xml:space="preserve">ο σεβασμός των δικαιωμάτων του παιδιού είναι ένα κατ’ εξοχήν δημοκρατικό αίτημα από το οποίο εξαρτάται η υλοποίηση των ανθρωπιστικών ιδεωδών της </w:t>
            </w:r>
            <w:r w:rsidR="00AC7007">
              <w:rPr>
                <w:rFonts w:cs="Arial"/>
                <w:color w:val="002060"/>
                <w:sz w:val="20"/>
                <w:szCs w:val="20"/>
              </w:rPr>
              <w:t>σύγχρονης δημοκρατίας</w:t>
            </w:r>
            <w:r w:rsidR="006D4870" w:rsidRPr="00D650A5">
              <w:rPr>
                <w:rFonts w:cs="Arial"/>
                <w:color w:val="002060"/>
                <w:sz w:val="20"/>
                <w:szCs w:val="20"/>
              </w:rPr>
              <w:t>.</w:t>
            </w:r>
          </w:p>
          <w:p w:rsidR="00D650A5" w:rsidRDefault="006D4870"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 xml:space="preserve">Να κατανοεί τις κατηγορίες των δικαιωμάτων του παιδιού, τη σχέση τους και τη σημασία του σεβασμού τους για την ανάπτυξη </w:t>
            </w:r>
            <w:r w:rsidR="00AC7007">
              <w:rPr>
                <w:rFonts w:cs="Arial"/>
                <w:color w:val="002060"/>
                <w:sz w:val="20"/>
                <w:szCs w:val="20"/>
              </w:rPr>
              <w:t xml:space="preserve">της προσωπικότητας </w:t>
            </w:r>
            <w:r w:rsidRPr="00D650A5">
              <w:rPr>
                <w:rFonts w:cs="Arial"/>
                <w:color w:val="002060"/>
                <w:sz w:val="20"/>
                <w:szCs w:val="20"/>
              </w:rPr>
              <w:t>του παιδιού.</w:t>
            </w:r>
          </w:p>
          <w:p w:rsidR="00D650A5" w:rsidRDefault="006D4870"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Να κατανοεί τη σημασία της ηθικής ανάπτυξης του παιδιού για</w:t>
            </w:r>
            <w:r w:rsidR="00E46088" w:rsidRPr="00D650A5">
              <w:rPr>
                <w:rFonts w:cs="Arial"/>
                <w:color w:val="002060"/>
                <w:sz w:val="20"/>
                <w:szCs w:val="20"/>
              </w:rPr>
              <w:t xml:space="preserve"> τη διαμόρφωσή του σε υπεύθυνο πολίτη.</w:t>
            </w:r>
            <w:r w:rsidRPr="00D650A5">
              <w:rPr>
                <w:rFonts w:cs="Arial"/>
                <w:color w:val="002060"/>
                <w:sz w:val="20"/>
                <w:szCs w:val="20"/>
              </w:rPr>
              <w:t xml:space="preserve"> </w:t>
            </w:r>
          </w:p>
          <w:p w:rsidR="00D650A5" w:rsidRDefault="006D4870"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Να μπορεί να αξιολογεί τις επιπτώσεις των διαφόρων μορφών παραβίασης των δικαιωμάτων στην ανάπτυξη του παιδιού και να πράττει ανάλογα για την καλύτερη δυνατή προστασία τους.</w:t>
            </w:r>
          </w:p>
          <w:p w:rsidR="00D650A5" w:rsidRDefault="00E46088"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Να γνωρίζει και να εφαρμόζει τις κατάλληλες παιδαγωγικές μεθόδους για την εκμάθηση από τα παιδιά του καθήκοντός τους να σέβονται τα δικαιώματα των άλλων.</w:t>
            </w:r>
          </w:p>
          <w:p w:rsidR="00D650A5" w:rsidRDefault="00E46088" w:rsidP="00D650A5">
            <w:pPr>
              <w:pStyle w:val="1"/>
              <w:numPr>
                <w:ilvl w:val="0"/>
                <w:numId w:val="9"/>
              </w:numPr>
              <w:spacing w:after="0" w:line="240" w:lineRule="auto"/>
              <w:jc w:val="both"/>
              <w:rPr>
                <w:rFonts w:cs="Arial"/>
                <w:color w:val="002060"/>
                <w:sz w:val="20"/>
                <w:szCs w:val="20"/>
              </w:rPr>
            </w:pPr>
            <w:r w:rsidRPr="00D650A5">
              <w:rPr>
                <w:rFonts w:cs="Arial"/>
                <w:color w:val="002060"/>
                <w:sz w:val="20"/>
                <w:szCs w:val="20"/>
              </w:rPr>
              <w:t xml:space="preserve">Να γνωρίζει και να εφαρμόζει τις κατάλληλες παιδαγωγικές μεθόδους για την ηθική ανάπτυξη του παιδιού ώστε, ως αυριανός ενήλικας, να μπορεί να ασκεί τα δικαιώματα – ελευθερίες του με υπεύθυνο τρόπο.    </w:t>
            </w:r>
          </w:p>
          <w:p w:rsidR="006C3D88" w:rsidRPr="00283517" w:rsidRDefault="009A7A58" w:rsidP="00283517">
            <w:pPr>
              <w:pStyle w:val="1"/>
              <w:numPr>
                <w:ilvl w:val="0"/>
                <w:numId w:val="9"/>
              </w:numPr>
              <w:spacing w:after="0" w:line="240" w:lineRule="auto"/>
              <w:jc w:val="both"/>
              <w:rPr>
                <w:rFonts w:cs="Arial"/>
                <w:color w:val="002060"/>
                <w:sz w:val="20"/>
                <w:szCs w:val="20"/>
              </w:rPr>
            </w:pPr>
            <w:r w:rsidRPr="00D650A5">
              <w:rPr>
                <w:rFonts w:cs="Arial"/>
                <w:color w:val="002060"/>
                <w:sz w:val="20"/>
                <w:szCs w:val="20"/>
              </w:rPr>
              <w:t xml:space="preserve">Να </w:t>
            </w:r>
            <w:r w:rsidR="00E46088" w:rsidRPr="00D650A5">
              <w:rPr>
                <w:rFonts w:cs="Arial"/>
                <w:color w:val="002060"/>
                <w:sz w:val="20"/>
                <w:szCs w:val="20"/>
              </w:rPr>
              <w:t>μπορεί να σχεδιάζει δραστηριότητες στην τάξη</w:t>
            </w:r>
            <w:r w:rsidR="00AC7007">
              <w:rPr>
                <w:rFonts w:cs="Arial"/>
                <w:color w:val="002060"/>
                <w:sz w:val="20"/>
                <w:szCs w:val="20"/>
              </w:rPr>
              <w:t>,</w:t>
            </w:r>
            <w:r w:rsidR="00E46088" w:rsidRPr="00D650A5">
              <w:rPr>
                <w:rFonts w:cs="Arial"/>
                <w:color w:val="002060"/>
                <w:sz w:val="20"/>
                <w:szCs w:val="20"/>
              </w:rPr>
              <w:t xml:space="preserve"> προσαρμοσμένες στην ηλικία των παιδιών</w:t>
            </w:r>
            <w:r w:rsidR="00AC7007">
              <w:rPr>
                <w:rFonts w:cs="Arial"/>
                <w:color w:val="002060"/>
                <w:sz w:val="20"/>
                <w:szCs w:val="20"/>
              </w:rPr>
              <w:t>,</w:t>
            </w:r>
            <w:r w:rsidR="00E46088" w:rsidRPr="00D650A5">
              <w:rPr>
                <w:rFonts w:cs="Arial"/>
                <w:color w:val="002060"/>
                <w:sz w:val="20"/>
                <w:szCs w:val="20"/>
              </w:rPr>
              <w:t xml:space="preserve"> που να προάγουν τον σεβασμό των δικαιωμάτων όλων των παιδιών χωρίς διακρίσεις</w:t>
            </w:r>
            <w:r w:rsidRPr="00D650A5">
              <w:rPr>
                <w:rFonts w:cs="Arial"/>
                <w:color w:val="002060"/>
                <w:sz w:val="20"/>
                <w:szCs w:val="20"/>
              </w:rPr>
              <w:t xml:space="preserve">. </w:t>
            </w:r>
          </w:p>
        </w:tc>
      </w:tr>
      <w:tr w:rsidR="006C3D88" w:rsidRPr="007248E4"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6C3D88" w:rsidRPr="007248E4" w:rsidRDefault="006C3D88" w:rsidP="00050B81">
            <w:pPr>
              <w:spacing w:after="0" w:line="240" w:lineRule="auto"/>
              <w:rPr>
                <w:rFonts w:cs="Arial"/>
                <w:b/>
                <w:sz w:val="20"/>
                <w:szCs w:val="20"/>
              </w:rPr>
            </w:pPr>
            <w:r w:rsidRPr="007248E4">
              <w:rPr>
                <w:rFonts w:cs="Arial"/>
                <w:b/>
                <w:sz w:val="20"/>
                <w:szCs w:val="20"/>
              </w:rPr>
              <w:lastRenderedPageBreak/>
              <w:t>Γενικές Ικανότητες</w:t>
            </w:r>
          </w:p>
        </w:tc>
      </w:tr>
      <w:tr w:rsidR="006C3D88" w:rsidRPr="007248E4" w:rsidTr="00B25922">
        <w:tc>
          <w:tcPr>
            <w:tcW w:w="8472" w:type="dxa"/>
            <w:gridSpan w:val="3"/>
            <w:tcBorders>
              <w:top w:val="nil"/>
              <w:bottom w:val="nil"/>
            </w:tcBorders>
            <w:shd w:val="clear" w:color="auto" w:fill="DDD9C3"/>
          </w:tcPr>
          <w:p w:rsidR="006C3D88" w:rsidRPr="007248E4" w:rsidRDefault="006C3D88" w:rsidP="00050B81">
            <w:pPr>
              <w:widowControl w:val="0"/>
              <w:autoSpaceDE w:val="0"/>
              <w:autoSpaceDN w:val="0"/>
              <w:adjustRightInd w:val="0"/>
              <w:spacing w:after="60" w:line="240" w:lineRule="auto"/>
              <w:rPr>
                <w:rFonts w:cs="Arial"/>
                <w:i/>
                <w:sz w:val="20"/>
                <w:szCs w:val="20"/>
              </w:rPr>
            </w:pPr>
            <w:r w:rsidRPr="007248E4">
              <w:rPr>
                <w:rFonts w:cs="Arial"/>
                <w:i/>
                <w:sz w:val="20"/>
                <w:szCs w:val="20"/>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7248E4" w:rsidTr="00B25922">
        <w:tblPrEx>
          <w:tblLook w:val="0000" w:firstRow="0" w:lastRow="0" w:firstColumn="0" w:lastColumn="0" w:noHBand="0" w:noVBand="0"/>
        </w:tblPrEx>
        <w:tc>
          <w:tcPr>
            <w:tcW w:w="3964" w:type="dxa"/>
            <w:gridSpan w:val="2"/>
            <w:tcBorders>
              <w:top w:val="nil"/>
              <w:right w:val="nil"/>
            </w:tcBorders>
            <w:shd w:val="clear" w:color="auto" w:fill="DDD9C3"/>
          </w:tcPr>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Αναζήτηση, ανάλυση και σύνθεση δεδομένων και πληροφοριών, με τη χρήση και των απαραίτητων τεχνολογιών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Προσαρμογή σε νέες καταστάσεις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Λήψη αποφάσεων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Αυτόνομη εργασία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Ομαδική εργασία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Εργασία σε διεθνές περιβάλλον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Εργασία σε διεπιστημονικό περιβάλλον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Παράγωγή νέων ερευνητικών ιδεών </w:t>
            </w:r>
          </w:p>
        </w:tc>
        <w:tc>
          <w:tcPr>
            <w:tcW w:w="4508" w:type="dxa"/>
            <w:tcBorders>
              <w:top w:val="nil"/>
              <w:left w:val="nil"/>
            </w:tcBorders>
            <w:shd w:val="clear" w:color="auto" w:fill="DDD9C3"/>
          </w:tcPr>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Σχεδιασμός και διαχείριση έργων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Σεβασμός στη διαφορετικότητα και στην </w:t>
            </w:r>
            <w:proofErr w:type="spellStart"/>
            <w:r w:rsidRPr="007248E4">
              <w:rPr>
                <w:rFonts w:cs="Arial"/>
                <w:i/>
                <w:sz w:val="20"/>
                <w:szCs w:val="20"/>
              </w:rPr>
              <w:t>πολυπολιτισμικότητα</w:t>
            </w:r>
            <w:proofErr w:type="spellEnd"/>
            <w:r w:rsidRPr="007248E4">
              <w:rPr>
                <w:rFonts w:cs="Arial"/>
                <w:i/>
                <w:sz w:val="20"/>
                <w:szCs w:val="20"/>
              </w:rPr>
              <w:t xml:space="preserve">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Σεβασμός στο φυσικό περιβάλλον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Επίδειξη κοινωνικής, επαγγελματικής και ηθικής υπευθυνότητας και ευαισθησίας σε θέματα φύλου </w:t>
            </w:r>
          </w:p>
          <w:p w:rsidR="006C3D88" w:rsidRPr="007248E4" w:rsidRDefault="006C3D88" w:rsidP="00050B81">
            <w:pPr>
              <w:widowControl w:val="0"/>
              <w:autoSpaceDE w:val="0"/>
              <w:autoSpaceDN w:val="0"/>
              <w:adjustRightInd w:val="0"/>
              <w:spacing w:after="0" w:line="240" w:lineRule="auto"/>
              <w:rPr>
                <w:rFonts w:cs="Arial"/>
                <w:i/>
                <w:sz w:val="20"/>
                <w:szCs w:val="20"/>
              </w:rPr>
            </w:pPr>
            <w:r w:rsidRPr="007248E4">
              <w:rPr>
                <w:rFonts w:cs="Arial"/>
                <w:i/>
                <w:sz w:val="20"/>
                <w:szCs w:val="20"/>
              </w:rPr>
              <w:t xml:space="preserve">Άσκηση κριτικής και αυτοκριτικής </w:t>
            </w:r>
          </w:p>
          <w:p w:rsidR="006C3D88" w:rsidRPr="007248E4" w:rsidRDefault="006C3D88" w:rsidP="00050B81">
            <w:pPr>
              <w:spacing w:after="0" w:line="240" w:lineRule="auto"/>
              <w:rPr>
                <w:rFonts w:cs="Arial"/>
                <w:b/>
                <w:sz w:val="20"/>
                <w:szCs w:val="20"/>
              </w:rPr>
            </w:pPr>
            <w:r w:rsidRPr="007248E4">
              <w:rPr>
                <w:rFonts w:cs="Arial"/>
                <w:i/>
                <w:sz w:val="20"/>
                <w:szCs w:val="20"/>
              </w:rPr>
              <w:t>Προαγωγή της ελεύθερης, δημιουργικής και επαγωγικής σκέψης</w:t>
            </w:r>
          </w:p>
        </w:tc>
      </w:tr>
      <w:tr w:rsidR="006C3D88" w:rsidRPr="00017629" w:rsidTr="00B25922">
        <w:tc>
          <w:tcPr>
            <w:tcW w:w="8472" w:type="dxa"/>
            <w:gridSpan w:val="3"/>
          </w:tcPr>
          <w:p w:rsidR="00283517" w:rsidRDefault="00283517" w:rsidP="00283517">
            <w:pPr>
              <w:spacing w:after="0" w:line="240" w:lineRule="auto"/>
              <w:rPr>
                <w:rFonts w:cs="Arial"/>
                <w:sz w:val="20"/>
                <w:szCs w:val="20"/>
              </w:rPr>
            </w:pPr>
            <w:r>
              <w:rPr>
                <w:rFonts w:cs="Arial"/>
                <w:sz w:val="20"/>
                <w:szCs w:val="20"/>
              </w:rPr>
              <w:t xml:space="preserve">Γενικά, με την ολοκλήρωση του μαθήματος, </w:t>
            </w:r>
            <w:r>
              <w:rPr>
                <w:sz w:val="20"/>
                <w:szCs w:val="20"/>
              </w:rPr>
              <w:t>η φοιτήτρια / ο φοιτητής θα μπορεί να αναπτύξει τις παρακάτω γενικές δεξιότητες (από τον παραπάνω κατάλογο):</w:t>
            </w:r>
            <w:r>
              <w:rPr>
                <w:rFonts w:cs="Arial"/>
                <w:sz w:val="20"/>
                <w:szCs w:val="20"/>
              </w:rPr>
              <w:t xml:space="preserve"> </w:t>
            </w:r>
          </w:p>
          <w:p w:rsidR="006C3D88" w:rsidRPr="007248E4" w:rsidRDefault="006C3D88" w:rsidP="001A3F9B">
            <w:pPr>
              <w:spacing w:after="0" w:line="240" w:lineRule="auto"/>
              <w:rPr>
                <w:rFonts w:cs="Arial"/>
                <w:color w:val="002060"/>
                <w:sz w:val="20"/>
                <w:szCs w:val="20"/>
              </w:rPr>
            </w:pPr>
          </w:p>
          <w:p w:rsidR="00DA2379" w:rsidRPr="007248E4" w:rsidRDefault="00DA2379" w:rsidP="009E4F74">
            <w:pPr>
              <w:widowControl w:val="0"/>
              <w:numPr>
                <w:ilvl w:val="0"/>
                <w:numId w:val="7"/>
              </w:numPr>
              <w:autoSpaceDE w:val="0"/>
              <w:autoSpaceDN w:val="0"/>
              <w:adjustRightInd w:val="0"/>
              <w:spacing w:after="0" w:line="240" w:lineRule="auto"/>
              <w:rPr>
                <w:rFonts w:cs="Arial"/>
                <w:sz w:val="20"/>
                <w:szCs w:val="20"/>
              </w:rPr>
            </w:pPr>
            <w:r w:rsidRPr="007248E4">
              <w:rPr>
                <w:color w:val="002060"/>
                <w:sz w:val="20"/>
                <w:szCs w:val="20"/>
              </w:rPr>
              <w:t xml:space="preserve">Σεβασμός στη διαφορετικότητα και στην </w:t>
            </w:r>
            <w:proofErr w:type="spellStart"/>
            <w:r w:rsidRPr="007248E4">
              <w:rPr>
                <w:color w:val="002060"/>
                <w:sz w:val="20"/>
                <w:szCs w:val="20"/>
              </w:rPr>
              <w:t>πολυπολιτισμικότητα</w:t>
            </w:r>
            <w:proofErr w:type="spellEnd"/>
          </w:p>
          <w:p w:rsidR="00DA2379" w:rsidRPr="007248E4" w:rsidRDefault="00DA2379" w:rsidP="00DA2379">
            <w:pPr>
              <w:widowControl w:val="0"/>
              <w:numPr>
                <w:ilvl w:val="0"/>
                <w:numId w:val="7"/>
              </w:numPr>
              <w:autoSpaceDE w:val="0"/>
              <w:autoSpaceDN w:val="0"/>
              <w:adjustRightInd w:val="0"/>
              <w:spacing w:after="0" w:line="240" w:lineRule="auto"/>
              <w:rPr>
                <w:rFonts w:cs="Arial"/>
                <w:sz w:val="20"/>
                <w:szCs w:val="20"/>
              </w:rPr>
            </w:pPr>
            <w:r w:rsidRPr="007248E4">
              <w:rPr>
                <w:rFonts w:cs="Arial"/>
                <w:sz w:val="20"/>
                <w:szCs w:val="20"/>
              </w:rPr>
              <w:t>Επίδειξη κοινωνικής, επαγγελματικής και ηθικής υπευθυνότητας και ευαισθησίας σε θέματα φύλου</w:t>
            </w:r>
          </w:p>
          <w:p w:rsidR="00DA2379" w:rsidRPr="007248E4" w:rsidRDefault="00DA2379" w:rsidP="00DA2379">
            <w:pPr>
              <w:widowControl w:val="0"/>
              <w:numPr>
                <w:ilvl w:val="0"/>
                <w:numId w:val="7"/>
              </w:numPr>
              <w:autoSpaceDE w:val="0"/>
              <w:autoSpaceDN w:val="0"/>
              <w:adjustRightInd w:val="0"/>
              <w:spacing w:after="0" w:line="240" w:lineRule="auto"/>
              <w:rPr>
                <w:rFonts w:cs="Arial"/>
                <w:sz w:val="20"/>
                <w:szCs w:val="20"/>
              </w:rPr>
            </w:pPr>
            <w:r w:rsidRPr="007248E4">
              <w:rPr>
                <w:rFonts w:cs="Arial"/>
                <w:sz w:val="20"/>
                <w:szCs w:val="20"/>
              </w:rPr>
              <w:t>Σεβασμός στο φυσικό περιβάλλον</w:t>
            </w:r>
          </w:p>
          <w:p w:rsidR="00DA2379" w:rsidRPr="007248E4" w:rsidRDefault="00DA2379" w:rsidP="00DA2379">
            <w:pPr>
              <w:widowControl w:val="0"/>
              <w:numPr>
                <w:ilvl w:val="0"/>
                <w:numId w:val="7"/>
              </w:numPr>
              <w:autoSpaceDE w:val="0"/>
              <w:autoSpaceDN w:val="0"/>
              <w:adjustRightInd w:val="0"/>
              <w:spacing w:after="0" w:line="240" w:lineRule="auto"/>
              <w:rPr>
                <w:rFonts w:cs="Arial"/>
                <w:sz w:val="20"/>
                <w:szCs w:val="20"/>
              </w:rPr>
            </w:pPr>
            <w:r w:rsidRPr="007248E4">
              <w:rPr>
                <w:rFonts w:cs="Arial"/>
                <w:sz w:val="20"/>
                <w:szCs w:val="20"/>
              </w:rPr>
              <w:t>Άσκηση κριτικής και αυτοκριτικής</w:t>
            </w:r>
          </w:p>
          <w:p w:rsidR="007248E4" w:rsidRPr="007248E4" w:rsidRDefault="00B57460" w:rsidP="007248E4">
            <w:pPr>
              <w:widowControl w:val="0"/>
              <w:numPr>
                <w:ilvl w:val="0"/>
                <w:numId w:val="7"/>
              </w:numPr>
              <w:autoSpaceDE w:val="0"/>
              <w:autoSpaceDN w:val="0"/>
              <w:adjustRightInd w:val="0"/>
              <w:spacing w:after="60" w:line="240" w:lineRule="auto"/>
              <w:jc w:val="both"/>
              <w:rPr>
                <w:color w:val="002060"/>
                <w:sz w:val="20"/>
                <w:szCs w:val="20"/>
              </w:rPr>
            </w:pPr>
            <w:r w:rsidRPr="007248E4">
              <w:rPr>
                <w:color w:val="002060"/>
                <w:sz w:val="20"/>
                <w:szCs w:val="20"/>
              </w:rPr>
              <w:t>Λήψη αποφάσεων</w:t>
            </w:r>
          </w:p>
          <w:p w:rsidR="007248E4" w:rsidRPr="007D2B18" w:rsidRDefault="007248E4" w:rsidP="007248E4">
            <w:pPr>
              <w:widowControl w:val="0"/>
              <w:numPr>
                <w:ilvl w:val="0"/>
                <w:numId w:val="7"/>
              </w:numPr>
              <w:autoSpaceDE w:val="0"/>
              <w:autoSpaceDN w:val="0"/>
              <w:adjustRightInd w:val="0"/>
              <w:spacing w:after="60" w:line="240" w:lineRule="auto"/>
              <w:jc w:val="both"/>
              <w:rPr>
                <w:color w:val="002060"/>
                <w:sz w:val="20"/>
                <w:szCs w:val="20"/>
              </w:rPr>
            </w:pPr>
            <w:r w:rsidRPr="007248E4">
              <w:rPr>
                <w:rFonts w:cs="Arial"/>
                <w:sz w:val="20"/>
                <w:szCs w:val="20"/>
              </w:rPr>
              <w:t xml:space="preserve">Αυτόνομη εργασία </w:t>
            </w:r>
          </w:p>
          <w:p w:rsidR="004A5C47" w:rsidRDefault="004A5C47" w:rsidP="007D2B18">
            <w:pPr>
              <w:rPr>
                <w:sz w:val="20"/>
                <w:szCs w:val="20"/>
                <w:lang w:val="en-US"/>
              </w:rPr>
            </w:pPr>
          </w:p>
          <w:p w:rsidR="007D2B18" w:rsidRDefault="00017629" w:rsidP="007D2B18">
            <w:pPr>
              <w:rPr>
                <w:sz w:val="20"/>
                <w:szCs w:val="20"/>
              </w:rPr>
            </w:pPr>
            <w:r>
              <w:rPr>
                <w:sz w:val="20"/>
                <w:szCs w:val="20"/>
              </w:rPr>
              <w:t>Με</w:t>
            </w:r>
            <w:r w:rsidRPr="00017629">
              <w:rPr>
                <w:sz w:val="20"/>
                <w:szCs w:val="20"/>
              </w:rPr>
              <w:t xml:space="preserve"> </w:t>
            </w:r>
            <w:r>
              <w:rPr>
                <w:sz w:val="20"/>
                <w:szCs w:val="20"/>
              </w:rPr>
              <w:t>την</w:t>
            </w:r>
            <w:r w:rsidRPr="00017629">
              <w:rPr>
                <w:sz w:val="20"/>
                <w:szCs w:val="20"/>
              </w:rPr>
              <w:t xml:space="preserve"> </w:t>
            </w:r>
            <w:r>
              <w:rPr>
                <w:sz w:val="20"/>
                <w:szCs w:val="20"/>
              </w:rPr>
              <w:t>ολοκλήρωση</w:t>
            </w:r>
            <w:r w:rsidRPr="00017629">
              <w:rPr>
                <w:sz w:val="20"/>
                <w:szCs w:val="20"/>
              </w:rPr>
              <w:t xml:space="preserve"> </w:t>
            </w:r>
            <w:r>
              <w:rPr>
                <w:sz w:val="20"/>
                <w:szCs w:val="20"/>
              </w:rPr>
              <w:t>του</w:t>
            </w:r>
            <w:r w:rsidRPr="00017629">
              <w:rPr>
                <w:sz w:val="20"/>
                <w:szCs w:val="20"/>
              </w:rPr>
              <w:t xml:space="preserve"> </w:t>
            </w:r>
            <w:r>
              <w:rPr>
                <w:sz w:val="20"/>
                <w:szCs w:val="20"/>
              </w:rPr>
              <w:t>μαθήματος</w:t>
            </w:r>
            <w:r w:rsidRPr="00017629">
              <w:rPr>
                <w:sz w:val="20"/>
                <w:szCs w:val="20"/>
              </w:rPr>
              <w:t xml:space="preserve">, </w:t>
            </w:r>
            <w:r>
              <w:rPr>
                <w:sz w:val="20"/>
                <w:szCs w:val="20"/>
              </w:rPr>
              <w:t>οι</w:t>
            </w:r>
            <w:r w:rsidRPr="00017629">
              <w:rPr>
                <w:sz w:val="20"/>
                <w:szCs w:val="20"/>
              </w:rPr>
              <w:t xml:space="preserve"> </w:t>
            </w:r>
            <w:r>
              <w:rPr>
                <w:sz w:val="20"/>
                <w:szCs w:val="20"/>
              </w:rPr>
              <w:t>φοιτήτριες</w:t>
            </w:r>
            <w:r w:rsidRPr="00017629">
              <w:rPr>
                <w:sz w:val="20"/>
                <w:szCs w:val="20"/>
              </w:rPr>
              <w:t xml:space="preserve"> </w:t>
            </w:r>
            <w:r>
              <w:rPr>
                <w:sz w:val="20"/>
                <w:szCs w:val="20"/>
              </w:rPr>
              <w:t>και</w:t>
            </w:r>
            <w:r w:rsidRPr="00017629">
              <w:rPr>
                <w:sz w:val="20"/>
                <w:szCs w:val="20"/>
              </w:rPr>
              <w:t xml:space="preserve"> </w:t>
            </w:r>
            <w:r>
              <w:rPr>
                <w:sz w:val="20"/>
                <w:szCs w:val="20"/>
              </w:rPr>
              <w:t>οι</w:t>
            </w:r>
            <w:r w:rsidRPr="00017629">
              <w:rPr>
                <w:sz w:val="20"/>
                <w:szCs w:val="20"/>
              </w:rPr>
              <w:t xml:space="preserve"> </w:t>
            </w:r>
            <w:r>
              <w:rPr>
                <w:sz w:val="20"/>
                <w:szCs w:val="20"/>
              </w:rPr>
              <w:t>φοιτητές</w:t>
            </w:r>
            <w:r w:rsidRPr="00017629">
              <w:rPr>
                <w:sz w:val="20"/>
                <w:szCs w:val="20"/>
              </w:rPr>
              <w:t xml:space="preserve"> </w:t>
            </w:r>
            <w:r>
              <w:rPr>
                <w:sz w:val="20"/>
                <w:szCs w:val="20"/>
              </w:rPr>
              <w:t>θα</w:t>
            </w:r>
            <w:r w:rsidRPr="00017629">
              <w:rPr>
                <w:sz w:val="20"/>
                <w:szCs w:val="20"/>
              </w:rPr>
              <w:t xml:space="preserve"> </w:t>
            </w:r>
            <w:r>
              <w:rPr>
                <w:sz w:val="20"/>
                <w:szCs w:val="20"/>
              </w:rPr>
              <w:t>έχουν</w:t>
            </w:r>
            <w:r w:rsidRPr="00017629">
              <w:rPr>
                <w:sz w:val="20"/>
                <w:szCs w:val="20"/>
              </w:rPr>
              <w:t xml:space="preserve"> </w:t>
            </w:r>
            <w:r>
              <w:rPr>
                <w:sz w:val="20"/>
                <w:szCs w:val="20"/>
              </w:rPr>
              <w:t>επιπλέον</w:t>
            </w:r>
            <w:r w:rsidRPr="00017629">
              <w:rPr>
                <w:sz w:val="20"/>
                <w:szCs w:val="20"/>
              </w:rPr>
              <w:t xml:space="preserve"> </w:t>
            </w:r>
            <w:r>
              <w:rPr>
                <w:sz w:val="20"/>
                <w:szCs w:val="20"/>
              </w:rPr>
              <w:t>αναπτύξει τις παρακάτω ειδικές δεξιότητες/ικανότητες:</w:t>
            </w:r>
          </w:p>
          <w:p w:rsidR="00D650A5" w:rsidRPr="00D650A5" w:rsidRDefault="00017629" w:rsidP="00D650A5">
            <w:pPr>
              <w:widowControl w:val="0"/>
              <w:numPr>
                <w:ilvl w:val="0"/>
                <w:numId w:val="10"/>
              </w:numPr>
              <w:autoSpaceDE w:val="0"/>
              <w:autoSpaceDN w:val="0"/>
              <w:adjustRightInd w:val="0"/>
              <w:spacing w:after="0" w:line="240" w:lineRule="auto"/>
              <w:rPr>
                <w:rFonts w:cs="Arial"/>
                <w:sz w:val="20"/>
                <w:szCs w:val="20"/>
              </w:rPr>
            </w:pPr>
            <w:r>
              <w:rPr>
                <w:color w:val="002060"/>
                <w:sz w:val="20"/>
                <w:szCs w:val="20"/>
              </w:rPr>
              <w:lastRenderedPageBreak/>
              <w:t>Σχεδιασμός δραστηριοτήτων για την απόκτηση καλών πρακτικών από τα παιδιά στην κατεύθυνση του σεβασμού των δικαιωμάτων</w:t>
            </w:r>
            <w:r w:rsidR="00AC7007">
              <w:rPr>
                <w:color w:val="002060"/>
                <w:sz w:val="20"/>
                <w:szCs w:val="20"/>
              </w:rPr>
              <w:t xml:space="preserve"> όλων από όλους</w:t>
            </w:r>
            <w:r>
              <w:rPr>
                <w:color w:val="002060"/>
                <w:sz w:val="20"/>
                <w:szCs w:val="20"/>
              </w:rPr>
              <w:t>.</w:t>
            </w:r>
          </w:p>
          <w:p w:rsidR="00D650A5" w:rsidRPr="00D650A5" w:rsidRDefault="00017629" w:rsidP="00D650A5">
            <w:pPr>
              <w:widowControl w:val="0"/>
              <w:numPr>
                <w:ilvl w:val="0"/>
                <w:numId w:val="10"/>
              </w:numPr>
              <w:autoSpaceDE w:val="0"/>
              <w:autoSpaceDN w:val="0"/>
              <w:adjustRightInd w:val="0"/>
              <w:spacing w:after="0" w:line="240" w:lineRule="auto"/>
              <w:rPr>
                <w:rFonts w:cs="Arial"/>
                <w:sz w:val="20"/>
                <w:szCs w:val="20"/>
              </w:rPr>
            </w:pPr>
            <w:r w:rsidRPr="00D650A5">
              <w:rPr>
                <w:color w:val="002060"/>
                <w:sz w:val="20"/>
                <w:szCs w:val="20"/>
              </w:rPr>
              <w:t>Ικανότητα να προάγουν το διάλογο και τη διαβούλευση μεταξύ των παιδιών</w:t>
            </w:r>
            <w:r w:rsidR="00283517">
              <w:rPr>
                <w:color w:val="002060"/>
                <w:sz w:val="20"/>
                <w:szCs w:val="20"/>
              </w:rPr>
              <w:t xml:space="preserve"> </w:t>
            </w:r>
            <w:r w:rsidR="00AC7007">
              <w:rPr>
                <w:color w:val="002060"/>
                <w:sz w:val="20"/>
                <w:szCs w:val="20"/>
              </w:rPr>
              <w:t>ώστε</w:t>
            </w:r>
            <w:r w:rsidR="00283517">
              <w:rPr>
                <w:color w:val="002060"/>
                <w:sz w:val="20"/>
                <w:szCs w:val="20"/>
              </w:rPr>
              <w:t xml:space="preserve"> να αποφεύγεται η βία.</w:t>
            </w:r>
          </w:p>
          <w:p w:rsidR="00D650A5" w:rsidRPr="00D650A5" w:rsidRDefault="00D650A5" w:rsidP="00D650A5">
            <w:pPr>
              <w:widowControl w:val="0"/>
              <w:numPr>
                <w:ilvl w:val="0"/>
                <w:numId w:val="10"/>
              </w:numPr>
              <w:autoSpaceDE w:val="0"/>
              <w:autoSpaceDN w:val="0"/>
              <w:adjustRightInd w:val="0"/>
              <w:spacing w:after="0" w:line="240" w:lineRule="auto"/>
              <w:rPr>
                <w:rFonts w:cs="Arial"/>
                <w:sz w:val="20"/>
                <w:szCs w:val="20"/>
              </w:rPr>
            </w:pPr>
            <w:r w:rsidRPr="00D650A5">
              <w:rPr>
                <w:rFonts w:cs="Arial"/>
                <w:color w:val="002060"/>
                <w:sz w:val="20"/>
                <w:szCs w:val="20"/>
              </w:rPr>
              <w:t>Να εντοπίζουν περιπτώσεις παιδιών, τα δικαιώματα των οποίων δεν προστατεύονται επαρκώς, και να ενεργοποιείται ανάλογα.</w:t>
            </w:r>
          </w:p>
          <w:p w:rsidR="00017629" w:rsidRPr="00D650A5" w:rsidRDefault="00017629" w:rsidP="00D650A5">
            <w:pPr>
              <w:widowControl w:val="0"/>
              <w:numPr>
                <w:ilvl w:val="0"/>
                <w:numId w:val="10"/>
              </w:numPr>
              <w:autoSpaceDE w:val="0"/>
              <w:autoSpaceDN w:val="0"/>
              <w:adjustRightInd w:val="0"/>
              <w:spacing w:after="0" w:line="240" w:lineRule="auto"/>
              <w:rPr>
                <w:rFonts w:cs="Arial"/>
                <w:sz w:val="20"/>
                <w:szCs w:val="20"/>
              </w:rPr>
            </w:pPr>
            <w:r w:rsidRPr="00D650A5">
              <w:rPr>
                <w:color w:val="002060"/>
                <w:sz w:val="20"/>
                <w:szCs w:val="20"/>
              </w:rPr>
              <w:t xml:space="preserve">Ικανότητα να διακρίνουν </w:t>
            </w:r>
            <w:r w:rsidR="00283517">
              <w:rPr>
                <w:color w:val="002060"/>
                <w:sz w:val="20"/>
                <w:szCs w:val="20"/>
              </w:rPr>
              <w:t xml:space="preserve">ειδικά </w:t>
            </w:r>
            <w:r w:rsidRPr="00D650A5">
              <w:rPr>
                <w:color w:val="002060"/>
                <w:sz w:val="20"/>
                <w:szCs w:val="20"/>
              </w:rPr>
              <w:t xml:space="preserve">τα κακοποιημένα / παραμελημένα παιδιά και να τους παρέχουν </w:t>
            </w:r>
            <w:r w:rsidR="00822967" w:rsidRPr="00D650A5">
              <w:rPr>
                <w:color w:val="002060"/>
                <w:sz w:val="20"/>
                <w:szCs w:val="20"/>
              </w:rPr>
              <w:t>την κατάλληλη</w:t>
            </w:r>
            <w:r w:rsidRPr="00D650A5">
              <w:rPr>
                <w:color w:val="002060"/>
                <w:sz w:val="20"/>
                <w:szCs w:val="20"/>
              </w:rPr>
              <w:t xml:space="preserve"> φροντίδα / βοήθεια.</w:t>
            </w:r>
          </w:p>
          <w:p w:rsidR="00017629" w:rsidRDefault="00017629" w:rsidP="007D2B18">
            <w:pPr>
              <w:rPr>
                <w:sz w:val="20"/>
                <w:szCs w:val="20"/>
              </w:rPr>
            </w:pPr>
          </w:p>
          <w:p w:rsidR="00017629" w:rsidRPr="00017629" w:rsidRDefault="00017629" w:rsidP="007D2B18">
            <w:pPr>
              <w:rPr>
                <w:sz w:val="20"/>
                <w:szCs w:val="20"/>
              </w:rPr>
            </w:pPr>
          </w:p>
          <w:p w:rsidR="007D2B18" w:rsidRPr="00017629" w:rsidRDefault="007D2B18" w:rsidP="007D2B18">
            <w:pPr>
              <w:widowControl w:val="0"/>
              <w:autoSpaceDE w:val="0"/>
              <w:autoSpaceDN w:val="0"/>
              <w:adjustRightInd w:val="0"/>
              <w:spacing w:after="60" w:line="240" w:lineRule="auto"/>
              <w:jc w:val="both"/>
              <w:rPr>
                <w:color w:val="002060"/>
                <w:sz w:val="20"/>
                <w:szCs w:val="20"/>
              </w:rPr>
            </w:pPr>
          </w:p>
          <w:p w:rsidR="007D517B" w:rsidRPr="00017629" w:rsidRDefault="007D517B" w:rsidP="007D517B">
            <w:pPr>
              <w:widowControl w:val="0"/>
              <w:autoSpaceDE w:val="0"/>
              <w:autoSpaceDN w:val="0"/>
              <w:adjustRightInd w:val="0"/>
              <w:spacing w:after="60" w:line="240" w:lineRule="auto"/>
              <w:ind w:left="720"/>
              <w:jc w:val="both"/>
              <w:rPr>
                <w:color w:val="002060"/>
                <w:sz w:val="20"/>
                <w:szCs w:val="20"/>
              </w:rPr>
            </w:pPr>
          </w:p>
        </w:tc>
      </w:tr>
      <w:tr w:rsidR="007D517B" w:rsidRPr="00017629" w:rsidTr="00B25922">
        <w:tc>
          <w:tcPr>
            <w:tcW w:w="8472" w:type="dxa"/>
            <w:gridSpan w:val="3"/>
          </w:tcPr>
          <w:p w:rsidR="007D517B" w:rsidRPr="00017629" w:rsidRDefault="007D517B" w:rsidP="001A3F9B">
            <w:pPr>
              <w:spacing w:after="0" w:line="240" w:lineRule="auto"/>
              <w:rPr>
                <w:rFonts w:cs="Arial"/>
                <w:color w:val="002060"/>
                <w:sz w:val="20"/>
                <w:szCs w:val="20"/>
              </w:rPr>
            </w:pPr>
          </w:p>
        </w:tc>
      </w:tr>
    </w:tbl>
    <w:p w:rsidR="006C3D88" w:rsidRPr="007D517B" w:rsidRDefault="006C3D88" w:rsidP="00D650A5">
      <w:pPr>
        <w:widowControl w:val="0"/>
        <w:numPr>
          <w:ilvl w:val="0"/>
          <w:numId w:val="10"/>
        </w:numPr>
        <w:autoSpaceDE w:val="0"/>
        <w:autoSpaceDN w:val="0"/>
        <w:adjustRightInd w:val="0"/>
        <w:spacing w:before="120" w:after="0" w:line="240" w:lineRule="auto"/>
        <w:ind w:left="357" w:hanging="357"/>
        <w:rPr>
          <w:rFonts w:cs="Arial"/>
          <w:b/>
          <w:color w:val="000000"/>
          <w:sz w:val="20"/>
          <w:szCs w:val="20"/>
        </w:rPr>
      </w:pPr>
      <w:r w:rsidRPr="007D517B">
        <w:rPr>
          <w:rFonts w:cs="Arial"/>
          <w:b/>
          <w:color w:val="000000"/>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7248E4" w:rsidTr="00BF6D32">
        <w:tc>
          <w:tcPr>
            <w:tcW w:w="8472" w:type="dxa"/>
          </w:tcPr>
          <w:p w:rsidR="00B57460" w:rsidRPr="007248E4" w:rsidRDefault="00576077" w:rsidP="00C34882">
            <w:pPr>
              <w:spacing w:after="0" w:line="240" w:lineRule="auto"/>
              <w:rPr>
                <w:rFonts w:cs="Arial"/>
                <w:color w:val="002060"/>
                <w:sz w:val="20"/>
                <w:szCs w:val="20"/>
              </w:rPr>
            </w:pPr>
            <w:r w:rsidRPr="007248E4">
              <w:rPr>
                <w:rFonts w:cs="Arial"/>
                <w:color w:val="002060"/>
                <w:sz w:val="20"/>
                <w:szCs w:val="20"/>
              </w:rPr>
              <w:t>Το μάθημα περιλαμβάνει τις εξής ενότητες:</w:t>
            </w:r>
          </w:p>
          <w:p w:rsidR="008D75CD" w:rsidRPr="007248E4" w:rsidRDefault="008D75CD" w:rsidP="00C34882">
            <w:pPr>
              <w:spacing w:after="0" w:line="240" w:lineRule="auto"/>
              <w:rPr>
                <w:rFonts w:cs="Arial"/>
                <w:color w:val="002060"/>
                <w:sz w:val="20"/>
                <w:szCs w:val="20"/>
              </w:rPr>
            </w:pPr>
          </w:p>
          <w:p w:rsidR="00492CC0" w:rsidRDefault="00492CC0" w:rsidP="0066731C">
            <w:pPr>
              <w:numPr>
                <w:ilvl w:val="0"/>
                <w:numId w:val="8"/>
              </w:numPr>
              <w:spacing w:after="0" w:line="240" w:lineRule="auto"/>
              <w:jc w:val="both"/>
              <w:rPr>
                <w:rFonts w:cs="Arial"/>
                <w:color w:val="002060"/>
                <w:sz w:val="20"/>
                <w:szCs w:val="20"/>
              </w:rPr>
            </w:pPr>
            <w:r>
              <w:rPr>
                <w:rFonts w:cs="Arial"/>
                <w:color w:val="002060"/>
                <w:sz w:val="20"/>
                <w:szCs w:val="20"/>
              </w:rPr>
              <w:t>Οι πνευματικές και οι κοινωνικές εξελίξεις που έφεραν στο προσκήνιο τα δικαιώματα του παιδιού.</w:t>
            </w:r>
          </w:p>
          <w:p w:rsidR="00492CC0" w:rsidRDefault="00492CC0" w:rsidP="00576077">
            <w:pPr>
              <w:numPr>
                <w:ilvl w:val="0"/>
                <w:numId w:val="8"/>
              </w:numPr>
              <w:spacing w:after="0" w:line="240" w:lineRule="auto"/>
              <w:jc w:val="both"/>
              <w:rPr>
                <w:rFonts w:cs="Arial"/>
                <w:color w:val="002060"/>
                <w:sz w:val="20"/>
                <w:szCs w:val="20"/>
              </w:rPr>
            </w:pPr>
            <w:r>
              <w:rPr>
                <w:rFonts w:cs="Arial"/>
                <w:color w:val="002060"/>
                <w:sz w:val="20"/>
                <w:szCs w:val="20"/>
              </w:rPr>
              <w:t>Η κατάσταση των δικαιωμάτων του παιδιού στον κόσμο.</w:t>
            </w:r>
          </w:p>
          <w:p w:rsidR="00492CC0" w:rsidRDefault="00492CC0" w:rsidP="00492CC0">
            <w:pPr>
              <w:numPr>
                <w:ilvl w:val="0"/>
                <w:numId w:val="8"/>
              </w:numPr>
              <w:spacing w:after="0" w:line="240" w:lineRule="auto"/>
              <w:jc w:val="both"/>
              <w:rPr>
                <w:rFonts w:cs="Arial"/>
                <w:color w:val="002060"/>
                <w:sz w:val="20"/>
                <w:szCs w:val="20"/>
              </w:rPr>
            </w:pPr>
            <w:r>
              <w:rPr>
                <w:rFonts w:cs="Arial"/>
                <w:color w:val="002060"/>
                <w:sz w:val="20"/>
                <w:szCs w:val="20"/>
              </w:rPr>
              <w:t>Οι σημαντικότεροι σταθμοί στην ιστορία των δικαιωμάτων του παιδιού. Δίνεται έμφαση στην ανάλυση του περιεχομένου και του χαρακτήρα της Διεθνούς Σύμβασης των Δικαιωμάτων του Παιδιού.</w:t>
            </w:r>
          </w:p>
          <w:p w:rsidR="0066731C" w:rsidRDefault="0066731C" w:rsidP="00492CC0">
            <w:pPr>
              <w:numPr>
                <w:ilvl w:val="0"/>
                <w:numId w:val="8"/>
              </w:numPr>
              <w:spacing w:after="0" w:line="240" w:lineRule="auto"/>
              <w:jc w:val="both"/>
              <w:rPr>
                <w:rFonts w:cs="Arial"/>
                <w:color w:val="002060"/>
                <w:sz w:val="20"/>
                <w:szCs w:val="20"/>
              </w:rPr>
            </w:pPr>
            <w:r>
              <w:rPr>
                <w:rFonts w:cs="Arial"/>
                <w:color w:val="002060"/>
                <w:sz w:val="20"/>
                <w:szCs w:val="20"/>
              </w:rPr>
              <w:t>Τα δικαιώματα του παιδιού και ο ρόλος ορισμένων μεγάλων παιδαγωγών.</w:t>
            </w:r>
          </w:p>
          <w:p w:rsidR="00492CC0" w:rsidRDefault="0066731C" w:rsidP="00492CC0">
            <w:pPr>
              <w:numPr>
                <w:ilvl w:val="0"/>
                <w:numId w:val="8"/>
              </w:numPr>
              <w:spacing w:after="0" w:line="240" w:lineRule="auto"/>
              <w:jc w:val="both"/>
              <w:rPr>
                <w:rFonts w:cs="Arial"/>
                <w:color w:val="002060"/>
                <w:sz w:val="20"/>
                <w:szCs w:val="20"/>
              </w:rPr>
            </w:pPr>
            <w:r>
              <w:rPr>
                <w:rFonts w:cs="Arial"/>
                <w:color w:val="002060"/>
                <w:sz w:val="20"/>
                <w:szCs w:val="20"/>
              </w:rPr>
              <w:t>Το</w:t>
            </w:r>
            <w:r w:rsidR="00492CC0">
              <w:rPr>
                <w:rFonts w:cs="Arial"/>
                <w:color w:val="002060"/>
                <w:sz w:val="20"/>
                <w:szCs w:val="20"/>
              </w:rPr>
              <w:t xml:space="preserve"> πέρασμα από την παράδοση στη </w:t>
            </w:r>
            <w:proofErr w:type="spellStart"/>
            <w:r w:rsidR="00492CC0">
              <w:rPr>
                <w:rFonts w:cs="Arial"/>
                <w:color w:val="002060"/>
                <w:sz w:val="20"/>
                <w:szCs w:val="20"/>
              </w:rPr>
              <w:t>νεωτερικότητα</w:t>
            </w:r>
            <w:proofErr w:type="spellEnd"/>
            <w:r w:rsidR="00492CC0">
              <w:rPr>
                <w:rFonts w:cs="Arial"/>
                <w:color w:val="002060"/>
                <w:sz w:val="20"/>
                <w:szCs w:val="20"/>
              </w:rPr>
              <w:t xml:space="preserve"> και η μεταβίβαση της αρμοδιότητας της ανατροφής του παιδιού</w:t>
            </w:r>
            <w:r w:rsidR="00492CC0" w:rsidRPr="00492CC0">
              <w:rPr>
                <w:rFonts w:cs="Arial"/>
                <w:color w:val="002060"/>
                <w:sz w:val="20"/>
                <w:szCs w:val="20"/>
              </w:rPr>
              <w:t xml:space="preserve"> </w:t>
            </w:r>
            <w:r w:rsidR="00492CC0">
              <w:rPr>
                <w:rFonts w:cs="Arial"/>
                <w:color w:val="002060"/>
                <w:sz w:val="20"/>
                <w:szCs w:val="20"/>
              </w:rPr>
              <w:t>από την οικογένεια στο κράτος.</w:t>
            </w:r>
          </w:p>
          <w:p w:rsidR="00492CC0" w:rsidRDefault="0066731C" w:rsidP="00492CC0">
            <w:pPr>
              <w:numPr>
                <w:ilvl w:val="0"/>
                <w:numId w:val="8"/>
              </w:numPr>
              <w:spacing w:after="0" w:line="240" w:lineRule="auto"/>
              <w:jc w:val="both"/>
              <w:rPr>
                <w:rFonts w:cs="Arial"/>
                <w:color w:val="002060"/>
                <w:sz w:val="20"/>
                <w:szCs w:val="20"/>
              </w:rPr>
            </w:pPr>
            <w:r>
              <w:rPr>
                <w:rFonts w:cs="Arial"/>
                <w:color w:val="002060"/>
                <w:sz w:val="20"/>
                <w:szCs w:val="20"/>
              </w:rPr>
              <w:t>Ο</w:t>
            </w:r>
            <w:r w:rsidR="00492CC0">
              <w:rPr>
                <w:rFonts w:cs="Arial"/>
                <w:color w:val="002060"/>
                <w:sz w:val="20"/>
                <w:szCs w:val="20"/>
              </w:rPr>
              <w:t>ι σημαντικότερες μορφές παραβίασης των δικαιωμάτων του παιδιού</w:t>
            </w:r>
            <w:r>
              <w:rPr>
                <w:rFonts w:cs="Arial"/>
                <w:color w:val="002060"/>
                <w:sz w:val="20"/>
                <w:szCs w:val="20"/>
              </w:rPr>
              <w:t xml:space="preserve"> με αναφορά στην έννοια της βλάβης (παιδική εργασία, κακοποίηση, σωματική τιμωρία)</w:t>
            </w:r>
            <w:r w:rsidR="00492CC0">
              <w:rPr>
                <w:rFonts w:cs="Arial"/>
                <w:color w:val="002060"/>
                <w:sz w:val="20"/>
                <w:szCs w:val="20"/>
              </w:rPr>
              <w:t>.</w:t>
            </w:r>
          </w:p>
          <w:p w:rsidR="0066731C" w:rsidRDefault="0066731C" w:rsidP="00492CC0">
            <w:pPr>
              <w:numPr>
                <w:ilvl w:val="0"/>
                <w:numId w:val="8"/>
              </w:numPr>
              <w:spacing w:after="0" w:line="240" w:lineRule="auto"/>
              <w:jc w:val="both"/>
              <w:rPr>
                <w:rFonts w:cs="Arial"/>
                <w:color w:val="002060"/>
                <w:sz w:val="20"/>
                <w:szCs w:val="20"/>
              </w:rPr>
            </w:pPr>
            <w:r>
              <w:rPr>
                <w:rFonts w:cs="Arial"/>
                <w:color w:val="002060"/>
                <w:sz w:val="20"/>
                <w:szCs w:val="20"/>
              </w:rPr>
              <w:t>Το δικαίωμα του παιδιού στην ευτυχία (παιχνίδι) και το δικαίωμα στην εκπαίδευση.</w:t>
            </w:r>
          </w:p>
          <w:p w:rsidR="00492CC0" w:rsidRDefault="0066731C" w:rsidP="00492CC0">
            <w:pPr>
              <w:numPr>
                <w:ilvl w:val="0"/>
                <w:numId w:val="8"/>
              </w:numPr>
              <w:spacing w:after="0" w:line="240" w:lineRule="auto"/>
              <w:jc w:val="both"/>
              <w:rPr>
                <w:rFonts w:cs="Arial"/>
                <w:color w:val="002060"/>
                <w:sz w:val="20"/>
                <w:szCs w:val="20"/>
              </w:rPr>
            </w:pPr>
            <w:r>
              <w:rPr>
                <w:rFonts w:cs="Arial"/>
                <w:color w:val="002060"/>
                <w:sz w:val="20"/>
                <w:szCs w:val="20"/>
              </w:rPr>
              <w:t>Τ</w:t>
            </w:r>
            <w:r w:rsidR="00492CC0">
              <w:rPr>
                <w:rFonts w:cs="Arial"/>
                <w:color w:val="002060"/>
                <w:sz w:val="20"/>
                <w:szCs w:val="20"/>
              </w:rPr>
              <w:t>α δικαιώματα – ελευθερίες του παιδιού και η αλληλεξάρτησή τους.</w:t>
            </w:r>
          </w:p>
          <w:p w:rsidR="0066731C" w:rsidRDefault="00492CC0" w:rsidP="00492CC0">
            <w:pPr>
              <w:numPr>
                <w:ilvl w:val="0"/>
                <w:numId w:val="8"/>
              </w:numPr>
              <w:spacing w:after="0" w:line="240" w:lineRule="auto"/>
              <w:jc w:val="both"/>
              <w:rPr>
                <w:rFonts w:cs="Arial"/>
                <w:color w:val="002060"/>
                <w:sz w:val="20"/>
                <w:szCs w:val="20"/>
              </w:rPr>
            </w:pPr>
            <w:r>
              <w:rPr>
                <w:rFonts w:cs="Arial"/>
                <w:color w:val="002060"/>
                <w:sz w:val="20"/>
                <w:szCs w:val="20"/>
              </w:rPr>
              <w:t xml:space="preserve"> </w:t>
            </w:r>
            <w:r w:rsidR="0066731C">
              <w:rPr>
                <w:rFonts w:cs="Arial"/>
                <w:color w:val="002060"/>
                <w:sz w:val="20"/>
                <w:szCs w:val="20"/>
              </w:rPr>
              <w:t>Τα δικαιώματα – ελευθερίες και η ηθική ανάπτυξη του παιδιού.</w:t>
            </w:r>
          </w:p>
          <w:p w:rsidR="00414D2B" w:rsidRPr="00492CC0" w:rsidRDefault="0066731C" w:rsidP="00492CC0">
            <w:pPr>
              <w:numPr>
                <w:ilvl w:val="0"/>
                <w:numId w:val="8"/>
              </w:numPr>
              <w:spacing w:after="0" w:line="240" w:lineRule="auto"/>
              <w:jc w:val="both"/>
              <w:rPr>
                <w:rFonts w:cs="Arial"/>
                <w:color w:val="002060"/>
                <w:sz w:val="20"/>
                <w:szCs w:val="20"/>
              </w:rPr>
            </w:pPr>
            <w:r>
              <w:rPr>
                <w:rFonts w:cs="Arial"/>
                <w:color w:val="002060"/>
                <w:sz w:val="20"/>
                <w:szCs w:val="20"/>
              </w:rPr>
              <w:t xml:space="preserve">Η ηθική ανάπτυξη του παιδιού στις θεωρίες των </w:t>
            </w:r>
            <w:r>
              <w:rPr>
                <w:rFonts w:cs="Arial"/>
                <w:color w:val="002060"/>
                <w:sz w:val="20"/>
                <w:szCs w:val="20"/>
                <w:lang w:val="en-US"/>
              </w:rPr>
              <w:t>Kant</w:t>
            </w:r>
            <w:r w:rsidRPr="0066731C">
              <w:rPr>
                <w:rFonts w:cs="Arial"/>
                <w:color w:val="002060"/>
                <w:sz w:val="20"/>
                <w:szCs w:val="20"/>
              </w:rPr>
              <w:t xml:space="preserve">, </w:t>
            </w:r>
            <w:r>
              <w:rPr>
                <w:rFonts w:cs="Arial"/>
                <w:color w:val="002060"/>
                <w:sz w:val="20"/>
                <w:szCs w:val="20"/>
                <w:lang w:val="en-US"/>
              </w:rPr>
              <w:t>Piaget</w:t>
            </w:r>
            <w:r w:rsidRPr="0066731C">
              <w:rPr>
                <w:rFonts w:cs="Arial"/>
                <w:color w:val="002060"/>
                <w:sz w:val="20"/>
                <w:szCs w:val="20"/>
              </w:rPr>
              <w:t xml:space="preserve">, </w:t>
            </w:r>
            <w:r>
              <w:rPr>
                <w:rFonts w:cs="Arial"/>
                <w:color w:val="002060"/>
                <w:sz w:val="20"/>
                <w:szCs w:val="20"/>
                <w:lang w:val="en-US"/>
              </w:rPr>
              <w:t>Rawls</w:t>
            </w:r>
            <w:r w:rsidRPr="0066731C">
              <w:rPr>
                <w:rFonts w:cs="Arial"/>
                <w:color w:val="002060"/>
                <w:sz w:val="20"/>
                <w:szCs w:val="20"/>
              </w:rPr>
              <w:t>,</w:t>
            </w:r>
            <w:r w:rsidR="007368C9">
              <w:rPr>
                <w:rFonts w:cs="Arial"/>
                <w:color w:val="002060"/>
                <w:sz w:val="20"/>
                <w:szCs w:val="20"/>
              </w:rPr>
              <w:t xml:space="preserve"> </w:t>
            </w:r>
            <w:r w:rsidR="007368C9">
              <w:rPr>
                <w:rFonts w:cs="Arial"/>
                <w:color w:val="002060"/>
                <w:sz w:val="20"/>
                <w:szCs w:val="20"/>
                <w:lang w:val="en-US"/>
              </w:rPr>
              <w:t>Kohlberg</w:t>
            </w:r>
            <w:r w:rsidR="007368C9" w:rsidRPr="007368C9">
              <w:rPr>
                <w:rFonts w:cs="Arial"/>
                <w:color w:val="002060"/>
                <w:sz w:val="20"/>
                <w:szCs w:val="20"/>
              </w:rPr>
              <w:t xml:space="preserve"> </w:t>
            </w:r>
            <w:r w:rsidR="007368C9">
              <w:rPr>
                <w:rFonts w:cs="Arial"/>
                <w:color w:val="002060"/>
                <w:sz w:val="20"/>
                <w:szCs w:val="20"/>
              </w:rPr>
              <w:t>και</w:t>
            </w:r>
            <w:r w:rsidRPr="0066731C">
              <w:rPr>
                <w:rFonts w:cs="Arial"/>
                <w:color w:val="002060"/>
                <w:sz w:val="20"/>
                <w:szCs w:val="20"/>
              </w:rPr>
              <w:t xml:space="preserve"> </w:t>
            </w:r>
            <w:r>
              <w:rPr>
                <w:rFonts w:cs="Arial"/>
                <w:color w:val="002060"/>
                <w:sz w:val="20"/>
                <w:szCs w:val="20"/>
                <w:lang w:val="en-US"/>
              </w:rPr>
              <w:t>Durkheim</w:t>
            </w:r>
            <w:r>
              <w:rPr>
                <w:rFonts w:cs="Arial"/>
                <w:color w:val="002060"/>
                <w:sz w:val="20"/>
                <w:szCs w:val="20"/>
              </w:rPr>
              <w:t>.</w:t>
            </w:r>
            <w:r w:rsidR="00492CC0" w:rsidRPr="00492CC0">
              <w:rPr>
                <w:rFonts w:cs="Arial"/>
                <w:color w:val="002060"/>
                <w:sz w:val="20"/>
                <w:szCs w:val="20"/>
              </w:rPr>
              <w:t xml:space="preserve"> </w:t>
            </w:r>
          </w:p>
          <w:p w:rsidR="006C3D88" w:rsidRPr="007248E4" w:rsidRDefault="006C3D88" w:rsidP="00576077">
            <w:pPr>
              <w:spacing w:after="0" w:line="240" w:lineRule="auto"/>
              <w:jc w:val="both"/>
              <w:rPr>
                <w:rFonts w:cs="Arial"/>
                <w:i/>
                <w:color w:val="002060"/>
                <w:sz w:val="20"/>
                <w:szCs w:val="20"/>
              </w:rPr>
            </w:pPr>
          </w:p>
        </w:tc>
      </w:tr>
    </w:tbl>
    <w:p w:rsidR="006C3D88" w:rsidRPr="007248E4" w:rsidRDefault="006C3D88" w:rsidP="00D650A5">
      <w:pPr>
        <w:widowControl w:val="0"/>
        <w:numPr>
          <w:ilvl w:val="0"/>
          <w:numId w:val="10"/>
        </w:numPr>
        <w:autoSpaceDE w:val="0"/>
        <w:autoSpaceDN w:val="0"/>
        <w:adjustRightInd w:val="0"/>
        <w:spacing w:before="120" w:after="0" w:line="240" w:lineRule="auto"/>
        <w:ind w:left="357" w:hanging="357"/>
        <w:rPr>
          <w:rFonts w:cs="Arial"/>
          <w:b/>
          <w:color w:val="000000"/>
          <w:sz w:val="20"/>
          <w:szCs w:val="20"/>
        </w:rPr>
      </w:pPr>
      <w:r w:rsidRPr="007248E4">
        <w:rPr>
          <w:rFonts w:cs="Arial"/>
          <w:b/>
          <w:color w:val="000000"/>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7248E4" w:rsidTr="00B25922">
        <w:tc>
          <w:tcPr>
            <w:tcW w:w="3306" w:type="dxa"/>
            <w:shd w:val="clear" w:color="auto" w:fill="DDD9C3"/>
          </w:tcPr>
          <w:p w:rsidR="006C3D88" w:rsidRPr="007248E4" w:rsidRDefault="006C3D88" w:rsidP="00B25922">
            <w:pPr>
              <w:spacing w:after="0" w:line="240" w:lineRule="auto"/>
              <w:jc w:val="right"/>
              <w:rPr>
                <w:rFonts w:cs="Arial"/>
                <w:b/>
                <w:sz w:val="20"/>
                <w:szCs w:val="20"/>
              </w:rPr>
            </w:pPr>
            <w:r w:rsidRPr="007248E4">
              <w:rPr>
                <w:rFonts w:cs="Arial"/>
                <w:b/>
                <w:sz w:val="20"/>
                <w:szCs w:val="20"/>
              </w:rPr>
              <w:t>ΤΡΟΠΟΣ ΠΑΡΑΔΟΣΗΣ</w:t>
            </w:r>
            <w:r w:rsidRPr="007248E4">
              <w:rPr>
                <w:rFonts w:cs="Arial"/>
                <w:b/>
                <w:sz w:val="20"/>
                <w:szCs w:val="20"/>
              </w:rPr>
              <w:br/>
            </w:r>
            <w:r w:rsidRPr="007248E4">
              <w:rPr>
                <w:rFonts w:cs="Arial"/>
                <w:i/>
                <w:sz w:val="20"/>
                <w:szCs w:val="20"/>
              </w:rPr>
              <w:t>Πρόσωπο με πρόσωπο, Εξ αποστάσεως εκπαίδευση κ.λπ.</w:t>
            </w:r>
          </w:p>
        </w:tc>
        <w:tc>
          <w:tcPr>
            <w:tcW w:w="5166" w:type="dxa"/>
          </w:tcPr>
          <w:p w:rsidR="006C3D88" w:rsidRPr="007248E4" w:rsidRDefault="006C3D88" w:rsidP="00F37173">
            <w:pPr>
              <w:rPr>
                <w:iCs/>
                <w:color w:val="002060"/>
                <w:sz w:val="20"/>
                <w:szCs w:val="20"/>
              </w:rPr>
            </w:pPr>
            <w:r w:rsidRPr="007248E4">
              <w:rPr>
                <w:iCs/>
                <w:color w:val="002060"/>
                <w:sz w:val="20"/>
                <w:szCs w:val="20"/>
              </w:rPr>
              <w:t>Στην τάξη</w:t>
            </w:r>
            <w:r w:rsidR="00576077" w:rsidRPr="007248E4">
              <w:rPr>
                <w:iCs/>
                <w:color w:val="002060"/>
                <w:sz w:val="20"/>
                <w:szCs w:val="20"/>
              </w:rPr>
              <w:t>, πρόσωπο με πρόσωπο</w:t>
            </w:r>
            <w:r w:rsidRPr="007248E4">
              <w:rPr>
                <w:iCs/>
                <w:color w:val="002060"/>
                <w:sz w:val="20"/>
                <w:szCs w:val="20"/>
              </w:rPr>
              <w:t xml:space="preserve"> </w:t>
            </w:r>
            <w:r w:rsidR="00451C8F" w:rsidRPr="007248E4">
              <w:rPr>
                <w:iCs/>
                <w:color w:val="002060"/>
                <w:sz w:val="20"/>
                <w:szCs w:val="20"/>
              </w:rPr>
              <w:t xml:space="preserve"> - Διαλέξεις</w:t>
            </w:r>
            <w:r w:rsidR="00F37173" w:rsidRPr="00F37173">
              <w:rPr>
                <w:iCs/>
                <w:color w:val="002060"/>
                <w:sz w:val="20"/>
                <w:szCs w:val="20"/>
              </w:rPr>
              <w:t xml:space="preserve"> </w:t>
            </w:r>
            <w:r w:rsidR="00F37173">
              <w:rPr>
                <w:iCs/>
                <w:color w:val="002060"/>
                <w:sz w:val="20"/>
                <w:szCs w:val="20"/>
              </w:rPr>
              <w:t>με κριτική ανάλυση και συζήτηση,</w:t>
            </w:r>
            <w:r w:rsidR="00451C8F" w:rsidRPr="007248E4">
              <w:rPr>
                <w:iCs/>
                <w:color w:val="002060"/>
                <w:sz w:val="20"/>
                <w:szCs w:val="20"/>
              </w:rPr>
              <w:t xml:space="preserve"> </w:t>
            </w:r>
            <w:r w:rsidR="00414D2B" w:rsidRPr="007248E4">
              <w:rPr>
                <w:iCs/>
                <w:color w:val="002060"/>
                <w:sz w:val="20"/>
                <w:szCs w:val="20"/>
              </w:rPr>
              <w:t xml:space="preserve">ατομικές </w:t>
            </w:r>
            <w:r w:rsidR="00451C8F" w:rsidRPr="007248E4">
              <w:rPr>
                <w:iCs/>
                <w:color w:val="002060"/>
                <w:sz w:val="20"/>
                <w:szCs w:val="20"/>
              </w:rPr>
              <w:t>εργασί</w:t>
            </w:r>
            <w:r w:rsidR="00414D2B" w:rsidRPr="007248E4">
              <w:rPr>
                <w:iCs/>
                <w:color w:val="002060"/>
                <w:sz w:val="20"/>
                <w:szCs w:val="20"/>
              </w:rPr>
              <w:t>ες</w:t>
            </w:r>
          </w:p>
        </w:tc>
      </w:tr>
      <w:tr w:rsidR="006C3D88" w:rsidRPr="007248E4" w:rsidTr="00B25922">
        <w:tc>
          <w:tcPr>
            <w:tcW w:w="3306" w:type="dxa"/>
            <w:shd w:val="clear" w:color="auto" w:fill="DDD9C3"/>
          </w:tcPr>
          <w:p w:rsidR="006C3D88" w:rsidRPr="007248E4" w:rsidRDefault="006C3D88" w:rsidP="00B25922">
            <w:pPr>
              <w:spacing w:after="0" w:line="240" w:lineRule="auto"/>
              <w:jc w:val="right"/>
              <w:rPr>
                <w:rFonts w:cs="Arial"/>
                <w:i/>
                <w:sz w:val="20"/>
                <w:szCs w:val="20"/>
              </w:rPr>
            </w:pPr>
            <w:r w:rsidRPr="007248E4">
              <w:rPr>
                <w:rFonts w:cs="Arial"/>
                <w:b/>
                <w:sz w:val="20"/>
                <w:szCs w:val="20"/>
              </w:rPr>
              <w:t>ΧΡΗΣΗ ΤΕΧΝΟΛΟΓΙΩΝ ΠΛΗΡΟΦΟΡΙΑΣ ΚΑΙ ΕΠΙΚΟΙΝΩΝΙΩΝ</w:t>
            </w:r>
            <w:r w:rsidRPr="007248E4">
              <w:rPr>
                <w:rFonts w:cs="Arial"/>
                <w:b/>
                <w:sz w:val="20"/>
                <w:szCs w:val="20"/>
              </w:rPr>
              <w:br/>
            </w:r>
            <w:r w:rsidRPr="007248E4">
              <w:rPr>
                <w:rFonts w:cs="Arial"/>
                <w:i/>
                <w:sz w:val="20"/>
                <w:szCs w:val="20"/>
              </w:rPr>
              <w:t>Χρήση Τ.Π.Ε. στη Διδασκαλία, στην Εργαστηριακή Εκπαίδευση, στην Επικοινωνία με τους φοιτητές</w:t>
            </w:r>
          </w:p>
        </w:tc>
        <w:tc>
          <w:tcPr>
            <w:tcW w:w="5166" w:type="dxa"/>
          </w:tcPr>
          <w:p w:rsidR="00451C8F" w:rsidRPr="007248E4" w:rsidRDefault="00576077" w:rsidP="00451C8F">
            <w:pPr>
              <w:spacing w:after="0" w:line="240" w:lineRule="auto"/>
              <w:rPr>
                <w:iCs/>
                <w:color w:val="002060"/>
                <w:sz w:val="20"/>
                <w:szCs w:val="20"/>
              </w:rPr>
            </w:pPr>
            <w:r w:rsidRPr="007248E4">
              <w:rPr>
                <w:iCs/>
                <w:color w:val="002060"/>
                <w:sz w:val="20"/>
                <w:szCs w:val="20"/>
              </w:rPr>
              <w:t>Υποστήριξη του μαθήματος μέσω της ηλεκτρονικής πλατφόρμας e-</w:t>
            </w:r>
            <w:proofErr w:type="spellStart"/>
            <w:r w:rsidRPr="007248E4">
              <w:rPr>
                <w:iCs/>
                <w:color w:val="002060"/>
                <w:sz w:val="20"/>
                <w:szCs w:val="20"/>
              </w:rPr>
              <w:t>class</w:t>
            </w:r>
            <w:proofErr w:type="spellEnd"/>
            <w:r w:rsidR="00F37173" w:rsidRPr="00F37173">
              <w:rPr>
                <w:iCs/>
                <w:color w:val="002060"/>
                <w:sz w:val="20"/>
                <w:szCs w:val="20"/>
              </w:rPr>
              <w:t xml:space="preserve"> </w:t>
            </w:r>
            <w:r w:rsidR="00F37173">
              <w:rPr>
                <w:iCs/>
                <w:color w:val="002060"/>
                <w:sz w:val="20"/>
                <w:szCs w:val="20"/>
              </w:rPr>
              <w:t>και χ</w:t>
            </w:r>
            <w:r w:rsidR="00451C8F" w:rsidRPr="007248E4">
              <w:rPr>
                <w:iCs/>
                <w:color w:val="002060"/>
                <w:sz w:val="20"/>
                <w:szCs w:val="20"/>
              </w:rPr>
              <w:t xml:space="preserve">ρήση λογισμικού </w:t>
            </w:r>
            <w:r w:rsidR="00F37173">
              <w:rPr>
                <w:iCs/>
                <w:color w:val="002060"/>
                <w:sz w:val="20"/>
                <w:szCs w:val="20"/>
              </w:rPr>
              <w:t>με διαφάνειες</w:t>
            </w:r>
            <w:r w:rsidR="00451C8F" w:rsidRPr="007248E4">
              <w:rPr>
                <w:iCs/>
                <w:color w:val="002060"/>
                <w:sz w:val="20"/>
                <w:szCs w:val="20"/>
              </w:rPr>
              <w:t xml:space="preserve"> (PowerPoint)</w:t>
            </w:r>
            <w:r w:rsidR="00414D2B" w:rsidRPr="007248E4">
              <w:rPr>
                <w:iCs/>
                <w:color w:val="002060"/>
                <w:sz w:val="20"/>
                <w:szCs w:val="20"/>
              </w:rPr>
              <w:t>. Χρήση διαδικτύου για την παρουσίαση παραδειγμάτων</w:t>
            </w:r>
            <w:r w:rsidR="00283517">
              <w:rPr>
                <w:iCs/>
                <w:color w:val="002060"/>
                <w:sz w:val="20"/>
                <w:szCs w:val="20"/>
              </w:rPr>
              <w:t xml:space="preserve"> από την κοινωνική πραγματικότητα</w:t>
            </w:r>
            <w:r w:rsidR="00414D2B" w:rsidRPr="007248E4">
              <w:rPr>
                <w:iCs/>
                <w:color w:val="002060"/>
                <w:sz w:val="20"/>
                <w:szCs w:val="20"/>
              </w:rPr>
              <w:t>.</w:t>
            </w:r>
          </w:p>
          <w:p w:rsidR="00451C8F" w:rsidRPr="007248E4" w:rsidRDefault="00451C8F" w:rsidP="00D33146">
            <w:pPr>
              <w:spacing w:after="0" w:line="240" w:lineRule="auto"/>
              <w:rPr>
                <w:rFonts w:cs="Arial"/>
                <w:b/>
                <w:color w:val="002060"/>
                <w:sz w:val="20"/>
                <w:szCs w:val="20"/>
              </w:rPr>
            </w:pPr>
          </w:p>
        </w:tc>
      </w:tr>
      <w:tr w:rsidR="006C3D88" w:rsidRPr="007248E4" w:rsidTr="00B25922">
        <w:tc>
          <w:tcPr>
            <w:tcW w:w="3306" w:type="dxa"/>
            <w:shd w:val="clear" w:color="auto" w:fill="DDD9C3"/>
          </w:tcPr>
          <w:p w:rsidR="006C3D88" w:rsidRPr="007248E4" w:rsidRDefault="006C3D88" w:rsidP="00B25922">
            <w:pPr>
              <w:spacing w:after="0" w:line="240" w:lineRule="auto"/>
              <w:jc w:val="right"/>
              <w:rPr>
                <w:rFonts w:cs="Arial"/>
                <w:b/>
                <w:sz w:val="20"/>
                <w:szCs w:val="20"/>
              </w:rPr>
            </w:pPr>
            <w:r w:rsidRPr="007248E4">
              <w:rPr>
                <w:rFonts w:cs="Arial"/>
                <w:b/>
                <w:sz w:val="20"/>
                <w:szCs w:val="20"/>
              </w:rPr>
              <w:t>ΟΡΓΑΝΩΣΗ ΔΙΔΑΣΚΑΛΙΑΣ</w:t>
            </w:r>
          </w:p>
          <w:p w:rsidR="006C3D88" w:rsidRPr="007248E4" w:rsidRDefault="006C3D88" w:rsidP="00B25922">
            <w:pPr>
              <w:spacing w:after="0" w:line="240" w:lineRule="auto"/>
              <w:jc w:val="both"/>
              <w:rPr>
                <w:rFonts w:cs="Arial"/>
                <w:i/>
                <w:sz w:val="20"/>
                <w:szCs w:val="20"/>
              </w:rPr>
            </w:pPr>
            <w:r w:rsidRPr="007248E4">
              <w:rPr>
                <w:rFonts w:cs="Arial"/>
                <w:i/>
                <w:sz w:val="20"/>
                <w:szCs w:val="20"/>
              </w:rPr>
              <w:t>Περιγράφονται αναλυτικά ο τρόπος και μέθοδοι διδασκαλίας.</w:t>
            </w:r>
          </w:p>
          <w:p w:rsidR="006C3D88" w:rsidRPr="007248E4" w:rsidRDefault="006C3D88" w:rsidP="00B25922">
            <w:pPr>
              <w:spacing w:after="0" w:line="240" w:lineRule="auto"/>
              <w:jc w:val="both"/>
              <w:rPr>
                <w:rFonts w:cs="Arial"/>
                <w:i/>
                <w:sz w:val="20"/>
                <w:szCs w:val="20"/>
              </w:rPr>
            </w:pPr>
            <w:r w:rsidRPr="007248E4">
              <w:rPr>
                <w:rFonts w:cs="Arial"/>
                <w:i/>
                <w:sz w:val="20"/>
                <w:szCs w:val="20"/>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7248E4">
              <w:rPr>
                <w:rFonts w:cs="Arial"/>
                <w:i/>
                <w:sz w:val="20"/>
                <w:szCs w:val="20"/>
              </w:rPr>
              <w:t>Διαδραστική</w:t>
            </w:r>
            <w:proofErr w:type="spellEnd"/>
            <w:r w:rsidRPr="007248E4">
              <w:rPr>
                <w:rFonts w:cs="Arial"/>
                <w:i/>
                <w:sz w:val="20"/>
                <w:szCs w:val="20"/>
              </w:rPr>
              <w:t xml:space="preserve"> διδασκαλία, Εκπαιδευτικές επισκέψεις, Εκπόνηση </w:t>
            </w:r>
            <w:r w:rsidRPr="007248E4">
              <w:rPr>
                <w:rFonts w:cs="Arial"/>
                <w:i/>
                <w:sz w:val="20"/>
                <w:szCs w:val="20"/>
              </w:rPr>
              <w:lastRenderedPageBreak/>
              <w:t>μελέτης (</w:t>
            </w:r>
            <w:r w:rsidRPr="007248E4">
              <w:rPr>
                <w:rFonts w:cs="Arial"/>
                <w:i/>
                <w:sz w:val="20"/>
                <w:szCs w:val="20"/>
                <w:lang w:val="en-US"/>
              </w:rPr>
              <w:t>project</w:t>
            </w:r>
            <w:r w:rsidRPr="007248E4">
              <w:rPr>
                <w:rFonts w:cs="Arial"/>
                <w:i/>
                <w:sz w:val="20"/>
                <w:szCs w:val="20"/>
              </w:rPr>
              <w:t>), Συγγραφή εργασίας / εργασιών, Καλλιτεχνική δημιουργία, κ.λπ.</w:t>
            </w:r>
          </w:p>
          <w:p w:rsidR="006C3D88" w:rsidRPr="007248E4" w:rsidRDefault="006C3D88" w:rsidP="00B25922">
            <w:pPr>
              <w:spacing w:after="0" w:line="240" w:lineRule="auto"/>
              <w:jc w:val="both"/>
              <w:rPr>
                <w:rFonts w:cs="Arial"/>
                <w:i/>
                <w:sz w:val="20"/>
                <w:szCs w:val="20"/>
              </w:rPr>
            </w:pPr>
          </w:p>
          <w:p w:rsidR="006C3D88" w:rsidRPr="007248E4" w:rsidRDefault="006C3D88" w:rsidP="00B25922">
            <w:pPr>
              <w:spacing w:after="0" w:line="240" w:lineRule="auto"/>
              <w:jc w:val="both"/>
              <w:rPr>
                <w:rFonts w:cs="Arial"/>
                <w:i/>
                <w:sz w:val="20"/>
                <w:szCs w:val="20"/>
              </w:rPr>
            </w:pPr>
            <w:r w:rsidRPr="007248E4">
              <w:rPr>
                <w:rFonts w:cs="Arial"/>
                <w:i/>
                <w:sz w:val="20"/>
                <w:szCs w:val="20"/>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248E4">
              <w:rPr>
                <w:rFonts w:cs="Arial"/>
                <w:i/>
                <w:sz w:val="20"/>
                <w:szCs w:val="20"/>
                <w:lang w:val="en-US"/>
              </w:rPr>
              <w:t>standards</w:t>
            </w:r>
            <w:r w:rsidRPr="007248E4">
              <w:rPr>
                <w:rFonts w:cs="Arial"/>
                <w:i/>
                <w:sz w:val="20"/>
                <w:szCs w:val="20"/>
              </w:rPr>
              <w:t xml:space="preserve"> του </w:t>
            </w:r>
            <w:r w:rsidRPr="007248E4">
              <w:rPr>
                <w:rFonts w:cs="Arial"/>
                <w:i/>
                <w:sz w:val="20"/>
                <w:szCs w:val="20"/>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7248E4" w:rsidTr="00C3488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7248E4" w:rsidRDefault="006C3D88" w:rsidP="006D6484">
                  <w:pPr>
                    <w:spacing w:after="0" w:line="240" w:lineRule="auto"/>
                    <w:jc w:val="center"/>
                    <w:rPr>
                      <w:rFonts w:cs="Arial"/>
                      <w:b/>
                      <w:i/>
                      <w:sz w:val="20"/>
                      <w:szCs w:val="20"/>
                    </w:rPr>
                  </w:pPr>
                  <w:r w:rsidRPr="007248E4">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7248E4" w:rsidRDefault="006C3D88" w:rsidP="006D6484">
                  <w:pPr>
                    <w:spacing w:after="0" w:line="240" w:lineRule="auto"/>
                    <w:jc w:val="center"/>
                    <w:rPr>
                      <w:rFonts w:cs="Arial"/>
                      <w:b/>
                      <w:i/>
                      <w:sz w:val="20"/>
                      <w:szCs w:val="20"/>
                    </w:rPr>
                  </w:pPr>
                  <w:r w:rsidRPr="007248E4">
                    <w:rPr>
                      <w:rFonts w:cs="Arial"/>
                      <w:b/>
                      <w:i/>
                      <w:sz w:val="20"/>
                      <w:szCs w:val="20"/>
                    </w:rPr>
                    <w:t>Φόρτος Εργασίας Εξαμήνου</w:t>
                  </w:r>
                </w:p>
              </w:tc>
            </w:tr>
            <w:tr w:rsidR="006C3D88" w:rsidRPr="007248E4" w:rsidTr="00C34882">
              <w:tc>
                <w:tcPr>
                  <w:tcW w:w="2467" w:type="dxa"/>
                  <w:tcBorders>
                    <w:top w:val="single" w:sz="4" w:space="0" w:color="auto"/>
                    <w:left w:val="single" w:sz="4" w:space="0" w:color="auto"/>
                    <w:bottom w:val="single" w:sz="4" w:space="0" w:color="auto"/>
                    <w:right w:val="single" w:sz="4" w:space="0" w:color="auto"/>
                  </w:tcBorders>
                </w:tcPr>
                <w:p w:rsidR="006C3D88" w:rsidRPr="007248E4" w:rsidRDefault="006C3D88" w:rsidP="00BC08A2">
                  <w:pPr>
                    <w:spacing w:after="0" w:line="240" w:lineRule="auto"/>
                    <w:rPr>
                      <w:rFonts w:cs="Arial"/>
                      <w:color w:val="002060"/>
                      <w:sz w:val="20"/>
                      <w:szCs w:val="20"/>
                    </w:rPr>
                  </w:pPr>
                  <w:r w:rsidRPr="007248E4">
                    <w:rPr>
                      <w:rFonts w:cs="Arial"/>
                      <w:color w:val="002060"/>
                      <w:sz w:val="20"/>
                      <w:szCs w:val="20"/>
                    </w:rPr>
                    <w:t>Διαλέξεις</w:t>
                  </w:r>
                  <w:r w:rsidR="00451C8F" w:rsidRPr="007248E4">
                    <w:rPr>
                      <w:rFonts w:cs="Arial"/>
                      <w:color w:val="002060"/>
                      <w:sz w:val="20"/>
                      <w:szCs w:val="20"/>
                    </w:rPr>
                    <w:t xml:space="preserve"> (13 μαθήματα Χ 3 ώρες)</w:t>
                  </w:r>
                </w:p>
              </w:tc>
              <w:tc>
                <w:tcPr>
                  <w:tcW w:w="2468" w:type="dxa"/>
                  <w:tcBorders>
                    <w:top w:val="single" w:sz="4" w:space="0" w:color="auto"/>
                    <w:left w:val="single" w:sz="4" w:space="0" w:color="auto"/>
                    <w:bottom w:val="single" w:sz="4" w:space="0" w:color="auto"/>
                    <w:right w:val="single" w:sz="4" w:space="0" w:color="auto"/>
                  </w:tcBorders>
                </w:tcPr>
                <w:p w:rsidR="006C3D88" w:rsidRPr="007248E4" w:rsidRDefault="00C34882" w:rsidP="00BC08A2">
                  <w:pPr>
                    <w:spacing w:after="0" w:line="240" w:lineRule="auto"/>
                    <w:jc w:val="center"/>
                    <w:rPr>
                      <w:rFonts w:cs="Arial"/>
                      <w:color w:val="002060"/>
                      <w:sz w:val="20"/>
                      <w:szCs w:val="20"/>
                    </w:rPr>
                  </w:pPr>
                  <w:r w:rsidRPr="007248E4">
                    <w:rPr>
                      <w:rFonts w:cs="Arial"/>
                      <w:color w:val="002060"/>
                      <w:sz w:val="20"/>
                      <w:szCs w:val="20"/>
                    </w:rPr>
                    <w:t>3</w:t>
                  </w:r>
                  <w:r w:rsidR="00BC08A2" w:rsidRPr="007248E4">
                    <w:rPr>
                      <w:rFonts w:cs="Arial"/>
                      <w:color w:val="002060"/>
                      <w:sz w:val="20"/>
                      <w:szCs w:val="20"/>
                      <w:lang w:val="en-US"/>
                    </w:rPr>
                    <w:t>9</w:t>
                  </w:r>
                </w:p>
              </w:tc>
            </w:tr>
            <w:tr w:rsidR="006C3D88" w:rsidRPr="007248E4" w:rsidTr="00C34882">
              <w:tc>
                <w:tcPr>
                  <w:tcW w:w="2467" w:type="dxa"/>
                  <w:tcBorders>
                    <w:top w:val="single" w:sz="4" w:space="0" w:color="auto"/>
                    <w:left w:val="single" w:sz="4" w:space="0" w:color="auto"/>
                    <w:bottom w:val="single" w:sz="4" w:space="0" w:color="auto"/>
                    <w:right w:val="single" w:sz="4" w:space="0" w:color="auto"/>
                  </w:tcBorders>
                </w:tcPr>
                <w:p w:rsidR="006C3D88" w:rsidRPr="007248E4" w:rsidRDefault="00BC08A2" w:rsidP="00BC08A2">
                  <w:pPr>
                    <w:spacing w:after="0" w:line="240" w:lineRule="auto"/>
                    <w:rPr>
                      <w:rFonts w:cs="Arial"/>
                      <w:i/>
                      <w:color w:val="002060"/>
                      <w:sz w:val="20"/>
                      <w:szCs w:val="20"/>
                    </w:rPr>
                  </w:pPr>
                  <w:r w:rsidRPr="007248E4">
                    <w:rPr>
                      <w:rFonts w:cs="Arial"/>
                      <w:color w:val="002060"/>
                      <w:sz w:val="20"/>
                      <w:szCs w:val="20"/>
                    </w:rPr>
                    <w:t>Ατομικές εργασίες - πρόοδο</w:t>
                  </w:r>
                  <w:r w:rsidR="00283517">
                    <w:rPr>
                      <w:rFonts w:cs="Arial"/>
                      <w:color w:val="002060"/>
                      <w:sz w:val="20"/>
                      <w:szCs w:val="20"/>
                    </w:rPr>
                    <w:t>ι</w:t>
                  </w:r>
                </w:p>
              </w:tc>
              <w:tc>
                <w:tcPr>
                  <w:tcW w:w="2468" w:type="dxa"/>
                  <w:tcBorders>
                    <w:top w:val="single" w:sz="4" w:space="0" w:color="auto"/>
                    <w:left w:val="single" w:sz="4" w:space="0" w:color="auto"/>
                    <w:bottom w:val="single" w:sz="4" w:space="0" w:color="auto"/>
                    <w:right w:val="single" w:sz="4" w:space="0" w:color="auto"/>
                  </w:tcBorders>
                </w:tcPr>
                <w:p w:rsidR="006C3D88" w:rsidRPr="007248E4" w:rsidRDefault="00BC08A2" w:rsidP="00BC08A2">
                  <w:pPr>
                    <w:spacing w:after="0" w:line="240" w:lineRule="auto"/>
                    <w:jc w:val="center"/>
                    <w:rPr>
                      <w:rFonts w:cs="Arial"/>
                      <w:color w:val="002060"/>
                      <w:sz w:val="20"/>
                      <w:szCs w:val="20"/>
                    </w:rPr>
                  </w:pPr>
                  <w:r w:rsidRPr="007248E4">
                    <w:rPr>
                      <w:rFonts w:cs="Arial"/>
                      <w:color w:val="002060"/>
                      <w:sz w:val="20"/>
                      <w:szCs w:val="20"/>
                    </w:rPr>
                    <w:t>12</w:t>
                  </w:r>
                </w:p>
              </w:tc>
            </w:tr>
            <w:tr w:rsidR="00BC08A2" w:rsidRPr="007248E4" w:rsidTr="00C34882">
              <w:tc>
                <w:tcPr>
                  <w:tcW w:w="2467" w:type="dxa"/>
                  <w:tcBorders>
                    <w:top w:val="single" w:sz="4" w:space="0" w:color="auto"/>
                    <w:left w:val="single" w:sz="4" w:space="0" w:color="auto"/>
                    <w:bottom w:val="single" w:sz="4" w:space="0" w:color="auto"/>
                    <w:right w:val="single" w:sz="4" w:space="0" w:color="auto"/>
                  </w:tcBorders>
                </w:tcPr>
                <w:p w:rsidR="00BC08A2" w:rsidRPr="007248E4" w:rsidRDefault="00BC08A2" w:rsidP="00BC08A2">
                  <w:pPr>
                    <w:spacing w:after="0" w:line="240" w:lineRule="auto"/>
                    <w:rPr>
                      <w:rFonts w:cs="Arial"/>
                      <w:color w:val="002060"/>
                      <w:sz w:val="20"/>
                      <w:szCs w:val="20"/>
                    </w:rPr>
                  </w:pPr>
                  <w:r w:rsidRPr="007248E4">
                    <w:rPr>
                      <w:rFonts w:cs="Arial"/>
                      <w:color w:val="002060"/>
                      <w:sz w:val="20"/>
                      <w:szCs w:val="20"/>
                    </w:rPr>
                    <w:t>Εκπαιδευτικές επισκέψεις</w:t>
                  </w:r>
                  <w:r w:rsidR="0067244F" w:rsidRPr="007248E4">
                    <w:rPr>
                      <w:rFonts w:cs="Arial"/>
                      <w:color w:val="002060"/>
                      <w:sz w:val="20"/>
                      <w:szCs w:val="20"/>
                    </w:rPr>
                    <w:t xml:space="preserve"> οργανωμένες από τους φοιτητές</w:t>
                  </w:r>
                </w:p>
              </w:tc>
              <w:tc>
                <w:tcPr>
                  <w:tcW w:w="2468" w:type="dxa"/>
                  <w:tcBorders>
                    <w:top w:val="single" w:sz="4" w:space="0" w:color="auto"/>
                    <w:left w:val="single" w:sz="4" w:space="0" w:color="auto"/>
                    <w:bottom w:val="single" w:sz="4" w:space="0" w:color="auto"/>
                    <w:right w:val="single" w:sz="4" w:space="0" w:color="auto"/>
                  </w:tcBorders>
                </w:tcPr>
                <w:p w:rsidR="00BC08A2" w:rsidRPr="007248E4" w:rsidRDefault="0067244F" w:rsidP="0067244F">
                  <w:pPr>
                    <w:spacing w:after="0" w:line="240" w:lineRule="auto"/>
                    <w:jc w:val="center"/>
                    <w:rPr>
                      <w:rFonts w:cs="Arial"/>
                      <w:color w:val="002060"/>
                      <w:sz w:val="20"/>
                      <w:szCs w:val="20"/>
                    </w:rPr>
                  </w:pPr>
                  <w:r w:rsidRPr="007248E4">
                    <w:rPr>
                      <w:rFonts w:cs="Arial"/>
                      <w:color w:val="002060"/>
                      <w:sz w:val="20"/>
                      <w:szCs w:val="20"/>
                    </w:rPr>
                    <w:t>6</w:t>
                  </w:r>
                </w:p>
              </w:tc>
            </w:tr>
            <w:tr w:rsidR="006C3D88" w:rsidRPr="007248E4" w:rsidTr="00C34882">
              <w:tc>
                <w:tcPr>
                  <w:tcW w:w="2467" w:type="dxa"/>
                  <w:tcBorders>
                    <w:top w:val="single" w:sz="4" w:space="0" w:color="auto"/>
                    <w:left w:val="single" w:sz="4" w:space="0" w:color="auto"/>
                    <w:bottom w:val="single" w:sz="4" w:space="0" w:color="auto"/>
                    <w:right w:val="single" w:sz="4" w:space="0" w:color="auto"/>
                  </w:tcBorders>
                </w:tcPr>
                <w:p w:rsidR="006C3D88" w:rsidRPr="007248E4" w:rsidRDefault="00D33146" w:rsidP="0067244F">
                  <w:pPr>
                    <w:spacing w:after="0" w:line="240" w:lineRule="auto"/>
                    <w:rPr>
                      <w:rFonts w:cs="Arial"/>
                      <w:i/>
                      <w:color w:val="002060"/>
                      <w:sz w:val="20"/>
                      <w:szCs w:val="20"/>
                    </w:rPr>
                  </w:pPr>
                  <w:r>
                    <w:rPr>
                      <w:rFonts w:cs="Arial"/>
                      <w:color w:val="002060"/>
                      <w:sz w:val="20"/>
                      <w:szCs w:val="20"/>
                    </w:rPr>
                    <w:t>Π</w:t>
                  </w:r>
                  <w:r w:rsidR="0067244F" w:rsidRPr="007248E4">
                    <w:rPr>
                      <w:rFonts w:cs="Arial"/>
                      <w:color w:val="002060"/>
                      <w:sz w:val="20"/>
                      <w:szCs w:val="20"/>
                    </w:rPr>
                    <w:t xml:space="preserve">αρουσίαση - </w:t>
                  </w:r>
                  <w:r w:rsidR="00BC08A2" w:rsidRPr="007248E4">
                    <w:rPr>
                      <w:rFonts w:cs="Arial"/>
                      <w:color w:val="002060"/>
                      <w:sz w:val="20"/>
                      <w:szCs w:val="20"/>
                    </w:rPr>
                    <w:t>σχολιασμός εργασιών - συζήτηση</w:t>
                  </w:r>
                </w:p>
              </w:tc>
              <w:tc>
                <w:tcPr>
                  <w:tcW w:w="2468" w:type="dxa"/>
                  <w:tcBorders>
                    <w:top w:val="single" w:sz="4" w:space="0" w:color="auto"/>
                    <w:left w:val="single" w:sz="4" w:space="0" w:color="auto"/>
                    <w:bottom w:val="single" w:sz="4" w:space="0" w:color="auto"/>
                    <w:right w:val="single" w:sz="4" w:space="0" w:color="auto"/>
                  </w:tcBorders>
                </w:tcPr>
                <w:p w:rsidR="006C3D88" w:rsidRPr="007248E4" w:rsidRDefault="006C3D88" w:rsidP="006D6484">
                  <w:pPr>
                    <w:spacing w:after="0" w:line="240" w:lineRule="auto"/>
                    <w:jc w:val="center"/>
                    <w:rPr>
                      <w:rFonts w:cs="Arial"/>
                      <w:color w:val="002060"/>
                      <w:sz w:val="20"/>
                      <w:szCs w:val="20"/>
                    </w:rPr>
                  </w:pPr>
                </w:p>
                <w:p w:rsidR="006C3D88" w:rsidRPr="007248E4" w:rsidRDefault="0067244F" w:rsidP="006D6484">
                  <w:pPr>
                    <w:spacing w:after="0" w:line="240" w:lineRule="auto"/>
                    <w:jc w:val="center"/>
                    <w:rPr>
                      <w:rFonts w:cs="Arial"/>
                      <w:color w:val="002060"/>
                      <w:sz w:val="20"/>
                      <w:szCs w:val="20"/>
                    </w:rPr>
                  </w:pPr>
                  <w:r w:rsidRPr="007248E4">
                    <w:rPr>
                      <w:rFonts w:cs="Arial"/>
                      <w:color w:val="002060"/>
                      <w:sz w:val="20"/>
                      <w:szCs w:val="20"/>
                    </w:rPr>
                    <w:t>8</w:t>
                  </w:r>
                </w:p>
              </w:tc>
            </w:tr>
            <w:tr w:rsidR="00C34882" w:rsidRPr="007248E4" w:rsidTr="00C34882">
              <w:tc>
                <w:tcPr>
                  <w:tcW w:w="2467" w:type="dxa"/>
                  <w:tcBorders>
                    <w:top w:val="single" w:sz="4" w:space="0" w:color="auto"/>
                    <w:left w:val="single" w:sz="4" w:space="0" w:color="auto"/>
                    <w:bottom w:val="single" w:sz="4" w:space="0" w:color="auto"/>
                    <w:right w:val="single" w:sz="4" w:space="0" w:color="auto"/>
                  </w:tcBorders>
                </w:tcPr>
                <w:p w:rsidR="00C34882" w:rsidRPr="007248E4" w:rsidRDefault="00C34882" w:rsidP="006D6484">
                  <w:pPr>
                    <w:spacing w:after="0" w:line="240" w:lineRule="auto"/>
                    <w:rPr>
                      <w:rFonts w:cs="Arial"/>
                      <w:i/>
                      <w:color w:val="002060"/>
                      <w:sz w:val="20"/>
                      <w:szCs w:val="20"/>
                    </w:rPr>
                  </w:pPr>
                  <w:r w:rsidRPr="007248E4">
                    <w:rPr>
                      <w:rFonts w:cs="Arial"/>
                      <w:color w:val="002060"/>
                      <w:sz w:val="20"/>
                      <w:szCs w:val="20"/>
                    </w:rPr>
                    <w:lastRenderedPageBreak/>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C34882" w:rsidRPr="007248E4" w:rsidRDefault="00C34882" w:rsidP="006D6484">
                  <w:pPr>
                    <w:spacing w:after="0" w:line="240" w:lineRule="auto"/>
                    <w:jc w:val="center"/>
                    <w:rPr>
                      <w:rFonts w:cs="Arial"/>
                      <w:color w:val="002060"/>
                      <w:sz w:val="20"/>
                      <w:szCs w:val="20"/>
                    </w:rPr>
                  </w:pPr>
                  <w:r w:rsidRPr="007248E4">
                    <w:rPr>
                      <w:rFonts w:cs="Arial"/>
                      <w:color w:val="002060"/>
                      <w:sz w:val="20"/>
                      <w:szCs w:val="20"/>
                    </w:rPr>
                    <w:t>60</w:t>
                  </w:r>
                </w:p>
              </w:tc>
            </w:tr>
            <w:tr w:rsidR="00C34882" w:rsidRPr="007248E4" w:rsidTr="00C34882">
              <w:tc>
                <w:tcPr>
                  <w:tcW w:w="2467" w:type="dxa"/>
                  <w:tcBorders>
                    <w:top w:val="single" w:sz="4" w:space="0" w:color="auto"/>
                    <w:left w:val="single" w:sz="4" w:space="0" w:color="auto"/>
                    <w:bottom w:val="single" w:sz="4" w:space="0" w:color="auto"/>
                    <w:right w:val="single" w:sz="4" w:space="0" w:color="auto"/>
                  </w:tcBorders>
                </w:tcPr>
                <w:p w:rsidR="00C34882" w:rsidRPr="007248E4" w:rsidRDefault="00C34882" w:rsidP="006D6484">
                  <w:pPr>
                    <w:spacing w:after="0" w:line="240" w:lineRule="auto"/>
                    <w:rPr>
                      <w:rFonts w:cs="Arial"/>
                      <w:b/>
                      <w:i/>
                      <w:color w:val="002060"/>
                      <w:sz w:val="20"/>
                      <w:szCs w:val="20"/>
                    </w:rPr>
                  </w:pPr>
                  <w:r w:rsidRPr="007248E4">
                    <w:rPr>
                      <w:rFonts w:cs="Arial"/>
                      <w:b/>
                      <w:i/>
                      <w:color w:val="002060"/>
                      <w:sz w:val="20"/>
                      <w:szCs w:val="20"/>
                    </w:rPr>
                    <w:t xml:space="preserve">Σύνολο Μαθήματος </w:t>
                  </w:r>
                </w:p>
                <w:p w:rsidR="00C34882" w:rsidRPr="007248E4" w:rsidRDefault="00C34882" w:rsidP="006D6484">
                  <w:pPr>
                    <w:spacing w:after="0" w:line="240" w:lineRule="auto"/>
                    <w:rPr>
                      <w:rFonts w:cs="Arial"/>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C34882" w:rsidRPr="007248E4" w:rsidRDefault="00C34882" w:rsidP="006D6484">
                  <w:pPr>
                    <w:spacing w:after="0" w:line="240" w:lineRule="auto"/>
                    <w:jc w:val="center"/>
                    <w:rPr>
                      <w:rFonts w:cs="Arial"/>
                      <w:color w:val="002060"/>
                      <w:sz w:val="20"/>
                      <w:szCs w:val="20"/>
                    </w:rPr>
                  </w:pPr>
                  <w:r w:rsidRPr="007248E4">
                    <w:rPr>
                      <w:rFonts w:cs="Arial"/>
                      <w:b/>
                      <w:i/>
                      <w:color w:val="002060"/>
                      <w:sz w:val="20"/>
                      <w:szCs w:val="20"/>
                    </w:rPr>
                    <w:t>125</w:t>
                  </w:r>
                </w:p>
              </w:tc>
            </w:tr>
          </w:tbl>
          <w:p w:rsidR="006C3D88" w:rsidRPr="007248E4" w:rsidRDefault="006C3D88" w:rsidP="00050B81">
            <w:pPr>
              <w:spacing w:after="0" w:line="240" w:lineRule="auto"/>
              <w:rPr>
                <w:rFonts w:cs="Tahoma"/>
                <w:sz w:val="20"/>
                <w:szCs w:val="20"/>
                <w:lang w:val="en-US"/>
              </w:rPr>
            </w:pPr>
          </w:p>
        </w:tc>
      </w:tr>
      <w:tr w:rsidR="006C3D88" w:rsidRPr="007248E4" w:rsidTr="00BF6D32">
        <w:tc>
          <w:tcPr>
            <w:tcW w:w="3306" w:type="dxa"/>
          </w:tcPr>
          <w:p w:rsidR="006C3D88" w:rsidRPr="007248E4" w:rsidRDefault="006C3D88" w:rsidP="00050B81">
            <w:pPr>
              <w:spacing w:after="0" w:line="240" w:lineRule="auto"/>
              <w:jc w:val="right"/>
              <w:rPr>
                <w:rFonts w:cs="Arial"/>
                <w:b/>
                <w:sz w:val="20"/>
                <w:szCs w:val="20"/>
              </w:rPr>
            </w:pPr>
            <w:r w:rsidRPr="007248E4">
              <w:rPr>
                <w:rFonts w:cs="Arial"/>
                <w:b/>
                <w:sz w:val="20"/>
                <w:szCs w:val="20"/>
              </w:rPr>
              <w:lastRenderedPageBreak/>
              <w:t xml:space="preserve">ΑΞΙΟΛΟΓΗΣΗ ΦΟΙΤΗΤΩΝ </w:t>
            </w:r>
          </w:p>
          <w:p w:rsidR="006C3D88" w:rsidRPr="007248E4" w:rsidRDefault="006C3D88" w:rsidP="00B25922">
            <w:pPr>
              <w:spacing w:after="0" w:line="240" w:lineRule="auto"/>
              <w:jc w:val="both"/>
              <w:rPr>
                <w:rFonts w:cs="Arial"/>
                <w:i/>
                <w:sz w:val="20"/>
                <w:szCs w:val="20"/>
              </w:rPr>
            </w:pPr>
            <w:r w:rsidRPr="007248E4">
              <w:rPr>
                <w:rFonts w:cs="Arial"/>
                <w:i/>
                <w:sz w:val="20"/>
                <w:szCs w:val="20"/>
              </w:rPr>
              <w:t>Περιγραφή της διαδικασίας αξιολόγησης</w:t>
            </w:r>
          </w:p>
          <w:p w:rsidR="006C3D88" w:rsidRPr="007248E4" w:rsidRDefault="006C3D88" w:rsidP="00B25922">
            <w:pPr>
              <w:spacing w:after="0" w:line="240" w:lineRule="auto"/>
              <w:jc w:val="both"/>
              <w:rPr>
                <w:rFonts w:cs="Arial"/>
                <w:i/>
                <w:sz w:val="20"/>
                <w:szCs w:val="20"/>
              </w:rPr>
            </w:pPr>
          </w:p>
          <w:p w:rsidR="006C3D88" w:rsidRPr="007248E4" w:rsidRDefault="006C3D88" w:rsidP="00B25922">
            <w:pPr>
              <w:spacing w:after="0" w:line="240" w:lineRule="auto"/>
              <w:jc w:val="both"/>
              <w:rPr>
                <w:rFonts w:cs="Arial"/>
                <w:i/>
                <w:sz w:val="20"/>
                <w:szCs w:val="20"/>
              </w:rPr>
            </w:pPr>
            <w:r w:rsidRPr="007248E4">
              <w:rPr>
                <w:rFonts w:cs="Arial"/>
                <w:i/>
                <w:sz w:val="20"/>
                <w:szCs w:val="20"/>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C3D88" w:rsidRPr="007248E4" w:rsidRDefault="006C3D88" w:rsidP="00B25922">
            <w:pPr>
              <w:spacing w:after="0" w:line="240" w:lineRule="auto"/>
              <w:jc w:val="both"/>
              <w:rPr>
                <w:rFonts w:cs="Arial"/>
                <w:i/>
                <w:sz w:val="20"/>
                <w:szCs w:val="20"/>
              </w:rPr>
            </w:pPr>
          </w:p>
          <w:p w:rsidR="006C3D88" w:rsidRPr="007248E4" w:rsidRDefault="006C3D88" w:rsidP="00B25922">
            <w:pPr>
              <w:spacing w:after="0" w:line="240" w:lineRule="auto"/>
              <w:jc w:val="both"/>
              <w:rPr>
                <w:rFonts w:cs="Arial"/>
                <w:i/>
                <w:sz w:val="20"/>
                <w:szCs w:val="20"/>
              </w:rPr>
            </w:pPr>
            <w:r w:rsidRPr="007248E4">
              <w:rPr>
                <w:rFonts w:cs="Arial"/>
                <w:i/>
                <w:sz w:val="20"/>
                <w:szCs w:val="20"/>
              </w:rPr>
              <w:t xml:space="preserve">Αναφέρονται  ρητά προσδιορισμένα κριτήρια αξιολόγησης και εάν και που είναι </w:t>
            </w:r>
            <w:proofErr w:type="spellStart"/>
            <w:r w:rsidRPr="007248E4">
              <w:rPr>
                <w:rFonts w:cs="Arial"/>
                <w:i/>
                <w:sz w:val="20"/>
                <w:szCs w:val="20"/>
              </w:rPr>
              <w:t>προσβάσιμα</w:t>
            </w:r>
            <w:proofErr w:type="spellEnd"/>
            <w:r w:rsidRPr="007248E4">
              <w:rPr>
                <w:rFonts w:cs="Arial"/>
                <w:i/>
                <w:sz w:val="20"/>
                <w:szCs w:val="20"/>
              </w:rPr>
              <w:t xml:space="preserve"> από τους φοιτητές.</w:t>
            </w:r>
          </w:p>
        </w:tc>
        <w:tc>
          <w:tcPr>
            <w:tcW w:w="5166" w:type="dxa"/>
          </w:tcPr>
          <w:p w:rsidR="006C3D88" w:rsidRPr="007248E4" w:rsidRDefault="007D517B" w:rsidP="008343A9">
            <w:pPr>
              <w:spacing w:after="0" w:line="240" w:lineRule="auto"/>
              <w:rPr>
                <w:iCs/>
                <w:color w:val="002060"/>
                <w:sz w:val="20"/>
                <w:szCs w:val="20"/>
              </w:rPr>
            </w:pPr>
            <w:r>
              <w:rPr>
                <w:iCs/>
                <w:color w:val="002060"/>
                <w:sz w:val="20"/>
                <w:szCs w:val="20"/>
              </w:rPr>
              <w:t>Η αξιολόγηση γίνεται στα Ελληνικά</w:t>
            </w:r>
          </w:p>
          <w:p w:rsidR="007D517B" w:rsidRDefault="007D517B" w:rsidP="00C34882">
            <w:pPr>
              <w:spacing w:after="0" w:line="240" w:lineRule="auto"/>
              <w:rPr>
                <w:iCs/>
                <w:color w:val="002060"/>
                <w:sz w:val="20"/>
                <w:szCs w:val="20"/>
              </w:rPr>
            </w:pPr>
          </w:p>
          <w:p w:rsidR="00DB084F" w:rsidRPr="007248E4" w:rsidRDefault="00FE2F75" w:rsidP="00C34882">
            <w:pPr>
              <w:spacing w:after="0" w:line="240" w:lineRule="auto"/>
              <w:rPr>
                <w:iCs/>
                <w:color w:val="002060"/>
                <w:sz w:val="20"/>
                <w:szCs w:val="20"/>
              </w:rPr>
            </w:pPr>
            <w:r>
              <w:rPr>
                <w:iCs/>
                <w:color w:val="002060"/>
                <w:sz w:val="20"/>
                <w:szCs w:val="20"/>
              </w:rPr>
              <w:t>Προσφέρονται τρεις ε</w:t>
            </w:r>
            <w:r w:rsidR="00DB084F" w:rsidRPr="007248E4">
              <w:rPr>
                <w:iCs/>
                <w:color w:val="002060"/>
                <w:sz w:val="20"/>
                <w:szCs w:val="20"/>
              </w:rPr>
              <w:t>ναλλακτικ</w:t>
            </w:r>
            <w:r>
              <w:rPr>
                <w:iCs/>
                <w:color w:val="002060"/>
                <w:sz w:val="20"/>
                <w:szCs w:val="20"/>
              </w:rPr>
              <w:t>ές:</w:t>
            </w:r>
          </w:p>
          <w:p w:rsidR="00DB084F" w:rsidRPr="007248E4" w:rsidRDefault="00DB084F" w:rsidP="00C34882">
            <w:pPr>
              <w:spacing w:after="0" w:line="240" w:lineRule="auto"/>
              <w:rPr>
                <w:iCs/>
                <w:color w:val="002060"/>
                <w:sz w:val="20"/>
                <w:szCs w:val="20"/>
              </w:rPr>
            </w:pPr>
          </w:p>
          <w:p w:rsidR="006C3D88" w:rsidRPr="007248E4" w:rsidRDefault="006C3D88" w:rsidP="00C34882">
            <w:pPr>
              <w:spacing w:after="0" w:line="240" w:lineRule="auto"/>
              <w:rPr>
                <w:iCs/>
                <w:color w:val="002060"/>
                <w:sz w:val="20"/>
                <w:szCs w:val="20"/>
              </w:rPr>
            </w:pPr>
            <w:r w:rsidRPr="007248E4">
              <w:rPr>
                <w:iCs/>
                <w:color w:val="002060"/>
                <w:sz w:val="20"/>
                <w:szCs w:val="20"/>
              </w:rPr>
              <w:t xml:space="preserve">Ι. Γραπτή τελική εξέταση </w:t>
            </w:r>
            <w:r w:rsidR="00FD54C2" w:rsidRPr="007248E4">
              <w:rPr>
                <w:iCs/>
                <w:color w:val="002060"/>
                <w:sz w:val="20"/>
                <w:szCs w:val="20"/>
              </w:rPr>
              <w:t>με ερωτήσεις α</w:t>
            </w:r>
            <w:r w:rsidR="00DB084F" w:rsidRPr="007248E4">
              <w:rPr>
                <w:iCs/>
                <w:color w:val="002060"/>
                <w:sz w:val="20"/>
                <w:szCs w:val="20"/>
              </w:rPr>
              <w:t>νάπτυξης (100%)</w:t>
            </w:r>
          </w:p>
          <w:p w:rsidR="006C3D88" w:rsidRPr="007248E4" w:rsidRDefault="006C3D88" w:rsidP="008343A9">
            <w:pPr>
              <w:spacing w:after="0" w:line="240" w:lineRule="auto"/>
              <w:ind w:left="267" w:hanging="267"/>
              <w:rPr>
                <w:iCs/>
                <w:color w:val="002060"/>
                <w:sz w:val="20"/>
                <w:szCs w:val="20"/>
              </w:rPr>
            </w:pPr>
          </w:p>
          <w:p w:rsidR="006C3D88" w:rsidRPr="007248E4" w:rsidRDefault="006C3D88" w:rsidP="008343A9">
            <w:pPr>
              <w:spacing w:after="0" w:line="240" w:lineRule="auto"/>
              <w:rPr>
                <w:iCs/>
                <w:color w:val="002060"/>
                <w:sz w:val="20"/>
                <w:szCs w:val="20"/>
              </w:rPr>
            </w:pPr>
            <w:r w:rsidRPr="007248E4">
              <w:rPr>
                <w:iCs/>
                <w:color w:val="002060"/>
                <w:sz w:val="20"/>
                <w:szCs w:val="20"/>
              </w:rPr>
              <w:t xml:space="preserve">ΙΙ. </w:t>
            </w:r>
            <w:r w:rsidR="00DB084F" w:rsidRPr="007248E4">
              <w:rPr>
                <w:iCs/>
                <w:color w:val="002060"/>
                <w:sz w:val="20"/>
                <w:szCs w:val="20"/>
              </w:rPr>
              <w:t>Γραπτή τελική εξέταση (50%) συν εκπόνηση ατομικής</w:t>
            </w:r>
            <w:r w:rsidRPr="007248E4">
              <w:rPr>
                <w:iCs/>
                <w:color w:val="002060"/>
                <w:sz w:val="20"/>
                <w:szCs w:val="20"/>
              </w:rPr>
              <w:t xml:space="preserve"> Εργασίας (</w:t>
            </w:r>
            <w:r w:rsidR="00DB084F" w:rsidRPr="007248E4">
              <w:rPr>
                <w:iCs/>
                <w:color w:val="002060"/>
                <w:sz w:val="20"/>
                <w:szCs w:val="20"/>
              </w:rPr>
              <w:t>5</w:t>
            </w:r>
            <w:r w:rsidRPr="007248E4">
              <w:rPr>
                <w:iCs/>
                <w:color w:val="002060"/>
                <w:sz w:val="20"/>
                <w:szCs w:val="20"/>
              </w:rPr>
              <w:t>0%)</w:t>
            </w:r>
            <w:r w:rsidR="00DB084F" w:rsidRPr="007248E4">
              <w:rPr>
                <w:iCs/>
                <w:color w:val="002060"/>
                <w:sz w:val="20"/>
                <w:szCs w:val="20"/>
              </w:rPr>
              <w:t xml:space="preserve">. Προϋπόθεση είναι η φοιτήτρια ή ο φοιτητής να έχει λάβει </w:t>
            </w:r>
            <w:proofErr w:type="spellStart"/>
            <w:r w:rsidR="00DB084F" w:rsidRPr="007248E4">
              <w:rPr>
                <w:iCs/>
                <w:color w:val="002060"/>
                <w:sz w:val="20"/>
                <w:szCs w:val="20"/>
              </w:rPr>
              <w:t>προβιβάσιμο</w:t>
            </w:r>
            <w:proofErr w:type="spellEnd"/>
            <w:r w:rsidR="00DB084F" w:rsidRPr="007248E4">
              <w:rPr>
                <w:iCs/>
                <w:color w:val="002060"/>
                <w:sz w:val="20"/>
                <w:szCs w:val="20"/>
              </w:rPr>
              <w:t xml:space="preserve"> βαθμό στη Γραπτή τελική εξέταση.</w:t>
            </w:r>
          </w:p>
          <w:p w:rsidR="00DB084F" w:rsidRPr="007248E4" w:rsidRDefault="00DB084F" w:rsidP="008343A9">
            <w:pPr>
              <w:spacing w:after="0" w:line="240" w:lineRule="auto"/>
              <w:rPr>
                <w:iCs/>
                <w:color w:val="002060"/>
                <w:sz w:val="20"/>
                <w:szCs w:val="20"/>
              </w:rPr>
            </w:pPr>
          </w:p>
          <w:p w:rsidR="00DB084F" w:rsidRPr="00146456" w:rsidRDefault="00DB084F" w:rsidP="008343A9">
            <w:pPr>
              <w:spacing w:after="0" w:line="240" w:lineRule="auto"/>
              <w:rPr>
                <w:iCs/>
                <w:color w:val="002060"/>
                <w:sz w:val="20"/>
                <w:szCs w:val="20"/>
              </w:rPr>
            </w:pPr>
            <w:r w:rsidRPr="007248E4">
              <w:rPr>
                <w:iCs/>
                <w:color w:val="002060"/>
                <w:sz w:val="20"/>
                <w:szCs w:val="20"/>
              </w:rPr>
              <w:t>ΙΙΙ. Φάκελος φοιτητή: δύο πρόοδοι (80%), 5 ατομικές εργασίες (20%).</w:t>
            </w:r>
            <w:r w:rsidR="00146456" w:rsidRPr="00146456">
              <w:rPr>
                <w:iCs/>
                <w:color w:val="002060"/>
                <w:sz w:val="20"/>
                <w:szCs w:val="20"/>
              </w:rPr>
              <w:t xml:space="preserve"> </w:t>
            </w:r>
            <w:r w:rsidR="00146456">
              <w:rPr>
                <w:iCs/>
                <w:color w:val="002060"/>
                <w:sz w:val="20"/>
                <w:szCs w:val="20"/>
              </w:rPr>
              <w:t>Ορισμένες εργασίες παρουσιάζονται εθελοντικά από τους φοιτητές και λαμβάνονται υπόψη για την αξιολόγησή τους.</w:t>
            </w:r>
          </w:p>
          <w:p w:rsidR="006C3D88" w:rsidRPr="007D517B" w:rsidRDefault="006C3D88" w:rsidP="008343A9">
            <w:pPr>
              <w:spacing w:after="0" w:line="240" w:lineRule="auto"/>
              <w:rPr>
                <w:iCs/>
                <w:color w:val="002060"/>
                <w:sz w:val="20"/>
                <w:szCs w:val="20"/>
              </w:rPr>
            </w:pPr>
          </w:p>
          <w:p w:rsidR="00432974" w:rsidRPr="007F5B1F" w:rsidRDefault="00432974" w:rsidP="008343A9">
            <w:pPr>
              <w:spacing w:after="0" w:line="240" w:lineRule="auto"/>
              <w:rPr>
                <w:iCs/>
                <w:color w:val="002060"/>
                <w:sz w:val="20"/>
                <w:szCs w:val="20"/>
              </w:rPr>
            </w:pPr>
            <w:r>
              <w:rPr>
                <w:iCs/>
                <w:color w:val="002060"/>
                <w:sz w:val="20"/>
                <w:szCs w:val="20"/>
              </w:rPr>
              <w:t>Λαμβάνονται υπόψη η παρουσία και η ενεργ</w:t>
            </w:r>
            <w:r w:rsidR="00283517">
              <w:rPr>
                <w:iCs/>
                <w:color w:val="002060"/>
                <w:sz w:val="20"/>
                <w:szCs w:val="20"/>
              </w:rPr>
              <w:t>ός</w:t>
            </w:r>
            <w:r>
              <w:rPr>
                <w:iCs/>
                <w:color w:val="002060"/>
                <w:sz w:val="20"/>
                <w:szCs w:val="20"/>
              </w:rPr>
              <w:t xml:space="preserve"> συμμετοχή των φοιτητών στο μάθημα.</w:t>
            </w:r>
          </w:p>
          <w:p w:rsidR="007D517B" w:rsidRPr="007F5B1F" w:rsidRDefault="007D517B" w:rsidP="008343A9">
            <w:pPr>
              <w:spacing w:after="0" w:line="240" w:lineRule="auto"/>
              <w:rPr>
                <w:iCs/>
                <w:color w:val="002060"/>
                <w:sz w:val="20"/>
                <w:szCs w:val="20"/>
              </w:rPr>
            </w:pPr>
          </w:p>
          <w:p w:rsidR="007D517B" w:rsidRPr="007D517B" w:rsidRDefault="007D517B" w:rsidP="008343A9">
            <w:pPr>
              <w:spacing w:after="0" w:line="240" w:lineRule="auto"/>
              <w:rPr>
                <w:iCs/>
                <w:color w:val="002060"/>
                <w:sz w:val="20"/>
                <w:szCs w:val="20"/>
              </w:rPr>
            </w:pPr>
            <w:r>
              <w:rPr>
                <w:iCs/>
                <w:color w:val="002060"/>
                <w:sz w:val="20"/>
                <w:szCs w:val="20"/>
              </w:rPr>
              <w:t xml:space="preserve">Τα κριτήρια της αξιολόγησης και οι εναλλακτικές ανακοινώνονται στο </w:t>
            </w:r>
            <w:r>
              <w:rPr>
                <w:iCs/>
                <w:color w:val="002060"/>
                <w:sz w:val="20"/>
                <w:szCs w:val="20"/>
                <w:lang w:val="en-US"/>
              </w:rPr>
              <w:t>e</w:t>
            </w:r>
            <w:r w:rsidRPr="007D517B">
              <w:rPr>
                <w:iCs/>
                <w:color w:val="002060"/>
                <w:sz w:val="20"/>
                <w:szCs w:val="20"/>
              </w:rPr>
              <w:t>-</w:t>
            </w:r>
            <w:r>
              <w:rPr>
                <w:iCs/>
                <w:color w:val="002060"/>
                <w:sz w:val="20"/>
                <w:szCs w:val="20"/>
                <w:lang w:val="en-US"/>
              </w:rPr>
              <w:t>class</w:t>
            </w:r>
          </w:p>
        </w:tc>
      </w:tr>
    </w:tbl>
    <w:p w:rsidR="006C3D88" w:rsidRPr="007248E4" w:rsidRDefault="006C3D88" w:rsidP="00D650A5">
      <w:pPr>
        <w:widowControl w:val="0"/>
        <w:numPr>
          <w:ilvl w:val="0"/>
          <w:numId w:val="10"/>
        </w:numPr>
        <w:autoSpaceDE w:val="0"/>
        <w:autoSpaceDN w:val="0"/>
        <w:adjustRightInd w:val="0"/>
        <w:spacing w:before="240" w:after="0" w:line="240" w:lineRule="auto"/>
        <w:ind w:left="357" w:hanging="357"/>
        <w:rPr>
          <w:rFonts w:cs="Arial"/>
          <w:b/>
          <w:color w:val="000000"/>
          <w:sz w:val="20"/>
          <w:szCs w:val="20"/>
          <w:lang w:val="en-US"/>
        </w:rPr>
      </w:pPr>
      <w:r w:rsidRPr="007248E4">
        <w:rPr>
          <w:rFonts w:cs="Arial"/>
          <w:b/>
          <w:color w:val="000000"/>
          <w:sz w:val="20"/>
          <w:szCs w:val="20"/>
        </w:rPr>
        <w:t>ΣΥΝΙΣΤΩΜΕΝΗ</w:t>
      </w:r>
      <w:r w:rsidRPr="007248E4">
        <w:rPr>
          <w:rFonts w:cs="Arial"/>
          <w:b/>
          <w:color w:val="000000"/>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7368C9" w:rsidTr="00BF6D32">
        <w:tc>
          <w:tcPr>
            <w:tcW w:w="8472" w:type="dxa"/>
          </w:tcPr>
          <w:p w:rsidR="006C3D88" w:rsidRPr="007248E4" w:rsidRDefault="006C3D88" w:rsidP="00050B81">
            <w:pPr>
              <w:spacing w:after="0" w:line="240" w:lineRule="auto"/>
              <w:jc w:val="both"/>
              <w:rPr>
                <w:rFonts w:cs="Arial"/>
                <w:i/>
                <w:sz w:val="20"/>
                <w:szCs w:val="20"/>
              </w:rPr>
            </w:pPr>
            <w:r w:rsidRPr="007248E4">
              <w:rPr>
                <w:rFonts w:cs="Arial"/>
                <w:i/>
                <w:sz w:val="20"/>
                <w:szCs w:val="20"/>
              </w:rPr>
              <w:t>-Προτεινόμενη Βιβλιογραφία :</w:t>
            </w:r>
          </w:p>
          <w:p w:rsidR="001955F4" w:rsidRPr="007248E4" w:rsidRDefault="001955F4" w:rsidP="00050B81">
            <w:pPr>
              <w:spacing w:after="0" w:line="240" w:lineRule="auto"/>
              <w:jc w:val="both"/>
              <w:rPr>
                <w:rFonts w:cs="Arial"/>
                <w:i/>
                <w:sz w:val="20"/>
                <w:szCs w:val="20"/>
              </w:rPr>
            </w:pPr>
          </w:p>
          <w:p w:rsidR="001554E2" w:rsidRPr="001B6103" w:rsidRDefault="000F095C" w:rsidP="001554E2">
            <w:pPr>
              <w:pStyle w:val="a4"/>
              <w:numPr>
                <w:ilvl w:val="0"/>
                <w:numId w:val="11"/>
              </w:numPr>
              <w:rPr>
                <w:rFonts w:ascii="Calibri" w:hAnsi="Calibri"/>
              </w:rPr>
            </w:pPr>
            <w:r w:rsidRPr="001B6103">
              <w:rPr>
                <w:rFonts w:ascii="Calibri" w:hAnsi="Calibri"/>
                <w:lang w:val="en-US"/>
              </w:rPr>
              <w:t>Archard</w:t>
            </w:r>
            <w:r w:rsidRPr="003E4449">
              <w:rPr>
                <w:rFonts w:ascii="Calibri" w:hAnsi="Calibri"/>
                <w:lang w:val="en-US"/>
              </w:rPr>
              <w:t xml:space="preserve"> </w:t>
            </w:r>
            <w:r w:rsidRPr="001B6103">
              <w:rPr>
                <w:rFonts w:ascii="Calibri" w:hAnsi="Calibri"/>
                <w:lang w:val="en-US"/>
              </w:rPr>
              <w:t>D</w:t>
            </w:r>
            <w:r w:rsidRPr="003E4449">
              <w:rPr>
                <w:rFonts w:ascii="Calibri" w:hAnsi="Calibri"/>
                <w:lang w:val="en-US"/>
              </w:rPr>
              <w:t>.</w:t>
            </w:r>
            <w:r w:rsidR="001B6103" w:rsidRPr="003E4449">
              <w:rPr>
                <w:rFonts w:ascii="Calibri" w:hAnsi="Calibri"/>
                <w:lang w:val="en-US"/>
              </w:rPr>
              <w:t xml:space="preserve"> (1993). </w:t>
            </w:r>
            <w:r w:rsidR="001B6103" w:rsidRPr="001B6103">
              <w:rPr>
                <w:rFonts w:ascii="Calibri" w:hAnsi="Calibri"/>
                <w:i/>
                <w:lang w:val="en-US"/>
              </w:rPr>
              <w:t xml:space="preserve">Children </w:t>
            </w:r>
            <w:r w:rsidRPr="001B6103">
              <w:rPr>
                <w:rFonts w:ascii="Calibri" w:hAnsi="Calibri"/>
                <w:i/>
                <w:lang w:val="en-US"/>
              </w:rPr>
              <w:t>Rights</w:t>
            </w:r>
            <w:r w:rsidRPr="003E4449">
              <w:rPr>
                <w:rFonts w:ascii="Calibri" w:hAnsi="Calibri"/>
                <w:i/>
                <w:lang w:val="en-US"/>
              </w:rPr>
              <w:t xml:space="preserve"> </w:t>
            </w:r>
            <w:r w:rsidRPr="001B6103">
              <w:rPr>
                <w:rFonts w:ascii="Calibri" w:hAnsi="Calibri"/>
                <w:i/>
                <w:lang w:val="en-US"/>
              </w:rPr>
              <w:t>and</w:t>
            </w:r>
            <w:r w:rsidRPr="003E4449">
              <w:rPr>
                <w:rFonts w:ascii="Calibri" w:hAnsi="Calibri"/>
                <w:i/>
                <w:lang w:val="en-US"/>
              </w:rPr>
              <w:t xml:space="preserve"> </w:t>
            </w:r>
            <w:r w:rsidRPr="001B6103">
              <w:rPr>
                <w:rFonts w:ascii="Calibri" w:hAnsi="Calibri"/>
                <w:i/>
                <w:lang w:val="en-US"/>
              </w:rPr>
              <w:t>Childhood</w:t>
            </w:r>
            <w:r w:rsidR="001B6103" w:rsidRPr="003E4449">
              <w:rPr>
                <w:rFonts w:ascii="Calibri" w:hAnsi="Calibri"/>
                <w:i/>
                <w:lang w:val="en-US"/>
              </w:rPr>
              <w:t>.</w:t>
            </w:r>
            <w:r w:rsidRPr="003E4449">
              <w:rPr>
                <w:rFonts w:ascii="Calibri" w:hAnsi="Calibri"/>
                <w:lang w:val="en-US"/>
              </w:rPr>
              <w:t xml:space="preserve"> </w:t>
            </w:r>
            <w:r w:rsidRPr="001B6103">
              <w:rPr>
                <w:rFonts w:ascii="Calibri" w:hAnsi="Calibri"/>
                <w:lang w:val="en-US"/>
              </w:rPr>
              <w:t>London</w:t>
            </w:r>
            <w:r w:rsidR="001B6103" w:rsidRPr="001B6103">
              <w:rPr>
                <w:rFonts w:ascii="Calibri" w:hAnsi="Calibri"/>
              </w:rPr>
              <w:t>:</w:t>
            </w:r>
            <w:r w:rsidRPr="001B6103">
              <w:rPr>
                <w:rFonts w:ascii="Calibri" w:hAnsi="Calibri"/>
              </w:rPr>
              <w:t xml:space="preserve"> </w:t>
            </w:r>
            <w:r w:rsidRPr="001B6103">
              <w:rPr>
                <w:rFonts w:ascii="Calibri" w:hAnsi="Calibri"/>
                <w:lang w:val="en-US"/>
              </w:rPr>
              <w:t>Routledge</w:t>
            </w:r>
            <w:r w:rsidRPr="001B6103">
              <w:rPr>
                <w:rFonts w:ascii="Calibri" w:hAnsi="Calibri"/>
              </w:rPr>
              <w:t>.</w:t>
            </w:r>
          </w:p>
          <w:p w:rsidR="000F095C" w:rsidRPr="001B6103" w:rsidRDefault="000F095C" w:rsidP="001554E2">
            <w:pPr>
              <w:pStyle w:val="a4"/>
              <w:numPr>
                <w:ilvl w:val="0"/>
                <w:numId w:val="11"/>
              </w:numPr>
              <w:rPr>
                <w:rFonts w:ascii="Calibri" w:hAnsi="Calibri"/>
                <w:lang w:val="fr-CA"/>
              </w:rPr>
            </w:pPr>
            <w:proofErr w:type="spellStart"/>
            <w:r w:rsidRPr="001B6103">
              <w:rPr>
                <w:rFonts w:ascii="Calibri" w:hAnsi="Calibri"/>
                <w:lang w:val="fr-CA"/>
              </w:rPr>
              <w:t>Dekeuwer</w:t>
            </w:r>
            <w:r w:rsidRPr="003E4449">
              <w:rPr>
                <w:rFonts w:ascii="Calibri" w:hAnsi="Calibri"/>
                <w:lang w:val="fr-CA"/>
              </w:rPr>
              <w:t>-</w:t>
            </w:r>
            <w:r w:rsidRPr="001B6103">
              <w:rPr>
                <w:rFonts w:ascii="Calibri" w:hAnsi="Calibri"/>
                <w:lang w:val="fr-CA"/>
              </w:rPr>
              <w:t>D</w:t>
            </w:r>
            <w:r w:rsidRPr="003E4449">
              <w:rPr>
                <w:rFonts w:ascii="Calibri" w:hAnsi="Calibri"/>
                <w:lang w:val="fr-CA"/>
              </w:rPr>
              <w:t>é</w:t>
            </w:r>
            <w:r w:rsidRPr="001B6103">
              <w:rPr>
                <w:rFonts w:ascii="Calibri" w:hAnsi="Calibri"/>
                <w:lang w:val="fr-CA"/>
              </w:rPr>
              <w:t>fossez</w:t>
            </w:r>
            <w:proofErr w:type="spellEnd"/>
            <w:r w:rsidRPr="003E4449">
              <w:rPr>
                <w:rFonts w:ascii="Calibri" w:hAnsi="Calibri"/>
                <w:lang w:val="fr-CA"/>
              </w:rPr>
              <w:t xml:space="preserve"> </w:t>
            </w:r>
            <w:r w:rsidRPr="001B6103">
              <w:rPr>
                <w:rFonts w:ascii="Calibri" w:hAnsi="Calibri"/>
                <w:lang w:val="fr-CA"/>
              </w:rPr>
              <w:t>F</w:t>
            </w:r>
            <w:r w:rsidRPr="003E4449">
              <w:rPr>
                <w:rFonts w:ascii="Calibri" w:hAnsi="Calibri"/>
                <w:lang w:val="fr-CA"/>
              </w:rPr>
              <w:t>.</w:t>
            </w:r>
            <w:r w:rsidR="001B6103" w:rsidRPr="003E4449">
              <w:rPr>
                <w:rFonts w:ascii="Calibri" w:hAnsi="Calibri"/>
                <w:lang w:val="fr-CA"/>
              </w:rPr>
              <w:t xml:space="preserve"> (1991).</w:t>
            </w:r>
            <w:r w:rsidRPr="003E4449">
              <w:rPr>
                <w:rFonts w:ascii="Calibri" w:hAnsi="Calibri"/>
                <w:lang w:val="fr-CA"/>
              </w:rPr>
              <w:t xml:space="preserve"> </w:t>
            </w:r>
            <w:r w:rsidRPr="001B6103">
              <w:rPr>
                <w:rFonts w:ascii="Calibri" w:hAnsi="Calibri"/>
                <w:i/>
                <w:iCs/>
                <w:lang w:val="fr-CA"/>
              </w:rPr>
              <w:t>Les droits de l’enfant</w:t>
            </w:r>
            <w:r w:rsidR="001B6103" w:rsidRPr="001B6103">
              <w:rPr>
                <w:rFonts w:ascii="Calibri" w:hAnsi="Calibri"/>
                <w:i/>
                <w:iCs/>
                <w:lang w:val="fr-CA"/>
              </w:rPr>
              <w:t xml:space="preserve">. </w:t>
            </w:r>
            <w:r w:rsidRPr="001B6103">
              <w:rPr>
                <w:rFonts w:ascii="Calibri" w:hAnsi="Calibri"/>
                <w:lang w:val="fr-CA"/>
              </w:rPr>
              <w:t>Paris</w:t>
            </w:r>
            <w:r w:rsidR="001B6103" w:rsidRPr="001B6103">
              <w:rPr>
                <w:rFonts w:ascii="Calibri" w:hAnsi="Calibri"/>
                <w:lang w:val="fr-CA"/>
              </w:rPr>
              <w:t> :</w:t>
            </w:r>
            <w:r w:rsidRPr="001B6103">
              <w:rPr>
                <w:rFonts w:ascii="Calibri" w:hAnsi="Calibri"/>
                <w:lang w:val="fr-CA"/>
              </w:rPr>
              <w:t xml:space="preserve"> PUF, Que sais-je</w:t>
            </w:r>
            <w:r w:rsidR="001B6103" w:rsidRPr="001B6103">
              <w:rPr>
                <w:rFonts w:ascii="Calibri" w:hAnsi="Calibri"/>
                <w:lang w:val="fr-CA"/>
              </w:rPr>
              <w:t>?</w:t>
            </w:r>
          </w:p>
          <w:p w:rsidR="001554E2" w:rsidRPr="001B6103" w:rsidRDefault="001554E2" w:rsidP="001554E2">
            <w:pPr>
              <w:pStyle w:val="a4"/>
              <w:numPr>
                <w:ilvl w:val="0"/>
                <w:numId w:val="11"/>
              </w:numPr>
              <w:jc w:val="both"/>
              <w:rPr>
                <w:rFonts w:ascii="Calibri" w:hAnsi="Calibri"/>
                <w:lang w:val="fr-CA"/>
              </w:rPr>
            </w:pPr>
            <w:r w:rsidRPr="001B6103">
              <w:rPr>
                <w:rFonts w:ascii="Calibri" w:hAnsi="Calibri"/>
                <w:lang w:val="fr-CA"/>
              </w:rPr>
              <w:t>Korczak  J.</w:t>
            </w:r>
            <w:r w:rsidR="001B6103" w:rsidRPr="001B6103">
              <w:rPr>
                <w:rFonts w:ascii="Calibri" w:hAnsi="Calibri"/>
                <w:lang w:val="fr-CA"/>
              </w:rPr>
              <w:t xml:space="preserve"> (1978).</w:t>
            </w:r>
            <w:r w:rsidRPr="001B6103">
              <w:rPr>
                <w:rFonts w:ascii="Calibri" w:hAnsi="Calibri"/>
                <w:i/>
                <w:lang w:val="fr-CA"/>
              </w:rPr>
              <w:t xml:space="preserve"> Comment aimer un enfant</w:t>
            </w:r>
            <w:r w:rsidR="001B6103" w:rsidRPr="001B6103">
              <w:rPr>
                <w:rFonts w:ascii="Calibri" w:hAnsi="Calibri"/>
                <w:i/>
                <w:lang w:val="fr-CA"/>
              </w:rPr>
              <w:t>.</w:t>
            </w:r>
            <w:r w:rsidRPr="001B6103">
              <w:rPr>
                <w:rFonts w:ascii="Calibri" w:hAnsi="Calibri"/>
                <w:lang w:val="fr-CA"/>
              </w:rPr>
              <w:t xml:space="preserve"> Paris</w:t>
            </w:r>
            <w:r w:rsidR="001B6103" w:rsidRPr="001B6103">
              <w:rPr>
                <w:rFonts w:ascii="Calibri" w:hAnsi="Calibri"/>
                <w:lang w:val="fr-CA"/>
              </w:rPr>
              <w:t> :</w:t>
            </w:r>
            <w:r w:rsidRPr="001B6103">
              <w:rPr>
                <w:rFonts w:ascii="Calibri" w:hAnsi="Calibri"/>
                <w:lang w:val="fr-CA"/>
              </w:rPr>
              <w:t xml:space="preserve"> R. Laffont.</w:t>
            </w:r>
          </w:p>
          <w:p w:rsidR="001554E2" w:rsidRPr="001B6103" w:rsidRDefault="001554E2" w:rsidP="001554E2">
            <w:pPr>
              <w:pStyle w:val="a4"/>
              <w:numPr>
                <w:ilvl w:val="0"/>
                <w:numId w:val="11"/>
              </w:numPr>
              <w:jc w:val="both"/>
              <w:rPr>
                <w:rFonts w:ascii="Calibri" w:hAnsi="Calibri"/>
                <w:lang w:val="fr-CA"/>
              </w:rPr>
            </w:pPr>
            <w:r w:rsidRPr="001B6103">
              <w:rPr>
                <w:rFonts w:ascii="Calibri" w:hAnsi="Calibri"/>
                <w:lang w:val="fr-CA"/>
              </w:rPr>
              <w:t>Piaget</w:t>
            </w:r>
            <w:r w:rsidR="001B6103" w:rsidRPr="001B6103">
              <w:rPr>
                <w:rFonts w:ascii="Calibri" w:hAnsi="Calibri"/>
                <w:lang w:val="fr-CA"/>
              </w:rPr>
              <w:t>,</w:t>
            </w:r>
            <w:r w:rsidRPr="001B6103">
              <w:rPr>
                <w:rFonts w:ascii="Calibri" w:hAnsi="Calibri"/>
                <w:lang w:val="fr-CA"/>
              </w:rPr>
              <w:t xml:space="preserve"> J.</w:t>
            </w:r>
            <w:r w:rsidR="001B6103" w:rsidRPr="001B6103">
              <w:rPr>
                <w:rFonts w:ascii="Calibri" w:hAnsi="Calibri"/>
                <w:lang w:val="fr-CA"/>
              </w:rPr>
              <w:t xml:space="preserve"> (1977).</w:t>
            </w:r>
            <w:r w:rsidRPr="001B6103">
              <w:rPr>
                <w:rFonts w:ascii="Calibri" w:hAnsi="Calibri"/>
                <w:lang w:val="fr-CA"/>
              </w:rPr>
              <w:t xml:space="preserve"> </w:t>
            </w:r>
            <w:r w:rsidRPr="001B6103">
              <w:rPr>
                <w:rFonts w:ascii="Calibri" w:hAnsi="Calibri"/>
                <w:i/>
                <w:lang w:val="fr-CA"/>
              </w:rPr>
              <w:t>L’éducation morale</w:t>
            </w:r>
            <w:r w:rsidR="001B6103" w:rsidRPr="001B6103">
              <w:rPr>
                <w:rFonts w:ascii="Calibri" w:hAnsi="Calibri"/>
                <w:lang w:val="fr-CA"/>
              </w:rPr>
              <w:t>.</w:t>
            </w:r>
            <w:r w:rsidRPr="001B6103">
              <w:rPr>
                <w:rFonts w:ascii="Calibri" w:hAnsi="Calibri"/>
                <w:lang w:val="fr-CA"/>
              </w:rPr>
              <w:t xml:space="preserve"> Paris</w:t>
            </w:r>
            <w:r w:rsidR="001B6103" w:rsidRPr="001B6103">
              <w:rPr>
                <w:rFonts w:ascii="Calibri" w:hAnsi="Calibri"/>
                <w:lang w:val="fr-CA"/>
              </w:rPr>
              <w:t xml:space="preserve"> : </w:t>
            </w:r>
            <w:r w:rsidRPr="001B6103">
              <w:rPr>
                <w:rFonts w:ascii="Calibri" w:hAnsi="Calibri"/>
                <w:lang w:val="fr-CA"/>
              </w:rPr>
              <w:t>Anthropos.</w:t>
            </w:r>
          </w:p>
          <w:p w:rsidR="001B6103" w:rsidRPr="001B6103" w:rsidRDefault="001554E2" w:rsidP="001554E2">
            <w:pPr>
              <w:pStyle w:val="a4"/>
              <w:numPr>
                <w:ilvl w:val="0"/>
                <w:numId w:val="11"/>
              </w:numPr>
              <w:jc w:val="both"/>
              <w:rPr>
                <w:rFonts w:ascii="Calibri" w:hAnsi="Calibri"/>
              </w:rPr>
            </w:pPr>
            <w:r w:rsidRPr="001B6103">
              <w:rPr>
                <w:rFonts w:ascii="Calibri" w:hAnsi="Calibri"/>
                <w:lang w:val="fr-CA"/>
              </w:rPr>
              <w:t>Renault</w:t>
            </w:r>
            <w:r w:rsidR="001B6103" w:rsidRPr="001B6103">
              <w:rPr>
                <w:rFonts w:ascii="Calibri" w:hAnsi="Calibri"/>
                <w:lang w:val="fr-CA"/>
              </w:rPr>
              <w:t>,</w:t>
            </w:r>
            <w:r w:rsidRPr="001B6103">
              <w:rPr>
                <w:rFonts w:ascii="Calibri" w:hAnsi="Calibri"/>
                <w:lang w:val="fr-CA"/>
              </w:rPr>
              <w:t xml:space="preserve"> </w:t>
            </w:r>
            <w:r w:rsidRPr="001B6103">
              <w:rPr>
                <w:rFonts w:ascii="Calibri" w:hAnsi="Calibri"/>
              </w:rPr>
              <w:t>Α</w:t>
            </w:r>
            <w:r w:rsidRPr="001B6103">
              <w:rPr>
                <w:rFonts w:ascii="Calibri" w:hAnsi="Calibri"/>
                <w:lang w:val="fr-CA"/>
              </w:rPr>
              <w:t>.</w:t>
            </w:r>
            <w:r w:rsidR="001B6103" w:rsidRPr="001B6103">
              <w:rPr>
                <w:rFonts w:ascii="Calibri" w:hAnsi="Calibri"/>
                <w:lang w:val="fr-CA"/>
              </w:rPr>
              <w:t xml:space="preserve"> (2000).</w:t>
            </w:r>
            <w:r w:rsidRPr="001B6103">
              <w:rPr>
                <w:rFonts w:ascii="Calibri" w:hAnsi="Calibri"/>
                <w:lang w:val="fr-CA"/>
              </w:rPr>
              <w:t xml:space="preserve"> </w:t>
            </w:r>
            <w:r w:rsidRPr="001B6103">
              <w:rPr>
                <w:rFonts w:ascii="Calibri" w:hAnsi="Calibri"/>
                <w:i/>
                <w:lang w:val="fr-CA"/>
              </w:rPr>
              <w:t>La</w:t>
            </w:r>
            <w:r w:rsidRPr="003E4449">
              <w:rPr>
                <w:rFonts w:ascii="Calibri" w:hAnsi="Calibri"/>
                <w:i/>
                <w:lang w:val="fr-CA"/>
              </w:rPr>
              <w:t xml:space="preserve"> </w:t>
            </w:r>
            <w:r w:rsidRPr="001B6103">
              <w:rPr>
                <w:rFonts w:ascii="Calibri" w:hAnsi="Calibri"/>
                <w:i/>
                <w:lang w:val="fr-CA"/>
              </w:rPr>
              <w:t>lib</w:t>
            </w:r>
            <w:r w:rsidRPr="003E4449">
              <w:rPr>
                <w:rFonts w:ascii="Calibri" w:hAnsi="Calibri"/>
                <w:i/>
                <w:lang w:val="fr-CA"/>
              </w:rPr>
              <w:t>é</w:t>
            </w:r>
            <w:r w:rsidRPr="001B6103">
              <w:rPr>
                <w:rFonts w:ascii="Calibri" w:hAnsi="Calibri"/>
                <w:i/>
                <w:lang w:val="fr-CA"/>
              </w:rPr>
              <w:t>ration</w:t>
            </w:r>
            <w:r w:rsidRPr="003E4449">
              <w:rPr>
                <w:rFonts w:ascii="Calibri" w:hAnsi="Calibri"/>
                <w:i/>
                <w:lang w:val="fr-CA"/>
              </w:rPr>
              <w:t xml:space="preserve"> </w:t>
            </w:r>
            <w:r w:rsidRPr="001B6103">
              <w:rPr>
                <w:rFonts w:ascii="Calibri" w:hAnsi="Calibri"/>
                <w:i/>
                <w:lang w:val="fr-CA"/>
              </w:rPr>
              <w:t>des</w:t>
            </w:r>
            <w:r w:rsidRPr="003E4449">
              <w:rPr>
                <w:rFonts w:ascii="Calibri" w:hAnsi="Calibri"/>
                <w:i/>
                <w:lang w:val="fr-CA"/>
              </w:rPr>
              <w:t xml:space="preserve"> </w:t>
            </w:r>
            <w:r w:rsidRPr="001B6103">
              <w:rPr>
                <w:rFonts w:ascii="Calibri" w:hAnsi="Calibri"/>
                <w:i/>
                <w:lang w:val="fr-CA"/>
              </w:rPr>
              <w:t>enfants</w:t>
            </w:r>
            <w:r w:rsidR="001B6103" w:rsidRPr="003E4449">
              <w:rPr>
                <w:rFonts w:ascii="Calibri" w:hAnsi="Calibri"/>
                <w:lang w:val="fr-CA"/>
              </w:rPr>
              <w:t>.</w:t>
            </w:r>
            <w:r w:rsidRPr="003E4449">
              <w:rPr>
                <w:rFonts w:ascii="Calibri" w:hAnsi="Calibri"/>
                <w:lang w:val="fr-CA"/>
              </w:rPr>
              <w:t xml:space="preserve"> </w:t>
            </w:r>
            <w:r w:rsidRPr="001B6103">
              <w:rPr>
                <w:rFonts w:ascii="Calibri" w:hAnsi="Calibri"/>
                <w:lang w:val="fr-CA"/>
              </w:rPr>
              <w:t>Paris</w:t>
            </w:r>
            <w:r w:rsidR="001B6103" w:rsidRPr="001B6103">
              <w:rPr>
                <w:rFonts w:ascii="Calibri" w:hAnsi="Calibri"/>
                <w:lang w:val="fr-CA"/>
              </w:rPr>
              <w:t> </w:t>
            </w:r>
            <w:r w:rsidR="001B6103" w:rsidRPr="001B6103">
              <w:rPr>
                <w:rFonts w:ascii="Calibri" w:hAnsi="Calibri"/>
              </w:rPr>
              <w:t>:</w:t>
            </w:r>
            <w:r w:rsidRPr="001B6103">
              <w:rPr>
                <w:rFonts w:ascii="Calibri" w:hAnsi="Calibri"/>
              </w:rPr>
              <w:t xml:space="preserve"> </w:t>
            </w:r>
            <w:proofErr w:type="spellStart"/>
            <w:r w:rsidRPr="001B6103">
              <w:rPr>
                <w:rFonts w:ascii="Calibri" w:hAnsi="Calibri"/>
                <w:lang w:val="fr-CA"/>
              </w:rPr>
              <w:t>Calmann</w:t>
            </w:r>
            <w:proofErr w:type="spellEnd"/>
            <w:r w:rsidRPr="001B6103">
              <w:rPr>
                <w:rFonts w:ascii="Calibri" w:hAnsi="Calibri"/>
              </w:rPr>
              <w:t>-</w:t>
            </w:r>
            <w:r w:rsidRPr="001B6103">
              <w:rPr>
                <w:rFonts w:ascii="Calibri" w:hAnsi="Calibri"/>
                <w:lang w:val="fr-CA"/>
              </w:rPr>
              <w:t>Levy</w:t>
            </w:r>
            <w:r w:rsidRPr="001B6103">
              <w:rPr>
                <w:rFonts w:ascii="Calibri" w:hAnsi="Calibri"/>
              </w:rPr>
              <w:t>.</w:t>
            </w:r>
          </w:p>
          <w:p w:rsidR="001554E2" w:rsidRPr="001B6103" w:rsidRDefault="001554E2" w:rsidP="001554E2">
            <w:pPr>
              <w:pStyle w:val="a4"/>
              <w:numPr>
                <w:ilvl w:val="0"/>
                <w:numId w:val="11"/>
              </w:numPr>
              <w:jc w:val="both"/>
              <w:rPr>
                <w:rFonts w:ascii="Calibri" w:hAnsi="Calibri"/>
              </w:rPr>
            </w:pPr>
            <w:r w:rsidRPr="001B6103">
              <w:rPr>
                <w:rFonts w:ascii="Calibri" w:hAnsi="Calibri"/>
                <w:lang w:val="fr-CA"/>
              </w:rPr>
              <w:t>Piaget</w:t>
            </w:r>
            <w:r w:rsidRPr="001B6103">
              <w:rPr>
                <w:rFonts w:ascii="Calibri" w:hAnsi="Calibri"/>
              </w:rPr>
              <w:t xml:space="preserve"> </w:t>
            </w:r>
            <w:r w:rsidRPr="001B6103">
              <w:rPr>
                <w:rFonts w:ascii="Calibri" w:hAnsi="Calibri"/>
                <w:lang w:val="fr-CA"/>
              </w:rPr>
              <w:t>J</w:t>
            </w:r>
            <w:r w:rsidRPr="001B6103">
              <w:rPr>
                <w:rFonts w:ascii="Calibri" w:hAnsi="Calibri"/>
              </w:rPr>
              <w:t>.</w:t>
            </w:r>
            <w:r w:rsidR="001B6103" w:rsidRPr="001B6103">
              <w:rPr>
                <w:rFonts w:ascii="Calibri" w:hAnsi="Calibri"/>
              </w:rPr>
              <w:t xml:space="preserve"> (2000).</w:t>
            </w:r>
            <w:r w:rsidRPr="001B6103">
              <w:rPr>
                <w:rFonts w:ascii="Calibri" w:hAnsi="Calibri"/>
              </w:rPr>
              <w:t xml:space="preserve"> </w:t>
            </w:r>
            <w:r w:rsidRPr="001B6103">
              <w:rPr>
                <w:rFonts w:ascii="Calibri" w:hAnsi="Calibri"/>
                <w:i/>
                <w:iCs/>
              </w:rPr>
              <w:t>Περί Παιδαγωγικής</w:t>
            </w:r>
            <w:r w:rsidR="001B6103" w:rsidRPr="001B6103">
              <w:rPr>
                <w:rFonts w:ascii="Calibri" w:hAnsi="Calibri"/>
              </w:rPr>
              <w:t>.</w:t>
            </w:r>
            <w:r w:rsidRPr="001B6103">
              <w:rPr>
                <w:rFonts w:ascii="Calibri" w:hAnsi="Calibri"/>
              </w:rPr>
              <w:t xml:space="preserve"> Αθήνα</w:t>
            </w:r>
            <w:r w:rsidR="001B6103" w:rsidRPr="001B6103">
              <w:rPr>
                <w:rFonts w:ascii="Calibri" w:hAnsi="Calibri"/>
              </w:rPr>
              <w:t>:</w:t>
            </w:r>
            <w:r w:rsidRPr="001B6103">
              <w:rPr>
                <w:rFonts w:ascii="Calibri" w:hAnsi="Calibri"/>
              </w:rPr>
              <w:t xml:space="preserve"> Ελληνικά Γράμματα.</w:t>
            </w:r>
          </w:p>
          <w:p w:rsidR="001B6103" w:rsidRPr="000D2FDB" w:rsidRDefault="001B6103" w:rsidP="001955F4">
            <w:pPr>
              <w:pStyle w:val="a4"/>
              <w:numPr>
                <w:ilvl w:val="0"/>
                <w:numId w:val="11"/>
              </w:numPr>
              <w:jc w:val="both"/>
              <w:rPr>
                <w:rFonts w:ascii="Calibri" w:hAnsi="Calibri"/>
              </w:rPr>
            </w:pPr>
            <w:r w:rsidRPr="001B6103">
              <w:rPr>
                <w:rFonts w:ascii="Calibri" w:hAnsi="Calibri"/>
              </w:rPr>
              <w:t xml:space="preserve">Μπάλιας Στ. (2011). Τα δικαιώματα του παιδιού: Ο δρόμος προς την ελευθερία. Αθήνα: </w:t>
            </w:r>
            <w:proofErr w:type="spellStart"/>
            <w:r w:rsidRPr="001B6103">
              <w:rPr>
                <w:rFonts w:ascii="Calibri" w:hAnsi="Calibri"/>
              </w:rPr>
              <w:t>Παπαζήσης</w:t>
            </w:r>
            <w:proofErr w:type="spellEnd"/>
            <w:r w:rsidRPr="001B6103">
              <w:rPr>
                <w:rFonts w:ascii="Calibri" w:hAnsi="Calibri"/>
              </w:rPr>
              <w:t>.</w:t>
            </w:r>
          </w:p>
          <w:p w:rsidR="000D2FDB" w:rsidRPr="001B6103" w:rsidRDefault="000D2FDB" w:rsidP="001955F4">
            <w:pPr>
              <w:pStyle w:val="a4"/>
              <w:numPr>
                <w:ilvl w:val="0"/>
                <w:numId w:val="11"/>
              </w:numPr>
              <w:jc w:val="both"/>
              <w:rPr>
                <w:rFonts w:ascii="Calibri" w:hAnsi="Calibri"/>
              </w:rPr>
            </w:pPr>
            <w:r>
              <w:rPr>
                <w:rFonts w:ascii="Calibri" w:hAnsi="Calibri"/>
              </w:rPr>
              <w:t xml:space="preserve">Φασουλής, Β. (2015). </w:t>
            </w:r>
            <w:r w:rsidRPr="000D2FDB">
              <w:rPr>
                <w:rFonts w:ascii="Calibri" w:hAnsi="Calibri"/>
                <w:i/>
              </w:rPr>
              <w:t>Τα δικαιώματα του παιδιού.</w:t>
            </w:r>
            <w:r>
              <w:rPr>
                <w:rFonts w:ascii="Calibri" w:hAnsi="Calibri"/>
              </w:rPr>
              <w:t xml:space="preserve"> Αθήνα: </w:t>
            </w:r>
            <w:proofErr w:type="spellStart"/>
            <w:r>
              <w:rPr>
                <w:rFonts w:ascii="Calibri" w:hAnsi="Calibri"/>
              </w:rPr>
              <w:t>Παπαζήσης</w:t>
            </w:r>
            <w:proofErr w:type="spellEnd"/>
            <w:r>
              <w:rPr>
                <w:rFonts w:ascii="Calibri" w:hAnsi="Calibri"/>
              </w:rPr>
              <w:t>.</w:t>
            </w:r>
          </w:p>
          <w:p w:rsidR="00432974" w:rsidRPr="001B6103" w:rsidRDefault="00432974" w:rsidP="001955F4">
            <w:pPr>
              <w:pStyle w:val="a4"/>
              <w:numPr>
                <w:ilvl w:val="0"/>
                <w:numId w:val="11"/>
              </w:numPr>
              <w:jc w:val="both"/>
              <w:rPr>
                <w:rFonts w:ascii="Calibri" w:hAnsi="Calibri"/>
              </w:rPr>
            </w:pPr>
            <w:r w:rsidRPr="001B6103">
              <w:rPr>
                <w:rFonts w:ascii="Calibri" w:hAnsi="Calibri"/>
              </w:rPr>
              <w:t>Σημειώσεις του μαθήματος</w:t>
            </w:r>
            <w:r w:rsidR="00822967" w:rsidRPr="001B6103">
              <w:rPr>
                <w:rFonts w:ascii="Calibri" w:hAnsi="Calibri"/>
              </w:rPr>
              <w:t xml:space="preserve"> στο </w:t>
            </w:r>
            <w:r w:rsidR="00822967" w:rsidRPr="001B6103">
              <w:rPr>
                <w:rFonts w:ascii="Calibri" w:hAnsi="Calibri"/>
                <w:lang w:val="en-US"/>
              </w:rPr>
              <w:t>e</w:t>
            </w:r>
            <w:r w:rsidR="00822967" w:rsidRPr="001B6103">
              <w:rPr>
                <w:rFonts w:ascii="Calibri" w:hAnsi="Calibri"/>
              </w:rPr>
              <w:t>-</w:t>
            </w:r>
            <w:r w:rsidR="00822967" w:rsidRPr="001B6103">
              <w:rPr>
                <w:rFonts w:ascii="Calibri" w:hAnsi="Calibri"/>
                <w:lang w:val="en-US"/>
              </w:rPr>
              <w:t>class</w:t>
            </w:r>
            <w:r w:rsidRPr="001B6103">
              <w:rPr>
                <w:rFonts w:ascii="Calibri" w:hAnsi="Calibri"/>
              </w:rPr>
              <w:t>.</w:t>
            </w:r>
          </w:p>
          <w:p w:rsidR="00286E1F" w:rsidRPr="007D517B" w:rsidRDefault="00286E1F" w:rsidP="001955F4">
            <w:pPr>
              <w:spacing w:after="0" w:line="240" w:lineRule="auto"/>
              <w:jc w:val="both"/>
              <w:rPr>
                <w:rFonts w:cs="Arial"/>
                <w:sz w:val="20"/>
                <w:szCs w:val="20"/>
              </w:rPr>
            </w:pPr>
          </w:p>
          <w:p w:rsidR="001955F4" w:rsidRPr="007368C9" w:rsidRDefault="001955F4" w:rsidP="001955F4">
            <w:pPr>
              <w:spacing w:after="0" w:line="240" w:lineRule="auto"/>
              <w:jc w:val="both"/>
              <w:rPr>
                <w:rFonts w:cs="Arial"/>
                <w:i/>
                <w:sz w:val="20"/>
                <w:szCs w:val="20"/>
                <w:lang w:val="en-US"/>
              </w:rPr>
            </w:pPr>
            <w:r w:rsidRPr="007D517B">
              <w:rPr>
                <w:rFonts w:cs="Arial"/>
                <w:i/>
                <w:sz w:val="20"/>
                <w:szCs w:val="20"/>
              </w:rPr>
              <w:t xml:space="preserve"> </w:t>
            </w:r>
            <w:r w:rsidRPr="007368C9">
              <w:rPr>
                <w:rFonts w:cs="Arial"/>
                <w:i/>
                <w:sz w:val="20"/>
                <w:szCs w:val="20"/>
                <w:lang w:val="en-US"/>
              </w:rPr>
              <w:t>-</w:t>
            </w:r>
            <w:r w:rsidRPr="007248E4">
              <w:rPr>
                <w:rFonts w:cs="Arial"/>
                <w:i/>
                <w:sz w:val="20"/>
                <w:szCs w:val="20"/>
              </w:rPr>
              <w:t>Συναφή</w:t>
            </w:r>
            <w:r w:rsidRPr="007368C9">
              <w:rPr>
                <w:rFonts w:cs="Arial"/>
                <w:i/>
                <w:sz w:val="20"/>
                <w:szCs w:val="20"/>
                <w:lang w:val="en-US"/>
              </w:rPr>
              <w:t xml:space="preserve"> </w:t>
            </w:r>
            <w:r w:rsidRPr="007248E4">
              <w:rPr>
                <w:rFonts w:cs="Arial"/>
                <w:i/>
                <w:sz w:val="20"/>
                <w:szCs w:val="20"/>
              </w:rPr>
              <w:t>επιστημονικά</w:t>
            </w:r>
            <w:r w:rsidRPr="007368C9">
              <w:rPr>
                <w:rFonts w:cs="Arial"/>
                <w:i/>
                <w:sz w:val="20"/>
                <w:szCs w:val="20"/>
                <w:lang w:val="en-US"/>
              </w:rPr>
              <w:t xml:space="preserve"> </w:t>
            </w:r>
            <w:r w:rsidRPr="007248E4">
              <w:rPr>
                <w:rFonts w:cs="Arial"/>
                <w:i/>
                <w:sz w:val="20"/>
                <w:szCs w:val="20"/>
              </w:rPr>
              <w:t>περιοδικά</w:t>
            </w:r>
            <w:r w:rsidRPr="007368C9">
              <w:rPr>
                <w:rFonts w:cs="Arial"/>
                <w:i/>
                <w:sz w:val="20"/>
                <w:szCs w:val="20"/>
                <w:lang w:val="en-US"/>
              </w:rPr>
              <w:t>:</w:t>
            </w:r>
          </w:p>
          <w:p w:rsidR="00B67CB1" w:rsidRPr="007368C9" w:rsidRDefault="007248E4" w:rsidP="00D33146">
            <w:pPr>
              <w:spacing w:after="0" w:line="240" w:lineRule="auto"/>
              <w:jc w:val="both"/>
              <w:rPr>
                <w:rFonts w:cs="Arial"/>
                <w:sz w:val="20"/>
                <w:szCs w:val="20"/>
                <w:lang w:val="en-US"/>
              </w:rPr>
            </w:pPr>
            <w:r w:rsidRPr="007368C9">
              <w:rPr>
                <w:i/>
                <w:iCs/>
                <w:sz w:val="20"/>
                <w:szCs w:val="20"/>
                <w:lang w:val="en-US"/>
              </w:rPr>
              <w:t xml:space="preserve"> </w:t>
            </w:r>
            <w:r w:rsidR="00D33146">
              <w:rPr>
                <w:i/>
                <w:iCs/>
                <w:sz w:val="20"/>
                <w:szCs w:val="20"/>
                <w:lang w:val="en-US"/>
              </w:rPr>
              <w:t>The</w:t>
            </w:r>
            <w:r w:rsidR="00D33146" w:rsidRPr="007368C9">
              <w:rPr>
                <w:i/>
                <w:iCs/>
                <w:sz w:val="20"/>
                <w:szCs w:val="20"/>
                <w:lang w:val="en-US"/>
              </w:rPr>
              <w:t xml:space="preserve"> </w:t>
            </w:r>
            <w:r w:rsidR="00D33146">
              <w:rPr>
                <w:i/>
                <w:iCs/>
                <w:sz w:val="20"/>
                <w:szCs w:val="20"/>
                <w:lang w:val="en-US"/>
              </w:rPr>
              <w:t>International</w:t>
            </w:r>
            <w:r w:rsidR="00D33146" w:rsidRPr="007368C9">
              <w:rPr>
                <w:i/>
                <w:iCs/>
                <w:sz w:val="20"/>
                <w:szCs w:val="20"/>
                <w:lang w:val="en-US"/>
              </w:rPr>
              <w:t xml:space="preserve"> </w:t>
            </w:r>
            <w:r w:rsidR="00D33146">
              <w:rPr>
                <w:i/>
                <w:iCs/>
                <w:sz w:val="20"/>
                <w:szCs w:val="20"/>
                <w:lang w:val="en-US"/>
              </w:rPr>
              <w:t>Journal</w:t>
            </w:r>
            <w:r w:rsidR="00D33146" w:rsidRPr="007368C9">
              <w:rPr>
                <w:i/>
                <w:iCs/>
                <w:sz w:val="20"/>
                <w:szCs w:val="20"/>
                <w:lang w:val="en-US"/>
              </w:rPr>
              <w:t xml:space="preserve"> </w:t>
            </w:r>
            <w:r w:rsidR="00D33146">
              <w:rPr>
                <w:i/>
                <w:iCs/>
                <w:sz w:val="20"/>
                <w:szCs w:val="20"/>
                <w:lang w:val="en-US"/>
              </w:rPr>
              <w:t>of</w:t>
            </w:r>
            <w:r w:rsidR="00D33146" w:rsidRPr="007368C9">
              <w:rPr>
                <w:i/>
                <w:iCs/>
                <w:sz w:val="20"/>
                <w:szCs w:val="20"/>
                <w:lang w:val="en-US"/>
              </w:rPr>
              <w:t xml:space="preserve"> </w:t>
            </w:r>
            <w:r w:rsidR="00D33146">
              <w:rPr>
                <w:i/>
                <w:iCs/>
                <w:sz w:val="20"/>
                <w:szCs w:val="20"/>
                <w:lang w:val="en-US"/>
              </w:rPr>
              <w:t>Children</w:t>
            </w:r>
            <w:r w:rsidR="00D33146" w:rsidRPr="007368C9">
              <w:rPr>
                <w:i/>
                <w:iCs/>
                <w:sz w:val="20"/>
                <w:szCs w:val="20"/>
                <w:lang w:val="en-US"/>
              </w:rPr>
              <w:t>’</w:t>
            </w:r>
            <w:r w:rsidR="00D33146">
              <w:rPr>
                <w:i/>
                <w:iCs/>
                <w:sz w:val="20"/>
                <w:szCs w:val="20"/>
                <w:lang w:val="en-US"/>
              </w:rPr>
              <w:t>s</w:t>
            </w:r>
            <w:r w:rsidR="00D33146" w:rsidRPr="007368C9">
              <w:rPr>
                <w:i/>
                <w:iCs/>
                <w:sz w:val="20"/>
                <w:szCs w:val="20"/>
                <w:lang w:val="en-US"/>
              </w:rPr>
              <w:t xml:space="preserve"> </w:t>
            </w:r>
            <w:r w:rsidR="00D33146">
              <w:rPr>
                <w:i/>
                <w:iCs/>
                <w:sz w:val="20"/>
                <w:szCs w:val="20"/>
                <w:lang w:val="en-US"/>
              </w:rPr>
              <w:t>Rights</w:t>
            </w:r>
          </w:p>
        </w:tc>
      </w:tr>
    </w:tbl>
    <w:p w:rsidR="006C3D88" w:rsidRPr="007368C9" w:rsidRDefault="006C3D88" w:rsidP="00050B81">
      <w:pPr>
        <w:spacing w:after="0" w:line="240" w:lineRule="auto"/>
        <w:jc w:val="both"/>
        <w:rPr>
          <w:sz w:val="20"/>
          <w:szCs w:val="20"/>
          <w:lang w:val="en-US"/>
        </w:rPr>
      </w:pPr>
    </w:p>
    <w:p w:rsidR="006C3D88" w:rsidRPr="007368C9" w:rsidRDefault="006C3D88" w:rsidP="00050B81">
      <w:pPr>
        <w:spacing w:after="0" w:line="240" w:lineRule="auto"/>
        <w:rPr>
          <w:sz w:val="20"/>
          <w:szCs w:val="20"/>
          <w:lang w:val="en-US"/>
        </w:rPr>
      </w:pPr>
      <w:bookmarkStart w:id="0" w:name="_GoBack"/>
      <w:bookmarkEnd w:id="0"/>
    </w:p>
    <w:p w:rsidR="006C3D88" w:rsidRPr="007368C9" w:rsidRDefault="006C3D88">
      <w:pPr>
        <w:rPr>
          <w:sz w:val="20"/>
          <w:szCs w:val="20"/>
          <w:lang w:val="en-US"/>
        </w:rPr>
      </w:pPr>
    </w:p>
    <w:sectPr w:rsidR="006C3D88" w:rsidRPr="007368C9"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733"/>
    <w:multiLevelType w:val="hybridMultilevel"/>
    <w:tmpl w:val="292E4630"/>
    <w:lvl w:ilvl="0" w:tplc="7A3A9852">
      <w:start w:val="1"/>
      <w:numFmt w:val="decimal"/>
      <w:lvlText w:val="%1."/>
      <w:lvlJc w:val="left"/>
      <w:pPr>
        <w:ind w:left="1080" w:hanging="360"/>
      </w:pPr>
      <w:rPr>
        <w:rFonts w:cs="Times New Roman" w:hint="default"/>
        <w:color w:val="00206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586A87"/>
    <w:multiLevelType w:val="hybridMultilevel"/>
    <w:tmpl w:val="943890CE"/>
    <w:lvl w:ilvl="0" w:tplc="3A9A7B6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7E27132"/>
    <w:multiLevelType w:val="multilevel"/>
    <w:tmpl w:val="B44688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u w:val="none"/>
        <w:lang w:val="el-GR"/>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8513CFF"/>
    <w:multiLevelType w:val="hybridMultilevel"/>
    <w:tmpl w:val="0D4A0D26"/>
    <w:lvl w:ilvl="0" w:tplc="E43A1062">
      <w:start w:val="1"/>
      <w:numFmt w:val="decimal"/>
      <w:lvlText w:val="%1."/>
      <w:lvlJc w:val="left"/>
      <w:pPr>
        <w:ind w:left="720" w:hanging="360"/>
      </w:pPr>
      <w:rPr>
        <w:rFonts w:ascii="Calibri" w:eastAsia="Times New Roman" w:hAnsi="Calibri"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EC3E4D"/>
    <w:multiLevelType w:val="hybridMultilevel"/>
    <w:tmpl w:val="41FCF04E"/>
    <w:lvl w:ilvl="0" w:tplc="E98E72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CE01AA3"/>
    <w:multiLevelType w:val="hybridMultilevel"/>
    <w:tmpl w:val="1A58E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A804F7E"/>
    <w:multiLevelType w:val="hybridMultilevel"/>
    <w:tmpl w:val="B248063C"/>
    <w:lvl w:ilvl="0" w:tplc="6FF8E552">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952245"/>
    <w:multiLevelType w:val="hybridMultilevel"/>
    <w:tmpl w:val="B9B4BA70"/>
    <w:lvl w:ilvl="0" w:tplc="2EC0C838">
      <w:start w:val="1"/>
      <w:numFmt w:val="decimal"/>
      <w:lvlText w:val="%1."/>
      <w:lvlJc w:val="left"/>
      <w:pPr>
        <w:ind w:left="720" w:hanging="360"/>
      </w:pPr>
      <w:rPr>
        <w:rFonts w:cs="Arial" w:hint="default"/>
        <w:i/>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num>
  <w:num w:numId="4">
    <w:abstractNumId w:val="3"/>
  </w:num>
  <w:num w:numId="5">
    <w:abstractNumId w:val="2"/>
  </w:num>
  <w:num w:numId="6">
    <w:abstractNumId w:val="6"/>
  </w:num>
  <w:num w:numId="7">
    <w:abstractNumId w:val="4"/>
  </w:num>
  <w:num w:numId="8">
    <w:abstractNumId w:val="8"/>
  </w:num>
  <w:num w:numId="9">
    <w:abstractNumId w:val="1"/>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B81"/>
    <w:rsid w:val="00017629"/>
    <w:rsid w:val="00050B81"/>
    <w:rsid w:val="000D2FDB"/>
    <w:rsid w:val="000F095C"/>
    <w:rsid w:val="00146456"/>
    <w:rsid w:val="001554E2"/>
    <w:rsid w:val="001955F4"/>
    <w:rsid w:val="001A3F9B"/>
    <w:rsid w:val="001B6103"/>
    <w:rsid w:val="001D341B"/>
    <w:rsid w:val="00283517"/>
    <w:rsid w:val="00286E1F"/>
    <w:rsid w:val="002E3B51"/>
    <w:rsid w:val="0036531D"/>
    <w:rsid w:val="00370C3A"/>
    <w:rsid w:val="00391B01"/>
    <w:rsid w:val="00394EA8"/>
    <w:rsid w:val="003A430C"/>
    <w:rsid w:val="003B45BC"/>
    <w:rsid w:val="003C757F"/>
    <w:rsid w:val="003E4449"/>
    <w:rsid w:val="00414D2B"/>
    <w:rsid w:val="004220C3"/>
    <w:rsid w:val="00432974"/>
    <w:rsid w:val="00451C8F"/>
    <w:rsid w:val="00492CC0"/>
    <w:rsid w:val="004A185E"/>
    <w:rsid w:val="004A5C47"/>
    <w:rsid w:val="00570308"/>
    <w:rsid w:val="00576077"/>
    <w:rsid w:val="005C2194"/>
    <w:rsid w:val="005F147F"/>
    <w:rsid w:val="00602411"/>
    <w:rsid w:val="00624137"/>
    <w:rsid w:val="00634B0A"/>
    <w:rsid w:val="0066731C"/>
    <w:rsid w:val="0067244F"/>
    <w:rsid w:val="00683E90"/>
    <w:rsid w:val="006C3D88"/>
    <w:rsid w:val="006D4870"/>
    <w:rsid w:val="006D6484"/>
    <w:rsid w:val="007248E4"/>
    <w:rsid w:val="00726337"/>
    <w:rsid w:val="00733414"/>
    <w:rsid w:val="007368C9"/>
    <w:rsid w:val="00781B53"/>
    <w:rsid w:val="007C3965"/>
    <w:rsid w:val="007D2B18"/>
    <w:rsid w:val="007D517B"/>
    <w:rsid w:val="007F5B1F"/>
    <w:rsid w:val="00803253"/>
    <w:rsid w:val="008058C5"/>
    <w:rsid w:val="00822967"/>
    <w:rsid w:val="008343A9"/>
    <w:rsid w:val="008B5439"/>
    <w:rsid w:val="008D75CD"/>
    <w:rsid w:val="008F15F6"/>
    <w:rsid w:val="00907017"/>
    <w:rsid w:val="00942EF6"/>
    <w:rsid w:val="00974C95"/>
    <w:rsid w:val="009A7A58"/>
    <w:rsid w:val="009B63FD"/>
    <w:rsid w:val="009E3AC0"/>
    <w:rsid w:val="009E4F74"/>
    <w:rsid w:val="00A45BD0"/>
    <w:rsid w:val="00AA07E2"/>
    <w:rsid w:val="00AC7007"/>
    <w:rsid w:val="00AF2E19"/>
    <w:rsid w:val="00B25922"/>
    <w:rsid w:val="00B57460"/>
    <w:rsid w:val="00B66EDB"/>
    <w:rsid w:val="00B67CB1"/>
    <w:rsid w:val="00B72368"/>
    <w:rsid w:val="00B87E34"/>
    <w:rsid w:val="00BC08A2"/>
    <w:rsid w:val="00BF6D32"/>
    <w:rsid w:val="00C13C56"/>
    <w:rsid w:val="00C14BDD"/>
    <w:rsid w:val="00C34882"/>
    <w:rsid w:val="00C54845"/>
    <w:rsid w:val="00C63D64"/>
    <w:rsid w:val="00C95B84"/>
    <w:rsid w:val="00CA4F01"/>
    <w:rsid w:val="00CB2987"/>
    <w:rsid w:val="00CF1841"/>
    <w:rsid w:val="00D03541"/>
    <w:rsid w:val="00D33146"/>
    <w:rsid w:val="00D650A5"/>
    <w:rsid w:val="00D74B3E"/>
    <w:rsid w:val="00D7780A"/>
    <w:rsid w:val="00DA2379"/>
    <w:rsid w:val="00DB084F"/>
    <w:rsid w:val="00DE7F8C"/>
    <w:rsid w:val="00DF5696"/>
    <w:rsid w:val="00E46088"/>
    <w:rsid w:val="00E70A02"/>
    <w:rsid w:val="00EF3EDB"/>
    <w:rsid w:val="00F1205A"/>
    <w:rsid w:val="00F276AE"/>
    <w:rsid w:val="00F30207"/>
    <w:rsid w:val="00F37173"/>
    <w:rsid w:val="00FD54C2"/>
    <w:rsid w:val="00FE2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18934"/>
  <w15:docId w15:val="{E86B8A5A-65FF-4AE4-859D-A2CCE6FE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character" w:styleId="-">
    <w:name w:val="Hyperlink"/>
    <w:unhideWhenUsed/>
    <w:rsid w:val="00803253"/>
    <w:rPr>
      <w:color w:val="0000FF"/>
      <w:u w:val="single"/>
    </w:rPr>
  </w:style>
  <w:style w:type="paragraph" w:styleId="a4">
    <w:name w:val="footnote text"/>
    <w:basedOn w:val="a"/>
    <w:link w:val="Char"/>
    <w:uiPriority w:val="99"/>
    <w:rsid w:val="000F095C"/>
    <w:pPr>
      <w:spacing w:after="0" w:line="240" w:lineRule="auto"/>
    </w:pPr>
    <w:rPr>
      <w:rFonts w:ascii="Times New Roman" w:hAnsi="Times New Roman"/>
      <w:sz w:val="20"/>
      <w:szCs w:val="20"/>
      <w:lang w:eastAsia="el-GR"/>
    </w:rPr>
  </w:style>
  <w:style w:type="character" w:customStyle="1" w:styleId="Char">
    <w:name w:val="Κείμενο υποσημείωσης Char"/>
    <w:link w:val="a4"/>
    <w:rsid w:val="000F095C"/>
    <w:rPr>
      <w:rFonts w:ascii="Times New Roman" w:eastAsia="Times New Roman" w:hAnsi="Times New Roman"/>
    </w:rPr>
  </w:style>
  <w:style w:type="character" w:customStyle="1" w:styleId="citationbook">
    <w:name w:val="citation book"/>
    <w:rsid w:val="000F095C"/>
  </w:style>
  <w:style w:type="paragraph" w:customStyle="1" w:styleId="10">
    <w:name w:val="Κείμενο υποσημείωσης1"/>
    <w:basedOn w:val="a"/>
    <w:rsid w:val="000F095C"/>
    <w:pPr>
      <w:suppressAutoHyphens/>
    </w:pPr>
    <w:rPr>
      <w:rFonts w:eastAsia="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6772905">
      <w:bodyDiv w:val="1"/>
      <w:marLeft w:val="0"/>
      <w:marRight w:val="0"/>
      <w:marTop w:val="0"/>
      <w:marBottom w:val="0"/>
      <w:divBdr>
        <w:top w:val="none" w:sz="0" w:space="0" w:color="auto"/>
        <w:left w:val="none" w:sz="0" w:space="0" w:color="auto"/>
        <w:bottom w:val="none" w:sz="0" w:space="0" w:color="auto"/>
        <w:right w:val="none" w:sz="0" w:space="0" w:color="auto"/>
      </w:divBdr>
    </w:div>
    <w:div w:id="452098340">
      <w:bodyDiv w:val="1"/>
      <w:marLeft w:val="0"/>
      <w:marRight w:val="0"/>
      <w:marTop w:val="0"/>
      <w:marBottom w:val="0"/>
      <w:divBdr>
        <w:top w:val="none" w:sz="0" w:space="0" w:color="auto"/>
        <w:left w:val="none" w:sz="0" w:space="0" w:color="auto"/>
        <w:bottom w:val="none" w:sz="0" w:space="0" w:color="auto"/>
        <w:right w:val="none" w:sz="0" w:space="0" w:color="auto"/>
      </w:divBdr>
    </w:div>
    <w:div w:id="13952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PN142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1607</Words>
  <Characters>8682</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Ευστάθιος Μπάλιας</cp:lastModifiedBy>
  <cp:revision>77</cp:revision>
  <dcterms:created xsi:type="dcterms:W3CDTF">2018-02-25T16:13:00Z</dcterms:created>
  <dcterms:modified xsi:type="dcterms:W3CDTF">2018-03-31T17:42:00Z</dcterms:modified>
</cp:coreProperties>
</file>