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BA2AE" w14:textId="77777777" w:rsidR="00D16A0D" w:rsidRDefault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Θεματικό π</w:t>
      </w:r>
      <w:r w:rsidRPr="00DE482B">
        <w:rPr>
          <w:rFonts w:ascii="Times New Roman" w:hAnsi="Times New Roman" w:cs="Times New Roman"/>
          <w:sz w:val="24"/>
          <w:szCs w:val="24"/>
        </w:rPr>
        <w:t>ρόγραμμα σεμιναρίων</w:t>
      </w:r>
    </w:p>
    <w:p w14:paraId="5D5CF02F" w14:textId="77777777" w:rsid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Εβδομάδα/Θέμα συζήτησης</w:t>
      </w:r>
    </w:p>
    <w:p w14:paraId="51772865" w14:textId="77777777" w:rsidR="00DE482B" w:rsidRP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482B">
        <w:rPr>
          <w:rFonts w:ascii="Times New Roman" w:hAnsi="Times New Roman" w:cs="Times New Roman"/>
          <w:sz w:val="24"/>
          <w:szCs w:val="24"/>
        </w:rPr>
        <w:t>Εισαγωγή</w:t>
      </w:r>
    </w:p>
    <w:p w14:paraId="6355850E" w14:textId="77777777" w:rsidR="00DE482B" w:rsidRP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E482B">
        <w:rPr>
          <w:rFonts w:ascii="Times New Roman" w:hAnsi="Times New Roman" w:cs="Times New Roman"/>
          <w:sz w:val="24"/>
          <w:szCs w:val="24"/>
        </w:rPr>
        <w:t>Η φύση της καλλιτεχνικής δημιουργίας</w:t>
      </w:r>
    </w:p>
    <w:p w14:paraId="62DE462C" w14:textId="77777777" w:rsid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 w:rsidRPr="00DE482B">
        <w:rPr>
          <w:rFonts w:ascii="Times New Roman" w:hAnsi="Times New Roman" w:cs="Times New Roman"/>
          <w:sz w:val="24"/>
          <w:szCs w:val="24"/>
        </w:rPr>
        <w:t xml:space="preserve">Ιδιοφυία-Μίμηση στον </w:t>
      </w:r>
      <w:proofErr w:type="spellStart"/>
      <w:r w:rsidRPr="00DE482B">
        <w:rPr>
          <w:rFonts w:ascii="Times New Roman" w:hAnsi="Times New Roman" w:cs="Times New Roman"/>
          <w:sz w:val="24"/>
          <w:szCs w:val="24"/>
        </w:rPr>
        <w:t>Κάντ</w:t>
      </w:r>
      <w:proofErr w:type="spellEnd"/>
    </w:p>
    <w:p w14:paraId="0436E8E5" w14:textId="77777777" w:rsid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Περί Μίμησης και ιδιοφυίας, ιστορικότητα της καλλιτεχνικής δημιουργίας, μίμηση και παράσταση,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Μπένγιαμιν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Σίλλερ</w:t>
      </w:r>
      <w:proofErr w:type="spellEnd"/>
    </w:p>
    <w:p w14:paraId="499143AD" w14:textId="77777777" w:rsid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Περί μίμησης στον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Μαρσέλ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Ζους,</w:t>
      </w:r>
      <w:r w:rsidR="00165694">
        <w:rPr>
          <w:rFonts w:ascii="Times New Roman" w:hAnsi="Times New Roman" w:cs="Times New Roman"/>
          <w:sz w:val="24"/>
          <w:szCs w:val="24"/>
        </w:rPr>
        <w:t>η</w:t>
      </w:r>
      <w:proofErr w:type="spellEnd"/>
      <w:r w:rsidR="0016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4">
        <w:rPr>
          <w:rFonts w:ascii="Times New Roman" w:hAnsi="Times New Roman" w:cs="Times New Roman"/>
          <w:sz w:val="24"/>
          <w:szCs w:val="24"/>
        </w:rPr>
        <w:t>σωματικότητα</w:t>
      </w:r>
      <w:proofErr w:type="spellEnd"/>
      <w:r w:rsidR="00165694">
        <w:rPr>
          <w:rFonts w:ascii="Times New Roman" w:hAnsi="Times New Roman" w:cs="Times New Roman"/>
          <w:sz w:val="24"/>
          <w:szCs w:val="24"/>
        </w:rPr>
        <w:t xml:space="preserve"> στην τέχνη,</w:t>
      </w:r>
      <w:r>
        <w:rPr>
          <w:rFonts w:ascii="Times New Roman" w:hAnsi="Times New Roman" w:cs="Times New Roman"/>
          <w:sz w:val="24"/>
          <w:szCs w:val="24"/>
        </w:rPr>
        <w:t xml:space="preserve"> Περί αφελούς και συναισθηματικής ποίησης στον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Σίλλερ</w:t>
      </w:r>
      <w:proofErr w:type="spellEnd"/>
    </w:p>
    <w:p w14:paraId="64DE1D4F" w14:textId="77777777" w:rsid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Περί μίμησης</w:t>
      </w:r>
      <w:r w:rsidR="00165694">
        <w:rPr>
          <w:rFonts w:ascii="Times New Roman" w:hAnsi="Times New Roman" w:cs="Times New Roman"/>
          <w:sz w:val="24"/>
          <w:szCs w:val="24"/>
        </w:rPr>
        <w:t>, παράστασης και έκφρασης</w:t>
      </w:r>
      <w:r>
        <w:rPr>
          <w:rFonts w:ascii="Times New Roman" w:hAnsi="Times New Roman" w:cs="Times New Roman"/>
          <w:sz w:val="24"/>
          <w:szCs w:val="24"/>
        </w:rPr>
        <w:t xml:space="preserve"> στον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Σέλλινγκ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Κριτική </w:t>
      </w:r>
      <w:r w:rsidR="00165694">
        <w:rPr>
          <w:rFonts w:ascii="Times New Roman" w:hAnsi="Times New Roman" w:cs="Times New Roman"/>
          <w:sz w:val="24"/>
          <w:szCs w:val="24"/>
        </w:rPr>
        <w:t>του χαρακτήρα της</w:t>
      </w:r>
      <w:r>
        <w:rPr>
          <w:rFonts w:ascii="Times New Roman" w:hAnsi="Times New Roman" w:cs="Times New Roman"/>
          <w:sz w:val="24"/>
          <w:szCs w:val="24"/>
        </w:rPr>
        <w:t xml:space="preserve"> μίμησης κατά τον κλασικισμό (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Βινκελμαν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165694">
        <w:rPr>
          <w:rFonts w:ascii="Times New Roman" w:hAnsi="Times New Roman" w:cs="Times New Roman"/>
          <w:sz w:val="24"/>
          <w:szCs w:val="24"/>
        </w:rPr>
        <w:t>εισαγωγή στην μετάβαση στο μοντερνισμό-Θέματα μορφής</w:t>
      </w:r>
    </w:p>
    <w:p w14:paraId="38175B42" w14:textId="77777777" w:rsidR="00165694" w:rsidRDefault="00165694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σχέση των πλαστικών τεχνών με τη φύση, Φ.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Σέλλινγκ</w:t>
      </w:r>
      <w:proofErr w:type="spellEnd"/>
    </w:p>
    <w:p w14:paraId="7314BA9B" w14:textId="77777777" w:rsidR="00165694" w:rsidRDefault="00165694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Περί μορφής και κανόνων στην τέχνη, η φύση της καλλιτεχνικής δημιουργίας στον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Σέλλινγκ</w:t>
      </w:r>
      <w:proofErr w:type="spellEnd"/>
      <w:r>
        <w:rPr>
          <w:rFonts w:ascii="Times New Roman" w:hAnsi="Times New Roman" w:cs="Times New Roman"/>
          <w:sz w:val="24"/>
          <w:szCs w:val="24"/>
        </w:rPr>
        <w:t>, η σχέση συνειδητού-ασυνείδητου</w:t>
      </w:r>
    </w:p>
    <w:p w14:paraId="7D47BF05" w14:textId="77777777" w:rsidR="00165694" w:rsidRDefault="00165694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σχέση των πλαστικών τεχνών με τη φύση, Φ.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Σέλλινγκ</w:t>
      </w:r>
      <w:proofErr w:type="spellEnd"/>
    </w:p>
    <w:p w14:paraId="4478269E" w14:textId="77777777" w:rsidR="00165694" w:rsidRDefault="00165694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Περί  Τέχνης, κεφ.6 από το Σύστημα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Υπερβατολογικού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Ιδεαλισμού, Φ.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Σέλλινγκ</w:t>
      </w:r>
      <w:proofErr w:type="spellEnd"/>
    </w:p>
    <w:p w14:paraId="506E425B" w14:textId="77777777" w:rsidR="00165694" w:rsidRDefault="00165694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Σύμβολο και  Αλληγορία στην Τέχνη</w:t>
      </w:r>
    </w:p>
    <w:p w14:paraId="30F4776C" w14:textId="77777777" w:rsidR="00165694" w:rsidRDefault="00165694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Αποσπάσματα από την Φιλοσοφία της Φύσης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Σέλλινγκ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περί Αλληγορίας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Μπένγιαμιν</w:t>
      </w:r>
      <w:proofErr w:type="spellEnd"/>
    </w:p>
    <w:p w14:paraId="2D964653" w14:textId="77777777" w:rsidR="00165694" w:rsidRDefault="00165694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Φιλοσοφία της Τέχνης στον Νίτσε</w:t>
      </w:r>
    </w:p>
    <w:p w14:paraId="79149AB1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Απολλώνιο και Διονυσιακό,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σωματικότητα</w:t>
      </w:r>
      <w:proofErr w:type="spellEnd"/>
      <w:r>
        <w:rPr>
          <w:rFonts w:ascii="Times New Roman" w:hAnsi="Times New Roman" w:cs="Times New Roman"/>
          <w:sz w:val="24"/>
          <w:szCs w:val="24"/>
        </w:rPr>
        <w:t>, ρυθμός, μουσική</w:t>
      </w:r>
    </w:p>
    <w:p w14:paraId="267F6F83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Επιδράσεις της φιλοσοφίας του Νίτσε, σύγχρονες προσλήψεις, οι μάσκες του Διονύσου</w:t>
      </w:r>
    </w:p>
    <w:p w14:paraId="01E5CE22" w14:textId="2E8BDDFA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Εικόνα, Φαντασία, Βλέ</w:t>
      </w:r>
      <w:r w:rsidR="007B303D">
        <w:rPr>
          <w:rFonts w:ascii="Times New Roman" w:hAnsi="Times New Roman" w:cs="Times New Roman"/>
          <w:sz w:val="24"/>
          <w:szCs w:val="24"/>
        </w:rPr>
        <w:t>μμα και θέαση του έργου τέχνης</w:t>
      </w:r>
      <w:bookmarkStart w:id="0" w:name="_GoBack"/>
      <w:bookmarkEnd w:id="0"/>
    </w:p>
    <w:p w14:paraId="6821A426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Φουκώ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Ρανσιέρ</w:t>
      </w:r>
      <w:proofErr w:type="spellEnd"/>
    </w:p>
    <w:p w14:paraId="6DA32FAE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Ορατό και Αόρατο στην Τέχνη,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Μερλώ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Ποντύ</w:t>
      </w:r>
      <w:proofErr w:type="spellEnd"/>
    </w:p>
    <w:p w14:paraId="286909F1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Βλέμμα και Σάρκα</w:t>
      </w:r>
    </w:p>
    <w:p w14:paraId="60AF3366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Μερλώ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Ποντύ</w:t>
      </w:r>
      <w:proofErr w:type="spellEnd"/>
    </w:p>
    <w:p w14:paraId="3C53A985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Παρουσιάσεις εργασιών</w:t>
      </w:r>
    </w:p>
    <w:p w14:paraId="709B2882" w14:textId="77777777" w:rsidR="0004536B" w:rsidRDefault="0004536B" w:rsidP="00165694">
      <w:pPr>
        <w:rPr>
          <w:rFonts w:ascii="Times New Roman" w:hAnsi="Times New Roman" w:cs="Times New Roman"/>
          <w:sz w:val="24"/>
          <w:szCs w:val="24"/>
        </w:rPr>
      </w:pPr>
    </w:p>
    <w:p w14:paraId="0B6DF13A" w14:textId="77777777" w:rsidR="00165694" w:rsidRDefault="00165694" w:rsidP="00DE4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BE410" w14:textId="77777777" w:rsidR="00DE482B" w:rsidRDefault="00DE482B" w:rsidP="00DE482B">
      <w:pPr>
        <w:pStyle w:val="a3"/>
        <w:ind w:left="2760"/>
        <w:rPr>
          <w:rFonts w:ascii="Times New Roman" w:hAnsi="Times New Roman" w:cs="Times New Roman"/>
          <w:sz w:val="24"/>
          <w:szCs w:val="24"/>
        </w:rPr>
      </w:pPr>
    </w:p>
    <w:p w14:paraId="0FF8F0D0" w14:textId="77777777" w:rsidR="00DE482B" w:rsidRDefault="00DE482B" w:rsidP="00DE482B">
      <w:pPr>
        <w:pStyle w:val="a3"/>
        <w:ind w:left="2760"/>
        <w:rPr>
          <w:rFonts w:ascii="Times New Roman" w:hAnsi="Times New Roman" w:cs="Times New Roman"/>
          <w:sz w:val="24"/>
          <w:szCs w:val="24"/>
        </w:rPr>
      </w:pPr>
    </w:p>
    <w:p w14:paraId="5C3B1B7A" w14:textId="77777777" w:rsidR="00DE482B" w:rsidRPr="00DE482B" w:rsidRDefault="00DE482B" w:rsidP="00DE482B">
      <w:pPr>
        <w:rPr>
          <w:rFonts w:ascii="Times New Roman" w:hAnsi="Times New Roman" w:cs="Times New Roman"/>
          <w:sz w:val="24"/>
          <w:szCs w:val="24"/>
        </w:rPr>
      </w:pPr>
    </w:p>
    <w:sectPr w:rsidR="00DE482B" w:rsidRPr="00DE48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C99"/>
    <w:multiLevelType w:val="hybridMultilevel"/>
    <w:tmpl w:val="CAAA8680"/>
    <w:lvl w:ilvl="0" w:tplc="0EFACF06">
      <w:start w:val="1"/>
      <w:numFmt w:val="decimal"/>
      <w:lvlText w:val="%1"/>
      <w:lvlJc w:val="left"/>
      <w:pPr>
        <w:ind w:left="2760" w:hanging="24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2B"/>
    <w:rsid w:val="0004536B"/>
    <w:rsid w:val="00165694"/>
    <w:rsid w:val="007B303D"/>
    <w:rsid w:val="00D16A0D"/>
    <w:rsid w:val="00DE482B"/>
    <w:rsid w:val="00F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89E5"/>
  <w15:chartTrackingRefBased/>
  <w15:docId w15:val="{FF204C3D-671B-471F-8F3A-103A8009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2026-03-10T18:39:00Z</dcterms:created>
  <dcterms:modified xsi:type="dcterms:W3CDTF">2026-03-10T18:39:00Z</dcterms:modified>
</cp:coreProperties>
</file>