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F1555F" w:rsidRDefault="00634105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418"/>
        <w:gridCol w:w="251"/>
        <w:gridCol w:w="2371"/>
        <w:gridCol w:w="2849"/>
      </w:tblGrid>
      <w:tr w:rsidR="00634105" w:rsidRPr="0066054B" w14:paraId="7A392BDD" w14:textId="77777777" w:rsidTr="000872B8">
        <w:trPr>
          <w:trHeight w:val="1920"/>
        </w:trPr>
        <w:tc>
          <w:tcPr>
            <w:tcW w:w="3086" w:type="dxa"/>
            <w:gridSpan w:val="4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0872B8">
        <w:trPr>
          <w:trHeight w:val="454"/>
        </w:trPr>
        <w:tc>
          <w:tcPr>
            <w:tcW w:w="8302" w:type="dxa"/>
            <w:gridSpan w:val="6"/>
            <w:vAlign w:val="center"/>
          </w:tcPr>
          <w:p w14:paraId="2A7715B7" w14:textId="3588CDB2" w:rsidR="00582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A013CC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E95E3F" w14:paraId="6D1F05DA" w14:textId="77777777" w:rsidTr="000872B8">
        <w:trPr>
          <w:trHeight w:val="871"/>
        </w:trPr>
        <w:tc>
          <w:tcPr>
            <w:tcW w:w="8302" w:type="dxa"/>
            <w:gridSpan w:val="6"/>
            <w:vAlign w:val="center"/>
          </w:tcPr>
          <w:p w14:paraId="3B0FEDB5" w14:textId="6663ED52" w:rsidR="00634105" w:rsidRPr="00E95E3F" w:rsidRDefault="00790D80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90D80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</w:t>
            </w:r>
            <w:r w:rsidR="00292A90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ΜΑ ΦΙΛΟΣΟΦΙΑΣ</w:t>
            </w:r>
          </w:p>
        </w:tc>
      </w:tr>
      <w:tr w:rsidR="00784CBF" w:rsidRPr="00B92400" w14:paraId="2F5EA010" w14:textId="77777777" w:rsidTr="000872B8">
        <w:trPr>
          <w:trHeight w:val="254"/>
        </w:trPr>
        <w:tc>
          <w:tcPr>
            <w:tcW w:w="2835" w:type="dxa"/>
            <w:gridSpan w:val="3"/>
          </w:tcPr>
          <w:p w14:paraId="5A3078E0" w14:textId="6CB1D9FD" w:rsidR="00784CBF" w:rsidRPr="00790D80" w:rsidRDefault="008A3333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872B8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Υπεύθυνη Πρακτικής Άσκησης</w:t>
            </w:r>
            <w:r w:rsidR="00784CBF" w:rsidRPr="00790D80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71" w:type="dxa"/>
            <w:gridSpan w:val="3"/>
          </w:tcPr>
          <w:p w14:paraId="00EA161A" w14:textId="7CBAFFBE" w:rsidR="00784CBF" w:rsidRPr="00790D80" w:rsidRDefault="00292A90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Αντιγόνη</w:t>
            </w:r>
            <w:r w:rsidR="008A3333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Αλεξάνδρα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Ντόκα</w:t>
            </w:r>
            <w:proofErr w:type="spellEnd"/>
          </w:p>
        </w:tc>
      </w:tr>
      <w:tr w:rsidR="00634105" w:rsidRPr="0066054B" w14:paraId="16A70A8B" w14:textId="77777777" w:rsidTr="000872B8">
        <w:trPr>
          <w:trHeight w:val="254"/>
        </w:trPr>
        <w:tc>
          <w:tcPr>
            <w:tcW w:w="802" w:type="dxa"/>
          </w:tcPr>
          <w:p w14:paraId="5C2F5DA1" w14:textId="77777777" w:rsidR="00634105" w:rsidRPr="00790D80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790D80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655" w:type="dxa"/>
            <w:gridSpan w:val="4"/>
          </w:tcPr>
          <w:p w14:paraId="2027CA56" w14:textId="652C821B" w:rsidR="00634105" w:rsidRPr="00790D80" w:rsidRDefault="00292A90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antigonidoka@upatras.gr</w:t>
            </w:r>
          </w:p>
        </w:tc>
        <w:tc>
          <w:tcPr>
            <w:tcW w:w="2845" w:type="dxa"/>
          </w:tcPr>
          <w:p w14:paraId="318A032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040929" w14:paraId="2154AB59" w14:textId="77777777" w:rsidTr="000872B8">
        <w:trPr>
          <w:trHeight w:val="494"/>
        </w:trPr>
        <w:tc>
          <w:tcPr>
            <w:tcW w:w="2417" w:type="dxa"/>
            <w:gridSpan w:val="2"/>
          </w:tcPr>
          <w:p w14:paraId="214C2C26" w14:textId="77777777" w:rsidR="00634105" w:rsidRPr="0004092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040" w:type="dxa"/>
            <w:gridSpan w:val="3"/>
          </w:tcPr>
          <w:p w14:paraId="02466362" w14:textId="77777777" w:rsidR="00634105" w:rsidRPr="00040929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</w:tcPr>
          <w:p w14:paraId="7A7CFD08" w14:textId="60508F64" w:rsidR="00634105" w:rsidRPr="00040929" w:rsidRDefault="00607CAA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FE7DBC" w:rsidRPr="000409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Ιανουα</w:t>
            </w:r>
            <w:r w:rsidR="00790D80" w:rsidRPr="00040929">
              <w:rPr>
                <w:rFonts w:ascii="Calibri" w:hAnsi="Calibri" w:cs="Calibri"/>
                <w:b/>
                <w:bCs/>
                <w:sz w:val="22"/>
                <w:szCs w:val="22"/>
              </w:rPr>
              <w:t>ρίου</w:t>
            </w:r>
            <w:r w:rsidR="00784CBF" w:rsidRPr="000409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193413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  <w:p w14:paraId="615F5535" w14:textId="56FC2341" w:rsidR="00A20EBA" w:rsidRPr="00040929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4E20EDD3" w:rsidR="00634105" w:rsidRPr="00040929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040929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040929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040929">
        <w:rPr>
          <w:rFonts w:ascii="Calibri" w:eastAsia="Calibri" w:hAnsi="Calibri"/>
          <w:b/>
          <w:lang w:eastAsia="en-US"/>
        </w:rPr>
        <w:t xml:space="preserve"> </w:t>
      </w:r>
      <w:r w:rsidRPr="00040929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040929">
        <w:rPr>
          <w:rFonts w:ascii="Calibri" w:eastAsia="Calibri" w:hAnsi="Calibri"/>
          <w:b/>
          <w:lang w:eastAsia="en-US"/>
        </w:rPr>
        <w:t>ΠΡΑΚΤΙΚΗΣ ΑΣΚΗΣΗΣ</w:t>
      </w:r>
      <w:r w:rsidRPr="00040929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040929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532A54C9" w:rsidR="00634105" w:rsidRPr="00040929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040929">
        <w:rPr>
          <w:rFonts w:ascii="Calibri" w:eastAsia="Calibri" w:hAnsi="Calibri"/>
          <w:b/>
          <w:lang w:eastAsia="en-US"/>
        </w:rPr>
        <w:t>ΓΙΑ ΤΟ ΑΚΑΔ. ΕΤΟΣ 202</w:t>
      </w:r>
      <w:r w:rsidR="008678E2">
        <w:rPr>
          <w:rFonts w:ascii="Calibri" w:eastAsia="Calibri" w:hAnsi="Calibri"/>
          <w:b/>
          <w:lang w:eastAsia="en-US"/>
        </w:rPr>
        <w:t>5</w:t>
      </w:r>
      <w:r w:rsidRPr="00040929">
        <w:rPr>
          <w:rFonts w:ascii="Calibri" w:eastAsia="Calibri" w:hAnsi="Calibri"/>
          <w:b/>
          <w:lang w:eastAsia="en-US"/>
        </w:rPr>
        <w:t>-202</w:t>
      </w:r>
      <w:r w:rsidR="008678E2">
        <w:rPr>
          <w:rFonts w:ascii="Calibri" w:eastAsia="Calibri" w:hAnsi="Calibri"/>
          <w:b/>
          <w:lang w:eastAsia="en-US"/>
        </w:rPr>
        <w:t>6</w:t>
      </w:r>
    </w:p>
    <w:p w14:paraId="236FF681" w14:textId="77777777" w:rsidR="00967152" w:rsidRPr="00040929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01DB52F" w14:textId="49C59167" w:rsidR="00790D80" w:rsidRPr="00040929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D30BB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D30BB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D30BB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D30BB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D30BB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D30BB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D30BB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D30BB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D30BB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D30BB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</w:t>
      </w:r>
      <w:r w:rsidR="00496EA4" w:rsidRPr="0004092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από το Ευρωπαϊκό Κοινωνικό Ταμείο (ΕΚΤ</w:t>
      </w:r>
      <w:r w:rsidR="00E525B6" w:rsidRPr="0004092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04092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) και </w:t>
      </w:r>
      <w:r w:rsidR="00496EA4" w:rsidRPr="007C6AC2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από Εθνικούς Πόρους μέσω του Επιχειρησιακού Προγράμματος «Ανάπτυξη Ανθρώπινου Δυναμικού &amp; Κοινωνική Συνοχή» (ΠΠ 2021-2027)</w:t>
      </w:r>
      <w:r w:rsidRPr="007C6AC2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790D80" w:rsidRPr="007C6AC2">
        <w:rPr>
          <w:rFonts w:ascii="Calibri" w:eastAsia="SimSun" w:hAnsi="Calibri" w:cs="Calibri"/>
          <w:sz w:val="22"/>
          <w:szCs w:val="22"/>
          <w:lang w:eastAsia="zh-CN"/>
        </w:rPr>
        <w:t xml:space="preserve">Στο πλαίσιο αυτού </w:t>
      </w:r>
      <w:r w:rsidR="008678E2" w:rsidRPr="007C6AC2">
        <w:rPr>
          <w:rFonts w:ascii="Calibri" w:eastAsia="SimSun" w:hAnsi="Calibri" w:cs="Calibri"/>
          <w:b/>
          <w:bCs/>
          <w:sz w:val="22"/>
          <w:szCs w:val="22"/>
          <w:lang w:eastAsia="zh-CN"/>
        </w:rPr>
        <w:t>87</w:t>
      </w:r>
      <w:r w:rsidR="008A3333" w:rsidRPr="007C6AC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</w:t>
      </w:r>
      <w:r w:rsidR="008678E2" w:rsidRPr="007C6AC2">
        <w:rPr>
          <w:rFonts w:ascii="Calibri" w:eastAsia="SimSun" w:hAnsi="Calibri" w:cs="Calibri"/>
          <w:b/>
          <w:bCs/>
          <w:sz w:val="22"/>
          <w:szCs w:val="22"/>
          <w:lang w:eastAsia="zh-CN"/>
        </w:rPr>
        <w:t>ογδόντα επτά</w:t>
      </w:r>
      <w:r w:rsidR="008A3333" w:rsidRPr="007C6AC2">
        <w:rPr>
          <w:rFonts w:ascii="Calibri" w:eastAsia="SimSun" w:hAnsi="Calibri" w:cs="Calibri"/>
          <w:b/>
          <w:bCs/>
          <w:sz w:val="22"/>
          <w:szCs w:val="22"/>
          <w:lang w:eastAsia="zh-CN"/>
        </w:rPr>
        <w:t>)</w:t>
      </w:r>
      <w:r w:rsidR="00790D80" w:rsidRPr="007C6AC2">
        <w:rPr>
          <w:rFonts w:ascii="Calibri" w:eastAsia="SimSun" w:hAnsi="Calibri" w:cs="Calibri"/>
          <w:sz w:val="22"/>
          <w:szCs w:val="22"/>
          <w:lang w:eastAsia="zh-CN"/>
        </w:rPr>
        <w:t xml:space="preserve"> τεταρτοετείς φοιτήτριες/</w:t>
      </w:r>
      <w:proofErr w:type="spellStart"/>
      <w:r w:rsidR="00790D80" w:rsidRPr="007C6AC2">
        <w:rPr>
          <w:rFonts w:ascii="Calibri" w:eastAsia="SimSun" w:hAnsi="Calibri" w:cs="Calibri"/>
          <w:sz w:val="22"/>
          <w:szCs w:val="22"/>
          <w:lang w:eastAsia="zh-CN"/>
        </w:rPr>
        <w:t>ές</w:t>
      </w:r>
      <w:proofErr w:type="spellEnd"/>
      <w:r w:rsidR="00790D80" w:rsidRPr="007C6AC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D108EB" w:rsidRPr="007C6AC2">
        <w:rPr>
          <w:rFonts w:ascii="Calibri" w:eastAsia="SimSun" w:hAnsi="Calibri" w:cs="Calibri"/>
          <w:sz w:val="22"/>
          <w:szCs w:val="22"/>
          <w:lang w:eastAsia="zh-CN"/>
        </w:rPr>
        <w:t xml:space="preserve">οι οποίοι βρίσκονται στα στ’ (Πρόγραμμα </w:t>
      </w:r>
      <w:r w:rsidR="00D108EB" w:rsidRPr="007C6AC2">
        <w:rPr>
          <w:rFonts w:ascii="Calibri" w:eastAsia="SimSun" w:hAnsi="Calibri" w:cs="Calibri"/>
          <w:sz w:val="22"/>
          <w:szCs w:val="22"/>
          <w:lang w:val="en-US" w:eastAsia="zh-CN"/>
        </w:rPr>
        <w:t>P</w:t>
      </w:r>
      <w:r w:rsidR="00D108EB" w:rsidRPr="007C6AC2">
        <w:rPr>
          <w:rFonts w:ascii="Calibri" w:eastAsia="SimSun" w:hAnsi="Calibri" w:cs="Calibri"/>
          <w:sz w:val="22"/>
          <w:szCs w:val="22"/>
          <w:lang w:eastAsia="zh-CN"/>
        </w:rPr>
        <w:t xml:space="preserve">) ή η’ (Πρόγραμμα </w:t>
      </w:r>
      <w:r w:rsidR="00D108EB" w:rsidRPr="007C6AC2">
        <w:rPr>
          <w:rFonts w:ascii="Calibri" w:eastAsia="SimSun" w:hAnsi="Calibri" w:cs="Calibri"/>
          <w:sz w:val="22"/>
          <w:szCs w:val="22"/>
          <w:lang w:val="en-US" w:eastAsia="zh-CN"/>
        </w:rPr>
        <w:t>P</w:t>
      </w:r>
      <w:r w:rsidR="00D108EB" w:rsidRPr="007C6AC2">
        <w:rPr>
          <w:rFonts w:ascii="Calibri" w:eastAsia="SimSun" w:hAnsi="Calibri" w:cs="Calibri"/>
          <w:sz w:val="22"/>
          <w:szCs w:val="22"/>
          <w:lang w:eastAsia="zh-CN"/>
        </w:rPr>
        <w:t xml:space="preserve">1) εξάμηνα, </w:t>
      </w:r>
      <w:r w:rsidR="00790D80" w:rsidRPr="007C6AC2">
        <w:rPr>
          <w:rFonts w:ascii="Calibri" w:eastAsia="SimSun" w:hAnsi="Calibri" w:cs="Calibri"/>
          <w:sz w:val="22"/>
          <w:szCs w:val="22"/>
          <w:lang w:eastAsia="zh-CN"/>
        </w:rPr>
        <w:t>θα έχουν τη δυνατότητα να εργαστούν με πλήρες ωράριο και υποχρεώσεις σε Ιδιωτικούς ή Δημόσιους Φορείς Απασχόλησης</w:t>
      </w:r>
      <w:r w:rsidR="0079350C" w:rsidRPr="007C6AC2">
        <w:rPr>
          <w:rFonts w:ascii="Calibri" w:eastAsia="SimSun" w:hAnsi="Calibri" w:cs="Calibri"/>
          <w:sz w:val="22"/>
          <w:szCs w:val="22"/>
          <w:lang w:eastAsia="zh-CN"/>
        </w:rPr>
        <w:t>.</w:t>
      </w:r>
      <w:bookmarkStart w:id="0" w:name="_GoBack"/>
      <w:bookmarkEnd w:id="0"/>
    </w:p>
    <w:p w14:paraId="78DD7498" w14:textId="0105F22D" w:rsidR="00A20EBA" w:rsidRPr="00040929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79350C" w:rsidRPr="0079350C">
        <w:rPr>
          <w:rFonts w:ascii="Calibri" w:eastAsia="SimSun" w:hAnsi="Calibri" w:cs="Calibri"/>
          <w:b/>
          <w:bCs/>
          <w:sz w:val="22"/>
          <w:szCs w:val="22"/>
          <w:lang w:eastAsia="zh-CN"/>
        </w:rPr>
        <w:t>δύο</w:t>
      </w:r>
      <w:r w:rsidR="00292A90" w:rsidRPr="0079350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(2</w:t>
      </w:r>
      <w:r w:rsidR="00790D80" w:rsidRPr="0079350C">
        <w:rPr>
          <w:rFonts w:ascii="Calibri" w:eastAsia="SimSun" w:hAnsi="Calibri" w:cs="Calibri"/>
          <w:b/>
          <w:bCs/>
          <w:sz w:val="22"/>
          <w:szCs w:val="22"/>
          <w:lang w:eastAsia="zh-CN"/>
        </w:rPr>
        <w:t>)</w:t>
      </w:r>
      <w:r w:rsidR="00790D80"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μήνες</w:t>
      </w:r>
      <w:r w:rsidR="008A3333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Pr="00040929">
        <w:rPr>
          <w:rFonts w:ascii="Calibri" w:eastAsia="SimSun" w:hAnsi="Calibri" w:cs="Calibri"/>
          <w:sz w:val="22"/>
          <w:szCs w:val="22"/>
          <w:lang w:eastAsia="zh-CN"/>
        </w:rPr>
        <w:t>στο παρακάτω διάστημα:</w:t>
      </w:r>
      <w:r w:rsidR="00E45277"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040929" w:rsidRPr="00040929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040929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1" w:name="_Hlk121479003"/>
            <w:r w:rsidRPr="0004092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04092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04092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26589818" w:rsidR="00784CBF" w:rsidRPr="00040929" w:rsidRDefault="008678E2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01/03/2026</w:t>
            </w:r>
          </w:p>
        </w:tc>
      </w:tr>
      <w:tr w:rsidR="00784CBF" w:rsidRPr="00040929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040929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04092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04092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04092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088F8983" w:rsidR="00784CBF" w:rsidRPr="00040929" w:rsidRDefault="008678E2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31/05/2026</w:t>
            </w:r>
          </w:p>
        </w:tc>
      </w:tr>
      <w:bookmarkEnd w:id="1"/>
    </w:tbl>
    <w:p w14:paraId="777718C2" w14:textId="77777777" w:rsidR="00784CBF" w:rsidRPr="00040929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040929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040929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040929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040929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616A5B47" w:rsidR="00603B91" w:rsidRPr="00040929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EB31CC">
        <w:rPr>
          <w:rFonts w:ascii="Calibri" w:eastAsia="SimSun" w:hAnsi="Calibri" w:cs="Calibri"/>
          <w:b/>
          <w:bCs/>
          <w:sz w:val="22"/>
          <w:szCs w:val="22"/>
          <w:lang w:eastAsia="zh-CN"/>
        </w:rPr>
        <w:t>09</w:t>
      </w:r>
      <w:r w:rsidR="001C5544" w:rsidRPr="0079350C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EB31CC">
        <w:rPr>
          <w:rFonts w:ascii="Calibri" w:eastAsia="SimSun" w:hAnsi="Calibri" w:cs="Calibri"/>
          <w:b/>
          <w:bCs/>
          <w:sz w:val="22"/>
          <w:szCs w:val="22"/>
          <w:lang w:eastAsia="zh-CN"/>
        </w:rPr>
        <w:t>01</w:t>
      </w:r>
      <w:r w:rsidR="001C5544" w:rsidRPr="0079350C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EB31CC">
        <w:rPr>
          <w:rFonts w:ascii="Calibri" w:eastAsia="SimSun" w:hAnsi="Calibri" w:cs="Calibri"/>
          <w:b/>
          <w:bCs/>
          <w:sz w:val="22"/>
          <w:szCs w:val="22"/>
          <w:lang w:eastAsia="zh-CN"/>
        </w:rPr>
        <w:t>6</w:t>
      </w:r>
      <w:r w:rsidRPr="0079350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8678E2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EB31CC">
        <w:rPr>
          <w:rFonts w:ascii="Calibri" w:eastAsia="SimSun" w:hAnsi="Calibri" w:cs="Calibri"/>
          <w:b/>
          <w:bCs/>
          <w:sz w:val="22"/>
          <w:szCs w:val="22"/>
          <w:lang w:eastAsia="zh-CN"/>
        </w:rPr>
        <w:t>9</w:t>
      </w:r>
      <w:r w:rsidR="001C5544" w:rsidRPr="0079350C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EB31CC">
        <w:rPr>
          <w:rFonts w:ascii="Calibri" w:eastAsia="SimSun" w:hAnsi="Calibri" w:cs="Calibri"/>
          <w:b/>
          <w:bCs/>
          <w:sz w:val="22"/>
          <w:szCs w:val="22"/>
          <w:lang w:eastAsia="zh-CN"/>
        </w:rPr>
        <w:t>01</w:t>
      </w:r>
      <w:r w:rsidR="001C5544" w:rsidRPr="0079350C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EB31CC">
        <w:rPr>
          <w:rFonts w:ascii="Calibri" w:eastAsia="SimSun" w:hAnsi="Calibri" w:cs="Calibri"/>
          <w:b/>
          <w:bCs/>
          <w:sz w:val="22"/>
          <w:szCs w:val="22"/>
          <w:lang w:eastAsia="zh-CN"/>
        </w:rPr>
        <w:t>6</w:t>
      </w:r>
      <w:r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AC28A3"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8678E2">
        <w:rPr>
          <w:rFonts w:ascii="Calibri" w:eastAsia="SimSun" w:hAnsi="Calibri" w:cs="Calibri"/>
          <w:b/>
          <w:bCs/>
          <w:sz w:val="22"/>
          <w:szCs w:val="22"/>
          <w:lang w:eastAsia="zh-CN"/>
        </w:rPr>
        <w:t>00</w:t>
      </w:r>
      <w:r w:rsidR="00AC28A3"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>π.</w:t>
      </w:r>
      <w:r w:rsidR="00E51EEB"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8678E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(το πρωί)</w:t>
      </w:r>
      <w:r w:rsidR="00603B91"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040929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040929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75185B0B" w:rsidR="00784CBF" w:rsidRPr="00040929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79350C">
        <w:rPr>
          <w:rFonts w:ascii="Calibri" w:eastAsia="SimSun" w:hAnsi="Calibri" w:cs="Calibri"/>
          <w:sz w:val="22"/>
          <w:szCs w:val="22"/>
          <w:lang w:eastAsia="zh-CN"/>
        </w:rPr>
        <w:t xml:space="preserve">Φιλοσοφίας </w:t>
      </w:r>
      <w:r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47F97532" w14:textId="00843D81" w:rsidR="00784CBF" w:rsidRDefault="00292A90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 xml:space="preserve">Αντιγόνη </w:t>
      </w:r>
      <w:r w:rsidR="002951B4">
        <w:rPr>
          <w:rFonts w:asciiTheme="minorHAnsi" w:hAnsiTheme="minorHAnsi" w:cstheme="minorHAnsi"/>
          <w:sz w:val="22"/>
          <w:szCs w:val="22"/>
        </w:rPr>
        <w:t xml:space="preserve">Αλεξάνδρα </w:t>
      </w:r>
      <w:proofErr w:type="spellStart"/>
      <w:r>
        <w:rPr>
          <w:rFonts w:asciiTheme="minorHAnsi" w:hAnsiTheme="minorHAnsi" w:cstheme="minorHAnsi"/>
          <w:sz w:val="22"/>
          <w:szCs w:val="22"/>
        </w:rPr>
        <w:t>Ντόκα</w:t>
      </w:r>
      <w:proofErr w:type="spellEnd"/>
      <w:r w:rsidR="00782056"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>
        <w:rPr>
          <w:rFonts w:ascii="Calibri" w:eastAsia="SimSun" w:hAnsi="Calibri" w:cs="Calibri"/>
          <w:sz w:val="22"/>
          <w:szCs w:val="22"/>
          <w:lang w:eastAsia="zh-CN"/>
        </w:rPr>
        <w:t>ΕΔΙΠ</w:t>
      </w:r>
      <w:r w:rsidR="00784CBF" w:rsidRPr="00040929">
        <w:rPr>
          <w:rFonts w:ascii="Calibri" w:eastAsia="SimSun" w:hAnsi="Calibri" w:cs="Calibri"/>
          <w:sz w:val="22"/>
          <w:szCs w:val="22"/>
          <w:lang w:eastAsia="zh-CN"/>
        </w:rPr>
        <w:t>(Υπεύθυν</w:t>
      </w:r>
      <w:r w:rsidR="008A3333">
        <w:rPr>
          <w:rFonts w:ascii="Calibri" w:eastAsia="SimSun" w:hAnsi="Calibri" w:cs="Calibri"/>
          <w:sz w:val="22"/>
          <w:szCs w:val="22"/>
          <w:lang w:eastAsia="zh-CN"/>
        </w:rPr>
        <w:t>η Πρακτικής Άσκησης</w:t>
      </w:r>
      <w:r w:rsidR="00784CBF" w:rsidRPr="00040929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5F3DFD44" w14:textId="392AF69C" w:rsidR="00F529B5" w:rsidRPr="00F529B5" w:rsidRDefault="00D60F38" w:rsidP="00F529B5">
      <w:pPr>
        <w:pStyle w:val="a4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Σπαγαδώρου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Αρετή, </w:t>
      </w:r>
      <w:r w:rsidRPr="00D60F38">
        <w:rPr>
          <w:rFonts w:asciiTheme="minorHAnsi" w:hAnsiTheme="minorHAnsi" w:cstheme="minorHAnsi"/>
          <w:sz w:val="22"/>
          <w:szCs w:val="22"/>
        </w:rPr>
        <w:t xml:space="preserve">ΕΔΙΠ </w:t>
      </w:r>
      <w:r w:rsidR="00F529B5" w:rsidRPr="00F529B5">
        <w:rPr>
          <w:rFonts w:asciiTheme="minorHAnsi" w:hAnsiTheme="minorHAnsi" w:cstheme="minorHAnsi"/>
          <w:sz w:val="22"/>
          <w:szCs w:val="22"/>
        </w:rPr>
        <w:t>(Γραμματέας)</w:t>
      </w:r>
    </w:p>
    <w:p w14:paraId="6CF7F371" w14:textId="07D22AAA" w:rsidR="005D2283" w:rsidRPr="0079350C" w:rsidRDefault="00F529B5" w:rsidP="00784CBF">
      <w:pPr>
        <w:pStyle w:val="a4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529B5">
        <w:rPr>
          <w:rFonts w:asciiTheme="minorHAnsi" w:hAnsiTheme="minorHAnsi" w:cstheme="minorHAnsi"/>
          <w:sz w:val="22"/>
          <w:szCs w:val="22"/>
        </w:rPr>
        <w:t>Χάρης Ταμπάκης,  ΕΔΙΠ - Μέλος (Μέλος)</w:t>
      </w:r>
    </w:p>
    <w:p w14:paraId="4F0BC8FB" w14:textId="358FE95A" w:rsidR="00784CBF" w:rsidRPr="00040929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040929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040929" w:rsidRPr="00040929" w14:paraId="5AF62DB5" w14:textId="77777777" w:rsidTr="00FF6BE0">
        <w:tc>
          <w:tcPr>
            <w:tcW w:w="1413" w:type="dxa"/>
          </w:tcPr>
          <w:p w14:paraId="56F59B91" w14:textId="3116BAF0" w:rsidR="00FF6BE0" w:rsidRPr="0079350C" w:rsidRDefault="008678E2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436AF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9</w:t>
            </w:r>
            <w:r w:rsidR="001C5544" w:rsidRPr="0079350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436AF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</w:t>
            </w:r>
            <w:r w:rsidR="001C5544" w:rsidRPr="0079350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436AF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883" w:type="dxa"/>
          </w:tcPr>
          <w:p w14:paraId="275DF7BF" w14:textId="21E7D8C7" w:rsidR="00FF6BE0" w:rsidRPr="00040929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040929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040929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040929" w:rsidRPr="00040929" w14:paraId="1AA84F18" w14:textId="77777777" w:rsidTr="00FF6BE0">
        <w:tc>
          <w:tcPr>
            <w:tcW w:w="1413" w:type="dxa"/>
          </w:tcPr>
          <w:p w14:paraId="314451FF" w14:textId="0069EF9C" w:rsidR="00FF6BE0" w:rsidRPr="0079350C" w:rsidRDefault="008678E2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436AF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9</w:t>
            </w:r>
            <w:r w:rsidR="001C5544" w:rsidRPr="0079350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436AF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</w:t>
            </w:r>
            <w:r w:rsidR="001C5544" w:rsidRPr="0079350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436AF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  <w:r w:rsidR="001304FF" w:rsidRPr="0079350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, ώρα </w:t>
            </w:r>
            <w:r w:rsidR="00CF211A" w:rsidRPr="0079350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11</w:t>
            </w:r>
            <w:r w:rsidR="001304FF" w:rsidRPr="0079350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: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00</w:t>
            </w:r>
            <w:r w:rsidR="00E51EEB" w:rsidRPr="0079350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CF211A" w:rsidRPr="0079350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π.</w:t>
            </w:r>
            <w:r w:rsidR="00E51EEB" w:rsidRPr="0079350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μ.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 (το πρωί)</w:t>
            </w:r>
          </w:p>
        </w:tc>
        <w:tc>
          <w:tcPr>
            <w:tcW w:w="6883" w:type="dxa"/>
          </w:tcPr>
          <w:p w14:paraId="250A63ED" w14:textId="77777777" w:rsidR="00FF6BE0" w:rsidRPr="00040929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040929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8678E2" w:rsidRPr="00040929" w14:paraId="39BBFFED" w14:textId="77777777" w:rsidTr="00FF6BE0">
        <w:tc>
          <w:tcPr>
            <w:tcW w:w="1413" w:type="dxa"/>
          </w:tcPr>
          <w:p w14:paraId="6580C43D" w14:textId="7F0DE1C0" w:rsidR="008678E2" w:rsidRDefault="00436AFA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21</w:t>
            </w:r>
            <w:r w:rsidR="008678E2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</w:t>
            </w:r>
            <w:r w:rsidR="008678E2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883" w:type="dxa"/>
          </w:tcPr>
          <w:p w14:paraId="17F5549E" w14:textId="3C088538" w:rsidR="008678E2" w:rsidRPr="00040929" w:rsidRDefault="008678E2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Επιλεγέντων φοιτητών/τριών</w:t>
            </w:r>
          </w:p>
        </w:tc>
      </w:tr>
      <w:tr w:rsidR="008678E2" w:rsidRPr="00040929" w14:paraId="6DCBAECD" w14:textId="77777777" w:rsidTr="00FF6BE0">
        <w:tc>
          <w:tcPr>
            <w:tcW w:w="1413" w:type="dxa"/>
          </w:tcPr>
          <w:p w14:paraId="2EEC97DB" w14:textId="63FF4834" w:rsidR="008678E2" w:rsidRPr="008678E2" w:rsidRDefault="008678E2" w:rsidP="008678E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678E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01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-</w:t>
            </w:r>
            <w:r w:rsidRPr="008678E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03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-</w:t>
            </w:r>
            <w:r w:rsidRPr="008678E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6883" w:type="dxa"/>
          </w:tcPr>
          <w:p w14:paraId="458A82E0" w14:textId="6702C317" w:rsidR="008678E2" w:rsidRPr="00040929" w:rsidRDefault="008678E2" w:rsidP="008678E2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040929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Έναρξη Περιόδου Προγράμματος Πρακτικής Άσκησης</w:t>
            </w:r>
          </w:p>
        </w:tc>
      </w:tr>
      <w:tr w:rsidR="008678E2" w:rsidRPr="00040929" w14:paraId="7ABD475E" w14:textId="77777777" w:rsidTr="00FF6BE0">
        <w:tc>
          <w:tcPr>
            <w:tcW w:w="1413" w:type="dxa"/>
          </w:tcPr>
          <w:p w14:paraId="39FDF019" w14:textId="1342064C" w:rsidR="008678E2" w:rsidRPr="008678E2" w:rsidRDefault="008678E2" w:rsidP="008678E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678E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31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-</w:t>
            </w:r>
            <w:r w:rsidRPr="008678E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05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-</w:t>
            </w:r>
            <w:r w:rsidRPr="008678E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6883" w:type="dxa"/>
          </w:tcPr>
          <w:p w14:paraId="5DF0D236" w14:textId="6337D2F5" w:rsidR="008678E2" w:rsidRPr="00040929" w:rsidRDefault="008678E2" w:rsidP="008678E2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040929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Περιόδου Προγράμματος Πρακτικής Άσκησης</w:t>
            </w:r>
          </w:p>
        </w:tc>
      </w:tr>
    </w:tbl>
    <w:p w14:paraId="1551C9E1" w14:textId="77777777" w:rsidR="00784CBF" w:rsidRPr="00040929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040929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040929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464990B6" w14:textId="0D62AE80" w:rsidR="00790D80" w:rsidRPr="00040929" w:rsidRDefault="00790D80" w:rsidP="00790D80">
      <w:pPr>
        <w:pStyle w:val="ae"/>
        <w:ind w:right="992"/>
        <w:jc w:val="both"/>
        <w:rPr>
          <w:rFonts w:asciiTheme="minorHAnsi" w:hAnsiTheme="minorHAnsi" w:cstheme="minorHAnsi"/>
        </w:rPr>
      </w:pPr>
      <w:r w:rsidRPr="00040929">
        <w:rPr>
          <w:rFonts w:asciiTheme="minorHAnsi" w:hAnsiTheme="minorHAnsi" w:cstheme="minorHAnsi"/>
        </w:rPr>
        <w:t>Καλούνται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οι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φοιτητές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που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ενδιαφέρονται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να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πραγματοποιήσουν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Πρακτική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Άσκηση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στα</w:t>
      </w:r>
      <w:r w:rsidRPr="00040929">
        <w:rPr>
          <w:rFonts w:asciiTheme="minorHAnsi" w:hAnsiTheme="minorHAnsi" w:cstheme="minorHAnsi"/>
          <w:spacing w:val="-47"/>
        </w:rPr>
        <w:t xml:space="preserve"> </w:t>
      </w:r>
      <w:r w:rsidR="00CF211A" w:rsidRPr="00040929">
        <w:rPr>
          <w:rFonts w:asciiTheme="minorHAnsi" w:hAnsiTheme="minorHAnsi" w:cstheme="minorHAnsi"/>
          <w:spacing w:val="-47"/>
        </w:rPr>
        <w:t xml:space="preserve">  </w:t>
      </w:r>
      <w:r w:rsidRPr="00040929">
        <w:rPr>
          <w:rFonts w:asciiTheme="minorHAnsi" w:hAnsiTheme="minorHAnsi" w:cstheme="minorHAnsi"/>
        </w:rPr>
        <w:t>πλαίσια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του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προγράμματος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να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αποστείλουν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  <w:u w:val="single"/>
        </w:rPr>
        <w:t>μέσω</w:t>
      </w:r>
      <w:r w:rsidRPr="00040929">
        <w:rPr>
          <w:rFonts w:asciiTheme="minorHAnsi" w:hAnsiTheme="minorHAnsi" w:cstheme="minorHAnsi"/>
          <w:spacing w:val="1"/>
          <w:u w:val="single"/>
        </w:rPr>
        <w:t xml:space="preserve"> </w:t>
      </w:r>
      <w:r w:rsidRPr="00040929">
        <w:rPr>
          <w:rFonts w:asciiTheme="minorHAnsi" w:hAnsiTheme="minorHAnsi" w:cstheme="minorHAnsi"/>
          <w:u w:val="single"/>
        </w:rPr>
        <w:t>του</w:t>
      </w:r>
      <w:r w:rsidRPr="00040929">
        <w:rPr>
          <w:rFonts w:asciiTheme="minorHAnsi" w:hAnsiTheme="minorHAnsi" w:cstheme="minorHAnsi"/>
          <w:spacing w:val="1"/>
          <w:u w:val="single"/>
        </w:rPr>
        <w:t xml:space="preserve"> </w:t>
      </w:r>
      <w:r w:rsidRPr="00040929">
        <w:rPr>
          <w:rFonts w:asciiTheme="minorHAnsi" w:hAnsiTheme="minorHAnsi" w:cstheme="minorHAnsi"/>
          <w:u w:val="single"/>
        </w:rPr>
        <w:t>Ιδρυματικού</w:t>
      </w:r>
      <w:r w:rsidRPr="00040929">
        <w:rPr>
          <w:rFonts w:asciiTheme="minorHAnsi" w:hAnsiTheme="minorHAnsi" w:cstheme="minorHAnsi"/>
          <w:spacing w:val="1"/>
          <w:u w:val="single"/>
        </w:rPr>
        <w:t xml:space="preserve"> </w:t>
      </w:r>
      <w:r w:rsidRPr="00040929">
        <w:rPr>
          <w:rFonts w:asciiTheme="minorHAnsi" w:hAnsiTheme="minorHAnsi" w:cstheme="minorHAnsi"/>
          <w:u w:val="single"/>
        </w:rPr>
        <w:t>τους</w:t>
      </w:r>
      <w:r w:rsidRPr="00040929">
        <w:rPr>
          <w:rFonts w:asciiTheme="minorHAnsi" w:hAnsiTheme="minorHAnsi" w:cstheme="minorHAnsi"/>
          <w:spacing w:val="1"/>
          <w:u w:val="single"/>
        </w:rPr>
        <w:t xml:space="preserve"> </w:t>
      </w:r>
      <w:r w:rsidRPr="00040929">
        <w:rPr>
          <w:rFonts w:asciiTheme="minorHAnsi" w:hAnsiTheme="minorHAnsi" w:cstheme="minorHAnsi"/>
          <w:u w:val="single"/>
        </w:rPr>
        <w:t>e-</w:t>
      </w:r>
      <w:proofErr w:type="spellStart"/>
      <w:r w:rsidRPr="00040929">
        <w:rPr>
          <w:rFonts w:asciiTheme="minorHAnsi" w:hAnsiTheme="minorHAnsi" w:cstheme="minorHAnsi"/>
          <w:u w:val="single"/>
        </w:rPr>
        <w:t>mail</w:t>
      </w:r>
      <w:proofErr w:type="spellEnd"/>
      <w:r w:rsidRPr="00040929">
        <w:rPr>
          <w:rFonts w:asciiTheme="minorHAnsi" w:hAnsiTheme="minorHAnsi" w:cstheme="minorHAnsi"/>
        </w:rPr>
        <w:t>,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στη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Γραμματεία</w:t>
      </w:r>
      <w:r w:rsidRPr="00040929">
        <w:rPr>
          <w:rFonts w:asciiTheme="minorHAnsi" w:hAnsiTheme="minorHAnsi" w:cstheme="minorHAnsi"/>
          <w:spacing w:val="-4"/>
        </w:rPr>
        <w:t xml:space="preserve"> </w:t>
      </w:r>
      <w:r w:rsidRPr="00040929">
        <w:rPr>
          <w:rFonts w:asciiTheme="minorHAnsi" w:hAnsiTheme="minorHAnsi" w:cstheme="minorHAnsi"/>
        </w:rPr>
        <w:t>του</w:t>
      </w:r>
      <w:r w:rsidRPr="00040929">
        <w:rPr>
          <w:rFonts w:asciiTheme="minorHAnsi" w:hAnsiTheme="minorHAnsi" w:cstheme="minorHAnsi"/>
          <w:spacing w:val="1"/>
        </w:rPr>
        <w:t xml:space="preserve"> </w:t>
      </w:r>
      <w:r w:rsidRPr="00040929">
        <w:rPr>
          <w:rFonts w:asciiTheme="minorHAnsi" w:hAnsiTheme="minorHAnsi" w:cstheme="minorHAnsi"/>
        </w:rPr>
        <w:t>Τμήματος</w:t>
      </w:r>
      <w:r w:rsidRPr="00040929">
        <w:rPr>
          <w:rFonts w:asciiTheme="minorHAnsi" w:hAnsiTheme="minorHAnsi" w:cstheme="minorHAnsi"/>
          <w:spacing w:val="-2"/>
        </w:rPr>
        <w:t xml:space="preserve"> </w:t>
      </w:r>
      <w:r w:rsidR="00292A90" w:rsidRPr="007F7BE9">
        <w:rPr>
          <w:rFonts w:asciiTheme="minorHAnsi" w:hAnsiTheme="minorHAnsi" w:cstheme="minorHAnsi"/>
        </w:rPr>
        <w:t>(</w:t>
      </w:r>
      <w:r w:rsidR="00C84D6C" w:rsidRPr="007F7BE9">
        <w:rPr>
          <w:rFonts w:asciiTheme="minorHAnsi" w:eastAsia="SimSun" w:hAnsiTheme="minorHAnsi" w:cstheme="minorHAnsi"/>
          <w:lang w:eastAsia="zh-CN"/>
        </w:rPr>
        <w:t>philosophy@upatras.gr</w:t>
      </w:r>
      <w:r w:rsidRPr="007F7BE9">
        <w:rPr>
          <w:rFonts w:asciiTheme="minorHAnsi" w:hAnsiTheme="minorHAnsi" w:cstheme="minorHAnsi"/>
        </w:rPr>
        <w:t>)</w:t>
      </w:r>
      <w:r w:rsidRPr="007F7BE9">
        <w:rPr>
          <w:rFonts w:asciiTheme="minorHAnsi" w:hAnsiTheme="minorHAnsi" w:cstheme="minorHAnsi"/>
          <w:spacing w:val="-2"/>
        </w:rPr>
        <w:t xml:space="preserve"> </w:t>
      </w:r>
      <w:r w:rsidRPr="007F7BE9">
        <w:rPr>
          <w:rFonts w:asciiTheme="minorHAnsi" w:hAnsiTheme="minorHAnsi" w:cstheme="minorHAnsi"/>
        </w:rPr>
        <w:t>:</w:t>
      </w:r>
    </w:p>
    <w:p w14:paraId="0F4170C9" w14:textId="4156FFA4" w:rsidR="00790D80" w:rsidRPr="008678E2" w:rsidRDefault="00790D80" w:rsidP="008678E2">
      <w:pPr>
        <w:pStyle w:val="a4"/>
        <w:numPr>
          <w:ilvl w:val="0"/>
          <w:numId w:val="17"/>
        </w:numPr>
        <w:spacing w:before="119"/>
        <w:jc w:val="both"/>
        <w:rPr>
          <w:rFonts w:asciiTheme="minorHAnsi" w:hAnsiTheme="minorHAnsi" w:cstheme="minorHAnsi"/>
          <w:sz w:val="22"/>
          <w:szCs w:val="22"/>
        </w:rPr>
      </w:pPr>
      <w:r w:rsidRPr="008678E2">
        <w:rPr>
          <w:rFonts w:asciiTheme="minorHAnsi" w:hAnsiTheme="minorHAnsi" w:cstheme="minorHAnsi"/>
          <w:b/>
          <w:sz w:val="22"/>
          <w:szCs w:val="22"/>
        </w:rPr>
        <w:t>Αίτηση</w:t>
      </w:r>
      <w:r w:rsidRPr="008678E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678E2">
        <w:rPr>
          <w:rFonts w:asciiTheme="minorHAnsi" w:hAnsiTheme="minorHAnsi" w:cstheme="minorHAnsi"/>
          <w:b/>
          <w:sz w:val="22"/>
          <w:szCs w:val="22"/>
        </w:rPr>
        <w:t>Συμμετοχής</w:t>
      </w:r>
      <w:r w:rsidRPr="008678E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678E2">
        <w:rPr>
          <w:rFonts w:asciiTheme="minorHAnsi" w:hAnsiTheme="minorHAnsi" w:cstheme="minorHAnsi"/>
          <w:b/>
          <w:sz w:val="22"/>
          <w:szCs w:val="22"/>
        </w:rPr>
        <w:t>Φοιτητή</w:t>
      </w:r>
      <w:r w:rsidRPr="008678E2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678E2">
        <w:rPr>
          <w:rFonts w:asciiTheme="minorHAnsi" w:hAnsiTheme="minorHAnsi" w:cstheme="minorHAnsi"/>
          <w:sz w:val="22"/>
          <w:szCs w:val="22"/>
        </w:rPr>
        <w:t>στην</w:t>
      </w:r>
      <w:r w:rsidRPr="008678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678E2">
        <w:rPr>
          <w:rFonts w:asciiTheme="minorHAnsi" w:hAnsiTheme="minorHAnsi" w:cstheme="minorHAnsi"/>
          <w:sz w:val="22"/>
          <w:szCs w:val="22"/>
        </w:rPr>
        <w:t>Πρακτική</w:t>
      </w:r>
      <w:r w:rsidRPr="008678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678E2">
        <w:rPr>
          <w:rFonts w:asciiTheme="minorHAnsi" w:hAnsiTheme="minorHAnsi" w:cstheme="minorHAnsi"/>
          <w:sz w:val="22"/>
          <w:szCs w:val="22"/>
        </w:rPr>
        <w:t>Άσκηση</w:t>
      </w:r>
      <w:r w:rsidRPr="008678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678E2">
        <w:rPr>
          <w:rFonts w:asciiTheme="minorHAnsi" w:hAnsiTheme="minorHAnsi" w:cstheme="minorHAnsi"/>
          <w:sz w:val="22"/>
          <w:szCs w:val="22"/>
        </w:rPr>
        <w:t>(επισυνάπτεται</w:t>
      </w:r>
      <w:r w:rsidRPr="008678E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678E2">
        <w:rPr>
          <w:rFonts w:asciiTheme="minorHAnsi" w:hAnsiTheme="minorHAnsi" w:cstheme="minorHAnsi"/>
          <w:sz w:val="22"/>
          <w:szCs w:val="22"/>
        </w:rPr>
        <w:t>παρακάτω)</w:t>
      </w:r>
    </w:p>
    <w:p w14:paraId="3D31FA2A" w14:textId="55E7521D" w:rsidR="008678E2" w:rsidRPr="008678E2" w:rsidRDefault="008678E2" w:rsidP="008678E2">
      <w:pPr>
        <w:pStyle w:val="a4"/>
        <w:numPr>
          <w:ilvl w:val="0"/>
          <w:numId w:val="17"/>
        </w:numPr>
        <w:spacing w:before="11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Πιστοποιητικό αναλυτικής βαθμολογίας </w:t>
      </w:r>
      <w:r w:rsidRPr="008678E2">
        <w:rPr>
          <w:rFonts w:asciiTheme="minorHAnsi" w:hAnsiTheme="minorHAnsi" w:cstheme="minorHAnsi"/>
          <w:bCs/>
          <w:sz w:val="22"/>
          <w:szCs w:val="22"/>
        </w:rPr>
        <w:t>(θα δοθεί εσωτερικά)</w:t>
      </w:r>
    </w:p>
    <w:p w14:paraId="37F9D559" w14:textId="77777777" w:rsidR="001534F2" w:rsidRPr="00040929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691F88" w:rsidRDefault="00784CBF" w:rsidP="0045550F">
      <w:pPr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691F88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ΚΡΙΤΗΡΙΑ ΕΠΙΛΟΓΗΣ</w:t>
      </w:r>
    </w:p>
    <w:p w14:paraId="0143A83B" w14:textId="20B44466" w:rsidR="00004556" w:rsidRPr="00691F88" w:rsidRDefault="00004556" w:rsidP="00004556">
      <w:pPr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91F8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Τα κριτήρια επιλογής είναι:  </w:t>
      </w:r>
    </w:p>
    <w:p w14:paraId="711FE1E4" w14:textId="77777777" w:rsidR="008A3333" w:rsidRPr="00691F88" w:rsidRDefault="00004556" w:rsidP="0079350C">
      <w:pPr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1.Αριθμός μαθημάτων που έχει εξεταστεί επιτυχώς ο φοιτητής με την ολοκλήρωση της επαναληπτικής περιόδου του Σεπτεμβρίου (Α)</w:t>
      </w:r>
      <w:r w:rsidRPr="00691F8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</w:r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2.Συνολικός Αριθμός μαθημάτων για τη λήψη Πτυχίου (Β)</w:t>
      </w:r>
      <w:r w:rsidRPr="00691F8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</w:r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3.Μέσος όρος Βαθμολογίας των μαθημάτων που έχει εξεταστεί επιτυχώς (Γ)</w:t>
      </w:r>
      <w:r w:rsidRPr="00691F8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</w:r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4.Μέγιστος Μέσος όρος Βαθμολογίας που μπορεί να επιτευχθεί (Δ)</w:t>
      </w:r>
      <w:r w:rsidRPr="00691F8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</w:r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Με την υλοποίηση του αλγόριθμου: </w:t>
      </w:r>
    </w:p>
    <w:p w14:paraId="321C963E" w14:textId="77777777" w:rsidR="008A3333" w:rsidRPr="00691F88" w:rsidRDefault="008A3333" w:rsidP="0079350C">
      <w:pPr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</w:p>
    <w:p w14:paraId="17BC2653" w14:textId="77777777" w:rsidR="008A3333" w:rsidRPr="00691F88" w:rsidRDefault="00004556" w:rsidP="008A3333">
      <w:pPr>
        <w:ind w:left="284"/>
        <w:jc w:val="center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(Α*100/Β)*0.5+(Γ*100/Δ)*0.5</w:t>
      </w:r>
    </w:p>
    <w:p w14:paraId="1351BE63" w14:textId="77777777" w:rsidR="008A3333" w:rsidRPr="00691F88" w:rsidRDefault="008A3333" w:rsidP="0079350C">
      <w:pPr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</w:p>
    <w:p w14:paraId="7FAA94A1" w14:textId="2816F214" w:rsidR="0079350C" w:rsidRPr="00691F88" w:rsidRDefault="00004556" w:rsidP="0079350C">
      <w:pPr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αποδίδεται σε κάθε φοιτητή ένας αριθμός στην κλίμακα 0-100 που αντιπροσωπεύει και την τελική του κατάταξη μεταξύ των συναδέλφων του. </w:t>
      </w:r>
    </w:p>
    <w:p w14:paraId="1B999456" w14:textId="455597BA" w:rsidR="00004556" w:rsidRPr="00691F88" w:rsidRDefault="00004556" w:rsidP="0079350C">
      <w:pPr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Σε περίπτωση ισοβαθμίας υπερισχύει αυτός που εμφανίζει μεγαλύτερο αριθμό Γ, σε περίπτωση εκ νέου ισοβαθμίας υπερισχύει αυτός που εμφανίζει μεγαλύτερο αριθμό Α και σε εκ νέου ισοβαθμία γίνεται κλήρωση ενώπιον της Τριμελούς Επιτροπής Πρακτικής Άσκησης παρουσία των ισοβαθμησάντων.</w:t>
      </w:r>
    </w:p>
    <w:p w14:paraId="0491E9C6" w14:textId="77777777" w:rsidR="00C84D6C" w:rsidRPr="00691F88" w:rsidRDefault="00C84D6C" w:rsidP="0079350C">
      <w:pPr>
        <w:ind w:left="284"/>
        <w:jc w:val="both"/>
        <w:rPr>
          <w:rFonts w:asciiTheme="minorHAnsi" w:eastAsia="Calibr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</w:p>
    <w:p w14:paraId="25FFAB6D" w14:textId="77777777" w:rsidR="004E3BB5" w:rsidRPr="004E3BB5" w:rsidRDefault="004E3BB5" w:rsidP="004E3BB5">
      <w:pPr>
        <w:ind w:left="284"/>
        <w:jc w:val="both"/>
        <w:rPr>
          <w:rFonts w:eastAsia="Calibri"/>
          <w:color w:val="000000"/>
          <w:u w:val="single"/>
          <w:shd w:val="clear" w:color="auto" w:fill="FFFFFF"/>
          <w:lang w:eastAsia="en-US"/>
        </w:rPr>
      </w:pPr>
      <w:bookmarkStart w:id="2" w:name="_Toc167708290"/>
      <w:bookmarkStart w:id="3" w:name="_Toc176926699"/>
      <w:r w:rsidRPr="004E3BB5">
        <w:rPr>
          <w:rFonts w:eastAsia="Calibri"/>
          <w:color w:val="000000"/>
          <w:u w:val="single"/>
          <w:shd w:val="clear" w:color="auto" w:fill="FFFFFF"/>
          <w:lang w:eastAsia="en-US"/>
        </w:rPr>
        <w:t>Διευκολύνσεις φοιτητών με αναπηρία και ειδικές εκπαιδευτικές ανάγκες.</w:t>
      </w:r>
      <w:bookmarkEnd w:id="2"/>
      <w:bookmarkEnd w:id="3"/>
      <w:r w:rsidRPr="004E3BB5">
        <w:rPr>
          <w:rFonts w:eastAsia="Calibri"/>
          <w:color w:val="000000"/>
          <w:u w:val="single"/>
          <w:shd w:val="clear" w:color="auto" w:fill="FFFFFF"/>
          <w:lang w:eastAsia="en-US"/>
        </w:rPr>
        <w:t xml:space="preserve"> </w:t>
      </w:r>
    </w:p>
    <w:p w14:paraId="0ACE3AE0" w14:textId="77777777" w:rsidR="004E3BB5" w:rsidRPr="004E3BB5" w:rsidRDefault="004E3BB5" w:rsidP="004E3BB5">
      <w:pPr>
        <w:ind w:left="284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583D1373" w14:textId="77777777" w:rsidR="004E3BB5" w:rsidRPr="00691F88" w:rsidRDefault="004E3BB5" w:rsidP="004E3BB5">
      <w:pPr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Για τις περιπτώσεις εκδήλωσης ενδιαφέροντος για συμμετοχή στην Πρακτική Άσκηση φοιτητών/τριών με αναπηρία (</w:t>
      </w:r>
      <w:proofErr w:type="spellStart"/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ΑμεΑ</w:t>
      </w:r>
      <w:proofErr w:type="spellEnd"/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) ή/και ειδικές εκπαιδευτικές ανάγκες, οι αιτήσεις θα αξιολογούνται με τα κριτήρια αξιολόγησης που θα ισχύουν για όλους τους ενδιαφερόμενους. Εντούτοις, εάν υπάρχουν φοιτητές/</w:t>
      </w:r>
      <w:proofErr w:type="spellStart"/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τριες</w:t>
      </w:r>
      <w:proofErr w:type="spellEnd"/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με αναπηρία που πληρούν τα κριτήρια επιλογής, αλλά βρίσκονται στις πρώτες θέσεις των επιλαχόντων φοιτητών/τριών, η αίτησή τους θα γίνεται προσπάθεια να ικανοποιείται κατ' εξαίρεση με ταυτόχρονη ισάριθμη αύξηση των προσφερόμενων θέσεων Πρακτικής Άσκησης. Ταυτόχρονα, η Επιτροπή Πρακτικής Άσκησης, σε συνεργασία με το Γραφείο Πρακτικής Άσκησης, θα φροντίσουν για την εξεύρεση Φορέα Υποδοχής που να μπορεί να ασκήσει φοιτητή/</w:t>
      </w:r>
      <w:proofErr w:type="spellStart"/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τρια</w:t>
      </w:r>
      <w:proofErr w:type="spellEnd"/>
      <w:r w:rsidRPr="00691F88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με αναπηρία.</w:t>
      </w:r>
    </w:p>
    <w:p w14:paraId="14A23BF0" w14:textId="3A200EC0" w:rsidR="00C84D6C" w:rsidRPr="004E3BB5" w:rsidRDefault="00C84D6C" w:rsidP="004E3BB5">
      <w:pPr>
        <w:ind w:left="284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78B2CEF4" w14:textId="0DBB802C" w:rsidR="001304FF" w:rsidRPr="00040929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61ED2C30" w14:textId="77777777" w:rsidR="00E57E17" w:rsidRPr="00040929" w:rsidRDefault="00E57E17" w:rsidP="00E57E17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040929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lastRenderedPageBreak/>
        <w:t>ΕΝΣΤΑΣΕΙΣ</w:t>
      </w:r>
    </w:p>
    <w:p w14:paraId="62C50819" w14:textId="494341C1" w:rsidR="00E57E17" w:rsidRPr="00040929" w:rsidRDefault="00095F64" w:rsidP="00E57E17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95F6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Μετά την ανακοίνωση των προσωρινών αποτελεσμάτων στον </w:t>
      </w:r>
      <w:proofErr w:type="spellStart"/>
      <w:r w:rsidRPr="00095F64">
        <w:rPr>
          <w:rFonts w:asciiTheme="minorHAnsi" w:eastAsia="SimSun" w:hAnsiTheme="minorHAnsi" w:cstheme="minorHAnsi"/>
          <w:sz w:val="22"/>
          <w:szCs w:val="22"/>
          <w:lang w:eastAsia="zh-CN"/>
        </w:rPr>
        <w:t>ιστότοπο</w:t>
      </w:r>
      <w:proofErr w:type="spellEnd"/>
      <w:r w:rsidRPr="00095F6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Γραφείου Πρακτικής Άσκησης του Παν. Πατρών και στην ιστοσελίδα του Τμήματος, οι φοιτητές έχουν δικαίωμα ένστασης. Οι ενστάσεις υποβάλλονται μέσα σε διάστημα 5 ημερών από την επομένη της ημερομηνίας ανάρτησης των προσωρινών αποτελεσμάτων, ηλεκτρονικά στη Γραμματεία του Τμήματος </w:t>
      </w:r>
      <w:r w:rsidR="00292A90" w:rsidRPr="00292A90">
        <w:rPr>
          <w:rFonts w:asciiTheme="minorHAnsi" w:eastAsia="SimSun" w:hAnsiTheme="minorHAnsi" w:cstheme="minorHAnsi"/>
          <w:sz w:val="22"/>
          <w:szCs w:val="22"/>
          <w:lang w:eastAsia="zh-CN"/>
        </w:rPr>
        <w:t>(</w:t>
      </w:r>
      <w:r w:rsidR="00292A90">
        <w:rPr>
          <w:rFonts w:asciiTheme="minorHAnsi" w:eastAsia="SimSun" w:hAnsiTheme="minorHAnsi" w:cstheme="minorHAnsi"/>
          <w:sz w:val="22"/>
          <w:szCs w:val="22"/>
          <w:lang w:eastAsia="zh-CN"/>
        </w:rPr>
        <w:t>philosophy@upatras.gr</w:t>
      </w:r>
      <w:r w:rsidR="00E57E17" w:rsidRPr="00292A90">
        <w:rPr>
          <w:rFonts w:asciiTheme="minorHAnsi" w:eastAsia="SimSun" w:hAnsiTheme="minorHAnsi" w:cstheme="minorHAnsi"/>
          <w:sz w:val="22"/>
          <w:szCs w:val="22"/>
          <w:lang w:eastAsia="zh-CN"/>
        </w:rPr>
        <w:t>),</w:t>
      </w:r>
      <w:r w:rsidR="00E57E17" w:rsidRPr="0004092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λαμβάνουν αριθμό πρωτοκόλλου και εξετάζονται από την Επιτροπή Ενστάσεων Πρακτικής, η οποία έχει ορισθεί από το Τμήμα.</w:t>
      </w:r>
    </w:p>
    <w:p w14:paraId="1EFBE1FF" w14:textId="3BD49F0B" w:rsidR="00784CBF" w:rsidRPr="00040929" w:rsidRDefault="00E57E17" w:rsidP="00E57E17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40929">
        <w:rPr>
          <w:rFonts w:asciiTheme="minorHAnsi" w:eastAsia="SimSun" w:hAnsiTheme="minorHAnsi" w:cstheme="minorHAnsi"/>
          <w:sz w:val="22"/>
          <w:szCs w:val="22"/>
          <w:lang w:eastAsia="zh-CN"/>
        </w:rPr>
        <w:t>Στη συνέχεια, 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540EAEB8" w14:textId="77777777" w:rsidR="00DF628A" w:rsidRDefault="00DF628A" w:rsidP="00790D80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1CA7620C" w14:textId="77777777" w:rsidR="00C84D6C" w:rsidRDefault="00C84D6C" w:rsidP="00790D80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47FF8DAE" w14:textId="77777777" w:rsidR="00C84D6C" w:rsidRPr="00040929" w:rsidRDefault="00C84D6C" w:rsidP="00790D80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37F8F705" w14:textId="1B20CABF" w:rsidR="00790D80" w:rsidRPr="00040929" w:rsidRDefault="00790D80" w:rsidP="00790D80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4092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Η</w:t>
      </w:r>
      <w:r w:rsidRPr="00040929">
        <w:rPr>
          <w:rFonts w:ascii="Calibri" w:eastAsia="Calibri" w:hAnsi="Calibri" w:cs="Calibri"/>
          <w:b/>
          <w:spacing w:val="-3"/>
          <w:sz w:val="22"/>
          <w:szCs w:val="22"/>
          <w:u w:val="single"/>
          <w:lang w:eastAsia="en-US"/>
        </w:rPr>
        <w:t xml:space="preserve"> </w:t>
      </w:r>
      <w:r w:rsidRPr="0004092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παρούσα</w:t>
      </w:r>
      <w:r w:rsidRPr="00040929">
        <w:rPr>
          <w:rFonts w:ascii="Calibri" w:eastAsia="Calibri" w:hAnsi="Calibri" w:cs="Calibri"/>
          <w:b/>
          <w:spacing w:val="-4"/>
          <w:sz w:val="22"/>
          <w:szCs w:val="22"/>
          <w:u w:val="single"/>
          <w:lang w:eastAsia="en-US"/>
        </w:rPr>
        <w:t xml:space="preserve"> </w:t>
      </w:r>
      <w:r w:rsidRPr="0004092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προκήρυξη</w:t>
      </w:r>
      <w:r w:rsidRPr="00040929">
        <w:rPr>
          <w:rFonts w:ascii="Calibri" w:eastAsia="Calibri" w:hAnsi="Calibri" w:cs="Calibri"/>
          <w:b/>
          <w:spacing w:val="-2"/>
          <w:sz w:val="22"/>
          <w:szCs w:val="22"/>
          <w:u w:val="single"/>
          <w:lang w:eastAsia="en-US"/>
        </w:rPr>
        <w:t xml:space="preserve"> </w:t>
      </w:r>
      <w:r w:rsidRPr="0004092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θα</w:t>
      </w:r>
      <w:r w:rsidRPr="00040929">
        <w:rPr>
          <w:rFonts w:ascii="Calibri" w:eastAsia="Calibri" w:hAnsi="Calibri" w:cs="Calibri"/>
          <w:b/>
          <w:spacing w:val="-3"/>
          <w:sz w:val="22"/>
          <w:szCs w:val="22"/>
          <w:u w:val="single"/>
          <w:lang w:eastAsia="en-US"/>
        </w:rPr>
        <w:t xml:space="preserve"> </w:t>
      </w:r>
      <w:r w:rsidRPr="0004092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αναρτηθεί:</w:t>
      </w:r>
    </w:p>
    <w:p w14:paraId="65293CFA" w14:textId="3C306229" w:rsidR="00790D80" w:rsidRPr="00040929" w:rsidRDefault="00790D80" w:rsidP="00E57E17">
      <w:pPr>
        <w:pStyle w:val="a4"/>
        <w:widowControl w:val="0"/>
        <w:numPr>
          <w:ilvl w:val="0"/>
          <w:numId w:val="14"/>
        </w:numPr>
        <w:tabs>
          <w:tab w:val="left" w:pos="1733"/>
          <w:tab w:val="left" w:pos="1734"/>
        </w:tabs>
        <w:autoSpaceDE w:val="0"/>
        <w:autoSpaceDN w:val="0"/>
        <w:spacing w:before="1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στην</w:t>
      </w:r>
      <w:r w:rsidRPr="00040929">
        <w:rPr>
          <w:rFonts w:asciiTheme="minorHAnsi" w:eastAsia="Calibri" w:hAnsiTheme="minorHAnsi" w:cstheme="minorHAnsi"/>
          <w:spacing w:val="-6"/>
          <w:sz w:val="22"/>
          <w:szCs w:val="22"/>
          <w:lang w:eastAsia="en-US"/>
        </w:rPr>
        <w:t xml:space="preserve"> </w:t>
      </w: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ιστοσελίδα</w:t>
      </w:r>
      <w:r w:rsidRPr="00040929">
        <w:rPr>
          <w:rFonts w:asciiTheme="minorHAnsi" w:eastAsia="Calibri" w:hAnsiTheme="minorHAnsi" w:cstheme="minorHAnsi"/>
          <w:spacing w:val="-6"/>
          <w:sz w:val="22"/>
          <w:szCs w:val="22"/>
          <w:lang w:eastAsia="en-US"/>
        </w:rPr>
        <w:t xml:space="preserve"> </w:t>
      </w: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του</w:t>
      </w:r>
      <w:r w:rsidRPr="00040929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F7393F" w:rsidRPr="00F7393F">
        <w:rPr>
          <w:rFonts w:asciiTheme="minorHAnsi" w:eastAsia="Calibri" w:hAnsiTheme="minorHAnsi" w:cstheme="minorHAnsi"/>
          <w:sz w:val="22"/>
          <w:szCs w:val="22"/>
          <w:lang w:eastAsia="en-US"/>
        </w:rPr>
        <w:t>Γραφείου Πρακτικής Άσκησης</w:t>
      </w: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040929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</w:t>
      </w:r>
      <w:hyperlink r:id="rId10">
        <w:r w:rsidRPr="00292A90">
          <w:rPr>
            <w:rFonts w:asciiTheme="minorHAnsi" w:eastAsia="Calibri" w:hAnsiTheme="minorHAnsi" w:cstheme="minorHAnsi"/>
            <w:sz w:val="22"/>
            <w:szCs w:val="22"/>
            <w:u w:val="single" w:color="0000FF"/>
            <w:lang w:eastAsia="en-US"/>
          </w:rPr>
          <w:t>http://praktiki.upatras.gr/</w:t>
        </w:r>
      </w:hyperlink>
    </w:p>
    <w:p w14:paraId="7A152B91" w14:textId="756E24FF" w:rsidR="00790D80" w:rsidRPr="00292A90" w:rsidRDefault="00790D80" w:rsidP="00292A90">
      <w:pPr>
        <w:pStyle w:val="a4"/>
        <w:widowControl w:val="0"/>
        <w:numPr>
          <w:ilvl w:val="0"/>
          <w:numId w:val="14"/>
        </w:numPr>
        <w:tabs>
          <w:tab w:val="left" w:pos="1733"/>
          <w:tab w:val="left" w:pos="1734"/>
        </w:tabs>
        <w:autoSpaceDE w:val="0"/>
        <w:autoSpaceDN w:val="0"/>
        <w:spacing w:before="2" w:line="255" w:lineRule="exac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στην</w:t>
      </w:r>
      <w:r w:rsidRPr="00040929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ιστοσελίδα</w:t>
      </w:r>
      <w:r w:rsidRPr="00040929">
        <w:rPr>
          <w:rFonts w:asciiTheme="minorHAnsi" w:eastAsia="Calibri" w:hAnsiTheme="minorHAnsi" w:cstheme="minorHAnsi"/>
          <w:spacing w:val="-4"/>
          <w:sz w:val="22"/>
          <w:szCs w:val="22"/>
          <w:lang w:eastAsia="en-US"/>
        </w:rPr>
        <w:t xml:space="preserve"> </w:t>
      </w: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του</w:t>
      </w:r>
      <w:r w:rsidRPr="00040929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 xml:space="preserve"> </w:t>
      </w: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Τμήματος:</w:t>
      </w:r>
      <w:r w:rsidR="00292A9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philosophy@upatras.gr</w:t>
      </w:r>
    </w:p>
    <w:p w14:paraId="19355755" w14:textId="77777777" w:rsidR="00790D80" w:rsidRPr="00040929" w:rsidRDefault="00790D80" w:rsidP="00E57E17">
      <w:pPr>
        <w:pStyle w:val="a4"/>
        <w:widowControl w:val="0"/>
        <w:numPr>
          <w:ilvl w:val="0"/>
          <w:numId w:val="14"/>
        </w:numPr>
        <w:tabs>
          <w:tab w:val="left" w:pos="1733"/>
          <w:tab w:val="left" w:pos="1734"/>
        </w:tabs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και</w:t>
      </w:r>
      <w:r w:rsidRPr="00040929">
        <w:rPr>
          <w:rFonts w:asciiTheme="minorHAnsi" w:eastAsia="Calibri" w:hAnsiTheme="minorHAnsi" w:cstheme="minorHAnsi"/>
          <w:spacing w:val="-4"/>
          <w:sz w:val="22"/>
          <w:szCs w:val="22"/>
          <w:lang w:eastAsia="en-US"/>
        </w:rPr>
        <w:t xml:space="preserve"> </w:t>
      </w: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θα</w:t>
      </w:r>
      <w:r w:rsidRPr="00040929">
        <w:rPr>
          <w:rFonts w:asciiTheme="minorHAnsi" w:eastAsia="Calibri" w:hAnsiTheme="minorHAnsi" w:cstheme="minorHAnsi"/>
          <w:spacing w:val="-4"/>
          <w:sz w:val="22"/>
          <w:szCs w:val="22"/>
          <w:lang w:eastAsia="en-US"/>
        </w:rPr>
        <w:t xml:space="preserve"> </w:t>
      </w: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τοιχοκολληθεί</w:t>
      </w:r>
      <w:r w:rsidRPr="00040929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στη</w:t>
      </w:r>
      <w:r w:rsidRPr="00040929">
        <w:rPr>
          <w:rFonts w:asciiTheme="minorHAnsi" w:eastAsia="Calibri" w:hAnsiTheme="minorHAnsi" w:cstheme="minorHAnsi"/>
          <w:spacing w:val="-4"/>
          <w:sz w:val="22"/>
          <w:szCs w:val="22"/>
          <w:lang w:eastAsia="en-US"/>
        </w:rPr>
        <w:t xml:space="preserve"> </w:t>
      </w: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Γραμματεία</w:t>
      </w:r>
      <w:r w:rsidRPr="00040929">
        <w:rPr>
          <w:rFonts w:asciiTheme="minorHAnsi" w:eastAsia="Calibri" w:hAnsiTheme="minorHAnsi" w:cstheme="minorHAnsi"/>
          <w:spacing w:val="-4"/>
          <w:sz w:val="22"/>
          <w:szCs w:val="22"/>
          <w:lang w:eastAsia="en-US"/>
        </w:rPr>
        <w:t xml:space="preserve"> </w:t>
      </w: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του</w:t>
      </w:r>
      <w:r w:rsidRPr="00040929">
        <w:rPr>
          <w:rFonts w:asciiTheme="minorHAnsi" w:eastAsia="Calibri" w:hAnsiTheme="minorHAnsi" w:cstheme="minorHAnsi"/>
          <w:spacing w:val="-4"/>
          <w:sz w:val="22"/>
          <w:szCs w:val="22"/>
          <w:lang w:eastAsia="en-US"/>
        </w:rPr>
        <w:t xml:space="preserve"> </w:t>
      </w:r>
      <w:r w:rsidRPr="00040929">
        <w:rPr>
          <w:rFonts w:asciiTheme="minorHAnsi" w:eastAsia="Calibri" w:hAnsiTheme="minorHAnsi" w:cstheme="minorHAnsi"/>
          <w:sz w:val="22"/>
          <w:szCs w:val="22"/>
          <w:lang w:eastAsia="en-US"/>
        </w:rPr>
        <w:t>Τμήματος</w:t>
      </w:r>
    </w:p>
    <w:p w14:paraId="6FC16926" w14:textId="77777777" w:rsidR="001304FF" w:rsidRPr="00040929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176D9BDC" w14:textId="5967DBA3" w:rsidR="001304FF" w:rsidRDefault="002D5D62" w:rsidP="00292A90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H</w:t>
      </w:r>
      <w:r w:rsidR="001304FF"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Υπεύθυν</w:t>
      </w: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>η</w:t>
      </w:r>
      <w:r w:rsidR="001304FF"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της Πρακτικής Άσκησης</w:t>
      </w:r>
      <w:r w:rsidR="001304FF" w:rsidRPr="00040929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040929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292A90">
        <w:rPr>
          <w:rFonts w:ascii="Calibri" w:eastAsia="SimSun" w:hAnsi="Calibri" w:cs="Calibri"/>
          <w:sz w:val="22"/>
          <w:szCs w:val="22"/>
          <w:lang w:eastAsia="zh-CN"/>
        </w:rPr>
        <w:t>Αντιγόνη</w:t>
      </w:r>
      <w:r w:rsidR="00292A90" w:rsidRPr="00292A90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C4399C">
        <w:rPr>
          <w:rFonts w:ascii="Calibri" w:eastAsia="SimSun" w:hAnsi="Calibri" w:cs="Calibri"/>
          <w:sz w:val="22"/>
          <w:szCs w:val="22"/>
          <w:lang w:eastAsia="zh-CN"/>
        </w:rPr>
        <w:t xml:space="preserve">Αλεξάνδρα </w:t>
      </w:r>
      <w:proofErr w:type="spellStart"/>
      <w:r w:rsidR="00292A90">
        <w:rPr>
          <w:rFonts w:ascii="Calibri" w:eastAsia="SimSun" w:hAnsi="Calibri" w:cs="Calibri"/>
          <w:sz w:val="22"/>
          <w:szCs w:val="22"/>
          <w:lang w:eastAsia="zh-CN"/>
        </w:rPr>
        <w:t>Ντόκα</w:t>
      </w:r>
      <w:proofErr w:type="spellEnd"/>
    </w:p>
    <w:p w14:paraId="4B0A6CE2" w14:textId="104FA53F" w:rsidR="00292A90" w:rsidRPr="00040929" w:rsidRDefault="00292A90" w:rsidP="00292A90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ΕΔΙΠ</w:t>
      </w:r>
    </w:p>
    <w:p w14:paraId="7BDD9B41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277B06E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D910D2E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7C779680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28B1654D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5573AF8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1835CB51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081F72F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A56A6C5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06000BA3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6BC84F46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61FCF239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B481F6D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790A933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2312C25F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1675090C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957FA72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05A87134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1855E22B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6A7DABBC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0AAA6BAA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281EAF17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138C9319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119072C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12C5C87C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149E90AA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4F26723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250C88F2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11BCBAC2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812DB2C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295D48E6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0E429133" w14:textId="77777777" w:rsidR="002032EB" w:rsidRPr="00040929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1CD7019A" w14:textId="77777777" w:rsidR="002032EB" w:rsidRPr="00040929" w:rsidRDefault="002032EB" w:rsidP="002032EB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6"/>
        <w:gridCol w:w="2371"/>
        <w:gridCol w:w="2371"/>
      </w:tblGrid>
      <w:tr w:rsidR="002032EB" w:rsidRPr="00040929" w14:paraId="289DED0D" w14:textId="242CCC08" w:rsidTr="002032EB">
        <w:trPr>
          <w:trHeight w:val="1920"/>
        </w:trPr>
        <w:tc>
          <w:tcPr>
            <w:tcW w:w="2939" w:type="dxa"/>
            <w:vAlign w:val="center"/>
          </w:tcPr>
          <w:p w14:paraId="06699178" w14:textId="2BDAE0CD" w:rsidR="002032EB" w:rsidRPr="00040929" w:rsidRDefault="002032EB" w:rsidP="00742C3E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0929">
              <w:rPr>
                <w:noProof/>
              </w:rPr>
              <w:drawing>
                <wp:inline distT="0" distB="0" distL="0" distR="0" wp14:anchorId="06EED279" wp14:editId="130D0FB3">
                  <wp:extent cx="2036445" cy="664210"/>
                  <wp:effectExtent l="0" t="0" r="1905" b="2540"/>
  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vAlign w:val="center"/>
          </w:tcPr>
          <w:p w14:paraId="1AFE4B5D" w14:textId="2B869743" w:rsidR="002032EB" w:rsidRPr="00040929" w:rsidRDefault="002032EB" w:rsidP="00742C3E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1" w:type="dxa"/>
          </w:tcPr>
          <w:p w14:paraId="659C1573" w14:textId="463933A1" w:rsidR="002032EB" w:rsidRPr="00040929" w:rsidRDefault="002032EB" w:rsidP="00742C3E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040929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1B7E7318" wp14:editId="5D121DC2">
                  <wp:extent cx="1122045" cy="1292225"/>
                  <wp:effectExtent l="0" t="0" r="1905" b="3175"/>
                  <wp:docPr id="86225769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46F16" w14:textId="77777777" w:rsidR="002032EB" w:rsidRDefault="002032EB" w:rsidP="002032EB">
      <w:pPr>
        <w:ind w:right="-694"/>
        <w:rPr>
          <w:rFonts w:ascii="Calibri" w:hAnsi="Calibri"/>
          <w:b/>
          <w:sz w:val="28"/>
          <w:szCs w:val="28"/>
        </w:rPr>
      </w:pPr>
    </w:p>
    <w:p w14:paraId="6DFED6FF" w14:textId="7F6527CA" w:rsidR="002032EB" w:rsidRPr="00040929" w:rsidRDefault="002032EB" w:rsidP="002032EB">
      <w:pPr>
        <w:ind w:right="-694"/>
        <w:jc w:val="center"/>
        <w:rPr>
          <w:rFonts w:ascii="Calibri" w:hAnsi="Calibri"/>
          <w:b/>
          <w:sz w:val="28"/>
          <w:szCs w:val="28"/>
        </w:rPr>
      </w:pPr>
      <w:r w:rsidRPr="00040929">
        <w:rPr>
          <w:rFonts w:ascii="Calibri" w:hAnsi="Calibri"/>
          <w:b/>
          <w:sz w:val="28"/>
          <w:szCs w:val="28"/>
        </w:rPr>
        <w:t>ΑΙΤΗΣΗ ΣΥΜΜΕΤΟΧΗΣ</w:t>
      </w:r>
    </w:p>
    <w:p w14:paraId="648ADE95" w14:textId="77777777" w:rsidR="002032EB" w:rsidRPr="002032EB" w:rsidRDefault="002032EB" w:rsidP="002032EB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040929">
        <w:rPr>
          <w:rFonts w:ascii="Calibri" w:hAnsi="Calibri"/>
          <w:b/>
          <w:sz w:val="28"/>
          <w:szCs w:val="28"/>
        </w:rPr>
        <w:t xml:space="preserve">ΣΤΟ ΠΡΟΓΡΑΜΜΑ </w:t>
      </w:r>
      <w:r w:rsidRPr="002032EB">
        <w:rPr>
          <w:rFonts w:ascii="Calibri" w:hAnsi="Calibri"/>
          <w:b/>
          <w:sz w:val="28"/>
          <w:szCs w:val="28"/>
        </w:rPr>
        <w:t>«ΠΡΑΚΤΙΚΗ AΣΚΗΣΗ ΠΑΝΕΠΙΣΤΗΜΙΟΥ ΠΑΤΡΩΝ</w:t>
      </w:r>
    </w:p>
    <w:p w14:paraId="3E89F456" w14:textId="77777777" w:rsidR="002032EB" w:rsidRPr="002032EB" w:rsidRDefault="002032EB" w:rsidP="002032EB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2032EB">
        <w:rPr>
          <w:rFonts w:ascii="Calibri" w:hAnsi="Calibri"/>
          <w:b/>
          <w:sz w:val="28"/>
          <w:szCs w:val="28"/>
        </w:rPr>
        <w:t>AK. ΕΤΩΝ 2024-2025, 2025-2026 &amp; 2026-2027»</w:t>
      </w:r>
    </w:p>
    <w:p w14:paraId="4D6F6AE5" w14:textId="77777777" w:rsidR="002032EB" w:rsidRPr="002032EB" w:rsidRDefault="002032EB" w:rsidP="002032EB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4664C35C" w14:textId="3A5B16D1" w:rsidR="002032EB" w:rsidRPr="002032EB" w:rsidRDefault="002032EB" w:rsidP="002032EB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2032EB">
        <w:rPr>
          <w:rFonts w:ascii="Calibri" w:hAnsi="Calibri"/>
          <w:b/>
          <w:sz w:val="28"/>
          <w:szCs w:val="28"/>
        </w:rPr>
        <w:t>ΑΚΑΔΗΜΑΪΚΟ ΕΤΟΣ 202</w:t>
      </w:r>
      <w:r w:rsidR="008678E2">
        <w:rPr>
          <w:rFonts w:ascii="Calibri" w:hAnsi="Calibri"/>
          <w:b/>
          <w:sz w:val="28"/>
          <w:szCs w:val="28"/>
        </w:rPr>
        <w:t>5</w:t>
      </w:r>
      <w:r w:rsidRPr="002032EB">
        <w:rPr>
          <w:rFonts w:ascii="Calibri" w:hAnsi="Calibri"/>
          <w:b/>
          <w:sz w:val="28"/>
          <w:szCs w:val="28"/>
        </w:rPr>
        <w:t>-202</w:t>
      </w:r>
      <w:r w:rsidR="008678E2">
        <w:rPr>
          <w:rFonts w:ascii="Calibri" w:hAnsi="Calibri"/>
          <w:b/>
          <w:sz w:val="28"/>
          <w:szCs w:val="28"/>
        </w:rPr>
        <w:t>6</w:t>
      </w:r>
    </w:p>
    <w:p w14:paraId="22A7770B" w14:textId="5670AFAE" w:rsidR="002032EB" w:rsidRPr="00004556" w:rsidRDefault="002032EB" w:rsidP="002032EB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2032EB">
        <w:rPr>
          <w:rFonts w:ascii="Calibri" w:hAnsi="Calibri"/>
          <w:b/>
          <w:sz w:val="28"/>
          <w:szCs w:val="28"/>
        </w:rPr>
        <w:t xml:space="preserve">ΤΜΗΜΑΤΟΣ: </w:t>
      </w:r>
      <w:r w:rsidR="007702A5">
        <w:rPr>
          <w:rFonts w:ascii="Calibri" w:hAnsi="Calibri"/>
          <w:b/>
          <w:sz w:val="28"/>
          <w:szCs w:val="28"/>
        </w:rPr>
        <w:t>ΦΙΛΟΣΟΦΙΑΣ</w:t>
      </w:r>
    </w:p>
    <w:p w14:paraId="0D8E9393" w14:textId="77777777" w:rsidR="002032EB" w:rsidRPr="002032EB" w:rsidRDefault="002032EB" w:rsidP="002032EB">
      <w:pPr>
        <w:ind w:left="-900" w:right="-694"/>
        <w:jc w:val="center"/>
        <w:rPr>
          <w:rFonts w:ascii="Calibri" w:hAnsi="Calibri"/>
          <w:b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2032EB" w:rsidRPr="002032EB" w14:paraId="621BE787" w14:textId="77777777" w:rsidTr="002032EB">
        <w:trPr>
          <w:trHeight w:val="660"/>
          <w:jc w:val="center"/>
        </w:trPr>
        <w:tc>
          <w:tcPr>
            <w:tcW w:w="2367" w:type="dxa"/>
            <w:vAlign w:val="center"/>
          </w:tcPr>
          <w:p w14:paraId="31C0392F" w14:textId="77777777" w:rsidR="002032EB" w:rsidRPr="002032EB" w:rsidRDefault="002032EB" w:rsidP="002032E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365E7E31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032EB" w:rsidRPr="002032EB" w14:paraId="62B276F2" w14:textId="77777777" w:rsidTr="002032EB">
        <w:trPr>
          <w:trHeight w:val="345"/>
          <w:jc w:val="center"/>
        </w:trPr>
        <w:tc>
          <w:tcPr>
            <w:tcW w:w="2367" w:type="dxa"/>
            <w:vAlign w:val="center"/>
          </w:tcPr>
          <w:p w14:paraId="638E1C0E" w14:textId="77777777" w:rsidR="002032EB" w:rsidRPr="002032EB" w:rsidRDefault="002032EB" w:rsidP="002032E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5DD72225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2145D636" w14:textId="77777777" w:rsidR="002032EB" w:rsidRPr="002032EB" w:rsidRDefault="002032EB" w:rsidP="002032E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>Έτος 1</w:t>
            </w:r>
            <w:r w:rsidRPr="002032EB">
              <w:rPr>
                <w:rFonts w:ascii="Calibri" w:hAnsi="Calibri"/>
                <w:b/>
                <w:sz w:val="18"/>
                <w:szCs w:val="18"/>
                <w:vertAlign w:val="superscript"/>
              </w:rPr>
              <w:t>ης</w:t>
            </w:r>
            <w:r w:rsidRPr="002032EB">
              <w:rPr>
                <w:rFonts w:ascii="Calibri" w:hAnsi="Calibri"/>
                <w:b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0F379742" w14:textId="77777777" w:rsidR="002032EB" w:rsidRPr="002032EB" w:rsidRDefault="002032EB" w:rsidP="002032E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2032EB" w:rsidRPr="002032EB" w14:paraId="3D5C7E3D" w14:textId="77777777" w:rsidTr="002032EB">
        <w:trPr>
          <w:trHeight w:val="284"/>
          <w:jc w:val="center"/>
        </w:trPr>
        <w:tc>
          <w:tcPr>
            <w:tcW w:w="2367" w:type="dxa"/>
            <w:vAlign w:val="center"/>
          </w:tcPr>
          <w:p w14:paraId="738A160D" w14:textId="77777777" w:rsidR="002032EB" w:rsidRPr="002032EB" w:rsidRDefault="002032EB" w:rsidP="002032E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>Στοιχεία επικοινωνίας:</w:t>
            </w:r>
          </w:p>
          <w:p w14:paraId="137CDF65" w14:textId="77777777" w:rsidR="002032EB" w:rsidRPr="002032EB" w:rsidRDefault="002032EB" w:rsidP="002032E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892E41C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>Διεύθυνση στην πόλη σπουδών:</w:t>
            </w:r>
          </w:p>
          <w:p w14:paraId="7645C569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6DB332AB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0EABCF1F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 xml:space="preserve">Τηλέφωνο </w:t>
            </w:r>
            <w:r w:rsidRPr="002032EB">
              <w:rPr>
                <w:rFonts w:ascii="Calibri" w:hAnsi="Calibri"/>
                <w:b/>
                <w:i/>
                <w:sz w:val="18"/>
                <w:szCs w:val="18"/>
              </w:rPr>
              <w:t>(κινητό)</w:t>
            </w:r>
            <w:r w:rsidRPr="002032EB"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70359B9F" w14:textId="77777777" w:rsidR="002032EB" w:rsidRPr="002032EB" w:rsidRDefault="002032EB" w:rsidP="002032E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53A007EA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032EB" w:rsidRPr="002032EB" w14:paraId="70B8631F" w14:textId="77777777" w:rsidTr="002032EB">
        <w:trPr>
          <w:trHeight w:val="836"/>
          <w:jc w:val="center"/>
        </w:trPr>
        <w:tc>
          <w:tcPr>
            <w:tcW w:w="2367" w:type="dxa"/>
            <w:vAlign w:val="center"/>
          </w:tcPr>
          <w:p w14:paraId="2063C906" w14:textId="77777777" w:rsidR="002032EB" w:rsidRPr="002032EB" w:rsidRDefault="002032EB" w:rsidP="002032E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2F239D02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>Διεύθυνση:</w:t>
            </w:r>
          </w:p>
          <w:p w14:paraId="044B278D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52390D2F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71BBB06B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86BEBBC" w14:textId="15C61D19" w:rsidR="002032EB" w:rsidRPr="002032EB" w:rsidRDefault="008678E2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8678E2">
              <w:rPr>
                <w:rFonts w:ascii="Calibri" w:hAnsi="Calibri"/>
                <w:b/>
                <w:sz w:val="18"/>
                <w:szCs w:val="18"/>
              </w:rPr>
              <w:t>Αριθμός μαθημάτων που έχει εξεταστεί επιτυχώς ο φοιτητής με την ολοκλήρωση της επαναληπτικής περιόδου του Σεπτεμβρίου</w:t>
            </w:r>
            <w:r w:rsidR="002032EB" w:rsidRPr="002032EB"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6F3F76AB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032EB" w:rsidRPr="002032EB" w14:paraId="6CE9B6E6" w14:textId="77777777" w:rsidTr="002032EB">
        <w:trPr>
          <w:trHeight w:val="636"/>
          <w:jc w:val="center"/>
        </w:trPr>
        <w:tc>
          <w:tcPr>
            <w:tcW w:w="2367" w:type="dxa"/>
            <w:vAlign w:val="center"/>
          </w:tcPr>
          <w:p w14:paraId="6CBF96C4" w14:textId="77777777" w:rsidR="002032EB" w:rsidRPr="002032EB" w:rsidRDefault="002032EB" w:rsidP="002032E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  <w:lang w:val="en-US"/>
              </w:rPr>
              <w:t>Email</w:t>
            </w:r>
            <w:r w:rsidRPr="002032EB"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0D07DCCF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AEB191" w14:textId="41782372" w:rsidR="002032EB" w:rsidRPr="002032EB" w:rsidRDefault="008678E2" w:rsidP="002032E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678E2">
              <w:rPr>
                <w:rFonts w:ascii="Calibri" w:hAnsi="Calibri"/>
                <w:b/>
                <w:sz w:val="18"/>
                <w:szCs w:val="18"/>
              </w:rPr>
              <w:t>Μέσος όρος Βαθμολογίας των μαθημάτων που έχει εξεταστεί επιτυχώς</w:t>
            </w:r>
            <w:r w:rsidR="002032EB" w:rsidRPr="002032EB"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5DEBC47" w14:textId="77777777" w:rsidR="002032EB" w:rsidRPr="002032EB" w:rsidRDefault="002032EB" w:rsidP="002032E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032EB" w:rsidRPr="002032EB" w14:paraId="076F3A16" w14:textId="77777777" w:rsidTr="002032EB">
        <w:trPr>
          <w:jc w:val="center"/>
        </w:trPr>
        <w:tc>
          <w:tcPr>
            <w:tcW w:w="10490" w:type="dxa"/>
            <w:gridSpan w:val="4"/>
            <w:vAlign w:val="center"/>
          </w:tcPr>
          <w:p w14:paraId="3C6B663A" w14:textId="77777777" w:rsidR="00C10D7E" w:rsidRPr="00C10D7E" w:rsidRDefault="002032EB" w:rsidP="002032EB">
            <w:pPr>
              <w:numPr>
                <w:ilvl w:val="0"/>
                <w:numId w:val="16"/>
              </w:numPr>
              <w:spacing w:before="120" w:after="120"/>
              <w:ind w:left="890" w:right="726" w:hanging="357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 xml:space="preserve">Αιτούμαι συμμετοχής στο πρόγραμμα </w:t>
            </w:r>
            <w:r w:rsidR="00C10D7E" w:rsidRPr="00C10D7E">
              <w:rPr>
                <w:rFonts w:ascii="Calibri" w:eastAsia="SimSun" w:hAnsi="Calibri" w:cs="Calibri"/>
                <w:b/>
                <w:bCs/>
                <w:i/>
                <w:iCs/>
                <w:sz w:val="18"/>
                <w:szCs w:val="18"/>
                <w:lang w:eastAsia="zh-CN"/>
              </w:rPr>
              <w:t xml:space="preserve">«Πρακτική Άσκηση Πανεπιστημίου Πατρών </w:t>
            </w:r>
            <w:proofErr w:type="spellStart"/>
            <w:r w:rsidR="00C10D7E" w:rsidRPr="00C10D7E">
              <w:rPr>
                <w:rFonts w:ascii="Calibri" w:eastAsia="SimSun" w:hAnsi="Calibri" w:cs="Calibri"/>
                <w:b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10D7E" w:rsidRPr="00C10D7E">
              <w:rPr>
                <w:rFonts w:ascii="Calibri" w:eastAsia="SimSun" w:hAnsi="Calibri" w:cs="Calibri"/>
                <w:b/>
                <w:bCs/>
                <w:i/>
                <w:iCs/>
                <w:sz w:val="18"/>
                <w:szCs w:val="18"/>
                <w:lang w:eastAsia="zh-CN"/>
              </w:rPr>
              <w:t xml:space="preserve"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 </w:t>
            </w:r>
          </w:p>
          <w:p w14:paraId="5FCD86C6" w14:textId="6CF2DF3F" w:rsidR="002032EB" w:rsidRPr="002032EB" w:rsidRDefault="002032EB" w:rsidP="002032EB">
            <w:pPr>
              <w:numPr>
                <w:ilvl w:val="0"/>
                <w:numId w:val="16"/>
              </w:numPr>
              <w:spacing w:before="120" w:after="120"/>
              <w:ind w:left="890" w:right="726" w:hanging="357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6AB84560" w14:textId="77777777" w:rsidR="002032EB" w:rsidRPr="002032EB" w:rsidRDefault="002032EB" w:rsidP="002032EB">
            <w:pPr>
              <w:numPr>
                <w:ilvl w:val="0"/>
                <w:numId w:val="16"/>
              </w:numPr>
              <w:spacing w:before="120" w:after="120"/>
              <w:ind w:left="890" w:right="726" w:hanging="357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Pr="002032EB">
              <w:rPr>
                <w:rFonts w:ascii="Calibri" w:hAnsi="Calibri"/>
                <w:b/>
                <w:sz w:val="18"/>
                <w:szCs w:val="18"/>
                <w:lang w:val="en-US"/>
              </w:rPr>
              <w:t>o</w:t>
            </w:r>
            <w:r w:rsidRPr="002032EB">
              <w:rPr>
                <w:rFonts w:ascii="Calibri" w:hAnsi="Calibri"/>
                <w:b/>
                <w:sz w:val="18"/>
                <w:szCs w:val="18"/>
              </w:rPr>
              <w:t xml:space="preserve"> πρόγραμμα. </w:t>
            </w:r>
          </w:p>
          <w:p w14:paraId="3A4A5FD9" w14:textId="77777777" w:rsidR="002032EB" w:rsidRPr="002032EB" w:rsidRDefault="002032EB" w:rsidP="002032EB">
            <w:pPr>
              <w:ind w:right="612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>…./…./20….</w:t>
            </w:r>
          </w:p>
          <w:p w14:paraId="524BD7DB" w14:textId="77777777" w:rsidR="002032EB" w:rsidRPr="002032EB" w:rsidRDefault="002032EB" w:rsidP="002032EB">
            <w:pPr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</w:p>
          <w:p w14:paraId="42A4C619" w14:textId="77777777" w:rsidR="002032EB" w:rsidRPr="002032EB" w:rsidRDefault="002032EB" w:rsidP="002032EB">
            <w:pPr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sz w:val="18"/>
                <w:szCs w:val="18"/>
              </w:rPr>
              <w:t>Ο/Η  Αιτών/ούσα</w:t>
            </w:r>
          </w:p>
          <w:p w14:paraId="4650893E" w14:textId="77777777" w:rsidR="002032EB" w:rsidRPr="002032EB" w:rsidRDefault="002032EB" w:rsidP="002032EB">
            <w:pPr>
              <w:ind w:right="612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AADF966" w14:textId="77777777" w:rsidR="002032EB" w:rsidRPr="002032EB" w:rsidRDefault="002032EB" w:rsidP="002032EB">
            <w:pPr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</w:p>
          <w:p w14:paraId="1F458AC9" w14:textId="77777777" w:rsidR="002032EB" w:rsidRPr="002032EB" w:rsidRDefault="002032EB" w:rsidP="002032EB">
            <w:pPr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</w:p>
          <w:p w14:paraId="49E9F47F" w14:textId="77777777" w:rsidR="002032EB" w:rsidRPr="002032EB" w:rsidRDefault="002032EB" w:rsidP="002032EB">
            <w:pPr>
              <w:ind w:right="612"/>
              <w:jc w:val="right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2032EB">
              <w:rPr>
                <w:rFonts w:ascii="Calibri" w:hAnsi="Calibri"/>
                <w:b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2032EB">
              <w:rPr>
                <w:rFonts w:ascii="Calibri" w:hAnsi="Calibri"/>
                <w:b/>
                <w:i/>
                <w:sz w:val="18"/>
                <w:szCs w:val="18"/>
              </w:rPr>
              <w:t>τριας</w:t>
            </w:r>
            <w:proofErr w:type="spellEnd"/>
            <w:r w:rsidRPr="002032EB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2F557DCF" w14:textId="77777777" w:rsidR="002032EB" w:rsidRPr="002032EB" w:rsidRDefault="002032EB" w:rsidP="002032EB">
            <w:pPr>
              <w:spacing w:after="12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14:paraId="7DC84796" w14:textId="77777777" w:rsidR="002032EB" w:rsidRPr="002032EB" w:rsidRDefault="002032EB" w:rsidP="002032EB">
            <w:pPr>
              <w:spacing w:after="120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</w:tbl>
    <w:p w14:paraId="51140361" w14:textId="77777777" w:rsidR="002032EB" w:rsidRPr="002032EB" w:rsidRDefault="002032EB" w:rsidP="002032EB">
      <w:pPr>
        <w:tabs>
          <w:tab w:val="left" w:pos="2952"/>
        </w:tabs>
        <w:rPr>
          <w:sz w:val="12"/>
          <w:szCs w:val="12"/>
        </w:rPr>
      </w:pPr>
    </w:p>
    <w:p w14:paraId="64AA0BD0" w14:textId="77777777" w:rsidR="002032EB" w:rsidRPr="001304FF" w:rsidRDefault="002032EB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sectPr w:rsidR="002032EB" w:rsidRPr="001304FF" w:rsidSect="004C0268">
      <w:footerReference w:type="default" r:id="rId12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653BF" w14:textId="77777777" w:rsidR="007666B4" w:rsidRDefault="007666B4" w:rsidP="00D36D17">
      <w:r>
        <w:separator/>
      </w:r>
    </w:p>
  </w:endnote>
  <w:endnote w:type="continuationSeparator" w:id="0">
    <w:p w14:paraId="43934CC2" w14:textId="77777777" w:rsidR="007666B4" w:rsidRDefault="007666B4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C752B" w14:textId="77777777" w:rsidR="007666B4" w:rsidRDefault="007666B4" w:rsidP="00D36D17">
      <w:r>
        <w:separator/>
      </w:r>
    </w:p>
  </w:footnote>
  <w:footnote w:type="continuationSeparator" w:id="0">
    <w:p w14:paraId="49352A82" w14:textId="77777777" w:rsidR="007666B4" w:rsidRDefault="007666B4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4B61"/>
    <w:multiLevelType w:val="hybridMultilevel"/>
    <w:tmpl w:val="248A4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61FD"/>
    <w:multiLevelType w:val="hybridMultilevel"/>
    <w:tmpl w:val="F25EACC8"/>
    <w:lvl w:ilvl="0" w:tplc="04F216EE">
      <w:start w:val="1"/>
      <w:numFmt w:val="decimal"/>
      <w:lvlText w:val="%1."/>
      <w:lvlJc w:val="left"/>
      <w:pPr>
        <w:ind w:left="1740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F4E2A14">
      <w:numFmt w:val="bullet"/>
      <w:lvlText w:val="•"/>
      <w:lvlJc w:val="left"/>
      <w:pPr>
        <w:ind w:left="2608" w:hanging="360"/>
      </w:pPr>
      <w:rPr>
        <w:rFonts w:hint="default"/>
        <w:lang w:val="el-GR" w:eastAsia="en-US" w:bidi="ar-SA"/>
      </w:rPr>
    </w:lvl>
    <w:lvl w:ilvl="2" w:tplc="99A6DFFC">
      <w:numFmt w:val="bullet"/>
      <w:lvlText w:val="•"/>
      <w:lvlJc w:val="left"/>
      <w:pPr>
        <w:ind w:left="3477" w:hanging="360"/>
      </w:pPr>
      <w:rPr>
        <w:rFonts w:hint="default"/>
        <w:lang w:val="el-GR" w:eastAsia="en-US" w:bidi="ar-SA"/>
      </w:rPr>
    </w:lvl>
    <w:lvl w:ilvl="3" w:tplc="757A5662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4" w:tplc="7360C126">
      <w:numFmt w:val="bullet"/>
      <w:lvlText w:val="•"/>
      <w:lvlJc w:val="left"/>
      <w:pPr>
        <w:ind w:left="5214" w:hanging="360"/>
      </w:pPr>
      <w:rPr>
        <w:rFonts w:hint="default"/>
        <w:lang w:val="el-GR" w:eastAsia="en-US" w:bidi="ar-SA"/>
      </w:rPr>
    </w:lvl>
    <w:lvl w:ilvl="5" w:tplc="463E122C">
      <w:numFmt w:val="bullet"/>
      <w:lvlText w:val="•"/>
      <w:lvlJc w:val="left"/>
      <w:pPr>
        <w:ind w:left="6083" w:hanging="360"/>
      </w:pPr>
      <w:rPr>
        <w:rFonts w:hint="default"/>
        <w:lang w:val="el-GR" w:eastAsia="en-US" w:bidi="ar-SA"/>
      </w:rPr>
    </w:lvl>
    <w:lvl w:ilvl="6" w:tplc="669CF20C">
      <w:numFmt w:val="bullet"/>
      <w:lvlText w:val="•"/>
      <w:lvlJc w:val="left"/>
      <w:pPr>
        <w:ind w:left="6951" w:hanging="360"/>
      </w:pPr>
      <w:rPr>
        <w:rFonts w:hint="default"/>
        <w:lang w:val="el-GR" w:eastAsia="en-US" w:bidi="ar-SA"/>
      </w:rPr>
    </w:lvl>
    <w:lvl w:ilvl="7" w:tplc="7C3CA44E">
      <w:numFmt w:val="bullet"/>
      <w:lvlText w:val="•"/>
      <w:lvlJc w:val="left"/>
      <w:pPr>
        <w:ind w:left="7820" w:hanging="360"/>
      </w:pPr>
      <w:rPr>
        <w:rFonts w:hint="default"/>
        <w:lang w:val="el-GR" w:eastAsia="en-US" w:bidi="ar-SA"/>
      </w:rPr>
    </w:lvl>
    <w:lvl w:ilvl="8" w:tplc="D95AF9C8">
      <w:numFmt w:val="bullet"/>
      <w:lvlText w:val="•"/>
      <w:lvlJc w:val="left"/>
      <w:pPr>
        <w:ind w:left="8689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802A6"/>
    <w:multiLevelType w:val="hybridMultilevel"/>
    <w:tmpl w:val="91EA3A72"/>
    <w:lvl w:ilvl="0" w:tplc="7BF60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E5B50"/>
    <w:multiLevelType w:val="multilevel"/>
    <w:tmpl w:val="9B6AB0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F260E"/>
    <w:multiLevelType w:val="hybridMultilevel"/>
    <w:tmpl w:val="282442DE"/>
    <w:lvl w:ilvl="0" w:tplc="D324A9EE">
      <w:numFmt w:val="bullet"/>
      <w:lvlText w:val=""/>
      <w:lvlJc w:val="left"/>
      <w:pPr>
        <w:ind w:left="1733" w:hanging="356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8CCAA77A">
      <w:numFmt w:val="bullet"/>
      <w:lvlText w:val="•"/>
      <w:lvlJc w:val="left"/>
      <w:pPr>
        <w:ind w:left="2608" w:hanging="356"/>
      </w:pPr>
      <w:rPr>
        <w:rFonts w:hint="default"/>
        <w:lang w:val="el-GR" w:eastAsia="en-US" w:bidi="ar-SA"/>
      </w:rPr>
    </w:lvl>
    <w:lvl w:ilvl="2" w:tplc="65F4B3F8">
      <w:numFmt w:val="bullet"/>
      <w:lvlText w:val="•"/>
      <w:lvlJc w:val="left"/>
      <w:pPr>
        <w:ind w:left="3477" w:hanging="356"/>
      </w:pPr>
      <w:rPr>
        <w:rFonts w:hint="default"/>
        <w:lang w:val="el-GR" w:eastAsia="en-US" w:bidi="ar-SA"/>
      </w:rPr>
    </w:lvl>
    <w:lvl w:ilvl="3" w:tplc="AA08841A">
      <w:numFmt w:val="bullet"/>
      <w:lvlText w:val="•"/>
      <w:lvlJc w:val="left"/>
      <w:pPr>
        <w:ind w:left="4345" w:hanging="356"/>
      </w:pPr>
      <w:rPr>
        <w:rFonts w:hint="default"/>
        <w:lang w:val="el-GR" w:eastAsia="en-US" w:bidi="ar-SA"/>
      </w:rPr>
    </w:lvl>
    <w:lvl w:ilvl="4" w:tplc="63728D4E">
      <w:numFmt w:val="bullet"/>
      <w:lvlText w:val="•"/>
      <w:lvlJc w:val="left"/>
      <w:pPr>
        <w:ind w:left="5214" w:hanging="356"/>
      </w:pPr>
      <w:rPr>
        <w:rFonts w:hint="default"/>
        <w:lang w:val="el-GR" w:eastAsia="en-US" w:bidi="ar-SA"/>
      </w:rPr>
    </w:lvl>
    <w:lvl w:ilvl="5" w:tplc="4CD4DB48">
      <w:numFmt w:val="bullet"/>
      <w:lvlText w:val="•"/>
      <w:lvlJc w:val="left"/>
      <w:pPr>
        <w:ind w:left="6083" w:hanging="356"/>
      </w:pPr>
      <w:rPr>
        <w:rFonts w:hint="default"/>
        <w:lang w:val="el-GR" w:eastAsia="en-US" w:bidi="ar-SA"/>
      </w:rPr>
    </w:lvl>
    <w:lvl w:ilvl="6" w:tplc="D5F4AB2E">
      <w:numFmt w:val="bullet"/>
      <w:lvlText w:val="•"/>
      <w:lvlJc w:val="left"/>
      <w:pPr>
        <w:ind w:left="6951" w:hanging="356"/>
      </w:pPr>
      <w:rPr>
        <w:rFonts w:hint="default"/>
        <w:lang w:val="el-GR" w:eastAsia="en-US" w:bidi="ar-SA"/>
      </w:rPr>
    </w:lvl>
    <w:lvl w:ilvl="7" w:tplc="735AAD76">
      <w:numFmt w:val="bullet"/>
      <w:lvlText w:val="•"/>
      <w:lvlJc w:val="left"/>
      <w:pPr>
        <w:ind w:left="7820" w:hanging="356"/>
      </w:pPr>
      <w:rPr>
        <w:rFonts w:hint="default"/>
        <w:lang w:val="el-GR" w:eastAsia="en-US" w:bidi="ar-SA"/>
      </w:rPr>
    </w:lvl>
    <w:lvl w:ilvl="8" w:tplc="30AA51C6">
      <w:numFmt w:val="bullet"/>
      <w:lvlText w:val="•"/>
      <w:lvlJc w:val="left"/>
      <w:pPr>
        <w:ind w:left="8689" w:hanging="356"/>
      </w:pPr>
      <w:rPr>
        <w:rFonts w:hint="default"/>
        <w:lang w:val="el-GR" w:eastAsia="en-US" w:bidi="ar-SA"/>
      </w:rPr>
    </w:lvl>
  </w:abstractNum>
  <w:abstractNum w:abstractNumId="12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4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5"/>
  </w:num>
  <w:num w:numId="8">
    <w:abstractNumId w:val="3"/>
  </w:num>
  <w:num w:numId="9">
    <w:abstractNumId w:val="6"/>
  </w:num>
  <w:num w:numId="10">
    <w:abstractNumId w:val="10"/>
  </w:num>
  <w:num w:numId="11">
    <w:abstractNumId w:val="12"/>
  </w:num>
  <w:num w:numId="12">
    <w:abstractNumId w:val="2"/>
  </w:num>
  <w:num w:numId="13">
    <w:abstractNumId w:val="11"/>
  </w:num>
  <w:num w:numId="14">
    <w:abstractNumId w:val="0"/>
  </w:num>
  <w:num w:numId="15">
    <w:abstractNumId w:val="9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01E64"/>
    <w:rsid w:val="00004556"/>
    <w:rsid w:val="00014736"/>
    <w:rsid w:val="0003291C"/>
    <w:rsid w:val="00040929"/>
    <w:rsid w:val="00043261"/>
    <w:rsid w:val="00052206"/>
    <w:rsid w:val="0006165A"/>
    <w:rsid w:val="000706C7"/>
    <w:rsid w:val="00076387"/>
    <w:rsid w:val="0008510C"/>
    <w:rsid w:val="000872B8"/>
    <w:rsid w:val="00090C32"/>
    <w:rsid w:val="00092AAC"/>
    <w:rsid w:val="00095F64"/>
    <w:rsid w:val="000A6AA9"/>
    <w:rsid w:val="000B20CA"/>
    <w:rsid w:val="000C7362"/>
    <w:rsid w:val="000D2BF8"/>
    <w:rsid w:val="000D7ADC"/>
    <w:rsid w:val="000E407C"/>
    <w:rsid w:val="00102139"/>
    <w:rsid w:val="00113DB5"/>
    <w:rsid w:val="0011682B"/>
    <w:rsid w:val="001212B5"/>
    <w:rsid w:val="001229F1"/>
    <w:rsid w:val="001304FF"/>
    <w:rsid w:val="00151B19"/>
    <w:rsid w:val="001534F2"/>
    <w:rsid w:val="00186E2E"/>
    <w:rsid w:val="00193413"/>
    <w:rsid w:val="001A6D0C"/>
    <w:rsid w:val="001B664F"/>
    <w:rsid w:val="001B7177"/>
    <w:rsid w:val="001C5544"/>
    <w:rsid w:val="001C717B"/>
    <w:rsid w:val="001E7BC7"/>
    <w:rsid w:val="001F0AAB"/>
    <w:rsid w:val="001F0E38"/>
    <w:rsid w:val="001F518C"/>
    <w:rsid w:val="001F7A2E"/>
    <w:rsid w:val="00201083"/>
    <w:rsid w:val="002032EB"/>
    <w:rsid w:val="0022603E"/>
    <w:rsid w:val="002346D9"/>
    <w:rsid w:val="00234AD4"/>
    <w:rsid w:val="002517DA"/>
    <w:rsid w:val="00257004"/>
    <w:rsid w:val="002659E6"/>
    <w:rsid w:val="00273F26"/>
    <w:rsid w:val="00287DDA"/>
    <w:rsid w:val="00292A90"/>
    <w:rsid w:val="002951B4"/>
    <w:rsid w:val="0029697E"/>
    <w:rsid w:val="002B4817"/>
    <w:rsid w:val="002D5D62"/>
    <w:rsid w:val="002E1A66"/>
    <w:rsid w:val="00300326"/>
    <w:rsid w:val="00313DDB"/>
    <w:rsid w:val="00323A04"/>
    <w:rsid w:val="003450D1"/>
    <w:rsid w:val="00346DFC"/>
    <w:rsid w:val="00350B92"/>
    <w:rsid w:val="003607A5"/>
    <w:rsid w:val="00366348"/>
    <w:rsid w:val="00383C73"/>
    <w:rsid w:val="003A13A9"/>
    <w:rsid w:val="003A38AF"/>
    <w:rsid w:val="003E23CA"/>
    <w:rsid w:val="003E7D85"/>
    <w:rsid w:val="003F1A84"/>
    <w:rsid w:val="004123F7"/>
    <w:rsid w:val="00422C3C"/>
    <w:rsid w:val="00425CDA"/>
    <w:rsid w:val="004350A1"/>
    <w:rsid w:val="00436AFA"/>
    <w:rsid w:val="0045550F"/>
    <w:rsid w:val="004844B6"/>
    <w:rsid w:val="00496EA4"/>
    <w:rsid w:val="00497092"/>
    <w:rsid w:val="004B09E9"/>
    <w:rsid w:val="004B4130"/>
    <w:rsid w:val="004B7015"/>
    <w:rsid w:val="004C0268"/>
    <w:rsid w:val="004C4311"/>
    <w:rsid w:val="004D4222"/>
    <w:rsid w:val="004E0C1E"/>
    <w:rsid w:val="004E3BB5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82082"/>
    <w:rsid w:val="005826E4"/>
    <w:rsid w:val="00590E0C"/>
    <w:rsid w:val="005A262B"/>
    <w:rsid w:val="005A64C1"/>
    <w:rsid w:val="005B36EA"/>
    <w:rsid w:val="005B6E81"/>
    <w:rsid w:val="005C083E"/>
    <w:rsid w:val="005C5FEC"/>
    <w:rsid w:val="005C7B08"/>
    <w:rsid w:val="005D2283"/>
    <w:rsid w:val="00601068"/>
    <w:rsid w:val="006019F2"/>
    <w:rsid w:val="00603B91"/>
    <w:rsid w:val="00607CAA"/>
    <w:rsid w:val="0062183C"/>
    <w:rsid w:val="00626FA9"/>
    <w:rsid w:val="0063002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91F88"/>
    <w:rsid w:val="006A6F6C"/>
    <w:rsid w:val="006B5E55"/>
    <w:rsid w:val="006C07B9"/>
    <w:rsid w:val="006C218E"/>
    <w:rsid w:val="006F154F"/>
    <w:rsid w:val="006F599F"/>
    <w:rsid w:val="00702A1B"/>
    <w:rsid w:val="007304EA"/>
    <w:rsid w:val="0073604C"/>
    <w:rsid w:val="007666B4"/>
    <w:rsid w:val="007702A5"/>
    <w:rsid w:val="00770438"/>
    <w:rsid w:val="00782056"/>
    <w:rsid w:val="00784CBF"/>
    <w:rsid w:val="00790D80"/>
    <w:rsid w:val="00791CC2"/>
    <w:rsid w:val="00791F66"/>
    <w:rsid w:val="0079350C"/>
    <w:rsid w:val="007946FE"/>
    <w:rsid w:val="007C6AC2"/>
    <w:rsid w:val="007C7819"/>
    <w:rsid w:val="007E0EC0"/>
    <w:rsid w:val="007E58AE"/>
    <w:rsid w:val="007F7BE9"/>
    <w:rsid w:val="00801D93"/>
    <w:rsid w:val="00803463"/>
    <w:rsid w:val="00804114"/>
    <w:rsid w:val="0080452F"/>
    <w:rsid w:val="00856643"/>
    <w:rsid w:val="00856FD3"/>
    <w:rsid w:val="008678E2"/>
    <w:rsid w:val="00875ED0"/>
    <w:rsid w:val="00883816"/>
    <w:rsid w:val="008A036B"/>
    <w:rsid w:val="008A3333"/>
    <w:rsid w:val="008C73EF"/>
    <w:rsid w:val="008E6CE4"/>
    <w:rsid w:val="009033BB"/>
    <w:rsid w:val="00914B72"/>
    <w:rsid w:val="00924876"/>
    <w:rsid w:val="00940EA7"/>
    <w:rsid w:val="00945B52"/>
    <w:rsid w:val="009462FC"/>
    <w:rsid w:val="00950CE6"/>
    <w:rsid w:val="0095206F"/>
    <w:rsid w:val="00961382"/>
    <w:rsid w:val="00961F17"/>
    <w:rsid w:val="00967152"/>
    <w:rsid w:val="00984BBA"/>
    <w:rsid w:val="009A454E"/>
    <w:rsid w:val="009C1AD4"/>
    <w:rsid w:val="009C3E76"/>
    <w:rsid w:val="009C7D13"/>
    <w:rsid w:val="009D3F71"/>
    <w:rsid w:val="009D418C"/>
    <w:rsid w:val="00A013CC"/>
    <w:rsid w:val="00A01B07"/>
    <w:rsid w:val="00A15A56"/>
    <w:rsid w:val="00A16584"/>
    <w:rsid w:val="00A1733E"/>
    <w:rsid w:val="00A206B2"/>
    <w:rsid w:val="00A20EBA"/>
    <w:rsid w:val="00A649C7"/>
    <w:rsid w:val="00A7142D"/>
    <w:rsid w:val="00A8471D"/>
    <w:rsid w:val="00AA583F"/>
    <w:rsid w:val="00AC28A3"/>
    <w:rsid w:val="00AD2E0C"/>
    <w:rsid w:val="00AE4D56"/>
    <w:rsid w:val="00AE566B"/>
    <w:rsid w:val="00AF08FE"/>
    <w:rsid w:val="00B007D2"/>
    <w:rsid w:val="00B02299"/>
    <w:rsid w:val="00B066B1"/>
    <w:rsid w:val="00B4500E"/>
    <w:rsid w:val="00B566DD"/>
    <w:rsid w:val="00B65F7F"/>
    <w:rsid w:val="00B9078D"/>
    <w:rsid w:val="00B92400"/>
    <w:rsid w:val="00BB4FA1"/>
    <w:rsid w:val="00BC5319"/>
    <w:rsid w:val="00BD210A"/>
    <w:rsid w:val="00BE6951"/>
    <w:rsid w:val="00C1058C"/>
    <w:rsid w:val="00C10D7E"/>
    <w:rsid w:val="00C15F3B"/>
    <w:rsid w:val="00C32FBA"/>
    <w:rsid w:val="00C4399C"/>
    <w:rsid w:val="00C458AF"/>
    <w:rsid w:val="00C518CE"/>
    <w:rsid w:val="00C55B50"/>
    <w:rsid w:val="00C601DE"/>
    <w:rsid w:val="00C61B5B"/>
    <w:rsid w:val="00C84D6C"/>
    <w:rsid w:val="00CA2BE8"/>
    <w:rsid w:val="00CB1D53"/>
    <w:rsid w:val="00CC2DAB"/>
    <w:rsid w:val="00CF211A"/>
    <w:rsid w:val="00CF3D23"/>
    <w:rsid w:val="00D108EB"/>
    <w:rsid w:val="00D23117"/>
    <w:rsid w:val="00D250E8"/>
    <w:rsid w:val="00D26796"/>
    <w:rsid w:val="00D30BBA"/>
    <w:rsid w:val="00D3639C"/>
    <w:rsid w:val="00D36D17"/>
    <w:rsid w:val="00D36EAD"/>
    <w:rsid w:val="00D47098"/>
    <w:rsid w:val="00D60F38"/>
    <w:rsid w:val="00D72E62"/>
    <w:rsid w:val="00D85055"/>
    <w:rsid w:val="00D93ED2"/>
    <w:rsid w:val="00D96AD0"/>
    <w:rsid w:val="00DA7ABE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DF628A"/>
    <w:rsid w:val="00E0575F"/>
    <w:rsid w:val="00E06620"/>
    <w:rsid w:val="00E1320A"/>
    <w:rsid w:val="00E20A7B"/>
    <w:rsid w:val="00E257E2"/>
    <w:rsid w:val="00E325C6"/>
    <w:rsid w:val="00E34836"/>
    <w:rsid w:val="00E44BD4"/>
    <w:rsid w:val="00E45277"/>
    <w:rsid w:val="00E51EEB"/>
    <w:rsid w:val="00E525B6"/>
    <w:rsid w:val="00E57E17"/>
    <w:rsid w:val="00E6032A"/>
    <w:rsid w:val="00E65B93"/>
    <w:rsid w:val="00E66EAA"/>
    <w:rsid w:val="00E74F53"/>
    <w:rsid w:val="00E75CBD"/>
    <w:rsid w:val="00E80A62"/>
    <w:rsid w:val="00E851B7"/>
    <w:rsid w:val="00E870C7"/>
    <w:rsid w:val="00E95E3F"/>
    <w:rsid w:val="00EA1C91"/>
    <w:rsid w:val="00EB31CC"/>
    <w:rsid w:val="00EC22E5"/>
    <w:rsid w:val="00ED40B8"/>
    <w:rsid w:val="00ED4D80"/>
    <w:rsid w:val="00EE780A"/>
    <w:rsid w:val="00EE7816"/>
    <w:rsid w:val="00EF14C6"/>
    <w:rsid w:val="00EF5A26"/>
    <w:rsid w:val="00F1555F"/>
    <w:rsid w:val="00F16560"/>
    <w:rsid w:val="00F23754"/>
    <w:rsid w:val="00F31720"/>
    <w:rsid w:val="00F32150"/>
    <w:rsid w:val="00F33B3E"/>
    <w:rsid w:val="00F40B97"/>
    <w:rsid w:val="00F529B5"/>
    <w:rsid w:val="00F57FC7"/>
    <w:rsid w:val="00F7393F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paragraph" w:styleId="ae">
    <w:name w:val="Body Text"/>
    <w:basedOn w:val="a"/>
    <w:link w:val="Char4"/>
    <w:uiPriority w:val="1"/>
    <w:qFormat/>
    <w:rsid w:val="00790D8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4">
    <w:name w:val="Σώμα κειμένου Char"/>
    <w:basedOn w:val="a0"/>
    <w:link w:val="ae"/>
    <w:uiPriority w:val="1"/>
    <w:rsid w:val="00790D80"/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Title"/>
    <w:basedOn w:val="a"/>
    <w:next w:val="a"/>
    <w:link w:val="Char5"/>
    <w:uiPriority w:val="10"/>
    <w:qFormat/>
    <w:rsid w:val="009D41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5">
    <w:name w:val="Τίτλος Char"/>
    <w:basedOn w:val="a0"/>
    <w:link w:val="af"/>
    <w:uiPriority w:val="10"/>
    <w:rsid w:val="009D418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praktiki.upatras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408A-FCBA-4E4E-AC44-38F3A018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834</Words>
  <Characters>5755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11</cp:revision>
  <cp:lastPrinted>2019-11-27T10:46:00Z</cp:lastPrinted>
  <dcterms:created xsi:type="dcterms:W3CDTF">2025-11-27T11:53:00Z</dcterms:created>
  <dcterms:modified xsi:type="dcterms:W3CDTF">2026-01-09T08:36:00Z</dcterms:modified>
</cp:coreProperties>
</file>