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374FA" w14:textId="551D8B9A" w:rsidR="00237C1F" w:rsidRPr="00A52806" w:rsidRDefault="00411511">
      <w:pPr>
        <w:rPr>
          <w:b/>
          <w:bCs/>
          <w:lang w:val="el-GR"/>
        </w:rPr>
      </w:pPr>
      <w:r w:rsidRPr="00A52806">
        <w:rPr>
          <w:b/>
          <w:bCs/>
          <w:lang w:val="el-GR"/>
        </w:rPr>
        <w:t>7. Η θεωρία της τέχνης και της ποίησης των αδελφών Σλέγκελ</w:t>
      </w:r>
    </w:p>
    <w:p w14:paraId="69817493" w14:textId="57C9C8B7" w:rsidR="00411511" w:rsidRDefault="001006A6">
      <w:r>
        <w:rPr>
          <w:noProof/>
        </w:rPr>
        <w:drawing>
          <wp:inline distT="0" distB="0" distL="0" distR="0" wp14:anchorId="4F291CAD" wp14:editId="30D65DB4">
            <wp:extent cx="2695575" cy="3533775"/>
            <wp:effectExtent l="0" t="0" r="9525" b="9525"/>
            <wp:docPr id="1" name="Εικόνα 1" descr="Εικόνα που περιέχει άτομο, τοίχος,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άτομο, τοίχος, εσωτερικό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475070" wp14:editId="0082E2B3">
            <wp:extent cx="2733675" cy="3533775"/>
            <wp:effectExtent l="0" t="0" r="9525" b="9525"/>
            <wp:docPr id="2" name="Εικόνα 2" descr="Εικόνα που περιέχει κείμενο, τοίχος, άτομο,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τοίχος, άτομο, εσωτερικό&#10;&#10;Περιγραφή που δημιουργήθηκε αυτόματ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60BEA" w14:textId="15A3FE61" w:rsidR="003854A9" w:rsidRDefault="003854A9"/>
    <w:p w14:paraId="23F55C2E" w14:textId="77777777" w:rsidR="00555A95" w:rsidRDefault="003854A9" w:rsidP="00555A95">
      <w:pPr>
        <w:jc w:val="center"/>
        <w:rPr>
          <w:color w:val="4472C4" w:themeColor="accent1"/>
          <w:sz w:val="56"/>
          <w:szCs w:val="56"/>
          <w:lang w:val="el-GR"/>
        </w:rPr>
      </w:pPr>
      <w:r w:rsidRPr="003854A9">
        <w:rPr>
          <w:color w:val="4472C4" w:themeColor="accent1"/>
          <w:sz w:val="56"/>
          <w:szCs w:val="56"/>
          <w:lang w:val="el-GR"/>
        </w:rPr>
        <w:t>ΞΕΚΙΝΑΜΕ ΣΤΙΣ 19:40</w:t>
      </w:r>
    </w:p>
    <w:p w14:paraId="7686E215" w14:textId="3833529E" w:rsidR="00D1070F" w:rsidRPr="00555A95" w:rsidRDefault="005B3492" w:rsidP="00555A95">
      <w:pPr>
        <w:jc w:val="center"/>
        <w:rPr>
          <w:color w:val="4472C4" w:themeColor="accent1"/>
          <w:sz w:val="56"/>
          <w:szCs w:val="56"/>
          <w:lang w:val="el-GR"/>
        </w:rPr>
      </w:pPr>
      <w:r>
        <w:rPr>
          <w:b/>
          <w:bCs/>
          <w:lang w:val="el-GR"/>
        </w:rPr>
        <w:t>Ι</w:t>
      </w:r>
      <w:r w:rsidR="00D1070F" w:rsidRPr="00D1070F">
        <w:rPr>
          <w:b/>
          <w:bCs/>
          <w:lang w:val="el-GR"/>
        </w:rPr>
        <w:t>. ΦΡ. ΣΛΕΓΚΕΛ</w:t>
      </w:r>
      <w:r w:rsidR="00D1070F">
        <w:rPr>
          <w:b/>
          <w:bCs/>
          <w:lang w:val="el-GR"/>
        </w:rPr>
        <w:t xml:space="preserve"> (Συνέχεια)</w:t>
      </w:r>
    </w:p>
    <w:p w14:paraId="03A18E9D" w14:textId="77777777" w:rsidR="008C0826" w:rsidRDefault="008C0826" w:rsidP="00A0528B">
      <w:pPr>
        <w:rPr>
          <w:lang w:val="el-GR"/>
        </w:rPr>
      </w:pPr>
      <w:r>
        <w:rPr>
          <w:lang w:val="el-GR"/>
        </w:rPr>
        <w:t>Χαρακτήρας</w:t>
      </w:r>
      <w:r w:rsidRPr="008C0826">
        <w:rPr>
          <w:lang w:val="el-GR"/>
        </w:rPr>
        <w:sym w:font="Wingdings" w:char="F0E0"/>
      </w:r>
      <w:r>
        <w:rPr>
          <w:lang w:val="el-GR"/>
        </w:rPr>
        <w:t>Χαρακτηριστικότητα</w:t>
      </w:r>
    </w:p>
    <w:p w14:paraId="5D75C32F" w14:textId="5996A76B" w:rsidR="00A0528B" w:rsidRDefault="00856B76" w:rsidP="00A0528B">
      <w:pPr>
        <w:rPr>
          <w:lang w:val="el-GR"/>
        </w:rPr>
      </w:pPr>
      <w:r>
        <w:rPr>
          <w:lang w:val="el-GR"/>
        </w:rPr>
        <w:t>Αποκατάσταση του κλασσικού στη νεοτερικότητα</w:t>
      </w:r>
    </w:p>
    <w:p w14:paraId="09CDD099" w14:textId="3C87C527" w:rsidR="00A0528B" w:rsidRDefault="00A0528B" w:rsidP="00A0528B">
      <w:pPr>
        <w:rPr>
          <w:lang w:val="el-GR"/>
        </w:rPr>
      </w:pPr>
      <w:r>
        <w:rPr>
          <w:lang w:val="el-GR"/>
        </w:rPr>
        <w:t>Α) Η κλασσικότητα ως κλασσικοποίηση</w:t>
      </w:r>
      <w:r w:rsidR="00F72717">
        <w:rPr>
          <w:lang w:val="el-GR"/>
        </w:rPr>
        <w:t>: άπειρη πρόοδος</w:t>
      </w:r>
    </w:p>
    <w:p w14:paraId="37C82DFD" w14:textId="77777777" w:rsidR="00A0528B" w:rsidRDefault="00A0528B" w:rsidP="00A0528B">
      <w:pPr>
        <w:rPr>
          <w:lang w:val="el-GR"/>
        </w:rPr>
      </w:pPr>
      <w:r>
        <w:rPr>
          <w:lang w:val="el-GR"/>
        </w:rPr>
        <w:t>Β) Εκτατά και εντατικά μεγέθη</w:t>
      </w:r>
    </w:p>
    <w:p w14:paraId="1599036D" w14:textId="77777777" w:rsidR="00A0528B" w:rsidRDefault="00A0528B" w:rsidP="00A0528B">
      <w:pPr>
        <w:rPr>
          <w:lang w:val="el-GR"/>
        </w:rPr>
      </w:pPr>
      <w:r>
        <w:rPr>
          <w:lang w:val="el-GR"/>
        </w:rPr>
        <w:t>Εντατική κλασσικοποίηση</w:t>
      </w:r>
    </w:p>
    <w:p w14:paraId="2A252F23" w14:textId="69B0E830" w:rsidR="00A0528B" w:rsidRDefault="00A0528B" w:rsidP="00A0528B">
      <w:pPr>
        <w:rPr>
          <w:lang w:val="el-GR"/>
        </w:rPr>
      </w:pPr>
      <w:r>
        <w:rPr>
          <w:lang w:val="el-GR"/>
        </w:rPr>
        <w:t>Β1) υπερβατολογική ποίηση (περιλαμβάνει τους όρους δυνατότητάς της) – φιλοσοφική ποίηση</w:t>
      </w:r>
      <w:r w:rsidR="00CC7568">
        <w:rPr>
          <w:lang w:val="el-GR"/>
        </w:rPr>
        <w:t xml:space="preserve"> (συγχώνευση</w:t>
      </w:r>
      <w:r w:rsidR="00ED32CC">
        <w:rPr>
          <w:lang w:val="el-GR"/>
        </w:rPr>
        <w:t xml:space="preserve"> </w:t>
      </w:r>
      <w:r w:rsidR="006C32BE">
        <w:rPr>
          <w:lang w:val="el-GR"/>
        </w:rPr>
        <w:t>μορφής και περιεχομένου</w:t>
      </w:r>
      <w:r w:rsidR="00ED32CC">
        <w:rPr>
          <w:lang w:val="el-GR"/>
        </w:rPr>
        <w:t>)</w:t>
      </w:r>
    </w:p>
    <w:p w14:paraId="6F8E1094" w14:textId="1BE2FAE8" w:rsidR="00A0528B" w:rsidRDefault="00ED32CC" w:rsidP="00A0528B">
      <w:pPr>
        <w:rPr>
          <w:lang w:val="el-GR"/>
        </w:rPr>
      </w:pPr>
      <w:r>
        <w:rPr>
          <w:lang w:val="el-GR"/>
        </w:rPr>
        <w:t xml:space="preserve">Β2) </w:t>
      </w:r>
      <w:r w:rsidR="00A0528B">
        <w:rPr>
          <w:lang w:val="el-GR"/>
        </w:rPr>
        <w:t>Συσσώρευση αισθητικής ενέργειας – ποιητική φιλοσοφία</w:t>
      </w:r>
      <w:r>
        <w:rPr>
          <w:lang w:val="el-GR"/>
        </w:rPr>
        <w:t xml:space="preserve"> (διάκριση</w:t>
      </w:r>
      <w:r w:rsidR="006C32BE">
        <w:rPr>
          <w:lang w:val="el-GR"/>
        </w:rPr>
        <w:t xml:space="preserve"> μορφής περιεχομένου)</w:t>
      </w:r>
    </w:p>
    <w:p w14:paraId="381EE6D1" w14:textId="77777777" w:rsidR="00A0528B" w:rsidRDefault="00A0528B" w:rsidP="00A0528B">
      <w:pPr>
        <w:rPr>
          <w:lang w:val="el-GR"/>
        </w:rPr>
      </w:pPr>
      <w:r>
        <w:rPr>
          <w:lang w:val="el-GR"/>
        </w:rPr>
        <w:t>Αισθητική αποτύπωση της διαφωνίας (ολικός κατακερματισμός)</w:t>
      </w:r>
    </w:p>
    <w:p w14:paraId="1489ACE1" w14:textId="77777777" w:rsidR="00A0528B" w:rsidRDefault="00A0528B" w:rsidP="00A0528B">
      <w:pPr>
        <w:rPr>
          <w:lang w:val="el-GR"/>
        </w:rPr>
      </w:pPr>
      <w:r>
        <w:rPr>
          <w:lang w:val="el-GR"/>
        </w:rPr>
        <w:t>Άμλετ</w:t>
      </w:r>
    </w:p>
    <w:p w14:paraId="00B9FC20" w14:textId="77777777" w:rsidR="00A0528B" w:rsidRDefault="00A0528B" w:rsidP="00A0528B">
      <w:pPr>
        <w:rPr>
          <w:lang w:val="el-GR"/>
        </w:rPr>
      </w:pPr>
      <w:r>
        <w:rPr>
          <w:lang w:val="el-GR"/>
        </w:rPr>
        <w:t>Ο Σαίξπηρ και η οικογένεια Σλέγκελ</w:t>
      </w:r>
    </w:p>
    <w:p w14:paraId="7A09F691" w14:textId="710DA174" w:rsidR="00A0528B" w:rsidRDefault="00A0528B" w:rsidP="00A0528B">
      <w:pPr>
        <w:rPr>
          <w:lang w:val="el-GR"/>
        </w:rPr>
      </w:pPr>
      <w:r>
        <w:rPr>
          <w:lang w:val="el-GR"/>
        </w:rPr>
        <w:lastRenderedPageBreak/>
        <w:t>«Η συνολική εντύπωση της τραγωδίας αυτής είναι ένα μέγιστο της απελπισίας. Όλες οι εντυπώσεις που μεμονωμένες έμοιαζαν μεγάλες και σημαντικές εξαφανίζονται ως ευτελείς ενώπιο</w:t>
      </w:r>
      <w:r w:rsidR="00463D94">
        <w:rPr>
          <w:lang w:val="el-GR"/>
        </w:rPr>
        <w:t>ν</w:t>
      </w:r>
      <w:r>
        <w:rPr>
          <w:lang w:val="el-GR"/>
        </w:rPr>
        <w:t xml:space="preserve"> εκείνου που εμφανίζεται εδώ ως το έσχατο, το μοναδικό πόρισμα όλου του Είναι και της σκέψης, ενώπιον της κολοσσιαίας διαφωνίας, η οποία χωρίζει άπειρα την ανθρωπότητα και το πεπρωμένο».</w:t>
      </w:r>
    </w:p>
    <w:p w14:paraId="20BC6396" w14:textId="75426CE4" w:rsidR="001F6880" w:rsidRDefault="001F6880" w:rsidP="00A0528B">
      <w:pPr>
        <w:rPr>
          <w:lang w:val="el-GR"/>
        </w:rPr>
      </w:pPr>
      <w:r>
        <w:rPr>
          <w:lang w:val="el-GR"/>
        </w:rPr>
        <w:t xml:space="preserve">Η αλληλεπίδραση </w:t>
      </w:r>
      <w:r w:rsidR="00D1070F">
        <w:rPr>
          <w:lang w:val="el-GR"/>
        </w:rPr>
        <w:t xml:space="preserve">των αντιθέτων </w:t>
      </w:r>
      <w:r>
        <w:rPr>
          <w:lang w:val="el-GR"/>
        </w:rPr>
        <w:t>είναι μια μετατροπή στο αντίθετο</w:t>
      </w:r>
    </w:p>
    <w:p w14:paraId="32F7E437" w14:textId="10B75894" w:rsidR="00A20D72" w:rsidRDefault="00A20D72" w:rsidP="00A0528B">
      <w:pPr>
        <w:rPr>
          <w:lang w:val="el-GR"/>
        </w:rPr>
      </w:pPr>
      <w:r>
        <w:rPr>
          <w:lang w:val="el-GR"/>
        </w:rPr>
        <w:t>π</w:t>
      </w:r>
      <w:r w:rsidRPr="009C5743">
        <w:rPr>
          <w:vertAlign w:val="superscript"/>
          <w:lang w:val="el-GR"/>
        </w:rPr>
        <w:t>2</w:t>
      </w:r>
      <w:r w:rsidR="009C5743">
        <w:rPr>
          <w:lang w:val="el-GR"/>
        </w:rPr>
        <w:t>:</w:t>
      </w:r>
      <w:r>
        <w:rPr>
          <w:lang w:val="el-GR"/>
        </w:rPr>
        <w:t xml:space="preserve"> </w:t>
      </w:r>
      <w:r w:rsidR="009C5743">
        <w:rPr>
          <w:lang w:val="el-GR"/>
        </w:rPr>
        <w:t>ποίηση της ποίησης</w:t>
      </w:r>
      <w:r w:rsidR="00C81F85">
        <w:rPr>
          <w:lang w:val="el-GR"/>
        </w:rPr>
        <w:t xml:space="preserve"> (ποιητολογική ποίηση)</w:t>
      </w:r>
    </w:p>
    <w:p w14:paraId="7AD17F03" w14:textId="4B291D74" w:rsidR="00395628" w:rsidRDefault="00E03D61" w:rsidP="00A0528B">
      <w:pPr>
        <w:rPr>
          <w:lang w:val="el-GR"/>
        </w:rPr>
      </w:pPr>
      <w:r>
        <w:rPr>
          <w:rFonts w:cstheme="minorHAnsi"/>
          <w:lang w:val="el-GR"/>
        </w:rPr>
        <w:t>√</w:t>
      </w:r>
      <w:r>
        <w:rPr>
          <w:lang w:val="el-GR"/>
        </w:rPr>
        <w:t>π</w:t>
      </w:r>
      <w:r w:rsidR="007D0252">
        <w:rPr>
          <w:lang w:val="el-GR"/>
        </w:rPr>
        <w:t xml:space="preserve">: το ποιητικό </w:t>
      </w:r>
      <w:r w:rsidR="00C81F85">
        <w:rPr>
          <w:lang w:val="el-GR"/>
        </w:rPr>
        <w:t>της ποίησης (</w:t>
      </w:r>
      <w:r w:rsidR="00C938E7">
        <w:rPr>
          <w:lang w:val="el-GR"/>
        </w:rPr>
        <w:t>το ποιητικό στοιχείο)</w:t>
      </w:r>
    </w:p>
    <w:p w14:paraId="3AFA0AFF" w14:textId="1D818C8C" w:rsidR="00C66E79" w:rsidRDefault="00C66E79" w:rsidP="00A0528B">
      <w:pPr>
        <w:rPr>
          <w:lang w:val="el-GR"/>
        </w:rPr>
      </w:pPr>
      <w:r>
        <w:rPr>
          <w:lang w:val="el-GR"/>
        </w:rPr>
        <w:t>Το επίθετο ως πνεύμα το ουσιαστικό ως γράμμα</w:t>
      </w:r>
      <w:r w:rsidR="00C347E1">
        <w:rPr>
          <w:lang w:val="el-GR"/>
        </w:rPr>
        <w:t>.</w:t>
      </w:r>
    </w:p>
    <w:p w14:paraId="0DF987CA" w14:textId="1E01429F" w:rsidR="00C347E1" w:rsidRDefault="00C347E1" w:rsidP="00A0528B">
      <w:pPr>
        <w:rPr>
          <w:lang w:val="el-GR"/>
        </w:rPr>
      </w:pPr>
      <w:r>
        <w:rPr>
          <w:lang w:val="el-GR"/>
        </w:rPr>
        <w:t>Όλοι οι συνδυασμοί των τρίω</w:t>
      </w:r>
      <w:r w:rsidR="00E97F8F">
        <w:rPr>
          <w:lang w:val="el-GR"/>
        </w:rPr>
        <w:t>ν λύσεων</w:t>
      </w:r>
    </w:p>
    <w:p w14:paraId="31658390" w14:textId="304ACDAB" w:rsidR="00E97F8F" w:rsidRDefault="00E97F8F" w:rsidP="00A0528B">
      <w:pPr>
        <w:rPr>
          <w:lang w:val="el-GR"/>
        </w:rPr>
      </w:pPr>
      <w:r>
        <w:rPr>
          <w:lang w:val="el-GR"/>
        </w:rPr>
        <w:t>Τρείς λύσεις: Τρία πεδία: ΘΕΩΡΙΑ (Β2</w:t>
      </w:r>
      <w:r w:rsidR="002371C3">
        <w:rPr>
          <w:lang w:val="el-GR"/>
        </w:rPr>
        <w:t>), ΙΣΤΟΡΙΑ (Α), ΚΡΙΤΙΚΗ (Β1)</w:t>
      </w:r>
    </w:p>
    <w:p w14:paraId="40C0F50F" w14:textId="5DA99281" w:rsidR="00672A8D" w:rsidRDefault="005B3492" w:rsidP="00A0528B">
      <w:pPr>
        <w:rPr>
          <w:lang w:val="el-GR"/>
        </w:rPr>
      </w:pPr>
      <w:r>
        <w:rPr>
          <w:lang w:val="el-GR"/>
        </w:rPr>
        <w:t>ΙΙ</w:t>
      </w:r>
      <w:r w:rsidR="00672A8D">
        <w:rPr>
          <w:lang w:val="el-GR"/>
        </w:rPr>
        <w:t>. Α. Β. ΣΛΕΓΚΕΛ</w:t>
      </w:r>
    </w:p>
    <w:p w14:paraId="5BA80945" w14:textId="54F0CFBA" w:rsidR="00672A8D" w:rsidRDefault="00672A8D" w:rsidP="00A0528B">
      <w:pPr>
        <w:rPr>
          <w:lang w:val="el-GR"/>
        </w:rPr>
      </w:pPr>
      <w:r>
        <w:rPr>
          <w:lang w:val="el-GR"/>
        </w:rPr>
        <w:t>Παραδόσεις</w:t>
      </w:r>
      <w:r w:rsidR="00EC1224">
        <w:rPr>
          <w:lang w:val="el-GR"/>
        </w:rPr>
        <w:t xml:space="preserve"> (Περί καλής </w:t>
      </w:r>
      <w:r w:rsidR="001C6674">
        <w:rPr>
          <w:lang w:val="el-GR"/>
        </w:rPr>
        <w:t>λογοτεχνίας και τέχνης, Βερολίνο 1801-1802)</w:t>
      </w:r>
    </w:p>
    <w:p w14:paraId="29B93DEA" w14:textId="77777777" w:rsidR="00506153" w:rsidRPr="00902A2C" w:rsidRDefault="00506153" w:rsidP="00A0528B">
      <w:pPr>
        <w:rPr>
          <w:u w:val="single"/>
          <w:lang w:val="el-GR"/>
        </w:rPr>
      </w:pPr>
      <w:r w:rsidRPr="00902A2C">
        <w:rPr>
          <w:u w:val="single"/>
          <w:lang w:val="el-GR"/>
        </w:rPr>
        <w:t xml:space="preserve">Απόσπασμα 1 </w:t>
      </w:r>
    </w:p>
    <w:p w14:paraId="355E0357" w14:textId="42890875" w:rsidR="005B3492" w:rsidRDefault="00760204" w:rsidP="00A0528B">
      <w:pPr>
        <w:rPr>
          <w:lang w:val="el-GR"/>
        </w:rPr>
      </w:pPr>
      <w:r>
        <w:rPr>
          <w:lang w:val="el-GR"/>
        </w:rPr>
        <w:t>Διαφορά, Σύνδεση και Συγχώνευση</w:t>
      </w:r>
    </w:p>
    <w:p w14:paraId="1E16512A" w14:textId="163F8EEC" w:rsidR="00506153" w:rsidRPr="00902A2C" w:rsidRDefault="00506153" w:rsidP="00A0528B">
      <w:pPr>
        <w:rPr>
          <w:u w:val="single"/>
          <w:lang w:val="el-GR"/>
        </w:rPr>
      </w:pPr>
      <w:r w:rsidRPr="00902A2C">
        <w:rPr>
          <w:u w:val="single"/>
          <w:lang w:val="el-GR"/>
        </w:rPr>
        <w:t>Απόσπασμα 2</w:t>
      </w:r>
    </w:p>
    <w:p w14:paraId="6D208DEA" w14:textId="0A81097F" w:rsidR="00FA36B3" w:rsidRDefault="00523F65" w:rsidP="00A0528B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5AB3C" wp14:editId="144202A9">
                <wp:simplePos x="0" y="0"/>
                <wp:positionH relativeFrom="column">
                  <wp:posOffset>2066925</wp:posOffset>
                </wp:positionH>
                <wp:positionV relativeFrom="paragraph">
                  <wp:posOffset>87630</wp:posOffset>
                </wp:positionV>
                <wp:extent cx="400050" cy="76200"/>
                <wp:effectExtent l="19050" t="19050" r="38100" b="38100"/>
                <wp:wrapNone/>
                <wp:docPr id="3" name="Βέλος: Αριστερό-δεξι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6097075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Βέλος: Αριστερό-δεξιό 3" o:spid="_x0000_s1026" type="#_x0000_t69" style="position:absolute;margin-left:162.75pt;margin-top:6.9pt;width:31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" adj="2057" fillcolor="#4472c4 [3204]" strokecolor="#1f3763 [1604]" strokeweight="1pt"/>
            </w:pict>
          </mc:Fallback>
        </mc:AlternateContent>
      </w:r>
      <w:r w:rsidR="00E22D51">
        <w:rPr>
          <w:noProof/>
          <w:lang w:val="el-GR"/>
        </w:rPr>
        <w:t>ΦΙΛΟΣΟΦΙΑ</w:t>
      </w:r>
      <w:r>
        <w:rPr>
          <w:lang w:val="el-GR"/>
        </w:rPr>
        <w:t xml:space="preserve"> = πρακτική φιλοσοφία </w:t>
      </w:r>
      <w:r>
        <w:rPr>
          <w:lang w:val="el-GR"/>
        </w:rPr>
        <w:tab/>
      </w:r>
      <w:r>
        <w:rPr>
          <w:lang w:val="el-GR"/>
        </w:rPr>
        <w:tab/>
        <w:t>τεχνική (θεωρητική)</w:t>
      </w:r>
    </w:p>
    <w:p w14:paraId="68251A52" w14:textId="13560D21" w:rsidR="00E22D51" w:rsidRPr="00902A2C" w:rsidRDefault="00E22D51" w:rsidP="00A0528B">
      <w:pPr>
        <w:rPr>
          <w:u w:val="single"/>
          <w:lang w:val="el-GR"/>
        </w:rPr>
      </w:pPr>
      <w:r w:rsidRPr="00902A2C">
        <w:rPr>
          <w:u w:val="single"/>
          <w:lang w:val="el-GR"/>
        </w:rPr>
        <w:t>Απόσπασμα 3</w:t>
      </w:r>
    </w:p>
    <w:p w14:paraId="6742631C" w14:textId="732E0C1F" w:rsidR="00E22D51" w:rsidRDefault="00D56EDB" w:rsidP="00A0528B">
      <w:pPr>
        <w:rPr>
          <w:lang w:val="el-GR"/>
        </w:rPr>
      </w:pPr>
      <w:r>
        <w:rPr>
          <w:lang w:val="el-GR"/>
        </w:rPr>
        <w:t>Φιλοσοφία: δυνατότητα και (πρακτική αναγκαιότητα)</w:t>
      </w:r>
    </w:p>
    <w:p w14:paraId="489401FD" w14:textId="6A9A1919" w:rsidR="00D56EDB" w:rsidRDefault="00EE3524" w:rsidP="00A0528B">
      <w:pPr>
        <w:rPr>
          <w:lang w:val="el-GR"/>
        </w:rPr>
      </w:pPr>
      <w:r>
        <w:rPr>
          <w:lang w:val="el-GR"/>
        </w:rPr>
        <w:t>Ιστορία: πραγματικότητα</w:t>
      </w:r>
    </w:p>
    <w:p w14:paraId="34C1D6E8" w14:textId="716057DC" w:rsidR="00EE3524" w:rsidRDefault="00EE3524" w:rsidP="00A0528B">
      <w:pPr>
        <w:rPr>
          <w:lang w:val="el-GR"/>
        </w:rPr>
      </w:pPr>
      <w:r>
        <w:rPr>
          <w:lang w:val="el-GR"/>
        </w:rPr>
        <w:t>Όμως η πραγματικότητα είναι μια θεωρητική αναγκαιότητα</w:t>
      </w:r>
    </w:p>
    <w:p w14:paraId="187EF4A4" w14:textId="6E0DCCFA" w:rsidR="008F0A0B" w:rsidRPr="005D18B9" w:rsidRDefault="008F0A0B" w:rsidP="00A0528B">
      <w:pPr>
        <w:rPr>
          <w:lang w:val="el-GR"/>
        </w:rPr>
      </w:pPr>
      <w:r>
        <w:rPr>
          <w:lang w:val="el-GR"/>
        </w:rPr>
        <w:t>Σχετική (</w:t>
      </w:r>
      <w:r>
        <w:t>in</w:t>
      </w:r>
      <w:r w:rsidRPr="005D18B9">
        <w:rPr>
          <w:lang w:val="el-GR"/>
        </w:rPr>
        <w:t xml:space="preserve"> </w:t>
      </w:r>
      <w:r>
        <w:t>medias</w:t>
      </w:r>
      <w:r w:rsidRPr="005D18B9">
        <w:rPr>
          <w:lang w:val="el-GR"/>
        </w:rPr>
        <w:t xml:space="preserve"> </w:t>
      </w:r>
      <w:r>
        <w:t>res</w:t>
      </w:r>
      <w:r w:rsidRPr="005D18B9">
        <w:rPr>
          <w:lang w:val="el-GR"/>
        </w:rPr>
        <w:t>)</w:t>
      </w:r>
    </w:p>
    <w:p w14:paraId="227D85B0" w14:textId="371EC79A" w:rsidR="00CD1E45" w:rsidRDefault="00CD1E45" w:rsidP="00A0528B">
      <w:pPr>
        <w:rPr>
          <w:lang w:val="el-GR"/>
        </w:rPr>
      </w:pPr>
      <w:r>
        <w:rPr>
          <w:lang w:val="el-GR"/>
        </w:rPr>
        <w:t>Όμως ενασχόληση με τη</w:t>
      </w:r>
      <w:r w:rsidR="00166F24">
        <w:rPr>
          <w:lang w:val="el-GR"/>
        </w:rPr>
        <w:t>ν ιστορία πρακτικά κίνητρα</w:t>
      </w:r>
    </w:p>
    <w:p w14:paraId="32DC2E85" w14:textId="4F88AD53" w:rsidR="001C3036" w:rsidRDefault="009D5D1F" w:rsidP="00A0528B">
      <w:pPr>
        <w:rPr>
          <w:lang w:val="el-GR"/>
        </w:rPr>
      </w:pPr>
      <w:r>
        <w:rPr>
          <w:lang w:val="el-GR"/>
        </w:rPr>
        <w:t>Αναζήτηση νοήματος: πρόοδος</w:t>
      </w:r>
    </w:p>
    <w:p w14:paraId="496E1701" w14:textId="13BE8592" w:rsidR="009D5D1F" w:rsidRPr="00902A2C" w:rsidRDefault="009D5D1F" w:rsidP="00A0528B">
      <w:pPr>
        <w:rPr>
          <w:u w:val="single"/>
          <w:lang w:val="el-GR"/>
        </w:rPr>
      </w:pPr>
      <w:r w:rsidRPr="00902A2C">
        <w:rPr>
          <w:u w:val="single"/>
          <w:lang w:val="el-GR"/>
        </w:rPr>
        <w:t>Απόσπασμα 4</w:t>
      </w:r>
    </w:p>
    <w:p w14:paraId="0F16FA93" w14:textId="098C340F" w:rsidR="009D5D1F" w:rsidRDefault="009D5D1F" w:rsidP="00A0528B">
      <w:pPr>
        <w:rPr>
          <w:lang w:val="el-GR"/>
        </w:rPr>
      </w:pPr>
      <w:r>
        <w:rPr>
          <w:lang w:val="el-GR"/>
        </w:rPr>
        <w:t xml:space="preserve">Ιστορία: Ατομικό </w:t>
      </w:r>
      <w:r w:rsidR="00493A53" w:rsidRPr="00493A53">
        <w:rPr>
          <w:lang w:val="el-GR"/>
        </w:rPr>
        <w:sym w:font="Wingdings" w:char="F0E0"/>
      </w:r>
      <w:r w:rsidR="00493A53">
        <w:rPr>
          <w:lang w:val="el-GR"/>
        </w:rPr>
        <w:t xml:space="preserve"> Καθολικό  </w:t>
      </w:r>
      <w:r w:rsidR="00D5310E">
        <w:rPr>
          <w:lang w:val="el-GR"/>
        </w:rPr>
        <w:t>δηλ. Ιστορία</w:t>
      </w:r>
      <w:r w:rsidR="00D5310E" w:rsidRPr="00D5310E">
        <w:rPr>
          <w:lang w:val="el-GR"/>
        </w:rPr>
        <w:sym w:font="Wingdings" w:char="F0E0"/>
      </w:r>
      <w:r w:rsidR="00D5310E">
        <w:rPr>
          <w:lang w:val="el-GR"/>
        </w:rPr>
        <w:t>Φιλοσοφία</w:t>
      </w:r>
    </w:p>
    <w:p w14:paraId="105CFE4B" w14:textId="5CB633C0" w:rsidR="00493A53" w:rsidRDefault="00493A53" w:rsidP="00A0528B">
      <w:pPr>
        <w:rPr>
          <w:lang w:val="el-GR"/>
        </w:rPr>
      </w:pPr>
      <w:r>
        <w:rPr>
          <w:lang w:val="el-GR"/>
        </w:rPr>
        <w:t>Φιλοσοφία: Καθολικό</w:t>
      </w:r>
      <w:r w:rsidRPr="00493A53">
        <w:rPr>
          <w:lang w:val="el-GR"/>
        </w:rPr>
        <w:sym w:font="Wingdings" w:char="F0E0"/>
      </w:r>
      <w:r>
        <w:rPr>
          <w:lang w:val="el-GR"/>
        </w:rPr>
        <w:t xml:space="preserve">Ατομικό </w:t>
      </w:r>
      <w:r w:rsidR="00D5310E">
        <w:rPr>
          <w:lang w:val="el-GR"/>
        </w:rPr>
        <w:t>δηλ. Φιλοσοφία</w:t>
      </w:r>
      <w:r w:rsidR="00D5310E" w:rsidRPr="00D5310E">
        <w:rPr>
          <w:lang w:val="el-GR"/>
        </w:rPr>
        <w:sym w:font="Wingdings" w:char="F0E0"/>
      </w:r>
      <w:r w:rsidR="00D5310E">
        <w:rPr>
          <w:lang w:val="el-GR"/>
        </w:rPr>
        <w:t>Ιστορία</w:t>
      </w:r>
    </w:p>
    <w:p w14:paraId="54EC3799" w14:textId="6DCEDE35" w:rsidR="00764185" w:rsidRPr="00902A2C" w:rsidRDefault="00764185" w:rsidP="00A0528B">
      <w:pPr>
        <w:rPr>
          <w:u w:val="single"/>
          <w:lang w:val="el-GR"/>
        </w:rPr>
      </w:pPr>
      <w:r w:rsidRPr="00902A2C">
        <w:rPr>
          <w:u w:val="single"/>
          <w:lang w:val="el-GR"/>
        </w:rPr>
        <w:t>Απόσπασμα 5</w:t>
      </w:r>
    </w:p>
    <w:p w14:paraId="342F7750" w14:textId="2AD8B89A" w:rsidR="00764185" w:rsidRDefault="00600DF3" w:rsidP="00A0528B">
      <w:pPr>
        <w:rPr>
          <w:lang w:val="el-GR"/>
        </w:rPr>
      </w:pPr>
      <w:r>
        <w:rPr>
          <w:lang w:val="el-GR"/>
        </w:rPr>
        <w:t>Ιστορία: παρελθόν</w:t>
      </w:r>
    </w:p>
    <w:p w14:paraId="572EA890" w14:textId="3844E560" w:rsidR="00600DF3" w:rsidRDefault="00600DF3" w:rsidP="00A0528B">
      <w:pPr>
        <w:rPr>
          <w:lang w:val="el-GR"/>
        </w:rPr>
      </w:pPr>
      <w:r>
        <w:rPr>
          <w:lang w:val="el-GR"/>
        </w:rPr>
        <w:t>Φιλοσοφία: παρόν και μέλλον</w:t>
      </w:r>
    </w:p>
    <w:p w14:paraId="46206F36" w14:textId="1F044216" w:rsidR="00600DF3" w:rsidRDefault="00093A2B" w:rsidP="00A0528B">
      <w:pPr>
        <w:rPr>
          <w:lang w:val="el-GR"/>
        </w:rPr>
      </w:pPr>
      <w:r>
        <w:rPr>
          <w:lang w:val="el-GR"/>
        </w:rPr>
        <w:t>Ιστορία: αυθόρμητο</w:t>
      </w:r>
      <w:r w:rsidR="005E1DC5">
        <w:rPr>
          <w:lang w:val="el-GR"/>
        </w:rPr>
        <w:t xml:space="preserve"> γεγονός</w:t>
      </w:r>
    </w:p>
    <w:p w14:paraId="16C1ED6F" w14:textId="1124EFE6" w:rsidR="00093A2B" w:rsidRDefault="00093A2B" w:rsidP="00A0528B">
      <w:pPr>
        <w:rPr>
          <w:lang w:val="el-GR"/>
        </w:rPr>
      </w:pPr>
      <w:r>
        <w:rPr>
          <w:lang w:val="el-GR"/>
        </w:rPr>
        <w:lastRenderedPageBreak/>
        <w:t>Φιλοσοφία: Συνειδητ</w:t>
      </w:r>
      <w:r w:rsidR="005E1DC5">
        <w:rPr>
          <w:lang w:val="el-GR"/>
        </w:rPr>
        <w:t>ή επιδίωξη</w:t>
      </w:r>
    </w:p>
    <w:p w14:paraId="4A4C990E" w14:textId="0B3B271D" w:rsidR="00093A2B" w:rsidRDefault="00B119A1" w:rsidP="00A0528B">
      <w:pPr>
        <w:rPr>
          <w:lang w:val="el-GR"/>
        </w:rPr>
      </w:pPr>
      <w:r>
        <w:rPr>
          <w:lang w:val="el-GR"/>
        </w:rPr>
        <w:t>Συνείδηση παρελθό</w:t>
      </w:r>
      <w:r w:rsidR="005E1DC5">
        <w:rPr>
          <w:lang w:val="el-GR"/>
        </w:rPr>
        <w:t>ντ</w:t>
      </w:r>
      <w:r>
        <w:rPr>
          <w:lang w:val="el-GR"/>
        </w:rPr>
        <w:t>ος</w:t>
      </w:r>
      <w:r w:rsidR="005712AD" w:rsidRPr="005712AD">
        <w:rPr>
          <w:lang w:val="el-GR"/>
        </w:rPr>
        <w:sym w:font="Wingdings" w:char="F0E0"/>
      </w:r>
      <w:r w:rsidR="005712AD">
        <w:rPr>
          <w:lang w:val="el-GR"/>
        </w:rPr>
        <w:t>Δημιουργία μέλλοντος</w:t>
      </w:r>
    </w:p>
    <w:p w14:paraId="77582D58" w14:textId="3752AF15" w:rsidR="00E6733E" w:rsidRPr="00902A2C" w:rsidRDefault="00E74E94" w:rsidP="00A0528B">
      <w:pPr>
        <w:rPr>
          <w:u w:val="single"/>
          <w:lang w:val="el-GR"/>
        </w:rPr>
      </w:pPr>
      <w:r w:rsidRPr="00902A2C">
        <w:rPr>
          <w:u w:val="single"/>
          <w:lang w:val="el-GR"/>
        </w:rPr>
        <w:t>Απόσπασμα 6</w:t>
      </w:r>
    </w:p>
    <w:p w14:paraId="7A13794A" w14:textId="0A0BD5DE" w:rsidR="00E74E94" w:rsidRDefault="00E74E94" w:rsidP="00A0528B">
      <w:pPr>
        <w:rPr>
          <w:lang w:val="el-GR"/>
        </w:rPr>
      </w:pPr>
      <w:r>
        <w:rPr>
          <w:lang w:val="el-GR"/>
        </w:rPr>
        <w:t>Ιστορία: χωρίζει τις εποχές</w:t>
      </w:r>
      <w:r w:rsidR="00D84A72">
        <w:rPr>
          <w:lang w:val="el-GR"/>
        </w:rPr>
        <w:t xml:space="preserve"> (Είτε…Είτε)</w:t>
      </w:r>
    </w:p>
    <w:p w14:paraId="291F5084" w14:textId="3E27B703" w:rsidR="00D80FF0" w:rsidRDefault="00D80FF0" w:rsidP="00A0528B">
      <w:pPr>
        <w:rPr>
          <w:lang w:val="el-GR"/>
        </w:rPr>
      </w:pPr>
      <w:r>
        <w:rPr>
          <w:lang w:val="el-GR"/>
        </w:rPr>
        <w:t>Χρειάζεται…</w:t>
      </w:r>
    </w:p>
    <w:p w14:paraId="03186737" w14:textId="1F5878F9" w:rsidR="00D84A72" w:rsidRPr="00CD1E45" w:rsidRDefault="00D84A72" w:rsidP="00A0528B">
      <w:pPr>
        <w:rPr>
          <w:lang w:val="el-GR"/>
        </w:rPr>
      </w:pPr>
      <w:r>
        <w:rPr>
          <w:lang w:val="el-GR"/>
        </w:rPr>
        <w:t xml:space="preserve">Φιλοσοφία: </w:t>
      </w:r>
      <w:r w:rsidR="00D80FF0">
        <w:rPr>
          <w:lang w:val="el-GR"/>
        </w:rPr>
        <w:t xml:space="preserve"> Ενώνει τα διαφορετικά</w:t>
      </w:r>
      <w:r w:rsidR="00644521">
        <w:rPr>
          <w:lang w:val="el-GR"/>
        </w:rPr>
        <w:t xml:space="preserve"> (ως διαφορετικά, ειδάλλως δεν θα</w:t>
      </w:r>
      <w:r w:rsidR="00750B31">
        <w:rPr>
          <w:lang w:val="el-GR"/>
        </w:rPr>
        <w:t xml:space="preserve"> είχαν κάτι κοινό)</w:t>
      </w:r>
    </w:p>
    <w:p w14:paraId="10AC86B3" w14:textId="723F8CE6" w:rsidR="00FB5235" w:rsidRDefault="00552231" w:rsidP="00A0528B">
      <w:pPr>
        <w:rPr>
          <w:lang w:val="el-GR"/>
        </w:rPr>
      </w:pPr>
      <w:r>
        <w:rPr>
          <w:lang w:val="el-GR"/>
        </w:rPr>
        <w:t>Χρειάζεται…</w:t>
      </w:r>
    </w:p>
    <w:p w14:paraId="0B0D58DB" w14:textId="16C5C065" w:rsidR="00552231" w:rsidRDefault="00552231" w:rsidP="00A0528B">
      <w:pPr>
        <w:rPr>
          <w:lang w:val="el-GR"/>
        </w:rPr>
      </w:pPr>
      <w:r>
        <w:rPr>
          <w:lang w:val="el-GR"/>
        </w:rPr>
        <w:t>Αντίθεση</w:t>
      </w:r>
      <w:r w:rsidR="00750B31">
        <w:rPr>
          <w:lang w:val="el-GR"/>
        </w:rPr>
        <w:t>, δηλ. Ιστορία</w:t>
      </w:r>
    </w:p>
    <w:p w14:paraId="3B72A980" w14:textId="6F0AB9C8" w:rsidR="00814909" w:rsidRPr="009A0AAB" w:rsidRDefault="00814909" w:rsidP="00A0528B">
      <w:pPr>
        <w:rPr>
          <w:u w:val="single"/>
          <w:lang w:val="el-GR"/>
        </w:rPr>
      </w:pPr>
      <w:r w:rsidRPr="009A0AAB">
        <w:rPr>
          <w:u w:val="single"/>
          <w:lang w:val="el-GR"/>
        </w:rPr>
        <w:t>Απόσπασμα 7</w:t>
      </w:r>
    </w:p>
    <w:p w14:paraId="75B8354F" w14:textId="195604D6" w:rsidR="00814909" w:rsidRDefault="00814909" w:rsidP="00A0528B">
      <w:pPr>
        <w:rPr>
          <w:lang w:val="el-GR"/>
        </w:rPr>
      </w:pPr>
      <w:r>
        <w:rPr>
          <w:lang w:val="el-GR"/>
        </w:rPr>
        <w:t>Ιστορία: Συντελεσμένο</w:t>
      </w:r>
    </w:p>
    <w:p w14:paraId="14044F8D" w14:textId="1200457B" w:rsidR="00814909" w:rsidRDefault="00814909" w:rsidP="00A0528B">
      <w:pPr>
        <w:rPr>
          <w:lang w:val="el-GR"/>
        </w:rPr>
      </w:pPr>
      <w:r>
        <w:rPr>
          <w:lang w:val="el-GR"/>
        </w:rPr>
        <w:t>Φιλοσοφία: Προς τέλεση</w:t>
      </w:r>
    </w:p>
    <w:p w14:paraId="0B4E415C" w14:textId="3937EC20" w:rsidR="00EE2FAB" w:rsidRDefault="00814909" w:rsidP="00A0528B">
      <w:pPr>
        <w:rPr>
          <w:lang w:val="el-GR"/>
        </w:rPr>
      </w:pPr>
      <w:r>
        <w:rPr>
          <w:lang w:val="el-GR"/>
        </w:rPr>
        <w:t>Όμως</w:t>
      </w:r>
      <w:r w:rsidR="00EE2FAB">
        <w:rPr>
          <w:lang w:val="el-GR"/>
        </w:rPr>
        <w:t>: Το συντελεσμένο</w:t>
      </w:r>
      <w:r w:rsidR="005619A7">
        <w:rPr>
          <w:lang w:val="el-GR"/>
        </w:rPr>
        <w:t xml:space="preserve"> άγνωστο στην ολότητά του</w:t>
      </w:r>
    </w:p>
    <w:p w14:paraId="316A6224" w14:textId="55A1ABF6" w:rsidR="005619A7" w:rsidRDefault="005619A7" w:rsidP="00A0528B">
      <w:pPr>
        <w:rPr>
          <w:lang w:val="el-GR"/>
        </w:rPr>
      </w:pPr>
      <w:r>
        <w:rPr>
          <w:lang w:val="el-GR"/>
        </w:rPr>
        <w:t>Κάθε ατομικότητα ως ατομικότητα χρειάζεται μια ολοποίηση</w:t>
      </w:r>
    </w:p>
    <w:p w14:paraId="364EE98A" w14:textId="5A8093FE" w:rsidR="00722D30" w:rsidRDefault="00201CC5" w:rsidP="00A0528B">
      <w:pPr>
        <w:rPr>
          <w:lang w:val="el-GR"/>
        </w:rPr>
      </w:pPr>
      <w:r>
        <w:rPr>
          <w:lang w:val="el-GR"/>
        </w:rPr>
        <w:t>Πρέπει να συμπληρώσω αυτό που λείπει</w:t>
      </w:r>
    </w:p>
    <w:p w14:paraId="11BA639F" w14:textId="6FE213A8" w:rsidR="0021236F" w:rsidRPr="00F50848" w:rsidRDefault="0021236F" w:rsidP="00A0528B">
      <w:pPr>
        <w:rPr>
          <w:lang w:val="el-GR"/>
        </w:rPr>
      </w:pPr>
      <w:r>
        <w:t>DIVINATION</w:t>
      </w:r>
      <w:r w:rsidR="00F50848" w:rsidRPr="00F50848">
        <w:rPr>
          <w:lang w:val="el-GR"/>
        </w:rPr>
        <w:t xml:space="preserve"> (</w:t>
      </w:r>
      <w:r w:rsidR="00F50848">
        <w:rPr>
          <w:lang w:val="el-GR"/>
        </w:rPr>
        <w:t>Θέτω το άγνωστο ως γνωστό)</w:t>
      </w:r>
    </w:p>
    <w:p w14:paraId="3847A07F" w14:textId="77777777" w:rsidR="005F72B7" w:rsidRDefault="005F72B7" w:rsidP="00A0528B">
      <w:pPr>
        <w:rPr>
          <w:lang w:val="el-GR"/>
        </w:rPr>
      </w:pPr>
      <w:r>
        <w:rPr>
          <w:lang w:val="el-GR"/>
        </w:rPr>
        <w:t>Αναλογία ολοποίησης παρελθόντος και ολοποίησης της ιστορίας ως φιλοσοφίας</w:t>
      </w:r>
    </w:p>
    <w:p w14:paraId="66ADD328" w14:textId="446D8301" w:rsidR="00E24E4B" w:rsidRPr="001B4DB6" w:rsidRDefault="001B4DB6" w:rsidP="00A0528B">
      <w:pPr>
        <w:rPr>
          <w:lang w:val="el-GR"/>
        </w:rPr>
      </w:pPr>
      <w:r>
        <w:rPr>
          <w:lang w:val="el-GR"/>
        </w:rPr>
        <w:t>Διαβάζω κάτι ως γράμμα ενός πνεύματος</w:t>
      </w:r>
      <w:r w:rsidR="004646E8">
        <w:rPr>
          <w:lang w:val="el-GR"/>
        </w:rPr>
        <w:t xml:space="preserve"> (Σημάδι)</w:t>
      </w:r>
    </w:p>
    <w:p w14:paraId="08CDFF36" w14:textId="7798288C" w:rsidR="00AA756D" w:rsidRDefault="00867704" w:rsidP="00A0528B">
      <w:pPr>
        <w:rPr>
          <w:lang w:val="el-GR"/>
        </w:rPr>
      </w:pPr>
      <w:r>
        <w:rPr>
          <w:lang w:val="el-GR"/>
        </w:rPr>
        <w:t>Διαβάζω το παρελθόν ως σημάδι του μέλλοντος</w:t>
      </w:r>
    </w:p>
    <w:p w14:paraId="490EDEA7" w14:textId="77777777" w:rsidR="0021236F" w:rsidRDefault="0021236F" w:rsidP="00A0528B">
      <w:pPr>
        <w:rPr>
          <w:lang w:val="el-GR"/>
        </w:rPr>
      </w:pPr>
    </w:p>
    <w:p w14:paraId="235876DA" w14:textId="233F28D9" w:rsidR="00867704" w:rsidRDefault="00E449E9" w:rsidP="00A0528B">
      <w:pPr>
        <w:rPr>
          <w:lang w:val="el-GR"/>
        </w:rPr>
      </w:pPr>
      <w:r>
        <w:rPr>
          <w:lang w:val="el-GR"/>
        </w:rPr>
        <w:t>«Ο ιστορικός είναι ένας προφήτης στραμμένος προς το μέλλον»</w:t>
      </w:r>
    </w:p>
    <w:p w14:paraId="5BF1EAB3" w14:textId="567A015E" w:rsidR="00E449E9" w:rsidRPr="001B4DB6" w:rsidRDefault="00954FB9" w:rsidP="00A0528B">
      <w:pPr>
        <w:rPr>
          <w:lang w:val="el-GR"/>
        </w:rPr>
      </w:pPr>
      <w:r>
        <w:rPr>
          <w:lang w:val="el-GR"/>
        </w:rPr>
        <w:t>«Τα σχέδια είναι αποσπάσματα από το μέλλον»</w:t>
      </w:r>
    </w:p>
    <w:p w14:paraId="356A70B4" w14:textId="77777777" w:rsidR="001C6674" w:rsidRDefault="001C6674" w:rsidP="00A0528B">
      <w:pPr>
        <w:rPr>
          <w:lang w:val="el-GR"/>
        </w:rPr>
      </w:pPr>
    </w:p>
    <w:p w14:paraId="2174653D" w14:textId="77777777" w:rsidR="003C4FD8" w:rsidRDefault="003C4FD8" w:rsidP="00A0528B">
      <w:pPr>
        <w:rPr>
          <w:lang w:val="el-GR"/>
        </w:rPr>
      </w:pPr>
    </w:p>
    <w:p w14:paraId="603B912A" w14:textId="77777777" w:rsidR="003854A9" w:rsidRPr="003854A9" w:rsidRDefault="003854A9" w:rsidP="003854A9">
      <w:pPr>
        <w:rPr>
          <w:color w:val="4472C4" w:themeColor="accent1"/>
          <w:lang w:val="el-GR"/>
        </w:rPr>
      </w:pPr>
    </w:p>
    <w:sectPr w:rsidR="003854A9" w:rsidRPr="00385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E4B46"/>
    <w:multiLevelType w:val="hybridMultilevel"/>
    <w:tmpl w:val="6092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36C1"/>
    <w:multiLevelType w:val="hybridMultilevel"/>
    <w:tmpl w:val="4F8E4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11"/>
    <w:rsid w:val="00093A2B"/>
    <w:rsid w:val="001006A6"/>
    <w:rsid w:val="00166F24"/>
    <w:rsid w:val="001B4DB6"/>
    <w:rsid w:val="001C3036"/>
    <w:rsid w:val="001C6674"/>
    <w:rsid w:val="001F6880"/>
    <w:rsid w:val="00201CC5"/>
    <w:rsid w:val="0021236F"/>
    <w:rsid w:val="002371C3"/>
    <w:rsid w:val="00237C1F"/>
    <w:rsid w:val="003854A9"/>
    <w:rsid w:val="00395628"/>
    <w:rsid w:val="003C4FD8"/>
    <w:rsid w:val="00411511"/>
    <w:rsid w:val="00463D94"/>
    <w:rsid w:val="004646E8"/>
    <w:rsid w:val="00493A53"/>
    <w:rsid w:val="00502BE2"/>
    <w:rsid w:val="00506153"/>
    <w:rsid w:val="00523F65"/>
    <w:rsid w:val="00552231"/>
    <w:rsid w:val="00555A95"/>
    <w:rsid w:val="005619A7"/>
    <w:rsid w:val="005712AD"/>
    <w:rsid w:val="005B3492"/>
    <w:rsid w:val="005D18B9"/>
    <w:rsid w:val="005E1DC5"/>
    <w:rsid w:val="005F72B7"/>
    <w:rsid w:val="00600DF3"/>
    <w:rsid w:val="00644521"/>
    <w:rsid w:val="00672A8D"/>
    <w:rsid w:val="006C32BE"/>
    <w:rsid w:val="006D0E34"/>
    <w:rsid w:val="00722D30"/>
    <w:rsid w:val="00750B31"/>
    <w:rsid w:val="00760204"/>
    <w:rsid w:val="00764185"/>
    <w:rsid w:val="007D0252"/>
    <w:rsid w:val="00814909"/>
    <w:rsid w:val="00856B76"/>
    <w:rsid w:val="00867704"/>
    <w:rsid w:val="008C0826"/>
    <w:rsid w:val="008F0A0B"/>
    <w:rsid w:val="00902A2C"/>
    <w:rsid w:val="00954FB9"/>
    <w:rsid w:val="009A0AAB"/>
    <w:rsid w:val="009C5743"/>
    <w:rsid w:val="009D5D1F"/>
    <w:rsid w:val="00A00887"/>
    <w:rsid w:val="00A0528B"/>
    <w:rsid w:val="00A20D72"/>
    <w:rsid w:val="00A52806"/>
    <w:rsid w:val="00A73619"/>
    <w:rsid w:val="00AA756D"/>
    <w:rsid w:val="00B119A1"/>
    <w:rsid w:val="00B97939"/>
    <w:rsid w:val="00C347E1"/>
    <w:rsid w:val="00C66E79"/>
    <w:rsid w:val="00C81F85"/>
    <w:rsid w:val="00C938E7"/>
    <w:rsid w:val="00CC7568"/>
    <w:rsid w:val="00CD1E45"/>
    <w:rsid w:val="00D1070F"/>
    <w:rsid w:val="00D5310E"/>
    <w:rsid w:val="00D56EDB"/>
    <w:rsid w:val="00D80FF0"/>
    <w:rsid w:val="00D84A72"/>
    <w:rsid w:val="00E03D61"/>
    <w:rsid w:val="00E22D51"/>
    <w:rsid w:val="00E24E4B"/>
    <w:rsid w:val="00E42287"/>
    <w:rsid w:val="00E449E9"/>
    <w:rsid w:val="00E6733E"/>
    <w:rsid w:val="00E74E94"/>
    <w:rsid w:val="00E97F8F"/>
    <w:rsid w:val="00EC1224"/>
    <w:rsid w:val="00ED32CC"/>
    <w:rsid w:val="00EE2FAB"/>
    <w:rsid w:val="00EE3524"/>
    <w:rsid w:val="00F50848"/>
    <w:rsid w:val="00F72717"/>
    <w:rsid w:val="00FA36B3"/>
    <w:rsid w:val="00F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C766"/>
  <w15:chartTrackingRefBased/>
  <w15:docId w15:val="{31663097-C0EF-4F3F-888F-0B831080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70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5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5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83</cp:revision>
  <cp:lastPrinted>2021-04-08T15:43:00Z</cp:lastPrinted>
  <dcterms:created xsi:type="dcterms:W3CDTF">2021-04-07T10:24:00Z</dcterms:created>
  <dcterms:modified xsi:type="dcterms:W3CDTF">2021-04-08T15:43:00Z</dcterms:modified>
</cp:coreProperties>
</file>