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B564" w14:textId="77777777" w:rsidR="00A52DE0" w:rsidRPr="008142E9" w:rsidRDefault="00CA3DA0">
      <w:pPr>
        <w:rPr>
          <w:b/>
          <w:bCs/>
          <w:lang w:val="el-GR"/>
        </w:rPr>
      </w:pPr>
      <w:r w:rsidRPr="008142E9">
        <w:rPr>
          <w:b/>
          <w:bCs/>
          <w:lang w:val="el-GR"/>
        </w:rPr>
        <w:t>12β. Τα αιτήματα του πρακτικού Λόγου</w:t>
      </w:r>
    </w:p>
    <w:p w14:paraId="06B59A66" w14:textId="77777777" w:rsidR="00E3548D" w:rsidRDefault="00E3548D">
      <w:pPr>
        <w:rPr>
          <w:lang w:val="el-GR"/>
        </w:rPr>
      </w:pPr>
    </w:p>
    <w:p w14:paraId="00C317FF" w14:textId="0E705690" w:rsidR="00E3548D" w:rsidRPr="008142E9" w:rsidRDefault="00E3548D">
      <w:pPr>
        <w:rPr>
          <w:b/>
          <w:bCs/>
          <w:lang w:val="el-GR"/>
        </w:rPr>
      </w:pPr>
      <w:r w:rsidRPr="008142E9">
        <w:rPr>
          <w:b/>
          <w:bCs/>
          <w:lang w:val="el-GR"/>
        </w:rPr>
        <w:t>Α.</w:t>
      </w:r>
    </w:p>
    <w:p w14:paraId="7D95A76C" w14:textId="190570BF" w:rsidR="00CA3DA0" w:rsidRDefault="00CA3DA0">
      <w:pPr>
        <w:rPr>
          <w:lang w:val="el-GR"/>
        </w:rPr>
      </w:pPr>
      <w:r>
        <w:rPr>
          <w:lang w:val="el-GR"/>
        </w:rPr>
        <w:t xml:space="preserve">ΑΙΤΗΜΑΤΑ </w:t>
      </w:r>
    </w:p>
    <w:p w14:paraId="7144E23A" w14:textId="77777777" w:rsidR="00CA3DA0" w:rsidRDefault="00CA3DA0">
      <w:pPr>
        <w:rPr>
          <w:lang w:val="el-GR"/>
        </w:rPr>
      </w:pPr>
      <w:r>
        <w:rPr>
          <w:lang w:val="el-GR"/>
        </w:rPr>
        <w:t>όροι της τήρησης των επιταγών της θέλησης σύμφωνα με τον ηθικό νόμο</w:t>
      </w:r>
    </w:p>
    <w:p w14:paraId="7AA7BEFB" w14:textId="77777777" w:rsidR="00CA3DA0" w:rsidRDefault="00CA3DA0">
      <w:pPr>
        <w:rPr>
          <w:lang w:val="el-GR"/>
        </w:rPr>
      </w:pPr>
      <w:r>
        <w:rPr>
          <w:lang w:val="el-GR"/>
        </w:rPr>
        <w:t>δεν διευρύνουν τη θεωρητική γνώση</w:t>
      </w:r>
    </w:p>
    <w:p w14:paraId="1056A364" w14:textId="77777777" w:rsidR="00CA3DA0" w:rsidRDefault="00CA3DA0">
      <w:pPr>
        <w:rPr>
          <w:lang w:val="el-GR"/>
        </w:rPr>
      </w:pPr>
      <w:r>
        <w:rPr>
          <w:lang w:val="el-GR"/>
        </w:rPr>
        <w:t>δεν ξέρουμε τη φύση της ψυχής</w:t>
      </w:r>
    </w:p>
    <w:p w14:paraId="66C6DEB6" w14:textId="77777777" w:rsidR="00CA3DA0" w:rsidRDefault="00CA3DA0">
      <w:pPr>
        <w:rPr>
          <w:lang w:val="el-GR"/>
        </w:rPr>
      </w:pPr>
      <w:r>
        <w:rPr>
          <w:lang w:val="el-GR"/>
        </w:rPr>
        <w:t>δεν ξέρουμε τη φύση του Θεού</w:t>
      </w:r>
    </w:p>
    <w:p w14:paraId="765ACC79" w14:textId="77777777" w:rsidR="00CA3DA0" w:rsidRDefault="00CA3DA0">
      <w:pPr>
        <w:rPr>
          <w:lang w:val="el-GR"/>
        </w:rPr>
      </w:pPr>
      <w:r>
        <w:rPr>
          <w:lang w:val="el-GR"/>
        </w:rPr>
        <w:t>δεν ξέρουμε τη δράση της ελευθερίας</w:t>
      </w:r>
    </w:p>
    <w:p w14:paraId="14632E6D" w14:textId="77777777" w:rsidR="00CA3DA0" w:rsidRDefault="00CA3DA0">
      <w:pPr>
        <w:rPr>
          <w:lang w:val="el-GR"/>
        </w:rPr>
      </w:pPr>
      <w:r>
        <w:rPr>
          <w:lang w:val="el-GR"/>
        </w:rPr>
        <w:t xml:space="preserve">διευρύνουν τη γνώση μας από πρακτική άποψη (υπερβατικές </w:t>
      </w:r>
      <w:r w:rsidRPr="00CA3DA0">
        <w:rPr>
          <w:lang w:val="el-GR"/>
        </w:rPr>
        <w:sym w:font="Wingdings" w:char="F0E0"/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εμμενείς</w:t>
      </w:r>
      <w:proofErr w:type="spellEnd"/>
      <w:r>
        <w:rPr>
          <w:lang w:val="el-GR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3DA0" w:rsidRPr="008142E9" w14:paraId="262519B6" w14:textId="77777777" w:rsidTr="00CA3DA0">
        <w:tc>
          <w:tcPr>
            <w:tcW w:w="4675" w:type="dxa"/>
          </w:tcPr>
          <w:p w14:paraId="3BF8D7CD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>ΚΚΛ (Κριτική της ειδικής μεταφυσικής)</w:t>
            </w:r>
          </w:p>
        </w:tc>
        <w:tc>
          <w:tcPr>
            <w:tcW w:w="4675" w:type="dxa"/>
          </w:tcPr>
          <w:p w14:paraId="547BA2E5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>ΚΠΛ (Πρακτική μετάφραση της ειδικής μεταφυσικής)</w:t>
            </w:r>
          </w:p>
        </w:tc>
      </w:tr>
      <w:tr w:rsidR="00CA3DA0" w14:paraId="14B30CCC" w14:textId="77777777" w:rsidTr="00CA3DA0">
        <w:tc>
          <w:tcPr>
            <w:tcW w:w="4675" w:type="dxa"/>
          </w:tcPr>
          <w:p w14:paraId="785831E2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>Παραλογισμοί</w:t>
            </w:r>
          </w:p>
        </w:tc>
        <w:tc>
          <w:tcPr>
            <w:tcW w:w="4675" w:type="dxa"/>
          </w:tcPr>
          <w:p w14:paraId="6A7E91FA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 xml:space="preserve">Αθανασία της </w:t>
            </w:r>
            <w:proofErr w:type="spellStart"/>
            <w:r>
              <w:rPr>
                <w:lang w:val="el-GR"/>
              </w:rPr>
              <w:t>ψύχης</w:t>
            </w:r>
            <w:proofErr w:type="spellEnd"/>
          </w:p>
        </w:tc>
      </w:tr>
      <w:tr w:rsidR="00CA3DA0" w14:paraId="2C5A80DC" w14:textId="77777777" w:rsidTr="00CA3DA0">
        <w:tc>
          <w:tcPr>
            <w:tcW w:w="4675" w:type="dxa"/>
          </w:tcPr>
          <w:p w14:paraId="33FEB3F2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CA3DA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Αντινομία</w:t>
            </w:r>
          </w:p>
        </w:tc>
        <w:tc>
          <w:tcPr>
            <w:tcW w:w="4675" w:type="dxa"/>
          </w:tcPr>
          <w:p w14:paraId="4D4A097B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>Θετική ελευθερία</w:t>
            </w:r>
          </w:p>
        </w:tc>
      </w:tr>
      <w:tr w:rsidR="00CA3DA0" w14:paraId="3293BCF3" w14:textId="77777777" w:rsidTr="00CA3DA0">
        <w:tc>
          <w:tcPr>
            <w:tcW w:w="4675" w:type="dxa"/>
          </w:tcPr>
          <w:p w14:paraId="270E5536" w14:textId="77777777" w:rsidR="00CA3DA0" w:rsidRDefault="00CA3DA0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Υπερβατολογικό</w:t>
            </w:r>
            <w:proofErr w:type="spellEnd"/>
            <w:r>
              <w:rPr>
                <w:lang w:val="el-GR"/>
              </w:rPr>
              <w:t xml:space="preserve"> ιδεώδες</w:t>
            </w:r>
          </w:p>
        </w:tc>
        <w:tc>
          <w:tcPr>
            <w:tcW w:w="4675" w:type="dxa"/>
          </w:tcPr>
          <w:p w14:paraId="6BE7B18F" w14:textId="77777777" w:rsidR="00CA3DA0" w:rsidRDefault="00CA3DA0">
            <w:pPr>
              <w:rPr>
                <w:lang w:val="el-GR"/>
              </w:rPr>
            </w:pPr>
            <w:r>
              <w:rPr>
                <w:lang w:val="el-GR"/>
              </w:rPr>
              <w:t>Ύψιστο πρωταρχικό αγαθό</w:t>
            </w:r>
          </w:p>
        </w:tc>
      </w:tr>
    </w:tbl>
    <w:p w14:paraId="68C495CF" w14:textId="77777777" w:rsidR="00CA3DA0" w:rsidRDefault="00CA3DA0">
      <w:pPr>
        <w:rPr>
          <w:lang w:val="el-GR"/>
        </w:rPr>
      </w:pPr>
    </w:p>
    <w:p w14:paraId="58B416BE" w14:textId="77777777" w:rsidR="00CA3DA0" w:rsidRDefault="00CA3DA0">
      <w:pPr>
        <w:rPr>
          <w:lang w:val="el-GR"/>
        </w:rPr>
      </w:pPr>
      <w:r>
        <w:rPr>
          <w:lang w:val="el-GR"/>
        </w:rPr>
        <w:t>Είναι η ελευθερία αίτημα; (δεν εξαρτάται από το ύψιστο αγαθό)</w:t>
      </w:r>
    </w:p>
    <w:p w14:paraId="0FD94A1F" w14:textId="77777777" w:rsidR="00CA3DA0" w:rsidRPr="008142E9" w:rsidRDefault="00711134">
      <w:pPr>
        <w:rPr>
          <w:b/>
          <w:bCs/>
          <w:lang w:val="el-GR"/>
        </w:rPr>
      </w:pPr>
      <w:r w:rsidRPr="008142E9">
        <w:rPr>
          <w:b/>
          <w:bCs/>
          <w:lang w:val="el-GR"/>
        </w:rPr>
        <w:t>Β</w:t>
      </w:r>
    </w:p>
    <w:p w14:paraId="1DFD4B99" w14:textId="77777777" w:rsidR="00711134" w:rsidRDefault="00711134">
      <w:pPr>
        <w:rPr>
          <w:lang w:val="el-GR"/>
        </w:rPr>
      </w:pPr>
      <w:r>
        <w:rPr>
          <w:lang w:val="el-GR"/>
        </w:rPr>
        <w:t>Αναγκαίος σκοπός – Ύψιστο αγαθό</w:t>
      </w:r>
    </w:p>
    <w:p w14:paraId="1949F93D" w14:textId="77777777" w:rsidR="00711134" w:rsidRDefault="00711134">
      <w:pPr>
        <w:rPr>
          <w:lang w:val="el-GR"/>
        </w:rPr>
      </w:pPr>
      <w:r>
        <w:rPr>
          <w:lang w:val="el-GR"/>
        </w:rPr>
        <w:t>Ύψιστο αγαθό μόνο αν συντρέχουν αυτά τα 3</w:t>
      </w:r>
    </w:p>
    <w:p w14:paraId="45EB45AB" w14:textId="77777777" w:rsidR="00711134" w:rsidRDefault="00711134">
      <w:pPr>
        <w:rPr>
          <w:lang w:val="el-GR"/>
        </w:rPr>
      </w:pPr>
      <w:r>
        <w:rPr>
          <w:lang w:val="el-GR"/>
        </w:rPr>
        <w:t xml:space="preserve">Προβληματικές </w:t>
      </w:r>
      <w:r w:rsidRPr="00711134">
        <w:rPr>
          <w:lang w:val="el-GR"/>
        </w:rPr>
        <w:sym w:font="Wingdings" w:char="F0E0"/>
      </w:r>
      <w:r>
        <w:rPr>
          <w:lang w:val="el-GR"/>
        </w:rPr>
        <w:t xml:space="preserve"> βεβαιωτικές κρίσεις, υπερβατικές </w:t>
      </w:r>
      <w:r w:rsidRPr="00711134">
        <w:rPr>
          <w:lang w:val="el-GR"/>
        </w:rPr>
        <w:sym w:font="Wingdings" w:char="F0E0"/>
      </w:r>
      <w:r>
        <w:rPr>
          <w:lang w:val="el-GR"/>
        </w:rPr>
        <w:t xml:space="preserve"> συστατικές ιδέες</w:t>
      </w:r>
    </w:p>
    <w:p w14:paraId="6DDC86E9" w14:textId="77777777" w:rsidR="00711134" w:rsidRDefault="00711134">
      <w:pPr>
        <w:rPr>
          <w:lang w:val="el-GR"/>
        </w:rPr>
      </w:pPr>
      <w:r>
        <w:rPr>
          <w:lang w:val="el-GR"/>
        </w:rPr>
        <w:t>Οι ιδέες αποκτούν αντικείμενα (αντικειμενική πραγματικότητα)</w:t>
      </w:r>
    </w:p>
    <w:p w14:paraId="40309806" w14:textId="77777777" w:rsidR="00711134" w:rsidRDefault="00711134">
      <w:pPr>
        <w:rPr>
          <w:lang w:val="el-GR"/>
        </w:rPr>
      </w:pPr>
      <w:r>
        <w:rPr>
          <w:lang w:val="el-GR"/>
        </w:rPr>
        <w:t>Τα αντικείμενα υπεραισθητά – δεν επιτρέπεται η συνθετική χρήση τους – απλώς σκέψεις</w:t>
      </w:r>
    </w:p>
    <w:p w14:paraId="2344EFEE" w14:textId="77777777" w:rsidR="00711134" w:rsidRDefault="00711134">
      <w:pPr>
        <w:rPr>
          <w:lang w:val="el-GR"/>
        </w:rPr>
      </w:pPr>
      <w:r>
        <w:rPr>
          <w:lang w:val="el-GR"/>
        </w:rPr>
        <w:t>Αρνητική θεωρητική χρήση των ιδεών</w:t>
      </w:r>
    </w:p>
    <w:p w14:paraId="26B53775" w14:textId="27F43714" w:rsidR="00711134" w:rsidRDefault="00D35F43">
      <w:pPr>
        <w:rPr>
          <w:lang w:val="el-GR"/>
        </w:rPr>
      </w:pPr>
      <w:r>
        <w:rPr>
          <w:lang w:val="el-GR"/>
        </w:rPr>
        <w:t>α</w:t>
      </w:r>
      <w:r w:rsidR="00D51404">
        <w:rPr>
          <w:lang w:val="el-GR"/>
        </w:rPr>
        <w:t>) απ</w:t>
      </w:r>
      <w:r w:rsidR="003513D7">
        <w:rPr>
          <w:lang w:val="el-GR"/>
        </w:rPr>
        <w:t>α</w:t>
      </w:r>
      <w:r w:rsidR="00D51404">
        <w:rPr>
          <w:lang w:val="el-GR"/>
        </w:rPr>
        <w:t xml:space="preserve">γορεύεται η </w:t>
      </w:r>
      <w:proofErr w:type="spellStart"/>
      <w:r w:rsidR="00D51404">
        <w:rPr>
          <w:lang w:val="el-GR"/>
        </w:rPr>
        <w:t>αισθητικοποίησή</w:t>
      </w:r>
      <w:proofErr w:type="spellEnd"/>
      <w:r w:rsidR="00D51404">
        <w:rPr>
          <w:lang w:val="el-GR"/>
        </w:rPr>
        <w:t xml:space="preserve"> </w:t>
      </w:r>
      <w:r w:rsidR="0050348E">
        <w:rPr>
          <w:lang w:val="el-GR"/>
        </w:rPr>
        <w:t>των ιδεώ</w:t>
      </w:r>
      <w:r w:rsidR="00FC1396">
        <w:rPr>
          <w:lang w:val="el-GR"/>
        </w:rPr>
        <w:t>ν</w:t>
      </w:r>
      <w:r>
        <w:rPr>
          <w:lang w:val="el-GR"/>
        </w:rPr>
        <w:t xml:space="preserve"> (ανθρωπομορφισμός)</w:t>
      </w:r>
      <w:r w:rsidR="00FC1396">
        <w:rPr>
          <w:lang w:val="el-GR"/>
        </w:rPr>
        <w:t xml:space="preserve"> – όχι εποπτική διάνοια</w:t>
      </w:r>
    </w:p>
    <w:p w14:paraId="533F10D9" w14:textId="6D1FDE18" w:rsidR="00D35F43" w:rsidRDefault="00D35F43">
      <w:pPr>
        <w:rPr>
          <w:lang w:val="el-GR"/>
        </w:rPr>
      </w:pPr>
      <w:r>
        <w:rPr>
          <w:lang w:val="el-GR"/>
        </w:rPr>
        <w:t>β) απαγορεύεται</w:t>
      </w:r>
      <w:r w:rsidR="0050348E">
        <w:rPr>
          <w:lang w:val="el-GR"/>
        </w:rPr>
        <w:t xml:space="preserve"> η </w:t>
      </w:r>
      <w:proofErr w:type="spellStart"/>
      <w:r w:rsidR="0050348E">
        <w:rPr>
          <w:lang w:val="el-GR"/>
        </w:rPr>
        <w:t>υπεραισθητικοπ</w:t>
      </w:r>
      <w:bookmarkStart w:id="0" w:name="_GoBack"/>
      <w:bookmarkEnd w:id="0"/>
      <w:r w:rsidR="0050348E">
        <w:rPr>
          <w:lang w:val="el-GR"/>
        </w:rPr>
        <w:t>οίηση</w:t>
      </w:r>
      <w:proofErr w:type="spellEnd"/>
      <w:r w:rsidR="0050348E">
        <w:rPr>
          <w:lang w:val="el-GR"/>
        </w:rPr>
        <w:t xml:space="preserve"> των αντικειμένων</w:t>
      </w:r>
      <w:r w:rsidR="00FC1396">
        <w:rPr>
          <w:lang w:val="el-GR"/>
        </w:rPr>
        <w:t xml:space="preserve"> (φανατισμός) – όχι διανοητική εποπτεία</w:t>
      </w:r>
    </w:p>
    <w:p w14:paraId="111D4D9C" w14:textId="05B1C736" w:rsidR="00CA3DA0" w:rsidRDefault="00321C89">
      <w:pPr>
        <w:rPr>
          <w:lang w:val="el-GR"/>
        </w:rPr>
      </w:pPr>
      <w:r>
        <w:rPr>
          <w:lang w:val="el-GR"/>
        </w:rPr>
        <w:t>μόνο δημιουργός διάνοια και θέληση</w:t>
      </w:r>
    </w:p>
    <w:p w14:paraId="1034163F" w14:textId="6068A3CD" w:rsidR="00321C89" w:rsidRDefault="00D46BFE">
      <w:pPr>
        <w:rPr>
          <w:lang w:val="el-GR"/>
        </w:rPr>
      </w:pPr>
      <w:r>
        <w:rPr>
          <w:lang w:val="el-GR"/>
        </w:rPr>
        <w:t>Η έννοια του Θεού δεν ανήκει στη φυσική αλλά στην ηθική.</w:t>
      </w:r>
    </w:p>
    <w:p w14:paraId="2960D899" w14:textId="47DB25A9" w:rsidR="00595FAE" w:rsidRPr="008142E9" w:rsidRDefault="00595FAE">
      <w:pPr>
        <w:rPr>
          <w:lang w:val="el-GR"/>
        </w:rPr>
      </w:pPr>
      <w:r>
        <w:rPr>
          <w:lang w:val="el-GR"/>
        </w:rPr>
        <w:t>Αδύνατη η τελεολογική απόδειξη</w:t>
      </w:r>
      <w:r w:rsidR="00E02C93" w:rsidRPr="008142E9">
        <w:rPr>
          <w:lang w:val="el-GR"/>
        </w:rPr>
        <w:t>-</w:t>
      </w:r>
    </w:p>
    <w:p w14:paraId="557095F2" w14:textId="5CBCBCE8" w:rsidR="00595FAE" w:rsidRDefault="00595FAE">
      <w:pPr>
        <w:rPr>
          <w:lang w:val="el-GR"/>
        </w:rPr>
      </w:pPr>
      <w:r>
        <w:rPr>
          <w:lang w:val="el-GR"/>
        </w:rPr>
        <w:t>Αδύνατη η οντολογική απόδειξη</w:t>
      </w:r>
    </w:p>
    <w:p w14:paraId="4FA7F0DD" w14:textId="6B5056CA" w:rsidR="00B87BBA" w:rsidRDefault="00B87BBA">
      <w:pPr>
        <w:rPr>
          <w:lang w:val="el-GR"/>
        </w:rPr>
      </w:pPr>
      <w:r>
        <w:rPr>
          <w:lang w:val="el-GR"/>
        </w:rPr>
        <w:t>Μέσω του πρακτικού Λόγου η έννοια του Θεού προσδιορίζεται</w:t>
      </w:r>
    </w:p>
    <w:p w14:paraId="041E86A9" w14:textId="4CBFE2DE" w:rsidR="00B87BBA" w:rsidRDefault="00B87BBA">
      <w:pPr>
        <w:rPr>
          <w:lang w:val="el-GR"/>
        </w:rPr>
      </w:pPr>
      <w:r w:rsidRPr="00B87BBA">
        <w:rPr>
          <w:i/>
          <w:iCs/>
          <w:lang w:val="el-GR"/>
        </w:rPr>
        <w:lastRenderedPageBreak/>
        <w:t>Παν</w:t>
      </w:r>
      <w:r>
        <w:rPr>
          <w:lang w:val="el-GR"/>
        </w:rPr>
        <w:t xml:space="preserve">άγαθος, </w:t>
      </w:r>
      <w:r w:rsidRPr="00B87BBA">
        <w:rPr>
          <w:i/>
          <w:iCs/>
          <w:lang w:val="el-GR"/>
        </w:rPr>
        <w:t>παντο</w:t>
      </w:r>
      <w:r>
        <w:rPr>
          <w:lang w:val="el-GR"/>
        </w:rPr>
        <w:t xml:space="preserve">δύναμος, </w:t>
      </w:r>
      <w:r w:rsidRPr="00B87BBA">
        <w:rPr>
          <w:i/>
          <w:iCs/>
          <w:lang w:val="el-GR"/>
        </w:rPr>
        <w:t>πάν</w:t>
      </w:r>
      <w:r>
        <w:rPr>
          <w:lang w:val="el-GR"/>
        </w:rPr>
        <w:t>σοφος</w:t>
      </w:r>
      <w:r w:rsidR="0048111B">
        <w:rPr>
          <w:lang w:val="el-GR"/>
        </w:rPr>
        <w:t xml:space="preserve"> (</w:t>
      </w:r>
      <w:proofErr w:type="spellStart"/>
      <w:r w:rsidR="0048111B">
        <w:rPr>
          <w:lang w:val="el-GR"/>
        </w:rPr>
        <w:t>παντογνώσης</w:t>
      </w:r>
      <w:proofErr w:type="spellEnd"/>
      <w:r w:rsidR="0048111B">
        <w:rPr>
          <w:lang w:val="el-GR"/>
        </w:rPr>
        <w:t xml:space="preserve">, </w:t>
      </w:r>
      <w:r w:rsidR="006B6FFA">
        <w:rPr>
          <w:lang w:val="el-GR"/>
        </w:rPr>
        <w:t>πανταχού παρών)</w:t>
      </w:r>
    </w:p>
    <w:p w14:paraId="786F4B11" w14:textId="28614A81" w:rsidR="00055CC5" w:rsidRDefault="00055CC5">
      <w:pPr>
        <w:rPr>
          <w:lang w:val="el-GR"/>
        </w:rPr>
      </w:pPr>
      <w:r>
        <w:rPr>
          <w:lang w:val="el-GR"/>
        </w:rPr>
        <w:t>Διαφορά υποθέσεων και αιτημάτων</w:t>
      </w:r>
    </w:p>
    <w:p w14:paraId="1F3C0FE0" w14:textId="4DC3E356" w:rsidR="00D15A85" w:rsidRDefault="00D15A85">
      <w:pPr>
        <w:rPr>
          <w:lang w:val="el-GR"/>
        </w:rPr>
      </w:pPr>
      <w:r>
        <w:rPr>
          <w:lang w:val="el-GR"/>
        </w:rPr>
        <w:t>Θέλω να είμαι αθάνατος, θέλω να είμαι ελεύθερος, θέλω να υπάρχει Θεός</w:t>
      </w:r>
    </w:p>
    <w:p w14:paraId="3773F5A7" w14:textId="685AF23D" w:rsidR="00055CC5" w:rsidRDefault="00055CC5">
      <w:pPr>
        <w:rPr>
          <w:lang w:val="el-GR"/>
        </w:rPr>
      </w:pPr>
      <w:r>
        <w:rPr>
          <w:lang w:val="el-GR"/>
        </w:rPr>
        <w:t xml:space="preserve">Η ένσταση του </w:t>
      </w:r>
      <w:proofErr w:type="spellStart"/>
      <w:r>
        <w:rPr>
          <w:lang w:val="el-GR"/>
        </w:rPr>
        <w:t>Βίτσενμαν</w:t>
      </w:r>
      <w:proofErr w:type="spellEnd"/>
    </w:p>
    <w:p w14:paraId="040BF2DE" w14:textId="74BA99F0" w:rsidR="00124E0F" w:rsidRDefault="00E3548D">
      <w:pPr>
        <w:rPr>
          <w:lang w:val="el-GR"/>
        </w:rPr>
      </w:pPr>
      <w:r>
        <w:rPr>
          <w:lang w:val="el-GR"/>
        </w:rPr>
        <w:t>Καθαρή πρακτική πίστη του Λόγου</w:t>
      </w:r>
    </w:p>
    <w:p w14:paraId="35B07670" w14:textId="309BD155" w:rsidR="00CE017D" w:rsidRDefault="00CE017D">
      <w:pPr>
        <w:rPr>
          <w:lang w:val="el-GR"/>
        </w:rPr>
      </w:pPr>
      <w:r>
        <w:rPr>
          <w:lang w:val="el-GR"/>
        </w:rPr>
        <w:t>Καλώς δεν έχουμε θεωρητική βεβαιότητα</w:t>
      </w:r>
    </w:p>
    <w:p w14:paraId="64BA7BA0" w14:textId="5B8F7185" w:rsidR="000F6D37" w:rsidRPr="00CE017D" w:rsidRDefault="000F6D37">
      <w:pPr>
        <w:rPr>
          <w:lang w:val="el-GR"/>
        </w:rPr>
      </w:pPr>
      <w:r>
        <w:rPr>
          <w:lang w:val="el-GR"/>
        </w:rPr>
        <w:t>«ο έναστρος ουρανός πάνω μου και ο ηθικός νόμος μέσα μου»</w:t>
      </w:r>
    </w:p>
    <w:p w14:paraId="6443D313" w14:textId="77777777" w:rsidR="00E3548D" w:rsidRDefault="00E3548D">
      <w:pPr>
        <w:rPr>
          <w:lang w:val="el-GR"/>
        </w:rPr>
      </w:pPr>
    </w:p>
    <w:p w14:paraId="3EB23F6E" w14:textId="77777777" w:rsidR="00055CC5" w:rsidRDefault="00055CC5">
      <w:pPr>
        <w:rPr>
          <w:lang w:val="el-GR"/>
        </w:rPr>
      </w:pPr>
    </w:p>
    <w:p w14:paraId="7E3B8E9A" w14:textId="77777777" w:rsidR="00643331" w:rsidRPr="00CA3DA0" w:rsidRDefault="00643331">
      <w:pPr>
        <w:rPr>
          <w:lang w:val="el-GR"/>
        </w:rPr>
      </w:pPr>
    </w:p>
    <w:sectPr w:rsidR="00643331" w:rsidRPr="00CA3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A0"/>
    <w:rsid w:val="00055CC5"/>
    <w:rsid w:val="000F6D37"/>
    <w:rsid w:val="00124E0F"/>
    <w:rsid w:val="00321C89"/>
    <w:rsid w:val="003513D7"/>
    <w:rsid w:val="0048111B"/>
    <w:rsid w:val="0050348E"/>
    <w:rsid w:val="00595FAE"/>
    <w:rsid w:val="00643331"/>
    <w:rsid w:val="006B6FFA"/>
    <w:rsid w:val="00711134"/>
    <w:rsid w:val="008142E9"/>
    <w:rsid w:val="00A52DE0"/>
    <w:rsid w:val="00B87BBA"/>
    <w:rsid w:val="00CA3DA0"/>
    <w:rsid w:val="00CE017D"/>
    <w:rsid w:val="00D15A85"/>
    <w:rsid w:val="00D35F43"/>
    <w:rsid w:val="00D46BFE"/>
    <w:rsid w:val="00D51404"/>
    <w:rsid w:val="00E02C93"/>
    <w:rsid w:val="00E3548D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A8D"/>
  <w15:chartTrackingRefBased/>
  <w15:docId w15:val="{0CA06E29-CFF7-4F3D-B446-4D43D13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21</cp:revision>
  <dcterms:created xsi:type="dcterms:W3CDTF">2021-01-11T18:54:00Z</dcterms:created>
  <dcterms:modified xsi:type="dcterms:W3CDTF">2021-01-14T06:29:00Z</dcterms:modified>
</cp:coreProperties>
</file>