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88CB1" w14:textId="77777777" w:rsidR="00CF74E2" w:rsidRPr="00E25B22" w:rsidRDefault="00CF74E2" w:rsidP="00CF74E2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Β</w:t>
      </w:r>
      <w:r w:rsidRPr="00E25B22">
        <w:rPr>
          <w:b/>
          <w:lang w:val="el-GR"/>
        </w:rPr>
        <w:t>ιβλιογραφία</w:t>
      </w:r>
      <w:bookmarkStart w:id="0" w:name="_GoBack"/>
      <w:bookmarkEnd w:id="0"/>
    </w:p>
    <w:p w14:paraId="716A2090" w14:textId="77777777" w:rsidR="00CF74E2" w:rsidRDefault="00CF74E2" w:rsidP="00CF74E2">
      <w:pPr>
        <w:spacing w:line="360" w:lineRule="auto"/>
        <w:rPr>
          <w:lang w:val="de-DE"/>
        </w:rPr>
      </w:pPr>
      <w:r>
        <w:t xml:space="preserve">Bobonich, </w:t>
      </w:r>
      <w:r>
        <w:rPr>
          <w:lang w:val="de-DE"/>
        </w:rPr>
        <w:t>C</w:t>
      </w:r>
      <w:r>
        <w:t xml:space="preserve">. 2010. </w:t>
      </w:r>
      <w:r>
        <w:rPr>
          <w:lang w:val="el-GR"/>
        </w:rPr>
        <w:t>(επιμ.</w:t>
      </w:r>
      <w:r>
        <w:rPr>
          <w:lang w:val="de-DE"/>
        </w:rPr>
        <w:t xml:space="preserve">), </w:t>
      </w:r>
      <w:r>
        <w:rPr>
          <w:i/>
          <w:lang w:val="de-DE"/>
        </w:rPr>
        <w:t>Plato</w:t>
      </w:r>
      <w:r>
        <w:rPr>
          <w:i/>
          <w:lang w:val="en-US"/>
        </w:rPr>
        <w:t xml:space="preserve">’s </w:t>
      </w:r>
      <w:r w:rsidRPr="009B4E45">
        <w:rPr>
          <w:lang w:val="en-US"/>
        </w:rPr>
        <w:t>Laws</w:t>
      </w:r>
      <w:r>
        <w:rPr>
          <w:i/>
          <w:lang w:val="de-DE"/>
        </w:rPr>
        <w:t>: A Critical Guide</w:t>
      </w:r>
      <w:r>
        <w:rPr>
          <w:lang w:val="de-DE"/>
        </w:rPr>
        <w:t>, CUP.</w:t>
      </w:r>
    </w:p>
    <w:p w14:paraId="0F703258" w14:textId="77777777" w:rsidR="00CF74E2" w:rsidRDefault="00CF74E2" w:rsidP="00CF74E2">
      <w:pPr>
        <w:spacing w:line="360" w:lineRule="auto"/>
        <w:ind w:left="567" w:hanging="567"/>
        <w:rPr>
          <w:lang w:val="el-GR"/>
        </w:rPr>
      </w:pPr>
      <w:r>
        <w:t>Β</w:t>
      </w:r>
      <w:r>
        <w:rPr>
          <w:lang w:val="de-DE"/>
        </w:rPr>
        <w:t xml:space="preserve">urkert, W. 1993. </w:t>
      </w:r>
      <w:r>
        <w:rPr>
          <w:i/>
          <w:lang w:val="de-DE"/>
        </w:rPr>
        <w:t>A</w:t>
      </w:r>
      <w:r>
        <w:rPr>
          <w:i/>
          <w:lang w:val="el-GR"/>
        </w:rPr>
        <w:t>ρχαία ελληνική θρησκεία</w:t>
      </w:r>
      <w:r>
        <w:rPr>
          <w:lang w:val="el-GR"/>
        </w:rPr>
        <w:t>, Καρδαμίτσα.</w:t>
      </w:r>
    </w:p>
    <w:p w14:paraId="5E482186" w14:textId="77777777" w:rsidR="00CF74E2" w:rsidRPr="0011790E" w:rsidRDefault="00CF74E2" w:rsidP="00CF74E2">
      <w:pPr>
        <w:spacing w:line="360" w:lineRule="auto"/>
        <w:ind w:left="567" w:hanging="567"/>
        <w:rPr>
          <w:lang w:val="de-DE"/>
        </w:rPr>
      </w:pPr>
      <w:r>
        <w:rPr>
          <w:lang w:val="el-GR"/>
        </w:rPr>
        <w:t xml:space="preserve">Cleary, J. 2013. </w:t>
      </w:r>
      <w:r w:rsidRPr="007E3367">
        <w:t>«</w:t>
      </w:r>
      <w:r>
        <w:rPr>
          <w:lang w:val="de-DE"/>
        </w:rPr>
        <w:t xml:space="preserve">The Role of Theology in Plato’s </w:t>
      </w:r>
      <w:r w:rsidRPr="009B4E45">
        <w:rPr>
          <w:i/>
          <w:lang w:val="de-DE"/>
        </w:rPr>
        <w:t>Laws</w:t>
      </w:r>
      <w:r w:rsidRPr="007E3367">
        <w:t>»</w:t>
      </w:r>
      <w:r>
        <w:rPr>
          <w:lang w:val="de-DE"/>
        </w:rPr>
        <w:t xml:space="preserve">, </w:t>
      </w:r>
      <w:r>
        <w:rPr>
          <w:lang w:val="el-GR"/>
        </w:rPr>
        <w:t xml:space="preserve">στο </w:t>
      </w:r>
      <w:r>
        <w:rPr>
          <w:lang w:val="de-DE"/>
        </w:rPr>
        <w:t xml:space="preserve">J. M. Dillon et al. </w:t>
      </w:r>
      <w:r>
        <w:rPr>
          <w:lang w:val="el-GR"/>
        </w:rPr>
        <w:t>(επιμ.</w:t>
      </w:r>
      <w:r>
        <w:rPr>
          <w:lang w:val="de-DE"/>
        </w:rPr>
        <w:t xml:space="preserve">), </w:t>
      </w:r>
      <w:r>
        <w:rPr>
          <w:i/>
          <w:lang w:val="de-DE"/>
        </w:rPr>
        <w:t>Studies on Plato, Aristotle and Proclus. The Collected Essays on Ancient Philosophy of John Cleary</w:t>
      </w:r>
      <w:r>
        <w:rPr>
          <w:lang w:val="de-DE"/>
        </w:rPr>
        <w:t>, Brill.</w:t>
      </w:r>
    </w:p>
    <w:p w14:paraId="103AFD6E" w14:textId="77777777" w:rsidR="00CF74E2" w:rsidRDefault="00CF74E2" w:rsidP="00CF74E2">
      <w:pPr>
        <w:spacing w:line="360" w:lineRule="auto"/>
        <w:ind w:left="567" w:hanging="567"/>
      </w:pPr>
      <w:r>
        <w:t>Guthrie, W. K. C. 2003.</w:t>
      </w:r>
      <w:r w:rsidRPr="007E3367">
        <w:t xml:space="preserve"> </w:t>
      </w:r>
      <w:r>
        <w:rPr>
          <w:i/>
        </w:rPr>
        <w:t>Οι σοφιστές</w:t>
      </w:r>
      <w:r>
        <w:t>, ΜΙΕΤ.</w:t>
      </w:r>
    </w:p>
    <w:p w14:paraId="42192014" w14:textId="77777777" w:rsidR="001D3833" w:rsidRPr="001D3833" w:rsidRDefault="001D3833" w:rsidP="00CF74E2">
      <w:pPr>
        <w:spacing w:line="360" w:lineRule="auto"/>
        <w:ind w:left="567" w:hanging="567"/>
        <w:rPr>
          <w:lang w:val="el-GR"/>
        </w:rPr>
      </w:pPr>
      <w:r>
        <w:t xml:space="preserve">Κάλφας, Β. 2014. </w:t>
      </w:r>
      <w:r>
        <w:rPr>
          <w:i/>
        </w:rPr>
        <w:t>Πλάτων</w:t>
      </w:r>
      <w:r>
        <w:rPr>
          <w:lang w:val="de-DE"/>
        </w:rPr>
        <w:t>: T</w:t>
      </w:r>
      <w:r>
        <w:rPr>
          <w:lang w:val="el-GR"/>
        </w:rPr>
        <w:t>ίμαιος, Εστία.</w:t>
      </w:r>
    </w:p>
    <w:p w14:paraId="58F0852B" w14:textId="77777777" w:rsidR="00CF74E2" w:rsidRDefault="00CF74E2" w:rsidP="00CF74E2">
      <w:pPr>
        <w:spacing w:line="360" w:lineRule="auto"/>
        <w:rPr>
          <w:lang w:val="de-DE"/>
        </w:rPr>
      </w:pPr>
      <w:r>
        <w:rPr>
          <w:lang w:val="de-DE"/>
        </w:rPr>
        <w:t xml:space="preserve">Kirk, G. S., Raven, J. E. </w:t>
      </w:r>
      <w:r>
        <w:rPr>
          <w:lang w:val="el-GR"/>
        </w:rPr>
        <w:t>και</w:t>
      </w:r>
      <w:r>
        <w:rPr>
          <w:lang w:val="de-DE"/>
        </w:rPr>
        <w:t xml:space="preserve"> Schofield, Μ. 2006. </w:t>
      </w:r>
      <w:r>
        <w:rPr>
          <w:i/>
          <w:lang w:val="de-DE"/>
        </w:rPr>
        <w:t>Οι προσωκρατικοί φιλόσοφοι</w:t>
      </w:r>
      <w:r>
        <w:rPr>
          <w:lang w:val="de-DE"/>
        </w:rPr>
        <w:t>, ΜΙΕΤ.</w:t>
      </w:r>
    </w:p>
    <w:p w14:paraId="1E319DA9" w14:textId="77777777" w:rsidR="00CF74E2" w:rsidRPr="009B4E45" w:rsidRDefault="00CF74E2" w:rsidP="00CF74E2">
      <w:pPr>
        <w:spacing w:line="360" w:lineRule="auto"/>
        <w:ind w:left="567" w:hanging="567"/>
        <w:rPr>
          <w:lang w:val="de-DE"/>
        </w:rPr>
      </w:pPr>
      <w:r>
        <w:rPr>
          <w:lang w:val="de-DE"/>
        </w:rPr>
        <w:t xml:space="preserve">Laks, Α. 2000. </w:t>
      </w:r>
      <w:r w:rsidRPr="007E3367">
        <w:t>«</w:t>
      </w:r>
      <w:r>
        <w:rPr>
          <w:lang w:val="de-DE"/>
        </w:rPr>
        <w:t xml:space="preserve">The </w:t>
      </w:r>
      <w:r w:rsidRPr="009B4E45">
        <w:rPr>
          <w:i/>
          <w:lang w:val="de-DE"/>
        </w:rPr>
        <w:t>Laws</w:t>
      </w:r>
      <w:r w:rsidRPr="007E3367">
        <w:t>»</w:t>
      </w:r>
      <w:r>
        <w:rPr>
          <w:lang w:val="de-DE"/>
        </w:rPr>
        <w:t xml:space="preserve">, </w:t>
      </w:r>
      <w:r>
        <w:rPr>
          <w:lang w:val="el-GR"/>
        </w:rPr>
        <w:t xml:space="preserve">στο </w:t>
      </w:r>
      <w:r>
        <w:rPr>
          <w:lang w:val="de-DE"/>
        </w:rPr>
        <w:t xml:space="preserve">C. Rowe </w:t>
      </w:r>
      <w:r>
        <w:rPr>
          <w:lang w:val="el-GR"/>
        </w:rPr>
        <w:t xml:space="preserve">και Μ. </w:t>
      </w:r>
      <w:r>
        <w:rPr>
          <w:lang w:val="de-DE"/>
        </w:rPr>
        <w:t xml:space="preserve">Schofield </w:t>
      </w:r>
      <w:r>
        <w:rPr>
          <w:lang w:val="el-GR"/>
        </w:rPr>
        <w:t>(επιμ.</w:t>
      </w:r>
      <w:r>
        <w:rPr>
          <w:lang w:val="de-DE"/>
        </w:rPr>
        <w:t xml:space="preserve">), </w:t>
      </w:r>
      <w:r>
        <w:rPr>
          <w:i/>
          <w:lang w:val="de-DE"/>
        </w:rPr>
        <w:t>The Cambridge History of Greek and Roman Political Thought</w:t>
      </w:r>
      <w:r>
        <w:rPr>
          <w:lang w:val="de-DE"/>
        </w:rPr>
        <w:t>, CUP.</w:t>
      </w:r>
    </w:p>
    <w:p w14:paraId="707A2A78" w14:textId="77777777" w:rsidR="00CF74E2" w:rsidRDefault="00CF74E2" w:rsidP="00CF74E2">
      <w:pPr>
        <w:spacing w:line="360" w:lineRule="auto"/>
        <w:rPr>
          <w:lang w:val="de-DE"/>
        </w:rPr>
      </w:pPr>
      <w:r>
        <w:rPr>
          <w:lang w:val="de-DE"/>
        </w:rPr>
        <w:t xml:space="preserve">Mayhew, R. 2008. </w:t>
      </w:r>
      <w:r>
        <w:rPr>
          <w:i/>
          <w:lang w:val="de-DE"/>
        </w:rPr>
        <w:t xml:space="preserve">Plato: </w:t>
      </w:r>
      <w:r w:rsidRPr="009B4E45">
        <w:rPr>
          <w:lang w:val="de-DE"/>
        </w:rPr>
        <w:t>Laws</w:t>
      </w:r>
      <w:r>
        <w:rPr>
          <w:i/>
          <w:lang w:val="de-DE"/>
        </w:rPr>
        <w:t xml:space="preserve"> </w:t>
      </w:r>
      <w:r>
        <w:rPr>
          <w:lang w:val="de-DE"/>
        </w:rPr>
        <w:t xml:space="preserve">10. </w:t>
      </w:r>
      <w:r>
        <w:rPr>
          <w:i/>
          <w:lang w:val="de-DE"/>
        </w:rPr>
        <w:t>Translated with a Commentary</w:t>
      </w:r>
      <w:r>
        <w:rPr>
          <w:lang w:val="de-DE"/>
        </w:rPr>
        <w:t>, OUP.</w:t>
      </w:r>
    </w:p>
    <w:p w14:paraId="19BC21C7" w14:textId="77777777" w:rsidR="00CF74E2" w:rsidRPr="0011790E" w:rsidRDefault="00CF74E2" w:rsidP="00CF74E2">
      <w:pPr>
        <w:spacing w:line="360" w:lineRule="auto"/>
        <w:rPr>
          <w:lang w:val="de-DE"/>
        </w:rPr>
      </w:pPr>
      <w:r>
        <w:rPr>
          <w:lang w:val="de-DE"/>
        </w:rPr>
        <w:t xml:space="preserve">Μenn, S. 2015. </w:t>
      </w:r>
      <w:r>
        <w:rPr>
          <w:i/>
          <w:lang w:val="de-DE"/>
        </w:rPr>
        <w:t>Ο Πλάτων για τον θεό ως νου</w:t>
      </w:r>
      <w:r>
        <w:rPr>
          <w:lang w:val="de-DE"/>
        </w:rPr>
        <w:t>, ΠΕΚ.</w:t>
      </w:r>
    </w:p>
    <w:p w14:paraId="61687D39" w14:textId="77777777" w:rsidR="00CF74E2" w:rsidRPr="009B4E45" w:rsidRDefault="00CF74E2" w:rsidP="00CF74E2">
      <w:pPr>
        <w:spacing w:line="360" w:lineRule="auto"/>
        <w:rPr>
          <w:lang w:val="de-DE"/>
        </w:rPr>
      </w:pPr>
      <w:r>
        <w:rPr>
          <w:lang w:val="de-DE"/>
        </w:rPr>
        <w:t xml:space="preserve">Morrow, G. R. 1960. </w:t>
      </w:r>
      <w:r>
        <w:rPr>
          <w:i/>
          <w:lang w:val="de-DE"/>
        </w:rPr>
        <w:t>Plato</w:t>
      </w:r>
      <w:r>
        <w:rPr>
          <w:i/>
          <w:lang w:val="en-US"/>
        </w:rPr>
        <w:t>’s Cretan City</w:t>
      </w:r>
      <w:r>
        <w:rPr>
          <w:i/>
          <w:lang w:val="de-DE"/>
        </w:rPr>
        <w:t xml:space="preserve">: A Historical Interpretation of the </w:t>
      </w:r>
      <w:r>
        <w:rPr>
          <w:lang w:val="de-DE"/>
        </w:rPr>
        <w:t>Laws, PUP.</w:t>
      </w:r>
    </w:p>
    <w:p w14:paraId="0098DAD0" w14:textId="77777777" w:rsidR="00CF74E2" w:rsidRDefault="00CF74E2" w:rsidP="00CF74E2">
      <w:pPr>
        <w:spacing w:line="360" w:lineRule="auto"/>
        <w:ind w:left="567" w:hanging="567"/>
        <w:rPr>
          <w:lang w:val="el-GR"/>
        </w:rPr>
      </w:pPr>
      <w:r>
        <w:rPr>
          <w:lang w:val="de-DE"/>
        </w:rPr>
        <w:t>Mo</w:t>
      </w:r>
      <w:r>
        <w:rPr>
          <w:lang w:val="el-GR"/>
        </w:rPr>
        <w:t xml:space="preserve">σκόβης, Β. 1988. </w:t>
      </w:r>
      <w:r>
        <w:rPr>
          <w:i/>
          <w:lang w:val="el-GR"/>
        </w:rPr>
        <w:t xml:space="preserve">Πλάτωνος </w:t>
      </w:r>
      <w:r>
        <w:rPr>
          <w:lang w:val="el-GR"/>
        </w:rPr>
        <w:t>Νόμοι, τομ. 1</w:t>
      </w:r>
      <w:r>
        <w:rPr>
          <w:lang w:val="de-DE"/>
        </w:rPr>
        <w:t>: I-VII,</w:t>
      </w:r>
      <w:r>
        <w:rPr>
          <w:lang w:val="el-GR"/>
        </w:rPr>
        <w:t xml:space="preserve"> τομ. 2</w:t>
      </w:r>
      <w:r>
        <w:rPr>
          <w:lang w:val="de-DE"/>
        </w:rPr>
        <w:t>: VIII-XII &amp; E</w:t>
      </w:r>
      <w:r>
        <w:rPr>
          <w:lang w:val="el-GR"/>
        </w:rPr>
        <w:t>πινομίς, Νομική Βιβλιοθήκη. [Αρχαίο κείμενο και μετάφραση του έργου στα Νέα Ελληνικά]</w:t>
      </w:r>
    </w:p>
    <w:p w14:paraId="030F0EA5" w14:textId="77777777" w:rsidR="00CF74E2" w:rsidRDefault="00CF74E2" w:rsidP="00CF74E2">
      <w:pPr>
        <w:spacing w:line="360" w:lineRule="auto"/>
        <w:ind w:left="567" w:hanging="567"/>
        <w:rPr>
          <w:lang w:val="el-GR"/>
        </w:rPr>
      </w:pPr>
      <w:r>
        <w:rPr>
          <w:lang w:val="el-GR"/>
        </w:rPr>
        <w:t xml:space="preserve">Νικολούδης, Η. Π. 2008-11. </w:t>
      </w:r>
      <w:r>
        <w:rPr>
          <w:i/>
          <w:lang w:val="el-GR"/>
        </w:rPr>
        <w:t xml:space="preserve">Πλάτων, </w:t>
      </w:r>
      <w:r w:rsidRPr="00CC5267">
        <w:rPr>
          <w:lang w:val="el-GR"/>
        </w:rPr>
        <w:t>Νόμοι</w:t>
      </w:r>
      <w:r>
        <w:rPr>
          <w:i/>
          <w:lang w:val="el-GR"/>
        </w:rPr>
        <w:t>. Εισαγωγή, μετάφραση</w:t>
      </w:r>
      <w:r>
        <w:rPr>
          <w:lang w:val="el-GR"/>
        </w:rPr>
        <w:t>,</w:t>
      </w:r>
      <w:r>
        <w:rPr>
          <w:i/>
          <w:lang w:val="el-GR"/>
        </w:rPr>
        <w:t xml:space="preserve"> σχόλια</w:t>
      </w:r>
      <w:r>
        <w:rPr>
          <w:lang w:val="el-GR"/>
        </w:rPr>
        <w:t xml:space="preserve"> τομ. 1</w:t>
      </w:r>
      <w:r>
        <w:rPr>
          <w:lang w:val="de-DE"/>
        </w:rPr>
        <w:t xml:space="preserve">: Α, </w:t>
      </w:r>
      <w:r>
        <w:rPr>
          <w:lang w:val="el-GR"/>
        </w:rPr>
        <w:t>τομ</w:t>
      </w:r>
      <w:r>
        <w:rPr>
          <w:lang w:val="de-DE"/>
        </w:rPr>
        <w:t>. 2: Β-Δ, τομ. 3: Ε-</w:t>
      </w:r>
      <w:r>
        <w:rPr>
          <w:lang w:val="el-GR"/>
        </w:rPr>
        <w:t>ΣΤ</w:t>
      </w:r>
      <w:r>
        <w:rPr>
          <w:lang w:val="de-DE"/>
        </w:rPr>
        <w:t>,</w:t>
      </w:r>
      <w:r>
        <w:rPr>
          <w:lang w:val="el-GR"/>
        </w:rPr>
        <w:t xml:space="preserve"> Ζαχαρόπουλος. </w:t>
      </w:r>
    </w:p>
    <w:p w14:paraId="73B18271" w14:textId="77777777" w:rsidR="00CF74E2" w:rsidRDefault="00CF74E2" w:rsidP="00CF74E2">
      <w:pPr>
        <w:spacing w:line="360" w:lineRule="auto"/>
        <w:ind w:left="567" w:hanging="567"/>
        <w:rPr>
          <w:lang w:val="el-GR"/>
        </w:rPr>
      </w:pPr>
      <w:r>
        <w:rPr>
          <w:lang w:val="el-GR"/>
        </w:rPr>
        <w:tab/>
        <w:t>[Εισαγωγή, αρχαίο κείμενο, μετάφραση του έργου στα Νέα Ελληνικά, ερμηνευτικά σχόλια. H ανέκδοτη μετάφραση των Βιβλίων Ζ</w:t>
      </w:r>
      <w:r>
        <w:rPr>
          <w:lang w:val="de-DE"/>
        </w:rPr>
        <w:t xml:space="preserve">-IB είναι διαθέσιμη από το Ίδρυμα Μείζονος Ελληνισμού: </w:t>
      </w:r>
      <w:r w:rsidRPr="00120F75">
        <w:rPr>
          <w:rFonts w:eastAsiaTheme="minorEastAsia" w:cs="Times"/>
          <w:color w:val="FF0000"/>
          <w:lang w:val="en-US"/>
        </w:rPr>
        <w:t>http://repository.edulll.gr/1807</w:t>
      </w:r>
      <w:r>
        <w:rPr>
          <w:lang w:val="el-GR"/>
        </w:rPr>
        <w:t>]</w:t>
      </w:r>
    </w:p>
    <w:p w14:paraId="7BE61EB8" w14:textId="77777777" w:rsidR="00CF74E2" w:rsidRPr="0039140A" w:rsidRDefault="00CF74E2" w:rsidP="00CF74E2">
      <w:pPr>
        <w:spacing w:line="360" w:lineRule="auto"/>
        <w:ind w:left="567" w:hanging="567"/>
        <w:rPr>
          <w:lang w:val="el-GR"/>
        </w:rPr>
      </w:pPr>
      <w:r>
        <w:rPr>
          <w:lang w:val="de-DE"/>
        </w:rPr>
        <w:t xml:space="preserve">Saunders, T. J. 1970. </w:t>
      </w:r>
      <w:r>
        <w:rPr>
          <w:i/>
          <w:lang w:val="de-DE"/>
        </w:rPr>
        <w:t xml:space="preserve">Plato: The </w:t>
      </w:r>
      <w:r w:rsidRPr="00620AD0">
        <w:rPr>
          <w:lang w:val="de-DE"/>
        </w:rPr>
        <w:t>Laws</w:t>
      </w:r>
      <w:r>
        <w:rPr>
          <w:lang w:val="de-DE"/>
        </w:rPr>
        <w:t>, Penguin.</w:t>
      </w:r>
      <w:r w:rsidRPr="0039140A">
        <w:rPr>
          <w:lang w:val="el-GR"/>
        </w:rPr>
        <w:t xml:space="preserve"> </w:t>
      </w:r>
      <w:r>
        <w:rPr>
          <w:lang w:val="el-GR"/>
        </w:rPr>
        <w:t>[Εισαγωγή, μετάφραση του έργου στα Αγγλικά]</w:t>
      </w:r>
      <w:r>
        <w:rPr>
          <w:lang w:val="de-DE"/>
        </w:rPr>
        <w:t xml:space="preserve"> </w:t>
      </w:r>
    </w:p>
    <w:p w14:paraId="46357F7D" w14:textId="77777777" w:rsidR="00CF74E2" w:rsidRDefault="00CF74E2" w:rsidP="00CF74E2">
      <w:pPr>
        <w:widowControl w:val="0"/>
        <w:autoSpaceDE w:val="0"/>
        <w:autoSpaceDN w:val="0"/>
        <w:adjustRightInd w:val="0"/>
        <w:spacing w:line="360" w:lineRule="auto"/>
        <w:ind w:left="567" w:hanging="567"/>
      </w:pPr>
      <w:r>
        <w:t>Sauvé Meyer, S. 2015.</w:t>
      </w:r>
      <w:r w:rsidRPr="009B0526">
        <w:rPr>
          <w:i/>
          <w:lang w:val="de-DE"/>
        </w:rPr>
        <w:t xml:space="preserve"> </w:t>
      </w:r>
      <w:r>
        <w:rPr>
          <w:i/>
          <w:lang w:val="de-DE"/>
        </w:rPr>
        <w:t xml:space="preserve">Plato: </w:t>
      </w:r>
      <w:r w:rsidRPr="009B4E45">
        <w:rPr>
          <w:lang w:val="de-DE"/>
        </w:rPr>
        <w:t>Laws</w:t>
      </w:r>
      <w:r>
        <w:rPr>
          <w:i/>
          <w:lang w:val="de-DE"/>
        </w:rPr>
        <w:t xml:space="preserve"> </w:t>
      </w:r>
      <w:r>
        <w:rPr>
          <w:lang w:val="de-DE"/>
        </w:rPr>
        <w:t xml:space="preserve">1 &amp; 2. </w:t>
      </w:r>
      <w:r>
        <w:rPr>
          <w:i/>
          <w:lang w:val="de-DE"/>
        </w:rPr>
        <w:t>Translated with an Introduction and Commentary</w:t>
      </w:r>
      <w:r>
        <w:rPr>
          <w:lang w:val="de-DE"/>
        </w:rPr>
        <w:t>, OUP.</w:t>
      </w:r>
    </w:p>
    <w:p w14:paraId="0D68C7FD" w14:textId="77777777" w:rsidR="00CF74E2" w:rsidRDefault="00CF74E2" w:rsidP="00CF74E2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szCs w:val="32"/>
        </w:rPr>
      </w:pPr>
      <w:r>
        <w:t xml:space="preserve">Sedley, D. N. 2013. </w:t>
      </w:r>
      <w:r w:rsidRPr="007E3367">
        <w:t>«</w:t>
      </w:r>
      <w:r>
        <w:t>The Atheist Underground</w:t>
      </w:r>
      <w:r w:rsidRPr="007E3367">
        <w:t>»</w:t>
      </w:r>
      <w:r w:rsidRPr="00801DA6">
        <w:t xml:space="preserve">, </w:t>
      </w:r>
      <w:r>
        <w:rPr>
          <w:szCs w:val="32"/>
        </w:rPr>
        <w:t xml:space="preserve">στο V. Harte </w:t>
      </w:r>
      <w:r>
        <w:rPr>
          <w:szCs w:val="32"/>
          <w:lang w:val="el-GR"/>
        </w:rPr>
        <w:t>και</w:t>
      </w:r>
      <w:r>
        <w:rPr>
          <w:szCs w:val="32"/>
        </w:rPr>
        <w:t xml:space="preserve"> M. Lane (επιμ</w:t>
      </w:r>
      <w:r w:rsidRPr="00801DA6">
        <w:rPr>
          <w:szCs w:val="32"/>
        </w:rPr>
        <w:t xml:space="preserve">.), </w:t>
      </w:r>
      <w:r w:rsidRPr="00801DA6">
        <w:rPr>
          <w:i/>
          <w:szCs w:val="32"/>
        </w:rPr>
        <w:t>Politeia in Greek and Roman Philosophy</w:t>
      </w:r>
      <w:r>
        <w:rPr>
          <w:szCs w:val="32"/>
        </w:rPr>
        <w:t>, CUP</w:t>
      </w:r>
      <w:r w:rsidRPr="00801DA6">
        <w:rPr>
          <w:szCs w:val="32"/>
        </w:rPr>
        <w:t>.</w:t>
      </w:r>
    </w:p>
    <w:p w14:paraId="07CCE5C4" w14:textId="77777777" w:rsidR="00CF74E2" w:rsidRPr="00BB1992" w:rsidRDefault="00CF74E2" w:rsidP="00CF74E2">
      <w:pPr>
        <w:spacing w:line="360" w:lineRule="auto"/>
        <w:rPr>
          <w:lang w:val="el-GR"/>
        </w:rPr>
      </w:pPr>
      <w:r>
        <w:rPr>
          <w:lang w:val="el-GR"/>
        </w:rPr>
        <w:t xml:space="preserve">Σκουτερόπουλος, N. M. 2014. </w:t>
      </w:r>
      <w:r>
        <w:rPr>
          <w:i/>
          <w:lang w:val="el-GR"/>
        </w:rPr>
        <w:t>Πλάτων</w:t>
      </w:r>
      <w:r>
        <w:rPr>
          <w:i/>
          <w:lang w:val="de-DE"/>
        </w:rPr>
        <w:t>:</w:t>
      </w:r>
      <w:r>
        <w:rPr>
          <w:i/>
          <w:lang w:val="el-GR"/>
        </w:rPr>
        <w:t xml:space="preserve"> </w:t>
      </w:r>
      <w:r w:rsidRPr="00BB1992">
        <w:rPr>
          <w:lang w:val="el-GR"/>
        </w:rPr>
        <w:t>Πολιτεία</w:t>
      </w:r>
      <w:r>
        <w:rPr>
          <w:lang w:val="el-GR"/>
        </w:rPr>
        <w:t>, Πόλις.</w:t>
      </w:r>
    </w:p>
    <w:p w14:paraId="5A975429" w14:textId="77777777" w:rsidR="00CF74E2" w:rsidRDefault="00CF74E2" w:rsidP="00CF74E2">
      <w:pPr>
        <w:spacing w:line="360" w:lineRule="auto"/>
        <w:rPr>
          <w:lang w:val="de-DE"/>
        </w:rPr>
      </w:pPr>
      <w:r>
        <w:rPr>
          <w:lang w:val="de-DE"/>
        </w:rPr>
        <w:t xml:space="preserve">Stalley, R. F. 1983. </w:t>
      </w:r>
      <w:r>
        <w:rPr>
          <w:i/>
          <w:lang w:val="de-DE"/>
        </w:rPr>
        <w:t>An Introduction to Plato</w:t>
      </w:r>
      <w:r>
        <w:rPr>
          <w:i/>
          <w:lang w:val="en-US"/>
        </w:rPr>
        <w:t xml:space="preserve">’s </w:t>
      </w:r>
      <w:r w:rsidRPr="009B4E45">
        <w:rPr>
          <w:lang w:val="en-US"/>
        </w:rPr>
        <w:t>Laws</w:t>
      </w:r>
      <w:r>
        <w:rPr>
          <w:lang w:val="en-US"/>
        </w:rPr>
        <w:t>, Β</w:t>
      </w:r>
      <w:r>
        <w:rPr>
          <w:lang w:val="de-DE"/>
        </w:rPr>
        <w:t>lackwell.</w:t>
      </w:r>
    </w:p>
    <w:p w14:paraId="7A849F6E" w14:textId="77777777" w:rsidR="00CF74E2" w:rsidRPr="00294E24" w:rsidRDefault="00CF74E2" w:rsidP="00CF74E2">
      <w:pPr>
        <w:spacing w:line="360" w:lineRule="auto"/>
        <w:rPr>
          <w:lang w:val="de-DE"/>
        </w:rPr>
      </w:pPr>
      <w:r w:rsidRPr="00294E24">
        <w:rPr>
          <w:rFonts w:cs="Times"/>
          <w:color w:val="1C1C1C"/>
          <w:lang w:val="en-US"/>
        </w:rPr>
        <w:t>Taylor, A.</w:t>
      </w:r>
      <w:r>
        <w:rPr>
          <w:rFonts w:cs="Times"/>
          <w:color w:val="1C1C1C"/>
          <w:lang w:val="en-US"/>
        </w:rPr>
        <w:t xml:space="preserve"> </w:t>
      </w:r>
      <w:r w:rsidRPr="00294E24">
        <w:rPr>
          <w:rFonts w:cs="Times"/>
          <w:color w:val="1C1C1C"/>
          <w:lang w:val="en-US"/>
        </w:rPr>
        <w:t>E.</w:t>
      </w:r>
      <w:r>
        <w:rPr>
          <w:rFonts w:cs="Times"/>
          <w:color w:val="1C1C1C"/>
          <w:lang w:val="en-US"/>
        </w:rPr>
        <w:t xml:space="preserve"> 1992.</w:t>
      </w:r>
      <w:r w:rsidRPr="00294E24">
        <w:rPr>
          <w:rFonts w:cs="Times"/>
          <w:color w:val="1C1C1C"/>
          <w:lang w:val="en-US"/>
        </w:rPr>
        <w:t xml:space="preserve"> </w:t>
      </w:r>
      <w:r w:rsidRPr="00294E24">
        <w:rPr>
          <w:rFonts w:cs="Times"/>
          <w:i/>
          <w:iCs/>
          <w:color w:val="1C1C1C"/>
          <w:lang w:val="en-US"/>
        </w:rPr>
        <w:t>Πλάτων</w:t>
      </w:r>
      <w:r>
        <w:rPr>
          <w:rFonts w:cs="Times"/>
          <w:i/>
          <w:iCs/>
          <w:color w:val="1C1C1C"/>
          <w:lang w:val="de-DE"/>
        </w:rPr>
        <w:t xml:space="preserve">: </w:t>
      </w:r>
      <w:r w:rsidRPr="00294E24">
        <w:rPr>
          <w:rFonts w:cs="Times"/>
          <w:i/>
          <w:iCs/>
          <w:color w:val="1C1C1C"/>
          <w:lang w:val="en-US"/>
        </w:rPr>
        <w:t>Ο άνθρωπος και το έργο του</w:t>
      </w:r>
      <w:r>
        <w:rPr>
          <w:rFonts w:cs="Times"/>
          <w:color w:val="1C1C1C"/>
          <w:lang w:val="en-US"/>
        </w:rPr>
        <w:t>, MIET</w:t>
      </w:r>
      <w:r w:rsidRPr="00294E24">
        <w:rPr>
          <w:rFonts w:cs="Times"/>
          <w:color w:val="1C1C1C"/>
          <w:lang w:val="en-US"/>
        </w:rPr>
        <w:t>.</w:t>
      </w:r>
    </w:p>
    <w:p w14:paraId="4CE52670" w14:textId="77777777" w:rsidR="00A7703A" w:rsidRPr="001D3833" w:rsidRDefault="00CF74E2">
      <w:pPr>
        <w:rPr>
          <w:lang w:val="de-DE"/>
        </w:rPr>
      </w:pPr>
      <w:r>
        <w:rPr>
          <w:lang w:val="de-DE"/>
        </w:rPr>
        <w:t xml:space="preserve">Whitmarsh, T. 2015. </w:t>
      </w:r>
      <w:r>
        <w:rPr>
          <w:i/>
          <w:lang w:val="de-DE"/>
        </w:rPr>
        <w:t>Battling the Gods: Atheism in the Ancient World</w:t>
      </w:r>
      <w:r>
        <w:rPr>
          <w:lang w:val="de-DE"/>
        </w:rPr>
        <w:t>, Penguin.</w:t>
      </w:r>
    </w:p>
    <w:sectPr w:rsidR="00A7703A" w:rsidRPr="001D3833" w:rsidSect="0095439D">
      <w:pgSz w:w="15842" w:h="12242" w:orient="landscape"/>
      <w:pgMar w:top="1134" w:right="1134" w:bottom="1134" w:left="1134" w:header="851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E2"/>
    <w:rsid w:val="001D3833"/>
    <w:rsid w:val="002208AD"/>
    <w:rsid w:val="007E7A12"/>
    <w:rsid w:val="00A7703A"/>
    <w:rsid w:val="00CF66A0"/>
    <w:rsid w:val="00C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986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E2"/>
    <w:pPr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6A0"/>
    <w:pPr>
      <w:jc w:val="left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A0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E2"/>
    <w:pPr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6A0"/>
    <w:pPr>
      <w:jc w:val="left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6A0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Macintosh Word</Application>
  <DocSecurity>0</DocSecurity>
  <Lines>13</Lines>
  <Paragraphs>3</Paragraphs>
  <ScaleCrop>false</ScaleCrop>
  <Company>Humboldt University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Kouloumentas</dc:creator>
  <cp:keywords/>
  <dc:description/>
  <cp:lastModifiedBy>Stavros Kouloumentas</cp:lastModifiedBy>
  <cp:revision>2</cp:revision>
  <dcterms:created xsi:type="dcterms:W3CDTF">2016-10-25T12:04:00Z</dcterms:created>
  <dcterms:modified xsi:type="dcterms:W3CDTF">2016-10-29T07:37:00Z</dcterms:modified>
</cp:coreProperties>
</file>