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86" w:rsidRDefault="008F4086" w:rsidP="008F4086">
      <w:pPr>
        <w:jc w:val="right"/>
        <w:rPr>
          <w:rFonts w:ascii="Calibri" w:hAnsi="Calibri" w:cs="Calibri"/>
          <w:b/>
        </w:rPr>
      </w:pPr>
      <w:r>
        <w:rPr>
          <w:rFonts w:ascii="Calibri" w:hAnsi="Calibri" w:cs="Calibri"/>
          <w:b/>
        </w:rPr>
        <w:t>14</w:t>
      </w:r>
      <w:r w:rsidRPr="008F4086">
        <w:rPr>
          <w:rFonts w:ascii="Calibri" w:hAnsi="Calibri" w:cs="Calibri"/>
          <w:b/>
          <w:vertAlign w:val="superscript"/>
        </w:rPr>
        <w:t>ο</w:t>
      </w:r>
      <w:r>
        <w:rPr>
          <w:rFonts w:ascii="Calibri" w:hAnsi="Calibri" w:cs="Calibri"/>
          <w:b/>
        </w:rPr>
        <w:t xml:space="preserve"> ΜΑΘΗΜΑ</w:t>
      </w:r>
    </w:p>
    <w:p w:rsidR="008F4086" w:rsidRDefault="008F4086" w:rsidP="008F4086">
      <w:pPr>
        <w:ind w:left="720"/>
        <w:rPr>
          <w:rFonts w:ascii="Calibri" w:hAnsi="Calibri" w:cs="Calibri"/>
          <w:b/>
        </w:rPr>
      </w:pPr>
    </w:p>
    <w:p w:rsidR="00B445B0" w:rsidRPr="00415D87" w:rsidRDefault="00B445B0" w:rsidP="00B445B0">
      <w:pPr>
        <w:rPr>
          <w:rFonts w:ascii="Calibri" w:hAnsi="Calibri" w:cs="Calibri"/>
          <w:b/>
        </w:rPr>
      </w:pPr>
      <w:r w:rsidRPr="00B445B0">
        <w:rPr>
          <w:rFonts w:ascii="Calibri" w:hAnsi="Calibri" w:cs="Calibri"/>
          <w:b/>
        </w:rPr>
        <w:t>ΣΥΝΟΨΙΣΗ ΠΡΟΗΓΟΥΜΕΝΟΥ ΜΑΘΗΜΑΤΟΣ</w:t>
      </w:r>
      <w:r w:rsidRPr="00415D87">
        <w:rPr>
          <w:rFonts w:ascii="Calibri" w:hAnsi="Calibri" w:cs="Calibri"/>
          <w:b/>
        </w:rPr>
        <w:br/>
      </w:r>
    </w:p>
    <w:p w:rsidR="00B445B0" w:rsidRPr="00B445B0" w:rsidRDefault="00B445B0" w:rsidP="00B445B0">
      <w:pPr>
        <w:pStyle w:val="ListParagraph"/>
        <w:numPr>
          <w:ilvl w:val="0"/>
          <w:numId w:val="7"/>
        </w:numPr>
        <w:rPr>
          <w:rFonts w:ascii="Calibri" w:hAnsi="Calibri" w:cs="Calibri"/>
        </w:rPr>
      </w:pPr>
      <w:r w:rsidRPr="00B445B0">
        <w:rPr>
          <w:rFonts w:ascii="Calibri" w:hAnsi="Calibri" w:cs="Calibri"/>
        </w:rPr>
        <w:t>Η Φαινομενολογία του Ε. Χούσσερλ ως φιλοσοφική μέθοδος θεμελίωσης της ανθρώπινης γνώσης συνίσταται στην:</w:t>
      </w:r>
      <w:r w:rsidRPr="00B445B0">
        <w:rPr>
          <w:rFonts w:ascii="Calibri" w:hAnsi="Calibri" w:cs="Calibri"/>
        </w:rPr>
        <w:br/>
      </w:r>
      <w:r w:rsidRPr="00B445B0">
        <w:rPr>
          <w:rFonts w:ascii="Calibri" w:hAnsi="Calibri" w:cs="Calibri"/>
          <w:u w:val="single"/>
        </w:rPr>
        <w:t>συστηματική ανάλυση των δομών και των περιεχομένων της αναπτυγμένης ανθρώπινης συνείδησης</w:t>
      </w:r>
      <w:r w:rsidRPr="00B445B0">
        <w:rPr>
          <w:rFonts w:ascii="Calibri" w:hAnsi="Calibri" w:cs="Calibri"/>
        </w:rPr>
        <w:t xml:space="preserve"> ως του τόπου της γνώσης της αλήθειας για τον κόσμο και τα πράγματα</w:t>
      </w:r>
    </w:p>
    <w:p w:rsidR="00B445B0" w:rsidRPr="00B445B0" w:rsidRDefault="00B445B0" w:rsidP="00B445B0">
      <w:pPr>
        <w:pStyle w:val="ListParagraph"/>
        <w:numPr>
          <w:ilvl w:val="0"/>
          <w:numId w:val="7"/>
        </w:numPr>
        <w:rPr>
          <w:rFonts w:ascii="Calibri" w:hAnsi="Calibri" w:cs="Calibri"/>
        </w:rPr>
      </w:pPr>
      <w:r w:rsidRPr="00B445B0">
        <w:rPr>
          <w:rFonts w:ascii="Calibri" w:hAnsi="Calibri" w:cs="Calibri"/>
        </w:rPr>
        <w:t xml:space="preserve">Η φαινομενολογία </w:t>
      </w:r>
      <w:r w:rsidRPr="00B445B0">
        <w:rPr>
          <w:rFonts w:ascii="Calibri" w:hAnsi="Calibri" w:cs="Calibri"/>
          <w:highlight w:val="yellow"/>
        </w:rPr>
        <w:t>υιοθετεί μια εμμενή στάση</w:t>
      </w:r>
      <w:r w:rsidRPr="00B445B0">
        <w:rPr>
          <w:rFonts w:ascii="Calibri" w:hAnsi="Calibri" w:cs="Calibri"/>
        </w:rPr>
        <w:t xml:space="preserve"> για την θεμελίωση της γνώσης </w:t>
      </w:r>
      <w:r w:rsidRPr="00B445B0">
        <w:rPr>
          <w:rFonts w:ascii="Calibri" w:hAnsi="Calibri" w:cs="Calibri"/>
        </w:rPr>
        <w:br/>
      </w:r>
      <w:r w:rsidRPr="00B445B0">
        <w:rPr>
          <w:rFonts w:ascii="Calibri" w:hAnsi="Calibri" w:cs="Calibri"/>
          <w:b/>
        </w:rPr>
        <w:t xml:space="preserve">Βασική </w:t>
      </w:r>
      <w:r w:rsidRPr="00B445B0">
        <w:rPr>
          <w:rFonts w:ascii="Calibri" w:hAnsi="Calibri" w:cs="Calibri"/>
          <w:b/>
          <w:highlight w:val="yellow"/>
        </w:rPr>
        <w:t>μεθοδολογική</w:t>
      </w:r>
      <w:r w:rsidRPr="00B445B0">
        <w:rPr>
          <w:rFonts w:ascii="Calibri" w:hAnsi="Calibri" w:cs="Calibri"/>
          <w:b/>
        </w:rPr>
        <w:t xml:space="preserve"> μέριμνα του Χ.: </w:t>
      </w:r>
      <w:r w:rsidRPr="00B445B0">
        <w:rPr>
          <w:rFonts w:ascii="Calibri" w:hAnsi="Calibri" w:cs="Calibri"/>
        </w:rPr>
        <w:t>η θεμελίωση της γνώσης του κόσμου εμμενώς (δηλ. ΟΧΙ μεταφυσικά)</w:t>
      </w:r>
    </w:p>
    <w:p w:rsidR="00B445B0" w:rsidRDefault="00B445B0" w:rsidP="00B445B0">
      <w:pPr>
        <w:pStyle w:val="ListParagraph"/>
        <w:numPr>
          <w:ilvl w:val="0"/>
          <w:numId w:val="7"/>
        </w:numPr>
        <w:rPr>
          <w:rFonts w:ascii="Calibri" w:hAnsi="Calibri" w:cs="Calibri"/>
        </w:rPr>
      </w:pPr>
      <w:r w:rsidRPr="00B445B0">
        <w:rPr>
          <w:rFonts w:ascii="Calibri" w:hAnsi="Calibri" w:cs="Calibri"/>
        </w:rPr>
        <w:t>Διάκριση της φαινομενολογίας από τον «ψυχολογισμό»</w:t>
      </w:r>
    </w:p>
    <w:p w:rsidR="00B445B0" w:rsidRPr="00B445B0" w:rsidRDefault="00B445B0" w:rsidP="00B445B0">
      <w:pPr>
        <w:pStyle w:val="ListParagraph"/>
        <w:numPr>
          <w:ilvl w:val="0"/>
          <w:numId w:val="7"/>
        </w:numPr>
        <w:rPr>
          <w:rFonts w:ascii="Calibri" w:hAnsi="Calibri" w:cs="Calibri"/>
        </w:rPr>
      </w:pPr>
      <w:r w:rsidRPr="00B445B0">
        <w:rPr>
          <w:rFonts w:ascii="Calibri" w:hAnsi="Calibri" w:cs="Calibri"/>
        </w:rPr>
        <w:t>Η χρήση του όρου «φαινόμενο» και «φαινομενολογία» ιστορικά</w:t>
      </w:r>
      <w:r w:rsidRPr="00B445B0">
        <w:rPr>
          <w:rFonts w:ascii="Calibri" w:hAnsi="Calibri" w:cs="Calibri"/>
        </w:rPr>
        <w:br/>
        <w:t>---------------------------------------------------------------------------------------------</w:t>
      </w:r>
    </w:p>
    <w:p w:rsidR="00B445B0" w:rsidRPr="00B445B0" w:rsidRDefault="00B445B0" w:rsidP="00B445B0">
      <w:pPr>
        <w:rPr>
          <w:rFonts w:ascii="Calibri" w:hAnsi="Calibri" w:cs="Calibri"/>
          <w:b/>
        </w:rPr>
      </w:pPr>
      <w:r w:rsidRPr="00B445B0">
        <w:rPr>
          <w:rFonts w:ascii="Calibri" w:hAnsi="Calibri" w:cs="Calibri"/>
          <w:b/>
        </w:rPr>
        <w:t>ΠΕΡΙΕΧΟΜΕΝΑ 14</w:t>
      </w:r>
      <w:r w:rsidRPr="00B445B0">
        <w:rPr>
          <w:rFonts w:ascii="Calibri" w:hAnsi="Calibri" w:cs="Calibri"/>
          <w:b/>
          <w:vertAlign w:val="superscript"/>
        </w:rPr>
        <w:t>ου</w:t>
      </w:r>
      <w:r w:rsidRPr="00B445B0">
        <w:rPr>
          <w:rFonts w:ascii="Calibri" w:hAnsi="Calibri" w:cs="Calibri"/>
          <w:b/>
        </w:rPr>
        <w:t xml:space="preserve"> ΜΑΘΗΜΑΤΟΣ</w:t>
      </w:r>
    </w:p>
    <w:p w:rsidR="00B445B0" w:rsidRDefault="00B445B0" w:rsidP="00B445B0">
      <w:pPr>
        <w:pStyle w:val="ListParagraph"/>
        <w:numPr>
          <w:ilvl w:val="0"/>
          <w:numId w:val="7"/>
        </w:numPr>
        <w:rPr>
          <w:rFonts w:ascii="Calibri" w:hAnsi="Calibri" w:cs="Calibri"/>
        </w:rPr>
      </w:pPr>
      <w:r w:rsidRPr="00B445B0">
        <w:rPr>
          <w:rFonts w:ascii="Calibri" w:hAnsi="Calibri" w:cs="Calibri"/>
        </w:rPr>
        <w:t>Η έννοια του φαινομένου στον Χούσσερλ</w:t>
      </w:r>
    </w:p>
    <w:p w:rsidR="00B445B0" w:rsidRDefault="00C00A98" w:rsidP="00C00A98">
      <w:pPr>
        <w:pStyle w:val="ListParagraph"/>
        <w:numPr>
          <w:ilvl w:val="0"/>
          <w:numId w:val="7"/>
        </w:numPr>
        <w:rPr>
          <w:rFonts w:ascii="Calibri" w:hAnsi="Calibri" w:cs="Calibri"/>
        </w:rPr>
      </w:pPr>
      <w:r w:rsidRPr="00B445B0">
        <w:rPr>
          <w:rFonts w:ascii="Calibri" w:hAnsi="Calibri" w:cs="Calibri"/>
        </w:rPr>
        <w:t xml:space="preserve">Φυσική στάση </w:t>
      </w:r>
      <w:r w:rsidRPr="00B445B0">
        <w:rPr>
          <w:rFonts w:ascii="Calibri" w:hAnsi="Calibri" w:cs="Calibri"/>
          <w:lang w:val="en-US"/>
        </w:rPr>
        <w:t>VS</w:t>
      </w:r>
      <w:r w:rsidRPr="00B445B0">
        <w:rPr>
          <w:rFonts w:ascii="Calibri" w:hAnsi="Calibri" w:cs="Calibri"/>
        </w:rPr>
        <w:t xml:space="preserve"> </w:t>
      </w:r>
      <w:r w:rsidRPr="00B445B0">
        <w:rPr>
          <w:rFonts w:ascii="Calibri" w:hAnsi="Calibri" w:cs="Calibri"/>
          <w:highlight w:val="yellow"/>
        </w:rPr>
        <w:t>Φαινομενο</w:t>
      </w:r>
      <w:r w:rsidRPr="00B445B0">
        <w:rPr>
          <w:rFonts w:ascii="Calibri" w:hAnsi="Calibri" w:cs="Calibri"/>
        </w:rPr>
        <w:t xml:space="preserve">λογική </w:t>
      </w:r>
      <w:r w:rsidRPr="00B445B0">
        <w:rPr>
          <w:rFonts w:ascii="Calibri" w:hAnsi="Calibri" w:cs="Calibri"/>
          <w:highlight w:val="yellow"/>
        </w:rPr>
        <w:t>αναγωγή</w:t>
      </w:r>
      <w:r w:rsidRPr="00B445B0">
        <w:rPr>
          <w:rFonts w:ascii="Calibri" w:hAnsi="Calibri" w:cs="Calibri"/>
        </w:rPr>
        <w:t>: «εποχή»</w:t>
      </w:r>
    </w:p>
    <w:p w:rsidR="00C00A98" w:rsidRDefault="00C00A98" w:rsidP="00C00A98">
      <w:pPr>
        <w:pStyle w:val="ListParagraph"/>
        <w:numPr>
          <w:ilvl w:val="0"/>
          <w:numId w:val="7"/>
        </w:numPr>
        <w:rPr>
          <w:rFonts w:ascii="Calibri" w:hAnsi="Calibri" w:cs="Calibri"/>
        </w:rPr>
      </w:pPr>
      <w:r>
        <w:rPr>
          <w:rFonts w:ascii="Calibri" w:hAnsi="Calibri" w:cs="Calibri"/>
        </w:rPr>
        <w:t>Το υποκείμενο ως δοτική των εμφανίσεων</w:t>
      </w:r>
    </w:p>
    <w:p w:rsidR="00415D87" w:rsidRPr="00C00A98" w:rsidRDefault="00415D87" w:rsidP="00C00A98">
      <w:pPr>
        <w:pStyle w:val="ListParagraph"/>
        <w:numPr>
          <w:ilvl w:val="0"/>
          <w:numId w:val="7"/>
        </w:numPr>
        <w:rPr>
          <w:rFonts w:ascii="Calibri" w:hAnsi="Calibri" w:cs="Calibri"/>
        </w:rPr>
      </w:pPr>
      <w:r>
        <w:rPr>
          <w:rFonts w:ascii="Calibri" w:hAnsi="Calibri" w:cs="Calibri"/>
        </w:rPr>
        <w:t>Ιστορική παράδοση της φαινομενολογικής προσέγγισης από συστηματική άποψη</w:t>
      </w:r>
    </w:p>
    <w:p w:rsidR="00B445B0" w:rsidRDefault="00B445B0" w:rsidP="00B445B0">
      <w:pPr>
        <w:pStyle w:val="ListParagraph"/>
        <w:numPr>
          <w:ilvl w:val="0"/>
          <w:numId w:val="7"/>
        </w:numPr>
        <w:rPr>
          <w:rFonts w:ascii="Calibri" w:hAnsi="Calibri" w:cs="Calibri"/>
        </w:rPr>
      </w:pPr>
      <w:r w:rsidRPr="00B445B0">
        <w:rPr>
          <w:rFonts w:ascii="Calibri" w:hAnsi="Calibri" w:cs="Calibri"/>
          <w:b/>
        </w:rPr>
        <w:t xml:space="preserve">Το βασικό συστηματικό ερώτημα του Χ.: </w:t>
      </w:r>
      <w:r w:rsidRPr="00B445B0">
        <w:rPr>
          <w:rFonts w:ascii="Calibri" w:hAnsi="Calibri" w:cs="Calibri"/>
        </w:rPr>
        <w:t xml:space="preserve">πώς γίνεται η συνείδηση  να θέτει την ύπαρξη και </w:t>
      </w:r>
      <w:r w:rsidRPr="00B445B0">
        <w:rPr>
          <w:rFonts w:ascii="Calibri" w:hAnsi="Calibri" w:cs="Calibri"/>
          <w:highlight w:val="yellow"/>
        </w:rPr>
        <w:t xml:space="preserve">γνώση των πραγμάτων </w:t>
      </w:r>
      <w:r w:rsidRPr="00B445B0">
        <w:rPr>
          <w:rFonts w:ascii="Calibri" w:hAnsi="Calibri" w:cs="Calibri"/>
          <w:highlight w:val="magenta"/>
        </w:rPr>
        <w:t xml:space="preserve">ως υπερβατικών και ανεξάρτητων </w:t>
      </w:r>
      <w:r w:rsidRPr="00B445B0">
        <w:rPr>
          <w:rFonts w:ascii="Calibri" w:hAnsi="Calibri" w:cs="Calibri"/>
          <w:highlight w:val="yellow"/>
        </w:rPr>
        <w:t>έναντι αυτής της ίδιας</w:t>
      </w:r>
      <w:r w:rsidRPr="00B445B0">
        <w:rPr>
          <w:rFonts w:ascii="Calibri" w:hAnsi="Calibri" w:cs="Calibri"/>
        </w:rPr>
        <w:t xml:space="preserve"> (όπως είναι π.χ. η γνώση της ουσίας) </w:t>
      </w:r>
    </w:p>
    <w:p w:rsidR="00C00A98" w:rsidRDefault="00C00A98" w:rsidP="00B445B0">
      <w:pPr>
        <w:pStyle w:val="ListParagraph"/>
        <w:numPr>
          <w:ilvl w:val="0"/>
          <w:numId w:val="7"/>
        </w:numPr>
        <w:rPr>
          <w:rFonts w:ascii="Calibri" w:hAnsi="Calibri" w:cs="Calibri"/>
        </w:rPr>
      </w:pPr>
      <w:r>
        <w:rPr>
          <w:rFonts w:ascii="Calibri" w:hAnsi="Calibri" w:cs="Calibri"/>
        </w:rPr>
        <w:t>Αποβλεπτικότητα της συνείδησης</w:t>
      </w:r>
    </w:p>
    <w:p w:rsidR="00B445B0" w:rsidRPr="00214E39" w:rsidRDefault="00B445B0" w:rsidP="00B445B0">
      <w:pPr>
        <w:pStyle w:val="ListParagraph"/>
        <w:pBdr>
          <w:bottom w:val="single" w:sz="6" w:space="1" w:color="auto"/>
        </w:pBdr>
        <w:rPr>
          <w:rFonts w:ascii="Calibri" w:hAnsi="Calibri" w:cs="Calibri"/>
          <w:sz w:val="28"/>
          <w:szCs w:val="28"/>
        </w:rPr>
      </w:pPr>
    </w:p>
    <w:p w:rsidR="008F4086" w:rsidRDefault="008F4086" w:rsidP="008F4086">
      <w:pPr>
        <w:ind w:left="720"/>
        <w:rPr>
          <w:rFonts w:ascii="Calibri" w:hAnsi="Calibri" w:cs="Calibri"/>
          <w:b/>
        </w:rPr>
      </w:pPr>
    </w:p>
    <w:p w:rsidR="008F4086" w:rsidRDefault="00B445B0" w:rsidP="008F4086">
      <w:pPr>
        <w:ind w:left="720"/>
        <w:rPr>
          <w:rFonts w:ascii="Calibri" w:hAnsi="Calibri" w:cs="Calibri"/>
          <w:b/>
        </w:rPr>
      </w:pPr>
      <w:r>
        <w:rPr>
          <w:rFonts w:ascii="Calibri" w:hAnsi="Calibri" w:cs="Calibri"/>
          <w:b/>
        </w:rPr>
        <w:t>ΣΥΝΕΧΕΙΑ από ΜΆΘΗΜΑ 13ο</w:t>
      </w:r>
    </w:p>
    <w:p w:rsidR="008F4086" w:rsidRPr="008F4086" w:rsidRDefault="008F4086" w:rsidP="008F4086">
      <w:pPr>
        <w:pStyle w:val="ListParagraph"/>
        <w:numPr>
          <w:ilvl w:val="0"/>
          <w:numId w:val="5"/>
        </w:numPr>
        <w:rPr>
          <w:rFonts w:ascii="Calibri" w:hAnsi="Calibri" w:cs="Calibri"/>
          <w:b/>
        </w:rPr>
      </w:pPr>
      <w:r w:rsidRPr="008F4086">
        <w:rPr>
          <w:rFonts w:ascii="Calibri" w:hAnsi="Calibri" w:cs="Calibri"/>
          <w:b/>
        </w:rPr>
        <w:t>Βασικές έννοιες της Φαινομενολογίας και φαινομενολογικής ανάλυσης</w:t>
      </w:r>
    </w:p>
    <w:p w:rsidR="008F4086" w:rsidRDefault="008F4086" w:rsidP="008F4086">
      <w:pPr>
        <w:rPr>
          <w:rFonts w:ascii="Calibri" w:hAnsi="Calibri" w:cs="Calibri"/>
        </w:rPr>
      </w:pPr>
      <w:r>
        <w:rPr>
          <w:rFonts w:ascii="Calibri" w:hAnsi="Calibri" w:cs="Calibri"/>
          <w:b/>
        </w:rPr>
        <w:t>«Φαινόμενο»</w:t>
      </w:r>
      <w:r>
        <w:rPr>
          <w:rFonts w:ascii="Calibri" w:hAnsi="Calibri" w:cs="Calibri"/>
        </w:rPr>
        <w:t xml:space="preserve">: ονομάζεται στον Χούσσερλ κάθε περιεχόμενο της συνείδησης, δηλ. </w:t>
      </w:r>
      <w:r>
        <w:rPr>
          <w:rFonts w:ascii="Calibri" w:hAnsi="Calibri" w:cs="Calibri"/>
          <w:u w:val="single"/>
        </w:rPr>
        <w:t>και</w:t>
      </w:r>
      <w:r>
        <w:rPr>
          <w:rFonts w:ascii="Calibri" w:hAnsi="Calibri" w:cs="Calibri"/>
        </w:rPr>
        <w:t xml:space="preserve"> τα αφηρημένα διανοητικά, θεωρητικά περιεχόμενα π.χ. της λογικής, των μαθηματικών, αλλά και η γνώση της ουσίας των πραγμάτων κλπ.. </w:t>
      </w:r>
      <w:r>
        <w:rPr>
          <w:rFonts w:ascii="Calibri" w:hAnsi="Calibri" w:cs="Calibri"/>
        </w:rPr>
        <w:br/>
        <w:t xml:space="preserve">Βέβαια, στην περιγραφική ανάλυση της δομής της συνείδησης, βρίσκουμε να έχει προτεραιότητα η αισθητηριακή αντίληψη λόγω της σωματικότητας του ανθρώπινου υποκειμένου. Η φιλοσοφία οφείλει να είναι «φαινομενολογία» κατά τον Χούσσερλ, δηλαδή να αναζητήσει τις έσχατες αρχές που θεμελιώνουν την δυνατότητα της αλήθειας της γνώσης μας για τον κόσμο στις εσωτερικές δομές και λειτουργίες της ίδιας της συνείδησης. </w:t>
      </w:r>
    </w:p>
    <w:p w:rsidR="008F4086" w:rsidRDefault="008F4086" w:rsidP="008F4086">
      <w:pPr>
        <w:rPr>
          <w:rFonts w:ascii="Calibri" w:hAnsi="Calibri" w:cs="Calibri"/>
        </w:rPr>
      </w:pPr>
    </w:p>
    <w:p w:rsidR="008F4086" w:rsidRDefault="008F4086" w:rsidP="008F4086">
      <w:pPr>
        <w:rPr>
          <w:rFonts w:ascii="Calibri" w:hAnsi="Calibri" w:cs="Calibri"/>
        </w:rPr>
      </w:pPr>
      <w:r>
        <w:rPr>
          <w:rFonts w:ascii="Calibri" w:hAnsi="Calibri" w:cs="Calibri"/>
          <w:b/>
        </w:rPr>
        <w:t xml:space="preserve">«Εποχή», </w:t>
      </w:r>
      <w:r>
        <w:rPr>
          <w:rFonts w:ascii="Calibri" w:hAnsi="Calibri" w:cs="Calibri"/>
        </w:rPr>
        <w:t xml:space="preserve">ετυμολογικά προέρχεται από το ρήμα «επέχω» = παραιτούμαι από, αποφεύγω να... </w:t>
      </w:r>
      <w:r>
        <w:rPr>
          <w:rFonts w:ascii="Calibri" w:hAnsi="Calibri" w:cs="Calibri"/>
        </w:rPr>
        <w:br/>
        <w:t xml:space="preserve">Στον Χούσσερλ ο όρος αυτός χαρακτηρίζει ειδικά την στάση της φαινομενολογικής ανάλυσης, σύμφωνα με την οποίαν χάριν επιχειρήματος, παραιτούμαστε από την παραδοχή, ότι τα πράγματα υπάρχουν καθ΄εαυτά ανεξάρτητα και εκτός της συνείδησής μας, η οποία απλώς αποκτά παραστάσεις για αυτά. Η στάση αυτή, αν και μας προκύπτει φυσικά (βλ. φυσική στάση), είναι μη-κριτική (δηλ. αφελής), καθώς θέτει κάτι μεταφυσικά, δηλαδή θέτει την ύπαρξη οντοτήτων πέρα από κάθε </w:t>
      </w:r>
      <w:r>
        <w:rPr>
          <w:rFonts w:ascii="Calibri" w:hAnsi="Calibri" w:cs="Calibri"/>
        </w:rPr>
        <w:lastRenderedPageBreak/>
        <w:t xml:space="preserve">δυνατότητα εμπειρίας. Δεν είναι δυνατόν να έχουμε οιαδήποτε βεβαιότητα για κάτι που υφίσταται εξωτερικά/ανεξάρτητα της συνείδησης. «Επέχοντας» ή ασκώντας εποχή ο φαινομενολόγος αναδιπλώνεται ως προς αυτήν  την παραδοχή= επέχει ως προς την υιοθέτηση αυτής της μεταφυσικής θέσης και περιορίζει την διερεύνηση του αυστηρά μονο στα περιεχόμενα της συνείδησης. Αρα, εποχή είναι η </w:t>
      </w:r>
      <w:r>
        <w:rPr>
          <w:rFonts w:ascii="Calibri" w:hAnsi="Calibri" w:cs="Calibri"/>
          <w:b/>
        </w:rPr>
        <w:t>αναγωγή</w:t>
      </w:r>
      <w:r>
        <w:rPr>
          <w:rFonts w:ascii="Calibri" w:hAnsi="Calibri" w:cs="Calibri"/>
        </w:rPr>
        <w:t xml:space="preserve"> όλης της εικόνας μας για τον κόσμο σε «φαινόμενο της συνείδησης». </w:t>
      </w:r>
      <w:r>
        <w:rPr>
          <w:rFonts w:ascii="Calibri" w:hAnsi="Calibri" w:cs="Calibri"/>
        </w:rPr>
        <w:br/>
        <w:t xml:space="preserve">Αυτό που αποκαλύπτεται μέσα από αυτήν την διαδικασία είναι ότι δεν αλλάζει η εικόνα του κόσμου, αλλά ο τρόπος που εμείς θα θεωρήσουμε τη συγκρότησή του και τον οντολογικό χαρακτήρα των πραγμάτων. Ακόμη και τα υπερβατικά πράγματα καθ΄εαυτά, όπως τα θέτει η φυσική μας στάση, θα πρέπει να τα ανακαλύψουμε αναλυτικά ως περιεχόμενα της συνείδησης.  Την πορεία αυτής της διερεύνησης μέχρι και την αποκάλυψη της σταθερής ουσίας των πραγμάτων ως μέρους του δομικού συστήματος της ίδιας της συνείδησης ακολουθεί η φαινομενολογία. </w:t>
      </w:r>
      <w:r>
        <w:rPr>
          <w:rFonts w:ascii="Calibri" w:hAnsi="Calibri" w:cs="Calibri"/>
        </w:rPr>
        <w:br/>
        <w:t xml:space="preserve">Αντί η γνώση των πραγμάτων να αποτελεί γνώση φαινομένων (όπως στην γνωσιολογία του Καντ) ο Χούσσερλ θεωρεί ότι η συνειδηση έχει άμεση επαφή με τα ίδια τα πράγματα. ( Η φράση «επιστροφή στα πράγματα» ή «πίσω στα ίδια τα πράγματα» γίνεται σύνθημα της φαινομενολογίας και αντιτίθεται στο μοντέλο της  Καντιανής γνωσιολογίας που θεωρεί τα πράγματα καθ΄εαυτά απροσπέλαστα για την ανθρωπινη γνώση). </w:t>
      </w:r>
    </w:p>
    <w:p w:rsidR="008F4086" w:rsidRDefault="008F4086" w:rsidP="008F4086">
      <w:pPr>
        <w:rPr>
          <w:rFonts w:ascii="Calibri" w:hAnsi="Calibri" w:cs="Calibri"/>
        </w:rPr>
      </w:pPr>
    </w:p>
    <w:p w:rsidR="008F4086" w:rsidRPr="008F4086" w:rsidRDefault="008F4086" w:rsidP="008F4086">
      <w:pPr>
        <w:pStyle w:val="ListParagraph"/>
        <w:numPr>
          <w:ilvl w:val="0"/>
          <w:numId w:val="5"/>
        </w:numPr>
        <w:rPr>
          <w:rFonts w:ascii="Calibri" w:hAnsi="Calibri" w:cs="Calibri"/>
        </w:rPr>
      </w:pPr>
      <w:r w:rsidRPr="008F4086">
        <w:rPr>
          <w:rFonts w:ascii="Calibri" w:hAnsi="Calibri" w:cs="Calibri"/>
          <w:b/>
        </w:rPr>
        <w:t>Η θέση του υποκειμένου σε αυτήν την ανάλυση</w:t>
      </w:r>
      <w:r w:rsidRPr="008F4086">
        <w:rPr>
          <w:rFonts w:ascii="Calibri" w:hAnsi="Calibri" w:cs="Calibri"/>
        </w:rPr>
        <w:t>:</w:t>
      </w:r>
    </w:p>
    <w:p w:rsidR="008F4086" w:rsidRDefault="008F4086" w:rsidP="008F4086">
      <w:pPr>
        <w:rPr>
          <w:rFonts w:ascii="Calibri" w:hAnsi="Calibri" w:cs="Calibri"/>
        </w:rPr>
      </w:pPr>
    </w:p>
    <w:p w:rsidR="008F4086" w:rsidRDefault="008F4086" w:rsidP="008F4086">
      <w:pPr>
        <w:rPr>
          <w:rFonts w:ascii="Calibri" w:hAnsi="Calibri" w:cs="Calibri"/>
        </w:rPr>
      </w:pPr>
      <w:r>
        <w:rPr>
          <w:rFonts w:ascii="Calibri" w:hAnsi="Calibri" w:cs="Calibri"/>
        </w:rPr>
        <w:t xml:space="preserve">Σύμφωνα με την στάση της εποχής =&gt; τα πάντα, όσα μπορούν να υπάρχουν για εμένα, </w:t>
      </w:r>
      <w:r>
        <w:rPr>
          <w:rFonts w:ascii="Calibri" w:hAnsi="Calibri" w:cs="Calibri"/>
          <w:highlight w:val="yellow"/>
        </w:rPr>
        <w:t>μου</w:t>
      </w:r>
      <w:r>
        <w:rPr>
          <w:rFonts w:ascii="Calibri" w:hAnsi="Calibri" w:cs="Calibri"/>
        </w:rPr>
        <w:t xml:space="preserve"> δίδονται ως </w:t>
      </w:r>
      <w:r>
        <w:rPr>
          <w:rFonts w:ascii="Calibri" w:hAnsi="Calibri" w:cs="Calibri"/>
          <w:highlight w:val="yellow"/>
          <w:u w:val="single"/>
        </w:rPr>
        <w:t>εμφανίσεις</w:t>
      </w:r>
      <w:r>
        <w:rPr>
          <w:rFonts w:ascii="Calibri" w:hAnsi="Calibri" w:cs="Calibri"/>
        </w:rPr>
        <w:t xml:space="preserve"> στην συνείδησή μου:</w:t>
      </w:r>
    </w:p>
    <w:p w:rsidR="008F4086" w:rsidRDefault="008F4086" w:rsidP="008F4086">
      <w:pPr>
        <w:rPr>
          <w:rFonts w:ascii="Calibri" w:hAnsi="Calibri" w:cs="Calibri"/>
        </w:rPr>
      </w:pPr>
    </w:p>
    <w:p w:rsidR="008F4086" w:rsidRDefault="008F4086" w:rsidP="008F4086">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 xml:space="preserve">Εμφανίσεις κάποιου ‘πράγματος’ </w:t>
      </w:r>
      <w:r>
        <w:rPr>
          <w:rFonts w:ascii="Calibri" w:hAnsi="Calibri" w:cs="Calibri"/>
          <w:u w:val="single"/>
        </w:rPr>
        <w:t>σε εμένα</w:t>
      </w:r>
      <w:r>
        <w:rPr>
          <w:rFonts w:ascii="Calibri" w:hAnsi="Calibri" w:cs="Calibri"/>
        </w:rPr>
        <w:t xml:space="preserve"> </w:t>
      </w:r>
    </w:p>
    <w:p w:rsidR="008F4086" w:rsidRDefault="008F4086" w:rsidP="008F4086">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 xml:space="preserve">             τινός                          τινί</w:t>
      </w:r>
    </w:p>
    <w:p w:rsidR="008F4086" w:rsidRDefault="008F4086" w:rsidP="008F408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                                                                                       </w:t>
      </w:r>
      <w:r>
        <w:rPr>
          <w:rFonts w:ascii="Calibri" w:hAnsi="Calibri" w:cs="Calibri"/>
          <w:highlight w:val="yellow"/>
        </w:rPr>
        <w:t>Δοτική</w:t>
      </w:r>
      <w:r>
        <w:rPr>
          <w:rFonts w:ascii="Calibri" w:hAnsi="Calibri" w:cs="Calibri"/>
        </w:rPr>
        <w:t xml:space="preserve"> των εμφανίσεων</w:t>
      </w:r>
    </w:p>
    <w:p w:rsidR="008F4086" w:rsidRDefault="008F4086" w:rsidP="008F4086">
      <w:pPr>
        <w:rPr>
          <w:rFonts w:ascii="Calibri" w:hAnsi="Calibri" w:cs="Calibri"/>
        </w:rPr>
      </w:pPr>
    </w:p>
    <w:p w:rsidR="008F4086" w:rsidRDefault="008F4086" w:rsidP="008F4086">
      <w:pPr>
        <w:rPr>
          <w:rFonts w:ascii="Calibri" w:hAnsi="Calibri" w:cs="Calibri"/>
        </w:rPr>
      </w:pPr>
      <w:r>
        <w:rPr>
          <w:rFonts w:ascii="Calibri" w:hAnsi="Calibri" w:cs="Calibri"/>
        </w:rPr>
        <w:t xml:space="preserve">Στην συνάρτηση αυτή της φαινομενολογικής ανάλυσης, ο εαυτός εμφανίζεται  στην συνείδηση ως εκείνος, στον οποίον </w:t>
      </w:r>
      <w:r>
        <w:rPr>
          <w:rFonts w:ascii="Calibri" w:hAnsi="Calibri" w:cs="Calibri"/>
          <w:u w:val="single"/>
        </w:rPr>
        <w:t>δίδονται</w:t>
      </w:r>
      <w:r>
        <w:rPr>
          <w:rFonts w:ascii="Calibri" w:hAnsi="Calibri" w:cs="Calibri"/>
        </w:rPr>
        <w:t xml:space="preserve"> οι εμφανίσεις  των πραγμάτων, ως ο κοινός τόπος των εμφανίσεων. Οι εμφανίσεις έχουν ενιαία αναφορά κατά το ότι είναι εκάστε εμφανίσεις στην  δική μου συνείδηση. Ο εαυτός/υποκείμενο αναδύεται μέσα από την θέση  τη δοτικής των εμφανίσεων.  </w:t>
      </w:r>
    </w:p>
    <w:p w:rsidR="008F4086" w:rsidRDefault="008F4086" w:rsidP="008F4086">
      <w:pPr>
        <w:rPr>
          <w:rFonts w:ascii="Calibri" w:hAnsi="Calibri" w:cs="Calibri"/>
        </w:rPr>
      </w:pPr>
    </w:p>
    <w:p w:rsidR="008F4086" w:rsidRPr="008F4086" w:rsidRDefault="008F4086" w:rsidP="008F4086">
      <w:pPr>
        <w:pStyle w:val="ListParagraph"/>
        <w:numPr>
          <w:ilvl w:val="0"/>
          <w:numId w:val="5"/>
        </w:numPr>
        <w:rPr>
          <w:rFonts w:ascii="Calibri" w:hAnsi="Calibri" w:cs="Calibri"/>
          <w:b/>
        </w:rPr>
      </w:pPr>
      <w:r w:rsidRPr="008F4086">
        <w:rPr>
          <w:rFonts w:ascii="Calibri" w:hAnsi="Calibri" w:cs="Calibri"/>
          <w:b/>
        </w:rPr>
        <w:t>Φιλοσοφική ιστορική παράδοση</w:t>
      </w:r>
      <w:r>
        <w:rPr>
          <w:rFonts w:ascii="Calibri" w:hAnsi="Calibri" w:cs="Calibri"/>
          <w:b/>
        </w:rPr>
        <w:t xml:space="preserve"> της μεθόδου του Χούσσερλ</w:t>
      </w:r>
    </w:p>
    <w:p w:rsidR="008F4086" w:rsidRPr="008F4086" w:rsidRDefault="008F4086" w:rsidP="008F4086">
      <w:pPr>
        <w:rPr>
          <w:rFonts w:ascii="Calibri" w:hAnsi="Calibri" w:cs="Calibri"/>
        </w:rPr>
      </w:pPr>
      <w:r>
        <w:rPr>
          <w:rFonts w:ascii="Calibri" w:hAnsi="Calibri" w:cs="Calibri"/>
          <w:b/>
          <w:i/>
        </w:rPr>
        <w:br/>
      </w:r>
      <w:r w:rsidRPr="008F4086">
        <w:rPr>
          <w:rFonts w:ascii="Calibri" w:hAnsi="Calibri" w:cs="Calibri"/>
          <w:b/>
          <w:i/>
        </w:rPr>
        <w:t>Συστηματικά το πρόγραμμα  αυτό του Χούσσερλ βρίσκεται:</w:t>
      </w:r>
      <w:r w:rsidRPr="008F4086">
        <w:rPr>
          <w:rFonts w:ascii="Calibri" w:hAnsi="Calibri" w:cs="Calibri"/>
          <w:b/>
          <w:i/>
        </w:rPr>
        <w:br/>
        <w:t>Α.</w:t>
      </w:r>
    </w:p>
    <w:p w:rsidR="008F4086" w:rsidRDefault="008F4086" w:rsidP="008F4086">
      <w:pPr>
        <w:numPr>
          <w:ilvl w:val="0"/>
          <w:numId w:val="2"/>
        </w:numPr>
        <w:rPr>
          <w:rFonts w:ascii="Calibri" w:hAnsi="Calibri" w:cs="Calibri"/>
        </w:rPr>
      </w:pPr>
      <w:r>
        <w:rPr>
          <w:rFonts w:ascii="Calibri" w:hAnsi="Calibri" w:cs="Calibri"/>
          <w:u w:val="single"/>
        </w:rPr>
        <w:t>στην παράδοση της φιλοσοφίας του Ντεκάρτ (</w:t>
      </w:r>
      <w:r>
        <w:rPr>
          <w:rFonts w:ascii="Calibri" w:hAnsi="Calibri" w:cs="Calibri"/>
          <w:u w:val="single"/>
          <w:lang w:val="en-US"/>
        </w:rPr>
        <w:t>Descartes</w:t>
      </w:r>
      <w:r>
        <w:rPr>
          <w:rFonts w:ascii="Calibri" w:hAnsi="Calibri" w:cs="Calibri"/>
          <w:u w:val="single"/>
        </w:rPr>
        <w:t>):</w:t>
      </w:r>
      <w:r>
        <w:rPr>
          <w:rFonts w:ascii="Calibri" w:hAnsi="Calibri" w:cs="Calibri"/>
        </w:rPr>
        <w:t xml:space="preserve"> η βεβαιότητα της αυτοσυνείδησης είναι άμεση, δεν επιδέχεται αμφισβήτηση, δεν ανάγεται σε κάτι πέραν αυτής και αποτελεί άρα «ΑΡΧΗ». </w:t>
      </w:r>
    </w:p>
    <w:p w:rsidR="008F4086" w:rsidRDefault="008F4086" w:rsidP="008F4086">
      <w:pPr>
        <w:numPr>
          <w:ilvl w:val="0"/>
          <w:numId w:val="2"/>
        </w:numPr>
        <w:rPr>
          <w:rFonts w:ascii="Calibri" w:hAnsi="Calibri" w:cs="Calibri"/>
        </w:rPr>
      </w:pPr>
      <w:r>
        <w:rPr>
          <w:rFonts w:ascii="Calibri" w:hAnsi="Calibri" w:cs="Calibri"/>
        </w:rPr>
        <w:t>Συνέχιση του εγχειρήματος του Ντεκάρτ να θεμελιώσει την γνώση επί της αναστοχαστικής βεβαιότητας του «</w:t>
      </w:r>
      <w:r>
        <w:rPr>
          <w:rFonts w:ascii="Calibri" w:hAnsi="Calibri" w:cs="Calibri"/>
          <w:lang w:val="en-US"/>
        </w:rPr>
        <w:t>ego</w:t>
      </w:r>
      <w:r w:rsidRPr="008F4086">
        <w:rPr>
          <w:rFonts w:ascii="Calibri" w:hAnsi="Calibri" w:cs="Calibri"/>
        </w:rPr>
        <w:t xml:space="preserve"> </w:t>
      </w:r>
      <w:r>
        <w:rPr>
          <w:rFonts w:ascii="Calibri" w:hAnsi="Calibri" w:cs="Calibri"/>
          <w:lang w:val="en-US"/>
        </w:rPr>
        <w:t>cogito</w:t>
      </w:r>
      <w:r>
        <w:rPr>
          <w:rFonts w:ascii="Calibri" w:hAnsi="Calibri" w:cs="Calibri"/>
        </w:rPr>
        <w:t>» και των «</w:t>
      </w:r>
      <w:r>
        <w:rPr>
          <w:rFonts w:ascii="Calibri" w:hAnsi="Calibri" w:cs="Calibri"/>
          <w:lang w:val="en-US"/>
        </w:rPr>
        <w:t>cogitationes</w:t>
      </w:r>
      <w:r>
        <w:rPr>
          <w:rFonts w:ascii="Calibri" w:hAnsi="Calibri" w:cs="Calibri"/>
        </w:rPr>
        <w:t>» του.</w:t>
      </w:r>
    </w:p>
    <w:p w:rsidR="008F4086" w:rsidRDefault="008F4086" w:rsidP="008F4086">
      <w:pPr>
        <w:numPr>
          <w:ilvl w:val="0"/>
          <w:numId w:val="2"/>
        </w:numPr>
        <w:rPr>
          <w:rFonts w:ascii="Calibri" w:hAnsi="Calibri" w:cs="Calibri"/>
        </w:rPr>
      </w:pPr>
      <w:r>
        <w:rPr>
          <w:rFonts w:ascii="Calibri" w:hAnsi="Calibri" w:cs="Calibri"/>
        </w:rPr>
        <w:t xml:space="preserve">Εντοπισμός των αδιεξόδων και των δυσχερειών της καρτεσιανής προσέγγισης, ιδίως στον μεταφυσικό </w:t>
      </w:r>
      <w:r>
        <w:rPr>
          <w:rFonts w:ascii="Calibri" w:hAnsi="Calibri" w:cs="Calibri"/>
          <w:i/>
        </w:rPr>
        <w:t>δυϊσμό</w:t>
      </w:r>
      <w:r>
        <w:rPr>
          <w:rFonts w:ascii="Calibri" w:hAnsi="Calibri" w:cs="Calibri"/>
        </w:rPr>
        <w:t xml:space="preserve"> μεταξύ σκέψης και </w:t>
      </w:r>
      <w:r>
        <w:rPr>
          <w:rFonts w:ascii="Calibri" w:hAnsi="Calibri" w:cs="Calibri"/>
        </w:rPr>
        <w:lastRenderedPageBreak/>
        <w:t>σωματικότητας (</w:t>
      </w:r>
      <w:r>
        <w:rPr>
          <w:rFonts w:ascii="Calibri" w:hAnsi="Calibri" w:cs="Calibri"/>
          <w:lang w:val="en-US"/>
        </w:rPr>
        <w:t>res</w:t>
      </w:r>
      <w:r w:rsidRPr="008F4086">
        <w:rPr>
          <w:rFonts w:ascii="Calibri" w:hAnsi="Calibri" w:cs="Calibri"/>
        </w:rPr>
        <w:t xml:space="preserve"> </w:t>
      </w:r>
      <w:r>
        <w:rPr>
          <w:rFonts w:ascii="Calibri" w:hAnsi="Calibri" w:cs="Calibri"/>
          <w:lang w:val="en-US"/>
        </w:rPr>
        <w:t>cogitans</w:t>
      </w:r>
      <w:r>
        <w:rPr>
          <w:rFonts w:ascii="Calibri" w:hAnsi="Calibri" w:cs="Calibri"/>
        </w:rPr>
        <w:t xml:space="preserve"> – </w:t>
      </w:r>
      <w:r>
        <w:rPr>
          <w:rFonts w:ascii="Calibri" w:hAnsi="Calibri" w:cs="Calibri"/>
          <w:lang w:val="en-US"/>
        </w:rPr>
        <w:t>res</w:t>
      </w:r>
      <w:r w:rsidRPr="008F4086">
        <w:rPr>
          <w:rFonts w:ascii="Calibri" w:hAnsi="Calibri" w:cs="Calibri"/>
        </w:rPr>
        <w:t xml:space="preserve"> </w:t>
      </w:r>
      <w:r>
        <w:rPr>
          <w:rFonts w:ascii="Calibri" w:hAnsi="Calibri" w:cs="Calibri"/>
          <w:lang w:val="en-US"/>
        </w:rPr>
        <w:t>extensa</w:t>
      </w:r>
      <w:r>
        <w:rPr>
          <w:rFonts w:ascii="Calibri" w:hAnsi="Calibri" w:cs="Calibri"/>
        </w:rPr>
        <w:t xml:space="preserve">) και θεραπεία των δυσχερειών με βάση μια </w:t>
      </w:r>
      <w:r>
        <w:rPr>
          <w:rFonts w:ascii="Calibri" w:hAnsi="Calibri" w:cs="Calibri"/>
          <w:i/>
        </w:rPr>
        <w:t>εμμενή</w:t>
      </w:r>
      <w:r>
        <w:rPr>
          <w:rFonts w:ascii="Calibri" w:hAnsi="Calibri" w:cs="Calibri"/>
        </w:rPr>
        <w:t xml:space="preserve"> προσέγγιση του ζητήματος της γνώσης μας για τον κόσμο:</w:t>
      </w:r>
    </w:p>
    <w:p w:rsidR="008F4086" w:rsidRDefault="008F4086" w:rsidP="008F4086">
      <w:pPr>
        <w:numPr>
          <w:ilvl w:val="0"/>
          <w:numId w:val="2"/>
        </w:numPr>
        <w:rPr>
          <w:rFonts w:ascii="Calibri" w:hAnsi="Calibri" w:cs="Calibri"/>
        </w:rPr>
      </w:pPr>
      <w:r>
        <w:rPr>
          <w:rFonts w:ascii="Calibri" w:hAnsi="Calibri" w:cs="Calibri"/>
        </w:rPr>
        <w:t>Χαρακτηριστικές αντιστοιχίες:</w:t>
      </w:r>
      <w:r>
        <w:rPr>
          <w:rFonts w:ascii="Calibri" w:hAnsi="Calibri" w:cs="Calibri"/>
        </w:rPr>
        <w:br/>
        <w:t xml:space="preserve">καρτεσιανή μέθοδος της </w:t>
      </w:r>
      <w:r>
        <w:rPr>
          <w:rFonts w:ascii="Calibri" w:hAnsi="Calibri" w:cs="Calibri"/>
          <w:i/>
        </w:rPr>
        <w:t>αμφιβολίας</w:t>
      </w:r>
      <w:r>
        <w:rPr>
          <w:rFonts w:ascii="Calibri" w:hAnsi="Calibri" w:cs="Calibri"/>
        </w:rPr>
        <w:t xml:space="preserve"> </w:t>
      </w:r>
      <w:r>
        <w:rPr>
          <w:rFonts w:ascii="Calibri" w:hAnsi="Calibri" w:cs="Calibri"/>
        </w:rPr>
        <w:sym w:font="Wingdings" w:char="F0E0"/>
      </w:r>
      <w:r>
        <w:rPr>
          <w:rFonts w:ascii="Calibri" w:hAnsi="Calibri" w:cs="Calibri"/>
        </w:rPr>
        <w:t xml:space="preserve"> </w:t>
      </w:r>
      <w:r>
        <w:rPr>
          <w:rFonts w:ascii="Calibri" w:hAnsi="Calibri" w:cs="Calibri"/>
          <w:b/>
        </w:rPr>
        <w:t>«εποχή»</w:t>
      </w:r>
      <w:r>
        <w:rPr>
          <w:rFonts w:ascii="Calibri" w:hAnsi="Calibri" w:cs="Calibri"/>
        </w:rPr>
        <w:t xml:space="preserve">, </w:t>
      </w:r>
      <w:r>
        <w:rPr>
          <w:rFonts w:ascii="Calibri" w:hAnsi="Calibri" w:cs="Calibri"/>
        </w:rPr>
        <w:br/>
        <w:t>αναγωγή στην αυτοσυνείδηση (</w:t>
      </w:r>
      <w:r>
        <w:rPr>
          <w:rFonts w:ascii="Calibri" w:hAnsi="Calibri" w:cs="Calibri"/>
          <w:lang w:val="en-US"/>
        </w:rPr>
        <w:t>ego</w:t>
      </w:r>
      <w:r w:rsidRPr="008F4086">
        <w:rPr>
          <w:rFonts w:ascii="Calibri" w:hAnsi="Calibri" w:cs="Calibri"/>
        </w:rPr>
        <w:t xml:space="preserve"> </w:t>
      </w:r>
      <w:r>
        <w:rPr>
          <w:rFonts w:ascii="Calibri" w:hAnsi="Calibri" w:cs="Calibri"/>
          <w:lang w:val="en-US"/>
        </w:rPr>
        <w:t>cogito</w:t>
      </w:r>
      <w:r>
        <w:rPr>
          <w:rFonts w:ascii="Calibri" w:hAnsi="Calibri" w:cs="Calibri"/>
        </w:rPr>
        <w:t xml:space="preserve">) </w:t>
      </w:r>
      <w:r>
        <w:rPr>
          <w:rFonts w:ascii="Calibri" w:hAnsi="Calibri" w:cs="Calibri"/>
        </w:rPr>
        <w:sym w:font="Wingdings" w:char="F0E0"/>
      </w:r>
      <w:r>
        <w:rPr>
          <w:rFonts w:ascii="Calibri" w:hAnsi="Calibri" w:cs="Calibri"/>
        </w:rPr>
        <w:t xml:space="preserve"> </w:t>
      </w:r>
      <w:r w:rsidRPr="008F4086">
        <w:rPr>
          <w:rFonts w:ascii="Calibri" w:hAnsi="Calibri" w:cs="Calibri"/>
          <w:b/>
        </w:rPr>
        <w:t>«φαινομενολογική αναγωγή»,</w:t>
      </w:r>
      <w:r>
        <w:rPr>
          <w:rFonts w:ascii="Calibri" w:hAnsi="Calibri" w:cs="Calibri"/>
        </w:rPr>
        <w:t xml:space="preserve"> </w:t>
      </w:r>
    </w:p>
    <w:p w:rsidR="008F4086" w:rsidRDefault="008F4086" w:rsidP="008F4086">
      <w:pPr>
        <w:rPr>
          <w:rFonts w:ascii="Calibri" w:hAnsi="Calibri" w:cs="Calibri"/>
        </w:rPr>
      </w:pPr>
      <w:r>
        <w:rPr>
          <w:rFonts w:ascii="Calibri" w:hAnsi="Calibri" w:cs="Calibri"/>
        </w:rPr>
        <w:br/>
        <w:t>Θα μπορούσαμε να πούμε, ότι η θεώρηση της φαινομενολογίας επιδιώκει να λύσει μια βασική δυσχέρεια του καρτεσιανού δυισμού, την λεγόμενη: «εγωκεντρική δυσχέρεια». Με την ιδέα ατης «αποβλεπτικότητας» (βλ. μάθημα 14</w:t>
      </w:r>
      <w:r>
        <w:rPr>
          <w:rFonts w:ascii="Calibri" w:hAnsi="Calibri" w:cs="Calibri"/>
          <w:vertAlign w:val="superscript"/>
        </w:rPr>
        <w:t>ο</w:t>
      </w:r>
      <w:r>
        <w:rPr>
          <w:rFonts w:ascii="Calibri" w:hAnsi="Calibri" w:cs="Calibri"/>
        </w:rPr>
        <w:t>) η φαινομενολογία θεωρεί ότι υπεβαινει την δυσχέρεια αυτήν που προκύπτει από την προϋπόθεση του δυϊσμού.</w:t>
      </w:r>
    </w:p>
    <w:p w:rsidR="008F4086" w:rsidRDefault="008F4086" w:rsidP="008F4086">
      <w:pPr>
        <w:rPr>
          <w:rFonts w:ascii="Calibri" w:hAnsi="Calibri" w:cs="Calibri"/>
        </w:rPr>
      </w:pPr>
    </w:p>
    <w:p w:rsidR="008F4086" w:rsidRDefault="008F4086" w:rsidP="008F4086">
      <w:pPr>
        <w:rPr>
          <w:rFonts w:ascii="Calibri" w:hAnsi="Calibri" w:cs="Calibri"/>
          <w:b/>
        </w:rPr>
      </w:pPr>
      <w:r>
        <w:rPr>
          <w:rFonts w:ascii="Calibri" w:hAnsi="Calibri" w:cs="Calibri"/>
          <w:b/>
        </w:rPr>
        <w:t>Β.</w:t>
      </w:r>
    </w:p>
    <w:p w:rsidR="008F4086" w:rsidRDefault="008F4086" w:rsidP="008F4086">
      <w:pPr>
        <w:rPr>
          <w:rFonts w:ascii="Calibri" w:hAnsi="Calibri" w:cs="Calibri"/>
        </w:rPr>
      </w:pPr>
      <w:r>
        <w:rPr>
          <w:rFonts w:ascii="Calibri" w:hAnsi="Calibri" w:cs="Calibri"/>
          <w:u w:val="single"/>
        </w:rPr>
        <w:t xml:space="preserve">Επίσης βρίσκεται ως προς την μέθοδο στην συνέχεια της </w:t>
      </w:r>
      <w:r>
        <w:rPr>
          <w:rFonts w:ascii="Calibri" w:hAnsi="Calibri" w:cs="Calibri"/>
          <w:b/>
          <w:u w:val="single"/>
        </w:rPr>
        <w:t>υπερβατολογικής φιλοσοφίας του Καντ</w:t>
      </w:r>
      <w:r>
        <w:rPr>
          <w:rFonts w:ascii="Calibri" w:hAnsi="Calibri" w:cs="Calibri"/>
          <w:u w:val="single"/>
        </w:rPr>
        <w:t>:</w:t>
      </w:r>
      <w:r>
        <w:rPr>
          <w:rFonts w:ascii="Calibri" w:hAnsi="Calibri" w:cs="Calibri"/>
        </w:rPr>
        <w:t xml:space="preserve"> κριτική ανάλυση της εμπειρίας με στόχο την ανίχνευση</w:t>
      </w:r>
      <w:r>
        <w:rPr>
          <w:rFonts w:ascii="Calibri" w:hAnsi="Calibri" w:cs="Calibri"/>
          <w:b/>
          <w:i/>
        </w:rPr>
        <w:t xml:space="preserve"> </w:t>
      </w:r>
      <w:r>
        <w:rPr>
          <w:rFonts w:ascii="Calibri" w:hAnsi="Calibri" w:cs="Calibri"/>
          <w:b/>
          <w:i/>
          <w:lang w:val="en-US"/>
        </w:rPr>
        <w:t>a</w:t>
      </w:r>
      <w:r w:rsidRPr="008F4086">
        <w:rPr>
          <w:rFonts w:ascii="Calibri" w:hAnsi="Calibri" w:cs="Calibri"/>
          <w:b/>
          <w:i/>
        </w:rPr>
        <w:t xml:space="preserve"> </w:t>
      </w:r>
      <w:r>
        <w:rPr>
          <w:rFonts w:ascii="Calibri" w:hAnsi="Calibri" w:cs="Calibri"/>
          <w:b/>
          <w:i/>
          <w:lang w:val="en-US"/>
        </w:rPr>
        <w:t>priori</w:t>
      </w:r>
      <w:r>
        <w:rPr>
          <w:rFonts w:ascii="Calibri" w:hAnsi="Calibri" w:cs="Calibri"/>
          <w:b/>
          <w:i/>
        </w:rPr>
        <w:t xml:space="preserve"> αναγκαίων αρχών </w:t>
      </w:r>
      <w:r>
        <w:rPr>
          <w:rFonts w:ascii="Calibri" w:hAnsi="Calibri" w:cs="Calibri"/>
        </w:rPr>
        <w:t xml:space="preserve">της δυνατότητας αντικειμενικής γνώσης του κόσμου. Πέραν της καντιανής ανίχνευσης  </w:t>
      </w:r>
      <w:r>
        <w:rPr>
          <w:rFonts w:ascii="Calibri" w:hAnsi="Calibri" w:cs="Calibri"/>
          <w:lang w:val="en-US"/>
        </w:rPr>
        <w:t>a</w:t>
      </w:r>
      <w:r w:rsidRPr="008F4086">
        <w:rPr>
          <w:rFonts w:ascii="Calibri" w:hAnsi="Calibri" w:cs="Calibri"/>
        </w:rPr>
        <w:t xml:space="preserve"> </w:t>
      </w:r>
      <w:r>
        <w:rPr>
          <w:rFonts w:ascii="Calibri" w:hAnsi="Calibri" w:cs="Calibri"/>
          <w:lang w:val="en-US"/>
        </w:rPr>
        <w:t>priori</w:t>
      </w:r>
      <w:r>
        <w:rPr>
          <w:rFonts w:ascii="Calibri" w:hAnsi="Calibri" w:cs="Calibri"/>
        </w:rPr>
        <w:t xml:space="preserve"> και αναγκαίων </w:t>
      </w:r>
      <w:r>
        <w:rPr>
          <w:rFonts w:ascii="Calibri" w:hAnsi="Calibri" w:cs="Calibri"/>
          <w:i/>
        </w:rPr>
        <w:t>«μορφών»</w:t>
      </w:r>
      <w:r>
        <w:rPr>
          <w:rFonts w:ascii="Calibri" w:hAnsi="Calibri" w:cs="Calibri"/>
        </w:rPr>
        <w:t xml:space="preserve"> της εποπτείας και κατηγοριών της διάνοιας ο Χούσσερλ θεωρεί ότι η φαινομενολογία μπορεί να ανιχνεύσει και τις πραγματικές </w:t>
      </w:r>
      <w:r>
        <w:rPr>
          <w:rFonts w:ascii="Calibri" w:hAnsi="Calibri" w:cs="Calibri"/>
          <w:b/>
          <w:i/>
          <w:lang w:val="en-US"/>
        </w:rPr>
        <w:t>a</w:t>
      </w:r>
      <w:r w:rsidRPr="008F4086">
        <w:rPr>
          <w:rFonts w:ascii="Calibri" w:hAnsi="Calibri" w:cs="Calibri"/>
          <w:b/>
          <w:i/>
        </w:rPr>
        <w:t xml:space="preserve"> </w:t>
      </w:r>
      <w:r>
        <w:rPr>
          <w:rFonts w:ascii="Calibri" w:hAnsi="Calibri" w:cs="Calibri"/>
          <w:b/>
          <w:i/>
          <w:lang w:val="en-US"/>
        </w:rPr>
        <w:t>priori</w:t>
      </w:r>
      <w:r>
        <w:rPr>
          <w:rFonts w:ascii="Calibri" w:hAnsi="Calibri" w:cs="Calibri"/>
          <w:b/>
          <w:i/>
        </w:rPr>
        <w:t xml:space="preserve"> και αναγκαίες αρχές της ίδιας της ύπαρξης και της αλήθειας του κόσμου και των πραγμάτων,  </w:t>
      </w:r>
      <w:r>
        <w:rPr>
          <w:rFonts w:ascii="Calibri" w:hAnsi="Calibri" w:cs="Calibri"/>
        </w:rPr>
        <w:t xml:space="preserve">δηλαδή να διεισδύσει έως την αποκάλυψη των ουσιών των πραγμάτων ως έσχατων περιεχομένων της συνείδησής μας για τον κόσμο. Σύμφωνα με αυτό η φιλοσοφική γνώση δεν ειναι μόνο φορμαλιστική (Καντ) αλλά κατά τον Χούσσερλ μπορεί να είναι και να αποκτήσει και περιεχόμενο ως ουσιολογική γνώση χωρίς να υιοθετεί την μεταφυσική στάση.  </w:t>
      </w:r>
    </w:p>
    <w:p w:rsidR="008F4086" w:rsidRDefault="008F4086" w:rsidP="008F4086">
      <w:pPr>
        <w:rPr>
          <w:rFonts w:ascii="Calibri" w:hAnsi="Calibri" w:cs="Calibri"/>
        </w:rPr>
      </w:pPr>
    </w:p>
    <w:p w:rsidR="00415D87" w:rsidRDefault="008F4086" w:rsidP="00415D87">
      <w:pPr>
        <w:rPr>
          <w:rFonts w:ascii="Calibri" w:hAnsi="Calibri" w:cs="Calibri"/>
        </w:rPr>
      </w:pPr>
      <w:r>
        <w:rPr>
          <w:rFonts w:ascii="Calibri" w:hAnsi="Calibri" w:cs="Calibri"/>
        </w:rPr>
        <w:t xml:space="preserve">Η βεβαιότητά μας για την ύπαρξη της σταθερής ουσίας των πραγμάτων αποτελεί την βασική πρόκληση για την φαινομενολογία του Χούσσερλ. Πώς μπορούμε να αναφερόμαστε σε σταθερά αντικείμενα που υπερβαίνουν τις στιγμιαίες και παροδικές εντυπώσεις που πέφτουν στην αντίληψή μας: π.χ. η αναφορά σε ένα </w:t>
      </w:r>
      <w:r>
        <w:rPr>
          <w:rFonts w:ascii="Calibri" w:hAnsi="Calibri" w:cs="Calibri"/>
          <w:u w:val="single"/>
        </w:rPr>
        <w:t>κύβο</w:t>
      </w:r>
      <w:r>
        <w:rPr>
          <w:rFonts w:ascii="Calibri" w:hAnsi="Calibri" w:cs="Calibri"/>
        </w:rPr>
        <w:t>, ανεξάρτητα του τι βλέπουμε (π.χ. από συγκεκριμένη οπτική γωνία μπορει στην πραγματικότητα ν αβλεπουμε μόνο μια τετράγωνη επιφάνεια), αναφορά σε ένα κερί, ανεξάρτητα του αν «αυτό» (?) έλιωσε. Τι είναι το κερί έναντι των συνεχώς μεταβαλλόμενων αντιλήψεων (οσμης, θερμότητας, σκληρότητας, χρωμάτων, σχήματος) που έχουμε από «αυτό»;</w:t>
      </w:r>
    </w:p>
    <w:p w:rsidR="00415D87" w:rsidRDefault="00415D87" w:rsidP="00415D87">
      <w:pPr>
        <w:rPr>
          <w:rFonts w:ascii="Calibri" w:hAnsi="Calibri" w:cs="Calibri"/>
        </w:rPr>
      </w:pPr>
    </w:p>
    <w:p w:rsidR="00415D87" w:rsidRPr="00415D87" w:rsidRDefault="008F4086" w:rsidP="00415D87">
      <w:pPr>
        <w:pStyle w:val="ListParagraph"/>
        <w:numPr>
          <w:ilvl w:val="0"/>
          <w:numId w:val="5"/>
        </w:numPr>
        <w:rPr>
          <w:rFonts w:ascii="Calibri" w:hAnsi="Calibri" w:cs="Calibri"/>
        </w:rPr>
      </w:pPr>
      <w:r w:rsidRPr="00415D87">
        <w:rPr>
          <w:rFonts w:ascii="Calibri" w:hAnsi="Calibri" w:cs="Calibri"/>
          <w:b/>
          <w:i/>
        </w:rPr>
        <w:t xml:space="preserve">Βασικό και αφετηριακό ερώτημα της φιλοσοφικής αναζήτησης του Ε. Χούσσερλ:   </w:t>
      </w:r>
    </w:p>
    <w:p w:rsidR="008F4086" w:rsidRPr="00415D87" w:rsidRDefault="008F4086" w:rsidP="00415D87">
      <w:pPr>
        <w:pStyle w:val="ListParagraph"/>
        <w:rPr>
          <w:rFonts w:ascii="Calibri" w:hAnsi="Calibri" w:cs="Calibri"/>
        </w:rPr>
      </w:pPr>
      <w:bookmarkStart w:id="0" w:name="_GoBack"/>
      <w:bookmarkEnd w:id="0"/>
      <w:r w:rsidRPr="00415D87">
        <w:rPr>
          <w:rFonts w:ascii="Calibri" w:hAnsi="Calibri" w:cs="Calibri"/>
          <w:b/>
          <w:i/>
        </w:rPr>
        <w:t xml:space="preserve"> </w:t>
      </w:r>
    </w:p>
    <w:p w:rsidR="008F4086" w:rsidRDefault="008F4086" w:rsidP="008F4086">
      <w:pPr>
        <w:rPr>
          <w:rFonts w:ascii="Calibri" w:hAnsi="Calibri" w:cs="Calibri"/>
        </w:rPr>
      </w:pPr>
      <w:r>
        <w:rPr>
          <w:rFonts w:ascii="Calibri" w:hAnsi="Calibri" w:cs="Calibri"/>
        </w:rPr>
        <w:t xml:space="preserve">Πώς είναι δυνατόν να έχουμε εντός των ορίων που θέτει η ίδια η συνείδηση την βεβαιότητα για την ύπαρξη αντικειμένων και αντικειμενικού κόσμου, που την υπερβαίνουν, που νοούνται δηλαδή ως «υπερβατικά» έναντι  της ίδιας της συνείδησης, ως εξωτερικά αυτής αντικείμενα. </w:t>
      </w:r>
    </w:p>
    <w:p w:rsidR="008F4086" w:rsidRDefault="008F4086" w:rsidP="008F4086">
      <w:pPr>
        <w:rPr>
          <w:rFonts w:ascii="Calibri" w:hAnsi="Calibri" w:cs="Calibri"/>
        </w:rPr>
      </w:pPr>
      <w:r>
        <w:rPr>
          <w:rFonts w:ascii="Calibri" w:hAnsi="Calibri" w:cs="Calibri"/>
          <w:b/>
          <w:i/>
        </w:rPr>
        <w:t xml:space="preserve">Αλλη διατύπωση: </w:t>
      </w:r>
      <w:r>
        <w:rPr>
          <w:rFonts w:ascii="Calibri" w:hAnsi="Calibri" w:cs="Calibri"/>
        </w:rPr>
        <w:t xml:space="preserve">Πώς η συνείδηση, η οποία μπορεί να γνωρίζει μόνο κάτι που μπορεί να είναι μέρος της («περιεχόμενό» της) γνωρίζει την ύπαρξη πραγμάτων που τίθενται έξω από την ίδια αντικειμενικά. </w:t>
      </w:r>
    </w:p>
    <w:p w:rsidR="008F4086" w:rsidRDefault="008F4086" w:rsidP="008F4086">
      <w:pPr>
        <w:rPr>
          <w:rFonts w:ascii="Calibri" w:hAnsi="Calibri" w:cs="Calibri"/>
        </w:rPr>
      </w:pPr>
      <w:r>
        <w:rPr>
          <w:rFonts w:ascii="Calibri" w:hAnsi="Calibri" w:cs="Calibri"/>
          <w:b/>
          <w:i/>
        </w:rPr>
        <w:lastRenderedPageBreak/>
        <w:t xml:space="preserve">Αλλη διατύπωση: </w:t>
      </w:r>
      <w:r>
        <w:rPr>
          <w:rFonts w:ascii="Calibri" w:hAnsi="Calibri" w:cs="Calibri"/>
        </w:rPr>
        <w:t>Πώς η συνείδηση περιλαμβάνει την γνώση (για την ύπαρξη) του υπερβατικού.</w:t>
      </w:r>
    </w:p>
    <w:p w:rsidR="008F4086" w:rsidRDefault="008F4086" w:rsidP="008F4086">
      <w:pPr>
        <w:rPr>
          <w:rFonts w:ascii="Calibri" w:hAnsi="Calibri" w:cs="Calibri"/>
        </w:rPr>
      </w:pPr>
      <w:r>
        <w:rPr>
          <w:rFonts w:ascii="Calibri" w:hAnsi="Calibri" w:cs="Calibri"/>
          <w:b/>
          <w:i/>
        </w:rPr>
        <w:t>Αλλη διατύπωση:</w:t>
      </w:r>
      <w:r>
        <w:rPr>
          <w:rFonts w:ascii="Calibri" w:hAnsi="Calibri" w:cs="Calibri"/>
          <w:b/>
        </w:rPr>
        <w:t xml:space="preserve"> </w:t>
      </w:r>
      <w:r>
        <w:rPr>
          <w:rFonts w:ascii="Calibri" w:hAnsi="Calibri" w:cs="Calibri"/>
        </w:rPr>
        <w:t xml:space="preserve">Πώς είναι δυνατή η γνώση (για την ύπαρξη) υπερβατικών πραγμάτων υπό την θεμελιώδη/υπερβατολογική προϋπόθεση της υποκειμενικότητας. </w:t>
      </w:r>
    </w:p>
    <w:p w:rsidR="008F4086" w:rsidRDefault="008F4086" w:rsidP="008F4086">
      <w:pPr>
        <w:rPr>
          <w:rFonts w:ascii="Calibri" w:hAnsi="Calibri" w:cs="Calibri"/>
        </w:rPr>
      </w:pPr>
    </w:p>
    <w:p w:rsidR="008F4086" w:rsidRDefault="008F4086" w:rsidP="008F4086">
      <w:pPr>
        <w:rPr>
          <w:rFonts w:ascii="Calibri" w:hAnsi="Calibri" w:cs="Calibri"/>
        </w:rPr>
      </w:pPr>
      <w:r>
        <w:rPr>
          <w:rFonts w:ascii="Calibri" w:hAnsi="Calibri" w:cs="Calibri"/>
        </w:rPr>
        <w:t xml:space="preserve">Το υπερβατικό βρίσκεται ως δεδομένο της συνείδησης. Πώς εί ναι αυτό δυνατόν; </w:t>
      </w:r>
      <w:r>
        <w:rPr>
          <w:rFonts w:ascii="Calibri" w:hAnsi="Calibri" w:cs="Calibri"/>
        </w:rPr>
        <w:br/>
        <w:t>Η φαινομενολογική ανάλυση αυτού του δεδομένου οδηγεί στην αποκάλυψη του «αποβλεπτικού» χαρακτήρα της συνείδησης.  Η διαφορά της φυσικής στάσης έναντι της φαινομενολογικής φανερώνεται στις δύο διαφορετικές διατυπώσεις, που κωδικοποιούν την σχέση συνείδησης και πράγματος:</w:t>
      </w:r>
    </w:p>
    <w:p w:rsidR="008F4086" w:rsidRDefault="008F4086" w:rsidP="008F4086">
      <w:pPr>
        <w:rPr>
          <w:rFonts w:ascii="Calibri" w:hAnsi="Calibri" w:cs="Calibri"/>
        </w:rPr>
      </w:pPr>
    </w:p>
    <w:p w:rsidR="008F4086" w:rsidRDefault="008F4086" w:rsidP="008F4086">
      <w:pPr>
        <w:rPr>
          <w:rFonts w:ascii="Comic Sans MS" w:hAnsi="Comic Sans MS" w:cs="Calibri"/>
        </w:rPr>
      </w:pPr>
      <w:r>
        <w:rPr>
          <w:rFonts w:ascii="Comic Sans MS" w:hAnsi="Comic Sans MS" w:cs="Calibri"/>
        </w:rPr>
        <w:t>Φυσική στάση:</w:t>
      </w:r>
    </w:p>
    <w:p w:rsidR="008F4086" w:rsidRDefault="008F4086" w:rsidP="008F4086">
      <w:pPr>
        <w:rPr>
          <w:rFonts w:ascii="Comic Sans MS" w:hAnsi="Comic Sans MS" w:cs="Calibri"/>
        </w:rPr>
      </w:pPr>
      <w:r>
        <w:rPr>
          <w:rFonts w:ascii="Comic Sans MS" w:hAnsi="Comic Sans MS" w:cs="Calibri"/>
          <w:highlight w:val="yellow"/>
        </w:rPr>
        <w:t>στη συνείδηση μου</w:t>
      </w:r>
      <w:r>
        <w:rPr>
          <w:rFonts w:ascii="Comic Sans MS" w:hAnsi="Comic Sans MS" w:cs="Calibri"/>
        </w:rPr>
        <w:t xml:space="preserve"> υπάρχει </w:t>
      </w:r>
      <w:r>
        <w:rPr>
          <w:rFonts w:ascii="Comic Sans MS" w:hAnsi="Comic Sans MS" w:cs="Calibri"/>
          <w:highlight w:val="cyan"/>
        </w:rPr>
        <w:t>το αντικείμενο</w:t>
      </w:r>
      <w:r>
        <w:rPr>
          <w:rFonts w:ascii="Comic Sans MS" w:hAnsi="Comic Sans MS" w:cs="Calibri"/>
        </w:rPr>
        <w:t xml:space="preserve"> </w:t>
      </w:r>
      <w:r>
        <w:rPr>
          <w:rFonts w:ascii="Comic Sans MS" w:hAnsi="Comic Sans MS" w:cs="Calibri"/>
          <w:highlight w:val="yellow"/>
        </w:rPr>
        <w:t>μιας αντίληψης</w:t>
      </w:r>
      <w:r>
        <w:rPr>
          <w:rFonts w:ascii="Comic Sans MS" w:hAnsi="Comic Sans MS" w:cs="Calibri"/>
        </w:rPr>
        <w:t xml:space="preserve"> (μου).</w:t>
      </w:r>
      <w:r>
        <w:rPr>
          <w:rFonts w:ascii="Comic Sans MS" w:hAnsi="Comic Sans MS" w:cs="Calibri"/>
        </w:rPr>
        <w:br/>
      </w:r>
    </w:p>
    <w:p w:rsidR="008F4086" w:rsidRDefault="008F4086" w:rsidP="008F4086">
      <w:pPr>
        <w:rPr>
          <w:rFonts w:ascii="Comic Sans MS" w:hAnsi="Comic Sans MS" w:cs="Calibri"/>
        </w:rPr>
      </w:pPr>
      <w:r>
        <w:rPr>
          <w:rFonts w:ascii="Comic Sans MS" w:hAnsi="Comic Sans MS" w:cs="Calibri"/>
        </w:rPr>
        <w:t>Φαινομενολογική στάση:</w:t>
      </w:r>
    </w:p>
    <w:p w:rsidR="008F4086" w:rsidRDefault="008F4086" w:rsidP="008F4086">
      <w:pPr>
        <w:rPr>
          <w:rFonts w:ascii="Calibri" w:hAnsi="Calibri" w:cs="Calibri"/>
        </w:rPr>
      </w:pPr>
      <w:r>
        <w:rPr>
          <w:rFonts w:ascii="Comic Sans MS" w:hAnsi="Comic Sans MS" w:cs="Calibri"/>
          <w:highlight w:val="yellow"/>
        </w:rPr>
        <w:t>στη συνείδησή</w:t>
      </w:r>
      <w:r>
        <w:rPr>
          <w:rFonts w:ascii="Comic Sans MS" w:hAnsi="Comic Sans MS" w:cs="Calibri"/>
        </w:rPr>
        <w:t xml:space="preserve"> μου υπάρχει </w:t>
      </w:r>
      <w:r>
        <w:rPr>
          <w:rFonts w:ascii="Comic Sans MS" w:hAnsi="Comic Sans MS" w:cs="Calibri"/>
          <w:highlight w:val="yellow"/>
        </w:rPr>
        <w:t>η  αντίληψη (μου) ενός αντικειμένου</w:t>
      </w:r>
    </w:p>
    <w:p w:rsidR="008F4086" w:rsidRDefault="008F4086" w:rsidP="008F4086">
      <w:pPr>
        <w:rPr>
          <w:rFonts w:ascii="Calibri" w:hAnsi="Calibri" w:cs="Calibri"/>
        </w:rPr>
      </w:pPr>
    </w:p>
    <w:p w:rsidR="008F4086" w:rsidRDefault="008F4086" w:rsidP="008F4086">
      <w:pPr>
        <w:rPr>
          <w:rFonts w:ascii="Calibri" w:hAnsi="Calibri" w:cs="Calibri"/>
        </w:rPr>
      </w:pPr>
      <w:r>
        <w:rPr>
          <w:rFonts w:ascii="Calibri" w:hAnsi="Calibri" w:cs="Calibri"/>
          <w:b/>
        </w:rPr>
        <w:t>Αποβλεπτική δομή</w:t>
      </w:r>
      <w:r>
        <w:rPr>
          <w:rFonts w:ascii="Calibri" w:hAnsi="Calibri" w:cs="Calibri"/>
        </w:rPr>
        <w:t xml:space="preserve"> της συνείδησης =&gt; συνείδηση τινός</w:t>
      </w:r>
    </w:p>
    <w:p w:rsidR="008F4086" w:rsidRDefault="008F4086" w:rsidP="008F4086">
      <w:pPr>
        <w:rPr>
          <w:rFonts w:ascii="Calibri" w:hAnsi="Calibri" w:cs="Calibri"/>
          <w:b/>
          <w:i/>
        </w:rPr>
      </w:pPr>
      <w:r>
        <w:rPr>
          <w:rFonts w:ascii="Calibri" w:hAnsi="Calibri" w:cs="Calibri"/>
        </w:rPr>
        <w:t>Τα πράγματα μας δίδονται ως σύστοιχα των αντιλήψεων κλπ. των συνειδησιακών ενεργημάτων. Το νόημα του «αντιλαμβανομαι» δεν εκπληρούται ποτέ χωρίς την προσθήκη του αντικειμένου της αντίληψης. Αντιληψη απλώς κενή δεν υφίσταται.</w:t>
      </w:r>
      <w:r>
        <w:rPr>
          <w:rFonts w:ascii="Calibri" w:hAnsi="Calibri" w:cs="Calibri"/>
        </w:rPr>
        <w:br/>
        <w:t>Η παρατήρηση αυτή αλλάζει την θεώρησή μας για την συενείδηση.</w:t>
      </w:r>
      <w:r>
        <w:rPr>
          <w:rFonts w:ascii="Calibri" w:hAnsi="Calibri" w:cs="Calibri"/>
        </w:rPr>
        <w:br/>
        <w:t xml:space="preserve">Η συνείδηση δεν υφίσταται ανεξάρτητα από τα περιεχόμενά της. Δεν αποτελεί ένα κενό δοχείο, στο οποίο αναποτίθεται το περιεχόμενο των εντυπώσεων, εννοιών, γνώσεων κλπ., αλλά αντίθετα η συνείδηση είναι η δυναμική σχέση του υποκειμένου με τα πράγματα, καθώς δεν υφίσταται μόνο ως συνείδηση τινός και ποτέ κενή. </w:t>
      </w:r>
    </w:p>
    <w:p w:rsidR="008F4086" w:rsidRDefault="008F4086" w:rsidP="008F4086">
      <w:pPr>
        <w:rPr>
          <w:rFonts w:ascii="Calibri" w:hAnsi="Calibri" w:cs="Calibri"/>
          <w:b/>
          <w:i/>
        </w:rPr>
      </w:pPr>
    </w:p>
    <w:p w:rsidR="008F4086" w:rsidRDefault="008F4086" w:rsidP="008F4086">
      <w:pPr>
        <w:rPr>
          <w:rFonts w:ascii="Calibri" w:hAnsi="Calibri" w:cs="Calibri"/>
        </w:rPr>
      </w:pPr>
    </w:p>
    <w:p w:rsidR="008F4086" w:rsidRDefault="008F4086" w:rsidP="008F4086">
      <w:pPr>
        <w:rPr>
          <w:rFonts w:ascii="Calibri" w:hAnsi="Calibri" w:cs="Calibri"/>
          <w:b/>
          <w:color w:val="A6A6A6"/>
        </w:rPr>
      </w:pPr>
      <w:r>
        <w:rPr>
          <w:rFonts w:ascii="Calibri" w:hAnsi="Calibri" w:cs="Calibri"/>
          <w:b/>
          <w:color w:val="A6A6A6"/>
        </w:rPr>
        <w:t>Η κίνηση της σκέψης του Ε. Χούσσερλ ως αντίστροφη, στην αφετηρία της, προς την κίνηση της σκέψης του Β. Ντίλταϊ.  &lt;&lt;Δεν ασχοληθήκαμε στο μάθημα με την σύγκριτική αποτίμηση&gt;&gt;</w:t>
      </w:r>
    </w:p>
    <w:p w:rsidR="008F4086" w:rsidRDefault="008F4086" w:rsidP="008F4086">
      <w:pPr>
        <w:numPr>
          <w:ilvl w:val="0"/>
          <w:numId w:val="4"/>
        </w:numPr>
        <w:rPr>
          <w:rFonts w:ascii="Calibri" w:hAnsi="Calibri" w:cs="Calibri"/>
          <w:color w:val="A6A6A6"/>
        </w:rPr>
      </w:pPr>
      <w:r>
        <w:rPr>
          <w:rFonts w:ascii="Calibri" w:hAnsi="Calibri" w:cs="Calibri"/>
          <w:color w:val="A6A6A6"/>
        </w:rPr>
        <w:t xml:space="preserve">Ο Ντίλταϊ αποσκοπεί εξ αρχής στην γνώση του ατομικού περιεχομένου της συνείδησης, στην γνώση της υποκειμενικότητας ως τέτοιας, ως ενός ερωτήματος που διευρύνει την γνωσιολογία πέραν των παραδοσιακών της θεμάτων. </w:t>
      </w:r>
    </w:p>
    <w:p w:rsidR="008F4086" w:rsidRDefault="008F4086" w:rsidP="008F4086">
      <w:pPr>
        <w:numPr>
          <w:ilvl w:val="0"/>
          <w:numId w:val="4"/>
        </w:numPr>
        <w:rPr>
          <w:rFonts w:ascii="Calibri" w:hAnsi="Calibri" w:cs="Calibri"/>
          <w:color w:val="A6A6A6"/>
        </w:rPr>
      </w:pPr>
      <w:r>
        <w:rPr>
          <w:rFonts w:ascii="Calibri" w:hAnsi="Calibri" w:cs="Calibri"/>
          <w:color w:val="A6A6A6"/>
        </w:rPr>
        <w:t>Ο Χούσσερλ ενδιαφέρεται να θεμελιώσει την γνώση του αντικειμενικού συνεχίζοντας το έργο των Ντεκάρτ και Καντ..</w:t>
      </w:r>
    </w:p>
    <w:p w:rsidR="008F4086" w:rsidRDefault="008F4086" w:rsidP="008F4086">
      <w:pPr>
        <w:numPr>
          <w:ilvl w:val="0"/>
          <w:numId w:val="4"/>
        </w:numPr>
        <w:rPr>
          <w:rFonts w:ascii="Calibri" w:hAnsi="Calibri" w:cs="Calibri"/>
          <w:color w:val="A6A6A6"/>
        </w:rPr>
      </w:pPr>
      <w:r>
        <w:rPr>
          <w:rFonts w:ascii="Calibri" w:hAnsi="Calibri" w:cs="Calibri"/>
          <w:color w:val="A6A6A6"/>
        </w:rPr>
        <w:t xml:space="preserve">Ο Ντίλταϊ αναγνωρίζει εξ αρχής την ατομικά (και δι-ατομικά) βιωμένη πραγματικότητα ως υπερβατολογικό όριο κάθε δυνατής εμπειρίας και γνώσης (και της αντικειμενικής), και άρα ως το βαθύτερο – φιλοσοφικά – επίπεδο μιας γνωσιολογικής σχέσης. </w:t>
      </w:r>
    </w:p>
    <w:p w:rsidR="008F4086" w:rsidRDefault="008F4086" w:rsidP="008F4086">
      <w:pPr>
        <w:numPr>
          <w:ilvl w:val="0"/>
          <w:numId w:val="4"/>
        </w:numPr>
        <w:rPr>
          <w:rFonts w:ascii="Calibri" w:hAnsi="Calibri" w:cs="Calibri"/>
          <w:color w:val="A6A6A6"/>
        </w:rPr>
      </w:pPr>
      <w:r>
        <w:rPr>
          <w:rFonts w:ascii="Calibri" w:hAnsi="Calibri" w:cs="Calibri"/>
          <w:color w:val="A6A6A6"/>
        </w:rPr>
        <w:t xml:space="preserve">Ο Χούσσερλ επιδιώκει με την ανάλυση των δομών της συνείδησης να υπερβεί τα επίπεδα των ατομικών ενεργημάτων νόησης προκειμένου να αποκαλύψει τα υπερατομικά, υπερεμπειρικά, υπεριστορικά και υπό αυτήν την έννοια υπερβατικά θεμέλια της αντικειμενικότητας (πώς είναι δυνατά τα </w:t>
      </w:r>
      <w:r>
        <w:rPr>
          <w:rFonts w:ascii="Calibri" w:hAnsi="Calibri" w:cs="Calibri"/>
          <w:color w:val="A6A6A6"/>
        </w:rPr>
        <w:lastRenderedPageBreak/>
        <w:t xml:space="preserve">μαθηματικά – πώς είναι δυνατή η λογική – πώς είναι δυνατή η ταυτότητα του πράγματος;;;). </w:t>
      </w:r>
    </w:p>
    <w:p w:rsidR="008F4086" w:rsidRDefault="008F4086" w:rsidP="008F4086">
      <w:pPr>
        <w:numPr>
          <w:ilvl w:val="0"/>
          <w:numId w:val="4"/>
        </w:numPr>
        <w:rPr>
          <w:rFonts w:ascii="Calibri" w:hAnsi="Calibri" w:cs="Calibri"/>
          <w:color w:val="A6A6A6"/>
        </w:rPr>
      </w:pPr>
      <w:r>
        <w:rPr>
          <w:rFonts w:ascii="Calibri" w:hAnsi="Calibri" w:cs="Calibri"/>
          <w:color w:val="A6A6A6"/>
        </w:rPr>
        <w:t>Ο Ντίλταϊ εμφανίζεται εδώ εξ αρχής να διευρύνει ρητά τα φιλοσοφικά ερωτήματα και να τείνει να ανατρέψει τα παραδοσιακά πλαίσια των δυνατών απαντήσεων. Ο Χούσσερλ εμφανίζεται αρχικά ως συνεχιστής των ερωτημάτων που τίθενται στην κλασσική νεωτερική φιλοσοφία και οδηγείται σταδιακά στην ανακάλυψη της ιστορικότητας και του θεμελιώδους ρόλου του ατομικού βιώματος.</w:t>
      </w:r>
    </w:p>
    <w:p w:rsidR="008F4086" w:rsidRDefault="008F4086" w:rsidP="008F4086">
      <w:pPr>
        <w:rPr>
          <w:rFonts w:ascii="Calibri" w:hAnsi="Calibri" w:cs="Calibri"/>
          <w:color w:val="A6A6A6"/>
        </w:rPr>
      </w:pPr>
    </w:p>
    <w:p w:rsidR="008F4086" w:rsidRDefault="008F4086" w:rsidP="008F4086">
      <w:pPr>
        <w:rPr>
          <w:rFonts w:ascii="Calibri" w:hAnsi="Calibri" w:cs="Calibri"/>
          <w:color w:val="A6A6A6"/>
        </w:rPr>
      </w:pPr>
    </w:p>
    <w:p w:rsidR="008F4086" w:rsidRDefault="008F4086" w:rsidP="008F4086">
      <w:pPr>
        <w:ind w:left="360"/>
        <w:rPr>
          <w:rFonts w:ascii="Calibri" w:hAnsi="Calibri" w:cs="Calibri"/>
        </w:rPr>
      </w:pPr>
      <w:r>
        <w:rPr>
          <w:rFonts w:ascii="Calibri" w:hAnsi="Calibri" w:cs="Calibri"/>
        </w:rPr>
        <w:t xml:space="preserve">______Τ Ε Λ Ο Σ   Ε Ν Ο Τ Η Τ Α Σ  Φ Α Ι Ν Ο Μ Ε Ν Ο Λ Ο Γ Ι Α Σ ______ </w:t>
      </w:r>
    </w:p>
    <w:p w:rsidR="00E127F7" w:rsidRDefault="00E127F7"/>
    <w:sectPr w:rsidR="00E127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07F1"/>
    <w:multiLevelType w:val="hybridMultilevel"/>
    <w:tmpl w:val="4E846D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2C29C3"/>
    <w:multiLevelType w:val="hybridMultilevel"/>
    <w:tmpl w:val="12801862"/>
    <w:lvl w:ilvl="0" w:tplc="7F96286C">
      <w:start w:val="1"/>
      <w:numFmt w:val="decimal"/>
      <w:lvlText w:val="%1."/>
      <w:lvlJc w:val="left"/>
      <w:pPr>
        <w:ind w:left="720" w:hanging="360"/>
      </w:pPr>
      <w:rPr>
        <w:b/>
        <w:u w:val="singl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37335160"/>
    <w:multiLevelType w:val="hybridMultilevel"/>
    <w:tmpl w:val="0F5CA53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3D7E3E98"/>
    <w:multiLevelType w:val="hybridMultilevel"/>
    <w:tmpl w:val="04241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190C1B"/>
    <w:multiLevelType w:val="hybridMultilevel"/>
    <w:tmpl w:val="2C2024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F105AE6"/>
    <w:multiLevelType w:val="hybridMultilevel"/>
    <w:tmpl w:val="65889BCA"/>
    <w:lvl w:ilvl="0" w:tplc="821E3FB8">
      <w:start w:val="1"/>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0A0803"/>
    <w:multiLevelType w:val="hybridMultilevel"/>
    <w:tmpl w:val="FA7E7E5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8112415"/>
    <w:multiLevelType w:val="hybridMultilevel"/>
    <w:tmpl w:val="FB2083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71EB0C86"/>
    <w:multiLevelType w:val="hybridMultilevel"/>
    <w:tmpl w:val="EE3AD72A"/>
    <w:lvl w:ilvl="0" w:tplc="86DAD72A">
      <w:start w:val="3"/>
      <w:numFmt w:val="bullet"/>
      <w:lvlText w:val=""/>
      <w:lvlJc w:val="left"/>
      <w:pPr>
        <w:ind w:left="720" w:hanging="360"/>
      </w:pPr>
      <w:rPr>
        <w:rFonts w:ascii="Wingdings" w:eastAsia="Times New Roman"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6"/>
  </w:num>
  <w:num w:numId="6">
    <w:abstractNumId w:val="0"/>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86"/>
    <w:rsid w:val="00415D87"/>
    <w:rsid w:val="008F4086"/>
    <w:rsid w:val="00B445B0"/>
    <w:rsid w:val="00C00A98"/>
    <w:rsid w:val="00E127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86"/>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86"/>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1658</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2020-06-17T23:39:00Z</dcterms:created>
  <dcterms:modified xsi:type="dcterms:W3CDTF">2020-06-18T00:08:00Z</dcterms:modified>
</cp:coreProperties>
</file>