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81E3A" w14:textId="77777777" w:rsidR="0099527F" w:rsidRPr="00120BB8" w:rsidRDefault="0099527F" w:rsidP="0099527F">
      <w:pPr>
        <w:spacing w:line="360" w:lineRule="auto"/>
        <w:ind w:firstLine="720"/>
        <w:jc w:val="center"/>
        <w:rPr>
          <w:b/>
          <w:sz w:val="26"/>
          <w:szCs w:val="26"/>
          <w:u w:val="single"/>
        </w:rPr>
      </w:pPr>
      <w:r w:rsidRPr="00120BB8">
        <w:rPr>
          <w:b/>
          <w:sz w:val="26"/>
          <w:szCs w:val="26"/>
          <w:u w:val="single"/>
        </w:rPr>
        <w:t xml:space="preserve">ΑΣΚΗΣΗ 7: </w:t>
      </w:r>
      <w:r w:rsidRPr="00120BB8">
        <w:rPr>
          <w:b/>
          <w:sz w:val="26"/>
          <w:szCs w:val="26"/>
          <w:u w:val="single"/>
          <w:lang w:val="en-US"/>
        </w:rPr>
        <w:t>ELISA</w:t>
      </w:r>
    </w:p>
    <w:p w14:paraId="025C5AF6" w14:textId="4C05DA2D" w:rsidR="0099527F" w:rsidRPr="00120BB8" w:rsidRDefault="0099527F" w:rsidP="0099527F">
      <w:pPr>
        <w:spacing w:line="360" w:lineRule="auto"/>
        <w:ind w:firstLine="720"/>
        <w:jc w:val="center"/>
        <w:rPr>
          <w:b/>
          <w:sz w:val="26"/>
          <w:szCs w:val="26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3FBDFC" wp14:editId="14831606">
                <wp:simplePos x="0" y="0"/>
                <wp:positionH relativeFrom="column">
                  <wp:posOffset>-142875</wp:posOffset>
                </wp:positionH>
                <wp:positionV relativeFrom="paragraph">
                  <wp:posOffset>278130</wp:posOffset>
                </wp:positionV>
                <wp:extent cx="5774690" cy="781050"/>
                <wp:effectExtent l="19050" t="19050" r="35560" b="57150"/>
                <wp:wrapNone/>
                <wp:docPr id="1" name="Ορθογώνιο: Στρογγύλεμα γωνιών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4690" cy="781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2">
                            <a:alpha val="800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2E427BF" id="Ορθογώνιο: Στρογγύλεμα γωνιών 1" o:spid="_x0000_s1026" style="position:absolute;margin-left:-11.25pt;margin-top:21.9pt;width:454.7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" fillcolor="#ed7d31 [3205]" strokecolor="#f2f2f2 [3041]" strokeweight="3pt">
                <v:fill opacity="5140f"/>
                <v:shadow on="t" color="#823b0b [1605]" opacity=".5" offset="1pt"/>
              </v:roundrect>
            </w:pict>
          </mc:Fallback>
        </mc:AlternateContent>
      </w:r>
      <w:r w:rsidRPr="00120BB8">
        <w:rPr>
          <w:b/>
          <w:sz w:val="26"/>
          <w:szCs w:val="26"/>
        </w:rPr>
        <w:t>ΠΕΙΡΑΜΑΤΙΚΗ ΔΙΑΔΙΚΑΣΙΑ</w:t>
      </w:r>
    </w:p>
    <w:p w14:paraId="435AF2A6" w14:textId="77777777" w:rsidR="0099527F" w:rsidRDefault="0099527F" w:rsidP="0099527F">
      <w:pPr>
        <w:spacing w:line="360" w:lineRule="auto"/>
        <w:jc w:val="center"/>
      </w:pPr>
      <w:r>
        <w:t xml:space="preserve">Στην παρούσα άσκηση θα γίνει ποσοτικοποίηση του υποδοχέα της ακετυλοχολίνης </w:t>
      </w:r>
      <w:r w:rsidRPr="00120BB8">
        <w:t>(</w:t>
      </w:r>
      <w:r w:rsidRPr="001364A0">
        <w:rPr>
          <w:b/>
          <w:i/>
        </w:rPr>
        <w:t>εξωκυττάριο τμήμα της α υπομονάδας</w:t>
      </w:r>
      <w:r w:rsidRPr="001364A0">
        <w:rPr>
          <w:i/>
        </w:rPr>
        <w:t xml:space="preserve"> το</w:t>
      </w:r>
      <w:r>
        <w:rPr>
          <w:i/>
        </w:rPr>
        <w:t>υ υποδοχέα</w:t>
      </w:r>
      <w:r w:rsidRPr="00120BB8">
        <w:rPr>
          <w:i/>
        </w:rPr>
        <w:t xml:space="preserve">) </w:t>
      </w:r>
      <w:r>
        <w:t xml:space="preserve">σε δείγμα </w:t>
      </w:r>
    </w:p>
    <w:p w14:paraId="040506DB" w14:textId="7E2209CD" w:rsidR="0099527F" w:rsidRPr="0099527F" w:rsidRDefault="0099527F" w:rsidP="0099527F">
      <w:pPr>
        <w:spacing w:line="360" w:lineRule="auto"/>
        <w:jc w:val="center"/>
        <w:rPr>
          <w:b/>
          <w:bCs/>
        </w:rPr>
      </w:pPr>
      <w:r>
        <w:t xml:space="preserve">με τη μέθοδο της </w:t>
      </w:r>
      <w:r w:rsidR="00FF178A">
        <w:rPr>
          <w:b/>
          <w:bCs/>
          <w:lang w:val="en-US"/>
        </w:rPr>
        <w:t>Sandwich</w:t>
      </w:r>
      <w:r w:rsidRPr="0099527F">
        <w:rPr>
          <w:b/>
          <w:bCs/>
        </w:rPr>
        <w:t xml:space="preserve"> </w:t>
      </w:r>
      <w:r w:rsidRPr="0099527F">
        <w:rPr>
          <w:b/>
          <w:bCs/>
          <w:lang w:val="en-US"/>
        </w:rPr>
        <w:t>ELISA</w:t>
      </w:r>
      <w:r w:rsidRPr="0099527F">
        <w:rPr>
          <w:b/>
          <w:bCs/>
        </w:rPr>
        <w:t>.</w:t>
      </w:r>
    </w:p>
    <w:p w14:paraId="664D064C" w14:textId="4849F0A4" w:rsidR="0099527F" w:rsidRDefault="0099527F" w:rsidP="0099527F">
      <w:pPr>
        <w:spacing w:line="360" w:lineRule="auto"/>
        <w:jc w:val="both"/>
        <w:rPr>
          <w:b/>
        </w:rPr>
      </w:pPr>
    </w:p>
    <w:p w14:paraId="38A0018F" w14:textId="286F3792" w:rsidR="0099527F" w:rsidRPr="00A536AD" w:rsidRDefault="0099527F" w:rsidP="0099527F">
      <w:pPr>
        <w:spacing w:line="360" w:lineRule="auto"/>
        <w:jc w:val="both"/>
        <w:rPr>
          <w:i/>
          <w:iCs/>
        </w:rPr>
      </w:pPr>
      <w:r w:rsidRPr="00662941">
        <w:rPr>
          <w:b/>
        </w:rPr>
        <w:t>1.</w:t>
      </w:r>
      <w:r w:rsidRPr="00400FDB">
        <w:t xml:space="preserve"> </w:t>
      </w:r>
      <w:r w:rsidRPr="006A4880">
        <w:t xml:space="preserve"> </w:t>
      </w:r>
      <w:r>
        <w:tab/>
      </w:r>
      <w:r w:rsidRPr="00A536AD">
        <w:rPr>
          <w:i/>
          <w:iCs/>
        </w:rPr>
        <w:t>Προσθήκη 150 μ</w:t>
      </w:r>
      <w:r w:rsidRPr="00A536AD">
        <w:rPr>
          <w:i/>
          <w:iCs/>
          <w:lang w:val="en-US"/>
        </w:rPr>
        <w:t>l</w:t>
      </w:r>
      <w:r w:rsidRPr="00A536AD">
        <w:rPr>
          <w:i/>
          <w:iCs/>
        </w:rPr>
        <w:t xml:space="preserve"> </w:t>
      </w:r>
      <w:r w:rsidR="00A536AD" w:rsidRPr="00A536AD">
        <w:rPr>
          <w:b/>
          <w:bCs/>
          <w:i/>
          <w:iCs/>
        </w:rPr>
        <w:t>πρώτου</w:t>
      </w:r>
      <w:r w:rsidR="00A536AD" w:rsidRPr="00A536AD">
        <w:rPr>
          <w:i/>
          <w:iCs/>
        </w:rPr>
        <w:t xml:space="preserve"> </w:t>
      </w:r>
      <w:r w:rsidR="00226712" w:rsidRPr="00A536AD">
        <w:rPr>
          <w:b/>
          <w:i/>
          <w:iCs/>
        </w:rPr>
        <w:t xml:space="preserve">αντισώματος </w:t>
      </w:r>
      <w:r w:rsidR="00226712" w:rsidRPr="00A536AD">
        <w:rPr>
          <w:i/>
          <w:iCs/>
        </w:rPr>
        <w:t xml:space="preserve">στα </w:t>
      </w:r>
      <w:r w:rsidRPr="00A536AD">
        <w:rPr>
          <w:i/>
          <w:iCs/>
        </w:rPr>
        <w:t>φρεάτι</w:t>
      </w:r>
      <w:r w:rsidR="00226712" w:rsidRPr="00A536AD">
        <w:rPr>
          <w:i/>
          <w:iCs/>
        </w:rPr>
        <w:t>α της πλάκας</w:t>
      </w:r>
      <w:r w:rsidRPr="00A536AD">
        <w:rPr>
          <w:i/>
          <w:iCs/>
        </w:rPr>
        <w:t xml:space="preserve">. </w:t>
      </w:r>
    </w:p>
    <w:p w14:paraId="6D689FFE" w14:textId="57A1A9B4" w:rsidR="0099527F" w:rsidRDefault="0099527F" w:rsidP="00A536AD">
      <w:pPr>
        <w:tabs>
          <w:tab w:val="left" w:pos="709"/>
        </w:tabs>
        <w:spacing w:line="360" w:lineRule="auto"/>
        <w:ind w:left="600" w:hanging="600"/>
        <w:jc w:val="both"/>
        <w:rPr>
          <w:i/>
          <w:iCs/>
        </w:rPr>
      </w:pPr>
      <w:r w:rsidRPr="00A536AD">
        <w:rPr>
          <w:b/>
          <w:i/>
          <w:iCs/>
        </w:rPr>
        <w:t>2.</w:t>
      </w:r>
      <w:r w:rsidRPr="00A536AD">
        <w:rPr>
          <w:i/>
          <w:iCs/>
        </w:rPr>
        <w:t xml:space="preserve"> </w:t>
      </w:r>
      <w:r w:rsidRPr="00A536AD">
        <w:rPr>
          <w:i/>
          <w:iCs/>
        </w:rPr>
        <w:tab/>
      </w:r>
      <w:r w:rsidR="00A536AD" w:rsidRPr="00A536AD">
        <w:rPr>
          <w:i/>
          <w:iCs/>
        </w:rPr>
        <w:tab/>
      </w:r>
      <w:r w:rsidRPr="00A536AD">
        <w:rPr>
          <w:i/>
          <w:iCs/>
        </w:rPr>
        <w:t xml:space="preserve">Επώαση του </w:t>
      </w:r>
      <w:r w:rsidR="00226712" w:rsidRPr="00A536AD">
        <w:rPr>
          <w:i/>
          <w:iCs/>
        </w:rPr>
        <w:t>αντισώματος</w:t>
      </w:r>
      <w:r w:rsidRPr="00A536AD">
        <w:rPr>
          <w:i/>
          <w:iCs/>
        </w:rPr>
        <w:t xml:space="preserve"> για 16</w:t>
      </w:r>
      <w:r w:rsidR="00226712" w:rsidRPr="00A536AD">
        <w:rPr>
          <w:i/>
          <w:iCs/>
        </w:rPr>
        <w:t xml:space="preserve"> </w:t>
      </w:r>
      <w:r w:rsidRPr="00A536AD">
        <w:rPr>
          <w:i/>
          <w:iCs/>
        </w:rPr>
        <w:t>ώρες σε θερμοκρασία δωματίου</w:t>
      </w:r>
      <w:r w:rsidR="00226712" w:rsidRPr="00A536AD">
        <w:rPr>
          <w:i/>
          <w:iCs/>
        </w:rPr>
        <w:t xml:space="preserve"> (</w:t>
      </w:r>
      <w:r w:rsidR="00226712" w:rsidRPr="00A536AD">
        <w:rPr>
          <w:i/>
          <w:iCs/>
          <w:lang w:val="en-US"/>
        </w:rPr>
        <w:t>RT</w:t>
      </w:r>
      <w:r w:rsidR="00226712" w:rsidRPr="00A536AD">
        <w:rPr>
          <w:i/>
          <w:iCs/>
        </w:rPr>
        <w:t>)</w:t>
      </w:r>
      <w:r w:rsidRPr="00A536AD">
        <w:rPr>
          <w:i/>
          <w:iCs/>
        </w:rPr>
        <w:t xml:space="preserve"> </w:t>
      </w:r>
    </w:p>
    <w:p w14:paraId="6FF84E55" w14:textId="4381E682" w:rsidR="00A536AD" w:rsidRPr="00A536AD" w:rsidRDefault="00A536AD" w:rsidP="00A536AD">
      <w:pPr>
        <w:tabs>
          <w:tab w:val="left" w:pos="709"/>
        </w:tabs>
        <w:spacing w:line="360" w:lineRule="auto"/>
        <w:ind w:left="600" w:hanging="600"/>
        <w:jc w:val="both"/>
        <w:rPr>
          <w:i/>
          <w:iCs/>
        </w:rPr>
      </w:pPr>
      <w:r>
        <w:rPr>
          <w:i/>
          <w:iCs/>
        </w:rPr>
        <w:t>------------------------------------------------------------------------------------------------------</w:t>
      </w:r>
    </w:p>
    <w:p w14:paraId="61CEB354" w14:textId="17C35B4F" w:rsidR="0099527F" w:rsidRPr="0099527F" w:rsidRDefault="0099527F" w:rsidP="00A536AD">
      <w:pPr>
        <w:spacing w:line="360" w:lineRule="auto"/>
        <w:ind w:left="709" w:hanging="709"/>
        <w:jc w:val="both"/>
      </w:pPr>
      <w:r w:rsidRPr="001364A0">
        <w:rPr>
          <w:b/>
        </w:rPr>
        <w:t>3.</w:t>
      </w:r>
      <w:r w:rsidRPr="00400FDB">
        <w:t xml:space="preserve"> </w:t>
      </w:r>
      <w:r w:rsidRPr="005910AA">
        <w:tab/>
      </w:r>
      <w:r w:rsidRPr="00400FDB">
        <w:t>Πλύσιμο</w:t>
      </w:r>
      <w:r w:rsidRPr="00400FDB">
        <w:t xml:space="preserve"> των φρεατίων της πλάκας </w:t>
      </w:r>
      <w:r w:rsidRPr="00400FDB">
        <w:rPr>
          <w:lang w:val="en-US"/>
        </w:rPr>
        <w:t>ELISA</w:t>
      </w:r>
      <w:r w:rsidRPr="00120BB8">
        <w:t>:</w:t>
      </w:r>
      <w:r>
        <w:t xml:space="preserve"> </w:t>
      </w:r>
      <w:r w:rsidR="00A536AD">
        <w:t>2</w:t>
      </w:r>
      <w:r>
        <w:rPr>
          <w:lang w:val="en-US"/>
        </w:rPr>
        <w:t>x</w:t>
      </w:r>
      <w:r w:rsidRPr="00120BB8">
        <w:t xml:space="preserve"> </w:t>
      </w:r>
      <w:r w:rsidRPr="00400FDB">
        <w:t>200</w:t>
      </w:r>
      <w:r w:rsidRPr="006A4880">
        <w:t xml:space="preserve"> </w:t>
      </w:r>
      <w:r w:rsidRPr="00400FDB">
        <w:t>μ</w:t>
      </w:r>
      <w:r>
        <w:rPr>
          <w:lang w:val="en-US"/>
        </w:rPr>
        <w:t>l</w:t>
      </w:r>
      <w:r w:rsidRPr="00400FDB">
        <w:t xml:space="preserve"> PBS.</w:t>
      </w:r>
    </w:p>
    <w:p w14:paraId="2FA719C7" w14:textId="55CF5F41" w:rsidR="0099527F" w:rsidRPr="00120BB8" w:rsidRDefault="0099527F" w:rsidP="0099527F">
      <w:pPr>
        <w:spacing w:line="360" w:lineRule="auto"/>
        <w:ind w:left="720" w:hanging="720"/>
        <w:jc w:val="both"/>
        <w:rPr>
          <w:lang w:val="en-US"/>
        </w:rPr>
      </w:pPr>
      <w:r w:rsidRPr="006A4880">
        <w:rPr>
          <w:b/>
          <w:lang w:val="en-US"/>
        </w:rPr>
        <w:t>4.</w:t>
      </w:r>
      <w:r w:rsidRPr="006A4880">
        <w:rPr>
          <w:lang w:val="en-US"/>
        </w:rPr>
        <w:t xml:space="preserve"> </w:t>
      </w:r>
      <w:r w:rsidRPr="006A4880">
        <w:rPr>
          <w:lang w:val="en-US"/>
        </w:rPr>
        <w:tab/>
      </w:r>
      <w:r>
        <w:t>Προσθήκη</w:t>
      </w:r>
      <w:r w:rsidRPr="00120BB8">
        <w:rPr>
          <w:lang w:val="en-US"/>
        </w:rPr>
        <w:t xml:space="preserve"> 200 µl «blocking </w:t>
      </w:r>
      <w:r>
        <w:rPr>
          <w:lang w:val="en-US"/>
        </w:rPr>
        <w:t>buffer</w:t>
      </w:r>
      <w:r w:rsidRPr="00120BB8">
        <w:rPr>
          <w:lang w:val="en-US"/>
        </w:rPr>
        <w:t>»</w:t>
      </w:r>
      <w:r>
        <w:rPr>
          <w:lang w:val="en-US"/>
        </w:rPr>
        <w:t xml:space="preserve">: </w:t>
      </w:r>
      <w:r w:rsidRPr="00120BB8">
        <w:rPr>
          <w:lang w:val="en-US"/>
        </w:rPr>
        <w:t>PBS</w:t>
      </w:r>
      <w:r w:rsidR="00A536AD" w:rsidRPr="00A536AD">
        <w:rPr>
          <w:lang w:val="en-US"/>
        </w:rPr>
        <w:t>-</w:t>
      </w:r>
      <w:r w:rsidRPr="00400FDB">
        <w:rPr>
          <w:lang w:val="en-US"/>
        </w:rPr>
        <w:t>BSA</w:t>
      </w:r>
      <w:r w:rsidRPr="00120BB8">
        <w:rPr>
          <w:lang w:val="en-US"/>
        </w:rPr>
        <w:t xml:space="preserve"> 2.5%. </w:t>
      </w:r>
    </w:p>
    <w:p w14:paraId="3894C268" w14:textId="5F82AC99" w:rsidR="0099527F" w:rsidRDefault="0099527F" w:rsidP="0099527F">
      <w:pPr>
        <w:spacing w:line="360" w:lineRule="auto"/>
        <w:jc w:val="both"/>
      </w:pPr>
      <w:r w:rsidRPr="006A4880">
        <w:rPr>
          <w:b/>
        </w:rPr>
        <w:t>5.</w:t>
      </w:r>
      <w:r w:rsidRPr="006A4880">
        <w:t xml:space="preserve"> </w:t>
      </w:r>
      <w:r w:rsidRPr="006A4880">
        <w:tab/>
      </w:r>
      <w:r w:rsidRPr="00400FDB">
        <w:t xml:space="preserve">Επώαση για </w:t>
      </w:r>
      <w:r w:rsidRPr="0099527F">
        <w:t xml:space="preserve">5 </w:t>
      </w:r>
      <w:r>
        <w:rPr>
          <w:lang w:val="en-US"/>
        </w:rPr>
        <w:t>min</w:t>
      </w:r>
      <w:r w:rsidRPr="00400FDB">
        <w:t xml:space="preserve"> σε </w:t>
      </w:r>
      <w:r>
        <w:rPr>
          <w:lang w:val="en-US"/>
        </w:rPr>
        <w:t>RT</w:t>
      </w:r>
    </w:p>
    <w:p w14:paraId="3DF2E4D3" w14:textId="1872E53E" w:rsidR="0099527F" w:rsidRDefault="0099527F" w:rsidP="0099527F">
      <w:pPr>
        <w:spacing w:line="360" w:lineRule="auto"/>
        <w:jc w:val="both"/>
      </w:pPr>
      <w:r w:rsidRPr="001364A0">
        <w:rPr>
          <w:b/>
        </w:rPr>
        <w:t>6.</w:t>
      </w:r>
      <w:r w:rsidRPr="00400FDB">
        <w:t xml:space="preserve"> </w:t>
      </w:r>
      <w:r w:rsidRPr="00AA7898">
        <w:tab/>
      </w:r>
      <w:r>
        <w:t xml:space="preserve">Πλύσιµο των φρεατίων, </w:t>
      </w:r>
      <w:r w:rsidRPr="0099527F">
        <w:t>2</w:t>
      </w:r>
      <w:r>
        <w:rPr>
          <w:lang w:val="en-US"/>
        </w:rPr>
        <w:t>x</w:t>
      </w:r>
      <w:r w:rsidRPr="00400FDB">
        <w:t xml:space="preserve"> (βλ.  Στάδιο 3).  </w:t>
      </w:r>
    </w:p>
    <w:p w14:paraId="2A4152B6" w14:textId="0281CD7C" w:rsidR="0099527F" w:rsidRPr="005378B8" w:rsidRDefault="0099527F" w:rsidP="0099527F">
      <w:pPr>
        <w:spacing w:line="360" w:lineRule="auto"/>
        <w:ind w:left="720" w:hanging="720"/>
        <w:jc w:val="both"/>
        <w:rPr>
          <w:b/>
          <w:i/>
        </w:rPr>
      </w:pPr>
      <w:r w:rsidRPr="001364A0">
        <w:rPr>
          <w:b/>
        </w:rPr>
        <w:t>7.</w:t>
      </w:r>
      <w:r w:rsidRPr="00400FDB">
        <w:t xml:space="preserve"> </w:t>
      </w:r>
      <w:r w:rsidRPr="005910AA">
        <w:tab/>
      </w:r>
      <w:r w:rsidRPr="00400FDB">
        <w:t xml:space="preserve">Προσθήκη 100 µl </w:t>
      </w:r>
      <w:r w:rsidR="00A536AD" w:rsidRPr="00A536AD">
        <w:t>εξεταζόμενο</w:t>
      </w:r>
      <w:r w:rsidR="00A536AD">
        <w:t xml:space="preserve">υ </w:t>
      </w:r>
      <w:r w:rsidR="00A536AD" w:rsidRPr="00A536AD">
        <w:t>δείγμα</w:t>
      </w:r>
      <w:r w:rsidR="00A536AD">
        <w:t>τος (Δ)</w:t>
      </w:r>
    </w:p>
    <w:p w14:paraId="270EE4B7" w14:textId="38C7604E" w:rsidR="0099527F" w:rsidRDefault="0099527F" w:rsidP="0099527F">
      <w:pPr>
        <w:spacing w:line="360" w:lineRule="auto"/>
        <w:jc w:val="both"/>
      </w:pPr>
      <w:r w:rsidRPr="001364A0">
        <w:rPr>
          <w:b/>
        </w:rPr>
        <w:t>8.</w:t>
      </w:r>
      <w:r w:rsidRPr="00400FDB">
        <w:t xml:space="preserve"> </w:t>
      </w:r>
      <w:r w:rsidRPr="005910AA">
        <w:tab/>
      </w:r>
      <w:r w:rsidRPr="00400FDB">
        <w:t xml:space="preserve">Επώαση </w:t>
      </w:r>
      <w:r w:rsidRPr="0099527F">
        <w:t xml:space="preserve">10 </w:t>
      </w:r>
      <w:r>
        <w:rPr>
          <w:lang w:val="en-US"/>
        </w:rPr>
        <w:t>min</w:t>
      </w:r>
      <w:r w:rsidRPr="00400FDB">
        <w:t xml:space="preserve"> σε </w:t>
      </w:r>
      <w:r>
        <w:rPr>
          <w:lang w:val="en-US"/>
        </w:rPr>
        <w:t>RT</w:t>
      </w:r>
      <w:r w:rsidRPr="00120BB8">
        <w:t xml:space="preserve"> </w:t>
      </w:r>
    </w:p>
    <w:p w14:paraId="0168F6BC" w14:textId="134C401D" w:rsidR="0099527F" w:rsidRDefault="0099527F" w:rsidP="0099527F">
      <w:pPr>
        <w:spacing w:line="360" w:lineRule="auto"/>
        <w:jc w:val="both"/>
      </w:pPr>
      <w:r w:rsidRPr="001364A0">
        <w:rPr>
          <w:b/>
        </w:rPr>
        <w:t>9.</w:t>
      </w:r>
      <w:r w:rsidRPr="00400FDB">
        <w:t xml:space="preserve"> </w:t>
      </w:r>
      <w:r w:rsidRPr="001364A0">
        <w:tab/>
      </w:r>
      <w:r w:rsidRPr="00400FDB">
        <w:t xml:space="preserve">Πλύσιµο των πλακιδίων, </w:t>
      </w:r>
      <w:r w:rsidRPr="0099527F">
        <w:t>2</w:t>
      </w:r>
      <w:r>
        <w:rPr>
          <w:lang w:val="en-US"/>
        </w:rPr>
        <w:t>x</w:t>
      </w:r>
      <w:r w:rsidRPr="00400FDB">
        <w:t xml:space="preserve"> (βλ. στάδιο 3).  </w:t>
      </w:r>
    </w:p>
    <w:p w14:paraId="32CE2AE4" w14:textId="7BC0E1D4" w:rsidR="0099527F" w:rsidRPr="005378B8" w:rsidRDefault="0099527F" w:rsidP="0099527F">
      <w:pPr>
        <w:spacing w:line="360" w:lineRule="auto"/>
        <w:ind w:left="720" w:hanging="720"/>
        <w:jc w:val="both"/>
        <w:rPr>
          <w:i/>
        </w:rPr>
      </w:pPr>
      <w:r w:rsidRPr="001364A0">
        <w:rPr>
          <w:b/>
        </w:rPr>
        <w:t>10.</w:t>
      </w:r>
      <w:r w:rsidRPr="00400FDB">
        <w:t xml:space="preserve"> </w:t>
      </w:r>
      <w:r w:rsidRPr="005910AA">
        <w:tab/>
      </w:r>
      <w:r w:rsidRPr="00400FDB">
        <w:t>Προσθήκη 100</w:t>
      </w:r>
      <w:r w:rsidRPr="00BA131F">
        <w:t xml:space="preserve"> </w:t>
      </w:r>
      <w:r w:rsidRPr="00400FDB">
        <w:t>μ</w:t>
      </w:r>
      <w:r w:rsidRPr="00400FDB">
        <w:rPr>
          <w:lang w:val="en-US"/>
        </w:rPr>
        <w:t>l</w:t>
      </w:r>
      <w:r w:rsidRPr="00400FDB">
        <w:t xml:space="preserve">  </w:t>
      </w:r>
      <w:r w:rsidR="00A536AD">
        <w:rPr>
          <w:b/>
          <w:bCs/>
        </w:rPr>
        <w:t>2ου</w:t>
      </w:r>
      <w:r w:rsidRPr="007D07EA">
        <w:rPr>
          <w:b/>
          <w:bCs/>
        </w:rPr>
        <w:t xml:space="preserve"> σηµασµένου αντίσωµατος</w:t>
      </w:r>
      <w:r w:rsidRPr="00400FDB">
        <w:t xml:space="preserve"> </w:t>
      </w:r>
    </w:p>
    <w:p w14:paraId="2A504732" w14:textId="09A7CE3B" w:rsidR="0099527F" w:rsidRDefault="0099527F" w:rsidP="0099527F">
      <w:pPr>
        <w:spacing w:line="360" w:lineRule="auto"/>
        <w:jc w:val="both"/>
      </w:pPr>
      <w:r w:rsidRPr="00AA58CD">
        <w:rPr>
          <w:b/>
        </w:rPr>
        <w:t>11.</w:t>
      </w:r>
      <w:r w:rsidRPr="00400FDB">
        <w:t xml:space="preserve"> </w:t>
      </w:r>
      <w:r>
        <w:tab/>
      </w:r>
      <w:r w:rsidRPr="00400FDB">
        <w:t xml:space="preserve">Επώαση </w:t>
      </w:r>
      <w:r w:rsidRPr="0099527F">
        <w:t xml:space="preserve">5 </w:t>
      </w:r>
      <w:r>
        <w:rPr>
          <w:lang w:val="en-US"/>
        </w:rPr>
        <w:t>min</w:t>
      </w:r>
      <w:r w:rsidRPr="00400FDB">
        <w:t xml:space="preserve"> σε </w:t>
      </w:r>
      <w:r>
        <w:rPr>
          <w:lang w:val="en-US"/>
        </w:rPr>
        <w:t>RT</w:t>
      </w:r>
      <w:r w:rsidRPr="00400FDB">
        <w:t xml:space="preserve"> </w:t>
      </w:r>
    </w:p>
    <w:p w14:paraId="64C80A63" w14:textId="0778F513" w:rsidR="0099527F" w:rsidRDefault="0099527F" w:rsidP="0099527F">
      <w:pPr>
        <w:spacing w:line="360" w:lineRule="auto"/>
        <w:jc w:val="both"/>
      </w:pPr>
      <w:r w:rsidRPr="00AA58CD">
        <w:rPr>
          <w:b/>
        </w:rPr>
        <w:t>12.</w:t>
      </w:r>
      <w:r w:rsidRPr="00400FDB">
        <w:t xml:space="preserve"> </w:t>
      </w:r>
      <w:r>
        <w:tab/>
        <w:t xml:space="preserve">Πλύσιµο των φρεατίων, </w:t>
      </w:r>
      <w:r w:rsidRPr="0099527F">
        <w:t>2</w:t>
      </w:r>
      <w:r>
        <w:rPr>
          <w:lang w:val="en-US"/>
        </w:rPr>
        <w:t>x</w:t>
      </w:r>
      <w:r w:rsidRPr="00120BB8">
        <w:t xml:space="preserve"> </w:t>
      </w:r>
      <w:r w:rsidRPr="00400FDB">
        <w:t xml:space="preserve">(βλ. στάδιο 3).  </w:t>
      </w:r>
    </w:p>
    <w:p w14:paraId="69436984" w14:textId="0F27F448" w:rsidR="0099527F" w:rsidRPr="006E0F0B" w:rsidRDefault="0099527F" w:rsidP="0099527F">
      <w:pPr>
        <w:tabs>
          <w:tab w:val="left" w:pos="-240"/>
        </w:tabs>
        <w:spacing w:line="360" w:lineRule="auto"/>
        <w:ind w:left="720" w:hanging="720"/>
        <w:jc w:val="both"/>
      </w:pPr>
      <w:r w:rsidRPr="002A7556">
        <w:rPr>
          <w:b/>
        </w:rPr>
        <w:t>13.</w:t>
      </w:r>
      <w:r w:rsidRPr="00400FDB">
        <w:t xml:space="preserve"> </w:t>
      </w:r>
      <w:r>
        <w:tab/>
      </w:r>
      <w:r w:rsidRPr="00400FDB">
        <w:t xml:space="preserve">Προσθήκη </w:t>
      </w:r>
      <w:r w:rsidRPr="0099527F">
        <w:t>50</w:t>
      </w:r>
      <w:r w:rsidRPr="00BA131F">
        <w:t xml:space="preserve"> </w:t>
      </w:r>
      <w:r w:rsidRPr="00400FDB">
        <w:t>μ</w:t>
      </w:r>
      <w:r w:rsidRPr="00400FDB">
        <w:rPr>
          <w:lang w:val="en-US"/>
        </w:rPr>
        <w:t>l</w:t>
      </w:r>
      <w:r w:rsidRPr="00400FDB">
        <w:t xml:space="preserve"> </w:t>
      </w:r>
      <w:r w:rsidRPr="00AA58CD">
        <w:rPr>
          <w:b/>
        </w:rPr>
        <w:t>ΤΜΒ</w:t>
      </w:r>
      <w:r w:rsidRPr="00400FDB">
        <w:t xml:space="preserve"> (</w:t>
      </w:r>
      <w:r w:rsidRPr="00400FDB">
        <w:rPr>
          <w:b/>
        </w:rPr>
        <w:t>χρωμογόνου</w:t>
      </w:r>
      <w:r w:rsidRPr="00400FDB">
        <w:t xml:space="preserve">) σε κάθε φρεάτιο της πλάκας </w:t>
      </w:r>
      <w:r w:rsidRPr="00400FDB">
        <w:rPr>
          <w:lang w:val="en-US"/>
        </w:rPr>
        <w:t>ELISA</w:t>
      </w:r>
      <w:r>
        <w:t>.</w:t>
      </w:r>
    </w:p>
    <w:p w14:paraId="5A33E48A" w14:textId="77777777" w:rsidR="0099527F" w:rsidRPr="00120BB8" w:rsidRDefault="0099527F" w:rsidP="0099527F">
      <w:pPr>
        <w:tabs>
          <w:tab w:val="left" w:pos="-240"/>
        </w:tabs>
        <w:spacing w:line="360" w:lineRule="auto"/>
        <w:ind w:left="720" w:hanging="720"/>
        <w:jc w:val="both"/>
      </w:pPr>
      <w:r w:rsidRPr="00120BB8">
        <w:rPr>
          <w:b/>
        </w:rPr>
        <w:t>14.</w:t>
      </w:r>
      <w:r w:rsidRPr="00120BB8">
        <w:tab/>
      </w:r>
      <w:r>
        <w:rPr>
          <w:lang w:val="en-US"/>
        </w:rPr>
        <w:t>E</w:t>
      </w:r>
      <w:r w:rsidRPr="00400FDB">
        <w:t>πώαση</w:t>
      </w:r>
      <w:r w:rsidRPr="00120BB8">
        <w:t xml:space="preserve"> </w:t>
      </w:r>
      <w:r w:rsidRPr="00400FDB">
        <w:t>5-15</w:t>
      </w:r>
      <w:r w:rsidRPr="00BA131F">
        <w:t xml:space="preserve"> </w:t>
      </w:r>
      <w:r w:rsidRPr="00400FDB">
        <w:rPr>
          <w:lang w:val="en-US"/>
        </w:rPr>
        <w:t>min</w:t>
      </w:r>
      <w:r w:rsidRPr="00400FDB">
        <w:t xml:space="preserve"> σε </w:t>
      </w:r>
      <w:r>
        <w:rPr>
          <w:lang w:val="en-US"/>
        </w:rPr>
        <w:t>RT</w:t>
      </w:r>
      <w:r w:rsidRPr="00120BB8">
        <w:t xml:space="preserve"> (</w:t>
      </w:r>
      <w:r w:rsidRPr="00400FDB">
        <w:t>ή μέχρι την εμφάνιση χρώματος αντίδρασης</w:t>
      </w:r>
      <w:r w:rsidRPr="00120BB8">
        <w:t>)</w:t>
      </w:r>
      <w:r>
        <w:t>.</w:t>
      </w:r>
    </w:p>
    <w:p w14:paraId="13D35814" w14:textId="39F50613" w:rsidR="0099527F" w:rsidRPr="00AA58CD" w:rsidRDefault="0099527F" w:rsidP="0099527F">
      <w:pPr>
        <w:spacing w:line="360" w:lineRule="auto"/>
        <w:ind w:left="720" w:hanging="720"/>
        <w:jc w:val="both"/>
        <w:rPr>
          <w:b/>
          <w:i/>
        </w:rPr>
      </w:pPr>
      <w:r w:rsidRPr="00AA58CD">
        <w:rPr>
          <w:b/>
        </w:rPr>
        <w:t>1</w:t>
      </w:r>
      <w:r w:rsidRPr="00120BB8">
        <w:rPr>
          <w:b/>
        </w:rPr>
        <w:t>5</w:t>
      </w:r>
      <w:r w:rsidRPr="00AA58CD">
        <w:rPr>
          <w:b/>
        </w:rPr>
        <w:t>.</w:t>
      </w:r>
      <w:r w:rsidRPr="00400FDB">
        <w:t xml:space="preserve"> </w:t>
      </w:r>
      <w:r>
        <w:tab/>
        <w:t>Π</w:t>
      </w:r>
      <w:r w:rsidRPr="00400FDB">
        <w:t xml:space="preserve">ροσθήκη </w:t>
      </w:r>
      <w:r w:rsidRPr="0099527F">
        <w:t>5</w:t>
      </w:r>
      <w:r w:rsidRPr="00400FDB">
        <w:t>0</w:t>
      </w:r>
      <w:r w:rsidRPr="00BA131F">
        <w:t xml:space="preserve"> </w:t>
      </w:r>
      <w:r w:rsidRPr="00400FDB">
        <w:t>μ</w:t>
      </w:r>
      <w:r w:rsidRPr="00400FDB">
        <w:rPr>
          <w:lang w:val="en-US"/>
        </w:rPr>
        <w:t>l</w:t>
      </w:r>
      <w:r w:rsidRPr="00400FDB">
        <w:t xml:space="preserve"> </w:t>
      </w:r>
      <w:r w:rsidRPr="00400FDB">
        <w:rPr>
          <w:lang w:val="en-US"/>
        </w:rPr>
        <w:t>H</w:t>
      </w:r>
      <w:r w:rsidRPr="00400FDB">
        <w:rPr>
          <w:vertAlign w:val="subscript"/>
        </w:rPr>
        <w:t>2</w:t>
      </w:r>
      <w:r w:rsidRPr="00400FDB">
        <w:rPr>
          <w:lang w:val="en-US"/>
        </w:rPr>
        <w:t>SO</w:t>
      </w:r>
      <w:r w:rsidRPr="00400FDB">
        <w:rPr>
          <w:vertAlign w:val="subscript"/>
        </w:rPr>
        <w:t>4</w:t>
      </w:r>
      <w:r>
        <w:t xml:space="preserve"> (</w:t>
      </w:r>
      <w:r w:rsidRPr="0099527F">
        <w:t xml:space="preserve">0.2 </w:t>
      </w:r>
      <w:r>
        <w:t>Μ) (τ</w:t>
      </w:r>
      <w:r w:rsidRPr="00400FDB">
        <w:t>ερματ</w:t>
      </w:r>
      <w:r>
        <w:t>ισμός αντίδρασης).</w:t>
      </w:r>
    </w:p>
    <w:p w14:paraId="2DE6B7DB" w14:textId="77777777" w:rsidR="0099527F" w:rsidRDefault="0099527F" w:rsidP="0099527F">
      <w:pPr>
        <w:spacing w:line="360" w:lineRule="auto"/>
        <w:ind w:left="720" w:hanging="720"/>
        <w:jc w:val="both"/>
      </w:pPr>
      <w:r w:rsidRPr="00AA58CD">
        <w:rPr>
          <w:b/>
        </w:rPr>
        <w:t>15.</w:t>
      </w:r>
      <w:r w:rsidRPr="00400FDB">
        <w:t xml:space="preserve"> </w:t>
      </w:r>
      <w:r>
        <w:tab/>
      </w:r>
      <w:r w:rsidRPr="00400FDB">
        <w:t>Μ</w:t>
      </w:r>
      <w:r>
        <w:t>έτρηση</w:t>
      </w:r>
      <w:r w:rsidRPr="00400FDB">
        <w:t xml:space="preserve"> οπτική</w:t>
      </w:r>
      <w:r>
        <w:t>ς</w:t>
      </w:r>
      <w:r w:rsidRPr="00400FDB">
        <w:t xml:space="preserve"> απορρόφηση</w:t>
      </w:r>
      <w:r>
        <w:t>ς</w:t>
      </w:r>
      <w:r w:rsidRPr="00400FDB">
        <w:t xml:space="preserve"> </w:t>
      </w:r>
      <w:r>
        <w:t>στα 450 nm.</w:t>
      </w:r>
    </w:p>
    <w:p w14:paraId="07281611" w14:textId="77777777" w:rsidR="0099527F" w:rsidRDefault="0099527F" w:rsidP="0099527F">
      <w:pPr>
        <w:spacing w:line="360" w:lineRule="auto"/>
        <w:ind w:left="720" w:hanging="720"/>
        <w:jc w:val="both"/>
      </w:pPr>
    </w:p>
    <w:p w14:paraId="76EB3F7D" w14:textId="2EA0BB7A" w:rsidR="0099527F" w:rsidRPr="00A04BF2" w:rsidRDefault="0099527F" w:rsidP="00A04BF2">
      <w:pPr>
        <w:spacing w:line="360" w:lineRule="auto"/>
        <w:ind w:left="2160" w:hanging="2160"/>
        <w:jc w:val="both"/>
      </w:pPr>
      <w:r w:rsidRPr="00A04BF2">
        <w:rPr>
          <w:b/>
          <w:bCs/>
          <w:u w:val="single"/>
        </w:rPr>
        <w:t>ΥΠΟΣΗΜΕΙΩΣΗ</w:t>
      </w:r>
      <w:r w:rsidRPr="00A04BF2">
        <w:rPr>
          <w:b/>
          <w:bCs/>
        </w:rPr>
        <w:t>:</w:t>
      </w:r>
      <w:r>
        <w:t xml:space="preserve"> Σε κάποια φρεάτια δεν θα προσθέσετε </w:t>
      </w:r>
      <w:r w:rsidR="00BA27F0">
        <w:t>δείγμα</w:t>
      </w:r>
      <w:r>
        <w:t xml:space="preserve"> ή το 2</w:t>
      </w:r>
      <w:r w:rsidRPr="006E0F0B">
        <w:rPr>
          <w:vertAlign w:val="superscript"/>
        </w:rPr>
        <w:t>ο</w:t>
      </w:r>
      <w:r w:rsidR="00A04BF2" w:rsidRPr="00A04BF2">
        <w:t xml:space="preserve"> </w:t>
      </w:r>
      <w:r>
        <w:t xml:space="preserve">αντίσωμα=αρνητικά </w:t>
      </w:r>
      <w:r>
        <w:rPr>
          <w:lang w:val="en-US"/>
        </w:rPr>
        <w:t>control</w:t>
      </w:r>
      <w:r w:rsidR="00634689">
        <w:rPr>
          <w:lang w:val="en-US"/>
        </w:rPr>
        <w:t>s</w:t>
      </w:r>
    </w:p>
    <w:p w14:paraId="6CE6F055" w14:textId="729ED866" w:rsidR="00F6284F" w:rsidRPr="00A04BF2" w:rsidRDefault="00F6284F" w:rsidP="0099527F">
      <w:pPr>
        <w:spacing w:line="360" w:lineRule="auto"/>
        <w:ind w:left="720" w:hanging="720"/>
        <w:jc w:val="both"/>
      </w:pPr>
    </w:p>
    <w:p w14:paraId="52E0B412" w14:textId="1168E97D" w:rsidR="00F6284F" w:rsidRPr="00A04BF2" w:rsidRDefault="00F6284F" w:rsidP="0099527F">
      <w:pPr>
        <w:spacing w:line="360" w:lineRule="auto"/>
        <w:ind w:left="720" w:hanging="720"/>
        <w:jc w:val="both"/>
      </w:pPr>
    </w:p>
    <w:p w14:paraId="00D216D0" w14:textId="16C1D819" w:rsidR="00F6284F" w:rsidRPr="00A04BF2" w:rsidRDefault="00F6284F" w:rsidP="0099527F">
      <w:pPr>
        <w:spacing w:line="360" w:lineRule="auto"/>
        <w:ind w:left="720" w:hanging="720"/>
        <w:jc w:val="both"/>
      </w:pPr>
    </w:p>
    <w:p w14:paraId="258BE2D8" w14:textId="028A3A72" w:rsidR="00F6284F" w:rsidRPr="00A04BF2" w:rsidRDefault="00F6284F" w:rsidP="0099527F">
      <w:pPr>
        <w:spacing w:line="360" w:lineRule="auto"/>
        <w:ind w:left="720" w:hanging="720"/>
        <w:jc w:val="both"/>
      </w:pPr>
    </w:p>
    <w:p w14:paraId="0BF0EB91" w14:textId="3489C1BA" w:rsidR="00F6284F" w:rsidRPr="00A04BF2" w:rsidRDefault="00F6284F" w:rsidP="0099527F">
      <w:pPr>
        <w:spacing w:line="360" w:lineRule="auto"/>
        <w:ind w:left="720" w:hanging="720"/>
        <w:jc w:val="both"/>
      </w:pPr>
    </w:p>
    <w:p w14:paraId="23D9DD8F" w14:textId="05128AE1" w:rsidR="00F6284F" w:rsidRPr="00A04BF2" w:rsidRDefault="00F6284F" w:rsidP="0099527F">
      <w:pPr>
        <w:spacing w:line="360" w:lineRule="auto"/>
        <w:ind w:left="720" w:hanging="720"/>
        <w:jc w:val="both"/>
      </w:pPr>
    </w:p>
    <w:p w14:paraId="3366905D" w14:textId="00BD033A" w:rsidR="00F6284F" w:rsidRPr="00A04BF2" w:rsidRDefault="00F6284F" w:rsidP="0099527F">
      <w:pPr>
        <w:spacing w:line="360" w:lineRule="auto"/>
        <w:ind w:left="720" w:hanging="720"/>
        <w:jc w:val="both"/>
      </w:pPr>
    </w:p>
    <w:p w14:paraId="6E316776" w14:textId="50E2C7EC" w:rsidR="00F6284F" w:rsidRPr="00A04BF2" w:rsidRDefault="00BA27F0" w:rsidP="0099527F">
      <w:pPr>
        <w:spacing w:line="360" w:lineRule="auto"/>
        <w:ind w:left="720" w:hanging="720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1C9109" wp14:editId="546E2CDF">
                <wp:simplePos x="0" y="0"/>
                <wp:positionH relativeFrom="column">
                  <wp:posOffset>-123825</wp:posOffset>
                </wp:positionH>
                <wp:positionV relativeFrom="paragraph">
                  <wp:posOffset>3658235</wp:posOffset>
                </wp:positionV>
                <wp:extent cx="2886075" cy="390525"/>
                <wp:effectExtent l="19050" t="19050" r="28575" b="28575"/>
                <wp:wrapNone/>
                <wp:docPr id="5" name="Ορθογώνιο: Στρογγύλεμα γωνιών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075" cy="39052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F0A95BB" id="Ορθογώνιο: Στρογγύλεμα γωνιών 5" o:spid="_x0000_s1026" style="position:absolute;margin-left:-9.75pt;margin-top:288.05pt;width:227.25pt;height:30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" filled="f" strokecolor="#0070c0" strokeweight="2.25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877262" wp14:editId="39101BE3">
                <wp:simplePos x="0" y="0"/>
                <wp:positionH relativeFrom="column">
                  <wp:posOffset>-123825</wp:posOffset>
                </wp:positionH>
                <wp:positionV relativeFrom="paragraph">
                  <wp:posOffset>3229610</wp:posOffset>
                </wp:positionV>
                <wp:extent cx="2886075" cy="390525"/>
                <wp:effectExtent l="19050" t="19050" r="28575" b="28575"/>
                <wp:wrapNone/>
                <wp:docPr id="4" name="Ορθογώνιο: Στρογγύλεμα γωνιών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075" cy="39052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99D1DCE" id="Ορθογώνιο: Στρογγύλεμα γωνιών 4" o:spid="_x0000_s1026" style="position:absolute;margin-left:-9.75pt;margin-top:254.3pt;width:227.25pt;height:30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" filled="f" strokecolor="red" strokeweight="2.25pt">
                <v:stroke joinstyle="miter"/>
              </v:roundrect>
            </w:pict>
          </mc:Fallback>
        </mc:AlternateContent>
      </w:r>
      <w:r w:rsidR="00F6284F">
        <w:rPr>
          <w:noProof/>
        </w:rPr>
        <w:drawing>
          <wp:anchor distT="0" distB="0" distL="114300" distR="114300" simplePos="0" relativeHeight="251661312" behindDoc="1" locked="0" layoutInCell="1" allowOverlap="1" wp14:anchorId="6B3C5C84" wp14:editId="2370CD48">
            <wp:simplePos x="0" y="0"/>
            <wp:positionH relativeFrom="column">
              <wp:posOffset>-209550</wp:posOffset>
            </wp:positionH>
            <wp:positionV relativeFrom="paragraph">
              <wp:posOffset>394970</wp:posOffset>
            </wp:positionV>
            <wp:extent cx="5938520" cy="3971925"/>
            <wp:effectExtent l="0" t="0" r="5080" b="9525"/>
            <wp:wrapThrough wrapText="bothSides">
              <wp:wrapPolygon edited="0">
                <wp:start x="139" y="0"/>
                <wp:lineTo x="0" y="311"/>
                <wp:lineTo x="0" y="21237"/>
                <wp:lineTo x="139" y="21548"/>
                <wp:lineTo x="21341" y="21548"/>
                <wp:lineTo x="21549" y="21237"/>
                <wp:lineTo x="21549" y="311"/>
                <wp:lineTo x="21411" y="0"/>
                <wp:lineTo x="139" y="0"/>
              </wp:wrapPolygon>
            </wp:wrapThrough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397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AA21AA3" w14:textId="70893E28" w:rsidR="00F6284F" w:rsidRPr="00A04BF2" w:rsidRDefault="00F6284F" w:rsidP="0099527F">
      <w:pPr>
        <w:spacing w:line="360" w:lineRule="auto"/>
        <w:ind w:left="720" w:hanging="720"/>
        <w:jc w:val="both"/>
      </w:pPr>
    </w:p>
    <w:p w14:paraId="3CEC9C23" w14:textId="2F8A1317" w:rsidR="00F6284F" w:rsidRPr="007D07EA" w:rsidRDefault="00BA27F0" w:rsidP="0099527F">
      <w:pPr>
        <w:spacing w:line="360" w:lineRule="auto"/>
        <w:ind w:left="720" w:hanging="720"/>
        <w:jc w:val="both"/>
        <w:rPr>
          <w:b/>
          <w:bCs/>
          <w:sz w:val="28"/>
          <w:szCs w:val="28"/>
        </w:rPr>
      </w:pPr>
      <w:r w:rsidRPr="00BA27F0">
        <w:rPr>
          <w:b/>
          <w:bCs/>
          <w:color w:val="FF0000"/>
          <w:sz w:val="28"/>
          <w:szCs w:val="28"/>
          <w:lang w:val="en-US"/>
        </w:rPr>
        <w:t>G</w:t>
      </w:r>
      <w:r w:rsidRPr="00BA27F0">
        <w:rPr>
          <w:b/>
          <w:bCs/>
          <w:color w:val="FF0000"/>
          <w:sz w:val="28"/>
          <w:szCs w:val="28"/>
        </w:rPr>
        <w:t xml:space="preserve">1 </w:t>
      </w:r>
      <w:r>
        <w:rPr>
          <w:b/>
          <w:bCs/>
          <w:sz w:val="28"/>
          <w:szCs w:val="28"/>
        </w:rPr>
        <w:t xml:space="preserve">ή </w:t>
      </w:r>
      <w:r w:rsidR="007D07EA" w:rsidRPr="00BA27F0">
        <w:rPr>
          <w:b/>
          <w:bCs/>
          <w:color w:val="2F5496" w:themeColor="accent1" w:themeShade="BF"/>
          <w:sz w:val="28"/>
          <w:szCs w:val="28"/>
          <w:lang w:val="en-US"/>
        </w:rPr>
        <w:t>H</w:t>
      </w:r>
      <w:r w:rsidR="007D07EA" w:rsidRPr="00BA27F0">
        <w:rPr>
          <w:b/>
          <w:bCs/>
          <w:color w:val="2F5496" w:themeColor="accent1" w:themeShade="BF"/>
          <w:sz w:val="28"/>
          <w:szCs w:val="28"/>
        </w:rPr>
        <w:t>1</w:t>
      </w:r>
      <w:r w:rsidR="007D07EA" w:rsidRPr="007D07EA">
        <w:rPr>
          <w:b/>
          <w:bCs/>
          <w:sz w:val="28"/>
          <w:szCs w:val="28"/>
        </w:rPr>
        <w:t xml:space="preserve">: </w:t>
      </w:r>
      <w:r w:rsidRPr="007D07EA">
        <w:rPr>
          <w:b/>
          <w:bCs/>
          <w:sz w:val="28"/>
          <w:szCs w:val="28"/>
        </w:rPr>
        <w:t>χωρίς 1</w:t>
      </w:r>
      <w:r w:rsidRPr="007D07EA">
        <w:rPr>
          <w:b/>
          <w:bCs/>
          <w:sz w:val="28"/>
          <w:szCs w:val="28"/>
          <w:vertAlign w:val="superscript"/>
        </w:rPr>
        <w:t>ο</w:t>
      </w:r>
      <w:r w:rsidRPr="007D07EA">
        <w:rPr>
          <w:b/>
          <w:bCs/>
          <w:sz w:val="28"/>
          <w:szCs w:val="28"/>
        </w:rPr>
        <w:t xml:space="preserve"> αντίσωμα</w:t>
      </w:r>
      <w:r w:rsidRPr="007D07EA">
        <w:rPr>
          <w:b/>
          <w:bCs/>
          <w:sz w:val="28"/>
          <w:szCs w:val="28"/>
        </w:rPr>
        <w:t xml:space="preserve"> </w:t>
      </w:r>
    </w:p>
    <w:p w14:paraId="653B2219" w14:textId="622CAE31" w:rsidR="007D07EA" w:rsidRPr="007D07EA" w:rsidRDefault="00BA27F0" w:rsidP="0099527F">
      <w:pPr>
        <w:spacing w:line="360" w:lineRule="auto"/>
        <w:ind w:left="720" w:hanging="720"/>
        <w:jc w:val="both"/>
        <w:rPr>
          <w:b/>
          <w:bCs/>
          <w:sz w:val="28"/>
          <w:szCs w:val="28"/>
        </w:rPr>
      </w:pPr>
      <w:r w:rsidRPr="00BA27F0">
        <w:rPr>
          <w:b/>
          <w:bCs/>
          <w:color w:val="FF0000"/>
          <w:sz w:val="28"/>
          <w:szCs w:val="28"/>
          <w:lang w:val="en-US"/>
        </w:rPr>
        <w:t>G</w:t>
      </w:r>
      <w:r w:rsidRPr="00BA27F0">
        <w:rPr>
          <w:b/>
          <w:bCs/>
          <w:color w:val="FF0000"/>
          <w:sz w:val="28"/>
          <w:szCs w:val="28"/>
        </w:rPr>
        <w:t>2</w:t>
      </w:r>
      <w:r w:rsidRPr="00BA27F0">
        <w:rPr>
          <w:b/>
          <w:bCs/>
          <w:color w:val="FF0000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ή</w:t>
      </w:r>
      <w:r w:rsidRPr="00BA27F0">
        <w:rPr>
          <w:b/>
          <w:bCs/>
          <w:sz w:val="28"/>
          <w:szCs w:val="28"/>
        </w:rPr>
        <w:t xml:space="preserve"> </w:t>
      </w:r>
      <w:r w:rsidR="007D07EA" w:rsidRPr="00BA27F0">
        <w:rPr>
          <w:b/>
          <w:bCs/>
          <w:color w:val="2F5496" w:themeColor="accent1" w:themeShade="BF"/>
          <w:sz w:val="28"/>
          <w:szCs w:val="28"/>
          <w:lang w:val="en-US"/>
        </w:rPr>
        <w:t>H</w:t>
      </w:r>
      <w:r w:rsidR="007D07EA" w:rsidRPr="00BA27F0">
        <w:rPr>
          <w:b/>
          <w:bCs/>
          <w:color w:val="2F5496" w:themeColor="accent1" w:themeShade="BF"/>
          <w:sz w:val="28"/>
          <w:szCs w:val="28"/>
        </w:rPr>
        <w:t>2</w:t>
      </w:r>
      <w:r w:rsidR="007D07EA" w:rsidRPr="007D07EA">
        <w:rPr>
          <w:b/>
          <w:bCs/>
          <w:sz w:val="28"/>
          <w:szCs w:val="28"/>
        </w:rPr>
        <w:t xml:space="preserve">: </w:t>
      </w:r>
      <w:r w:rsidRPr="007D07EA">
        <w:rPr>
          <w:b/>
          <w:bCs/>
          <w:sz w:val="28"/>
          <w:szCs w:val="28"/>
        </w:rPr>
        <w:t>χωρίς αντιγόνο</w:t>
      </w:r>
    </w:p>
    <w:p w14:paraId="27644668" w14:textId="0C78F068" w:rsidR="007D07EA" w:rsidRPr="007D07EA" w:rsidRDefault="00BA27F0" w:rsidP="0099527F">
      <w:pPr>
        <w:spacing w:line="360" w:lineRule="auto"/>
        <w:ind w:left="720" w:hanging="720"/>
        <w:jc w:val="both"/>
        <w:rPr>
          <w:b/>
          <w:bCs/>
          <w:sz w:val="28"/>
          <w:szCs w:val="28"/>
        </w:rPr>
      </w:pPr>
      <w:r w:rsidRPr="00BA27F0">
        <w:rPr>
          <w:b/>
          <w:bCs/>
          <w:color w:val="FF0000"/>
          <w:sz w:val="28"/>
          <w:szCs w:val="28"/>
          <w:lang w:val="en-US"/>
        </w:rPr>
        <w:t>G</w:t>
      </w:r>
      <w:r w:rsidRPr="00BA27F0">
        <w:rPr>
          <w:b/>
          <w:bCs/>
          <w:color w:val="FF0000"/>
          <w:sz w:val="28"/>
          <w:szCs w:val="28"/>
        </w:rPr>
        <w:t>3</w:t>
      </w:r>
      <w:r w:rsidRPr="00BA27F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ή</w:t>
      </w:r>
      <w:r w:rsidRPr="00BA27F0">
        <w:rPr>
          <w:b/>
          <w:bCs/>
          <w:sz w:val="28"/>
          <w:szCs w:val="28"/>
        </w:rPr>
        <w:t xml:space="preserve"> </w:t>
      </w:r>
      <w:r w:rsidR="007D07EA" w:rsidRPr="00BA27F0">
        <w:rPr>
          <w:b/>
          <w:bCs/>
          <w:color w:val="2F5496" w:themeColor="accent1" w:themeShade="BF"/>
          <w:sz w:val="28"/>
          <w:szCs w:val="28"/>
          <w:lang w:val="en-US"/>
        </w:rPr>
        <w:t>H</w:t>
      </w:r>
      <w:r w:rsidR="007D07EA" w:rsidRPr="00BA27F0">
        <w:rPr>
          <w:b/>
          <w:bCs/>
          <w:color w:val="2F5496" w:themeColor="accent1" w:themeShade="BF"/>
          <w:sz w:val="28"/>
          <w:szCs w:val="28"/>
        </w:rPr>
        <w:t>3</w:t>
      </w:r>
      <w:r w:rsidR="007D07EA" w:rsidRPr="007D07EA">
        <w:rPr>
          <w:b/>
          <w:bCs/>
          <w:sz w:val="28"/>
          <w:szCs w:val="28"/>
        </w:rPr>
        <w:t>: χωρίς 2</w:t>
      </w:r>
      <w:r w:rsidR="007D07EA" w:rsidRPr="007D07EA">
        <w:rPr>
          <w:b/>
          <w:bCs/>
          <w:sz w:val="28"/>
          <w:szCs w:val="28"/>
          <w:vertAlign w:val="superscript"/>
        </w:rPr>
        <w:t>ο</w:t>
      </w:r>
      <w:r w:rsidR="007D07EA" w:rsidRPr="007D07EA">
        <w:rPr>
          <w:b/>
          <w:bCs/>
          <w:sz w:val="28"/>
          <w:szCs w:val="28"/>
        </w:rPr>
        <w:t xml:space="preserve"> αντίσωμα</w:t>
      </w:r>
    </w:p>
    <w:p w14:paraId="69FC799E" w14:textId="14862931" w:rsidR="00F6284F" w:rsidRPr="00A04BF2" w:rsidRDefault="00F6284F" w:rsidP="0099527F">
      <w:pPr>
        <w:spacing w:line="360" w:lineRule="auto"/>
        <w:ind w:left="720" w:hanging="720"/>
        <w:jc w:val="both"/>
      </w:pPr>
    </w:p>
    <w:p w14:paraId="4CA94022" w14:textId="4C5DC136" w:rsidR="00F6284F" w:rsidRPr="00BB447B" w:rsidRDefault="00BB447B" w:rsidP="0099527F">
      <w:pPr>
        <w:spacing w:line="360" w:lineRule="auto"/>
        <w:ind w:left="720" w:hanging="720"/>
        <w:jc w:val="both"/>
        <w:rPr>
          <w:sz w:val="28"/>
          <w:szCs w:val="28"/>
        </w:rPr>
      </w:pPr>
      <w:r w:rsidRPr="00BB447B">
        <w:rPr>
          <w:b/>
          <w:bCs/>
          <w:color w:val="FF0000"/>
          <w:sz w:val="28"/>
          <w:szCs w:val="28"/>
          <w:lang w:val="en-US"/>
        </w:rPr>
        <w:t>G</w:t>
      </w:r>
      <w:r w:rsidRPr="00BB447B">
        <w:rPr>
          <w:b/>
          <w:bCs/>
          <w:color w:val="FF0000"/>
          <w:sz w:val="28"/>
          <w:szCs w:val="28"/>
        </w:rPr>
        <w:t xml:space="preserve">4, </w:t>
      </w:r>
      <w:r w:rsidRPr="00BB447B">
        <w:rPr>
          <w:b/>
          <w:bCs/>
          <w:color w:val="FF0000"/>
          <w:sz w:val="28"/>
          <w:szCs w:val="28"/>
          <w:lang w:val="en-US"/>
        </w:rPr>
        <w:t>G</w:t>
      </w:r>
      <w:r w:rsidRPr="00BB447B">
        <w:rPr>
          <w:b/>
          <w:bCs/>
          <w:color w:val="FF0000"/>
          <w:sz w:val="28"/>
          <w:szCs w:val="28"/>
        </w:rPr>
        <w:t xml:space="preserve">5 </w:t>
      </w:r>
      <w:r w:rsidRPr="00BB447B">
        <w:rPr>
          <w:color w:val="000000" w:themeColor="text1"/>
          <w:sz w:val="28"/>
          <w:szCs w:val="28"/>
        </w:rPr>
        <w:t>και</w:t>
      </w:r>
      <w:r w:rsidRPr="00BB447B">
        <w:rPr>
          <w:b/>
          <w:bCs/>
          <w:color w:val="000000" w:themeColor="text1"/>
          <w:sz w:val="28"/>
          <w:szCs w:val="28"/>
        </w:rPr>
        <w:t xml:space="preserve"> </w:t>
      </w:r>
      <w:r w:rsidRPr="00BB447B">
        <w:rPr>
          <w:b/>
          <w:bCs/>
          <w:color w:val="FF0000"/>
          <w:sz w:val="28"/>
          <w:szCs w:val="28"/>
          <w:lang w:val="en-US"/>
        </w:rPr>
        <w:t>G</w:t>
      </w:r>
      <w:r w:rsidRPr="00BB447B">
        <w:rPr>
          <w:b/>
          <w:bCs/>
          <w:color w:val="FF0000"/>
          <w:sz w:val="28"/>
          <w:szCs w:val="28"/>
        </w:rPr>
        <w:t>6</w:t>
      </w:r>
      <w:r w:rsidRPr="00BB447B">
        <w:rPr>
          <w:color w:val="FF0000"/>
          <w:sz w:val="28"/>
          <w:szCs w:val="28"/>
        </w:rPr>
        <w:t xml:space="preserve"> </w:t>
      </w:r>
      <w:r w:rsidRPr="00BB447B">
        <w:rPr>
          <w:sz w:val="28"/>
          <w:szCs w:val="28"/>
        </w:rPr>
        <w:t>(</w:t>
      </w:r>
      <w:r w:rsidR="007D07EA" w:rsidRPr="00BB447B">
        <w:rPr>
          <w:b/>
          <w:bCs/>
          <w:color w:val="4472C4" w:themeColor="accent1"/>
          <w:sz w:val="28"/>
          <w:szCs w:val="28"/>
        </w:rPr>
        <w:t xml:space="preserve">Η4, Η5 </w:t>
      </w:r>
      <w:r w:rsidR="007D07EA" w:rsidRPr="00BB447B">
        <w:rPr>
          <w:color w:val="000000" w:themeColor="text1"/>
          <w:sz w:val="28"/>
          <w:szCs w:val="28"/>
        </w:rPr>
        <w:t>και</w:t>
      </w:r>
      <w:r w:rsidR="007D07EA" w:rsidRPr="00BB447B">
        <w:rPr>
          <w:b/>
          <w:bCs/>
          <w:color w:val="000000" w:themeColor="text1"/>
          <w:sz w:val="28"/>
          <w:szCs w:val="28"/>
        </w:rPr>
        <w:t xml:space="preserve"> </w:t>
      </w:r>
      <w:r w:rsidR="007D07EA" w:rsidRPr="00BB447B">
        <w:rPr>
          <w:b/>
          <w:bCs/>
          <w:color w:val="4472C4" w:themeColor="accent1"/>
          <w:sz w:val="28"/>
          <w:szCs w:val="28"/>
        </w:rPr>
        <w:t>Η6</w:t>
      </w:r>
      <w:r w:rsidRPr="00BB447B">
        <w:rPr>
          <w:sz w:val="28"/>
          <w:szCs w:val="28"/>
        </w:rPr>
        <w:t>)</w:t>
      </w:r>
      <w:r w:rsidR="007D07EA" w:rsidRPr="00BB447B">
        <w:rPr>
          <w:b/>
          <w:bCs/>
          <w:sz w:val="28"/>
          <w:szCs w:val="28"/>
        </w:rPr>
        <w:t>: κελιά για ανίχνευση αντιγόνου</w:t>
      </w:r>
      <w:r w:rsidR="007D07EA" w:rsidRPr="00BB447B">
        <w:rPr>
          <w:sz w:val="28"/>
          <w:szCs w:val="28"/>
        </w:rPr>
        <w:t xml:space="preserve"> </w:t>
      </w:r>
    </w:p>
    <w:sectPr w:rsidR="00F6284F" w:rsidRPr="00BB447B" w:rsidSect="0099527F">
      <w:pgSz w:w="11906" w:h="16838"/>
      <w:pgMar w:top="284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27F"/>
    <w:rsid w:val="00226712"/>
    <w:rsid w:val="00634689"/>
    <w:rsid w:val="006F7926"/>
    <w:rsid w:val="007D07EA"/>
    <w:rsid w:val="0099527F"/>
    <w:rsid w:val="00A04BF2"/>
    <w:rsid w:val="00A536AD"/>
    <w:rsid w:val="00BA27F0"/>
    <w:rsid w:val="00BB447B"/>
    <w:rsid w:val="00F6284F"/>
    <w:rsid w:val="00FF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2BCB7"/>
  <w15:chartTrackingRefBased/>
  <w15:docId w15:val="{0E1FFFFD-CA96-45FB-A2E1-365A659A2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52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214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ΚΩΝΣΤΑΝΤΙΝΟΣ ΒΑΣΙΛΟΠΟΥΛΟΣ</dc:creator>
  <cp:keywords/>
  <dc:description/>
  <cp:lastModifiedBy>ΚΩΝΣΤΑΝΤΙΝΟΣ ΒΑΣΙΛΟΠΟΥΛΟΣ</cp:lastModifiedBy>
  <cp:revision>8</cp:revision>
  <dcterms:created xsi:type="dcterms:W3CDTF">2023-11-12T18:42:00Z</dcterms:created>
  <dcterms:modified xsi:type="dcterms:W3CDTF">2023-11-12T19:30:00Z</dcterms:modified>
</cp:coreProperties>
</file>