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8A7E" w14:textId="4F69A027" w:rsidR="00F4755D" w:rsidRDefault="00915EC5" w:rsidP="00EF6327">
      <w:pPr>
        <w:spacing w:after="0" w:line="276" w:lineRule="auto"/>
        <w:jc w:val="center"/>
        <w:rPr>
          <w:b/>
          <w:bCs/>
          <w:lang w:val="el-GR"/>
        </w:rPr>
      </w:pPr>
      <w:r w:rsidRPr="00F273A5">
        <w:rPr>
          <w:b/>
          <w:bCs/>
          <w:lang w:val="el-GR"/>
        </w:rPr>
        <w:t>Περιληπτικές Οδηγίες για την επίλυση της άσκησης Κινητική Ενζύμων με τη βοήθεια της Συμπλήρωσης των πινάκων που δίνονται στο Αρχείο της άσκησης.</w:t>
      </w:r>
    </w:p>
    <w:p w14:paraId="4A0D3A7A" w14:textId="77777777" w:rsidR="00003084" w:rsidRPr="00F273A5" w:rsidRDefault="00003084" w:rsidP="00EF6327">
      <w:pPr>
        <w:spacing w:after="0" w:line="276" w:lineRule="auto"/>
        <w:jc w:val="center"/>
        <w:rPr>
          <w:b/>
          <w:bCs/>
          <w:lang w:val="el-GR"/>
        </w:rPr>
      </w:pPr>
    </w:p>
    <w:p w14:paraId="61CDF3AF" w14:textId="59403AC5" w:rsidR="00915EC5" w:rsidRPr="00915EC5" w:rsidRDefault="00915EC5" w:rsidP="00EF6327">
      <w:pPr>
        <w:pStyle w:val="a3"/>
        <w:numPr>
          <w:ilvl w:val="0"/>
          <w:numId w:val="1"/>
        </w:numPr>
        <w:spacing w:after="0" w:line="276" w:lineRule="auto"/>
        <w:jc w:val="both"/>
        <w:rPr>
          <w:lang w:val="el-GR"/>
        </w:rPr>
      </w:pPr>
      <w:r>
        <w:rPr>
          <w:lang w:val="el-GR"/>
        </w:rPr>
        <w:t xml:space="preserve">Το ζητούμενο είναι να υπολογίσετε την </w:t>
      </w:r>
      <w:r>
        <w:t>Vmax</w:t>
      </w:r>
      <w:r w:rsidRPr="00915EC5">
        <w:rPr>
          <w:lang w:val="el-GR"/>
        </w:rPr>
        <w:t xml:space="preserve"> + </w:t>
      </w:r>
      <w:r>
        <w:t>Km</w:t>
      </w:r>
      <w:r w:rsidRPr="00915EC5">
        <w:rPr>
          <w:lang w:val="el-GR"/>
        </w:rPr>
        <w:t>.</w:t>
      </w:r>
    </w:p>
    <w:p w14:paraId="0BC5A752" w14:textId="3770BE1D" w:rsidR="00915EC5" w:rsidRDefault="00915EC5" w:rsidP="00EF6327">
      <w:pPr>
        <w:pStyle w:val="a3"/>
        <w:numPr>
          <w:ilvl w:val="0"/>
          <w:numId w:val="1"/>
        </w:numPr>
        <w:spacing w:after="0" w:line="276" w:lineRule="auto"/>
        <w:jc w:val="both"/>
        <w:rPr>
          <w:lang w:val="el-GR"/>
        </w:rPr>
      </w:pPr>
      <w:r>
        <w:rPr>
          <w:lang w:val="el-GR"/>
        </w:rPr>
        <w:t>Η ταχύτητα μιας αντίδρασης ορίζεται ως το προϊόν που παράγεται ή το αντιδρών που μετατρέπεται, στη μονάδα του χρόνου.</w:t>
      </w:r>
    </w:p>
    <w:p w14:paraId="5AB4118B" w14:textId="5E108CD7" w:rsidR="00915EC5" w:rsidRDefault="00915EC5" w:rsidP="00EF6327">
      <w:pPr>
        <w:pStyle w:val="a3"/>
        <w:numPr>
          <w:ilvl w:val="0"/>
          <w:numId w:val="1"/>
        </w:numPr>
        <w:spacing w:after="0" w:line="276" w:lineRule="auto"/>
        <w:jc w:val="both"/>
        <w:rPr>
          <w:lang w:val="el-GR"/>
        </w:rPr>
      </w:pPr>
      <w:r>
        <w:rPr>
          <w:lang w:val="el-GR"/>
        </w:rPr>
        <w:t xml:space="preserve">Στην άσκηση στο εργαστήριο με την αλκαλική </w:t>
      </w:r>
      <w:proofErr w:type="spellStart"/>
      <w:r>
        <w:rPr>
          <w:lang w:val="el-GR"/>
        </w:rPr>
        <w:t>φωσφατάση</w:t>
      </w:r>
      <w:proofErr w:type="spellEnd"/>
      <w:r>
        <w:rPr>
          <w:lang w:val="el-GR"/>
        </w:rPr>
        <w:t>, μετατρέπουμε το υπόστρωμα π-</w:t>
      </w:r>
      <w:proofErr w:type="spellStart"/>
      <w:r>
        <w:rPr>
          <w:lang w:val="el-GR"/>
        </w:rPr>
        <w:t>νιτροφαινυλο</w:t>
      </w:r>
      <w:proofErr w:type="spellEnd"/>
      <w:r>
        <w:rPr>
          <w:lang w:val="el-GR"/>
        </w:rPr>
        <w:t>-φωσφορικό (διαφορετικές συγκεντρώσεις του), στο προϊόν π-</w:t>
      </w:r>
      <w:proofErr w:type="spellStart"/>
      <w:r>
        <w:rPr>
          <w:lang w:val="el-GR"/>
        </w:rPr>
        <w:t>νιτροφινόλη</w:t>
      </w:r>
      <w:proofErr w:type="spellEnd"/>
      <w:r>
        <w:rPr>
          <w:lang w:val="el-GR"/>
        </w:rPr>
        <w:t xml:space="preserve"> (με απόσπαση </w:t>
      </w:r>
      <w:proofErr w:type="spellStart"/>
      <w:r>
        <w:rPr>
          <w:lang w:val="el-GR"/>
        </w:rPr>
        <w:t>εστεροποιημένης</w:t>
      </w:r>
      <w:proofErr w:type="spellEnd"/>
      <w:r>
        <w:rPr>
          <w:lang w:val="el-GR"/>
        </w:rPr>
        <w:t xml:space="preserve"> φωσφορικής ομάδας</w:t>
      </w:r>
      <w:r w:rsidR="00681240">
        <w:rPr>
          <w:lang w:val="el-GR"/>
        </w:rPr>
        <w:t xml:space="preserve"> </w:t>
      </w:r>
      <w:r w:rsidR="00003084">
        <w:rPr>
          <w:lang w:val="el-GR"/>
        </w:rPr>
        <w:t>λόγω</w:t>
      </w:r>
      <w:r w:rsidR="00681240">
        <w:rPr>
          <w:lang w:val="el-GR"/>
        </w:rPr>
        <w:t xml:space="preserve"> της δράσης του ενζύμου αλκαλική </w:t>
      </w:r>
      <w:proofErr w:type="spellStart"/>
      <w:r w:rsidR="00681240">
        <w:rPr>
          <w:lang w:val="el-GR"/>
        </w:rPr>
        <w:t>φωσφατάση</w:t>
      </w:r>
      <w:proofErr w:type="spellEnd"/>
      <w:r>
        <w:rPr>
          <w:lang w:val="el-GR"/>
        </w:rPr>
        <w:t>).</w:t>
      </w:r>
    </w:p>
    <w:p w14:paraId="5504314F" w14:textId="2D754931" w:rsidR="00915EC5" w:rsidRDefault="00915EC5" w:rsidP="00EF6327">
      <w:pPr>
        <w:pStyle w:val="a3"/>
        <w:numPr>
          <w:ilvl w:val="0"/>
          <w:numId w:val="1"/>
        </w:numPr>
        <w:spacing w:after="0" w:line="276" w:lineRule="auto"/>
        <w:jc w:val="both"/>
        <w:rPr>
          <w:lang w:val="el-GR"/>
        </w:rPr>
      </w:pPr>
      <w:r>
        <w:rPr>
          <w:lang w:val="el-GR"/>
        </w:rPr>
        <w:t>Άρα</w:t>
      </w:r>
      <w:r w:rsidR="00681240">
        <w:rPr>
          <w:lang w:val="el-GR"/>
        </w:rPr>
        <w:t>,</w:t>
      </w:r>
      <w:r>
        <w:rPr>
          <w:lang w:val="el-GR"/>
        </w:rPr>
        <w:t xml:space="preserve"> εμείς </w:t>
      </w:r>
      <w:r w:rsidR="00681240">
        <w:rPr>
          <w:lang w:val="el-GR"/>
        </w:rPr>
        <w:t xml:space="preserve">στο τέλος της αντίδρασης </w:t>
      </w:r>
      <w:proofErr w:type="spellStart"/>
      <w:r>
        <w:rPr>
          <w:lang w:val="el-GR"/>
        </w:rPr>
        <w:t>φωτομετρούμε</w:t>
      </w:r>
      <w:proofErr w:type="spellEnd"/>
      <w:r>
        <w:rPr>
          <w:lang w:val="el-GR"/>
        </w:rPr>
        <w:t xml:space="preserve"> το προϊόν </w:t>
      </w:r>
      <w:r w:rsidR="00681240">
        <w:rPr>
          <w:lang w:val="el-GR"/>
        </w:rPr>
        <w:t xml:space="preserve">(που έγινε κίτρινο με τη προσθήκη αλκαλικού παράγοντα) </w:t>
      </w:r>
      <w:r>
        <w:rPr>
          <w:lang w:val="el-GR"/>
        </w:rPr>
        <w:t>και θέλουμε να συσχετίσουμε την επίδραση της συγκέντρωσης του υποστρώματος στην ταχύτητα της αντίδρασης (δηλ. πόσο προϊόν δημιουργήθηκε), στη μονάδα του χρόνου (σε ένα συγκεκριμένο χρονικό πλαίσιο που ορίσαμε εμείς για την αντίδραση</w:t>
      </w:r>
      <w:r w:rsidR="00681240">
        <w:rPr>
          <w:lang w:val="el-GR"/>
        </w:rPr>
        <w:t>, 10 λεπτά</w:t>
      </w:r>
      <w:r>
        <w:rPr>
          <w:lang w:val="el-GR"/>
        </w:rPr>
        <w:t>).</w:t>
      </w:r>
    </w:p>
    <w:p w14:paraId="5B35AA9C" w14:textId="65846BFD" w:rsidR="00915EC5" w:rsidRPr="00915EC5" w:rsidRDefault="00915EC5" w:rsidP="00EF6327">
      <w:pPr>
        <w:pStyle w:val="a3"/>
        <w:numPr>
          <w:ilvl w:val="0"/>
          <w:numId w:val="1"/>
        </w:numPr>
        <w:spacing w:after="0" w:line="276" w:lineRule="auto"/>
        <w:jc w:val="both"/>
        <w:rPr>
          <w:lang w:val="el-GR"/>
        </w:rPr>
      </w:pPr>
      <w:r>
        <w:rPr>
          <w:lang w:val="el-GR"/>
        </w:rPr>
        <w:t xml:space="preserve">Άρα από τις τιμές της </w:t>
      </w:r>
      <w:r>
        <w:t>OD</w:t>
      </w:r>
      <w:r w:rsidRPr="00915EC5">
        <w:rPr>
          <w:lang w:val="el-GR"/>
        </w:rPr>
        <w:t xml:space="preserve"> </w:t>
      </w:r>
      <w:r>
        <w:rPr>
          <w:lang w:val="el-GR"/>
        </w:rPr>
        <w:t>(κίτρινο χρώμα, δηλαδή π-</w:t>
      </w:r>
      <w:proofErr w:type="spellStart"/>
      <w:r>
        <w:rPr>
          <w:lang w:val="el-GR"/>
        </w:rPr>
        <w:t>νιτροφαινόλη</w:t>
      </w:r>
      <w:proofErr w:type="spellEnd"/>
      <w:r>
        <w:rPr>
          <w:lang w:val="el-GR"/>
        </w:rPr>
        <w:t>), υπολογίζουμε τη συγκέντρωση της π-</w:t>
      </w:r>
      <w:proofErr w:type="spellStart"/>
      <w:r>
        <w:rPr>
          <w:lang w:val="el-GR"/>
        </w:rPr>
        <w:t>νιτροφαινόλης</w:t>
      </w:r>
      <w:proofErr w:type="spellEnd"/>
      <w:r>
        <w:rPr>
          <w:lang w:val="el-GR"/>
        </w:rPr>
        <w:t>, με τη βοήθεια της πρότυπης καμπύλης. (</w:t>
      </w:r>
      <w:r>
        <w:t>OD/0.18).</w:t>
      </w:r>
    </w:p>
    <w:p w14:paraId="532D09CA" w14:textId="35509447" w:rsidR="00915EC5" w:rsidRDefault="00915EC5" w:rsidP="00EF6327">
      <w:pPr>
        <w:pStyle w:val="a3"/>
        <w:numPr>
          <w:ilvl w:val="0"/>
          <w:numId w:val="1"/>
        </w:numPr>
        <w:spacing w:after="0" w:line="276" w:lineRule="auto"/>
        <w:jc w:val="both"/>
        <w:rPr>
          <w:lang w:val="el-GR"/>
        </w:rPr>
      </w:pPr>
      <w:r>
        <w:rPr>
          <w:lang w:val="el-GR"/>
        </w:rPr>
        <w:t xml:space="preserve">Μετά για να υπολογίσουμε την </w:t>
      </w:r>
      <w:r>
        <w:t>V</w:t>
      </w:r>
      <w:r w:rsidRPr="00915EC5">
        <w:rPr>
          <w:lang w:val="el-GR"/>
        </w:rPr>
        <w:t xml:space="preserve">, </w:t>
      </w:r>
      <w:r>
        <w:rPr>
          <w:lang w:val="el-GR"/>
        </w:rPr>
        <w:t xml:space="preserve">αντικαθιστούμε στον πίνακα, στις μονάδες τις τιμές που ξέρουμε. Δηλαδή, </w:t>
      </w:r>
      <w:r w:rsidR="00681240">
        <w:rPr>
          <w:lang w:val="el-GR"/>
        </w:rPr>
        <w:t>συγκέντρωση προϊόντος</w:t>
      </w:r>
      <w:r>
        <w:rPr>
          <w:lang w:val="el-GR"/>
        </w:rPr>
        <w:t xml:space="preserve"> (που μόλις υπολογίσαμε, χρόνος αντίδρασης 10 λεπτά και όγκος αντίδρασης 3 </w:t>
      </w:r>
      <w:r>
        <w:t>ml</w:t>
      </w:r>
      <w:r w:rsidRPr="00915EC5">
        <w:rPr>
          <w:lang w:val="el-GR"/>
        </w:rPr>
        <w:t xml:space="preserve">). </w:t>
      </w:r>
      <w:r>
        <w:rPr>
          <w:lang w:val="el-GR"/>
        </w:rPr>
        <w:t xml:space="preserve">Βρίσκουμε το </w:t>
      </w:r>
      <w:r>
        <w:t>V</w:t>
      </w:r>
      <w:r w:rsidRPr="00681240">
        <w:rPr>
          <w:lang w:val="el-GR"/>
        </w:rPr>
        <w:t xml:space="preserve"> </w:t>
      </w:r>
      <w:r>
        <w:rPr>
          <w:lang w:val="el-GR"/>
        </w:rPr>
        <w:t xml:space="preserve">για κάθε συγκέντρωση υποστρώματος που δοκιμάσαμε. </w:t>
      </w:r>
    </w:p>
    <w:p w14:paraId="2510C4EA" w14:textId="578FA826" w:rsidR="00915EC5" w:rsidRDefault="00915EC5" w:rsidP="00EF6327">
      <w:pPr>
        <w:pStyle w:val="a3"/>
        <w:numPr>
          <w:ilvl w:val="0"/>
          <w:numId w:val="1"/>
        </w:numPr>
        <w:spacing w:after="0" w:line="276" w:lineRule="auto"/>
        <w:jc w:val="both"/>
        <w:rPr>
          <w:lang w:val="el-GR"/>
        </w:rPr>
      </w:pPr>
      <w:r>
        <w:rPr>
          <w:lang w:val="el-GR"/>
        </w:rPr>
        <w:t xml:space="preserve">Για το </w:t>
      </w:r>
      <w:r>
        <w:t>S</w:t>
      </w:r>
      <w:r w:rsidRPr="00915EC5">
        <w:rPr>
          <w:lang w:val="el-GR"/>
        </w:rPr>
        <w:t xml:space="preserve"> (</w:t>
      </w:r>
      <w:r>
        <w:t>Substrate</w:t>
      </w:r>
      <w:r w:rsidRPr="00915EC5">
        <w:rPr>
          <w:lang w:val="el-GR"/>
        </w:rPr>
        <w:t xml:space="preserve">) </w:t>
      </w:r>
      <w:r>
        <w:rPr>
          <w:lang w:val="el-GR"/>
        </w:rPr>
        <w:t xml:space="preserve">το τελικό, πρέπει να πάμε με το νόμο των αραιώσεων </w:t>
      </w:r>
      <w:r>
        <w:t>C</w:t>
      </w:r>
      <w:r w:rsidRPr="00915EC5">
        <w:rPr>
          <w:lang w:val="el-GR"/>
        </w:rPr>
        <w:t>1</w:t>
      </w:r>
      <w:r>
        <w:t>V</w:t>
      </w:r>
      <w:r w:rsidRPr="00915EC5">
        <w:rPr>
          <w:lang w:val="el-GR"/>
        </w:rPr>
        <w:t>1=</w:t>
      </w:r>
      <w:r>
        <w:t>C</w:t>
      </w:r>
      <w:r w:rsidRPr="00915EC5">
        <w:rPr>
          <w:lang w:val="el-GR"/>
        </w:rPr>
        <w:t>2</w:t>
      </w:r>
      <w:r>
        <w:t>V</w:t>
      </w:r>
      <w:r w:rsidRPr="00915EC5">
        <w:rPr>
          <w:lang w:val="el-GR"/>
        </w:rPr>
        <w:t xml:space="preserve">2 </w:t>
      </w:r>
      <w:r>
        <w:rPr>
          <w:lang w:val="el-GR"/>
        </w:rPr>
        <w:t xml:space="preserve">και να λύσουμε ως προς </w:t>
      </w:r>
      <w:r>
        <w:t>C</w:t>
      </w:r>
      <w:r w:rsidRPr="00915EC5">
        <w:rPr>
          <w:lang w:val="el-GR"/>
        </w:rPr>
        <w:t xml:space="preserve">2. </w:t>
      </w:r>
      <w:r>
        <w:t>To</w:t>
      </w:r>
      <w:r w:rsidRPr="00915EC5">
        <w:rPr>
          <w:lang w:val="el-GR"/>
        </w:rPr>
        <w:t xml:space="preserve"> </w:t>
      </w:r>
      <w:r>
        <w:t>C</w:t>
      </w:r>
      <w:r w:rsidRPr="00915EC5">
        <w:rPr>
          <w:lang w:val="el-GR"/>
        </w:rPr>
        <w:t xml:space="preserve">1 </w:t>
      </w:r>
      <w:r>
        <w:rPr>
          <w:lang w:val="el-GR"/>
        </w:rPr>
        <w:t xml:space="preserve">το ξέρουμε από τον </w:t>
      </w:r>
      <w:r w:rsidR="00681240">
        <w:rPr>
          <w:lang w:val="el-GR"/>
        </w:rPr>
        <w:t>αρχικό</w:t>
      </w:r>
      <w:r>
        <w:rPr>
          <w:lang w:val="el-GR"/>
        </w:rPr>
        <w:t xml:space="preserve"> πίνακα (πόσο υπόστρωμα βάζαμε σε κάθε σωλήνα), το </w:t>
      </w:r>
      <w:r>
        <w:t>V</w:t>
      </w:r>
      <w:r w:rsidRPr="00915EC5">
        <w:rPr>
          <w:lang w:val="el-GR"/>
        </w:rPr>
        <w:t xml:space="preserve">1 </w:t>
      </w:r>
      <w:r>
        <w:rPr>
          <w:lang w:val="el-GR"/>
        </w:rPr>
        <w:t xml:space="preserve">το ξέρουμε (3 </w:t>
      </w:r>
      <w:r>
        <w:t>ml</w:t>
      </w:r>
      <w:r w:rsidRPr="00915EC5">
        <w:rPr>
          <w:lang w:val="el-GR"/>
        </w:rPr>
        <w:t xml:space="preserve"> </w:t>
      </w:r>
      <w:r w:rsidR="00681240">
        <w:rPr>
          <w:lang w:val="el-GR"/>
        </w:rPr>
        <w:t>αντίδραση</w:t>
      </w:r>
      <w:r>
        <w:rPr>
          <w:lang w:val="el-GR"/>
        </w:rPr>
        <w:t xml:space="preserve"> βάλαμε, δείτε και τον αρχικό πίνακα τις ποσότητες και αθροίστε τες….3 </w:t>
      </w:r>
      <w:r>
        <w:t>ml</w:t>
      </w:r>
      <w:r w:rsidRPr="00915EC5">
        <w:rPr>
          <w:lang w:val="el-GR"/>
        </w:rPr>
        <w:t xml:space="preserve"> </w:t>
      </w:r>
      <w:r>
        <w:rPr>
          <w:lang w:val="el-GR"/>
        </w:rPr>
        <w:t xml:space="preserve">θα βρείτε!). Το </w:t>
      </w:r>
      <w:r>
        <w:t>V</w:t>
      </w:r>
      <w:r w:rsidRPr="00915EC5">
        <w:rPr>
          <w:lang w:val="el-GR"/>
        </w:rPr>
        <w:t xml:space="preserve">2 </w:t>
      </w:r>
      <w:r>
        <w:rPr>
          <w:lang w:val="el-GR"/>
        </w:rPr>
        <w:t xml:space="preserve">το ξέρουμε, αφού προσθέσαμε + 3 </w:t>
      </w:r>
      <w:r>
        <w:t>ml</w:t>
      </w:r>
      <w:r w:rsidRPr="00915EC5">
        <w:rPr>
          <w:lang w:val="el-GR"/>
        </w:rPr>
        <w:t xml:space="preserve"> </w:t>
      </w:r>
      <w:r>
        <w:t>NaOH</w:t>
      </w:r>
      <w:r w:rsidRPr="00915EC5">
        <w:rPr>
          <w:lang w:val="el-GR"/>
        </w:rPr>
        <w:t xml:space="preserve"> </w:t>
      </w:r>
      <w:r>
        <w:rPr>
          <w:lang w:val="el-GR"/>
        </w:rPr>
        <w:t xml:space="preserve">για να τερματίσουμε την </w:t>
      </w:r>
      <w:r w:rsidR="00681240">
        <w:rPr>
          <w:lang w:val="el-GR"/>
        </w:rPr>
        <w:t xml:space="preserve">αντίδραση, δηλαδή 6 </w:t>
      </w:r>
      <w:r w:rsidR="00681240">
        <w:t>ml</w:t>
      </w:r>
      <w:r w:rsidR="00681240" w:rsidRPr="00681240">
        <w:rPr>
          <w:lang w:val="el-GR"/>
        </w:rPr>
        <w:t>).</w:t>
      </w:r>
      <w:r w:rsidR="00681240">
        <w:rPr>
          <w:lang w:val="el-GR"/>
        </w:rPr>
        <w:t xml:space="preserve"> Άρα υπολογίζουμε κάθε </w:t>
      </w:r>
      <w:r w:rsidR="00681240">
        <w:t>S</w:t>
      </w:r>
      <w:r w:rsidR="00681240" w:rsidRPr="00681240">
        <w:rPr>
          <w:lang w:val="el-GR"/>
        </w:rPr>
        <w:t xml:space="preserve"> </w:t>
      </w:r>
      <w:r w:rsidR="00681240">
        <w:rPr>
          <w:lang w:val="el-GR"/>
        </w:rPr>
        <w:t>τελικό με βάση το νόμο των αραιώσεων…</w:t>
      </w:r>
    </w:p>
    <w:p w14:paraId="590C0A77" w14:textId="0C3CB5B8" w:rsidR="00681240" w:rsidRPr="00681240" w:rsidRDefault="00681240" w:rsidP="00EF6327">
      <w:pPr>
        <w:pStyle w:val="a3"/>
        <w:numPr>
          <w:ilvl w:val="0"/>
          <w:numId w:val="1"/>
        </w:numPr>
        <w:spacing w:after="0" w:line="276" w:lineRule="auto"/>
        <w:jc w:val="both"/>
        <w:rPr>
          <w:lang w:val="el-GR"/>
        </w:rPr>
      </w:pPr>
      <w:r>
        <w:rPr>
          <w:lang w:val="el-GR"/>
        </w:rPr>
        <w:t xml:space="preserve">Και αντιστρέφουμε τα </w:t>
      </w:r>
      <w:r>
        <w:t>V</w:t>
      </w:r>
      <w:r w:rsidRPr="00681240">
        <w:rPr>
          <w:lang w:val="el-GR"/>
        </w:rPr>
        <w:t xml:space="preserve"> </w:t>
      </w:r>
      <w:r>
        <w:rPr>
          <w:lang w:val="el-GR"/>
        </w:rPr>
        <w:t xml:space="preserve">και τα </w:t>
      </w:r>
      <w:r>
        <w:t>S</w:t>
      </w:r>
      <w:r w:rsidRPr="00681240">
        <w:rPr>
          <w:lang w:val="el-GR"/>
        </w:rPr>
        <w:t xml:space="preserve"> </w:t>
      </w:r>
      <w:r>
        <w:rPr>
          <w:lang w:val="el-GR"/>
        </w:rPr>
        <w:t xml:space="preserve">που μόλις υπολογίσαμε </w:t>
      </w:r>
      <w:r w:rsidRPr="00681240">
        <w:rPr>
          <w:lang w:val="el-GR"/>
        </w:rPr>
        <w:t>(</w:t>
      </w:r>
      <w:r>
        <w:rPr>
          <w:lang w:val="el-GR"/>
        </w:rPr>
        <w:t xml:space="preserve">δηλ. </w:t>
      </w:r>
      <w:r w:rsidRPr="00681240">
        <w:rPr>
          <w:lang w:val="el-GR"/>
        </w:rPr>
        <w:t>1/</w:t>
      </w:r>
      <w:r>
        <w:t>V</w:t>
      </w:r>
      <w:r w:rsidRPr="00681240">
        <w:rPr>
          <w:lang w:val="el-GR"/>
        </w:rPr>
        <w:t xml:space="preserve"> + 1/</w:t>
      </w:r>
      <w:r>
        <w:t>S</w:t>
      </w:r>
      <w:r w:rsidRPr="00681240">
        <w:rPr>
          <w:lang w:val="el-GR"/>
        </w:rPr>
        <w:t xml:space="preserve">) </w:t>
      </w:r>
      <w:r>
        <w:rPr>
          <w:lang w:val="el-GR"/>
        </w:rPr>
        <w:t xml:space="preserve">και σε ένα σύστημα αξόνων </w:t>
      </w:r>
      <w:r>
        <w:t>x</w:t>
      </w:r>
      <w:r w:rsidRPr="00681240">
        <w:rPr>
          <w:lang w:val="el-GR"/>
        </w:rPr>
        <w:t>-</w:t>
      </w:r>
      <w:r>
        <w:rPr>
          <w:lang w:val="el-GR"/>
        </w:rPr>
        <w:t xml:space="preserve">ψ βάζουμε τις τιμές για να </w:t>
      </w:r>
      <w:r w:rsidR="00C1199F">
        <w:rPr>
          <w:lang w:val="el-GR"/>
        </w:rPr>
        <w:t>δημιουργήσουμε</w:t>
      </w:r>
      <w:r>
        <w:rPr>
          <w:lang w:val="el-GR"/>
        </w:rPr>
        <w:t xml:space="preserve"> το </w:t>
      </w:r>
      <w:r w:rsidR="00C1199F">
        <w:rPr>
          <w:lang w:val="el-GR"/>
        </w:rPr>
        <w:t>διάγραμμα</w:t>
      </w:r>
      <w:r>
        <w:rPr>
          <w:lang w:val="el-GR"/>
        </w:rPr>
        <w:t xml:space="preserve"> διπλού αντιστρόφου ώστε να υπολογίσουμε στην τετμημένη και </w:t>
      </w:r>
      <w:proofErr w:type="spellStart"/>
      <w:r>
        <w:rPr>
          <w:lang w:val="el-GR"/>
        </w:rPr>
        <w:t>τεταγμένη</w:t>
      </w:r>
      <w:proofErr w:type="spellEnd"/>
      <w:r>
        <w:rPr>
          <w:lang w:val="el-GR"/>
        </w:rPr>
        <w:t xml:space="preserve"> το </w:t>
      </w:r>
      <w:r>
        <w:t>Vmax</w:t>
      </w:r>
      <w:r w:rsidRPr="00681240">
        <w:rPr>
          <w:lang w:val="el-GR"/>
        </w:rPr>
        <w:t xml:space="preserve"> </w:t>
      </w:r>
      <w:r>
        <w:rPr>
          <w:lang w:val="el-GR"/>
        </w:rPr>
        <w:t xml:space="preserve">και την </w:t>
      </w:r>
      <w:r>
        <w:t>Km</w:t>
      </w:r>
      <w:r w:rsidRPr="00681240">
        <w:rPr>
          <w:lang w:val="el-GR"/>
        </w:rPr>
        <w:t>.</w:t>
      </w:r>
    </w:p>
    <w:p w14:paraId="5B19AF8C" w14:textId="5FF32B53" w:rsidR="00681240" w:rsidRPr="00C1199F" w:rsidRDefault="00681240" w:rsidP="00EF6327">
      <w:pPr>
        <w:spacing w:after="0" w:line="276" w:lineRule="auto"/>
        <w:jc w:val="both"/>
        <w:rPr>
          <w:lang w:val="el-GR"/>
        </w:rPr>
      </w:pPr>
      <w:r>
        <w:rPr>
          <w:lang w:val="el-GR"/>
        </w:rPr>
        <w:t xml:space="preserve">Σημαντική παρατήρηση: Ο πίνακας που δίνει τις ποσότητες των υποστρωμάτων είναι με φθίνουσα ποσότητα υποστρώματος, αλλά εμείς στον πάγκο, στο πείραμα, τα βάλαμε ανάποδα τη σειρά των διαλυμάτων, δηλαδή από το μικρότερο υπόστρωμα στο περισσότερο. Άρα και οι απορροφήσεις αυξάνονται. Δηλαδή οι αυξανόμενες συγκεντρώσεις υποστρώματος περιμένουμε να δίνουν περισσότερο </w:t>
      </w:r>
      <w:r w:rsidR="00C1199F">
        <w:rPr>
          <w:lang w:val="el-GR"/>
        </w:rPr>
        <w:t>προϊόν</w:t>
      </w:r>
      <w:r>
        <w:rPr>
          <w:lang w:val="el-GR"/>
        </w:rPr>
        <w:t xml:space="preserve"> (άρα και περισσότερο χρώμα), όχι ανάποδα! Οπότε αντιστοιχίστε σωστά τις τιμές </w:t>
      </w:r>
      <w:r w:rsidR="00C1199F">
        <w:rPr>
          <w:lang w:val="el-GR"/>
        </w:rPr>
        <w:t xml:space="preserve">για να σας βγει το διάγραμμα…δηλαδή βάλτε </w:t>
      </w:r>
      <w:r w:rsidR="00C1199F" w:rsidRPr="00C1199F">
        <w:rPr>
          <w:lang w:val="el-GR"/>
        </w:rPr>
        <w:t>αυξανόμενη</w:t>
      </w:r>
      <w:r w:rsidR="00C1199F">
        <w:t> </w:t>
      </w:r>
      <w:r w:rsidR="00C1199F" w:rsidRPr="00C1199F">
        <w:rPr>
          <w:lang w:val="el-GR"/>
        </w:rPr>
        <w:t>συγκέντρωση</w:t>
      </w:r>
      <w:r w:rsidR="00C1199F" w:rsidRPr="00C1199F">
        <w:rPr>
          <w:lang w:val="el-GR"/>
        </w:rPr>
        <w:br/>
        <w:t>υποστρώματος</w:t>
      </w:r>
      <w:r w:rsidR="00C1199F">
        <w:t> </w:t>
      </w:r>
      <w:r w:rsidR="00C1199F" w:rsidRPr="00C1199F">
        <w:rPr>
          <w:lang w:val="el-GR"/>
        </w:rPr>
        <w:t>με</w:t>
      </w:r>
      <w:r w:rsidR="00C1199F">
        <w:t> </w:t>
      </w:r>
      <w:r w:rsidR="00C1199F" w:rsidRPr="00C1199F">
        <w:rPr>
          <w:lang w:val="el-GR"/>
        </w:rPr>
        <w:t>αυξανόμενη</w:t>
      </w:r>
      <w:r w:rsidR="00C1199F">
        <w:t> </w:t>
      </w:r>
      <w:r w:rsidR="00C1199F" w:rsidRPr="00C1199F">
        <w:rPr>
          <w:lang w:val="el-GR"/>
        </w:rPr>
        <w:t>τιμή</w:t>
      </w:r>
      <w:r w:rsidR="00C1199F">
        <w:rPr>
          <w:lang w:val="el-GR"/>
        </w:rPr>
        <w:t xml:space="preserve"> </w:t>
      </w:r>
      <w:r w:rsidR="00C1199F" w:rsidRPr="00C1199F">
        <w:rPr>
          <w:lang w:val="el-GR"/>
        </w:rPr>
        <w:t>απορρόφησης</w:t>
      </w:r>
      <w:r w:rsidR="00C1199F">
        <w:rPr>
          <w:lang w:val="el-GR"/>
        </w:rPr>
        <w:t xml:space="preserve"> στο διάγραμμα…</w:t>
      </w:r>
    </w:p>
    <w:p w14:paraId="4FA36AFC" w14:textId="33E842BC" w:rsidR="00C1199F" w:rsidRPr="00681240" w:rsidRDefault="00C1199F" w:rsidP="00EF6327">
      <w:pPr>
        <w:spacing w:after="0" w:line="276" w:lineRule="auto"/>
        <w:jc w:val="both"/>
        <w:rPr>
          <w:lang w:val="el-GR"/>
        </w:rPr>
      </w:pPr>
    </w:p>
    <w:sectPr w:rsidR="00C1199F" w:rsidRPr="00681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009F2"/>
    <w:multiLevelType w:val="hybridMultilevel"/>
    <w:tmpl w:val="F3D86C98"/>
    <w:lvl w:ilvl="0" w:tplc="71F078B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816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C5"/>
    <w:rsid w:val="00003084"/>
    <w:rsid w:val="00681240"/>
    <w:rsid w:val="008F4265"/>
    <w:rsid w:val="00915EC5"/>
    <w:rsid w:val="00AE02EE"/>
    <w:rsid w:val="00C1199F"/>
    <w:rsid w:val="00EF6327"/>
    <w:rsid w:val="00F273A5"/>
    <w:rsid w:val="00F475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C0666"/>
  <w15:chartTrackingRefBased/>
  <w15:docId w15:val="{470DDB88-6B4F-43DC-A847-B7E45971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265"/>
  </w:style>
  <w:style w:type="paragraph" w:styleId="1">
    <w:name w:val="heading 1"/>
    <w:basedOn w:val="a"/>
    <w:next w:val="a"/>
    <w:link w:val="1Char"/>
    <w:uiPriority w:val="9"/>
    <w:qFormat/>
    <w:rsid w:val="00915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15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15EC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15EC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15EC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15E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5E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5E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5E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265"/>
    <w:pPr>
      <w:ind w:left="720"/>
      <w:contextualSpacing/>
    </w:pPr>
  </w:style>
  <w:style w:type="character" w:customStyle="1" w:styleId="1Char">
    <w:name w:val="Επικεφαλίδα 1 Char"/>
    <w:basedOn w:val="a0"/>
    <w:link w:val="1"/>
    <w:uiPriority w:val="9"/>
    <w:rsid w:val="00915EC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15EC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15EC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15EC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15EC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15E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5E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5E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5EC5"/>
    <w:rPr>
      <w:rFonts w:eastAsiaTheme="majorEastAsia" w:cstheme="majorBidi"/>
      <w:color w:val="272727" w:themeColor="text1" w:themeTint="D8"/>
    </w:rPr>
  </w:style>
  <w:style w:type="paragraph" w:styleId="a4">
    <w:name w:val="Title"/>
    <w:basedOn w:val="a"/>
    <w:next w:val="a"/>
    <w:link w:val="Char"/>
    <w:uiPriority w:val="10"/>
    <w:qFormat/>
    <w:rsid w:val="00915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915EC5"/>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915E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915EC5"/>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915EC5"/>
    <w:pPr>
      <w:spacing w:before="160"/>
      <w:jc w:val="center"/>
    </w:pPr>
    <w:rPr>
      <w:i/>
      <w:iCs/>
      <w:color w:val="404040" w:themeColor="text1" w:themeTint="BF"/>
    </w:rPr>
  </w:style>
  <w:style w:type="character" w:customStyle="1" w:styleId="Char1">
    <w:name w:val="Απόσπασμα Char"/>
    <w:basedOn w:val="a0"/>
    <w:link w:val="a6"/>
    <w:uiPriority w:val="29"/>
    <w:rsid w:val="00915EC5"/>
    <w:rPr>
      <w:i/>
      <w:iCs/>
      <w:color w:val="404040" w:themeColor="text1" w:themeTint="BF"/>
    </w:rPr>
  </w:style>
  <w:style w:type="character" w:styleId="a7">
    <w:name w:val="Intense Emphasis"/>
    <w:basedOn w:val="a0"/>
    <w:uiPriority w:val="21"/>
    <w:qFormat/>
    <w:rsid w:val="00915EC5"/>
    <w:rPr>
      <w:i/>
      <w:iCs/>
      <w:color w:val="0F4761" w:themeColor="accent1" w:themeShade="BF"/>
    </w:rPr>
  </w:style>
  <w:style w:type="paragraph" w:styleId="a8">
    <w:name w:val="Intense Quote"/>
    <w:basedOn w:val="a"/>
    <w:next w:val="a"/>
    <w:link w:val="Char2"/>
    <w:uiPriority w:val="30"/>
    <w:qFormat/>
    <w:rsid w:val="00915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15EC5"/>
    <w:rPr>
      <w:i/>
      <w:iCs/>
      <w:color w:val="0F4761" w:themeColor="accent1" w:themeShade="BF"/>
    </w:rPr>
  </w:style>
  <w:style w:type="character" w:styleId="a9">
    <w:name w:val="Intense Reference"/>
    <w:basedOn w:val="a0"/>
    <w:uiPriority w:val="32"/>
    <w:qFormat/>
    <w:rsid w:val="00915E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401</Words>
  <Characters>2244</Characters>
  <Application>Microsoft Office Word</Application>
  <DocSecurity>0</DocSecurity>
  <Lines>36</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ΛΑΓΟΥΜΙΝΤΖΗΣ</dc:creator>
  <cp:keywords/>
  <dc:description/>
  <cp:lastModifiedBy>ΓΙΩΡΓΟΣ ΛΑΓΟΥΜΙΝΤΖΗΣ</cp:lastModifiedBy>
  <cp:revision>5</cp:revision>
  <dcterms:created xsi:type="dcterms:W3CDTF">2024-12-22T11:56:00Z</dcterms:created>
  <dcterms:modified xsi:type="dcterms:W3CDTF">2024-12-22T12:22:00Z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e6644420-7399-4727-9970-e87535960152</vt:lpwstr>
  </property>
</Properties>
</file>