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39CD4" w14:textId="354DEDE8" w:rsidR="00957809" w:rsidRDefault="00957809" w:rsidP="00957809">
      <w:pPr>
        <w:shd w:val="clear" w:color="auto" w:fill="FFFFFF"/>
        <w:suppressAutoHyphens w:val="0"/>
        <w:spacing w:after="150"/>
        <w:jc w:val="center"/>
        <w:rPr>
          <w:rFonts w:ascii="Open Sans" w:hAnsi="Open Sans" w:cs="Open Sans"/>
          <w:b/>
          <w:color w:val="555555"/>
          <w:sz w:val="21"/>
          <w:szCs w:val="21"/>
          <w:u w:val="single"/>
          <w:lang w:eastAsia="el-GR"/>
        </w:rPr>
      </w:pPr>
      <w:r>
        <w:rPr>
          <w:rFonts w:ascii="Open Sans" w:hAnsi="Open Sans" w:cs="Open Sans"/>
          <w:b/>
          <w:color w:val="555555"/>
          <w:sz w:val="21"/>
          <w:szCs w:val="21"/>
          <w:u w:val="single"/>
          <w:lang w:eastAsia="el-GR"/>
        </w:rPr>
        <w:t>ΙΣΤΟΡΙΑ ΤΗΣ ΜΟΥΣΙΚΗΣ Ι</w:t>
      </w:r>
    </w:p>
    <w:p w14:paraId="4E512E00" w14:textId="43F997CF" w:rsidR="009E45AC" w:rsidRPr="00AA1835" w:rsidRDefault="009E45AC" w:rsidP="009E45AC">
      <w:pPr>
        <w:shd w:val="clear" w:color="auto" w:fill="FFFFFF"/>
        <w:suppressAutoHyphens w:val="0"/>
        <w:spacing w:after="150"/>
        <w:jc w:val="center"/>
        <w:rPr>
          <w:rFonts w:ascii="Open Sans" w:hAnsi="Open Sans" w:cs="Open Sans"/>
          <w:b/>
          <w:color w:val="555555"/>
          <w:u w:val="single"/>
          <w:lang w:eastAsia="el-GR"/>
        </w:rPr>
      </w:pPr>
      <w:bookmarkStart w:id="0" w:name="_GoBack"/>
      <w:bookmarkEnd w:id="0"/>
      <w:r w:rsidRPr="00AA1835">
        <w:rPr>
          <w:rFonts w:ascii="Open Sans" w:hAnsi="Open Sans" w:cs="Open Sans"/>
          <w:b/>
          <w:color w:val="555555"/>
          <w:u w:val="single"/>
          <w:lang w:eastAsia="el-GR"/>
        </w:rPr>
        <w:t xml:space="preserve">Ώριμος Ρομαντισμός - Όπερα </w:t>
      </w:r>
    </w:p>
    <w:p w14:paraId="3CF8D127" w14:textId="77777777" w:rsidR="009E45AC" w:rsidRDefault="009E45AC" w:rsidP="00C16E0D">
      <w:pPr>
        <w:pStyle w:val="a7"/>
        <w:spacing w:line="360" w:lineRule="auto"/>
        <w:jc w:val="both"/>
      </w:pPr>
      <w:r w:rsidRPr="00AA1835">
        <w:rPr>
          <w:b/>
          <w:lang w:val="en-US"/>
        </w:rPr>
        <w:t>Verdi</w:t>
      </w:r>
      <w:r w:rsidRPr="00AA1835">
        <w:rPr>
          <w:b/>
        </w:rPr>
        <w:t xml:space="preserve"> 1813-1901</w:t>
      </w:r>
      <w:r>
        <w:t>: Επηρεάστηκε από την ιταλική σχολή του πρώιμου ρομαντισμού.</w:t>
      </w:r>
    </w:p>
    <w:p w14:paraId="096E41D5" w14:textId="77777777" w:rsidR="009E45AC" w:rsidRDefault="009E45AC" w:rsidP="00C16E0D">
      <w:pPr>
        <w:pStyle w:val="a7"/>
        <w:spacing w:line="360" w:lineRule="auto"/>
        <w:jc w:val="both"/>
      </w:pPr>
      <w:r>
        <w:t>Αφιερώθηκα στην όπερα και την απογείωσε στον ώριμο ρομαντισμό.</w:t>
      </w:r>
    </w:p>
    <w:p w14:paraId="2E790172" w14:textId="6041DA15" w:rsidR="00957809" w:rsidRDefault="009E45AC" w:rsidP="00C16E0D">
      <w:pPr>
        <w:pStyle w:val="a7"/>
        <w:spacing w:line="360" w:lineRule="auto"/>
        <w:jc w:val="both"/>
      </w:pPr>
      <w:r>
        <w:t xml:space="preserve">Τα πρώτα του έργα </w:t>
      </w:r>
      <w:proofErr w:type="spellStart"/>
      <w:r>
        <w:rPr>
          <w:lang w:val="en-US"/>
        </w:rPr>
        <w:t>Nabucco</w:t>
      </w:r>
      <w:proofErr w:type="spellEnd"/>
      <w:r w:rsidRPr="00AA1835">
        <w:t xml:space="preserve"> 1842, </w:t>
      </w:r>
      <w:r>
        <w:t>Λομβαρδοί 1842</w:t>
      </w:r>
      <w:r w:rsidR="00AA1835">
        <w:t xml:space="preserve">, ξυπνούν την εθνική συνείδηση του λαού. Επηρεάζεται από </w:t>
      </w:r>
      <w:r w:rsidR="00AA1835">
        <w:rPr>
          <w:lang w:val="en-US"/>
        </w:rPr>
        <w:t>Meyerbeer</w:t>
      </w:r>
      <w:r w:rsidR="00AA1835" w:rsidRPr="00AA1835">
        <w:t xml:space="preserve"> </w:t>
      </w:r>
      <w:r w:rsidR="00AA1835">
        <w:t xml:space="preserve">και </w:t>
      </w:r>
      <w:r w:rsidR="00AA1835">
        <w:rPr>
          <w:lang w:val="en-US"/>
        </w:rPr>
        <w:t>Wagner</w:t>
      </w:r>
      <w:r w:rsidR="00AA1835" w:rsidRPr="00AA1835">
        <w:t xml:space="preserve"> </w:t>
      </w:r>
      <w:r w:rsidR="00AA1835">
        <w:t>. Μετά το 1850</w:t>
      </w:r>
      <w:r w:rsidR="00AA1835" w:rsidRPr="00AA1835">
        <w:t xml:space="preserve"> </w:t>
      </w:r>
      <w:r w:rsidR="00AA1835">
        <w:t xml:space="preserve">(κορύφωση της λυρικής όπερας), γράφει τα σπουδαία του έργα με μεγάλη δραματική ένταση : </w:t>
      </w:r>
      <w:proofErr w:type="spellStart"/>
      <w:r w:rsidR="00AA1835">
        <w:rPr>
          <w:lang w:val="en-US"/>
        </w:rPr>
        <w:t>Rigoleto</w:t>
      </w:r>
      <w:proofErr w:type="spellEnd"/>
      <w:r w:rsidR="00AA1835" w:rsidRPr="00AA1835">
        <w:t xml:space="preserve"> 1851, </w:t>
      </w:r>
      <w:r w:rsidR="00AA1835">
        <w:rPr>
          <w:lang w:val="en-US"/>
        </w:rPr>
        <w:t>Il</w:t>
      </w:r>
      <w:r w:rsidR="00AA1835" w:rsidRPr="00AA1835">
        <w:t xml:space="preserve"> </w:t>
      </w:r>
      <w:proofErr w:type="spellStart"/>
      <w:r w:rsidR="00AA1835">
        <w:rPr>
          <w:lang w:val="en-US"/>
        </w:rPr>
        <w:t>Trovatore</w:t>
      </w:r>
      <w:proofErr w:type="spellEnd"/>
      <w:r w:rsidR="00AA1835" w:rsidRPr="00AA1835">
        <w:t xml:space="preserve">, </w:t>
      </w:r>
      <w:proofErr w:type="spellStart"/>
      <w:r w:rsidR="00AA1835">
        <w:rPr>
          <w:lang w:val="en-US"/>
        </w:rPr>
        <w:t>Traviata</w:t>
      </w:r>
      <w:proofErr w:type="spellEnd"/>
      <w:r w:rsidR="00AA1835" w:rsidRPr="00AA1835">
        <w:t xml:space="preserve"> 1853, </w:t>
      </w:r>
      <w:r w:rsidR="00AA1835">
        <w:rPr>
          <w:lang w:val="en-US"/>
        </w:rPr>
        <w:t>Aida</w:t>
      </w:r>
      <w:r w:rsidR="00AA1835" w:rsidRPr="00AA1835">
        <w:t xml:space="preserve">  1871, </w:t>
      </w:r>
      <w:proofErr w:type="spellStart"/>
      <w:r w:rsidR="00AA1835">
        <w:t>Οθέλλος</w:t>
      </w:r>
      <w:proofErr w:type="spellEnd"/>
      <w:r w:rsidR="00AA1835">
        <w:t xml:space="preserve"> 1886.</w:t>
      </w:r>
    </w:p>
    <w:p w14:paraId="59583C68" w14:textId="57EB522E" w:rsidR="00445433" w:rsidRPr="00445433" w:rsidRDefault="00445433" w:rsidP="00C16E0D">
      <w:pPr>
        <w:pStyle w:val="a7"/>
        <w:spacing w:line="360" w:lineRule="auto"/>
        <w:jc w:val="both"/>
      </w:pPr>
      <w:r w:rsidRPr="00445433">
        <w:rPr>
          <w:b/>
          <w:lang w:val="en-US"/>
        </w:rPr>
        <w:t>Gounod</w:t>
      </w:r>
      <w:r w:rsidRPr="00445433">
        <w:rPr>
          <w:b/>
        </w:rPr>
        <w:t xml:space="preserve"> 1818-1893</w:t>
      </w:r>
      <w:r>
        <w:rPr>
          <w:b/>
        </w:rPr>
        <w:t xml:space="preserve">: </w:t>
      </w:r>
      <w:r>
        <w:rPr>
          <w:lang w:val="en-US"/>
        </w:rPr>
        <w:t>Faust</w:t>
      </w:r>
      <w:r w:rsidRPr="00445433">
        <w:t xml:space="preserve"> 1859, </w:t>
      </w:r>
      <w:r>
        <w:t xml:space="preserve">Ρωμαίος και </w:t>
      </w:r>
      <w:proofErr w:type="spellStart"/>
      <w:r>
        <w:t>Ιουλιέττα</w:t>
      </w:r>
      <w:proofErr w:type="spellEnd"/>
      <w:r>
        <w:t xml:space="preserve"> 1867</w:t>
      </w:r>
    </w:p>
    <w:p w14:paraId="5B3D02B6" w14:textId="77777777" w:rsidR="00B15504" w:rsidRDefault="00AC5958" w:rsidP="001E48CB">
      <w:pPr>
        <w:pStyle w:val="a7"/>
        <w:spacing w:line="360" w:lineRule="auto"/>
        <w:jc w:val="both"/>
      </w:pPr>
      <w:r w:rsidRPr="00AD3562">
        <w:rPr>
          <w:b/>
          <w:lang w:val="en-US"/>
        </w:rPr>
        <w:t>Berlioz</w:t>
      </w:r>
      <w:r w:rsidRPr="00AD3562">
        <w:rPr>
          <w:b/>
        </w:rPr>
        <w:t xml:space="preserve"> 1803-</w:t>
      </w:r>
      <w:proofErr w:type="gramStart"/>
      <w:r w:rsidRPr="00AD3562">
        <w:rPr>
          <w:b/>
        </w:rPr>
        <w:t>1869</w:t>
      </w:r>
      <w:r>
        <w:t xml:space="preserve">  :</w:t>
      </w:r>
      <w:proofErr w:type="gramEnd"/>
      <w:r>
        <w:t xml:space="preserve"> Η Φανταστική συμφωνία του  ή «Η ζωή μιας ηθοποιού» 1830 είναι μουσικό δράμα χωρίς λόγια.</w:t>
      </w:r>
      <w:r w:rsidR="001E48CB">
        <w:t xml:space="preserve"> Αυτοβιογραφία του συνθέτη, ανήκει στην προγραμματική μουσική (δημιουργία μουσικής βασιζόμενη σε φιλολογικό περιεχόμενο).  Η ενότητα και η συνοχή του έργου πραγματοποιείται με την λεγόμενη «έμμονη ιδέα» (</w:t>
      </w:r>
      <w:proofErr w:type="spellStart"/>
      <w:r w:rsidR="001E48CB">
        <w:rPr>
          <w:lang w:val="en-US"/>
        </w:rPr>
        <w:t>idee</w:t>
      </w:r>
      <w:proofErr w:type="spellEnd"/>
      <w:r w:rsidR="001E48CB" w:rsidRPr="001E48CB">
        <w:t xml:space="preserve"> </w:t>
      </w:r>
      <w:r w:rsidR="001E48CB">
        <w:rPr>
          <w:lang w:val="en-US"/>
        </w:rPr>
        <w:t>fixe</w:t>
      </w:r>
      <w:r w:rsidR="001E48CB">
        <w:t>) που διατρέχει το έργο και ταυτίζεται με το πρόσωπο της αγαπημένης του.</w:t>
      </w:r>
      <w:r w:rsidR="00AD3562">
        <w:t xml:space="preserve"> Άλλα έργα:</w:t>
      </w:r>
      <w:r w:rsidR="00AD3562" w:rsidRPr="00B15504">
        <w:t xml:space="preserve"> </w:t>
      </w:r>
      <w:r w:rsidR="00AD3562">
        <w:t xml:space="preserve">Ρωμαίος και </w:t>
      </w:r>
      <w:proofErr w:type="spellStart"/>
      <w:r w:rsidR="00AD3562">
        <w:t>Ιουλιέττα</w:t>
      </w:r>
      <w:proofErr w:type="spellEnd"/>
      <w:r w:rsidR="00AD3562">
        <w:t xml:space="preserve"> 1838,</w:t>
      </w:r>
      <w:r w:rsidR="00B15504">
        <w:t xml:space="preserve"> </w:t>
      </w:r>
      <w:r w:rsidR="00B15504">
        <w:rPr>
          <w:lang w:val="en-US"/>
        </w:rPr>
        <w:t>Harold</w:t>
      </w:r>
      <w:r w:rsidR="00B15504" w:rsidRPr="00B15504">
        <w:t xml:space="preserve"> </w:t>
      </w:r>
      <w:r w:rsidR="00B15504">
        <w:rPr>
          <w:lang w:val="en-US"/>
        </w:rPr>
        <w:t>in</w:t>
      </w:r>
      <w:r w:rsidR="00B15504" w:rsidRPr="00B15504">
        <w:t xml:space="preserve"> </w:t>
      </w:r>
      <w:r w:rsidR="00B15504">
        <w:rPr>
          <w:lang w:val="en-US"/>
        </w:rPr>
        <w:t>Italy</w:t>
      </w:r>
      <w:r w:rsidR="00B15504" w:rsidRPr="00B15504">
        <w:t xml:space="preserve"> .</w:t>
      </w:r>
      <w:r w:rsidR="00B15504">
        <w:t>Έγραψε δοκίμια και τα βιβλία «Βραδιές ορχήστρας» και «Απομνημονεύματα» που αποτελούν σημαντική πηγή πληροφοριών για τη μουσική και την κοινωνική ζωή στον 19</w:t>
      </w:r>
      <w:r w:rsidR="00B15504" w:rsidRPr="00B15504">
        <w:rPr>
          <w:vertAlign w:val="superscript"/>
        </w:rPr>
        <w:t>ο</w:t>
      </w:r>
      <w:r w:rsidR="00B15504">
        <w:t xml:space="preserve"> αιώνα.</w:t>
      </w:r>
    </w:p>
    <w:p w14:paraId="0D070EB9" w14:textId="603E9091" w:rsidR="001E48CB" w:rsidRPr="00445433" w:rsidRDefault="001E48CB" w:rsidP="001E48CB">
      <w:pPr>
        <w:pStyle w:val="a7"/>
        <w:spacing w:line="360" w:lineRule="auto"/>
        <w:jc w:val="both"/>
      </w:pPr>
      <w:r w:rsidRPr="00445433">
        <w:rPr>
          <w:b/>
          <w:lang w:val="en-US"/>
        </w:rPr>
        <w:t>Wagner</w:t>
      </w:r>
      <w:r w:rsidRPr="00AC5958">
        <w:rPr>
          <w:b/>
        </w:rPr>
        <w:t xml:space="preserve"> 1813-1883</w:t>
      </w:r>
      <w:r>
        <w:rPr>
          <w:b/>
        </w:rPr>
        <w:t xml:space="preserve">: </w:t>
      </w:r>
      <w:r>
        <w:t>Αντιπροσωπεύει τη γερμανική όπερα (</w:t>
      </w:r>
      <w:proofErr w:type="spellStart"/>
      <w:r>
        <w:t>βαγκνερική</w:t>
      </w:r>
      <w:proofErr w:type="spellEnd"/>
      <w:r>
        <w:t xml:space="preserve">) στον ώριμο ρομαντισμό. Θέματα αντλεί από τους θρύλους και τη μυθολογία του Βορρά. </w:t>
      </w:r>
      <w:proofErr w:type="spellStart"/>
      <w:r>
        <w:t>Ηρωϊσμός</w:t>
      </w:r>
      <w:proofErr w:type="spellEnd"/>
      <w:r>
        <w:t>, αγάπη, θυσία, λύτρωση εμφανή στα έργα του. .</w:t>
      </w:r>
      <w:r>
        <w:rPr>
          <w:lang w:val="en-US"/>
        </w:rPr>
        <w:t>Rienzi</w:t>
      </w:r>
      <w:r w:rsidRPr="00445433">
        <w:t xml:space="preserve"> 1840, </w:t>
      </w:r>
      <w:r>
        <w:t xml:space="preserve">Ιπτάμενος Ολλανδός 1841, </w:t>
      </w:r>
      <w:proofErr w:type="spellStart"/>
      <w:r>
        <w:rPr>
          <w:lang w:val="en-US"/>
        </w:rPr>
        <w:t>Tanhauser</w:t>
      </w:r>
      <w:proofErr w:type="spellEnd"/>
      <w:r w:rsidRPr="00445433">
        <w:t xml:space="preserve"> 1844, </w:t>
      </w:r>
      <w:proofErr w:type="spellStart"/>
      <w:r>
        <w:rPr>
          <w:lang w:val="en-US"/>
        </w:rPr>
        <w:t>Loengrin</w:t>
      </w:r>
      <w:proofErr w:type="spellEnd"/>
      <w:r w:rsidRPr="00445433">
        <w:t xml:space="preserve"> 1847, </w:t>
      </w:r>
      <w:proofErr w:type="spellStart"/>
      <w:r>
        <w:t>Τριστάνος</w:t>
      </w:r>
      <w:proofErr w:type="spellEnd"/>
      <w:r>
        <w:t xml:space="preserve"> και </w:t>
      </w:r>
      <w:proofErr w:type="spellStart"/>
      <w:r>
        <w:t>Ιζόλδη</w:t>
      </w:r>
      <w:proofErr w:type="spellEnd"/>
      <w:r>
        <w:t xml:space="preserve"> 1859, </w:t>
      </w:r>
      <w:proofErr w:type="spellStart"/>
      <w:r>
        <w:t>Αρχιτραγουδιστές</w:t>
      </w:r>
      <w:proofErr w:type="spellEnd"/>
      <w:r>
        <w:t xml:space="preserve"> της Νυρεμβέργης 1867, Τετραλογία 1853-1874.</w:t>
      </w:r>
    </w:p>
    <w:p w14:paraId="62CC8B86" w14:textId="6131097C" w:rsidR="001E48CB" w:rsidRDefault="001E48CB" w:rsidP="001E48CB">
      <w:pPr>
        <w:pStyle w:val="a7"/>
        <w:spacing w:line="360" w:lineRule="auto"/>
        <w:jc w:val="both"/>
      </w:pPr>
      <w:r w:rsidRPr="00445433">
        <w:t xml:space="preserve">Μεγάλη σημασία στην ενορχήστρωση </w:t>
      </w:r>
      <w:r>
        <w:t xml:space="preserve">των έργων και τα ηχοχρώματα της ορχήστρας. Θεωρείται μαζί με τον </w:t>
      </w:r>
      <w:r>
        <w:rPr>
          <w:lang w:val="en-US"/>
        </w:rPr>
        <w:t>Ravel</w:t>
      </w:r>
      <w:r>
        <w:t xml:space="preserve"> από τους εξαιρετικότερους στον τομέα της ενορχήστρωσης . Χαρακτηριστικό στοιχείο στα </w:t>
      </w:r>
      <w:proofErr w:type="spellStart"/>
      <w:r>
        <w:t>οπερατικά</w:t>
      </w:r>
      <w:proofErr w:type="spellEnd"/>
      <w:r>
        <w:t xml:space="preserve"> έργα του είναι το </w:t>
      </w:r>
      <w:r>
        <w:rPr>
          <w:lang w:val="en-US"/>
        </w:rPr>
        <w:t>leitmotiv</w:t>
      </w:r>
      <w:r w:rsidRPr="001E48CB">
        <w:t xml:space="preserve"> </w:t>
      </w:r>
      <w:r>
        <w:t>(εξαγγελτικό μοτίβο) που λειτουργεί ως συνδετικός κρίκος σε μεγάλης διάρκειας έργο</w:t>
      </w:r>
      <w:r w:rsidR="00AD3562">
        <w:t xml:space="preserve"> (σε αυτό το στοιχείο έχει προηγηθεί ο </w:t>
      </w:r>
      <w:r w:rsidR="00AD3562">
        <w:rPr>
          <w:lang w:val="en-US"/>
        </w:rPr>
        <w:t>Berlioz</w:t>
      </w:r>
      <w:r w:rsidR="00AD3562">
        <w:t xml:space="preserve"> με την </w:t>
      </w:r>
      <w:proofErr w:type="spellStart"/>
      <w:r w:rsidR="00AD3562">
        <w:rPr>
          <w:lang w:val="en-US"/>
        </w:rPr>
        <w:t>idee</w:t>
      </w:r>
      <w:proofErr w:type="spellEnd"/>
      <w:r w:rsidR="00AD3562" w:rsidRPr="00AD3562">
        <w:t xml:space="preserve"> </w:t>
      </w:r>
      <w:r w:rsidR="00AD3562">
        <w:rPr>
          <w:lang w:val="en-US"/>
        </w:rPr>
        <w:t>fixe</w:t>
      </w:r>
      <w:r w:rsidR="00AD3562" w:rsidRPr="00AD3562">
        <w:t>)</w:t>
      </w:r>
      <w:r>
        <w:t xml:space="preserve">. </w:t>
      </w:r>
    </w:p>
    <w:p w14:paraId="2F0C7C3D" w14:textId="77777777" w:rsidR="001E48CB" w:rsidRPr="00AC5958" w:rsidRDefault="001E48CB" w:rsidP="00C16E0D">
      <w:pPr>
        <w:pStyle w:val="a7"/>
        <w:spacing w:line="360" w:lineRule="auto"/>
        <w:jc w:val="both"/>
      </w:pPr>
    </w:p>
    <w:sectPr w:rsidR="001E48CB" w:rsidRPr="00AC5958" w:rsidSect="002E69A6">
      <w:pgSz w:w="11906" w:h="16838"/>
      <w:pgMar w:top="1985" w:right="1588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6B5"/>
    <w:multiLevelType w:val="hybridMultilevel"/>
    <w:tmpl w:val="E7E6E3E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4F966D3"/>
    <w:multiLevelType w:val="multilevel"/>
    <w:tmpl w:val="F7C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F2860"/>
    <w:multiLevelType w:val="hybridMultilevel"/>
    <w:tmpl w:val="636E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7FB"/>
    <w:multiLevelType w:val="multilevel"/>
    <w:tmpl w:val="A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11428"/>
    <w:multiLevelType w:val="multilevel"/>
    <w:tmpl w:val="D8C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13C4F"/>
    <w:multiLevelType w:val="multilevel"/>
    <w:tmpl w:val="A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5709C"/>
    <w:multiLevelType w:val="multilevel"/>
    <w:tmpl w:val="C1D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02548B"/>
    <w:rsid w:val="00030705"/>
    <w:rsid w:val="00084930"/>
    <w:rsid w:val="00122A90"/>
    <w:rsid w:val="001452F2"/>
    <w:rsid w:val="00166663"/>
    <w:rsid w:val="001860D2"/>
    <w:rsid w:val="001A15EE"/>
    <w:rsid w:val="001E48CB"/>
    <w:rsid w:val="00284667"/>
    <w:rsid w:val="002E69A6"/>
    <w:rsid w:val="002F686C"/>
    <w:rsid w:val="003465A9"/>
    <w:rsid w:val="003E2494"/>
    <w:rsid w:val="003E66A4"/>
    <w:rsid w:val="00445433"/>
    <w:rsid w:val="00454998"/>
    <w:rsid w:val="00477C81"/>
    <w:rsid w:val="004A7D81"/>
    <w:rsid w:val="00584C1D"/>
    <w:rsid w:val="006A6F86"/>
    <w:rsid w:val="006D23A6"/>
    <w:rsid w:val="0076449B"/>
    <w:rsid w:val="007B2B16"/>
    <w:rsid w:val="007C7642"/>
    <w:rsid w:val="00823CD3"/>
    <w:rsid w:val="008D5B61"/>
    <w:rsid w:val="00925189"/>
    <w:rsid w:val="00935E20"/>
    <w:rsid w:val="00937FCC"/>
    <w:rsid w:val="00957809"/>
    <w:rsid w:val="0096649F"/>
    <w:rsid w:val="0098533E"/>
    <w:rsid w:val="00996ADA"/>
    <w:rsid w:val="009E45AC"/>
    <w:rsid w:val="009E4FF9"/>
    <w:rsid w:val="009E6D8F"/>
    <w:rsid w:val="00AA1835"/>
    <w:rsid w:val="00AC5958"/>
    <w:rsid w:val="00AD3562"/>
    <w:rsid w:val="00B0792C"/>
    <w:rsid w:val="00B15504"/>
    <w:rsid w:val="00B30101"/>
    <w:rsid w:val="00B933BE"/>
    <w:rsid w:val="00BF1D45"/>
    <w:rsid w:val="00C03488"/>
    <w:rsid w:val="00C16E0D"/>
    <w:rsid w:val="00C35A51"/>
    <w:rsid w:val="00D23EAE"/>
    <w:rsid w:val="00D817EC"/>
    <w:rsid w:val="00DB5DE3"/>
    <w:rsid w:val="00EE7DF7"/>
    <w:rsid w:val="00F116FD"/>
    <w:rsid w:val="00F43AAD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88A16"/>
  <w15:docId w15:val="{2221129C-3AF6-4C16-9392-EBF639D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E69A6"/>
  </w:style>
  <w:style w:type="character" w:styleId="-">
    <w:name w:val="Hyperlink"/>
    <w:rsid w:val="002E69A6"/>
    <w:rPr>
      <w:color w:val="0000FF"/>
      <w:u w:val="single"/>
    </w:rPr>
  </w:style>
  <w:style w:type="paragraph" w:customStyle="1" w:styleId="Heading">
    <w:name w:val="Heading"/>
    <w:basedOn w:val="a"/>
    <w:next w:val="a3"/>
    <w:rsid w:val="002E69A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3">
    <w:name w:val="Body Text"/>
    <w:basedOn w:val="a"/>
    <w:rsid w:val="002E69A6"/>
    <w:pPr>
      <w:spacing w:line="360" w:lineRule="auto"/>
      <w:jc w:val="both"/>
    </w:pPr>
    <w:rPr>
      <w:i/>
      <w:iCs/>
    </w:rPr>
  </w:style>
  <w:style w:type="paragraph" w:styleId="a4">
    <w:name w:val="List"/>
    <w:basedOn w:val="a3"/>
    <w:rsid w:val="002E69A6"/>
    <w:rPr>
      <w:rFonts w:cs="Lucida Sans"/>
    </w:rPr>
  </w:style>
  <w:style w:type="paragraph" w:styleId="a5">
    <w:name w:val="caption"/>
    <w:basedOn w:val="a"/>
    <w:qFormat/>
    <w:rsid w:val="002E69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2E69A6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2E69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E69A6"/>
  </w:style>
  <w:style w:type="paragraph" w:styleId="a6">
    <w:name w:val="Balloon Text"/>
    <w:basedOn w:val="a"/>
    <w:link w:val="Char"/>
    <w:uiPriority w:val="99"/>
    <w:semiHidden/>
    <w:unhideWhenUsed/>
    <w:rsid w:val="0098533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33E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D23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10/1/2004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10/1/2004</dc:title>
  <dc:creator>user</dc:creator>
  <cp:lastModifiedBy>user</cp:lastModifiedBy>
  <cp:revision>2</cp:revision>
  <cp:lastPrinted>2014-07-04T08:56:00Z</cp:lastPrinted>
  <dcterms:created xsi:type="dcterms:W3CDTF">2021-01-14T07:11:00Z</dcterms:created>
  <dcterms:modified xsi:type="dcterms:W3CDTF">2021-01-14T07:11:00Z</dcterms:modified>
</cp:coreProperties>
</file>