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01"/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056"/>
        <w:gridCol w:w="1531"/>
        <w:gridCol w:w="61"/>
      </w:tblGrid>
      <w:tr w:rsidR="00480260" w:rsidRPr="006A33BD" w14:paraId="597EBBE9" w14:textId="77777777" w:rsidTr="00617335">
        <w:trPr>
          <w:trHeight w:val="321"/>
        </w:trPr>
        <w:tc>
          <w:tcPr>
            <w:tcW w:w="15195" w:type="dxa"/>
            <w:gridSpan w:val="4"/>
            <w:vAlign w:val="center"/>
            <w:hideMark/>
          </w:tcPr>
          <w:p w14:paraId="4C4ED6CD" w14:textId="1871AAA6" w:rsidR="008A75A1" w:rsidRPr="006A33BD" w:rsidRDefault="00480260" w:rsidP="00617335">
            <w:pPr>
              <w:jc w:val="center"/>
              <w:rPr>
                <w:rFonts w:ascii="Cambria" w:hAnsi="Cambria"/>
                <w:b/>
              </w:rPr>
            </w:pPr>
            <w:r w:rsidRPr="006A33BD">
              <w:rPr>
                <w:rFonts w:ascii="Cambria" w:hAnsi="Cambria"/>
                <w:b/>
              </w:rPr>
              <w:t>Ονοματεπώνυμο:</w:t>
            </w:r>
            <w:r w:rsidR="008A75A1" w:rsidRPr="006A33BD">
              <w:rPr>
                <w:rFonts w:ascii="Cambria" w:hAnsi="Cambria"/>
                <w:b/>
              </w:rPr>
              <w:t>……………………………….. Α.Μ………………………. Τάξη……………………….. Ημερομηνία…………………..</w:t>
            </w:r>
            <w:r w:rsidR="00AD082B" w:rsidRPr="006A33BD">
              <w:rPr>
                <w:rFonts w:ascii="Cambria" w:hAnsi="Cambria"/>
                <w:b/>
              </w:rPr>
              <w:t xml:space="preserve"> </w:t>
            </w:r>
          </w:p>
          <w:p w14:paraId="12336A39" w14:textId="2899BD39" w:rsidR="00480260" w:rsidRPr="006A33BD" w:rsidRDefault="00480260" w:rsidP="00617335">
            <w:pPr>
              <w:jc w:val="center"/>
              <w:rPr>
                <w:rFonts w:ascii="Cambria" w:hAnsi="Cambria"/>
              </w:rPr>
            </w:pPr>
            <w:r w:rsidRPr="006A33BD">
              <w:rPr>
                <w:rFonts w:ascii="Cambria" w:hAnsi="Cambria"/>
                <w:b/>
              </w:rPr>
              <w:t>Μάθημα:</w:t>
            </w:r>
            <w:r w:rsidR="006A33BD" w:rsidRPr="006A33BD">
              <w:rPr>
                <w:rFonts w:ascii="Cambria" w:hAnsi="Cambria"/>
                <w:b/>
              </w:rPr>
              <w:t>…………………………………</w:t>
            </w:r>
            <w:r w:rsidRPr="006A33BD">
              <w:rPr>
                <w:rFonts w:ascii="Cambria" w:hAnsi="Cambria"/>
              </w:rPr>
              <w:t xml:space="preserve"> </w:t>
            </w:r>
            <w:r w:rsidRPr="006A33BD">
              <w:rPr>
                <w:rFonts w:ascii="Cambria" w:hAnsi="Cambria"/>
                <w:b/>
              </w:rPr>
              <w:t>Ενότητα:</w:t>
            </w:r>
            <w:r w:rsidR="00AD082B" w:rsidRPr="006A33BD">
              <w:rPr>
                <w:rFonts w:ascii="Cambria" w:hAnsi="Cambria"/>
                <w:b/>
              </w:rPr>
              <w:t xml:space="preserve"> </w:t>
            </w:r>
            <w:r w:rsidR="006A33BD" w:rsidRPr="006A33BD">
              <w:rPr>
                <w:rFonts w:ascii="Cambria" w:hAnsi="Cambria"/>
              </w:rPr>
              <w:t>……………………</w:t>
            </w:r>
            <w:r w:rsidR="00543776">
              <w:rPr>
                <w:rFonts w:ascii="Cambria" w:hAnsi="Cambria"/>
              </w:rPr>
              <w:t>………Κεφάλαιο</w:t>
            </w:r>
            <w:r w:rsidR="006A33BD" w:rsidRPr="006A33BD">
              <w:rPr>
                <w:rFonts w:ascii="Cambria" w:hAnsi="Cambria"/>
              </w:rPr>
              <w:t>…………………………………………………………………………</w:t>
            </w:r>
          </w:p>
        </w:tc>
      </w:tr>
      <w:tr w:rsidR="00480260" w:rsidRPr="006A33BD" w14:paraId="6E9F9101" w14:textId="77777777" w:rsidTr="00617335">
        <w:trPr>
          <w:trHeight w:val="321"/>
        </w:trPr>
        <w:tc>
          <w:tcPr>
            <w:tcW w:w="15195" w:type="dxa"/>
            <w:gridSpan w:val="4"/>
            <w:vAlign w:val="center"/>
            <w:hideMark/>
          </w:tcPr>
          <w:p w14:paraId="6DFBC41D" w14:textId="77777777" w:rsidR="00480260" w:rsidRPr="006A33BD" w:rsidRDefault="00480260" w:rsidP="00617335">
            <w:pPr>
              <w:jc w:val="center"/>
              <w:rPr>
                <w:rFonts w:ascii="Cambria" w:hAnsi="Cambria"/>
                <w:b/>
              </w:rPr>
            </w:pPr>
            <w:r w:rsidRPr="006A33BD">
              <w:rPr>
                <w:rFonts w:ascii="Cambria" w:hAnsi="Cambria"/>
                <w:b/>
              </w:rPr>
              <w:t>Περιγραφή διδακτικών ενεργειών, για την υλοποίηση των στόχων της διδασκαλίας</w:t>
            </w:r>
          </w:p>
        </w:tc>
      </w:tr>
      <w:tr w:rsidR="008A75A1" w:rsidRPr="006A33BD" w14:paraId="2839ABBD" w14:textId="77777777" w:rsidTr="007F24C4">
        <w:trPr>
          <w:gridAfter w:val="1"/>
          <w:wAfter w:w="61" w:type="dxa"/>
          <w:trHeight w:val="586"/>
        </w:trPr>
        <w:tc>
          <w:tcPr>
            <w:tcW w:w="2547" w:type="dxa"/>
            <w:hideMark/>
          </w:tcPr>
          <w:p w14:paraId="7A8AD8F5" w14:textId="2345E064" w:rsidR="008A75A1" w:rsidRPr="006A33BD" w:rsidRDefault="008A75A1" w:rsidP="007F24C4">
            <w:pPr>
              <w:jc w:val="center"/>
              <w:rPr>
                <w:rFonts w:ascii="Cambria" w:hAnsi="Cambria"/>
                <w:b/>
              </w:rPr>
            </w:pPr>
            <w:r w:rsidRPr="006A33BD">
              <w:rPr>
                <w:rFonts w:ascii="Cambria" w:hAnsi="Cambria"/>
                <w:b/>
              </w:rPr>
              <w:t>Στόχοι της διδακτικής ενότητας</w:t>
            </w:r>
          </w:p>
        </w:tc>
        <w:tc>
          <w:tcPr>
            <w:tcW w:w="11056" w:type="dxa"/>
            <w:hideMark/>
          </w:tcPr>
          <w:p w14:paraId="7CA43323" w14:textId="77777777" w:rsidR="007F24C4" w:rsidRDefault="008A75A1" w:rsidP="007F24C4">
            <w:pPr>
              <w:jc w:val="center"/>
              <w:rPr>
                <w:rFonts w:ascii="Cambria" w:hAnsi="Cambria"/>
                <w:b/>
              </w:rPr>
            </w:pPr>
            <w:r w:rsidRPr="006A33BD">
              <w:rPr>
                <w:rFonts w:ascii="Cambria" w:hAnsi="Cambria"/>
                <w:b/>
              </w:rPr>
              <w:t xml:space="preserve">Διδακτικές δραστηριότητες για την επίτευξη του στόχου </w:t>
            </w:r>
          </w:p>
          <w:p w14:paraId="3BB22A1D" w14:textId="4ABE2BD4" w:rsidR="008A75A1" w:rsidRPr="006A33BD" w:rsidRDefault="008A75A1" w:rsidP="007F24C4">
            <w:pPr>
              <w:jc w:val="center"/>
              <w:rPr>
                <w:rFonts w:ascii="Cambria" w:hAnsi="Cambria"/>
                <w:b/>
              </w:rPr>
            </w:pPr>
            <w:r w:rsidRPr="006A33BD">
              <w:rPr>
                <w:rFonts w:ascii="Cambria" w:hAnsi="Cambria"/>
                <w:b/>
              </w:rPr>
              <w:t>(στόχος που εξυπηρετείται, σύντομη περιγραφή χρόνος δραστηριότητας, διδακτικές τεχνικές)</w:t>
            </w:r>
          </w:p>
        </w:tc>
        <w:tc>
          <w:tcPr>
            <w:tcW w:w="1531" w:type="dxa"/>
            <w:hideMark/>
          </w:tcPr>
          <w:p w14:paraId="3D065ECC" w14:textId="77777777" w:rsidR="008A75A1" w:rsidRPr="006A33BD" w:rsidRDefault="008A75A1" w:rsidP="007F24C4">
            <w:pPr>
              <w:jc w:val="center"/>
              <w:rPr>
                <w:rFonts w:ascii="Cambria" w:hAnsi="Cambria"/>
              </w:rPr>
            </w:pPr>
            <w:r w:rsidRPr="006A33BD">
              <w:rPr>
                <w:rFonts w:ascii="Cambria" w:hAnsi="Cambria"/>
                <w:b/>
              </w:rPr>
              <w:t>Εποπτικά Μέσα</w:t>
            </w:r>
          </w:p>
        </w:tc>
      </w:tr>
      <w:tr w:rsidR="008A75A1" w:rsidRPr="006A33BD" w14:paraId="6F04409F" w14:textId="77777777" w:rsidTr="007F24C4">
        <w:trPr>
          <w:gridAfter w:val="1"/>
          <w:wAfter w:w="61" w:type="dxa"/>
          <w:cantSplit/>
          <w:trHeight w:val="8556"/>
        </w:trPr>
        <w:tc>
          <w:tcPr>
            <w:tcW w:w="2547" w:type="dxa"/>
          </w:tcPr>
          <w:p w14:paraId="4CF9ECA4" w14:textId="1209D00A" w:rsidR="008A75A1" w:rsidRPr="006A33BD" w:rsidRDefault="008A75A1" w:rsidP="006A33BD">
            <w:pPr>
              <w:pStyle w:val="a3"/>
              <w:ind w:left="0"/>
              <w:jc w:val="both"/>
              <w:rPr>
                <w:rFonts w:ascii="Cambria" w:hAnsi="Cambria"/>
              </w:rPr>
            </w:pPr>
            <w:r w:rsidRPr="006A33BD">
              <w:rPr>
                <w:rFonts w:ascii="Cambria" w:hAnsi="Cambria"/>
              </w:rPr>
              <w:t xml:space="preserve">Στο τέλος του μαθήματος οι μαθητές/μαθήτριες θα είναι ικανοί/ικανές να: </w:t>
            </w:r>
          </w:p>
          <w:p w14:paraId="1D7EDA30" w14:textId="09F9699A" w:rsidR="006A33BD" w:rsidRPr="006A33BD" w:rsidRDefault="006A33BD" w:rsidP="006A33BD">
            <w:pPr>
              <w:pStyle w:val="a3"/>
              <w:ind w:left="0"/>
              <w:jc w:val="both"/>
              <w:rPr>
                <w:rFonts w:ascii="Cambria" w:hAnsi="Cambria"/>
              </w:rPr>
            </w:pPr>
            <w:r w:rsidRPr="006A33BD">
              <w:rPr>
                <w:rFonts w:ascii="Cambria" w:hAnsi="Cambria"/>
              </w:rPr>
              <w:t>1.</w:t>
            </w:r>
          </w:p>
          <w:p w14:paraId="4054FA35" w14:textId="3C67DF05" w:rsidR="006A33BD" w:rsidRPr="006A33BD" w:rsidRDefault="006A33BD" w:rsidP="006A33BD">
            <w:pPr>
              <w:pStyle w:val="a3"/>
              <w:ind w:left="0"/>
              <w:jc w:val="both"/>
              <w:rPr>
                <w:rFonts w:ascii="Cambria" w:hAnsi="Cambria"/>
              </w:rPr>
            </w:pPr>
            <w:r w:rsidRPr="006A33BD">
              <w:rPr>
                <w:rFonts w:ascii="Cambria" w:hAnsi="Cambria"/>
              </w:rPr>
              <w:t>2.</w:t>
            </w:r>
          </w:p>
          <w:p w14:paraId="77E392C3" w14:textId="4B26EFEF" w:rsidR="006A33BD" w:rsidRPr="006A33BD" w:rsidRDefault="006A33BD" w:rsidP="006A33BD">
            <w:pPr>
              <w:pStyle w:val="a3"/>
              <w:ind w:left="0"/>
              <w:jc w:val="both"/>
              <w:rPr>
                <w:rFonts w:ascii="Cambria" w:hAnsi="Cambria"/>
              </w:rPr>
            </w:pPr>
            <w:r w:rsidRPr="006A33BD">
              <w:rPr>
                <w:rFonts w:ascii="Cambria" w:hAnsi="Cambria"/>
              </w:rPr>
              <w:t>3.</w:t>
            </w:r>
          </w:p>
          <w:p w14:paraId="2FCF72CD" w14:textId="5D6F4FFB" w:rsidR="006A33BD" w:rsidRPr="006A33BD" w:rsidRDefault="006A33BD" w:rsidP="006A33BD">
            <w:pPr>
              <w:pStyle w:val="a3"/>
              <w:ind w:left="0"/>
              <w:jc w:val="both"/>
              <w:rPr>
                <w:rFonts w:ascii="Cambria" w:hAnsi="Cambria"/>
              </w:rPr>
            </w:pPr>
            <w:r w:rsidRPr="006A33BD">
              <w:rPr>
                <w:rFonts w:ascii="Cambria" w:hAnsi="Cambria"/>
              </w:rPr>
              <w:t>4.</w:t>
            </w:r>
          </w:p>
          <w:p w14:paraId="2AF824B3" w14:textId="77777777" w:rsidR="008A75A1" w:rsidRPr="006A33BD" w:rsidRDefault="008A75A1" w:rsidP="00CD779D">
            <w:pPr>
              <w:rPr>
                <w:rFonts w:ascii="Cambria" w:hAnsi="Cambria"/>
                <w:strike/>
              </w:rPr>
            </w:pPr>
          </w:p>
          <w:p w14:paraId="2000ECD4" w14:textId="619D8B5E" w:rsidR="008A75A1" w:rsidRPr="006A33BD" w:rsidRDefault="008A75A1" w:rsidP="00D6571F">
            <w:pPr>
              <w:rPr>
                <w:rFonts w:ascii="Cambria" w:hAnsi="Cambria"/>
              </w:rPr>
            </w:pPr>
          </w:p>
        </w:tc>
        <w:tc>
          <w:tcPr>
            <w:tcW w:w="11056" w:type="dxa"/>
          </w:tcPr>
          <w:p w14:paraId="048C939E" w14:textId="5CF1FC1E" w:rsidR="008A75A1" w:rsidRPr="006A33BD" w:rsidRDefault="008A75A1" w:rsidP="006A33BD">
            <w:pPr>
              <w:pStyle w:val="a3"/>
              <w:ind w:left="113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1531" w:type="dxa"/>
            <w:hideMark/>
          </w:tcPr>
          <w:p w14:paraId="2007CC39" w14:textId="77777777" w:rsidR="008A75A1" w:rsidRPr="006A33BD" w:rsidRDefault="008A75A1" w:rsidP="00617335">
            <w:pPr>
              <w:rPr>
                <w:rFonts w:ascii="Cambria" w:hAnsi="Cambria"/>
              </w:rPr>
            </w:pPr>
          </w:p>
          <w:p w14:paraId="6632668B" w14:textId="77777777" w:rsidR="008A75A1" w:rsidRPr="006A33BD" w:rsidRDefault="008A75A1" w:rsidP="00617335">
            <w:pPr>
              <w:rPr>
                <w:rFonts w:ascii="Cambria" w:hAnsi="Cambria"/>
              </w:rPr>
            </w:pPr>
          </w:p>
          <w:p w14:paraId="07654EBD" w14:textId="32282C96" w:rsidR="008A75A1" w:rsidRPr="006A33BD" w:rsidRDefault="008A75A1" w:rsidP="00E257DF">
            <w:pPr>
              <w:jc w:val="both"/>
              <w:rPr>
                <w:rFonts w:ascii="Cambria" w:hAnsi="Cambria"/>
              </w:rPr>
            </w:pPr>
          </w:p>
        </w:tc>
      </w:tr>
    </w:tbl>
    <w:p w14:paraId="4B3F6330" w14:textId="1C8BC8D2" w:rsidR="00FC29A7" w:rsidRDefault="00FC29A7" w:rsidP="00FC29A7"/>
    <w:p w14:paraId="39A3E320" w14:textId="77777777" w:rsidR="000962E8" w:rsidRDefault="000962E8" w:rsidP="00FC29A7"/>
    <w:p w14:paraId="56F4EA69" w14:textId="77777777" w:rsidR="00E257DF" w:rsidRPr="006A33BD" w:rsidRDefault="00E257DF" w:rsidP="00E257DF">
      <w:pPr>
        <w:jc w:val="both"/>
        <w:rPr>
          <w:rFonts w:ascii="Cambria" w:hAnsi="Cambria"/>
          <w:b/>
          <w:u w:val="single"/>
        </w:rPr>
      </w:pPr>
      <w:r w:rsidRPr="006A33BD">
        <w:rPr>
          <w:rFonts w:ascii="Cambria" w:hAnsi="Cambria"/>
          <w:b/>
          <w:u w:val="single"/>
        </w:rPr>
        <w:lastRenderedPageBreak/>
        <w:t>Β. ΑΞΙΟΛΟΓΗΣΗ ΜΕΤΑ ΤΗ ΔΙΔΑΣΚΑΛΙΑ</w:t>
      </w:r>
    </w:p>
    <w:p w14:paraId="33E4957A" w14:textId="3A4A73EB" w:rsidR="00E257DF" w:rsidRDefault="00E257DF" w:rsidP="00E257DF">
      <w:pPr>
        <w:jc w:val="both"/>
        <w:rPr>
          <w:rFonts w:ascii="Cambria" w:hAnsi="Cambria"/>
          <w:b/>
        </w:rPr>
      </w:pPr>
      <w:r w:rsidRPr="006A33BD">
        <w:rPr>
          <w:rFonts w:ascii="Cambria" w:hAnsi="Cambria"/>
          <w:b/>
        </w:rPr>
        <w:t xml:space="preserve">Μαθησιακά αποτελέσματα. Σε ποιο βαθμό ανταποκρίθηκαν οι </w:t>
      </w:r>
      <w:r w:rsidR="000C137F" w:rsidRPr="005F1C42">
        <w:rPr>
          <w:rFonts w:ascii="Cambria" w:hAnsi="Cambria"/>
          <w:b/>
        </w:rPr>
        <w:t>μαθητές</w:t>
      </w:r>
      <w:r w:rsidR="000C137F">
        <w:rPr>
          <w:rFonts w:ascii="Cambria" w:hAnsi="Cambria"/>
          <w:b/>
        </w:rPr>
        <w:t>/μαθήτριες</w:t>
      </w:r>
      <w:r w:rsidR="000C137F" w:rsidRPr="006A33BD">
        <w:rPr>
          <w:rFonts w:ascii="Cambria" w:hAnsi="Cambria"/>
          <w:b/>
        </w:rPr>
        <w:t xml:space="preserve"> </w:t>
      </w:r>
      <w:r w:rsidRPr="006A33BD">
        <w:rPr>
          <w:rFonts w:ascii="Cambria" w:hAnsi="Cambria"/>
          <w:b/>
        </w:rPr>
        <w:t>ανά στόχο;</w:t>
      </w:r>
    </w:p>
    <w:tbl>
      <w:tblPr>
        <w:tblStyle w:val="aa"/>
        <w:tblW w:w="11761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  <w:gridCol w:w="1985"/>
      </w:tblGrid>
      <w:tr w:rsidR="005F1C42" w:rsidRPr="00D54A35" w14:paraId="5D4AD814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3A148413" w14:textId="18148C79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bookmarkStart w:id="1" w:name="_Hlk32944571"/>
            <w:r w:rsidRPr="005F1C42">
              <w:rPr>
                <w:rFonts w:ascii="Cambria" w:hAnsi="Cambria" w:cs="Tahoma"/>
                <w:b/>
                <w:bCs/>
                <w:lang w:val="el-GR"/>
              </w:rPr>
              <w:t>ΣΤΟΧΟΙ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15CA73E" w14:textId="03800AF8" w:rsidR="005F1C42" w:rsidRP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  <w:r>
              <w:rPr>
                <w:rFonts w:ascii="Cambria" w:hAnsi="Cambria" w:cs="Tahoma"/>
                <w:b/>
                <w:bCs/>
                <w:color w:val="000000"/>
              </w:rPr>
              <w:t>ΑΝΕΠΑΡΚΩΣ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4D438B0" w14:textId="292C5A41" w:rsidR="005F1C42" w:rsidRP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  <w:r>
              <w:rPr>
                <w:rFonts w:ascii="Cambria" w:hAnsi="Cambria" w:cs="Tahoma"/>
                <w:b/>
                <w:bCs/>
                <w:color w:val="000000"/>
              </w:rPr>
              <w:t>ΜΕΡΙΚΩΣ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EBD4EEC" w14:textId="1A516B00" w:rsidR="005F1C42" w:rsidRP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  <w:r>
              <w:rPr>
                <w:rFonts w:ascii="Cambria" w:hAnsi="Cambria" w:cs="Tahoma"/>
                <w:b/>
                <w:bCs/>
                <w:color w:val="000000"/>
              </w:rPr>
              <w:t>ΕΠΑΡΚΩΣ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7F899CA1" w14:textId="054A1751" w:rsidR="005F1C42" w:rsidRP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  <w:r>
              <w:rPr>
                <w:rFonts w:ascii="Cambria" w:hAnsi="Cambria" w:cs="Tahoma"/>
                <w:b/>
                <w:bCs/>
                <w:color w:val="000000"/>
              </w:rPr>
              <w:t>ΠΛΉΡΩΣ</w:t>
            </w:r>
          </w:p>
        </w:tc>
      </w:tr>
      <w:tr w:rsidR="005F1C42" w:rsidRPr="00D54A35" w14:paraId="30ADCB2F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50E34581" w14:textId="5660B2DE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r>
              <w:rPr>
                <w:rFonts w:ascii="Cambria" w:hAnsi="Cambria" w:cs="Tahoma"/>
                <w:b/>
                <w:bCs/>
                <w:lang w:val="el-GR"/>
              </w:rPr>
              <w:t>1</w:t>
            </w:r>
            <w:r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 xml:space="preserve">ος </w:t>
            </w:r>
            <w:r>
              <w:rPr>
                <w:rFonts w:ascii="Cambria" w:hAnsi="Cambria" w:cs="Tahoma"/>
                <w:b/>
                <w:bCs/>
                <w:lang w:val="el-GR"/>
              </w:rPr>
              <w:t>στόχος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9EE391C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311B972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A040ED3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68B98846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</w:tr>
      <w:tr w:rsidR="005F1C42" w:rsidRPr="00D54A35" w14:paraId="3196093B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64F4DE48" w14:textId="67CB9EE4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r>
              <w:rPr>
                <w:rFonts w:ascii="Cambria" w:hAnsi="Cambria" w:cs="Tahoma"/>
                <w:b/>
                <w:bCs/>
                <w:lang w:val="el-GR"/>
              </w:rPr>
              <w:t>2</w:t>
            </w:r>
            <w:r w:rsidRPr="005F1C42"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>ος</w:t>
            </w:r>
            <w:r>
              <w:rPr>
                <w:rFonts w:ascii="Cambria" w:hAnsi="Cambria" w:cs="Tahoma"/>
                <w:b/>
                <w:bCs/>
                <w:lang w:val="el-GR"/>
              </w:rPr>
              <w:t xml:space="preserve"> στόχος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100639F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6FAA115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8025FB1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E1E0AEE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</w:tr>
      <w:tr w:rsidR="005F1C42" w:rsidRPr="00D54A35" w14:paraId="6AA16E45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392919D6" w14:textId="11D648EF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r>
              <w:rPr>
                <w:rFonts w:ascii="Cambria" w:hAnsi="Cambria" w:cs="Tahoma"/>
                <w:b/>
                <w:bCs/>
                <w:lang w:val="el-GR"/>
              </w:rPr>
              <w:t>3</w:t>
            </w:r>
            <w:r w:rsidRPr="005F1C42"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>ο</w:t>
            </w:r>
            <w:r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>ς</w:t>
            </w:r>
            <w:r>
              <w:rPr>
                <w:rFonts w:ascii="Cambria" w:hAnsi="Cambria" w:cs="Tahoma"/>
                <w:b/>
                <w:bCs/>
                <w:lang w:val="el-GR"/>
              </w:rPr>
              <w:t xml:space="preserve"> στόχος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8D0FE8E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04C2894C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619D7E4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187C10E9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</w:tr>
      <w:tr w:rsidR="005F1C42" w:rsidRPr="00D54A35" w14:paraId="72633D77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1F547996" w14:textId="703AB9D4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r>
              <w:rPr>
                <w:rFonts w:ascii="Cambria" w:hAnsi="Cambria" w:cs="Tahoma"/>
                <w:b/>
                <w:bCs/>
                <w:lang w:val="el-GR"/>
              </w:rPr>
              <w:t>4</w:t>
            </w:r>
            <w:r w:rsidRPr="005F1C42"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>ος</w:t>
            </w:r>
            <w:r>
              <w:rPr>
                <w:rFonts w:ascii="Cambria" w:hAnsi="Cambria" w:cs="Tahoma"/>
                <w:b/>
                <w:bCs/>
                <w:lang w:val="el-GR"/>
              </w:rPr>
              <w:t xml:space="preserve"> στόχος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6C920CC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CFBF983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9A01AC4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E2F9491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</w:tr>
      <w:tr w:rsidR="005F1C42" w:rsidRPr="00D54A35" w14:paraId="05120B60" w14:textId="77777777" w:rsidTr="00015E34">
        <w:trPr>
          <w:trHeight w:val="498"/>
        </w:trPr>
        <w:tc>
          <w:tcPr>
            <w:tcW w:w="2830" w:type="dxa"/>
            <w:tcMar>
              <w:left w:w="57" w:type="dxa"/>
              <w:right w:w="57" w:type="dxa"/>
            </w:tcMar>
            <w:vAlign w:val="center"/>
          </w:tcPr>
          <w:p w14:paraId="3263CCBF" w14:textId="00A22578" w:rsidR="005F1C42" w:rsidRPr="005F1C42" w:rsidRDefault="005F1C42" w:rsidP="005F1C42">
            <w:pPr>
              <w:pStyle w:val="Default"/>
              <w:jc w:val="center"/>
              <w:rPr>
                <w:rFonts w:ascii="Cambria" w:hAnsi="Cambria" w:cs="Tahoma"/>
                <w:b/>
                <w:bCs/>
                <w:lang w:val="el-GR"/>
              </w:rPr>
            </w:pPr>
            <w:r>
              <w:rPr>
                <w:rFonts w:ascii="Cambria" w:hAnsi="Cambria" w:cs="Tahoma"/>
                <w:b/>
                <w:bCs/>
                <w:lang w:val="el-GR"/>
              </w:rPr>
              <w:t>5</w:t>
            </w:r>
            <w:r w:rsidRPr="005F1C42">
              <w:rPr>
                <w:rFonts w:ascii="Cambria" w:hAnsi="Cambria" w:cs="Tahoma"/>
                <w:b/>
                <w:bCs/>
                <w:vertAlign w:val="superscript"/>
                <w:lang w:val="el-GR"/>
              </w:rPr>
              <w:t>ος</w:t>
            </w:r>
            <w:r>
              <w:rPr>
                <w:rFonts w:ascii="Cambria" w:hAnsi="Cambria" w:cs="Tahoma"/>
                <w:b/>
                <w:bCs/>
                <w:lang w:val="el-GR"/>
              </w:rPr>
              <w:t xml:space="preserve"> στόχος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9B295E7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32D8295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53F7426E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FBC478F" w14:textId="77777777" w:rsidR="005F1C42" w:rsidRDefault="005F1C42" w:rsidP="005F1C42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b/>
                <w:bCs/>
                <w:color w:val="000000"/>
              </w:rPr>
            </w:pPr>
          </w:p>
        </w:tc>
      </w:tr>
      <w:bookmarkEnd w:id="1"/>
    </w:tbl>
    <w:p w14:paraId="1E458D06" w14:textId="5F6FAA1E" w:rsidR="005F1C42" w:rsidRPr="005F1C42" w:rsidRDefault="005F1C42" w:rsidP="00E257DF">
      <w:pPr>
        <w:jc w:val="both"/>
        <w:rPr>
          <w:rFonts w:ascii="Cambria" w:hAnsi="Cambria"/>
          <w:bCs/>
        </w:rPr>
      </w:pPr>
    </w:p>
    <w:p w14:paraId="745DB99C" w14:textId="317A2FAF" w:rsidR="00E257DF" w:rsidRPr="005F1C42" w:rsidRDefault="00E257DF" w:rsidP="00E257DF">
      <w:pPr>
        <w:jc w:val="both"/>
        <w:rPr>
          <w:rFonts w:ascii="Cambria" w:hAnsi="Cambria"/>
          <w:b/>
        </w:rPr>
      </w:pPr>
      <w:r w:rsidRPr="005F1C42">
        <w:rPr>
          <w:rFonts w:ascii="Cambria" w:hAnsi="Cambria"/>
          <w:b/>
        </w:rPr>
        <w:t>Αξιολόγηση διδασκαλίας: Τι δυσκολίες αντιμετώπισαν οι μαθητές</w:t>
      </w:r>
      <w:r w:rsidR="005F1C42">
        <w:rPr>
          <w:rFonts w:ascii="Cambria" w:hAnsi="Cambria"/>
          <w:b/>
        </w:rPr>
        <w:t>/μαθήτριες</w:t>
      </w:r>
      <w:r w:rsidRPr="005F1C42">
        <w:rPr>
          <w:rFonts w:ascii="Cambria" w:hAnsi="Cambria"/>
          <w:b/>
        </w:rPr>
        <w:t xml:space="preserve">; Αν δίδασκα </w:t>
      </w:r>
      <w:r w:rsidR="005F1C42">
        <w:rPr>
          <w:rFonts w:ascii="Cambria" w:hAnsi="Cambria"/>
          <w:b/>
        </w:rPr>
        <w:t xml:space="preserve">πάλι </w:t>
      </w:r>
      <w:r w:rsidRPr="005F1C42">
        <w:rPr>
          <w:rFonts w:ascii="Cambria" w:hAnsi="Cambria"/>
          <w:b/>
        </w:rPr>
        <w:t>την ίδια ενότητα, τι θα άλλαζα;</w:t>
      </w:r>
    </w:p>
    <w:p w14:paraId="770C78CF" w14:textId="376E3346" w:rsidR="00E257DF" w:rsidRPr="005F1C42" w:rsidRDefault="00E257DF" w:rsidP="00E257DF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39815" w14:textId="4116CBC2" w:rsidR="00E257DF" w:rsidRPr="005F1C42" w:rsidRDefault="00E257DF" w:rsidP="00E257DF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D691D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6780B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8172A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D5F95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888E2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810F5" w14:textId="77777777" w:rsidR="004849C7" w:rsidRPr="005F1C42" w:rsidRDefault="004849C7" w:rsidP="004849C7">
      <w:pPr>
        <w:rPr>
          <w:rFonts w:ascii="Cambria" w:hAnsi="Cambria"/>
        </w:rPr>
      </w:pPr>
      <w:r w:rsidRPr="005F1C42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041D8" w14:textId="77777777" w:rsidR="005F1C42" w:rsidRDefault="005F1C42" w:rsidP="005F1C42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29B7A5A3" w14:textId="61F5FBF8" w:rsidR="00FC29A7" w:rsidRPr="005F1C42" w:rsidRDefault="00FC29A7" w:rsidP="005F1C42">
      <w:pPr>
        <w:autoSpaceDE w:val="0"/>
        <w:autoSpaceDN w:val="0"/>
        <w:adjustRightInd w:val="0"/>
        <w:rPr>
          <w:rFonts w:ascii="Cambria" w:hAnsi="Cambria"/>
        </w:rPr>
      </w:pPr>
      <w:r w:rsidRPr="005F1C42">
        <w:rPr>
          <w:rFonts w:ascii="Cambria" w:hAnsi="Cambria"/>
          <w:b/>
        </w:rPr>
        <w:t>Βιβλιογραφία</w:t>
      </w:r>
      <w:r w:rsidR="001D7CAC" w:rsidRPr="005F1C42">
        <w:rPr>
          <w:rFonts w:ascii="Cambria" w:hAnsi="Cambria"/>
          <w:b/>
        </w:rPr>
        <w:t xml:space="preserve"> - Δικτυογραφία</w:t>
      </w:r>
      <w:r w:rsidRPr="005F1C42">
        <w:rPr>
          <w:rFonts w:ascii="Cambria" w:hAnsi="Cambria"/>
          <w:b/>
        </w:rPr>
        <w:t xml:space="preserve">: </w:t>
      </w:r>
    </w:p>
    <w:p w14:paraId="4FC0DCDD" w14:textId="337DB583" w:rsidR="001D7CAC" w:rsidRPr="005F1C42" w:rsidRDefault="001D7CAC" w:rsidP="00FC29A7">
      <w:pPr>
        <w:rPr>
          <w:rFonts w:ascii="Cambria" w:hAnsi="Cambria"/>
          <w:b/>
        </w:rPr>
      </w:pPr>
    </w:p>
    <w:p w14:paraId="78A93A7A" w14:textId="77777777" w:rsidR="006A33BD" w:rsidRPr="005F1C42" w:rsidRDefault="006A33BD" w:rsidP="00FC29A7">
      <w:pPr>
        <w:rPr>
          <w:rFonts w:ascii="Cambria" w:hAnsi="Cambria"/>
          <w:b/>
        </w:rPr>
      </w:pPr>
    </w:p>
    <w:p w14:paraId="34E5E626" w14:textId="77DCADFB" w:rsidR="00FC29A7" w:rsidRPr="005F1C42" w:rsidRDefault="005F1C42" w:rsidP="00FC29A7">
      <w:pPr>
        <w:rPr>
          <w:rFonts w:ascii="Cambria" w:hAnsi="Cambria"/>
          <w:b/>
        </w:rPr>
      </w:pPr>
      <w:r>
        <w:rPr>
          <w:rFonts w:ascii="Cambria" w:hAnsi="Cambria"/>
          <w:b/>
        </w:rPr>
        <w:t>Επισυναπτόμενο διδακτικό υλικό που χρησιμοποιήθηκε</w:t>
      </w:r>
      <w:r w:rsidR="00FC29A7" w:rsidRPr="005F1C42">
        <w:rPr>
          <w:rFonts w:ascii="Cambria" w:hAnsi="Cambria"/>
          <w:b/>
        </w:rPr>
        <w:t>:</w:t>
      </w:r>
    </w:p>
    <w:sectPr w:rsidR="00FC29A7" w:rsidRPr="005F1C42" w:rsidSect="00FC29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A5492" w14:textId="77777777" w:rsidR="0050673B" w:rsidRDefault="0050673B" w:rsidP="00AE6A4C">
      <w:r>
        <w:separator/>
      </w:r>
    </w:p>
  </w:endnote>
  <w:endnote w:type="continuationSeparator" w:id="0">
    <w:p w14:paraId="1908FDC5" w14:textId="77777777" w:rsidR="0050673B" w:rsidRDefault="0050673B" w:rsidP="00AE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5296C" w14:textId="77777777" w:rsidR="0050673B" w:rsidRDefault="0050673B" w:rsidP="00AE6A4C">
      <w:r>
        <w:separator/>
      </w:r>
    </w:p>
  </w:footnote>
  <w:footnote w:type="continuationSeparator" w:id="0">
    <w:p w14:paraId="3A73CB74" w14:textId="77777777" w:rsidR="0050673B" w:rsidRDefault="0050673B" w:rsidP="00AE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66EC"/>
    <w:multiLevelType w:val="hybridMultilevel"/>
    <w:tmpl w:val="4C780870"/>
    <w:lvl w:ilvl="0" w:tplc="194276B2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7EFC"/>
    <w:multiLevelType w:val="hybridMultilevel"/>
    <w:tmpl w:val="ED86E4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41A3E">
      <w:start w:val="1"/>
      <w:numFmt w:val="decimal"/>
      <w:lvlText w:val="%2.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strike w:val="0"/>
        <w:color w:val="auto"/>
      </w:rPr>
    </w:lvl>
    <w:lvl w:ilvl="2" w:tplc="04080005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D7B27"/>
    <w:multiLevelType w:val="hybridMultilevel"/>
    <w:tmpl w:val="475CFD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115"/>
    <w:multiLevelType w:val="hybridMultilevel"/>
    <w:tmpl w:val="2500C650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33C3E"/>
    <w:multiLevelType w:val="hybridMultilevel"/>
    <w:tmpl w:val="B2A2A4FE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E3CC8"/>
    <w:multiLevelType w:val="hybridMultilevel"/>
    <w:tmpl w:val="EB1AE56C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55F5B"/>
    <w:multiLevelType w:val="hybridMultilevel"/>
    <w:tmpl w:val="CC54485C"/>
    <w:lvl w:ilvl="0" w:tplc="13CE07F2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755224"/>
    <w:multiLevelType w:val="hybridMultilevel"/>
    <w:tmpl w:val="86E21DC4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50CB3"/>
    <w:multiLevelType w:val="hybridMultilevel"/>
    <w:tmpl w:val="A7F0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913A9"/>
    <w:multiLevelType w:val="hybridMultilevel"/>
    <w:tmpl w:val="D3342FB0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8840C3"/>
    <w:multiLevelType w:val="hybridMultilevel"/>
    <w:tmpl w:val="55867C86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1135D5"/>
    <w:multiLevelType w:val="hybridMultilevel"/>
    <w:tmpl w:val="CD502F3E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43050"/>
    <w:multiLevelType w:val="hybridMultilevel"/>
    <w:tmpl w:val="24A674D2"/>
    <w:lvl w:ilvl="0" w:tplc="F8BE454C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C2D71"/>
    <w:multiLevelType w:val="hybridMultilevel"/>
    <w:tmpl w:val="20F23166"/>
    <w:lvl w:ilvl="0" w:tplc="13CE07F2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7068099E"/>
    <w:multiLevelType w:val="hybridMultilevel"/>
    <w:tmpl w:val="2A0A2A04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B5254A"/>
    <w:multiLevelType w:val="hybridMultilevel"/>
    <w:tmpl w:val="593E1068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8252A"/>
    <w:multiLevelType w:val="hybridMultilevel"/>
    <w:tmpl w:val="555E86D2"/>
    <w:lvl w:ilvl="0" w:tplc="9EB6489A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C210C"/>
    <w:multiLevelType w:val="hybridMultilevel"/>
    <w:tmpl w:val="1DBC17B6"/>
    <w:lvl w:ilvl="0" w:tplc="5DB45FDE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B9350A"/>
    <w:multiLevelType w:val="hybridMultilevel"/>
    <w:tmpl w:val="1854B2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1"/>
  </w:num>
  <w:num w:numId="16">
    <w:abstractNumId w:val="16"/>
  </w:num>
  <w:num w:numId="17">
    <w:abstractNumId w:val="6"/>
  </w:num>
  <w:num w:numId="18">
    <w:abstractNumId w:val="13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60"/>
    <w:rsid w:val="00015E34"/>
    <w:rsid w:val="000759A3"/>
    <w:rsid w:val="000962E8"/>
    <w:rsid w:val="000A600F"/>
    <w:rsid w:val="000C137F"/>
    <w:rsid w:val="0010681E"/>
    <w:rsid w:val="00116F3C"/>
    <w:rsid w:val="00137787"/>
    <w:rsid w:val="001B1241"/>
    <w:rsid w:val="001D0FC7"/>
    <w:rsid w:val="001D7CAC"/>
    <w:rsid w:val="001E78C6"/>
    <w:rsid w:val="002B3148"/>
    <w:rsid w:val="002C7229"/>
    <w:rsid w:val="003037AB"/>
    <w:rsid w:val="003A0B7E"/>
    <w:rsid w:val="003A7070"/>
    <w:rsid w:val="003A77FA"/>
    <w:rsid w:val="003C693C"/>
    <w:rsid w:val="00426DA7"/>
    <w:rsid w:val="0045366A"/>
    <w:rsid w:val="00455010"/>
    <w:rsid w:val="004672B7"/>
    <w:rsid w:val="00480260"/>
    <w:rsid w:val="004849C7"/>
    <w:rsid w:val="004B01FC"/>
    <w:rsid w:val="0050673B"/>
    <w:rsid w:val="00543776"/>
    <w:rsid w:val="005A6FDE"/>
    <w:rsid w:val="005B2AD5"/>
    <w:rsid w:val="005F1C42"/>
    <w:rsid w:val="00617335"/>
    <w:rsid w:val="00641FD5"/>
    <w:rsid w:val="00692FC0"/>
    <w:rsid w:val="006A33BD"/>
    <w:rsid w:val="006D3A69"/>
    <w:rsid w:val="00702900"/>
    <w:rsid w:val="007177BF"/>
    <w:rsid w:val="00744D27"/>
    <w:rsid w:val="00760C44"/>
    <w:rsid w:val="007D4457"/>
    <w:rsid w:val="007F24C4"/>
    <w:rsid w:val="008A75A1"/>
    <w:rsid w:val="008B6B62"/>
    <w:rsid w:val="00A62D53"/>
    <w:rsid w:val="00AC7A10"/>
    <w:rsid w:val="00AD082B"/>
    <w:rsid w:val="00AE6A4C"/>
    <w:rsid w:val="00B1011E"/>
    <w:rsid w:val="00B10929"/>
    <w:rsid w:val="00B427F2"/>
    <w:rsid w:val="00BA0DBE"/>
    <w:rsid w:val="00BA5FBF"/>
    <w:rsid w:val="00BE5110"/>
    <w:rsid w:val="00C448E4"/>
    <w:rsid w:val="00C509B1"/>
    <w:rsid w:val="00C57313"/>
    <w:rsid w:val="00CD779D"/>
    <w:rsid w:val="00CE4C19"/>
    <w:rsid w:val="00DE1222"/>
    <w:rsid w:val="00DF37DB"/>
    <w:rsid w:val="00E17120"/>
    <w:rsid w:val="00E257DF"/>
    <w:rsid w:val="00E83037"/>
    <w:rsid w:val="00F04F70"/>
    <w:rsid w:val="00F522A0"/>
    <w:rsid w:val="00F67409"/>
    <w:rsid w:val="00FC29A7"/>
    <w:rsid w:val="00FE60FA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23D6"/>
  <w15:chartTrackingRefBased/>
  <w15:docId w15:val="{81F6B1D6-9A6F-4F00-99D5-B9E7A2B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06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480260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377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E6A4C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4"/>
    <w:uiPriority w:val="99"/>
    <w:semiHidden/>
    <w:rsid w:val="00AE6A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AE6A4C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5"/>
    <w:uiPriority w:val="99"/>
    <w:semiHidden/>
    <w:rsid w:val="00AE6A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note text"/>
    <w:basedOn w:val="a"/>
    <w:link w:val="Char1"/>
    <w:uiPriority w:val="99"/>
    <w:semiHidden/>
    <w:unhideWhenUsed/>
    <w:rsid w:val="0045366A"/>
    <w:rPr>
      <w:sz w:val="20"/>
      <w:szCs w:val="20"/>
      <w:lang w:val="x-none" w:eastAsia="x-none"/>
    </w:rPr>
  </w:style>
  <w:style w:type="character" w:customStyle="1" w:styleId="Char1">
    <w:name w:val="Κείμενο υποσημείωσης Char"/>
    <w:link w:val="a6"/>
    <w:uiPriority w:val="99"/>
    <w:semiHidden/>
    <w:rsid w:val="0045366A"/>
    <w:rPr>
      <w:rFonts w:ascii="Times New Roman" w:eastAsia="Times New Roman" w:hAnsi="Times New Roman"/>
    </w:rPr>
  </w:style>
  <w:style w:type="character" w:styleId="a7">
    <w:name w:val="footnote reference"/>
    <w:uiPriority w:val="99"/>
    <w:semiHidden/>
    <w:unhideWhenUsed/>
    <w:rsid w:val="0045366A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702900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702900"/>
    <w:rPr>
      <w:rFonts w:ascii="Tahoma" w:eastAsia="Times New Roman" w:hAnsi="Tahoma" w:cs="Tahoma"/>
      <w:sz w:val="16"/>
      <w:szCs w:val="16"/>
    </w:rPr>
  </w:style>
  <w:style w:type="character" w:customStyle="1" w:styleId="2Char">
    <w:name w:val="Επικεφαλίδα 2 Char"/>
    <w:link w:val="2"/>
    <w:uiPriority w:val="9"/>
    <w:rsid w:val="0010681E"/>
    <w:rPr>
      <w:rFonts w:ascii="Times New Roman" w:eastAsia="Times New Roman" w:hAnsi="Times New Roman"/>
      <w:b/>
      <w:bCs/>
      <w:sz w:val="36"/>
      <w:szCs w:val="36"/>
    </w:rPr>
  </w:style>
  <w:style w:type="character" w:styleId="a9">
    <w:name w:val="Unresolved Mention"/>
    <w:uiPriority w:val="99"/>
    <w:semiHidden/>
    <w:unhideWhenUsed/>
    <w:rsid w:val="001D7CAC"/>
    <w:rPr>
      <w:color w:val="808080"/>
      <w:shd w:val="clear" w:color="auto" w:fill="E6E6E6"/>
    </w:rPr>
  </w:style>
  <w:style w:type="table" w:styleId="aa">
    <w:name w:val="Table Grid"/>
    <w:basedOn w:val="a1"/>
    <w:uiPriority w:val="59"/>
    <w:rsid w:val="00E257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17120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17120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E17120"/>
    <w:rPr>
      <w:rFonts w:ascii="Times New Roman" w:eastAsia="Times New Roman" w:hAnsi="Times New Roman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17120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E17120"/>
    <w:rPr>
      <w:rFonts w:ascii="Times New Roman" w:eastAsia="Times New Roman" w:hAnsi="Times New Roman"/>
      <w:b/>
      <w:bCs/>
    </w:rPr>
  </w:style>
  <w:style w:type="paragraph" w:styleId="ae">
    <w:name w:val="Revision"/>
    <w:hidden/>
    <w:uiPriority w:val="99"/>
    <w:semiHidden/>
    <w:rsid w:val="006A33B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F1C4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1602-1590-4499-895A-725EB910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Links>
    <vt:vector size="12" baseType="variant"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http://www.kathimerini.gr/802988/article/oikonomia/ellhnikh-oikonomia/e3iswsh-katwtatoy-mis8oy-sta-586-eyrw-gia-toys-neoys-hlikias-ews-25-etwn</vt:lpwstr>
      </vt:variant>
      <vt:variant>
        <vt:lpwstr/>
      </vt:variant>
      <vt:variant>
        <vt:i4>3145783</vt:i4>
      </vt:variant>
      <vt:variant>
        <vt:i4>0</vt:i4>
      </vt:variant>
      <vt:variant>
        <vt:i4>0</vt:i4>
      </vt:variant>
      <vt:variant>
        <vt:i4>5</vt:i4>
      </vt:variant>
      <vt:variant>
        <vt:lpwstr>http://www.kathimerini.gr/802988/article/oikonomia/ellhnikh-oikonomia/e3iswsh-katwtatoy-mis8oy-sta-586-eyrw-gia-toys-neoys-hlikias-ews-25-etwn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Ελισάβετ</dc:creator>
  <cp:keywords/>
  <cp:lastModifiedBy>Νικόλαος Μάνεσης</cp:lastModifiedBy>
  <cp:revision>6</cp:revision>
  <cp:lastPrinted>2018-04-26T14:20:00Z</cp:lastPrinted>
  <dcterms:created xsi:type="dcterms:W3CDTF">2020-02-18T11:58:00Z</dcterms:created>
  <dcterms:modified xsi:type="dcterms:W3CDTF">2020-02-18T17:14:00Z</dcterms:modified>
</cp:coreProperties>
</file>