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>Internet Published Article Based On Printed Source Article: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Fonts w:ascii="Arial" w:hAnsi="Arial" w:cs="Arial"/>
          <w:color w:val="495762"/>
        </w:rPr>
        <w:t>Waterston, F., Dixon M. (2007). Cuisine as a cultural and religious marker [Electronic version]. </w:t>
      </w:r>
      <w:r>
        <w:rPr>
          <w:rStyle w:val="Emphasis"/>
          <w:rFonts w:ascii="Arial" w:hAnsi="Arial" w:cs="Arial"/>
          <w:color w:val="495762"/>
        </w:rPr>
        <w:t>National Journal of Anthropology, 7</w:t>
      </w:r>
      <w:r>
        <w:rPr>
          <w:rFonts w:ascii="Arial" w:hAnsi="Arial" w:cs="Arial"/>
          <w:color w:val="495762"/>
        </w:rPr>
        <w:t>, 125-132.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 xml:space="preserve">Internet Article </w:t>
      </w:r>
      <w:r>
        <w:rPr>
          <w:rStyle w:val="Strong"/>
          <w:rFonts w:ascii="Arial" w:hAnsi="Arial" w:cs="Arial"/>
          <w:color w:val="495762"/>
        </w:rPr>
        <w:t>in</w:t>
      </w:r>
      <w:r>
        <w:rPr>
          <w:rStyle w:val="Strong"/>
          <w:rFonts w:ascii="Arial" w:hAnsi="Arial" w:cs="Arial"/>
          <w:color w:val="495762"/>
        </w:rPr>
        <w:t xml:space="preserve"> </w:t>
      </w:r>
      <w:r>
        <w:rPr>
          <w:rStyle w:val="Strong"/>
          <w:rFonts w:ascii="Arial" w:hAnsi="Arial" w:cs="Arial"/>
          <w:color w:val="495762"/>
        </w:rPr>
        <w:t>an</w:t>
      </w:r>
      <w:r>
        <w:rPr>
          <w:rStyle w:val="Strong"/>
          <w:rFonts w:ascii="Arial" w:hAnsi="Arial" w:cs="Arial"/>
          <w:color w:val="495762"/>
        </w:rPr>
        <w:t xml:space="preserve"> Internet-Only Journal: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Fonts w:ascii="Arial" w:hAnsi="Arial" w:cs="Arial"/>
          <w:color w:val="495762"/>
        </w:rPr>
        <w:t>Wiltshire, R. D. (2006, May 5). Changing thinking patterns to reduce depression. </w:t>
      </w:r>
      <w:r>
        <w:rPr>
          <w:rStyle w:val="Emphasis"/>
          <w:rFonts w:ascii="Arial" w:hAnsi="Arial" w:cs="Arial"/>
          <w:color w:val="495762"/>
        </w:rPr>
        <w:t>Psychology For the Future, 3</w:t>
      </w:r>
      <w:r>
        <w:rPr>
          <w:rFonts w:ascii="Arial" w:hAnsi="Arial" w:cs="Arial"/>
          <w:color w:val="495762"/>
        </w:rPr>
        <w:t>, Article 0012. Retrieved March 15, 2007, from </w:t>
      </w:r>
      <w:hyperlink r:id="rId4" w:history="1">
        <w:r>
          <w:rPr>
            <w:rStyle w:val="Hyperlink"/>
            <w:rFonts w:ascii="Arial" w:hAnsi="Arial" w:cs="Arial"/>
            <w:b/>
            <w:bCs/>
            <w:color w:val="495762"/>
            <w:u w:val="none"/>
          </w:rPr>
          <w:t>http://www.psychologyforthefuture.org/articles/art0012.html</w:t>
        </w:r>
      </w:hyperlink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 xml:space="preserve">Internet Article </w:t>
      </w:r>
      <w:r>
        <w:rPr>
          <w:rStyle w:val="Strong"/>
          <w:rFonts w:ascii="Arial" w:hAnsi="Arial" w:cs="Arial"/>
          <w:color w:val="495762"/>
        </w:rPr>
        <w:t>in</w:t>
      </w:r>
      <w:r>
        <w:rPr>
          <w:rStyle w:val="Strong"/>
          <w:rFonts w:ascii="Arial" w:hAnsi="Arial" w:cs="Arial"/>
          <w:color w:val="495762"/>
        </w:rPr>
        <w:t xml:space="preserve"> </w:t>
      </w:r>
      <w:bookmarkStart w:id="0" w:name="_GoBack"/>
      <w:bookmarkEnd w:id="0"/>
      <w:r>
        <w:rPr>
          <w:rStyle w:val="Strong"/>
          <w:rFonts w:ascii="Arial" w:hAnsi="Arial" w:cs="Arial"/>
          <w:color w:val="495762"/>
        </w:rPr>
        <w:t>an</w:t>
      </w:r>
      <w:r>
        <w:rPr>
          <w:rStyle w:val="Strong"/>
          <w:rFonts w:ascii="Arial" w:hAnsi="Arial" w:cs="Arial"/>
          <w:color w:val="495762"/>
        </w:rPr>
        <w:t xml:space="preserve"> Internet-Only Newsletter: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Fonts w:ascii="Arial" w:hAnsi="Arial" w:cs="Arial"/>
          <w:color w:val="495762"/>
        </w:rPr>
        <w:t>Perez, A. R., Winters, S., Jackson D.B., et al. (2005, June). Using video to increase conversion rates. </w:t>
      </w:r>
      <w:r>
        <w:rPr>
          <w:rStyle w:val="Emphasis"/>
          <w:rFonts w:ascii="Arial" w:hAnsi="Arial" w:cs="Arial"/>
          <w:color w:val="495762"/>
        </w:rPr>
        <w:t>Marketing News Online</w:t>
      </w:r>
      <w:r>
        <w:rPr>
          <w:rFonts w:ascii="Arial" w:hAnsi="Arial" w:cs="Arial"/>
          <w:color w:val="495762"/>
        </w:rPr>
        <w:t> (05-06). Retrieved October 15, 2006, from </w:t>
      </w:r>
      <w:hyperlink r:id="rId5" w:history="1">
        <w:r>
          <w:rPr>
            <w:rStyle w:val="Hyperlink"/>
            <w:rFonts w:ascii="Arial" w:hAnsi="Arial" w:cs="Arial"/>
            <w:b/>
            <w:bCs/>
            <w:color w:val="495762"/>
            <w:u w:val="none"/>
          </w:rPr>
          <w:t>http://www.marketingonline.com/newsletters/Jun05.html</w:t>
        </w:r>
      </w:hyperlink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>Internet Report Posted Online: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Fonts w:ascii="Arial" w:hAnsi="Arial" w:cs="Arial"/>
          <w:color w:val="495762"/>
        </w:rPr>
        <w:t>Montreal Region Task Force On Crime, Interim Report Number Two. (2006, November). </w:t>
      </w:r>
      <w:r>
        <w:rPr>
          <w:rStyle w:val="Emphasis"/>
          <w:rFonts w:ascii="Arial" w:hAnsi="Arial" w:cs="Arial"/>
          <w:color w:val="495762"/>
        </w:rPr>
        <w:t>Statistics and trends in crime.</w:t>
      </w:r>
      <w:r>
        <w:rPr>
          <w:rFonts w:ascii="Arial" w:hAnsi="Arial" w:cs="Arial"/>
          <w:color w:val="495762"/>
        </w:rPr>
        <w:t> Retrieved February 12, 2007, from </w:t>
      </w:r>
      <w:hyperlink r:id="rId6" w:history="1">
        <w:r>
          <w:rPr>
            <w:rStyle w:val="Hyperlink"/>
            <w:rFonts w:ascii="Arial" w:hAnsi="Arial" w:cs="Arial"/>
            <w:b/>
            <w:bCs/>
            <w:color w:val="495762"/>
            <w:u w:val="none"/>
          </w:rPr>
          <w:t>http://montrealislandcrime.qc.ca</w:t>
        </w:r>
      </w:hyperlink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 xml:space="preserve">Document </w:t>
      </w:r>
      <w:r>
        <w:rPr>
          <w:rStyle w:val="Strong"/>
          <w:rFonts w:ascii="Arial" w:hAnsi="Arial" w:cs="Arial"/>
          <w:color w:val="495762"/>
        </w:rPr>
        <w:t>on</w:t>
      </w:r>
      <w:r>
        <w:rPr>
          <w:rStyle w:val="Strong"/>
          <w:rFonts w:ascii="Arial" w:hAnsi="Arial" w:cs="Arial"/>
          <w:color w:val="495762"/>
        </w:rPr>
        <w:t xml:space="preserve"> Government or University Web site: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Fonts w:ascii="Arial" w:hAnsi="Arial" w:cs="Arial"/>
          <w:color w:val="495762"/>
        </w:rPr>
        <w:t xml:space="preserve">Bank of </w:t>
      </w:r>
      <w:r>
        <w:rPr>
          <w:rFonts w:ascii="Arial" w:hAnsi="Arial" w:cs="Arial"/>
          <w:color w:val="495762"/>
        </w:rPr>
        <w:t>Montreal, Business</w:t>
      </w:r>
      <w:r>
        <w:rPr>
          <w:rFonts w:ascii="Arial" w:hAnsi="Arial" w:cs="Arial"/>
          <w:color w:val="495762"/>
        </w:rPr>
        <w:t xml:space="preserve"> Coach Series, </w:t>
      </w:r>
      <w:r>
        <w:rPr>
          <w:rStyle w:val="Emphasis"/>
          <w:rFonts w:ascii="Arial" w:hAnsi="Arial" w:cs="Arial"/>
          <w:color w:val="495762"/>
        </w:rPr>
        <w:t>Developing Your Business Plan,</w:t>
      </w:r>
      <w:r>
        <w:rPr>
          <w:rFonts w:ascii="Arial" w:hAnsi="Arial" w:cs="Arial"/>
          <w:color w:val="495762"/>
        </w:rPr>
        <w:t> Retrieved August 5, 2007, from Government of Canada, Canada Business Web site: </w:t>
      </w:r>
      <w:hyperlink r:id="rId7" w:anchor="a3" w:history="1">
        <w:r>
          <w:rPr>
            <w:rStyle w:val="Hyperlink"/>
            <w:rFonts w:ascii="Arial" w:hAnsi="Arial" w:cs="Arial"/>
            <w:b/>
            <w:bCs/>
            <w:color w:val="495762"/>
            <w:u w:val="none"/>
          </w:rPr>
          <w:t>http://bsa.canadabusiness.ca/gol/bsa/site.nsf/en/su07140.html#a3</w:t>
        </w:r>
      </w:hyperlink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>Report From Private Organization – On Their Web Site: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proofErr w:type="spellStart"/>
      <w:r>
        <w:rPr>
          <w:rFonts w:ascii="Arial" w:hAnsi="Arial" w:cs="Arial"/>
          <w:color w:val="495762"/>
        </w:rPr>
        <w:t>Rassmussen</w:t>
      </w:r>
      <w:proofErr w:type="spellEnd"/>
      <w:r>
        <w:rPr>
          <w:rFonts w:ascii="Arial" w:hAnsi="Arial" w:cs="Arial"/>
          <w:color w:val="495762"/>
        </w:rPr>
        <w:t>, Inc. (2005, October 28). </w:t>
      </w:r>
      <w:r>
        <w:rPr>
          <w:rStyle w:val="Emphasis"/>
          <w:rFonts w:ascii="Arial" w:hAnsi="Arial" w:cs="Arial"/>
          <w:color w:val="495762"/>
        </w:rPr>
        <w:t xml:space="preserve">Knowledge </w:t>
      </w:r>
      <w:r>
        <w:rPr>
          <w:rStyle w:val="Emphasis"/>
          <w:rFonts w:ascii="Arial" w:hAnsi="Arial" w:cs="Arial"/>
          <w:color w:val="495762"/>
        </w:rPr>
        <w:t>Process Outsourcing</w:t>
      </w:r>
      <w:r>
        <w:rPr>
          <w:rStyle w:val="Emphasis"/>
          <w:rFonts w:ascii="Arial" w:hAnsi="Arial" w:cs="Arial"/>
          <w:color w:val="495762"/>
        </w:rPr>
        <w:t xml:space="preserve"> in Asia</w:t>
      </w:r>
      <w:r>
        <w:rPr>
          <w:rFonts w:ascii="Arial" w:hAnsi="Arial" w:cs="Arial"/>
          <w:color w:val="495762"/>
        </w:rPr>
        <w:t>, Retrieved July 20, 2007 from </w:t>
      </w:r>
      <w:hyperlink r:id="rId8" w:history="1">
        <w:r>
          <w:rPr>
            <w:rStyle w:val="Hyperlink"/>
            <w:rFonts w:ascii="Arial" w:hAnsi="Arial" w:cs="Arial"/>
            <w:b/>
            <w:bCs/>
            <w:color w:val="495762"/>
            <w:u w:val="none"/>
          </w:rPr>
          <w:t>http://www.rassmussen.com/papers/kpoindia.pdf</w:t>
        </w:r>
      </w:hyperlink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>Message Posted to a Newsgroup: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proofErr w:type="spellStart"/>
      <w:r>
        <w:rPr>
          <w:rFonts w:ascii="Arial" w:hAnsi="Arial" w:cs="Arial"/>
          <w:color w:val="495762"/>
        </w:rPr>
        <w:t>Frentzen</w:t>
      </w:r>
      <w:proofErr w:type="spellEnd"/>
      <w:r>
        <w:rPr>
          <w:rFonts w:ascii="Arial" w:hAnsi="Arial" w:cs="Arial"/>
          <w:color w:val="495762"/>
        </w:rPr>
        <w:t>, W. (2006, December 15). The money is in the list [</w:t>
      </w:r>
      <w:proofErr w:type="spellStart"/>
      <w:r>
        <w:rPr>
          <w:rFonts w:ascii="Arial" w:hAnsi="Arial" w:cs="Arial"/>
          <w:color w:val="495762"/>
        </w:rPr>
        <w:t>Msg</w:t>
      </w:r>
      <w:proofErr w:type="spellEnd"/>
      <w:r>
        <w:rPr>
          <w:rFonts w:ascii="Arial" w:hAnsi="Arial" w:cs="Arial"/>
          <w:color w:val="495762"/>
        </w:rPr>
        <w:t xml:space="preserve"> 127]. Message posted to </w:t>
      </w:r>
      <w:hyperlink r:id="rId9" w:history="1">
        <w:r>
          <w:rPr>
            <w:rStyle w:val="Hyperlink"/>
            <w:rFonts w:ascii="Arial" w:hAnsi="Arial" w:cs="Arial"/>
            <w:b/>
            <w:bCs/>
            <w:color w:val="495762"/>
            <w:u w:val="none"/>
          </w:rPr>
          <w:t>news://imf.internet.marketing</w:t>
        </w:r>
      </w:hyperlink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Style w:val="Strong"/>
          <w:rFonts w:ascii="Arial" w:hAnsi="Arial" w:cs="Arial"/>
          <w:color w:val="495762"/>
        </w:rPr>
        <w:t>Message Posted to a Web Log (Blog):</w:t>
      </w:r>
    </w:p>
    <w:p w:rsidR="00D94D4A" w:rsidRDefault="00D94D4A" w:rsidP="00D94D4A">
      <w:pPr>
        <w:pStyle w:val="NormalWeb"/>
        <w:shd w:val="clear" w:color="auto" w:fill="FFFFFF"/>
        <w:spacing w:after="384" w:afterAutospacing="0"/>
        <w:rPr>
          <w:rFonts w:ascii="Arial" w:hAnsi="Arial" w:cs="Arial"/>
          <w:color w:val="495762"/>
        </w:rPr>
      </w:pPr>
      <w:r>
        <w:rPr>
          <w:rFonts w:ascii="Arial" w:hAnsi="Arial" w:cs="Arial"/>
          <w:color w:val="495762"/>
        </w:rPr>
        <w:lastRenderedPageBreak/>
        <w:t>Gravely, S. (2007, June 12). Re: Letter writing for small businesses. [The Write Place blog].   Message posted to </w:t>
      </w:r>
      <w:hyperlink r:id="rId10" w:history="1">
        <w:r>
          <w:rPr>
            <w:rStyle w:val="Hyperlink"/>
            <w:rFonts w:ascii="Arial" w:hAnsi="Arial" w:cs="Arial"/>
            <w:b/>
            <w:bCs/>
            <w:color w:val="495762"/>
            <w:u w:val="none"/>
          </w:rPr>
          <w:t>http://www.writinghelptools.com/blog/</w:t>
        </w:r>
      </w:hyperlink>
    </w:p>
    <w:p w:rsidR="00F303B5" w:rsidRDefault="00D94D4A"/>
    <w:sectPr w:rsidR="00F3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4A"/>
    <w:rsid w:val="004615AD"/>
    <w:rsid w:val="00D12879"/>
    <w:rsid w:val="00D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1D303-B043-4907-8A3D-067D6755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D4A"/>
    <w:rPr>
      <w:b/>
      <w:bCs/>
    </w:rPr>
  </w:style>
  <w:style w:type="character" w:styleId="Emphasis">
    <w:name w:val="Emphasis"/>
    <w:basedOn w:val="DefaultParagraphFont"/>
    <w:uiPriority w:val="20"/>
    <w:qFormat/>
    <w:rsid w:val="00D94D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4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989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3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534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99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34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284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6881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78412">
          <w:marLeft w:val="1008"/>
          <w:marRight w:val="0"/>
          <w:marTop w:val="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mussen.com/papers/kpoindi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a.canadabusiness.ca/gol/bsa/site.nsf/en/su0714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trealislandcrime.qc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ketingonline.com/newsletters/Jun05.html" TargetMode="External"/><Relationship Id="rId10" Type="http://schemas.openxmlformats.org/officeDocument/2006/relationships/hyperlink" Target="http://www.writinghelptools.com/blog/" TargetMode="External"/><Relationship Id="rId4" Type="http://schemas.openxmlformats.org/officeDocument/2006/relationships/hyperlink" Target="http://www.psychologyforthefuture.org/articles/art0012.html" TargetMode="External"/><Relationship Id="rId9" Type="http://schemas.openxmlformats.org/officeDocument/2006/relationships/hyperlink" Target="news://imf.internet.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2017-12-06T15:28:00Z</dcterms:created>
  <dcterms:modified xsi:type="dcterms:W3CDTF">2017-12-06T15:31:00Z</dcterms:modified>
</cp:coreProperties>
</file>