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73FD4" w14:textId="77777777" w:rsidR="005316AE" w:rsidRPr="001B4A66" w:rsidRDefault="005316AE" w:rsidP="005316AE">
      <w:pPr>
        <w:pStyle w:val="Title"/>
        <w:rPr>
          <w:lang w:val="el-GR"/>
        </w:rPr>
      </w:pPr>
      <w:r w:rsidRPr="001B4A66">
        <w:rPr>
          <w:lang w:val="el-GR"/>
        </w:rPr>
        <w:t>Εργασία</w:t>
      </w:r>
    </w:p>
    <w:p w14:paraId="56E7699B" w14:textId="770874ED" w:rsidR="005316AE" w:rsidRPr="005316AE" w:rsidRDefault="005316AE" w:rsidP="005316AE">
      <w:pPr>
        <w:pStyle w:val="Subtitle"/>
        <w:rPr>
          <w:lang w:val="el-GR"/>
        </w:rPr>
      </w:pPr>
      <w:r w:rsidRPr="001B4A66">
        <w:rPr>
          <w:lang w:val="el-GR"/>
        </w:rPr>
        <w:t xml:space="preserve">για το Εργαστήριο </w:t>
      </w:r>
      <w:r>
        <w:rPr>
          <w:lang w:val="el-GR"/>
        </w:rPr>
        <w:t>Επιχειρηματικές Δικτυακές Εφαρμογές και Ίντερνετ</w:t>
      </w:r>
    </w:p>
    <w:p w14:paraId="14A1B920" w14:textId="6F8831B2" w:rsidR="00982E94" w:rsidRPr="00982E94" w:rsidRDefault="00982E94" w:rsidP="00982E94">
      <w:pPr>
        <w:rPr>
          <w:b/>
          <w:sz w:val="28"/>
          <w:szCs w:val="28"/>
          <w:lang w:val="el-GR"/>
        </w:rPr>
      </w:pPr>
      <w:r>
        <w:rPr>
          <w:b/>
          <w:sz w:val="28"/>
          <w:szCs w:val="28"/>
          <w:lang w:val="el-GR"/>
        </w:rPr>
        <w:t xml:space="preserve">ΘΕΜΑ </w:t>
      </w:r>
      <w:r w:rsidRPr="00982E94">
        <w:rPr>
          <w:b/>
          <w:sz w:val="28"/>
          <w:szCs w:val="28"/>
          <w:lang w:val="el-GR"/>
        </w:rPr>
        <w:t>1</w:t>
      </w:r>
    </w:p>
    <w:p w14:paraId="1B47C231" w14:textId="77777777" w:rsidR="00982E94" w:rsidRPr="00FD4C56" w:rsidRDefault="00982E94" w:rsidP="00982E94">
      <w:pPr>
        <w:autoSpaceDE w:val="0"/>
        <w:autoSpaceDN w:val="0"/>
        <w:adjustRightInd w:val="0"/>
        <w:spacing w:after="0"/>
        <w:rPr>
          <w:lang w:val="el-GR"/>
        </w:rPr>
      </w:pPr>
      <w:r w:rsidRPr="00FD4C56">
        <w:rPr>
          <w:lang w:val="el-GR"/>
        </w:rPr>
        <w:t xml:space="preserve">Η εντολή </w:t>
      </w:r>
      <w:r w:rsidRPr="00FD4C56">
        <w:t>ping</w:t>
      </w:r>
      <w:r w:rsidRPr="00FD4C56">
        <w:rPr>
          <w:lang w:val="el-GR"/>
        </w:rPr>
        <w:t xml:space="preserve"> χρησιμοποιεί το πρωτόκολλο </w:t>
      </w:r>
      <w:r w:rsidRPr="00FD4C56">
        <w:t>ICMP</w:t>
      </w:r>
      <w:r w:rsidRPr="00FD4C56">
        <w:rPr>
          <w:lang w:val="el-GR"/>
        </w:rPr>
        <w:t xml:space="preserve"> (</w:t>
      </w:r>
      <w:r w:rsidRPr="00FD4C56">
        <w:t>Internet</w:t>
      </w:r>
      <w:r w:rsidRPr="00FD4C56">
        <w:rPr>
          <w:lang w:val="el-GR"/>
        </w:rPr>
        <w:t xml:space="preserve"> </w:t>
      </w:r>
      <w:r w:rsidRPr="00FD4C56">
        <w:t>Control</w:t>
      </w:r>
      <w:r w:rsidRPr="00FD4C56">
        <w:rPr>
          <w:lang w:val="el-GR"/>
        </w:rPr>
        <w:t xml:space="preserve"> </w:t>
      </w:r>
      <w:r w:rsidRPr="00FD4C56">
        <w:t>Message</w:t>
      </w:r>
      <w:r w:rsidRPr="00FD4C56">
        <w:rPr>
          <w:lang w:val="el-GR"/>
        </w:rPr>
        <w:t xml:space="preserve"> </w:t>
      </w:r>
      <w:r w:rsidRPr="00FD4C56">
        <w:t>Protocol</w:t>
      </w:r>
      <w:r w:rsidRPr="00FD4C56">
        <w:rPr>
          <w:lang w:val="el-GR"/>
        </w:rPr>
        <w:t xml:space="preserve">), για να στείλει ένα </w:t>
      </w:r>
      <w:r w:rsidRPr="00FD4C56">
        <w:t>ECHO</w:t>
      </w:r>
      <w:r w:rsidRPr="00FD4C56">
        <w:rPr>
          <w:lang w:val="el-GR"/>
        </w:rPr>
        <w:t>_</w:t>
      </w:r>
      <w:r w:rsidRPr="00FD4C56">
        <w:t>REQUEST</w:t>
      </w:r>
      <w:r w:rsidRPr="00FD4C56">
        <w:rPr>
          <w:lang w:val="el-GR"/>
        </w:rPr>
        <w:t xml:space="preserve">, ώστε να προκαλέσει ένα </w:t>
      </w:r>
      <w:r w:rsidRPr="00FD4C56">
        <w:t>ECHO</w:t>
      </w:r>
      <w:r w:rsidRPr="00FD4C56">
        <w:rPr>
          <w:lang w:val="el-GR"/>
        </w:rPr>
        <w:t>_</w:t>
      </w:r>
      <w:r w:rsidRPr="00FD4C56">
        <w:t>RESPONSE</w:t>
      </w:r>
      <w:r w:rsidRPr="00FD4C56">
        <w:rPr>
          <w:lang w:val="el-GR"/>
        </w:rPr>
        <w:t xml:space="preserve"> από τον ελεγχόμενο υπολογιστή. </w:t>
      </w:r>
    </w:p>
    <w:p w14:paraId="2AF182CE" w14:textId="77777777" w:rsidR="00982E94" w:rsidRPr="00FD4C56" w:rsidRDefault="00982E94" w:rsidP="00982E94">
      <w:pPr>
        <w:autoSpaceDE w:val="0"/>
        <w:autoSpaceDN w:val="0"/>
        <w:adjustRightInd w:val="0"/>
        <w:spacing w:after="0"/>
        <w:rPr>
          <w:lang w:val="el-GR"/>
        </w:rPr>
      </w:pPr>
    </w:p>
    <w:p w14:paraId="0E33EABC" w14:textId="77777777" w:rsidR="00982E94" w:rsidRPr="00FD4C56" w:rsidRDefault="00982E94" w:rsidP="00982E94">
      <w:pPr>
        <w:autoSpaceDE w:val="0"/>
        <w:autoSpaceDN w:val="0"/>
        <w:adjustRightInd w:val="0"/>
        <w:spacing w:after="0"/>
        <w:rPr>
          <w:lang w:val="el-GR"/>
        </w:rPr>
      </w:pPr>
      <w:r w:rsidRPr="00FD4C56">
        <w:rPr>
          <w:lang w:val="el-GR"/>
        </w:rPr>
        <w:t xml:space="preserve">Θα χρησιμοποιήσετε το </w:t>
      </w:r>
      <w:r w:rsidRPr="00FD4C56">
        <w:t>ping</w:t>
      </w:r>
      <w:r w:rsidRPr="00FD4C56">
        <w:rPr>
          <w:lang w:val="el-GR"/>
        </w:rPr>
        <w:t xml:space="preserve">, για να ελέγξετε κάποιους δικτυακούς τόπους στο </w:t>
      </w:r>
      <w:r w:rsidRPr="00FD4C56">
        <w:t>Internet</w:t>
      </w:r>
      <w:r w:rsidRPr="00FD4C56">
        <w:rPr>
          <w:lang w:val="el-GR"/>
        </w:rPr>
        <w:t xml:space="preserve">, καταγράφοντας τον μέσο χρόνο απόκρισης από αυτούς. Αυτός ο χρόνος, που είναι ο χρόνος που χρειάζεται ένα πακέτο να πάει στον προορισμό του και να επιστρέψει η απάντηση, ονομάζεται </w:t>
      </w:r>
      <w:r w:rsidRPr="00FD4C56">
        <w:t>Round</w:t>
      </w:r>
      <w:r w:rsidRPr="00FD4C56">
        <w:rPr>
          <w:lang w:val="el-GR"/>
        </w:rPr>
        <w:t xml:space="preserve"> </w:t>
      </w:r>
      <w:r w:rsidRPr="00FD4C56">
        <w:t>Trip</w:t>
      </w:r>
      <w:r w:rsidRPr="00FD4C56">
        <w:rPr>
          <w:lang w:val="el-GR"/>
        </w:rPr>
        <w:t xml:space="preserve"> </w:t>
      </w:r>
      <w:r w:rsidRPr="00FD4C56">
        <w:t>Time</w:t>
      </w:r>
      <w:r w:rsidRPr="00FD4C56">
        <w:rPr>
          <w:lang w:val="el-GR"/>
        </w:rPr>
        <w:t xml:space="preserve"> (</w:t>
      </w:r>
      <w:r w:rsidRPr="00FD4C56">
        <w:t>RTT</w:t>
      </w:r>
      <w:r w:rsidRPr="00FD4C56">
        <w:rPr>
          <w:lang w:val="el-GR"/>
        </w:rPr>
        <w:t xml:space="preserve">) και είναι το άθροισμα των </w:t>
      </w:r>
      <w:r w:rsidRPr="00FD4C56">
        <w:rPr>
          <w:i/>
          <w:iCs/>
          <w:lang w:val="el-GR"/>
        </w:rPr>
        <w:t xml:space="preserve">καθυστερήσεων </w:t>
      </w:r>
      <w:r w:rsidRPr="00FD4C56">
        <w:rPr>
          <w:lang w:val="el-GR"/>
        </w:rPr>
        <w:t>(</w:t>
      </w:r>
      <w:r w:rsidRPr="00FD4C56">
        <w:t>delay</w:t>
      </w:r>
      <w:r w:rsidRPr="00FD4C56">
        <w:rPr>
          <w:lang w:val="el-GR"/>
        </w:rPr>
        <w:t xml:space="preserve"> ή </w:t>
      </w:r>
      <w:r w:rsidRPr="00FD4C56">
        <w:t>latency</w:t>
      </w:r>
      <w:r w:rsidRPr="00FD4C56">
        <w:rPr>
          <w:lang w:val="el-GR"/>
        </w:rPr>
        <w:t>) προς τις δύο κατευθύνσεις της σύνδεσης</w:t>
      </w:r>
    </w:p>
    <w:p w14:paraId="78C0F63A" w14:textId="77777777" w:rsidR="00982E94" w:rsidRPr="00FD4C56" w:rsidRDefault="00982E94" w:rsidP="00982E94">
      <w:pPr>
        <w:autoSpaceDE w:val="0"/>
        <w:autoSpaceDN w:val="0"/>
        <w:adjustRightInd w:val="0"/>
        <w:spacing w:after="0"/>
        <w:rPr>
          <w:lang w:val="el-GR"/>
        </w:rPr>
      </w:pPr>
    </w:p>
    <w:p w14:paraId="1DB2F74C" w14:textId="77777777" w:rsidR="00982E94" w:rsidRPr="00FD4C56" w:rsidRDefault="00982E94" w:rsidP="00982E94">
      <w:pPr>
        <w:pStyle w:val="ListParagraph"/>
        <w:numPr>
          <w:ilvl w:val="0"/>
          <w:numId w:val="1"/>
        </w:numPr>
        <w:autoSpaceDE w:val="0"/>
        <w:autoSpaceDN w:val="0"/>
        <w:adjustRightInd w:val="0"/>
        <w:spacing w:after="0" w:line="240" w:lineRule="auto"/>
        <w:jc w:val="both"/>
        <w:rPr>
          <w:rFonts w:ascii="Times New Roman" w:hAnsi="Times New Roman"/>
          <w:b w:val="0"/>
          <w:color w:val="auto"/>
          <w:u w:val="none"/>
        </w:rPr>
      </w:pPr>
      <w:r w:rsidRPr="00FD4C56">
        <w:rPr>
          <w:rFonts w:ascii="Times New Roman" w:hAnsi="Times New Roman"/>
          <w:b w:val="0"/>
          <w:color w:val="auto"/>
          <w:u w:val="none"/>
        </w:rPr>
        <w:t xml:space="preserve">Αφού εντοπίσετε τους δικτυακούς τόπους που θα ελέγξετε, βρείτε κατά προσέγγιση την φυσική απόσταση μεταξύ του υπολογιστή σας και του δικτυακού τόπου. Θα χρειαστείτε έναν παγκόσμιο άτλαντα, που θα τον βρείτε στο διαδίκτυο. Κάντε </w:t>
      </w:r>
      <w:proofErr w:type="spellStart"/>
      <w:r w:rsidRPr="00FD4C56">
        <w:rPr>
          <w:rFonts w:ascii="Times New Roman" w:hAnsi="Times New Roman"/>
          <w:b w:val="0"/>
          <w:color w:val="auto"/>
          <w:u w:val="none"/>
        </w:rPr>
        <w:t>ping</w:t>
      </w:r>
      <w:proofErr w:type="spellEnd"/>
      <w:r w:rsidRPr="00FD4C56">
        <w:rPr>
          <w:rFonts w:ascii="Times New Roman" w:hAnsi="Times New Roman"/>
          <w:b w:val="0"/>
          <w:color w:val="auto"/>
          <w:u w:val="none"/>
        </w:rPr>
        <w:t xml:space="preserve"> σε ένα </w:t>
      </w:r>
      <w:proofErr w:type="spellStart"/>
      <w:r w:rsidRPr="00FD4C56">
        <w:rPr>
          <w:rFonts w:ascii="Times New Roman" w:hAnsi="Times New Roman"/>
          <w:b w:val="0"/>
          <w:color w:val="auto"/>
          <w:u w:val="none"/>
        </w:rPr>
        <w:t>site</w:t>
      </w:r>
      <w:proofErr w:type="spellEnd"/>
      <w:r w:rsidRPr="00FD4C56">
        <w:rPr>
          <w:rFonts w:ascii="Times New Roman" w:hAnsi="Times New Roman"/>
          <w:b w:val="0"/>
          <w:color w:val="auto"/>
          <w:u w:val="none"/>
        </w:rPr>
        <w:t xml:space="preserve"> στις ΗΠΑ, ένα στην Ευρώπη και ένα στην Κίνα. Σιγουρευτείτε ότι οι δικτυακοί αυτοί τόποι βρίσκονται (φιλοξενούνται) στη χώρα εκείνη κι όχι στις ΗΠΑ ή κάπου αλλού. </w:t>
      </w:r>
    </w:p>
    <w:p w14:paraId="75C5EB8F" w14:textId="77777777" w:rsidR="00982E94" w:rsidRPr="00FD4C56" w:rsidRDefault="00982E94" w:rsidP="00982E94">
      <w:pPr>
        <w:pStyle w:val="ListParagraph"/>
        <w:autoSpaceDE w:val="0"/>
        <w:autoSpaceDN w:val="0"/>
        <w:adjustRightInd w:val="0"/>
        <w:spacing w:after="0" w:line="240" w:lineRule="auto"/>
        <w:ind w:left="360"/>
        <w:jc w:val="both"/>
        <w:rPr>
          <w:rFonts w:ascii="Times New Roman" w:hAnsi="Times New Roman"/>
          <w:b w:val="0"/>
          <w:color w:val="auto"/>
          <w:u w:val="none"/>
        </w:rPr>
      </w:pPr>
    </w:p>
    <w:p w14:paraId="44EABBB1" w14:textId="77777777" w:rsidR="00982E94" w:rsidRPr="00FD4C56" w:rsidRDefault="00982E94" w:rsidP="00982E94">
      <w:pPr>
        <w:pStyle w:val="ListParagraph"/>
        <w:numPr>
          <w:ilvl w:val="0"/>
          <w:numId w:val="1"/>
        </w:numPr>
        <w:autoSpaceDE w:val="0"/>
        <w:autoSpaceDN w:val="0"/>
        <w:adjustRightInd w:val="0"/>
        <w:spacing w:after="0" w:line="240" w:lineRule="auto"/>
        <w:jc w:val="both"/>
        <w:rPr>
          <w:rFonts w:ascii="Times New Roman" w:hAnsi="Times New Roman"/>
          <w:b w:val="0"/>
          <w:color w:val="auto"/>
          <w:u w:val="none"/>
        </w:rPr>
      </w:pPr>
      <w:r w:rsidRPr="00FD4C56">
        <w:rPr>
          <w:rFonts w:ascii="Times New Roman" w:hAnsi="Times New Roman"/>
          <w:b w:val="0"/>
          <w:color w:val="auto"/>
          <w:u w:val="none"/>
        </w:rPr>
        <w:t>Χρησιμοποιήστε ένα διάγραμμα X-Y, για να αναπαραστήσετε τη σχέση του χρόνου απόκρισης με τη φυσική απόσταση για τη συγκεκριμένη μέρα και ώρα της μέτρησης.</w:t>
      </w:r>
    </w:p>
    <w:p w14:paraId="7C2F611F" w14:textId="77777777" w:rsidR="00982E94" w:rsidRPr="00FD4C56" w:rsidRDefault="00982E94" w:rsidP="00982E94">
      <w:pPr>
        <w:pStyle w:val="ListParagraph"/>
        <w:rPr>
          <w:rFonts w:ascii="Times New Roman" w:hAnsi="Times New Roman"/>
          <w:b w:val="0"/>
          <w:color w:val="auto"/>
          <w:u w:val="none"/>
        </w:rPr>
      </w:pPr>
    </w:p>
    <w:p w14:paraId="40ADCAB6" w14:textId="77777777" w:rsidR="00982E94" w:rsidRPr="00FD4C56" w:rsidRDefault="00982E94" w:rsidP="00982E94">
      <w:pPr>
        <w:pStyle w:val="ListParagraph"/>
        <w:numPr>
          <w:ilvl w:val="0"/>
          <w:numId w:val="1"/>
        </w:numPr>
        <w:autoSpaceDE w:val="0"/>
        <w:autoSpaceDN w:val="0"/>
        <w:adjustRightInd w:val="0"/>
        <w:spacing w:after="0" w:line="240" w:lineRule="auto"/>
        <w:jc w:val="both"/>
        <w:rPr>
          <w:rFonts w:ascii="Times New Roman" w:hAnsi="Times New Roman"/>
          <w:b w:val="0"/>
          <w:color w:val="auto"/>
          <w:u w:val="none"/>
        </w:rPr>
      </w:pPr>
      <w:r w:rsidRPr="00FD4C56">
        <w:rPr>
          <w:rFonts w:ascii="Times New Roman" w:hAnsi="Times New Roman"/>
          <w:b w:val="0"/>
          <w:color w:val="auto"/>
          <w:u w:val="none"/>
        </w:rPr>
        <w:t>Χρησιμοποιήστε ένα άλλο διάγραμμα, για να αναπαραστήσετε τη σχέση (αν υπάρχει) μεταξύ της απόστασης και της απώλειας πακέτων (</w:t>
      </w:r>
      <w:proofErr w:type="spellStart"/>
      <w:r w:rsidRPr="00FD4C56">
        <w:rPr>
          <w:rFonts w:ascii="Times New Roman" w:hAnsi="Times New Roman"/>
          <w:b w:val="0"/>
          <w:color w:val="auto"/>
          <w:u w:val="none"/>
        </w:rPr>
        <w:t>packet</w:t>
      </w:r>
      <w:proofErr w:type="spellEnd"/>
      <w:r w:rsidRPr="00FD4C56">
        <w:rPr>
          <w:rFonts w:ascii="Times New Roman" w:hAnsi="Times New Roman"/>
          <w:b w:val="0"/>
          <w:color w:val="auto"/>
          <w:u w:val="none"/>
        </w:rPr>
        <w:t xml:space="preserve"> </w:t>
      </w:r>
      <w:proofErr w:type="spellStart"/>
      <w:r w:rsidRPr="00FD4C56">
        <w:rPr>
          <w:rFonts w:ascii="Times New Roman" w:hAnsi="Times New Roman"/>
          <w:b w:val="0"/>
          <w:color w:val="auto"/>
          <w:u w:val="none"/>
        </w:rPr>
        <w:t>loss</w:t>
      </w:r>
      <w:proofErr w:type="spellEnd"/>
      <w:r w:rsidRPr="00FD4C56">
        <w:rPr>
          <w:rFonts w:ascii="Times New Roman" w:hAnsi="Times New Roman"/>
          <w:b w:val="0"/>
          <w:color w:val="auto"/>
          <w:u w:val="none"/>
        </w:rPr>
        <w:t>).</w:t>
      </w:r>
    </w:p>
    <w:p w14:paraId="66468A0C" w14:textId="77777777" w:rsidR="00982E94" w:rsidRPr="00FD4C56" w:rsidRDefault="00982E94" w:rsidP="00982E94">
      <w:pPr>
        <w:pStyle w:val="ListParagraph"/>
        <w:rPr>
          <w:rFonts w:ascii="Times New Roman" w:hAnsi="Times New Roman"/>
          <w:b w:val="0"/>
          <w:color w:val="auto"/>
          <w:u w:val="none"/>
        </w:rPr>
      </w:pPr>
    </w:p>
    <w:p w14:paraId="3B2AD7B6" w14:textId="77777777" w:rsidR="00982E94" w:rsidRPr="00FD4C56" w:rsidRDefault="00982E94" w:rsidP="00982E94">
      <w:pPr>
        <w:pStyle w:val="ListParagraph"/>
        <w:numPr>
          <w:ilvl w:val="0"/>
          <w:numId w:val="1"/>
        </w:numPr>
        <w:autoSpaceDE w:val="0"/>
        <w:autoSpaceDN w:val="0"/>
        <w:adjustRightInd w:val="0"/>
        <w:spacing w:after="0" w:line="240" w:lineRule="auto"/>
        <w:jc w:val="both"/>
        <w:rPr>
          <w:rFonts w:ascii="Times New Roman" w:hAnsi="Times New Roman"/>
          <w:b w:val="0"/>
          <w:color w:val="auto"/>
          <w:u w:val="none"/>
        </w:rPr>
      </w:pPr>
      <w:r w:rsidRPr="00FD4C56">
        <w:rPr>
          <w:rFonts w:ascii="Times New Roman" w:hAnsi="Times New Roman"/>
          <w:b w:val="0"/>
          <w:color w:val="auto"/>
          <w:u w:val="none"/>
        </w:rPr>
        <w:t xml:space="preserve">Κάντε τις ίδιες μετρήσεις για τα ίδια </w:t>
      </w:r>
      <w:proofErr w:type="spellStart"/>
      <w:r w:rsidRPr="00FD4C56">
        <w:rPr>
          <w:rFonts w:ascii="Times New Roman" w:hAnsi="Times New Roman"/>
          <w:b w:val="0"/>
          <w:color w:val="auto"/>
          <w:u w:val="none"/>
        </w:rPr>
        <w:t>sites</w:t>
      </w:r>
      <w:proofErr w:type="spellEnd"/>
      <w:r w:rsidRPr="00FD4C56">
        <w:rPr>
          <w:rFonts w:ascii="Times New Roman" w:hAnsi="Times New Roman"/>
          <w:b w:val="0"/>
          <w:color w:val="auto"/>
          <w:u w:val="none"/>
        </w:rPr>
        <w:t xml:space="preserve"> σε κάποια άλλη ώρα της ημέρας. Προσπαθήστε οι ώρες μέτρησης να απέχουν αρκετά (π.χ. αν η πρώτη έγινε πρωινές ώρες, η δεύτερη να γίνει απόγευμα). Μπορείτε ακόμα να δοκιμάσετε την ίδια ώρα σε εργάσιμη και Σαββατοκύριακο. Για κάθε ομάδα μετρήσεων που κάνατε, κατασκευάστε τα ίδια διαγράμματα με αυτά των προηγούμενων παραγράφων. Μετά κατασκευάστε ένα συγκριτικό διάγραμμα του μέσου χρόνου απόκρισης για κάθε σημείο για τις ώρες των μετρήσεων. Χρησιμοποιήστε κάποιον τρόπο, για να ξεχωρίζουν τα διάφορα </w:t>
      </w:r>
      <w:proofErr w:type="spellStart"/>
      <w:r w:rsidRPr="00FD4C56">
        <w:rPr>
          <w:rFonts w:ascii="Times New Roman" w:hAnsi="Times New Roman"/>
          <w:b w:val="0"/>
          <w:color w:val="auto"/>
          <w:u w:val="none"/>
        </w:rPr>
        <w:t>sites</w:t>
      </w:r>
      <w:proofErr w:type="spellEnd"/>
      <w:r w:rsidRPr="00FD4C56">
        <w:rPr>
          <w:rFonts w:ascii="Times New Roman" w:hAnsi="Times New Roman"/>
          <w:b w:val="0"/>
          <w:color w:val="auto"/>
          <w:u w:val="none"/>
        </w:rPr>
        <w:t xml:space="preserve"> πάνω στο διάγραμμα.</w:t>
      </w:r>
    </w:p>
    <w:p w14:paraId="75A2236D" w14:textId="77777777" w:rsidR="00982E94" w:rsidRPr="00FD4C56" w:rsidRDefault="00982E94" w:rsidP="00982E94">
      <w:pPr>
        <w:autoSpaceDE w:val="0"/>
        <w:autoSpaceDN w:val="0"/>
        <w:adjustRightInd w:val="0"/>
        <w:spacing w:after="0"/>
        <w:rPr>
          <w:lang w:val="el-GR"/>
        </w:rPr>
      </w:pPr>
    </w:p>
    <w:p w14:paraId="68360348" w14:textId="77777777" w:rsidR="00982E94" w:rsidRPr="00FD4C56" w:rsidRDefault="00982E94" w:rsidP="00982E94">
      <w:pPr>
        <w:pStyle w:val="ListParagraph"/>
        <w:numPr>
          <w:ilvl w:val="0"/>
          <w:numId w:val="1"/>
        </w:numPr>
        <w:autoSpaceDE w:val="0"/>
        <w:autoSpaceDN w:val="0"/>
        <w:adjustRightInd w:val="0"/>
        <w:spacing w:after="0" w:line="240" w:lineRule="auto"/>
        <w:jc w:val="both"/>
        <w:rPr>
          <w:rFonts w:ascii="Times New Roman" w:hAnsi="Times New Roman"/>
          <w:b w:val="0"/>
          <w:color w:val="auto"/>
          <w:u w:val="none"/>
        </w:rPr>
      </w:pPr>
      <w:r w:rsidRPr="00FD4C56">
        <w:rPr>
          <w:rFonts w:ascii="Times New Roman" w:hAnsi="Times New Roman"/>
          <w:b w:val="0"/>
          <w:color w:val="auto"/>
          <w:u w:val="none"/>
        </w:rPr>
        <w:t>Γράψτε σε μία παράγραφο τις παρατηρήσεις σας σχετικά με τα σημεία και την ώρα της ημέρας  Ήταν οι μετρήσεις σας όπως τις περιμένατε; Θυμηθείτε ότι ο χρόνος απόκρισης δεν έχει σχέση με τις τεχνικές προδιαγραφές του υπολογιστή σας, αλλά είναι συνάρτηση του αριθμού των συνδέσεων μεταξύ του υπολογιστή σας και του συστήματος το οποίο ελέγχετε.</w:t>
      </w:r>
    </w:p>
    <w:p w14:paraId="7B28D691" w14:textId="77777777" w:rsidR="00982E94" w:rsidRPr="00FD4C56" w:rsidRDefault="00982E94" w:rsidP="00982E94">
      <w:pPr>
        <w:pStyle w:val="ListParagraph"/>
        <w:rPr>
          <w:rFonts w:ascii="Times New Roman" w:hAnsi="Times New Roman"/>
          <w:b w:val="0"/>
          <w:color w:val="auto"/>
          <w:u w:val="none"/>
        </w:rPr>
      </w:pPr>
    </w:p>
    <w:p w14:paraId="68BC6AB7" w14:textId="77777777" w:rsidR="00982E94" w:rsidRPr="00FD4C56" w:rsidRDefault="00982E94" w:rsidP="00982E94">
      <w:pPr>
        <w:pStyle w:val="ListParagraph"/>
        <w:numPr>
          <w:ilvl w:val="0"/>
          <w:numId w:val="1"/>
        </w:numPr>
        <w:autoSpaceDE w:val="0"/>
        <w:autoSpaceDN w:val="0"/>
        <w:adjustRightInd w:val="0"/>
        <w:spacing w:after="0" w:line="240" w:lineRule="auto"/>
        <w:jc w:val="both"/>
        <w:rPr>
          <w:rFonts w:ascii="Times New Roman" w:hAnsi="Times New Roman"/>
          <w:b w:val="0"/>
          <w:color w:val="auto"/>
          <w:u w:val="none"/>
        </w:rPr>
      </w:pPr>
      <w:r w:rsidRPr="00FD4C56">
        <w:rPr>
          <w:rFonts w:ascii="Times New Roman" w:hAnsi="Times New Roman"/>
          <w:b w:val="0"/>
          <w:color w:val="auto"/>
          <w:u w:val="none"/>
        </w:rPr>
        <w:t xml:space="preserve">Να τρέξετε για μια εβδομάδα, με συστηματικό τρόπο (π.χ. πρωί, μεσημέρι και βραδύ) το </w:t>
      </w:r>
      <w:proofErr w:type="spellStart"/>
      <w:r w:rsidRPr="00FD4C56">
        <w:rPr>
          <w:rFonts w:ascii="Times New Roman" w:hAnsi="Times New Roman"/>
          <w:b w:val="0"/>
          <w:color w:val="auto"/>
          <w:u w:val="none"/>
        </w:rPr>
        <w:t>traceroute</w:t>
      </w:r>
      <w:proofErr w:type="spellEnd"/>
      <w:r w:rsidRPr="00FD4C56">
        <w:rPr>
          <w:rFonts w:ascii="Times New Roman" w:hAnsi="Times New Roman"/>
          <w:b w:val="0"/>
          <w:color w:val="auto"/>
          <w:u w:val="none"/>
        </w:rPr>
        <w:t xml:space="preserve"> για τα </w:t>
      </w:r>
      <w:r w:rsidRPr="00FD4C56">
        <w:rPr>
          <w:rFonts w:ascii="Times New Roman" w:hAnsi="Times New Roman"/>
          <w:b w:val="0"/>
          <w:color w:val="auto"/>
          <w:u w:val="none"/>
          <w:lang w:val="en-US"/>
        </w:rPr>
        <w:t>site</w:t>
      </w:r>
      <w:r w:rsidRPr="00FD4C56">
        <w:rPr>
          <w:rFonts w:ascii="Times New Roman" w:hAnsi="Times New Roman"/>
          <w:b w:val="0"/>
          <w:color w:val="auto"/>
          <w:u w:val="none"/>
        </w:rPr>
        <w:t xml:space="preserve"> που έχετε επιλέξει. Κατασκευάστε ανάλογα διαγράμματα με τα ερωτήματα 2 έως 4, προσθέτοντας ως νέα παράμετρος το πλήθος των </w:t>
      </w:r>
      <w:r w:rsidRPr="00FD4C56">
        <w:rPr>
          <w:rFonts w:ascii="Times New Roman" w:hAnsi="Times New Roman"/>
          <w:b w:val="0"/>
          <w:color w:val="auto"/>
          <w:u w:val="none"/>
          <w:lang w:val="en-US"/>
        </w:rPr>
        <w:t>hops</w:t>
      </w:r>
      <w:r w:rsidRPr="00FD4C56">
        <w:rPr>
          <w:rFonts w:ascii="Times New Roman" w:hAnsi="Times New Roman"/>
          <w:b w:val="0"/>
          <w:color w:val="auto"/>
          <w:u w:val="none"/>
        </w:rPr>
        <w:t xml:space="preserve"> (ενδιάμεσων δρομολογητών). </w:t>
      </w:r>
    </w:p>
    <w:p w14:paraId="1F56DA01" w14:textId="77777777" w:rsidR="00982E94" w:rsidRPr="00FD4C56" w:rsidRDefault="00982E94" w:rsidP="00982E94">
      <w:pPr>
        <w:pStyle w:val="ListParagraph"/>
        <w:rPr>
          <w:rFonts w:ascii="Times New Roman" w:hAnsi="Times New Roman"/>
          <w:b w:val="0"/>
          <w:color w:val="auto"/>
          <w:u w:val="none"/>
        </w:rPr>
      </w:pPr>
    </w:p>
    <w:p w14:paraId="61F624F0" w14:textId="77777777" w:rsidR="00982E94" w:rsidRPr="00FD4C56" w:rsidRDefault="00982E94" w:rsidP="00982E94">
      <w:pPr>
        <w:pStyle w:val="ListParagraph"/>
        <w:numPr>
          <w:ilvl w:val="0"/>
          <w:numId w:val="1"/>
        </w:numPr>
        <w:autoSpaceDE w:val="0"/>
        <w:autoSpaceDN w:val="0"/>
        <w:adjustRightInd w:val="0"/>
        <w:spacing w:after="0" w:line="240" w:lineRule="auto"/>
        <w:jc w:val="both"/>
        <w:rPr>
          <w:rFonts w:ascii="Times New Roman" w:hAnsi="Times New Roman"/>
          <w:b w:val="0"/>
          <w:color w:val="auto"/>
          <w:u w:val="none"/>
        </w:rPr>
      </w:pPr>
      <w:r w:rsidRPr="00FD4C56">
        <w:rPr>
          <w:rFonts w:ascii="Times New Roman" w:hAnsi="Times New Roman"/>
          <w:b w:val="0"/>
          <w:color w:val="auto"/>
          <w:u w:val="none"/>
        </w:rPr>
        <w:t>Αναφέρετε ποιοτικά τι παρατηρείτε στο προηγούμενο ερώτημα,  πχ. ότι όλες οι μετρήσεις κατά τη διάρκεια συγκεκριμένης περιόδου (πχ τα πρωινά/καθημερινές) έχουν μεγαλύτερη καθυστέρηση κοκ.</w:t>
      </w:r>
    </w:p>
    <w:p w14:paraId="3AF3FD74" w14:textId="77777777" w:rsidR="00982E94" w:rsidRPr="00FD4C56" w:rsidRDefault="00982E94" w:rsidP="00982E94">
      <w:pPr>
        <w:pStyle w:val="ListParagraph"/>
        <w:rPr>
          <w:rFonts w:ascii="Times New Roman" w:hAnsi="Times New Roman"/>
          <w:b w:val="0"/>
          <w:color w:val="auto"/>
          <w:u w:val="none"/>
        </w:rPr>
      </w:pPr>
    </w:p>
    <w:p w14:paraId="3D4F250E" w14:textId="77777777" w:rsidR="00982E94" w:rsidRPr="00FD4C56" w:rsidRDefault="00982E94" w:rsidP="00982E94">
      <w:pPr>
        <w:pStyle w:val="ListParagraph"/>
        <w:numPr>
          <w:ilvl w:val="0"/>
          <w:numId w:val="1"/>
        </w:numPr>
        <w:autoSpaceDE w:val="0"/>
        <w:autoSpaceDN w:val="0"/>
        <w:adjustRightInd w:val="0"/>
        <w:spacing w:after="0" w:line="240" w:lineRule="auto"/>
        <w:jc w:val="both"/>
        <w:rPr>
          <w:rFonts w:ascii="Times New Roman" w:hAnsi="Times New Roman"/>
          <w:b w:val="0"/>
          <w:color w:val="auto"/>
          <w:u w:val="none"/>
        </w:rPr>
      </w:pPr>
      <w:r w:rsidRPr="00FD4C56">
        <w:rPr>
          <w:rFonts w:ascii="Times New Roman" w:hAnsi="Times New Roman"/>
          <w:b w:val="0"/>
          <w:color w:val="auto"/>
          <w:u w:val="none"/>
        </w:rPr>
        <w:t xml:space="preserve">Σχολιάστε σε κάποια σας μέτρηση την παράμετρο </w:t>
      </w:r>
      <w:r w:rsidRPr="00FD4C56">
        <w:rPr>
          <w:rFonts w:ascii="Times New Roman" w:hAnsi="Times New Roman"/>
          <w:b w:val="0"/>
          <w:color w:val="auto"/>
          <w:u w:val="none"/>
          <w:lang w:val="en-US"/>
        </w:rPr>
        <w:t>TTL</w:t>
      </w:r>
      <w:r w:rsidRPr="00FD4C56">
        <w:rPr>
          <w:rFonts w:ascii="Times New Roman" w:hAnsi="Times New Roman"/>
          <w:b w:val="0"/>
          <w:color w:val="auto"/>
          <w:u w:val="none"/>
        </w:rPr>
        <w:t xml:space="preserve"> ως προς την χρήση της και στις δύο εντολές (</w:t>
      </w:r>
      <w:r w:rsidRPr="00FD4C56">
        <w:rPr>
          <w:rFonts w:ascii="Times New Roman" w:hAnsi="Times New Roman"/>
          <w:b w:val="0"/>
          <w:color w:val="auto"/>
          <w:u w:val="none"/>
          <w:lang w:val="en-US"/>
        </w:rPr>
        <w:t>ping</w:t>
      </w:r>
      <w:r w:rsidRPr="00FD4C56">
        <w:rPr>
          <w:rFonts w:ascii="Times New Roman" w:hAnsi="Times New Roman"/>
          <w:b w:val="0"/>
          <w:color w:val="auto"/>
          <w:u w:val="none"/>
        </w:rPr>
        <w:t xml:space="preserve">, </w:t>
      </w:r>
      <w:r w:rsidRPr="00FD4C56">
        <w:rPr>
          <w:rFonts w:ascii="Times New Roman" w:hAnsi="Times New Roman"/>
          <w:b w:val="0"/>
          <w:color w:val="auto"/>
          <w:u w:val="none"/>
          <w:lang w:val="en-US"/>
        </w:rPr>
        <w:t>traceroute</w:t>
      </w:r>
      <w:r w:rsidRPr="00FD4C56">
        <w:rPr>
          <w:rFonts w:ascii="Times New Roman" w:hAnsi="Times New Roman"/>
          <w:b w:val="0"/>
          <w:color w:val="auto"/>
          <w:u w:val="none"/>
        </w:rPr>
        <w:t>).</w:t>
      </w:r>
    </w:p>
    <w:p w14:paraId="204D62BA" w14:textId="77777777" w:rsidR="00982E94" w:rsidRPr="00FD4C56" w:rsidRDefault="00982E94" w:rsidP="00982E94">
      <w:pPr>
        <w:rPr>
          <w:sz w:val="28"/>
          <w:szCs w:val="28"/>
          <w:lang w:val="el-GR"/>
        </w:rPr>
      </w:pPr>
    </w:p>
    <w:p w14:paraId="53D14ED6" w14:textId="77777777" w:rsidR="00982E94" w:rsidRDefault="00982E94" w:rsidP="00982E94">
      <w:pPr>
        <w:rPr>
          <w:b/>
          <w:sz w:val="28"/>
          <w:szCs w:val="28"/>
          <w:lang w:val="el-GR"/>
        </w:rPr>
      </w:pPr>
    </w:p>
    <w:p w14:paraId="041962AE" w14:textId="698FCBF1" w:rsidR="00982E94" w:rsidRPr="00982E94" w:rsidRDefault="00982E94" w:rsidP="00982E94">
      <w:pPr>
        <w:rPr>
          <w:b/>
          <w:sz w:val="28"/>
          <w:szCs w:val="28"/>
          <w:lang w:val="el-GR"/>
        </w:rPr>
      </w:pPr>
      <w:r>
        <w:rPr>
          <w:b/>
          <w:sz w:val="28"/>
          <w:szCs w:val="28"/>
          <w:lang w:val="el-GR"/>
        </w:rPr>
        <w:t xml:space="preserve">ΘΕΜΑ </w:t>
      </w:r>
      <w:r w:rsidRPr="00982E94">
        <w:rPr>
          <w:b/>
          <w:sz w:val="28"/>
          <w:szCs w:val="28"/>
          <w:lang w:val="el-GR"/>
        </w:rPr>
        <w:t>2</w:t>
      </w:r>
    </w:p>
    <w:p w14:paraId="5CEB6F4C" w14:textId="64FA0AD3" w:rsidR="00982E94" w:rsidRPr="00AD0BF3" w:rsidRDefault="00982E94" w:rsidP="00982E94">
      <w:pPr>
        <w:rPr>
          <w:lang w:val="el-GR"/>
        </w:rPr>
      </w:pPr>
      <w:r w:rsidRPr="00AD0BF3">
        <w:rPr>
          <w:b/>
          <w:lang w:val="el-GR"/>
        </w:rPr>
        <w:t>3.1</w:t>
      </w:r>
      <w:r w:rsidRPr="00AD0BF3">
        <w:rPr>
          <w:lang w:val="el-GR"/>
        </w:rPr>
        <w:t xml:space="preserve"> Ένα Πανεπιστήμιο για την οργάνωση του δικτύου του στο Διαδίκτυο διαθέτει τη διεύθυνση </w:t>
      </w:r>
      <w:proofErr w:type="spellStart"/>
      <w:r w:rsidRPr="00AD0BF3">
        <w:rPr>
          <w:lang w:val="en-US"/>
        </w:rPr>
        <w:t>IPv</w:t>
      </w:r>
      <w:proofErr w:type="spellEnd"/>
      <w:r w:rsidRPr="00AD0BF3">
        <w:rPr>
          <w:lang w:val="el-GR"/>
        </w:rPr>
        <w:t>4 160.190.0.0</w:t>
      </w:r>
      <w:r w:rsidRPr="00982E94">
        <w:rPr>
          <w:lang w:val="el-GR"/>
        </w:rPr>
        <w:t>/16</w:t>
      </w:r>
      <w:r w:rsidRPr="00AD0BF3">
        <w:rPr>
          <w:lang w:val="el-GR"/>
        </w:rPr>
        <w:t xml:space="preserve">. Σκοπεύει να χωρίσει το δίκτυο σε 4 </w:t>
      </w:r>
      <w:proofErr w:type="spellStart"/>
      <w:r w:rsidRPr="00AD0BF3">
        <w:rPr>
          <w:lang w:val="el-GR"/>
        </w:rPr>
        <w:t>υποδίκτυα</w:t>
      </w:r>
      <w:proofErr w:type="spellEnd"/>
      <w:r w:rsidRPr="00AD0BF3">
        <w:rPr>
          <w:lang w:val="el-GR"/>
        </w:rPr>
        <w:t xml:space="preserve"> κάθε ένα από τα οποία πρέπει να διαθέτει </w:t>
      </w:r>
      <w:r w:rsidRPr="00AD0BF3">
        <w:rPr>
          <w:lang w:val="el-GR"/>
        </w:rPr>
        <w:lastRenderedPageBreak/>
        <w:t xml:space="preserve">4000 κόμβους. Επίσης, θέλει να διατηρήσει τη δυνατότητα διπλασιασμού στο μέλλον τόσο του αριθμού των </w:t>
      </w:r>
      <w:proofErr w:type="spellStart"/>
      <w:r w:rsidRPr="00AD0BF3">
        <w:rPr>
          <w:lang w:val="el-GR"/>
        </w:rPr>
        <w:t>υποδικτύων</w:t>
      </w:r>
      <w:proofErr w:type="spellEnd"/>
      <w:r w:rsidRPr="00AD0BF3">
        <w:rPr>
          <w:lang w:val="el-GR"/>
        </w:rPr>
        <w:t xml:space="preserve"> όσο και των κόμβων σε κάθε </w:t>
      </w:r>
      <w:proofErr w:type="spellStart"/>
      <w:r w:rsidRPr="00AD0BF3">
        <w:rPr>
          <w:lang w:val="el-GR"/>
        </w:rPr>
        <w:t>υποδίκτυο</w:t>
      </w:r>
      <w:proofErr w:type="spellEnd"/>
      <w:r w:rsidRPr="00AD0BF3">
        <w:rPr>
          <w:lang w:val="el-GR"/>
        </w:rPr>
        <w:t>.</w:t>
      </w:r>
    </w:p>
    <w:p w14:paraId="4F199864" w14:textId="77777777" w:rsidR="00982E94" w:rsidRPr="00AD0BF3" w:rsidRDefault="00982E94" w:rsidP="00982E94">
      <w:pPr>
        <w:ind w:left="720"/>
        <w:rPr>
          <w:spacing w:val="-2"/>
          <w:lang w:val="el-GR"/>
        </w:rPr>
      </w:pPr>
      <w:r w:rsidRPr="00AD0BF3">
        <w:rPr>
          <w:b/>
          <w:lang w:val="el-GR"/>
        </w:rPr>
        <w:t>3.1α</w:t>
      </w:r>
      <w:r w:rsidRPr="00AD0BF3">
        <w:rPr>
          <w:lang w:val="el-GR"/>
        </w:rPr>
        <w:t xml:space="preserve"> Να καθορίσετε την </w:t>
      </w:r>
      <w:r w:rsidRPr="00AD0BF3">
        <w:rPr>
          <w:spacing w:val="-2"/>
          <w:lang w:val="el-GR"/>
        </w:rPr>
        <w:t xml:space="preserve">κατάλληλη μάσκα </w:t>
      </w:r>
      <w:proofErr w:type="spellStart"/>
      <w:r w:rsidRPr="00AD0BF3">
        <w:rPr>
          <w:spacing w:val="-2"/>
          <w:lang w:val="el-GR"/>
        </w:rPr>
        <w:t>υποδικτύου</w:t>
      </w:r>
      <w:proofErr w:type="spellEnd"/>
      <w:r w:rsidRPr="00AD0BF3">
        <w:rPr>
          <w:spacing w:val="-2"/>
          <w:lang w:val="el-GR"/>
        </w:rPr>
        <w:t xml:space="preserve"> (</w:t>
      </w:r>
      <w:proofErr w:type="spellStart"/>
      <w:r w:rsidRPr="00AD0BF3">
        <w:rPr>
          <w:spacing w:val="-2"/>
          <w:lang w:val="en-US"/>
        </w:rPr>
        <w:t>subnetmask</w:t>
      </w:r>
      <w:proofErr w:type="spellEnd"/>
      <w:r w:rsidRPr="00AD0BF3">
        <w:rPr>
          <w:spacing w:val="-2"/>
          <w:lang w:val="el-GR"/>
        </w:rPr>
        <w:t>) σύμφωνα με τα παραπάνω.</w:t>
      </w:r>
    </w:p>
    <w:p w14:paraId="23F80FBE" w14:textId="77777777" w:rsidR="00982E94" w:rsidRPr="00AD0BF3" w:rsidRDefault="00982E94" w:rsidP="00982E94">
      <w:pPr>
        <w:ind w:left="720"/>
        <w:rPr>
          <w:spacing w:val="-2"/>
          <w:lang w:val="el-GR"/>
        </w:rPr>
      </w:pPr>
      <w:r w:rsidRPr="00AD0BF3">
        <w:rPr>
          <w:b/>
          <w:spacing w:val="-2"/>
          <w:lang w:val="el-GR"/>
        </w:rPr>
        <w:t>3.1β</w:t>
      </w:r>
      <w:r w:rsidRPr="00AD0BF3">
        <w:rPr>
          <w:spacing w:val="-2"/>
          <w:lang w:val="el-GR"/>
        </w:rPr>
        <w:t xml:space="preserve"> Να ορισθούν οι διευθύνσεις </w:t>
      </w:r>
      <w:r w:rsidRPr="00AD0BF3">
        <w:rPr>
          <w:spacing w:val="-2"/>
          <w:lang w:val="en-US"/>
        </w:rPr>
        <w:t>IP</w:t>
      </w:r>
      <w:r w:rsidRPr="00AD0BF3">
        <w:rPr>
          <w:spacing w:val="-2"/>
          <w:lang w:val="el-GR"/>
        </w:rPr>
        <w:t xml:space="preserve"> των πρώτων 4 </w:t>
      </w:r>
      <w:proofErr w:type="spellStart"/>
      <w:r w:rsidRPr="00AD0BF3">
        <w:rPr>
          <w:spacing w:val="-2"/>
          <w:lang w:val="el-GR"/>
        </w:rPr>
        <w:t>υποδικτύων</w:t>
      </w:r>
      <w:proofErr w:type="spellEnd"/>
      <w:r w:rsidRPr="00AD0BF3">
        <w:rPr>
          <w:spacing w:val="-2"/>
          <w:lang w:val="el-GR"/>
        </w:rPr>
        <w:t xml:space="preserve">, οι διευθύνσεις </w:t>
      </w:r>
      <w:r w:rsidRPr="00AD0BF3">
        <w:rPr>
          <w:spacing w:val="-2"/>
          <w:lang w:val="en-US"/>
        </w:rPr>
        <w:t>IP</w:t>
      </w:r>
      <w:r w:rsidRPr="00AD0BF3">
        <w:rPr>
          <w:spacing w:val="-2"/>
          <w:lang w:val="el-GR"/>
        </w:rPr>
        <w:t xml:space="preserve"> των κόμβων (</w:t>
      </w:r>
      <w:r w:rsidRPr="00AD0BF3">
        <w:rPr>
          <w:spacing w:val="-2"/>
          <w:lang w:val="en-US"/>
        </w:rPr>
        <w:t>hosts</w:t>
      </w:r>
      <w:r w:rsidRPr="00AD0BF3">
        <w:rPr>
          <w:spacing w:val="-2"/>
          <w:lang w:val="el-GR"/>
        </w:rPr>
        <w:t xml:space="preserve">) σε κάθε </w:t>
      </w:r>
      <w:proofErr w:type="spellStart"/>
      <w:r w:rsidRPr="00AD0BF3">
        <w:rPr>
          <w:spacing w:val="-2"/>
          <w:lang w:val="el-GR"/>
        </w:rPr>
        <w:t>υποδίκτυο</w:t>
      </w:r>
      <w:proofErr w:type="spellEnd"/>
      <w:r w:rsidRPr="00AD0BF3">
        <w:rPr>
          <w:spacing w:val="-2"/>
          <w:lang w:val="el-GR"/>
        </w:rPr>
        <w:t xml:space="preserve"> καθώς και η διεύθυνση </w:t>
      </w:r>
      <w:proofErr w:type="spellStart"/>
      <w:r w:rsidRPr="00AD0BF3">
        <w:rPr>
          <w:spacing w:val="-2"/>
          <w:lang w:val="el-GR"/>
        </w:rPr>
        <w:t>πολυεκπομπής</w:t>
      </w:r>
      <w:proofErr w:type="spellEnd"/>
      <w:r w:rsidRPr="00AD0BF3">
        <w:rPr>
          <w:spacing w:val="-2"/>
          <w:lang w:val="el-GR"/>
        </w:rPr>
        <w:t xml:space="preserve"> (</w:t>
      </w:r>
      <w:r w:rsidRPr="00AD0BF3">
        <w:rPr>
          <w:spacing w:val="-2"/>
          <w:lang w:val="en-US"/>
        </w:rPr>
        <w:t>broadcast</w:t>
      </w:r>
      <w:r w:rsidRPr="00AD0BF3">
        <w:rPr>
          <w:spacing w:val="-2"/>
          <w:lang w:val="el-GR"/>
        </w:rPr>
        <w:t xml:space="preserve"> </w:t>
      </w:r>
      <w:r w:rsidRPr="00AD0BF3">
        <w:rPr>
          <w:spacing w:val="-2"/>
          <w:lang w:val="en-US"/>
        </w:rPr>
        <w:t>address</w:t>
      </w:r>
      <w:r w:rsidRPr="00AD0BF3">
        <w:rPr>
          <w:spacing w:val="-2"/>
          <w:lang w:val="el-GR"/>
        </w:rPr>
        <w:t xml:space="preserve">) κάθε </w:t>
      </w:r>
      <w:proofErr w:type="spellStart"/>
      <w:r w:rsidRPr="00AD0BF3">
        <w:rPr>
          <w:spacing w:val="-2"/>
          <w:lang w:val="el-GR"/>
        </w:rPr>
        <w:t>υποδικτύου</w:t>
      </w:r>
      <w:proofErr w:type="spellEnd"/>
      <w:r w:rsidRPr="00AD0BF3">
        <w:rPr>
          <w:spacing w:val="-2"/>
          <w:lang w:val="el-GR"/>
        </w:rPr>
        <w:t>.</w:t>
      </w:r>
    </w:p>
    <w:p w14:paraId="7E80B693" w14:textId="77777777" w:rsidR="00982E94" w:rsidRPr="00AD0BF3" w:rsidRDefault="00982E94" w:rsidP="00982E94">
      <w:pPr>
        <w:rPr>
          <w:lang w:val="el-GR" w:eastAsia="el-GR"/>
        </w:rPr>
      </w:pPr>
      <w:r w:rsidRPr="00AD0BF3">
        <w:rPr>
          <w:b/>
          <w:lang w:val="el-GR"/>
        </w:rPr>
        <w:t>3.2</w:t>
      </w:r>
      <w:r w:rsidRPr="00AD0BF3">
        <w:rPr>
          <w:lang w:val="el-GR"/>
        </w:rPr>
        <w:t xml:space="preserve"> </w:t>
      </w:r>
      <w:r w:rsidRPr="00AD0BF3">
        <w:rPr>
          <w:lang w:val="el-GR" w:eastAsia="el-GR"/>
        </w:rPr>
        <w:t xml:space="preserve">Δίνεται μια διεύθυνση κόμβου 205.150.127.99 με μάσκα </w:t>
      </w:r>
      <w:proofErr w:type="spellStart"/>
      <w:r w:rsidRPr="00AD0BF3">
        <w:rPr>
          <w:lang w:val="el-GR" w:eastAsia="el-GR"/>
        </w:rPr>
        <w:t>υποδικτύου</w:t>
      </w:r>
      <w:proofErr w:type="spellEnd"/>
      <w:r w:rsidRPr="00AD0BF3">
        <w:rPr>
          <w:lang w:val="el-GR" w:eastAsia="el-GR"/>
        </w:rPr>
        <w:t xml:space="preserve"> 255.255.255.240.</w:t>
      </w:r>
    </w:p>
    <w:p w14:paraId="2AE91B57" w14:textId="77777777" w:rsidR="00982E94" w:rsidRPr="00AD0BF3" w:rsidRDefault="00982E94" w:rsidP="00982E94">
      <w:pPr>
        <w:rPr>
          <w:lang w:eastAsia="el-GR"/>
        </w:rPr>
      </w:pPr>
      <w:r w:rsidRPr="00AD0BF3">
        <w:rPr>
          <w:lang w:val="el-GR" w:eastAsia="el-GR"/>
        </w:rPr>
        <w:t>Να βρείτε τη δ/</w:t>
      </w:r>
      <w:proofErr w:type="spellStart"/>
      <w:r w:rsidRPr="00AD0BF3">
        <w:rPr>
          <w:lang w:val="el-GR" w:eastAsia="el-GR"/>
        </w:rPr>
        <w:t>νση</w:t>
      </w:r>
      <w:proofErr w:type="spellEnd"/>
      <w:r w:rsidRPr="00AD0BF3">
        <w:rPr>
          <w:lang w:val="el-GR" w:eastAsia="el-GR"/>
        </w:rPr>
        <w:t xml:space="preserve"> </w:t>
      </w:r>
      <w:proofErr w:type="spellStart"/>
      <w:r w:rsidRPr="00AD0BF3">
        <w:rPr>
          <w:lang w:val="el-GR" w:eastAsia="el-GR"/>
        </w:rPr>
        <w:t>υποδικτύου</w:t>
      </w:r>
      <w:proofErr w:type="spellEnd"/>
      <w:r w:rsidRPr="00AD0BF3">
        <w:rPr>
          <w:lang w:val="el-GR" w:eastAsia="el-GR"/>
        </w:rPr>
        <w:t>, τη δ/</w:t>
      </w:r>
      <w:proofErr w:type="spellStart"/>
      <w:r w:rsidRPr="00AD0BF3">
        <w:rPr>
          <w:lang w:val="el-GR" w:eastAsia="el-GR"/>
        </w:rPr>
        <w:t>νση</w:t>
      </w:r>
      <w:proofErr w:type="spellEnd"/>
      <w:r w:rsidRPr="00AD0BF3">
        <w:rPr>
          <w:lang w:val="el-GR" w:eastAsia="el-GR"/>
        </w:rPr>
        <w:t xml:space="preserve"> </w:t>
      </w:r>
      <w:r w:rsidRPr="00AD0BF3">
        <w:rPr>
          <w:lang w:val="en-US" w:eastAsia="el-GR"/>
        </w:rPr>
        <w:t>broadcast</w:t>
      </w:r>
      <w:r w:rsidRPr="00AD0BF3">
        <w:rPr>
          <w:lang w:val="el-GR" w:eastAsia="el-GR"/>
        </w:rPr>
        <w:t xml:space="preserve"> και την περιοχή δ/</w:t>
      </w:r>
      <w:proofErr w:type="spellStart"/>
      <w:r w:rsidRPr="00AD0BF3">
        <w:rPr>
          <w:lang w:val="el-GR" w:eastAsia="el-GR"/>
        </w:rPr>
        <w:t>νσεων</w:t>
      </w:r>
      <w:proofErr w:type="spellEnd"/>
      <w:r w:rsidRPr="00AD0BF3">
        <w:rPr>
          <w:lang w:val="el-GR" w:eastAsia="el-GR"/>
        </w:rPr>
        <w:t xml:space="preserve"> των κόμβων του </w:t>
      </w:r>
      <w:proofErr w:type="spellStart"/>
      <w:r w:rsidRPr="00AD0BF3">
        <w:rPr>
          <w:lang w:val="el-GR" w:eastAsia="el-GR"/>
        </w:rPr>
        <w:t>υποδικτύου</w:t>
      </w:r>
      <w:proofErr w:type="spellEnd"/>
      <w:r w:rsidRPr="00AD0BF3">
        <w:rPr>
          <w:lang w:val="el-GR" w:eastAsia="el-GR"/>
        </w:rPr>
        <w:t xml:space="preserve">. </w:t>
      </w:r>
      <w:proofErr w:type="spellStart"/>
      <w:r w:rsidRPr="00AD0BF3">
        <w:rPr>
          <w:lang w:eastAsia="el-GR"/>
        </w:rPr>
        <w:t>Γι</w:t>
      </w:r>
      <w:proofErr w:type="spellEnd"/>
      <w:r w:rsidRPr="00AD0BF3">
        <w:rPr>
          <w:lang w:eastAsia="el-GR"/>
        </w:rPr>
        <w:t xml:space="preserve">α </w:t>
      </w:r>
      <w:proofErr w:type="spellStart"/>
      <w:r w:rsidRPr="00AD0BF3">
        <w:rPr>
          <w:lang w:eastAsia="el-GR"/>
        </w:rPr>
        <w:t>ευκολί</w:t>
      </w:r>
      <w:proofErr w:type="spellEnd"/>
      <w:r w:rsidRPr="00AD0BF3">
        <w:rPr>
          <w:lang w:eastAsia="el-GR"/>
        </w:rPr>
        <w:t xml:space="preserve">α </w:t>
      </w:r>
      <w:proofErr w:type="spellStart"/>
      <w:r w:rsidRPr="00AD0BF3">
        <w:rPr>
          <w:lang w:eastAsia="el-GR"/>
        </w:rPr>
        <w:t>συμ</w:t>
      </w:r>
      <w:proofErr w:type="spellEnd"/>
      <w:r w:rsidRPr="00AD0BF3">
        <w:rPr>
          <w:lang w:eastAsia="el-GR"/>
        </w:rPr>
        <w:t xml:space="preserve">πληρώστε </w:t>
      </w:r>
      <w:proofErr w:type="spellStart"/>
      <w:r w:rsidRPr="00AD0BF3">
        <w:rPr>
          <w:lang w:eastAsia="el-GR"/>
        </w:rPr>
        <w:t>τον</w:t>
      </w:r>
      <w:proofErr w:type="spellEnd"/>
      <w:r w:rsidRPr="00AD0BF3">
        <w:rPr>
          <w:lang w:eastAsia="el-GR"/>
        </w:rPr>
        <w:t xml:space="preserve"> παρα</w:t>
      </w:r>
      <w:proofErr w:type="spellStart"/>
      <w:r w:rsidRPr="00AD0BF3">
        <w:rPr>
          <w:lang w:eastAsia="el-GR"/>
        </w:rPr>
        <w:t>κάτω</w:t>
      </w:r>
      <w:proofErr w:type="spellEnd"/>
      <w:r w:rsidRPr="00AD0BF3">
        <w:rPr>
          <w:lang w:eastAsia="el-GR"/>
        </w:rPr>
        <w:t xml:space="preserve"> π</w:t>
      </w:r>
      <w:proofErr w:type="spellStart"/>
      <w:r w:rsidRPr="00AD0BF3">
        <w:rPr>
          <w:lang w:eastAsia="el-GR"/>
        </w:rPr>
        <w:t>ίν</w:t>
      </w:r>
      <w:proofErr w:type="spellEnd"/>
      <w:r w:rsidRPr="00AD0BF3">
        <w:rPr>
          <w:lang w:eastAsia="el-GR"/>
        </w:rPr>
        <w:t>ακα: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1756"/>
        <w:gridCol w:w="1756"/>
        <w:gridCol w:w="1622"/>
        <w:gridCol w:w="1353"/>
      </w:tblGrid>
      <w:tr w:rsidR="00982E94" w:rsidRPr="00AD0BF3" w14:paraId="0B5E551D" w14:textId="77777777" w:rsidTr="00F876D8">
        <w:trPr>
          <w:trHeight w:val="385"/>
        </w:trPr>
        <w:tc>
          <w:tcPr>
            <w:tcW w:w="2835" w:type="dxa"/>
            <w:shd w:val="clear" w:color="auto" w:fill="auto"/>
          </w:tcPr>
          <w:p w14:paraId="4BCAAED9" w14:textId="77777777" w:rsidR="00982E94" w:rsidRPr="00AD0BF3" w:rsidRDefault="00982E94" w:rsidP="00F876D8">
            <w:pPr>
              <w:spacing w:after="60"/>
              <w:rPr>
                <w:lang w:eastAsia="el-GR"/>
              </w:rPr>
            </w:pPr>
            <w:r w:rsidRPr="00AD0BF3">
              <w:rPr>
                <w:lang w:eastAsia="el-GR"/>
              </w:rPr>
              <w:t>Δ/</w:t>
            </w:r>
            <w:proofErr w:type="spellStart"/>
            <w:r w:rsidRPr="00AD0BF3">
              <w:rPr>
                <w:lang w:eastAsia="el-GR"/>
              </w:rPr>
              <w:t>νση</w:t>
            </w:r>
            <w:proofErr w:type="spellEnd"/>
            <w:r w:rsidRPr="00AD0BF3">
              <w:rPr>
                <w:lang w:eastAsia="el-GR"/>
              </w:rPr>
              <w:t xml:space="preserve"> </w:t>
            </w:r>
            <w:proofErr w:type="spellStart"/>
            <w:r w:rsidRPr="00AD0BF3">
              <w:rPr>
                <w:lang w:eastAsia="el-GR"/>
              </w:rPr>
              <w:t>Κόμ</w:t>
            </w:r>
            <w:proofErr w:type="spellEnd"/>
            <w:r w:rsidRPr="00AD0BF3">
              <w:rPr>
                <w:lang w:eastAsia="el-GR"/>
              </w:rPr>
              <w:t>βου (</w:t>
            </w:r>
            <w:proofErr w:type="spellStart"/>
            <w:r w:rsidRPr="00AD0BF3">
              <w:rPr>
                <w:lang w:eastAsia="el-GR"/>
              </w:rPr>
              <w:t>δυ</w:t>
            </w:r>
            <w:proofErr w:type="spellEnd"/>
            <w:r w:rsidRPr="00AD0BF3">
              <w:rPr>
                <w:lang w:eastAsia="el-GR"/>
              </w:rPr>
              <w:t>αδική)</w:t>
            </w:r>
          </w:p>
        </w:tc>
        <w:tc>
          <w:tcPr>
            <w:tcW w:w="1843" w:type="dxa"/>
            <w:shd w:val="clear" w:color="auto" w:fill="auto"/>
          </w:tcPr>
          <w:p w14:paraId="39A2974B" w14:textId="77777777" w:rsidR="00982E94" w:rsidRPr="00AD0BF3" w:rsidRDefault="00982E94" w:rsidP="00F876D8">
            <w:pPr>
              <w:spacing w:after="60"/>
              <w:rPr>
                <w:lang w:eastAsia="el-GR"/>
              </w:rPr>
            </w:pPr>
          </w:p>
        </w:tc>
        <w:tc>
          <w:tcPr>
            <w:tcW w:w="1843" w:type="dxa"/>
            <w:shd w:val="clear" w:color="auto" w:fill="auto"/>
          </w:tcPr>
          <w:p w14:paraId="2D92F7A2" w14:textId="77777777" w:rsidR="00982E94" w:rsidRPr="00AD0BF3" w:rsidRDefault="00982E94" w:rsidP="00F876D8">
            <w:pPr>
              <w:spacing w:after="60"/>
              <w:rPr>
                <w:lang w:eastAsia="el-GR"/>
              </w:rPr>
            </w:pPr>
          </w:p>
        </w:tc>
        <w:tc>
          <w:tcPr>
            <w:tcW w:w="1701" w:type="dxa"/>
            <w:shd w:val="clear" w:color="auto" w:fill="auto"/>
          </w:tcPr>
          <w:p w14:paraId="7A32BE17" w14:textId="77777777" w:rsidR="00982E94" w:rsidRPr="00AD0BF3" w:rsidRDefault="00982E94" w:rsidP="00F876D8">
            <w:pPr>
              <w:spacing w:after="60"/>
              <w:rPr>
                <w:lang w:eastAsia="el-GR"/>
              </w:rPr>
            </w:pPr>
          </w:p>
        </w:tc>
        <w:tc>
          <w:tcPr>
            <w:tcW w:w="1417" w:type="dxa"/>
            <w:shd w:val="clear" w:color="auto" w:fill="auto"/>
          </w:tcPr>
          <w:p w14:paraId="07B37A0F" w14:textId="77777777" w:rsidR="00982E94" w:rsidRPr="00AD0BF3" w:rsidRDefault="00982E94" w:rsidP="00F876D8">
            <w:pPr>
              <w:spacing w:after="60"/>
              <w:rPr>
                <w:lang w:eastAsia="el-GR"/>
              </w:rPr>
            </w:pPr>
          </w:p>
        </w:tc>
      </w:tr>
      <w:tr w:rsidR="00982E94" w:rsidRPr="00AD0BF3" w14:paraId="64AB74C0" w14:textId="77777777" w:rsidTr="00F876D8">
        <w:tc>
          <w:tcPr>
            <w:tcW w:w="2835" w:type="dxa"/>
            <w:shd w:val="clear" w:color="auto" w:fill="auto"/>
          </w:tcPr>
          <w:p w14:paraId="3CF3EDD6" w14:textId="77777777" w:rsidR="00982E94" w:rsidRPr="00AD0BF3" w:rsidRDefault="00982E94" w:rsidP="00F876D8">
            <w:pPr>
              <w:spacing w:after="60"/>
              <w:rPr>
                <w:lang w:eastAsia="el-GR"/>
              </w:rPr>
            </w:pPr>
            <w:proofErr w:type="spellStart"/>
            <w:r w:rsidRPr="00AD0BF3">
              <w:rPr>
                <w:lang w:eastAsia="el-GR"/>
              </w:rPr>
              <w:t>Μάσκ</w:t>
            </w:r>
            <w:proofErr w:type="spellEnd"/>
            <w:r w:rsidRPr="00AD0BF3">
              <w:rPr>
                <w:lang w:eastAsia="el-GR"/>
              </w:rPr>
              <w:t>α (</w:t>
            </w:r>
            <w:proofErr w:type="spellStart"/>
            <w:r w:rsidRPr="00AD0BF3">
              <w:rPr>
                <w:lang w:eastAsia="el-GR"/>
              </w:rPr>
              <w:t>δυ</w:t>
            </w:r>
            <w:proofErr w:type="spellEnd"/>
            <w:r w:rsidRPr="00AD0BF3">
              <w:rPr>
                <w:lang w:eastAsia="el-GR"/>
              </w:rPr>
              <w:t>αδική)</w:t>
            </w:r>
          </w:p>
        </w:tc>
        <w:tc>
          <w:tcPr>
            <w:tcW w:w="1843" w:type="dxa"/>
            <w:shd w:val="clear" w:color="auto" w:fill="auto"/>
          </w:tcPr>
          <w:p w14:paraId="74F7FC56" w14:textId="77777777" w:rsidR="00982E94" w:rsidRPr="00AD0BF3" w:rsidRDefault="00982E94" w:rsidP="00F876D8">
            <w:pPr>
              <w:spacing w:after="60"/>
              <w:rPr>
                <w:lang w:eastAsia="el-GR"/>
              </w:rPr>
            </w:pPr>
          </w:p>
        </w:tc>
        <w:tc>
          <w:tcPr>
            <w:tcW w:w="1843" w:type="dxa"/>
            <w:shd w:val="clear" w:color="auto" w:fill="auto"/>
          </w:tcPr>
          <w:p w14:paraId="68986806" w14:textId="77777777" w:rsidR="00982E94" w:rsidRPr="00AD0BF3" w:rsidRDefault="00982E94" w:rsidP="00F876D8">
            <w:pPr>
              <w:spacing w:after="60"/>
              <w:rPr>
                <w:lang w:eastAsia="el-GR"/>
              </w:rPr>
            </w:pPr>
          </w:p>
        </w:tc>
        <w:tc>
          <w:tcPr>
            <w:tcW w:w="1701" w:type="dxa"/>
            <w:shd w:val="clear" w:color="auto" w:fill="auto"/>
          </w:tcPr>
          <w:p w14:paraId="39DBA6E4" w14:textId="77777777" w:rsidR="00982E94" w:rsidRPr="00AD0BF3" w:rsidRDefault="00982E94" w:rsidP="00F876D8">
            <w:pPr>
              <w:spacing w:after="60"/>
              <w:rPr>
                <w:lang w:eastAsia="el-GR"/>
              </w:rPr>
            </w:pPr>
          </w:p>
        </w:tc>
        <w:tc>
          <w:tcPr>
            <w:tcW w:w="1417" w:type="dxa"/>
            <w:shd w:val="clear" w:color="auto" w:fill="auto"/>
          </w:tcPr>
          <w:p w14:paraId="3A9E4435" w14:textId="77777777" w:rsidR="00982E94" w:rsidRPr="00AD0BF3" w:rsidRDefault="00982E94" w:rsidP="00F876D8">
            <w:pPr>
              <w:spacing w:after="60"/>
              <w:rPr>
                <w:lang w:eastAsia="el-GR"/>
              </w:rPr>
            </w:pPr>
          </w:p>
        </w:tc>
      </w:tr>
      <w:tr w:rsidR="00982E94" w:rsidRPr="00AD0BF3" w14:paraId="261E5C47" w14:textId="77777777" w:rsidTr="00F876D8">
        <w:tc>
          <w:tcPr>
            <w:tcW w:w="2835" w:type="dxa"/>
            <w:shd w:val="clear" w:color="auto" w:fill="auto"/>
          </w:tcPr>
          <w:p w14:paraId="20AADF3D" w14:textId="77777777" w:rsidR="00982E94" w:rsidRPr="00AD0BF3" w:rsidRDefault="00982E94" w:rsidP="00F876D8">
            <w:pPr>
              <w:spacing w:after="60"/>
              <w:rPr>
                <w:lang w:eastAsia="el-GR"/>
              </w:rPr>
            </w:pPr>
            <w:r w:rsidRPr="00AD0BF3">
              <w:rPr>
                <w:lang w:eastAsia="el-GR"/>
              </w:rPr>
              <w:t>Δ/</w:t>
            </w:r>
            <w:proofErr w:type="spellStart"/>
            <w:r w:rsidRPr="00AD0BF3">
              <w:rPr>
                <w:lang w:eastAsia="el-GR"/>
              </w:rPr>
              <w:t>ση</w:t>
            </w:r>
            <w:proofErr w:type="spellEnd"/>
            <w:r w:rsidRPr="00AD0BF3">
              <w:rPr>
                <w:lang w:eastAsia="el-GR"/>
              </w:rPr>
              <w:t xml:space="preserve"> Υπ</w:t>
            </w:r>
            <w:proofErr w:type="spellStart"/>
            <w:r w:rsidRPr="00AD0BF3">
              <w:rPr>
                <w:lang w:eastAsia="el-GR"/>
              </w:rPr>
              <w:t>οδικτύου</w:t>
            </w:r>
            <w:proofErr w:type="spellEnd"/>
            <w:r w:rsidRPr="00AD0BF3">
              <w:rPr>
                <w:lang w:eastAsia="el-GR"/>
              </w:rPr>
              <w:t xml:space="preserve"> (</w:t>
            </w:r>
            <w:proofErr w:type="spellStart"/>
            <w:r w:rsidRPr="00AD0BF3">
              <w:rPr>
                <w:lang w:eastAsia="el-GR"/>
              </w:rPr>
              <w:t>δυ</w:t>
            </w:r>
            <w:proofErr w:type="spellEnd"/>
            <w:r w:rsidRPr="00AD0BF3">
              <w:rPr>
                <w:lang w:eastAsia="el-GR"/>
              </w:rPr>
              <w:t>αδική)</w:t>
            </w:r>
          </w:p>
        </w:tc>
        <w:tc>
          <w:tcPr>
            <w:tcW w:w="1843" w:type="dxa"/>
            <w:shd w:val="clear" w:color="auto" w:fill="auto"/>
          </w:tcPr>
          <w:p w14:paraId="5642F9CE" w14:textId="77777777" w:rsidR="00982E94" w:rsidRPr="00AD0BF3" w:rsidRDefault="00982E94" w:rsidP="00F876D8">
            <w:pPr>
              <w:spacing w:after="60"/>
              <w:rPr>
                <w:lang w:eastAsia="el-GR"/>
              </w:rPr>
            </w:pPr>
          </w:p>
        </w:tc>
        <w:tc>
          <w:tcPr>
            <w:tcW w:w="1843" w:type="dxa"/>
            <w:shd w:val="clear" w:color="auto" w:fill="auto"/>
          </w:tcPr>
          <w:p w14:paraId="62763B16" w14:textId="77777777" w:rsidR="00982E94" w:rsidRPr="00AD0BF3" w:rsidRDefault="00982E94" w:rsidP="00F876D8">
            <w:pPr>
              <w:spacing w:after="60"/>
              <w:rPr>
                <w:lang w:eastAsia="el-GR"/>
              </w:rPr>
            </w:pPr>
          </w:p>
        </w:tc>
        <w:tc>
          <w:tcPr>
            <w:tcW w:w="1701" w:type="dxa"/>
            <w:shd w:val="clear" w:color="auto" w:fill="auto"/>
          </w:tcPr>
          <w:p w14:paraId="6CC5A05E" w14:textId="77777777" w:rsidR="00982E94" w:rsidRPr="00AD0BF3" w:rsidRDefault="00982E94" w:rsidP="00F876D8">
            <w:pPr>
              <w:spacing w:after="60"/>
              <w:rPr>
                <w:lang w:eastAsia="el-GR"/>
              </w:rPr>
            </w:pPr>
          </w:p>
        </w:tc>
        <w:tc>
          <w:tcPr>
            <w:tcW w:w="1417" w:type="dxa"/>
            <w:shd w:val="clear" w:color="auto" w:fill="auto"/>
          </w:tcPr>
          <w:p w14:paraId="74A62D22" w14:textId="77777777" w:rsidR="00982E94" w:rsidRPr="00AD0BF3" w:rsidRDefault="00982E94" w:rsidP="00F876D8">
            <w:pPr>
              <w:spacing w:after="60"/>
              <w:rPr>
                <w:lang w:eastAsia="el-GR"/>
              </w:rPr>
            </w:pPr>
          </w:p>
        </w:tc>
      </w:tr>
      <w:tr w:rsidR="00982E94" w:rsidRPr="00AD0BF3" w14:paraId="0BCF36A3" w14:textId="77777777" w:rsidTr="00F876D8">
        <w:tc>
          <w:tcPr>
            <w:tcW w:w="2835" w:type="dxa"/>
            <w:shd w:val="clear" w:color="auto" w:fill="auto"/>
          </w:tcPr>
          <w:p w14:paraId="75C6CB0F" w14:textId="77777777" w:rsidR="00982E94" w:rsidRPr="00AD0BF3" w:rsidRDefault="00982E94" w:rsidP="00F876D8">
            <w:pPr>
              <w:spacing w:after="60"/>
              <w:rPr>
                <w:lang w:eastAsia="el-GR"/>
              </w:rPr>
            </w:pPr>
            <w:r w:rsidRPr="00AD0BF3">
              <w:rPr>
                <w:lang w:eastAsia="el-GR"/>
              </w:rPr>
              <w:t>Δ/</w:t>
            </w:r>
            <w:proofErr w:type="spellStart"/>
            <w:r w:rsidRPr="00AD0BF3">
              <w:rPr>
                <w:lang w:eastAsia="el-GR"/>
              </w:rPr>
              <w:t>ση</w:t>
            </w:r>
            <w:proofErr w:type="spellEnd"/>
            <w:r w:rsidRPr="00AD0BF3">
              <w:rPr>
                <w:lang w:eastAsia="el-GR"/>
              </w:rPr>
              <w:t xml:space="preserve"> Υπ</w:t>
            </w:r>
            <w:proofErr w:type="spellStart"/>
            <w:r w:rsidRPr="00AD0BF3">
              <w:rPr>
                <w:lang w:eastAsia="el-GR"/>
              </w:rPr>
              <w:t>οδικτύου</w:t>
            </w:r>
            <w:proofErr w:type="spellEnd"/>
            <w:r w:rsidRPr="00AD0BF3">
              <w:rPr>
                <w:lang w:eastAsia="el-GR"/>
              </w:rPr>
              <w:t xml:space="preserve"> (</w:t>
            </w:r>
            <w:proofErr w:type="spellStart"/>
            <w:r w:rsidRPr="00AD0BF3">
              <w:rPr>
                <w:lang w:eastAsia="el-GR"/>
              </w:rPr>
              <w:t>δεκ</w:t>
            </w:r>
            <w:proofErr w:type="spellEnd"/>
            <w:r w:rsidRPr="00AD0BF3">
              <w:rPr>
                <w:lang w:eastAsia="el-GR"/>
              </w:rPr>
              <w:t>αδική)</w:t>
            </w:r>
          </w:p>
        </w:tc>
        <w:tc>
          <w:tcPr>
            <w:tcW w:w="1843" w:type="dxa"/>
            <w:shd w:val="clear" w:color="auto" w:fill="auto"/>
          </w:tcPr>
          <w:p w14:paraId="6668F249" w14:textId="77777777" w:rsidR="00982E94" w:rsidRPr="00AD0BF3" w:rsidRDefault="00982E94" w:rsidP="00F876D8">
            <w:pPr>
              <w:spacing w:after="60"/>
              <w:rPr>
                <w:lang w:eastAsia="el-GR"/>
              </w:rPr>
            </w:pPr>
          </w:p>
        </w:tc>
        <w:tc>
          <w:tcPr>
            <w:tcW w:w="1843" w:type="dxa"/>
            <w:shd w:val="clear" w:color="auto" w:fill="auto"/>
          </w:tcPr>
          <w:p w14:paraId="6323D3D4" w14:textId="77777777" w:rsidR="00982E94" w:rsidRPr="00AD0BF3" w:rsidRDefault="00982E94" w:rsidP="00F876D8">
            <w:pPr>
              <w:spacing w:after="60"/>
              <w:rPr>
                <w:lang w:eastAsia="el-GR"/>
              </w:rPr>
            </w:pPr>
          </w:p>
        </w:tc>
        <w:tc>
          <w:tcPr>
            <w:tcW w:w="1701" w:type="dxa"/>
            <w:shd w:val="clear" w:color="auto" w:fill="auto"/>
          </w:tcPr>
          <w:p w14:paraId="708248C6" w14:textId="77777777" w:rsidR="00982E94" w:rsidRPr="00AD0BF3" w:rsidRDefault="00982E94" w:rsidP="00F876D8">
            <w:pPr>
              <w:spacing w:after="60"/>
              <w:rPr>
                <w:lang w:eastAsia="el-GR"/>
              </w:rPr>
            </w:pPr>
          </w:p>
        </w:tc>
        <w:tc>
          <w:tcPr>
            <w:tcW w:w="1417" w:type="dxa"/>
            <w:shd w:val="clear" w:color="auto" w:fill="auto"/>
          </w:tcPr>
          <w:p w14:paraId="512ECF30" w14:textId="77777777" w:rsidR="00982E94" w:rsidRPr="00AD0BF3" w:rsidRDefault="00982E94" w:rsidP="00F876D8">
            <w:pPr>
              <w:spacing w:after="60"/>
              <w:rPr>
                <w:lang w:eastAsia="el-GR"/>
              </w:rPr>
            </w:pPr>
          </w:p>
        </w:tc>
      </w:tr>
      <w:tr w:rsidR="00982E94" w:rsidRPr="00AD0BF3" w14:paraId="1A483D6D" w14:textId="77777777" w:rsidTr="00F876D8">
        <w:tc>
          <w:tcPr>
            <w:tcW w:w="2835" w:type="dxa"/>
            <w:shd w:val="clear" w:color="auto" w:fill="auto"/>
          </w:tcPr>
          <w:p w14:paraId="276FC8A8" w14:textId="77777777" w:rsidR="00982E94" w:rsidRPr="00AD0BF3" w:rsidRDefault="00982E94" w:rsidP="00F876D8">
            <w:pPr>
              <w:spacing w:after="60"/>
              <w:rPr>
                <w:lang w:val="en-US" w:eastAsia="el-GR"/>
              </w:rPr>
            </w:pPr>
            <w:r w:rsidRPr="00AD0BF3">
              <w:rPr>
                <w:lang w:eastAsia="el-GR"/>
              </w:rPr>
              <w:t>Δ/</w:t>
            </w:r>
            <w:proofErr w:type="spellStart"/>
            <w:r w:rsidRPr="00AD0BF3">
              <w:rPr>
                <w:lang w:eastAsia="el-GR"/>
              </w:rPr>
              <w:t>ση</w:t>
            </w:r>
            <w:proofErr w:type="spellEnd"/>
            <w:r w:rsidRPr="00AD0BF3">
              <w:rPr>
                <w:lang w:eastAsia="el-GR"/>
              </w:rPr>
              <w:t xml:space="preserve"> </w:t>
            </w:r>
            <w:r w:rsidRPr="00AD0BF3">
              <w:rPr>
                <w:lang w:val="en-US" w:eastAsia="el-GR"/>
              </w:rPr>
              <w:t>Broadcast (</w:t>
            </w:r>
            <w:proofErr w:type="spellStart"/>
            <w:r w:rsidRPr="00AD0BF3">
              <w:rPr>
                <w:lang w:eastAsia="el-GR"/>
              </w:rPr>
              <w:t>δυ</w:t>
            </w:r>
            <w:proofErr w:type="spellEnd"/>
            <w:r w:rsidRPr="00AD0BF3">
              <w:rPr>
                <w:lang w:eastAsia="el-GR"/>
              </w:rPr>
              <w:t>αδική</w:t>
            </w:r>
            <w:r w:rsidRPr="00AD0BF3">
              <w:rPr>
                <w:lang w:val="en-US" w:eastAsia="el-GR"/>
              </w:rPr>
              <w:t>)</w:t>
            </w:r>
          </w:p>
        </w:tc>
        <w:tc>
          <w:tcPr>
            <w:tcW w:w="1843" w:type="dxa"/>
            <w:shd w:val="clear" w:color="auto" w:fill="auto"/>
          </w:tcPr>
          <w:p w14:paraId="0671ACC7" w14:textId="77777777" w:rsidR="00982E94" w:rsidRPr="00AD0BF3" w:rsidRDefault="00982E94" w:rsidP="00F876D8">
            <w:pPr>
              <w:spacing w:after="60"/>
              <w:rPr>
                <w:lang w:eastAsia="el-GR"/>
              </w:rPr>
            </w:pPr>
          </w:p>
        </w:tc>
        <w:tc>
          <w:tcPr>
            <w:tcW w:w="1843" w:type="dxa"/>
            <w:shd w:val="clear" w:color="auto" w:fill="auto"/>
          </w:tcPr>
          <w:p w14:paraId="51FDF64E" w14:textId="77777777" w:rsidR="00982E94" w:rsidRPr="00AD0BF3" w:rsidRDefault="00982E94" w:rsidP="00F876D8">
            <w:pPr>
              <w:spacing w:after="60"/>
              <w:rPr>
                <w:lang w:eastAsia="el-GR"/>
              </w:rPr>
            </w:pPr>
          </w:p>
        </w:tc>
        <w:tc>
          <w:tcPr>
            <w:tcW w:w="1701" w:type="dxa"/>
            <w:shd w:val="clear" w:color="auto" w:fill="auto"/>
          </w:tcPr>
          <w:p w14:paraId="16DEE807" w14:textId="77777777" w:rsidR="00982E94" w:rsidRPr="00AD0BF3" w:rsidRDefault="00982E94" w:rsidP="00F876D8">
            <w:pPr>
              <w:spacing w:after="60"/>
              <w:rPr>
                <w:lang w:eastAsia="el-GR"/>
              </w:rPr>
            </w:pPr>
          </w:p>
        </w:tc>
        <w:tc>
          <w:tcPr>
            <w:tcW w:w="1417" w:type="dxa"/>
            <w:shd w:val="clear" w:color="auto" w:fill="auto"/>
          </w:tcPr>
          <w:p w14:paraId="00781848" w14:textId="77777777" w:rsidR="00982E94" w:rsidRPr="00AD0BF3" w:rsidRDefault="00982E94" w:rsidP="00F876D8">
            <w:pPr>
              <w:spacing w:after="60"/>
              <w:rPr>
                <w:lang w:eastAsia="el-GR"/>
              </w:rPr>
            </w:pPr>
          </w:p>
        </w:tc>
      </w:tr>
      <w:tr w:rsidR="00982E94" w:rsidRPr="00AD0BF3" w14:paraId="19234060" w14:textId="77777777" w:rsidTr="00F876D8">
        <w:tc>
          <w:tcPr>
            <w:tcW w:w="2835" w:type="dxa"/>
            <w:shd w:val="clear" w:color="auto" w:fill="auto"/>
          </w:tcPr>
          <w:p w14:paraId="60694C13" w14:textId="77777777" w:rsidR="00982E94" w:rsidRPr="00AD0BF3" w:rsidRDefault="00982E94" w:rsidP="00F876D8">
            <w:pPr>
              <w:spacing w:after="60"/>
              <w:rPr>
                <w:lang w:val="en-US" w:eastAsia="el-GR"/>
              </w:rPr>
            </w:pPr>
            <w:r w:rsidRPr="00AD0BF3">
              <w:rPr>
                <w:lang w:eastAsia="el-GR"/>
              </w:rPr>
              <w:t>Δ/</w:t>
            </w:r>
            <w:proofErr w:type="spellStart"/>
            <w:r w:rsidRPr="00AD0BF3">
              <w:rPr>
                <w:lang w:eastAsia="el-GR"/>
              </w:rPr>
              <w:t>ση</w:t>
            </w:r>
            <w:proofErr w:type="spellEnd"/>
            <w:r w:rsidRPr="00AD0BF3">
              <w:rPr>
                <w:lang w:eastAsia="el-GR"/>
              </w:rPr>
              <w:t xml:space="preserve"> </w:t>
            </w:r>
            <w:r w:rsidRPr="00AD0BF3">
              <w:rPr>
                <w:lang w:val="en-US" w:eastAsia="el-GR"/>
              </w:rPr>
              <w:t>Broadcast (</w:t>
            </w:r>
            <w:proofErr w:type="spellStart"/>
            <w:r w:rsidRPr="00AD0BF3">
              <w:rPr>
                <w:lang w:eastAsia="el-GR"/>
              </w:rPr>
              <w:t>δεκ</w:t>
            </w:r>
            <w:proofErr w:type="spellEnd"/>
            <w:r w:rsidRPr="00AD0BF3">
              <w:rPr>
                <w:lang w:eastAsia="el-GR"/>
              </w:rPr>
              <w:t>αδική</w:t>
            </w:r>
            <w:r w:rsidRPr="00AD0BF3">
              <w:rPr>
                <w:lang w:val="en-US" w:eastAsia="el-GR"/>
              </w:rPr>
              <w:t>)</w:t>
            </w:r>
          </w:p>
        </w:tc>
        <w:tc>
          <w:tcPr>
            <w:tcW w:w="1843" w:type="dxa"/>
            <w:shd w:val="clear" w:color="auto" w:fill="auto"/>
          </w:tcPr>
          <w:p w14:paraId="42985333" w14:textId="77777777" w:rsidR="00982E94" w:rsidRPr="00AD0BF3" w:rsidRDefault="00982E94" w:rsidP="00F876D8">
            <w:pPr>
              <w:spacing w:after="60"/>
              <w:rPr>
                <w:lang w:eastAsia="el-GR"/>
              </w:rPr>
            </w:pPr>
          </w:p>
        </w:tc>
        <w:tc>
          <w:tcPr>
            <w:tcW w:w="1843" w:type="dxa"/>
            <w:shd w:val="clear" w:color="auto" w:fill="auto"/>
          </w:tcPr>
          <w:p w14:paraId="68BCA909" w14:textId="77777777" w:rsidR="00982E94" w:rsidRPr="00AD0BF3" w:rsidRDefault="00982E94" w:rsidP="00F876D8">
            <w:pPr>
              <w:spacing w:after="60"/>
              <w:rPr>
                <w:lang w:eastAsia="el-GR"/>
              </w:rPr>
            </w:pPr>
          </w:p>
        </w:tc>
        <w:tc>
          <w:tcPr>
            <w:tcW w:w="1701" w:type="dxa"/>
            <w:shd w:val="clear" w:color="auto" w:fill="auto"/>
          </w:tcPr>
          <w:p w14:paraId="28ADB27C" w14:textId="77777777" w:rsidR="00982E94" w:rsidRPr="00AD0BF3" w:rsidRDefault="00982E94" w:rsidP="00F876D8">
            <w:pPr>
              <w:spacing w:after="60"/>
              <w:rPr>
                <w:lang w:eastAsia="el-GR"/>
              </w:rPr>
            </w:pPr>
          </w:p>
        </w:tc>
        <w:tc>
          <w:tcPr>
            <w:tcW w:w="1417" w:type="dxa"/>
            <w:shd w:val="clear" w:color="auto" w:fill="auto"/>
          </w:tcPr>
          <w:p w14:paraId="2AA50E53" w14:textId="77777777" w:rsidR="00982E94" w:rsidRPr="00AD0BF3" w:rsidRDefault="00982E94" w:rsidP="00F876D8">
            <w:pPr>
              <w:spacing w:after="60"/>
              <w:rPr>
                <w:lang w:eastAsia="el-GR"/>
              </w:rPr>
            </w:pPr>
          </w:p>
        </w:tc>
      </w:tr>
    </w:tbl>
    <w:p w14:paraId="78695B85" w14:textId="77777777" w:rsidR="00982E94" w:rsidRPr="00AD0BF3" w:rsidRDefault="00982E94" w:rsidP="00982E94">
      <w:pPr>
        <w:rPr>
          <w:lang w:eastAsia="el-GR"/>
        </w:rPr>
      </w:pPr>
    </w:p>
    <w:p w14:paraId="7CE8E371" w14:textId="77777777" w:rsidR="00982E94" w:rsidRPr="00AD0BF3" w:rsidRDefault="00982E94" w:rsidP="00982E94">
      <w:pPr>
        <w:rPr>
          <w:lang w:val="el-GR"/>
        </w:rPr>
      </w:pPr>
      <w:r w:rsidRPr="00AD0BF3">
        <w:rPr>
          <w:lang w:val="el-GR"/>
        </w:rPr>
        <w:t xml:space="preserve">Επίσης, να υπολογίσετε την περιοχή διευθύνσεων του </w:t>
      </w:r>
      <w:proofErr w:type="spellStart"/>
      <w:r w:rsidRPr="00AD0BF3">
        <w:rPr>
          <w:lang w:val="el-GR"/>
        </w:rPr>
        <w:t>υποδικτύου</w:t>
      </w:r>
      <w:proofErr w:type="spellEnd"/>
      <w:r w:rsidRPr="00AD0BF3">
        <w:rPr>
          <w:lang w:val="el-GR"/>
        </w:rPr>
        <w:t xml:space="preserve"> στο οποίο ανήκει ο κόμβος.</w:t>
      </w:r>
    </w:p>
    <w:p w14:paraId="0D6A5612" w14:textId="77777777" w:rsidR="00982E94" w:rsidRPr="00AD0BF3" w:rsidRDefault="00982E94" w:rsidP="00982E94">
      <w:pPr>
        <w:rPr>
          <w:lang w:val="el-GR"/>
        </w:rPr>
      </w:pPr>
      <w:r w:rsidRPr="00AD0BF3">
        <w:rPr>
          <w:b/>
          <w:lang w:val="el-GR"/>
        </w:rPr>
        <w:t xml:space="preserve">3.3 </w:t>
      </w:r>
      <w:r w:rsidRPr="00AD0BF3">
        <w:rPr>
          <w:lang w:val="el-GR" w:eastAsia="el-GR"/>
        </w:rPr>
        <w:t>Ένας δρομολογητής έχει δ/</w:t>
      </w:r>
      <w:proofErr w:type="spellStart"/>
      <w:r w:rsidRPr="00AD0BF3">
        <w:rPr>
          <w:lang w:val="el-GR" w:eastAsia="el-GR"/>
        </w:rPr>
        <w:t>νση</w:t>
      </w:r>
      <w:proofErr w:type="spellEnd"/>
      <w:r w:rsidRPr="00AD0BF3">
        <w:rPr>
          <w:lang w:val="el-GR" w:eastAsia="el-GR"/>
        </w:rPr>
        <w:t xml:space="preserve"> ΙΡ, στη θύρα </w:t>
      </w:r>
      <w:r w:rsidRPr="00AD0BF3">
        <w:rPr>
          <w:lang w:val="en-US" w:eastAsia="el-GR"/>
        </w:rPr>
        <w:t>Ethernet</w:t>
      </w:r>
      <w:r w:rsidRPr="00AD0BF3">
        <w:rPr>
          <w:lang w:val="el-GR" w:eastAsia="el-GR"/>
        </w:rPr>
        <w:t xml:space="preserve">0, </w:t>
      </w:r>
      <w:r w:rsidRPr="00AD0BF3">
        <w:rPr>
          <w:lang w:val="el-GR"/>
        </w:rPr>
        <w:t>179.25.70.129 με μάσκα 255.255.255.192. Ποιες από τις παρακάτω δ/</w:t>
      </w:r>
      <w:proofErr w:type="spellStart"/>
      <w:r w:rsidRPr="00AD0BF3">
        <w:rPr>
          <w:lang w:val="el-GR"/>
        </w:rPr>
        <w:t>νσεις</w:t>
      </w:r>
      <w:proofErr w:type="spellEnd"/>
      <w:r w:rsidRPr="00AD0BF3">
        <w:rPr>
          <w:lang w:val="el-GR"/>
        </w:rPr>
        <w:t xml:space="preserve"> μπορούν να δοθούν στους κόμβους ενός τοπικού δικτύου (</w:t>
      </w:r>
      <w:r w:rsidRPr="00AD0BF3">
        <w:rPr>
          <w:lang w:val="en-US"/>
        </w:rPr>
        <w:t>LAN</w:t>
      </w:r>
      <w:r w:rsidRPr="00AD0BF3">
        <w:rPr>
          <w:lang w:val="el-GR"/>
        </w:rPr>
        <w:t>) που εξυπηρετείται από το συγκεκριμένο δρομολογητή;</w:t>
      </w:r>
    </w:p>
    <w:p w14:paraId="4374B94B" w14:textId="77777777" w:rsidR="00982E94" w:rsidRPr="00AD0BF3" w:rsidRDefault="00982E94" w:rsidP="00982E94">
      <w:pPr>
        <w:ind w:firstLine="720"/>
        <w:rPr>
          <w:lang w:val="el-GR"/>
        </w:rPr>
      </w:pPr>
      <w:r w:rsidRPr="00AD0BF3">
        <w:rPr>
          <w:lang w:val="el-GR"/>
        </w:rPr>
        <w:t xml:space="preserve">Α. </w:t>
      </w:r>
      <w:r w:rsidRPr="00AD0BF3">
        <w:rPr>
          <w:lang w:val="el-GR"/>
        </w:rPr>
        <w:tab/>
        <w:t>179.25.70.64</w:t>
      </w:r>
    </w:p>
    <w:p w14:paraId="6FF55A65" w14:textId="77777777" w:rsidR="00982E94" w:rsidRPr="00AD0BF3" w:rsidRDefault="00982E94" w:rsidP="00982E94">
      <w:pPr>
        <w:ind w:firstLine="720"/>
        <w:rPr>
          <w:lang w:val="el-GR"/>
        </w:rPr>
      </w:pPr>
      <w:r w:rsidRPr="00AD0BF3">
        <w:rPr>
          <w:lang w:val="el-GR"/>
        </w:rPr>
        <w:t xml:space="preserve">Β. </w:t>
      </w:r>
      <w:r w:rsidRPr="00AD0BF3">
        <w:rPr>
          <w:lang w:val="el-GR"/>
        </w:rPr>
        <w:tab/>
        <w:t>179.25.70.151</w:t>
      </w:r>
    </w:p>
    <w:p w14:paraId="3299C0F7" w14:textId="77777777" w:rsidR="00982E94" w:rsidRPr="00AD0BF3" w:rsidRDefault="00982E94" w:rsidP="00982E94">
      <w:pPr>
        <w:ind w:firstLine="720"/>
        <w:rPr>
          <w:lang w:val="el-GR"/>
        </w:rPr>
      </w:pPr>
      <w:r w:rsidRPr="00AD0BF3">
        <w:rPr>
          <w:lang w:val="el-GR"/>
        </w:rPr>
        <w:t xml:space="preserve">Γ. </w:t>
      </w:r>
      <w:r w:rsidRPr="00AD0BF3">
        <w:rPr>
          <w:lang w:val="el-GR"/>
        </w:rPr>
        <w:tab/>
        <w:t>179.25.71.130</w:t>
      </w:r>
    </w:p>
    <w:p w14:paraId="4F8C8957" w14:textId="77777777" w:rsidR="00982E94" w:rsidRPr="00AD0BF3" w:rsidRDefault="00982E94" w:rsidP="00982E94">
      <w:pPr>
        <w:ind w:firstLine="720"/>
        <w:rPr>
          <w:lang w:val="el-GR"/>
        </w:rPr>
      </w:pPr>
      <w:r w:rsidRPr="00AD0BF3">
        <w:rPr>
          <w:lang w:val="el-GR"/>
        </w:rPr>
        <w:t xml:space="preserve">Δ. </w:t>
      </w:r>
      <w:r w:rsidRPr="00AD0BF3">
        <w:rPr>
          <w:lang w:val="el-GR"/>
        </w:rPr>
        <w:tab/>
        <w:t>179.25.70.191</w:t>
      </w:r>
    </w:p>
    <w:p w14:paraId="5D7D9EA1" w14:textId="77777777" w:rsidR="00982E94" w:rsidRPr="00AD0BF3" w:rsidRDefault="00982E94" w:rsidP="00982E94">
      <w:pPr>
        <w:rPr>
          <w:lang w:val="el-GR"/>
        </w:rPr>
      </w:pPr>
      <w:r w:rsidRPr="00AD0BF3">
        <w:rPr>
          <w:lang w:val="el-GR"/>
        </w:rPr>
        <w:t>Να δικαιολογήσετε την απάντησή σας.</w:t>
      </w:r>
    </w:p>
    <w:p w14:paraId="373B6007" w14:textId="77777777" w:rsidR="00982E94" w:rsidRPr="00AD0BF3" w:rsidRDefault="00982E94" w:rsidP="00982E94">
      <w:pPr>
        <w:rPr>
          <w:lang w:val="el-GR" w:eastAsia="el-GR"/>
        </w:rPr>
      </w:pPr>
      <w:r w:rsidRPr="00AD0BF3">
        <w:rPr>
          <w:b/>
          <w:lang w:val="el-GR" w:eastAsia="el-GR"/>
        </w:rPr>
        <w:t>3.4</w:t>
      </w:r>
      <w:r w:rsidRPr="00AD0BF3">
        <w:rPr>
          <w:lang w:val="el-GR" w:eastAsia="el-GR"/>
        </w:rPr>
        <w:t xml:space="preserve"> Έστω ότι με τη χρήση μιας </w:t>
      </w:r>
      <w:r w:rsidRPr="00AD0BF3">
        <w:rPr>
          <w:lang w:val="en-US" w:eastAsia="el-GR"/>
        </w:rPr>
        <w:t>Class</w:t>
      </w:r>
      <w:r w:rsidRPr="00AD0BF3">
        <w:rPr>
          <w:lang w:val="el-GR" w:eastAsia="el-GR"/>
        </w:rPr>
        <w:t xml:space="preserve"> </w:t>
      </w:r>
      <w:r w:rsidRPr="00AD0BF3">
        <w:rPr>
          <w:lang w:val="en-US" w:eastAsia="el-GR"/>
        </w:rPr>
        <w:t>C</w:t>
      </w:r>
      <w:r w:rsidRPr="00AD0BF3">
        <w:rPr>
          <w:lang w:val="el-GR" w:eastAsia="el-GR"/>
        </w:rPr>
        <w:t xml:space="preserve"> </w:t>
      </w:r>
      <w:proofErr w:type="spellStart"/>
      <w:r w:rsidRPr="00AD0BF3">
        <w:rPr>
          <w:lang w:val="en-US" w:eastAsia="el-GR"/>
        </w:rPr>
        <w:t>IPv</w:t>
      </w:r>
      <w:proofErr w:type="spellEnd"/>
      <w:r w:rsidRPr="00AD0BF3">
        <w:rPr>
          <w:lang w:val="el-GR" w:eastAsia="el-GR"/>
        </w:rPr>
        <w:t xml:space="preserve">4 διεύθυνσης θέλουμε να δημιουργήσουμε ένα δίκτυο με 5 </w:t>
      </w:r>
      <w:proofErr w:type="spellStart"/>
      <w:r w:rsidRPr="00AD0BF3">
        <w:rPr>
          <w:lang w:val="el-GR" w:eastAsia="el-GR"/>
        </w:rPr>
        <w:t>υποδίκτυα</w:t>
      </w:r>
      <w:proofErr w:type="spellEnd"/>
      <w:r w:rsidRPr="00AD0BF3">
        <w:rPr>
          <w:lang w:val="el-GR" w:eastAsia="el-GR"/>
        </w:rPr>
        <w:t xml:space="preserve"> και τουλάχιστον 16 κόμβους σε κάθε </w:t>
      </w:r>
      <w:proofErr w:type="spellStart"/>
      <w:r w:rsidRPr="00AD0BF3">
        <w:rPr>
          <w:lang w:val="el-GR" w:eastAsia="el-GR"/>
        </w:rPr>
        <w:t>υποδίκτυο</w:t>
      </w:r>
      <w:proofErr w:type="spellEnd"/>
      <w:r w:rsidRPr="00AD0BF3">
        <w:rPr>
          <w:lang w:val="el-GR" w:eastAsia="el-GR"/>
        </w:rPr>
        <w:t>. Ποια από τις παρακάτω μάσκες θα χρησιμοποιήσουμε;</w:t>
      </w:r>
    </w:p>
    <w:p w14:paraId="7BDFC8B4" w14:textId="77777777" w:rsidR="00982E94" w:rsidRPr="00AD0BF3" w:rsidRDefault="00982E94" w:rsidP="00982E94">
      <w:pPr>
        <w:ind w:firstLine="720"/>
        <w:rPr>
          <w:lang w:val="el-GR"/>
        </w:rPr>
      </w:pPr>
      <w:r w:rsidRPr="00AD0BF3">
        <w:rPr>
          <w:lang w:val="el-GR"/>
        </w:rPr>
        <w:t xml:space="preserve">Α. </w:t>
      </w:r>
      <w:r w:rsidRPr="00AD0BF3">
        <w:rPr>
          <w:lang w:val="el-GR"/>
        </w:rPr>
        <w:tab/>
        <w:t>255.255.255.192</w:t>
      </w:r>
    </w:p>
    <w:p w14:paraId="53238B43" w14:textId="77777777" w:rsidR="00982E94" w:rsidRPr="00AD0BF3" w:rsidRDefault="00982E94" w:rsidP="00982E94">
      <w:pPr>
        <w:ind w:firstLine="720"/>
        <w:rPr>
          <w:lang w:val="el-GR"/>
        </w:rPr>
      </w:pPr>
      <w:r w:rsidRPr="00AD0BF3">
        <w:rPr>
          <w:lang w:val="el-GR"/>
        </w:rPr>
        <w:t xml:space="preserve">Β. </w:t>
      </w:r>
      <w:r w:rsidRPr="00AD0BF3">
        <w:rPr>
          <w:lang w:val="el-GR"/>
        </w:rPr>
        <w:tab/>
        <w:t>255.255.255.224</w:t>
      </w:r>
    </w:p>
    <w:p w14:paraId="15A27C82" w14:textId="77777777" w:rsidR="00982E94" w:rsidRPr="00AD0BF3" w:rsidRDefault="00982E94" w:rsidP="00982E94">
      <w:pPr>
        <w:ind w:firstLine="720"/>
        <w:rPr>
          <w:lang w:val="el-GR"/>
        </w:rPr>
      </w:pPr>
      <w:r w:rsidRPr="00AD0BF3">
        <w:rPr>
          <w:lang w:val="el-GR"/>
        </w:rPr>
        <w:t xml:space="preserve">Γ. </w:t>
      </w:r>
      <w:r w:rsidRPr="00AD0BF3">
        <w:rPr>
          <w:lang w:val="el-GR"/>
        </w:rPr>
        <w:tab/>
        <w:t>255.255.255.240</w:t>
      </w:r>
    </w:p>
    <w:p w14:paraId="158F41AC" w14:textId="77777777" w:rsidR="00982E94" w:rsidRPr="00AD0BF3" w:rsidRDefault="00982E94" w:rsidP="00982E94">
      <w:pPr>
        <w:ind w:firstLine="720"/>
        <w:rPr>
          <w:lang w:val="el-GR"/>
        </w:rPr>
      </w:pPr>
      <w:r w:rsidRPr="00AD0BF3">
        <w:rPr>
          <w:lang w:val="el-GR"/>
        </w:rPr>
        <w:t xml:space="preserve">Δ. </w:t>
      </w:r>
      <w:r w:rsidRPr="00AD0BF3">
        <w:rPr>
          <w:lang w:val="el-GR"/>
        </w:rPr>
        <w:tab/>
        <w:t>255.255.255.248</w:t>
      </w:r>
    </w:p>
    <w:p w14:paraId="33D73109" w14:textId="77777777" w:rsidR="00982E94" w:rsidRPr="00AD0BF3" w:rsidRDefault="00982E94" w:rsidP="00982E94">
      <w:pPr>
        <w:rPr>
          <w:lang w:val="el-GR"/>
        </w:rPr>
      </w:pPr>
      <w:r w:rsidRPr="00AD0BF3">
        <w:rPr>
          <w:lang w:val="el-GR"/>
        </w:rPr>
        <w:t>Να δικαιολογήσετε την απάντησή σας.</w:t>
      </w:r>
    </w:p>
    <w:p w14:paraId="1DE35128" w14:textId="082AD259" w:rsidR="005316AE" w:rsidRDefault="005316AE" w:rsidP="005316AE">
      <w:pPr>
        <w:rPr>
          <w:lang w:val="el-GR"/>
        </w:rPr>
      </w:pPr>
    </w:p>
    <w:p w14:paraId="6DD46796" w14:textId="77777777" w:rsidR="005316AE" w:rsidRPr="008775BB" w:rsidRDefault="005316AE" w:rsidP="005316AE">
      <w:pPr>
        <w:rPr>
          <w:lang w:val="el-GR"/>
        </w:rPr>
      </w:pPr>
    </w:p>
    <w:p w14:paraId="34AD2A3F" w14:textId="77777777" w:rsidR="005316AE" w:rsidRPr="001B4A66" w:rsidRDefault="005316AE" w:rsidP="005316AE">
      <w:pPr>
        <w:jc w:val="center"/>
        <w:rPr>
          <w:b/>
          <w:lang w:val="el-GR"/>
        </w:rPr>
      </w:pPr>
      <w:r w:rsidRPr="001B4A66">
        <w:rPr>
          <w:b/>
          <w:lang w:val="el-GR"/>
        </w:rPr>
        <w:t>Οδηγίες</w:t>
      </w:r>
    </w:p>
    <w:p w14:paraId="723A8DFF" w14:textId="6125E162" w:rsidR="005316AE" w:rsidRPr="001B4A66" w:rsidRDefault="00D969AD" w:rsidP="005316AE">
      <w:pPr>
        <w:pStyle w:val="ListBullet"/>
        <w:rPr>
          <w:lang w:val="el-GR"/>
        </w:rPr>
      </w:pPr>
      <w:r>
        <w:rPr>
          <w:lang w:val="el-GR"/>
        </w:rPr>
        <w:t>Η</w:t>
      </w:r>
      <w:r w:rsidR="005316AE" w:rsidRPr="001B4A66">
        <w:rPr>
          <w:lang w:val="el-GR"/>
        </w:rPr>
        <w:t xml:space="preserve"> εργασία </w:t>
      </w:r>
      <w:r>
        <w:rPr>
          <w:lang w:val="el-GR"/>
        </w:rPr>
        <w:t>είναι ατομική</w:t>
      </w:r>
      <w:r w:rsidR="005316AE" w:rsidRPr="001B4A66">
        <w:rPr>
          <w:lang w:val="el-GR"/>
        </w:rPr>
        <w:t>.</w:t>
      </w:r>
    </w:p>
    <w:p w14:paraId="6D858067" w14:textId="52D99693" w:rsidR="005316AE" w:rsidRPr="005316AE" w:rsidRDefault="005316AE" w:rsidP="005316AE">
      <w:pPr>
        <w:pStyle w:val="ListBullet"/>
        <w:ind w:left="357" w:hanging="357"/>
        <w:rPr>
          <w:lang w:val="el-GR"/>
        </w:rPr>
      </w:pPr>
      <w:r w:rsidRPr="005316AE">
        <w:rPr>
          <w:lang w:val="el-GR"/>
        </w:rPr>
        <w:t>Για την εργασία θα πρέπει να παραδώσετε</w:t>
      </w:r>
      <w:r>
        <w:rPr>
          <w:lang w:val="el-GR"/>
        </w:rPr>
        <w:t xml:space="preserve"> </w:t>
      </w:r>
      <w:r w:rsidRPr="005316AE">
        <w:rPr>
          <w:lang w:val="el-GR"/>
        </w:rPr>
        <w:t xml:space="preserve">τεχνική αναφορά </w:t>
      </w:r>
      <w:r>
        <w:rPr>
          <w:lang w:val="el-GR"/>
        </w:rPr>
        <w:t xml:space="preserve">με τις απαντήσεις και </w:t>
      </w:r>
      <w:r w:rsidRPr="005316AE">
        <w:rPr>
          <w:lang w:val="el-GR"/>
        </w:rPr>
        <w:t xml:space="preserve">screenshots </w:t>
      </w:r>
      <w:r>
        <w:rPr>
          <w:lang w:val="el-GR"/>
        </w:rPr>
        <w:t>/ διαγράμματα όπου ζητείται.</w:t>
      </w:r>
    </w:p>
    <w:p w14:paraId="359BDD44" w14:textId="00727294" w:rsidR="005316AE" w:rsidRDefault="005316AE" w:rsidP="005316AE">
      <w:pPr>
        <w:rPr>
          <w:lang w:val="el-GR"/>
        </w:rPr>
      </w:pPr>
    </w:p>
    <w:p w14:paraId="41A23DD4" w14:textId="77777777" w:rsidR="005316AE" w:rsidRPr="001B4A66" w:rsidRDefault="005316AE" w:rsidP="005316AE">
      <w:pPr>
        <w:rPr>
          <w:lang w:val="el-GR"/>
        </w:rPr>
      </w:pPr>
    </w:p>
    <w:p w14:paraId="37843845" w14:textId="77777777" w:rsidR="005316AE" w:rsidRPr="001B4A66" w:rsidRDefault="005316AE" w:rsidP="005316AE">
      <w:pPr>
        <w:jc w:val="center"/>
        <w:rPr>
          <w:b/>
          <w:bCs/>
          <w:lang w:val="el-GR"/>
        </w:rPr>
      </w:pPr>
      <w:r w:rsidRPr="001B4A66">
        <w:rPr>
          <w:b/>
          <w:bCs/>
          <w:lang w:val="el-GR"/>
        </w:rPr>
        <w:t>Καλή επιτυχία!</w:t>
      </w:r>
    </w:p>
    <w:p w14:paraId="3905B4FF" w14:textId="77777777" w:rsidR="00983D0A" w:rsidRPr="00982E94" w:rsidRDefault="00D969AD">
      <w:pPr>
        <w:rPr>
          <w:lang w:val="el-GR"/>
        </w:rPr>
      </w:pPr>
    </w:p>
    <w:sectPr w:rsidR="00983D0A" w:rsidRPr="00982E94" w:rsidSect="005316AE">
      <w:pgSz w:w="11906" w:h="16838"/>
      <w:pgMar w:top="851" w:right="1274" w:bottom="127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76AC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6507B07"/>
    <w:multiLevelType w:val="hybridMultilevel"/>
    <w:tmpl w:val="B7ACD49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E94"/>
    <w:rsid w:val="0007516F"/>
    <w:rsid w:val="002018D2"/>
    <w:rsid w:val="0041363F"/>
    <w:rsid w:val="004F7CFB"/>
    <w:rsid w:val="005316AE"/>
    <w:rsid w:val="00614922"/>
    <w:rsid w:val="00790467"/>
    <w:rsid w:val="007C1C77"/>
    <w:rsid w:val="008420ED"/>
    <w:rsid w:val="00843B13"/>
    <w:rsid w:val="00982E94"/>
    <w:rsid w:val="00B52ECC"/>
    <w:rsid w:val="00D84A95"/>
    <w:rsid w:val="00D969AD"/>
    <w:rsid w:val="00E20A28"/>
    <w:rsid w:val="00F309AD"/>
    <w:rsid w:val="00FF6E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B6242"/>
  <w15:chartTrackingRefBased/>
  <w15:docId w15:val="{BBDCBAEC-EC06-4235-8599-FFA5711E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E94"/>
    <w:pPr>
      <w:spacing w:after="120" w:line="240" w:lineRule="auto"/>
      <w:jc w:val="both"/>
    </w:pPr>
    <w:rPr>
      <w:rFonts w:ascii="Times New Roman" w:eastAsia="Times New Roman" w:hAnsi="Times New Roman" w:cs="Times New Roman"/>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E94"/>
    <w:pPr>
      <w:spacing w:after="200" w:line="276" w:lineRule="auto"/>
      <w:ind w:left="720"/>
      <w:contextualSpacing/>
      <w:jc w:val="left"/>
    </w:pPr>
    <w:rPr>
      <w:rFonts w:ascii="Calibri" w:eastAsia="Calibri" w:hAnsi="Calibri"/>
      <w:b/>
      <w:color w:val="0000FF"/>
      <w:u w:val="single"/>
      <w:lang w:val="el-GR" w:eastAsia="en-US"/>
    </w:rPr>
  </w:style>
  <w:style w:type="paragraph" w:styleId="Title">
    <w:name w:val="Title"/>
    <w:basedOn w:val="Normal"/>
    <w:link w:val="TitleChar"/>
    <w:qFormat/>
    <w:rsid w:val="005316AE"/>
    <w:pPr>
      <w:spacing w:before="240" w:after="60"/>
      <w:jc w:val="center"/>
      <w:outlineLvl w:val="0"/>
    </w:pPr>
    <w:rPr>
      <w:rFonts w:ascii="Arial" w:eastAsia="MS Mincho" w:hAnsi="Arial" w:cs="Arial"/>
      <w:b/>
      <w:bCs/>
      <w:kern w:val="28"/>
      <w:sz w:val="24"/>
      <w:szCs w:val="32"/>
      <w:lang w:val="en-US"/>
    </w:rPr>
  </w:style>
  <w:style w:type="character" w:customStyle="1" w:styleId="TitleChar">
    <w:name w:val="Title Char"/>
    <w:basedOn w:val="DefaultParagraphFont"/>
    <w:link w:val="Title"/>
    <w:rsid w:val="005316AE"/>
    <w:rPr>
      <w:rFonts w:ascii="Arial" w:eastAsia="MS Mincho" w:hAnsi="Arial" w:cs="Arial"/>
      <w:b/>
      <w:bCs/>
      <w:kern w:val="28"/>
      <w:sz w:val="24"/>
      <w:szCs w:val="32"/>
      <w:lang w:val="en-US" w:eastAsia="ja-JP"/>
    </w:rPr>
  </w:style>
  <w:style w:type="paragraph" w:styleId="Subtitle">
    <w:name w:val="Subtitle"/>
    <w:basedOn w:val="Normal"/>
    <w:link w:val="SubtitleChar"/>
    <w:qFormat/>
    <w:rsid w:val="005316AE"/>
    <w:pPr>
      <w:spacing w:before="120" w:after="360"/>
      <w:jc w:val="center"/>
      <w:outlineLvl w:val="1"/>
    </w:pPr>
    <w:rPr>
      <w:rFonts w:ascii="Arial" w:eastAsia="MS Mincho" w:hAnsi="Arial" w:cs="Arial"/>
      <w:b/>
      <w:szCs w:val="24"/>
      <w:lang w:val="en-US"/>
    </w:rPr>
  </w:style>
  <w:style w:type="character" w:customStyle="1" w:styleId="SubtitleChar">
    <w:name w:val="Subtitle Char"/>
    <w:basedOn w:val="DefaultParagraphFont"/>
    <w:link w:val="Subtitle"/>
    <w:rsid w:val="005316AE"/>
    <w:rPr>
      <w:rFonts w:ascii="Arial" w:eastAsia="MS Mincho" w:hAnsi="Arial" w:cs="Arial"/>
      <w:b/>
      <w:szCs w:val="24"/>
      <w:lang w:val="en-US" w:eastAsia="ja-JP"/>
    </w:rPr>
  </w:style>
  <w:style w:type="paragraph" w:styleId="ListBullet">
    <w:name w:val="List Bullet"/>
    <w:basedOn w:val="Normal"/>
    <w:rsid w:val="005316AE"/>
    <w:pPr>
      <w:numPr>
        <w:numId w:val="2"/>
      </w:numPr>
      <w:spacing w:before="60" w:after="0"/>
      <w:jc w:val="left"/>
    </w:pPr>
    <w:rPr>
      <w:rFonts w:eastAsia="MS Minch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417</TotalTime>
  <Pages>2</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Stamos</dc:creator>
  <cp:keywords/>
  <dc:description/>
  <cp:lastModifiedBy>Kostas Stamos</cp:lastModifiedBy>
  <cp:revision>3</cp:revision>
  <dcterms:created xsi:type="dcterms:W3CDTF">2022-04-10T22:15:00Z</dcterms:created>
  <dcterms:modified xsi:type="dcterms:W3CDTF">2022-04-11T15:28:00Z</dcterms:modified>
</cp:coreProperties>
</file>