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847E2" w14:textId="3B262812" w:rsidR="00E176C8" w:rsidRDefault="00E823FB" w:rsidP="00556C45">
      <w:pPr>
        <w:pStyle w:val="a6"/>
        <w:jc w:val="both"/>
      </w:pPr>
      <w:bookmarkStart w:id="0" w:name="_Toc90049460"/>
      <w:r w:rsidRPr="00E823FB">
        <w:t>Ήπαρ</w:t>
      </w:r>
      <w:bookmarkEnd w:id="0"/>
    </w:p>
    <w:p w14:paraId="371A7814" w14:textId="77777777" w:rsidR="00766198" w:rsidRDefault="00766198" w:rsidP="003B787D">
      <w:pPr>
        <w:ind w:left="2880" w:firstLine="720"/>
      </w:pPr>
    </w:p>
    <w:p w14:paraId="0D7D5BFA" w14:textId="77777777" w:rsidR="00766198" w:rsidRPr="00EA2373" w:rsidRDefault="00766198" w:rsidP="00766198">
      <w:pPr>
        <w:jc w:val="center"/>
      </w:pPr>
      <w:r>
        <w:t xml:space="preserve">Πάτρα </w:t>
      </w:r>
      <w:r w:rsidR="00DD3BFD">
        <w:t>3</w:t>
      </w:r>
      <w:r w:rsidR="004F466B">
        <w:t>/20</w:t>
      </w:r>
      <w:r w:rsidR="00307419">
        <w:t>2</w:t>
      </w:r>
      <w:r w:rsidR="00EA2373" w:rsidRPr="00EA2373">
        <w:t>1</w:t>
      </w:r>
    </w:p>
    <w:p w14:paraId="1D3E4EF4" w14:textId="77777777" w:rsidR="002D28FE" w:rsidRDefault="002D28FE" w:rsidP="002D28FE">
      <w:pPr>
        <w:ind w:left="57"/>
      </w:pPr>
      <w:r>
        <w:t>Οι σημειώσεις αυτές δεν έχουν στόχο να υποκαταστήσουν τα συγγράμματα και άλλες πηγές πληροφοριών αλλά μόνο να αποτελέσουν ένα βοήθημα για τον φοιτητή.</w:t>
      </w:r>
    </w:p>
    <w:p w14:paraId="7A67A4E7" w14:textId="77777777" w:rsidR="002D28FE" w:rsidRPr="002D28FE" w:rsidRDefault="002D28FE" w:rsidP="002D28FE">
      <w:r>
        <w:t>Κάποια θέματα, που έχουν τεθεί σε παρένθεση, θεωρούνται λεπτομέρειες</w:t>
      </w:r>
      <w:r w:rsidR="00307419">
        <w:t>.</w:t>
      </w:r>
    </w:p>
    <w:p w14:paraId="752E2FF2" w14:textId="77777777" w:rsidR="00E823FB" w:rsidRDefault="003B787D" w:rsidP="003B787D">
      <w:pPr>
        <w:pStyle w:val="1"/>
        <w:numPr>
          <w:ilvl w:val="0"/>
          <w:numId w:val="0"/>
        </w:numPr>
      </w:pPr>
      <w:bookmarkStart w:id="1" w:name="_Toc90049461"/>
      <w:r>
        <w:t>1.</w:t>
      </w:r>
      <w:r w:rsidR="00E823FB">
        <w:t>Περιεχόμενα</w:t>
      </w:r>
      <w:bookmarkEnd w:id="1"/>
      <w:r w:rsidR="006905F9">
        <w:t xml:space="preserve"> </w:t>
      </w:r>
    </w:p>
    <w:p w14:paraId="07F244D6" w14:textId="77777777" w:rsidR="002F7272" w:rsidRDefault="00194831">
      <w:pPr>
        <w:pStyle w:val="10"/>
        <w:tabs>
          <w:tab w:val="right" w:leader="dot" w:pos="9061"/>
        </w:tabs>
        <w:rPr>
          <w:rFonts w:ascii="Times New Roman" w:eastAsia="Times New Roman" w:hAnsi="Times New Roman"/>
          <w:noProof/>
          <w:sz w:val="24"/>
          <w:lang w:val="en-US" w:eastAsia="en-US"/>
        </w:rPr>
      </w:pPr>
      <w:r>
        <w:fldChar w:fldCharType="begin"/>
      </w:r>
      <w:r w:rsidR="00EA1BE9">
        <w:instrText xml:space="preserve"> TOC \o "1-4" \h \z \u </w:instrText>
      </w:r>
      <w:r>
        <w:fldChar w:fldCharType="separate"/>
      </w:r>
      <w:hyperlink w:anchor="_Toc90049460" w:history="1">
        <w:r w:rsidR="002F7272" w:rsidRPr="00EC0478">
          <w:rPr>
            <w:rStyle w:val="-"/>
            <w:noProof/>
          </w:rPr>
          <w:t>Μέρος Β: Ήπαρ</w:t>
        </w:r>
        <w:r w:rsidR="002F7272">
          <w:rPr>
            <w:noProof/>
            <w:webHidden/>
          </w:rPr>
          <w:tab/>
        </w:r>
        <w:r>
          <w:rPr>
            <w:noProof/>
            <w:webHidden/>
          </w:rPr>
          <w:fldChar w:fldCharType="begin"/>
        </w:r>
        <w:r w:rsidR="002F7272">
          <w:rPr>
            <w:noProof/>
            <w:webHidden/>
          </w:rPr>
          <w:instrText xml:space="preserve"> PAGEREF _Toc90049460 \h </w:instrText>
        </w:r>
        <w:r>
          <w:rPr>
            <w:noProof/>
            <w:webHidden/>
          </w:rPr>
        </w:r>
        <w:r>
          <w:rPr>
            <w:noProof/>
            <w:webHidden/>
          </w:rPr>
          <w:fldChar w:fldCharType="separate"/>
        </w:r>
        <w:r w:rsidR="00913CFD">
          <w:rPr>
            <w:noProof/>
            <w:webHidden/>
          </w:rPr>
          <w:t>1</w:t>
        </w:r>
        <w:r>
          <w:rPr>
            <w:noProof/>
            <w:webHidden/>
          </w:rPr>
          <w:fldChar w:fldCharType="end"/>
        </w:r>
      </w:hyperlink>
    </w:p>
    <w:p w14:paraId="74478B33" w14:textId="77777777" w:rsidR="002F7272" w:rsidRDefault="002F7272">
      <w:pPr>
        <w:pStyle w:val="10"/>
        <w:tabs>
          <w:tab w:val="right" w:leader="dot" w:pos="9061"/>
        </w:tabs>
        <w:rPr>
          <w:rFonts w:ascii="Times New Roman" w:eastAsia="Times New Roman" w:hAnsi="Times New Roman"/>
          <w:noProof/>
          <w:sz w:val="24"/>
          <w:lang w:val="en-US" w:eastAsia="en-US"/>
        </w:rPr>
      </w:pPr>
      <w:hyperlink w:anchor="_Toc90049461" w:history="1">
        <w:r w:rsidRPr="00EC0478">
          <w:rPr>
            <w:rStyle w:val="-"/>
            <w:noProof/>
          </w:rPr>
          <w:t>1.Περιεχόμενα</w:t>
        </w:r>
        <w:r>
          <w:rPr>
            <w:noProof/>
            <w:webHidden/>
          </w:rPr>
          <w:tab/>
        </w:r>
        <w:r w:rsidR="00194831">
          <w:rPr>
            <w:noProof/>
            <w:webHidden/>
          </w:rPr>
          <w:fldChar w:fldCharType="begin"/>
        </w:r>
        <w:r>
          <w:rPr>
            <w:noProof/>
            <w:webHidden/>
          </w:rPr>
          <w:instrText xml:space="preserve"> PAGEREF _Toc90049461 \h </w:instrText>
        </w:r>
        <w:r w:rsidR="00194831">
          <w:rPr>
            <w:noProof/>
            <w:webHidden/>
          </w:rPr>
        </w:r>
        <w:r w:rsidR="00194831">
          <w:rPr>
            <w:noProof/>
            <w:webHidden/>
          </w:rPr>
          <w:fldChar w:fldCharType="separate"/>
        </w:r>
        <w:r w:rsidR="00913CFD">
          <w:rPr>
            <w:noProof/>
            <w:webHidden/>
          </w:rPr>
          <w:t>1</w:t>
        </w:r>
        <w:r w:rsidR="00194831">
          <w:rPr>
            <w:noProof/>
            <w:webHidden/>
          </w:rPr>
          <w:fldChar w:fldCharType="end"/>
        </w:r>
      </w:hyperlink>
    </w:p>
    <w:p w14:paraId="77B40BF9" w14:textId="77777777" w:rsidR="002F7272" w:rsidRDefault="002F7272">
      <w:pPr>
        <w:pStyle w:val="10"/>
        <w:tabs>
          <w:tab w:val="left" w:pos="400"/>
          <w:tab w:val="right" w:leader="dot" w:pos="9061"/>
        </w:tabs>
        <w:rPr>
          <w:rFonts w:ascii="Times New Roman" w:eastAsia="Times New Roman" w:hAnsi="Times New Roman"/>
          <w:noProof/>
          <w:sz w:val="24"/>
          <w:lang w:val="en-US" w:eastAsia="en-US"/>
        </w:rPr>
      </w:pPr>
      <w:hyperlink w:anchor="_Toc90049462" w:history="1">
        <w:r w:rsidRPr="00EC0478">
          <w:rPr>
            <w:rStyle w:val="-"/>
            <w:noProof/>
            <w:lang w:val="en-US"/>
          </w:rPr>
          <w:t>1</w:t>
        </w:r>
        <w:r>
          <w:rPr>
            <w:rFonts w:ascii="Times New Roman" w:eastAsia="Times New Roman" w:hAnsi="Times New Roman"/>
            <w:noProof/>
            <w:sz w:val="24"/>
            <w:lang w:val="en-US" w:eastAsia="en-US"/>
          </w:rPr>
          <w:tab/>
        </w:r>
        <w:r w:rsidR="00474A9A">
          <w:rPr>
            <w:rStyle w:val="-"/>
            <w:noProof/>
            <w:lang w:val="en-US"/>
          </w:rPr>
          <w:t>Οξεία ιογενής ηπατίτι</w:t>
        </w:r>
        <w:r w:rsidR="00474A9A">
          <w:rPr>
            <w:rStyle w:val="-"/>
            <w:noProof/>
          </w:rPr>
          <w:t>δα</w:t>
        </w:r>
        <w:r w:rsidR="00194831">
          <w:rPr>
            <w:noProof/>
            <w:webHidden/>
          </w:rPr>
          <w:fldChar w:fldCharType="begin"/>
        </w:r>
        <w:r>
          <w:rPr>
            <w:noProof/>
            <w:webHidden/>
          </w:rPr>
          <w:instrText xml:space="preserve"> PAGEREF _Toc90049462 \h </w:instrText>
        </w:r>
        <w:r w:rsidR="00194831">
          <w:rPr>
            <w:noProof/>
            <w:webHidden/>
          </w:rPr>
        </w:r>
        <w:r w:rsidR="00194831">
          <w:rPr>
            <w:noProof/>
            <w:webHidden/>
          </w:rPr>
          <w:fldChar w:fldCharType="separate"/>
        </w:r>
        <w:r w:rsidR="00913CFD">
          <w:rPr>
            <w:noProof/>
            <w:webHidden/>
          </w:rPr>
          <w:t>3</w:t>
        </w:r>
        <w:r w:rsidR="00194831">
          <w:rPr>
            <w:noProof/>
            <w:webHidden/>
          </w:rPr>
          <w:fldChar w:fldCharType="end"/>
        </w:r>
      </w:hyperlink>
    </w:p>
    <w:p w14:paraId="513C57C0"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63" w:history="1">
        <w:r w:rsidRPr="00EC0478">
          <w:rPr>
            <w:rStyle w:val="-"/>
            <w:noProof/>
          </w:rPr>
          <w:t>1.1</w:t>
        </w:r>
        <w:r>
          <w:rPr>
            <w:rFonts w:ascii="Times New Roman" w:eastAsia="Times New Roman" w:hAnsi="Times New Roman"/>
            <w:noProof/>
            <w:sz w:val="24"/>
            <w:lang w:val="en-US" w:eastAsia="en-US"/>
          </w:rPr>
          <w:tab/>
        </w:r>
        <w:r w:rsidRPr="00EC0478">
          <w:rPr>
            <w:rStyle w:val="-"/>
            <w:noProof/>
          </w:rPr>
          <w:t>Ιολογικά στοιχεία</w:t>
        </w:r>
        <w:r>
          <w:rPr>
            <w:noProof/>
            <w:webHidden/>
          </w:rPr>
          <w:tab/>
        </w:r>
        <w:r w:rsidR="00194831">
          <w:rPr>
            <w:noProof/>
            <w:webHidden/>
          </w:rPr>
          <w:fldChar w:fldCharType="begin"/>
        </w:r>
        <w:r>
          <w:rPr>
            <w:noProof/>
            <w:webHidden/>
          </w:rPr>
          <w:instrText xml:space="preserve"> PAGEREF _Toc90049463 \h </w:instrText>
        </w:r>
        <w:r w:rsidR="00194831">
          <w:rPr>
            <w:noProof/>
            <w:webHidden/>
          </w:rPr>
        </w:r>
        <w:r w:rsidR="00194831">
          <w:rPr>
            <w:noProof/>
            <w:webHidden/>
          </w:rPr>
          <w:fldChar w:fldCharType="separate"/>
        </w:r>
        <w:r w:rsidR="00913CFD">
          <w:rPr>
            <w:noProof/>
            <w:webHidden/>
          </w:rPr>
          <w:t>3</w:t>
        </w:r>
        <w:r w:rsidR="00194831">
          <w:rPr>
            <w:noProof/>
            <w:webHidden/>
          </w:rPr>
          <w:fldChar w:fldCharType="end"/>
        </w:r>
      </w:hyperlink>
    </w:p>
    <w:p w14:paraId="12FF4A2D"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64" w:history="1">
        <w:r w:rsidRPr="00EC0478">
          <w:rPr>
            <w:rStyle w:val="-"/>
            <w:noProof/>
          </w:rPr>
          <w:t>1.2</w:t>
        </w:r>
        <w:r>
          <w:rPr>
            <w:rFonts w:ascii="Times New Roman" w:eastAsia="Times New Roman" w:hAnsi="Times New Roman"/>
            <w:noProof/>
            <w:sz w:val="24"/>
            <w:lang w:val="en-US" w:eastAsia="en-US"/>
          </w:rPr>
          <w:tab/>
        </w:r>
        <w:r w:rsidRPr="00EC0478">
          <w:rPr>
            <w:rStyle w:val="-"/>
            <w:noProof/>
          </w:rPr>
          <w:t>Παθογενετικός μηχανισμός</w:t>
        </w:r>
        <w:r>
          <w:rPr>
            <w:noProof/>
            <w:webHidden/>
          </w:rPr>
          <w:tab/>
        </w:r>
        <w:r w:rsidR="00194831">
          <w:rPr>
            <w:noProof/>
            <w:webHidden/>
          </w:rPr>
          <w:fldChar w:fldCharType="begin"/>
        </w:r>
        <w:r>
          <w:rPr>
            <w:noProof/>
            <w:webHidden/>
          </w:rPr>
          <w:instrText xml:space="preserve"> PAGEREF _Toc90049464 \h </w:instrText>
        </w:r>
        <w:r w:rsidR="00194831">
          <w:rPr>
            <w:noProof/>
            <w:webHidden/>
          </w:rPr>
        </w:r>
        <w:r w:rsidR="00194831">
          <w:rPr>
            <w:noProof/>
            <w:webHidden/>
          </w:rPr>
          <w:fldChar w:fldCharType="separate"/>
        </w:r>
        <w:r w:rsidR="00913CFD">
          <w:rPr>
            <w:noProof/>
            <w:webHidden/>
          </w:rPr>
          <w:t>6</w:t>
        </w:r>
        <w:r w:rsidR="00194831">
          <w:rPr>
            <w:noProof/>
            <w:webHidden/>
          </w:rPr>
          <w:fldChar w:fldCharType="end"/>
        </w:r>
      </w:hyperlink>
    </w:p>
    <w:p w14:paraId="66CD69A0"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65" w:history="1">
        <w:r w:rsidRPr="00EC0478">
          <w:rPr>
            <w:rStyle w:val="-"/>
            <w:noProof/>
          </w:rPr>
          <w:t>1.3</w:t>
        </w:r>
        <w:r>
          <w:rPr>
            <w:rFonts w:ascii="Times New Roman" w:eastAsia="Times New Roman" w:hAnsi="Times New Roman"/>
            <w:noProof/>
            <w:sz w:val="24"/>
            <w:lang w:val="en-US" w:eastAsia="en-US"/>
          </w:rPr>
          <w:tab/>
        </w:r>
        <w:r w:rsidRPr="00EC0478">
          <w:rPr>
            <w:rStyle w:val="-"/>
            <w:noProof/>
          </w:rPr>
          <w:t>Επιδημιολογία</w:t>
        </w:r>
        <w:r>
          <w:rPr>
            <w:noProof/>
            <w:webHidden/>
          </w:rPr>
          <w:tab/>
        </w:r>
        <w:r w:rsidR="00194831">
          <w:rPr>
            <w:noProof/>
            <w:webHidden/>
          </w:rPr>
          <w:fldChar w:fldCharType="begin"/>
        </w:r>
        <w:r>
          <w:rPr>
            <w:noProof/>
            <w:webHidden/>
          </w:rPr>
          <w:instrText xml:space="preserve"> PAGEREF _Toc90049465 \h </w:instrText>
        </w:r>
        <w:r w:rsidR="00194831">
          <w:rPr>
            <w:noProof/>
            <w:webHidden/>
          </w:rPr>
        </w:r>
        <w:r w:rsidR="00194831">
          <w:rPr>
            <w:noProof/>
            <w:webHidden/>
          </w:rPr>
          <w:fldChar w:fldCharType="separate"/>
        </w:r>
        <w:r w:rsidR="00913CFD">
          <w:rPr>
            <w:noProof/>
            <w:webHidden/>
          </w:rPr>
          <w:t>6</w:t>
        </w:r>
        <w:r w:rsidR="00194831">
          <w:rPr>
            <w:noProof/>
            <w:webHidden/>
          </w:rPr>
          <w:fldChar w:fldCharType="end"/>
        </w:r>
      </w:hyperlink>
    </w:p>
    <w:p w14:paraId="715A11B0"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66" w:history="1">
        <w:r w:rsidRPr="00EC0478">
          <w:rPr>
            <w:rStyle w:val="-"/>
            <w:noProof/>
          </w:rPr>
          <w:t>1.3.1</w:t>
        </w:r>
        <w:r>
          <w:rPr>
            <w:rFonts w:ascii="Times New Roman" w:eastAsia="Times New Roman" w:hAnsi="Times New Roman"/>
            <w:noProof/>
            <w:sz w:val="24"/>
            <w:lang w:val="en-US" w:eastAsia="en-US"/>
          </w:rPr>
          <w:tab/>
        </w:r>
        <w:r w:rsidRPr="00EC0478">
          <w:rPr>
            <w:rStyle w:val="-"/>
            <w:noProof/>
          </w:rPr>
          <w:t>Ηπατίτιδα Α</w:t>
        </w:r>
        <w:r>
          <w:rPr>
            <w:noProof/>
            <w:webHidden/>
          </w:rPr>
          <w:tab/>
        </w:r>
        <w:r w:rsidR="00194831">
          <w:rPr>
            <w:noProof/>
            <w:webHidden/>
          </w:rPr>
          <w:fldChar w:fldCharType="begin"/>
        </w:r>
        <w:r>
          <w:rPr>
            <w:noProof/>
            <w:webHidden/>
          </w:rPr>
          <w:instrText xml:space="preserve"> PAGEREF _Toc90049466 \h </w:instrText>
        </w:r>
        <w:r w:rsidR="00194831">
          <w:rPr>
            <w:noProof/>
            <w:webHidden/>
          </w:rPr>
        </w:r>
        <w:r w:rsidR="00194831">
          <w:rPr>
            <w:noProof/>
            <w:webHidden/>
          </w:rPr>
          <w:fldChar w:fldCharType="separate"/>
        </w:r>
        <w:r w:rsidR="00913CFD">
          <w:rPr>
            <w:noProof/>
            <w:webHidden/>
          </w:rPr>
          <w:t>6</w:t>
        </w:r>
        <w:r w:rsidR="00194831">
          <w:rPr>
            <w:noProof/>
            <w:webHidden/>
          </w:rPr>
          <w:fldChar w:fldCharType="end"/>
        </w:r>
      </w:hyperlink>
    </w:p>
    <w:p w14:paraId="276582BA"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67" w:history="1">
        <w:r w:rsidRPr="00EC0478">
          <w:rPr>
            <w:rStyle w:val="-"/>
            <w:noProof/>
          </w:rPr>
          <w:t>1.3.2</w:t>
        </w:r>
        <w:r>
          <w:rPr>
            <w:rFonts w:ascii="Times New Roman" w:eastAsia="Times New Roman" w:hAnsi="Times New Roman"/>
            <w:noProof/>
            <w:sz w:val="24"/>
            <w:lang w:val="en-US" w:eastAsia="en-US"/>
          </w:rPr>
          <w:tab/>
        </w:r>
        <w:r w:rsidRPr="00EC0478">
          <w:rPr>
            <w:rStyle w:val="-"/>
            <w:noProof/>
          </w:rPr>
          <w:t>Ηπατίτιδα Β</w:t>
        </w:r>
        <w:r>
          <w:rPr>
            <w:noProof/>
            <w:webHidden/>
          </w:rPr>
          <w:tab/>
        </w:r>
        <w:r w:rsidR="00194831">
          <w:rPr>
            <w:noProof/>
            <w:webHidden/>
          </w:rPr>
          <w:fldChar w:fldCharType="begin"/>
        </w:r>
        <w:r>
          <w:rPr>
            <w:noProof/>
            <w:webHidden/>
          </w:rPr>
          <w:instrText xml:space="preserve"> PAGEREF _Toc90049467 \h </w:instrText>
        </w:r>
        <w:r w:rsidR="00194831">
          <w:rPr>
            <w:noProof/>
            <w:webHidden/>
          </w:rPr>
        </w:r>
        <w:r w:rsidR="00194831">
          <w:rPr>
            <w:noProof/>
            <w:webHidden/>
          </w:rPr>
          <w:fldChar w:fldCharType="separate"/>
        </w:r>
        <w:r w:rsidR="00913CFD">
          <w:rPr>
            <w:noProof/>
            <w:webHidden/>
          </w:rPr>
          <w:t>7</w:t>
        </w:r>
        <w:r w:rsidR="00194831">
          <w:rPr>
            <w:noProof/>
            <w:webHidden/>
          </w:rPr>
          <w:fldChar w:fldCharType="end"/>
        </w:r>
      </w:hyperlink>
    </w:p>
    <w:p w14:paraId="7C54E1B9"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68" w:history="1">
        <w:r w:rsidRPr="00EC0478">
          <w:rPr>
            <w:rStyle w:val="-"/>
            <w:noProof/>
          </w:rPr>
          <w:t>1.3.3</w:t>
        </w:r>
        <w:r>
          <w:rPr>
            <w:rFonts w:ascii="Times New Roman" w:eastAsia="Times New Roman" w:hAnsi="Times New Roman"/>
            <w:noProof/>
            <w:sz w:val="24"/>
            <w:lang w:val="en-US" w:eastAsia="en-US"/>
          </w:rPr>
          <w:tab/>
        </w:r>
        <w:r w:rsidRPr="00EC0478">
          <w:rPr>
            <w:rStyle w:val="-"/>
            <w:noProof/>
          </w:rPr>
          <w:t>Ηπατίτιδα D</w:t>
        </w:r>
        <w:r>
          <w:rPr>
            <w:noProof/>
            <w:webHidden/>
          </w:rPr>
          <w:tab/>
        </w:r>
        <w:r w:rsidR="00194831">
          <w:rPr>
            <w:noProof/>
            <w:webHidden/>
          </w:rPr>
          <w:fldChar w:fldCharType="begin"/>
        </w:r>
        <w:r>
          <w:rPr>
            <w:noProof/>
            <w:webHidden/>
          </w:rPr>
          <w:instrText xml:space="preserve"> PAGEREF _Toc90049468 \h </w:instrText>
        </w:r>
        <w:r w:rsidR="00194831">
          <w:rPr>
            <w:noProof/>
            <w:webHidden/>
          </w:rPr>
        </w:r>
        <w:r w:rsidR="00194831">
          <w:rPr>
            <w:noProof/>
            <w:webHidden/>
          </w:rPr>
          <w:fldChar w:fldCharType="separate"/>
        </w:r>
        <w:r w:rsidR="00913CFD">
          <w:rPr>
            <w:noProof/>
            <w:webHidden/>
          </w:rPr>
          <w:t>7</w:t>
        </w:r>
        <w:r w:rsidR="00194831">
          <w:rPr>
            <w:noProof/>
            <w:webHidden/>
          </w:rPr>
          <w:fldChar w:fldCharType="end"/>
        </w:r>
      </w:hyperlink>
    </w:p>
    <w:p w14:paraId="5F647356"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69" w:history="1">
        <w:r w:rsidRPr="00EC0478">
          <w:rPr>
            <w:rStyle w:val="-"/>
            <w:noProof/>
          </w:rPr>
          <w:t>1.3.4</w:t>
        </w:r>
        <w:r>
          <w:rPr>
            <w:rFonts w:ascii="Times New Roman" w:eastAsia="Times New Roman" w:hAnsi="Times New Roman"/>
            <w:noProof/>
            <w:sz w:val="24"/>
            <w:lang w:val="en-US" w:eastAsia="en-US"/>
          </w:rPr>
          <w:tab/>
        </w:r>
        <w:r w:rsidRPr="00EC0478">
          <w:rPr>
            <w:rStyle w:val="-"/>
            <w:noProof/>
          </w:rPr>
          <w:t>Ηπατίτιδα C</w:t>
        </w:r>
        <w:r>
          <w:rPr>
            <w:noProof/>
            <w:webHidden/>
          </w:rPr>
          <w:tab/>
        </w:r>
        <w:r w:rsidR="00194831">
          <w:rPr>
            <w:noProof/>
            <w:webHidden/>
          </w:rPr>
          <w:fldChar w:fldCharType="begin"/>
        </w:r>
        <w:r>
          <w:rPr>
            <w:noProof/>
            <w:webHidden/>
          </w:rPr>
          <w:instrText xml:space="preserve"> PAGEREF _Toc90049469 \h </w:instrText>
        </w:r>
        <w:r w:rsidR="00194831">
          <w:rPr>
            <w:noProof/>
            <w:webHidden/>
          </w:rPr>
        </w:r>
        <w:r w:rsidR="00194831">
          <w:rPr>
            <w:noProof/>
            <w:webHidden/>
          </w:rPr>
          <w:fldChar w:fldCharType="separate"/>
        </w:r>
        <w:r w:rsidR="00913CFD">
          <w:rPr>
            <w:noProof/>
            <w:webHidden/>
          </w:rPr>
          <w:t>7</w:t>
        </w:r>
        <w:r w:rsidR="00194831">
          <w:rPr>
            <w:noProof/>
            <w:webHidden/>
          </w:rPr>
          <w:fldChar w:fldCharType="end"/>
        </w:r>
      </w:hyperlink>
    </w:p>
    <w:p w14:paraId="2BA99145"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70" w:history="1">
        <w:r w:rsidRPr="00EC0478">
          <w:rPr>
            <w:rStyle w:val="-"/>
            <w:noProof/>
          </w:rPr>
          <w:t>1.3.5</w:t>
        </w:r>
        <w:r>
          <w:rPr>
            <w:rFonts w:ascii="Times New Roman" w:eastAsia="Times New Roman" w:hAnsi="Times New Roman"/>
            <w:noProof/>
            <w:sz w:val="24"/>
            <w:lang w:val="en-US" w:eastAsia="en-US"/>
          </w:rPr>
          <w:tab/>
        </w:r>
        <w:r w:rsidRPr="00EC0478">
          <w:rPr>
            <w:rStyle w:val="-"/>
            <w:noProof/>
          </w:rPr>
          <w:t>Ηπατίτιδα Ε</w:t>
        </w:r>
        <w:r>
          <w:rPr>
            <w:noProof/>
            <w:webHidden/>
          </w:rPr>
          <w:tab/>
        </w:r>
        <w:r w:rsidR="00194831">
          <w:rPr>
            <w:noProof/>
            <w:webHidden/>
          </w:rPr>
          <w:fldChar w:fldCharType="begin"/>
        </w:r>
        <w:r>
          <w:rPr>
            <w:noProof/>
            <w:webHidden/>
          </w:rPr>
          <w:instrText xml:space="preserve"> PAGEREF _Toc90049470 \h </w:instrText>
        </w:r>
        <w:r w:rsidR="00194831">
          <w:rPr>
            <w:noProof/>
            <w:webHidden/>
          </w:rPr>
        </w:r>
        <w:r w:rsidR="00194831">
          <w:rPr>
            <w:noProof/>
            <w:webHidden/>
          </w:rPr>
          <w:fldChar w:fldCharType="separate"/>
        </w:r>
        <w:r w:rsidR="00913CFD">
          <w:rPr>
            <w:noProof/>
            <w:webHidden/>
          </w:rPr>
          <w:t>8</w:t>
        </w:r>
        <w:r w:rsidR="00194831">
          <w:rPr>
            <w:noProof/>
            <w:webHidden/>
          </w:rPr>
          <w:fldChar w:fldCharType="end"/>
        </w:r>
      </w:hyperlink>
    </w:p>
    <w:p w14:paraId="2336D48B"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71" w:history="1"/>
    </w:p>
    <w:p w14:paraId="09848F1F"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72" w:history="1">
        <w:r w:rsidRPr="00EC0478">
          <w:rPr>
            <w:rStyle w:val="-"/>
            <w:noProof/>
          </w:rPr>
          <w:t>1.4</w:t>
        </w:r>
        <w:r>
          <w:rPr>
            <w:rFonts w:ascii="Times New Roman" w:eastAsia="Times New Roman" w:hAnsi="Times New Roman"/>
            <w:noProof/>
            <w:sz w:val="24"/>
            <w:lang w:val="en-US" w:eastAsia="en-US"/>
          </w:rPr>
          <w:tab/>
        </w:r>
        <w:r w:rsidRPr="00EC0478">
          <w:rPr>
            <w:rStyle w:val="-"/>
            <w:noProof/>
          </w:rPr>
          <w:t>Κλινική εικόνα. Συμπτώματα και σημεία.</w:t>
        </w:r>
        <w:r>
          <w:rPr>
            <w:noProof/>
            <w:webHidden/>
          </w:rPr>
          <w:tab/>
        </w:r>
        <w:r w:rsidR="00194831">
          <w:rPr>
            <w:noProof/>
            <w:webHidden/>
          </w:rPr>
          <w:fldChar w:fldCharType="begin"/>
        </w:r>
        <w:r>
          <w:rPr>
            <w:noProof/>
            <w:webHidden/>
          </w:rPr>
          <w:instrText xml:space="preserve"> PAGEREF _Toc90049472 \h </w:instrText>
        </w:r>
        <w:r w:rsidR="00194831">
          <w:rPr>
            <w:noProof/>
            <w:webHidden/>
          </w:rPr>
        </w:r>
        <w:r w:rsidR="00194831">
          <w:rPr>
            <w:noProof/>
            <w:webHidden/>
          </w:rPr>
          <w:fldChar w:fldCharType="separate"/>
        </w:r>
        <w:r w:rsidR="00913CFD">
          <w:rPr>
            <w:noProof/>
            <w:webHidden/>
          </w:rPr>
          <w:t>8</w:t>
        </w:r>
        <w:r w:rsidR="00194831">
          <w:rPr>
            <w:noProof/>
            <w:webHidden/>
          </w:rPr>
          <w:fldChar w:fldCharType="end"/>
        </w:r>
      </w:hyperlink>
    </w:p>
    <w:p w14:paraId="3D735BB3"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73" w:history="1">
        <w:r w:rsidRPr="00EC0478">
          <w:rPr>
            <w:rStyle w:val="-"/>
            <w:noProof/>
          </w:rPr>
          <w:t>1.5</w:t>
        </w:r>
        <w:r>
          <w:rPr>
            <w:rFonts w:ascii="Times New Roman" w:eastAsia="Times New Roman" w:hAnsi="Times New Roman"/>
            <w:noProof/>
            <w:sz w:val="24"/>
            <w:lang w:val="en-US" w:eastAsia="en-US"/>
          </w:rPr>
          <w:tab/>
        </w:r>
        <w:r w:rsidRPr="00EC0478">
          <w:rPr>
            <w:rStyle w:val="-"/>
            <w:noProof/>
          </w:rPr>
          <w:t>Εργαστηριακά ευρήματα</w:t>
        </w:r>
        <w:r>
          <w:rPr>
            <w:noProof/>
            <w:webHidden/>
          </w:rPr>
          <w:tab/>
        </w:r>
        <w:r w:rsidR="00194831">
          <w:rPr>
            <w:noProof/>
            <w:webHidden/>
          </w:rPr>
          <w:fldChar w:fldCharType="begin"/>
        </w:r>
        <w:r>
          <w:rPr>
            <w:noProof/>
            <w:webHidden/>
          </w:rPr>
          <w:instrText xml:space="preserve"> PAGEREF _Toc90049473 \h </w:instrText>
        </w:r>
        <w:r w:rsidR="00194831">
          <w:rPr>
            <w:noProof/>
            <w:webHidden/>
          </w:rPr>
        </w:r>
        <w:r w:rsidR="00194831">
          <w:rPr>
            <w:noProof/>
            <w:webHidden/>
          </w:rPr>
          <w:fldChar w:fldCharType="separate"/>
        </w:r>
        <w:r w:rsidR="00913CFD">
          <w:rPr>
            <w:noProof/>
            <w:webHidden/>
          </w:rPr>
          <w:t>9</w:t>
        </w:r>
        <w:r w:rsidR="00194831">
          <w:rPr>
            <w:noProof/>
            <w:webHidden/>
          </w:rPr>
          <w:fldChar w:fldCharType="end"/>
        </w:r>
      </w:hyperlink>
    </w:p>
    <w:p w14:paraId="0D91A7CA"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74" w:history="1">
        <w:r w:rsidRPr="00EC0478">
          <w:rPr>
            <w:rStyle w:val="-"/>
            <w:noProof/>
          </w:rPr>
          <w:t>1.6</w:t>
        </w:r>
        <w:r>
          <w:rPr>
            <w:rFonts w:ascii="Times New Roman" w:eastAsia="Times New Roman" w:hAnsi="Times New Roman"/>
            <w:noProof/>
            <w:sz w:val="24"/>
            <w:lang w:val="en-US" w:eastAsia="en-US"/>
          </w:rPr>
          <w:tab/>
        </w:r>
        <w:r w:rsidRPr="00EC0478">
          <w:rPr>
            <w:rStyle w:val="-"/>
            <w:noProof/>
          </w:rPr>
          <w:t>Πρόγνωση</w:t>
        </w:r>
        <w:r>
          <w:rPr>
            <w:noProof/>
            <w:webHidden/>
          </w:rPr>
          <w:tab/>
        </w:r>
        <w:r w:rsidR="00194831">
          <w:rPr>
            <w:noProof/>
            <w:webHidden/>
          </w:rPr>
          <w:fldChar w:fldCharType="begin"/>
        </w:r>
        <w:r>
          <w:rPr>
            <w:noProof/>
            <w:webHidden/>
          </w:rPr>
          <w:instrText xml:space="preserve"> PAGEREF _Toc90049474 \h </w:instrText>
        </w:r>
        <w:r w:rsidR="00194831">
          <w:rPr>
            <w:noProof/>
            <w:webHidden/>
          </w:rPr>
        </w:r>
        <w:r w:rsidR="00194831">
          <w:rPr>
            <w:noProof/>
            <w:webHidden/>
          </w:rPr>
          <w:fldChar w:fldCharType="separate"/>
        </w:r>
        <w:r w:rsidR="00913CFD">
          <w:rPr>
            <w:noProof/>
            <w:webHidden/>
          </w:rPr>
          <w:t>10</w:t>
        </w:r>
        <w:r w:rsidR="00194831">
          <w:rPr>
            <w:noProof/>
            <w:webHidden/>
          </w:rPr>
          <w:fldChar w:fldCharType="end"/>
        </w:r>
      </w:hyperlink>
    </w:p>
    <w:p w14:paraId="27DEA7FB"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75" w:history="1">
        <w:r w:rsidRPr="00EC0478">
          <w:rPr>
            <w:rStyle w:val="-"/>
            <w:noProof/>
          </w:rPr>
          <w:t>1.7</w:t>
        </w:r>
        <w:r>
          <w:rPr>
            <w:rFonts w:ascii="Times New Roman" w:eastAsia="Times New Roman" w:hAnsi="Times New Roman"/>
            <w:noProof/>
            <w:sz w:val="24"/>
            <w:lang w:val="en-US" w:eastAsia="en-US"/>
          </w:rPr>
          <w:tab/>
        </w:r>
        <w:r w:rsidRPr="00EC0478">
          <w:rPr>
            <w:rStyle w:val="-"/>
            <w:noProof/>
          </w:rPr>
          <w:t>Επιπλοκές και εξέλιξη</w:t>
        </w:r>
        <w:r>
          <w:rPr>
            <w:noProof/>
            <w:webHidden/>
          </w:rPr>
          <w:tab/>
        </w:r>
        <w:r w:rsidR="00194831">
          <w:rPr>
            <w:noProof/>
            <w:webHidden/>
          </w:rPr>
          <w:fldChar w:fldCharType="begin"/>
        </w:r>
        <w:r>
          <w:rPr>
            <w:noProof/>
            <w:webHidden/>
          </w:rPr>
          <w:instrText xml:space="preserve"> PAGEREF _Toc90049475 \h </w:instrText>
        </w:r>
        <w:r w:rsidR="00194831">
          <w:rPr>
            <w:noProof/>
            <w:webHidden/>
          </w:rPr>
        </w:r>
        <w:r w:rsidR="00194831">
          <w:rPr>
            <w:noProof/>
            <w:webHidden/>
          </w:rPr>
          <w:fldChar w:fldCharType="separate"/>
        </w:r>
        <w:r w:rsidR="00913CFD">
          <w:rPr>
            <w:noProof/>
            <w:webHidden/>
          </w:rPr>
          <w:t>10</w:t>
        </w:r>
        <w:r w:rsidR="00194831">
          <w:rPr>
            <w:noProof/>
            <w:webHidden/>
          </w:rPr>
          <w:fldChar w:fldCharType="end"/>
        </w:r>
      </w:hyperlink>
    </w:p>
    <w:p w14:paraId="23DF197C"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76" w:history="1">
        <w:r w:rsidRPr="00EC0478">
          <w:rPr>
            <w:rStyle w:val="-"/>
            <w:noProof/>
          </w:rPr>
          <w:t>1.8</w:t>
        </w:r>
        <w:r>
          <w:rPr>
            <w:rFonts w:ascii="Times New Roman" w:eastAsia="Times New Roman" w:hAnsi="Times New Roman"/>
            <w:noProof/>
            <w:sz w:val="24"/>
            <w:lang w:val="en-US" w:eastAsia="en-US"/>
          </w:rPr>
          <w:tab/>
        </w:r>
        <w:r w:rsidRPr="00EC0478">
          <w:rPr>
            <w:rStyle w:val="-"/>
            <w:noProof/>
          </w:rPr>
          <w:t>Κεραυνοβόλος ηπατίτι</w:t>
        </w:r>
        <w:r w:rsidR="00474A9A">
          <w:rPr>
            <w:rStyle w:val="-"/>
            <w:noProof/>
          </w:rPr>
          <w:t>δα</w:t>
        </w:r>
        <w:r>
          <w:rPr>
            <w:noProof/>
            <w:webHidden/>
          </w:rPr>
          <w:tab/>
        </w:r>
        <w:r w:rsidR="00194831">
          <w:rPr>
            <w:noProof/>
            <w:webHidden/>
          </w:rPr>
          <w:fldChar w:fldCharType="begin"/>
        </w:r>
        <w:r>
          <w:rPr>
            <w:noProof/>
            <w:webHidden/>
          </w:rPr>
          <w:instrText xml:space="preserve"> PAGEREF _Toc90049476 \h </w:instrText>
        </w:r>
        <w:r w:rsidR="00194831">
          <w:rPr>
            <w:noProof/>
            <w:webHidden/>
          </w:rPr>
        </w:r>
        <w:r w:rsidR="00194831">
          <w:rPr>
            <w:noProof/>
            <w:webHidden/>
          </w:rPr>
          <w:fldChar w:fldCharType="separate"/>
        </w:r>
        <w:r w:rsidR="00913CFD">
          <w:rPr>
            <w:noProof/>
            <w:webHidden/>
          </w:rPr>
          <w:t>11</w:t>
        </w:r>
        <w:r w:rsidR="00194831">
          <w:rPr>
            <w:noProof/>
            <w:webHidden/>
          </w:rPr>
          <w:fldChar w:fldCharType="end"/>
        </w:r>
      </w:hyperlink>
    </w:p>
    <w:p w14:paraId="40E16098"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77" w:history="1">
        <w:r w:rsidRPr="00EC0478">
          <w:rPr>
            <w:rStyle w:val="-"/>
            <w:noProof/>
          </w:rPr>
          <w:t>1.9</w:t>
        </w:r>
        <w:r>
          <w:rPr>
            <w:rFonts w:ascii="Times New Roman" w:eastAsia="Times New Roman" w:hAnsi="Times New Roman"/>
            <w:noProof/>
            <w:sz w:val="24"/>
            <w:lang w:val="en-US" w:eastAsia="en-US"/>
          </w:rPr>
          <w:tab/>
        </w:r>
        <w:r w:rsidRPr="00EC0478">
          <w:rPr>
            <w:rStyle w:val="-"/>
            <w:noProof/>
          </w:rPr>
          <w:t>Χρονιότητα</w:t>
        </w:r>
        <w:r>
          <w:rPr>
            <w:noProof/>
            <w:webHidden/>
          </w:rPr>
          <w:tab/>
        </w:r>
        <w:r w:rsidR="00194831">
          <w:rPr>
            <w:noProof/>
            <w:webHidden/>
          </w:rPr>
          <w:fldChar w:fldCharType="begin"/>
        </w:r>
        <w:r>
          <w:rPr>
            <w:noProof/>
            <w:webHidden/>
          </w:rPr>
          <w:instrText xml:space="preserve"> PAGEREF _Toc90049477 \h </w:instrText>
        </w:r>
        <w:r w:rsidR="00194831">
          <w:rPr>
            <w:noProof/>
            <w:webHidden/>
          </w:rPr>
        </w:r>
        <w:r w:rsidR="00194831">
          <w:rPr>
            <w:noProof/>
            <w:webHidden/>
          </w:rPr>
          <w:fldChar w:fldCharType="separate"/>
        </w:r>
        <w:r w:rsidR="00913CFD">
          <w:rPr>
            <w:noProof/>
            <w:webHidden/>
          </w:rPr>
          <w:t>11</w:t>
        </w:r>
        <w:r w:rsidR="00194831">
          <w:rPr>
            <w:noProof/>
            <w:webHidden/>
          </w:rPr>
          <w:fldChar w:fldCharType="end"/>
        </w:r>
      </w:hyperlink>
    </w:p>
    <w:p w14:paraId="21438A0D"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78" w:history="1">
        <w:r w:rsidRPr="00EC0478">
          <w:rPr>
            <w:rStyle w:val="-"/>
            <w:noProof/>
          </w:rPr>
          <w:t>1.10</w:t>
        </w:r>
        <w:r>
          <w:rPr>
            <w:rFonts w:ascii="Times New Roman" w:eastAsia="Times New Roman" w:hAnsi="Times New Roman"/>
            <w:noProof/>
            <w:sz w:val="24"/>
            <w:lang w:val="en-US" w:eastAsia="en-US"/>
          </w:rPr>
          <w:tab/>
        </w:r>
        <w:r w:rsidRPr="00EC0478">
          <w:rPr>
            <w:rStyle w:val="-"/>
            <w:noProof/>
          </w:rPr>
          <w:t>Διαφορική διάγνωση</w:t>
        </w:r>
        <w:r>
          <w:rPr>
            <w:noProof/>
            <w:webHidden/>
          </w:rPr>
          <w:tab/>
        </w:r>
        <w:r w:rsidR="00194831">
          <w:rPr>
            <w:noProof/>
            <w:webHidden/>
          </w:rPr>
          <w:fldChar w:fldCharType="begin"/>
        </w:r>
        <w:r>
          <w:rPr>
            <w:noProof/>
            <w:webHidden/>
          </w:rPr>
          <w:instrText xml:space="preserve"> PAGEREF _Toc90049478 \h </w:instrText>
        </w:r>
        <w:r w:rsidR="00194831">
          <w:rPr>
            <w:noProof/>
            <w:webHidden/>
          </w:rPr>
        </w:r>
        <w:r w:rsidR="00194831">
          <w:rPr>
            <w:noProof/>
            <w:webHidden/>
          </w:rPr>
          <w:fldChar w:fldCharType="separate"/>
        </w:r>
        <w:r w:rsidR="00913CFD">
          <w:rPr>
            <w:noProof/>
            <w:webHidden/>
          </w:rPr>
          <w:t>12</w:t>
        </w:r>
        <w:r w:rsidR="00194831">
          <w:rPr>
            <w:noProof/>
            <w:webHidden/>
          </w:rPr>
          <w:fldChar w:fldCharType="end"/>
        </w:r>
      </w:hyperlink>
    </w:p>
    <w:p w14:paraId="3713DE9A"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79" w:history="1">
        <w:r w:rsidRPr="00EC0478">
          <w:rPr>
            <w:rStyle w:val="-"/>
            <w:noProof/>
          </w:rPr>
          <w:t>1.11</w:t>
        </w:r>
        <w:r>
          <w:rPr>
            <w:rFonts w:ascii="Times New Roman" w:eastAsia="Times New Roman" w:hAnsi="Times New Roman"/>
            <w:noProof/>
            <w:sz w:val="24"/>
            <w:lang w:val="en-US" w:eastAsia="en-US"/>
          </w:rPr>
          <w:tab/>
        </w:r>
        <w:r w:rsidRPr="00EC0478">
          <w:rPr>
            <w:rStyle w:val="-"/>
            <w:noProof/>
          </w:rPr>
          <w:t>Θεραπεία</w:t>
        </w:r>
        <w:r>
          <w:rPr>
            <w:noProof/>
            <w:webHidden/>
          </w:rPr>
          <w:tab/>
        </w:r>
        <w:r w:rsidR="00194831">
          <w:rPr>
            <w:noProof/>
            <w:webHidden/>
          </w:rPr>
          <w:fldChar w:fldCharType="begin"/>
        </w:r>
        <w:r>
          <w:rPr>
            <w:noProof/>
            <w:webHidden/>
          </w:rPr>
          <w:instrText xml:space="preserve"> PAGEREF _Toc90049479 \h </w:instrText>
        </w:r>
        <w:r w:rsidR="00194831">
          <w:rPr>
            <w:noProof/>
            <w:webHidden/>
          </w:rPr>
        </w:r>
        <w:r w:rsidR="00194831">
          <w:rPr>
            <w:noProof/>
            <w:webHidden/>
          </w:rPr>
          <w:fldChar w:fldCharType="separate"/>
        </w:r>
        <w:r w:rsidR="00913CFD">
          <w:rPr>
            <w:noProof/>
            <w:webHidden/>
          </w:rPr>
          <w:t>13</w:t>
        </w:r>
        <w:r w:rsidR="00194831">
          <w:rPr>
            <w:noProof/>
            <w:webHidden/>
          </w:rPr>
          <w:fldChar w:fldCharType="end"/>
        </w:r>
      </w:hyperlink>
    </w:p>
    <w:p w14:paraId="104F9789"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80" w:history="1">
        <w:r w:rsidRPr="00EC0478">
          <w:rPr>
            <w:rStyle w:val="-"/>
            <w:noProof/>
          </w:rPr>
          <w:t>1.12</w:t>
        </w:r>
        <w:r>
          <w:rPr>
            <w:rFonts w:ascii="Times New Roman" w:eastAsia="Times New Roman" w:hAnsi="Times New Roman"/>
            <w:noProof/>
            <w:sz w:val="24"/>
            <w:lang w:val="en-US" w:eastAsia="en-US"/>
          </w:rPr>
          <w:tab/>
        </w:r>
        <w:r w:rsidRPr="00EC0478">
          <w:rPr>
            <w:rStyle w:val="-"/>
            <w:noProof/>
          </w:rPr>
          <w:t>Προφύλαξη</w:t>
        </w:r>
        <w:r>
          <w:rPr>
            <w:noProof/>
            <w:webHidden/>
          </w:rPr>
          <w:tab/>
        </w:r>
        <w:r w:rsidR="00194831">
          <w:rPr>
            <w:noProof/>
            <w:webHidden/>
          </w:rPr>
          <w:fldChar w:fldCharType="begin"/>
        </w:r>
        <w:r>
          <w:rPr>
            <w:noProof/>
            <w:webHidden/>
          </w:rPr>
          <w:instrText xml:space="preserve"> PAGEREF _Toc90049480 \h </w:instrText>
        </w:r>
        <w:r w:rsidR="00194831">
          <w:rPr>
            <w:noProof/>
            <w:webHidden/>
          </w:rPr>
        </w:r>
        <w:r w:rsidR="00194831">
          <w:rPr>
            <w:noProof/>
            <w:webHidden/>
          </w:rPr>
          <w:fldChar w:fldCharType="separate"/>
        </w:r>
        <w:r w:rsidR="00913CFD">
          <w:rPr>
            <w:noProof/>
            <w:webHidden/>
          </w:rPr>
          <w:t>14</w:t>
        </w:r>
        <w:r w:rsidR="00194831">
          <w:rPr>
            <w:noProof/>
            <w:webHidden/>
          </w:rPr>
          <w:fldChar w:fldCharType="end"/>
        </w:r>
      </w:hyperlink>
    </w:p>
    <w:p w14:paraId="58751139" w14:textId="77777777" w:rsidR="002F7272" w:rsidRDefault="002F7272">
      <w:pPr>
        <w:pStyle w:val="30"/>
        <w:tabs>
          <w:tab w:val="left" w:pos="1440"/>
          <w:tab w:val="right" w:leader="dot" w:pos="9061"/>
        </w:tabs>
        <w:rPr>
          <w:rFonts w:ascii="Times New Roman" w:eastAsia="Times New Roman" w:hAnsi="Times New Roman"/>
          <w:noProof/>
          <w:sz w:val="24"/>
          <w:lang w:val="en-US" w:eastAsia="en-US"/>
        </w:rPr>
      </w:pPr>
      <w:hyperlink w:anchor="_Toc90049481" w:history="1">
        <w:r w:rsidRPr="00EC0478">
          <w:rPr>
            <w:rStyle w:val="-"/>
            <w:noProof/>
          </w:rPr>
          <w:t>1.12.1</w:t>
        </w:r>
        <w:r>
          <w:rPr>
            <w:rFonts w:ascii="Times New Roman" w:eastAsia="Times New Roman" w:hAnsi="Times New Roman"/>
            <w:noProof/>
            <w:sz w:val="24"/>
            <w:lang w:val="en-US" w:eastAsia="en-US"/>
          </w:rPr>
          <w:tab/>
        </w:r>
        <w:r w:rsidRPr="00EC0478">
          <w:rPr>
            <w:rStyle w:val="-"/>
            <w:noProof/>
          </w:rPr>
          <w:t>Ηπατίτιδα Α</w:t>
        </w:r>
        <w:r>
          <w:rPr>
            <w:noProof/>
            <w:webHidden/>
          </w:rPr>
          <w:tab/>
        </w:r>
        <w:r w:rsidR="00194831">
          <w:rPr>
            <w:noProof/>
            <w:webHidden/>
          </w:rPr>
          <w:fldChar w:fldCharType="begin"/>
        </w:r>
        <w:r>
          <w:rPr>
            <w:noProof/>
            <w:webHidden/>
          </w:rPr>
          <w:instrText xml:space="preserve"> PAGEREF _Toc90049481 \h </w:instrText>
        </w:r>
        <w:r w:rsidR="00194831">
          <w:rPr>
            <w:noProof/>
            <w:webHidden/>
          </w:rPr>
        </w:r>
        <w:r w:rsidR="00194831">
          <w:rPr>
            <w:noProof/>
            <w:webHidden/>
          </w:rPr>
          <w:fldChar w:fldCharType="separate"/>
        </w:r>
        <w:r w:rsidR="00913CFD">
          <w:rPr>
            <w:noProof/>
            <w:webHidden/>
          </w:rPr>
          <w:t>14</w:t>
        </w:r>
        <w:r w:rsidR="00194831">
          <w:rPr>
            <w:noProof/>
            <w:webHidden/>
          </w:rPr>
          <w:fldChar w:fldCharType="end"/>
        </w:r>
      </w:hyperlink>
    </w:p>
    <w:p w14:paraId="1E22A93A" w14:textId="77777777" w:rsidR="002F7272" w:rsidRDefault="002F7272">
      <w:pPr>
        <w:pStyle w:val="30"/>
        <w:tabs>
          <w:tab w:val="left" w:pos="1440"/>
          <w:tab w:val="right" w:leader="dot" w:pos="9061"/>
        </w:tabs>
        <w:rPr>
          <w:rFonts w:ascii="Times New Roman" w:eastAsia="Times New Roman" w:hAnsi="Times New Roman"/>
          <w:noProof/>
          <w:sz w:val="24"/>
          <w:lang w:val="en-US" w:eastAsia="en-US"/>
        </w:rPr>
      </w:pPr>
      <w:hyperlink w:anchor="_Toc90049482" w:history="1">
        <w:r w:rsidRPr="00EC0478">
          <w:rPr>
            <w:rStyle w:val="-"/>
            <w:noProof/>
          </w:rPr>
          <w:t>1.12.2</w:t>
        </w:r>
        <w:r>
          <w:rPr>
            <w:rFonts w:ascii="Times New Roman" w:eastAsia="Times New Roman" w:hAnsi="Times New Roman"/>
            <w:noProof/>
            <w:sz w:val="24"/>
            <w:lang w:val="en-US" w:eastAsia="en-US"/>
          </w:rPr>
          <w:tab/>
        </w:r>
        <w:r w:rsidRPr="00EC0478">
          <w:rPr>
            <w:rStyle w:val="-"/>
            <w:noProof/>
          </w:rPr>
          <w:t>Ηπατίτιδα Β</w:t>
        </w:r>
        <w:r>
          <w:rPr>
            <w:noProof/>
            <w:webHidden/>
          </w:rPr>
          <w:tab/>
        </w:r>
        <w:r w:rsidR="00194831">
          <w:rPr>
            <w:noProof/>
            <w:webHidden/>
          </w:rPr>
          <w:fldChar w:fldCharType="begin"/>
        </w:r>
        <w:r>
          <w:rPr>
            <w:noProof/>
            <w:webHidden/>
          </w:rPr>
          <w:instrText xml:space="preserve"> PAGEREF _Toc90049482 \h </w:instrText>
        </w:r>
        <w:r w:rsidR="00194831">
          <w:rPr>
            <w:noProof/>
            <w:webHidden/>
          </w:rPr>
        </w:r>
        <w:r w:rsidR="00194831">
          <w:rPr>
            <w:noProof/>
            <w:webHidden/>
          </w:rPr>
          <w:fldChar w:fldCharType="separate"/>
        </w:r>
        <w:r w:rsidR="00913CFD">
          <w:rPr>
            <w:noProof/>
            <w:webHidden/>
          </w:rPr>
          <w:t>14</w:t>
        </w:r>
        <w:r w:rsidR="00194831">
          <w:rPr>
            <w:noProof/>
            <w:webHidden/>
          </w:rPr>
          <w:fldChar w:fldCharType="end"/>
        </w:r>
      </w:hyperlink>
    </w:p>
    <w:p w14:paraId="32C2D0AA" w14:textId="77777777" w:rsidR="002F7272" w:rsidRDefault="002F7272">
      <w:pPr>
        <w:pStyle w:val="10"/>
        <w:tabs>
          <w:tab w:val="left" w:pos="400"/>
          <w:tab w:val="right" w:leader="dot" w:pos="9061"/>
        </w:tabs>
        <w:rPr>
          <w:rFonts w:ascii="Times New Roman" w:eastAsia="Times New Roman" w:hAnsi="Times New Roman"/>
          <w:noProof/>
          <w:sz w:val="24"/>
          <w:lang w:val="en-US" w:eastAsia="en-US"/>
        </w:rPr>
      </w:pPr>
      <w:hyperlink w:anchor="_Toc90049483" w:history="1">
        <w:r w:rsidRPr="00EC0478">
          <w:rPr>
            <w:rStyle w:val="-"/>
            <w:noProof/>
          </w:rPr>
          <w:t>2</w:t>
        </w:r>
        <w:r>
          <w:rPr>
            <w:rFonts w:ascii="Times New Roman" w:eastAsia="Times New Roman" w:hAnsi="Times New Roman"/>
            <w:noProof/>
            <w:sz w:val="24"/>
            <w:lang w:val="en-US" w:eastAsia="en-US"/>
          </w:rPr>
          <w:tab/>
        </w:r>
        <w:r w:rsidRPr="00EC0478">
          <w:rPr>
            <w:rStyle w:val="-"/>
            <w:noProof/>
          </w:rPr>
          <w:t>Χρόνιες ηπατοπάθειες</w:t>
        </w:r>
        <w:r>
          <w:rPr>
            <w:noProof/>
            <w:webHidden/>
          </w:rPr>
          <w:tab/>
        </w:r>
        <w:r w:rsidR="00194831">
          <w:rPr>
            <w:noProof/>
            <w:webHidden/>
          </w:rPr>
          <w:fldChar w:fldCharType="begin"/>
        </w:r>
        <w:r>
          <w:rPr>
            <w:noProof/>
            <w:webHidden/>
          </w:rPr>
          <w:instrText xml:space="preserve"> PAGEREF _Toc90049483 \h </w:instrText>
        </w:r>
        <w:r w:rsidR="00194831">
          <w:rPr>
            <w:noProof/>
            <w:webHidden/>
          </w:rPr>
        </w:r>
        <w:r w:rsidR="00194831">
          <w:rPr>
            <w:noProof/>
            <w:webHidden/>
          </w:rPr>
          <w:fldChar w:fldCharType="separate"/>
        </w:r>
        <w:r w:rsidR="00913CFD">
          <w:rPr>
            <w:noProof/>
            <w:webHidden/>
          </w:rPr>
          <w:t>16</w:t>
        </w:r>
        <w:r w:rsidR="00194831">
          <w:rPr>
            <w:noProof/>
            <w:webHidden/>
          </w:rPr>
          <w:fldChar w:fldCharType="end"/>
        </w:r>
      </w:hyperlink>
    </w:p>
    <w:p w14:paraId="76CBE53E"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84" w:history="1">
        <w:r w:rsidRPr="00EC0478">
          <w:rPr>
            <w:rStyle w:val="-"/>
            <w:noProof/>
          </w:rPr>
          <w:t>2.1</w:t>
        </w:r>
        <w:r>
          <w:rPr>
            <w:rFonts w:ascii="Times New Roman" w:eastAsia="Times New Roman" w:hAnsi="Times New Roman"/>
            <w:noProof/>
            <w:sz w:val="24"/>
            <w:lang w:val="en-US" w:eastAsia="en-US"/>
          </w:rPr>
          <w:tab/>
        </w:r>
        <w:r w:rsidRPr="00EC0478">
          <w:rPr>
            <w:rStyle w:val="-"/>
            <w:noProof/>
          </w:rPr>
          <w:t>Κατάταξη των χρονίων ηπατιτίδων.</w:t>
        </w:r>
        <w:r>
          <w:rPr>
            <w:noProof/>
            <w:webHidden/>
          </w:rPr>
          <w:tab/>
        </w:r>
        <w:r w:rsidR="00194831">
          <w:rPr>
            <w:noProof/>
            <w:webHidden/>
          </w:rPr>
          <w:fldChar w:fldCharType="begin"/>
        </w:r>
        <w:r>
          <w:rPr>
            <w:noProof/>
            <w:webHidden/>
          </w:rPr>
          <w:instrText xml:space="preserve"> PAGEREF _Toc90049484 \h </w:instrText>
        </w:r>
        <w:r w:rsidR="00194831">
          <w:rPr>
            <w:noProof/>
            <w:webHidden/>
          </w:rPr>
        </w:r>
        <w:r w:rsidR="00194831">
          <w:rPr>
            <w:noProof/>
            <w:webHidden/>
          </w:rPr>
          <w:fldChar w:fldCharType="separate"/>
        </w:r>
        <w:r w:rsidR="00913CFD">
          <w:rPr>
            <w:noProof/>
            <w:webHidden/>
          </w:rPr>
          <w:t>16</w:t>
        </w:r>
        <w:r w:rsidR="00194831">
          <w:rPr>
            <w:noProof/>
            <w:webHidden/>
          </w:rPr>
          <w:fldChar w:fldCharType="end"/>
        </w:r>
      </w:hyperlink>
    </w:p>
    <w:p w14:paraId="0726736A"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85" w:history="1">
        <w:r w:rsidRPr="00EC0478">
          <w:rPr>
            <w:rStyle w:val="-"/>
            <w:noProof/>
          </w:rPr>
          <w:t>2.2</w:t>
        </w:r>
        <w:r>
          <w:rPr>
            <w:rFonts w:ascii="Times New Roman" w:eastAsia="Times New Roman" w:hAnsi="Times New Roman"/>
            <w:noProof/>
            <w:sz w:val="24"/>
            <w:lang w:val="en-US" w:eastAsia="en-US"/>
          </w:rPr>
          <w:tab/>
        </w:r>
        <w:r w:rsidRPr="00EC0478">
          <w:rPr>
            <w:rStyle w:val="-"/>
            <w:noProof/>
          </w:rPr>
          <w:t>Aίτια χρόνιας ηπατίτιδας</w:t>
        </w:r>
        <w:r>
          <w:rPr>
            <w:noProof/>
            <w:webHidden/>
          </w:rPr>
          <w:tab/>
        </w:r>
        <w:r w:rsidR="00194831">
          <w:rPr>
            <w:noProof/>
            <w:webHidden/>
          </w:rPr>
          <w:fldChar w:fldCharType="begin"/>
        </w:r>
        <w:r>
          <w:rPr>
            <w:noProof/>
            <w:webHidden/>
          </w:rPr>
          <w:instrText xml:space="preserve"> PAGEREF _Toc90049485 \h </w:instrText>
        </w:r>
        <w:r w:rsidR="00194831">
          <w:rPr>
            <w:noProof/>
            <w:webHidden/>
          </w:rPr>
        </w:r>
        <w:r w:rsidR="00194831">
          <w:rPr>
            <w:noProof/>
            <w:webHidden/>
          </w:rPr>
          <w:fldChar w:fldCharType="separate"/>
        </w:r>
        <w:r w:rsidR="00913CFD">
          <w:rPr>
            <w:noProof/>
            <w:webHidden/>
          </w:rPr>
          <w:t>16</w:t>
        </w:r>
        <w:r w:rsidR="00194831">
          <w:rPr>
            <w:noProof/>
            <w:webHidden/>
          </w:rPr>
          <w:fldChar w:fldCharType="end"/>
        </w:r>
      </w:hyperlink>
    </w:p>
    <w:p w14:paraId="69264E98"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86" w:history="1">
        <w:r w:rsidRPr="00EC0478">
          <w:rPr>
            <w:rStyle w:val="-"/>
            <w:noProof/>
          </w:rPr>
          <w:t>2.3</w:t>
        </w:r>
        <w:r>
          <w:rPr>
            <w:rFonts w:ascii="Times New Roman" w:eastAsia="Times New Roman" w:hAnsi="Times New Roman"/>
            <w:noProof/>
            <w:sz w:val="24"/>
            <w:lang w:val="en-US" w:eastAsia="en-US"/>
          </w:rPr>
          <w:tab/>
        </w:r>
        <w:r w:rsidRPr="00EC0478">
          <w:rPr>
            <w:rStyle w:val="-"/>
            <w:noProof/>
          </w:rPr>
          <w:t>Ιστολογική δραστηριότητα (Grade)</w:t>
        </w:r>
        <w:r>
          <w:rPr>
            <w:noProof/>
            <w:webHidden/>
          </w:rPr>
          <w:tab/>
        </w:r>
        <w:r w:rsidR="00194831">
          <w:rPr>
            <w:noProof/>
            <w:webHidden/>
          </w:rPr>
          <w:fldChar w:fldCharType="begin"/>
        </w:r>
        <w:r>
          <w:rPr>
            <w:noProof/>
            <w:webHidden/>
          </w:rPr>
          <w:instrText xml:space="preserve"> PAGEREF _Toc90049486 \h </w:instrText>
        </w:r>
        <w:r w:rsidR="00194831">
          <w:rPr>
            <w:noProof/>
            <w:webHidden/>
          </w:rPr>
        </w:r>
        <w:r w:rsidR="00194831">
          <w:rPr>
            <w:noProof/>
            <w:webHidden/>
          </w:rPr>
          <w:fldChar w:fldCharType="separate"/>
        </w:r>
        <w:r w:rsidR="00913CFD">
          <w:rPr>
            <w:noProof/>
            <w:webHidden/>
          </w:rPr>
          <w:t>16</w:t>
        </w:r>
        <w:r w:rsidR="00194831">
          <w:rPr>
            <w:noProof/>
            <w:webHidden/>
          </w:rPr>
          <w:fldChar w:fldCharType="end"/>
        </w:r>
      </w:hyperlink>
    </w:p>
    <w:p w14:paraId="7DA21A0C"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87" w:history="1">
        <w:r w:rsidRPr="00EC0478">
          <w:rPr>
            <w:rStyle w:val="-"/>
            <w:noProof/>
          </w:rPr>
          <w:t>2.4</w:t>
        </w:r>
        <w:r>
          <w:rPr>
            <w:rFonts w:ascii="Times New Roman" w:eastAsia="Times New Roman" w:hAnsi="Times New Roman"/>
            <w:noProof/>
            <w:sz w:val="24"/>
            <w:lang w:val="en-US" w:eastAsia="en-US"/>
          </w:rPr>
          <w:tab/>
        </w:r>
        <w:r w:rsidRPr="00EC0478">
          <w:rPr>
            <w:rStyle w:val="-"/>
            <w:noProof/>
          </w:rPr>
          <w:t>Στάδιο της νόσου. (Stage)</w:t>
        </w:r>
        <w:r>
          <w:rPr>
            <w:noProof/>
            <w:webHidden/>
          </w:rPr>
          <w:tab/>
        </w:r>
        <w:r w:rsidR="00194831">
          <w:rPr>
            <w:noProof/>
            <w:webHidden/>
          </w:rPr>
          <w:fldChar w:fldCharType="begin"/>
        </w:r>
        <w:r>
          <w:rPr>
            <w:noProof/>
            <w:webHidden/>
          </w:rPr>
          <w:instrText xml:space="preserve"> PAGEREF _Toc90049487 \h </w:instrText>
        </w:r>
        <w:r w:rsidR="00194831">
          <w:rPr>
            <w:noProof/>
            <w:webHidden/>
          </w:rPr>
        </w:r>
        <w:r w:rsidR="00194831">
          <w:rPr>
            <w:noProof/>
            <w:webHidden/>
          </w:rPr>
          <w:fldChar w:fldCharType="separate"/>
        </w:r>
        <w:r w:rsidR="00913CFD">
          <w:rPr>
            <w:noProof/>
            <w:webHidden/>
          </w:rPr>
          <w:t>16</w:t>
        </w:r>
        <w:r w:rsidR="00194831">
          <w:rPr>
            <w:noProof/>
            <w:webHidden/>
          </w:rPr>
          <w:fldChar w:fldCharType="end"/>
        </w:r>
      </w:hyperlink>
    </w:p>
    <w:p w14:paraId="4ECE2FBA"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488" w:history="1">
        <w:r w:rsidRPr="00EC0478">
          <w:rPr>
            <w:rStyle w:val="-"/>
            <w:noProof/>
          </w:rPr>
          <w:t>2.5</w:t>
        </w:r>
        <w:r>
          <w:rPr>
            <w:rFonts w:ascii="Times New Roman" w:eastAsia="Times New Roman" w:hAnsi="Times New Roman"/>
            <w:noProof/>
            <w:sz w:val="24"/>
            <w:lang w:val="en-US" w:eastAsia="en-US"/>
          </w:rPr>
          <w:tab/>
        </w:r>
        <w:r w:rsidRPr="00EC0478">
          <w:rPr>
            <w:rStyle w:val="-"/>
            <w:noProof/>
          </w:rPr>
          <w:t>Χρόνια ιογενής ηπατίτις</w:t>
        </w:r>
        <w:r>
          <w:rPr>
            <w:noProof/>
            <w:webHidden/>
          </w:rPr>
          <w:tab/>
        </w:r>
        <w:r w:rsidR="00194831">
          <w:rPr>
            <w:noProof/>
            <w:webHidden/>
          </w:rPr>
          <w:fldChar w:fldCharType="begin"/>
        </w:r>
        <w:r>
          <w:rPr>
            <w:noProof/>
            <w:webHidden/>
          </w:rPr>
          <w:instrText xml:space="preserve"> PAGEREF _Toc90049488 \h </w:instrText>
        </w:r>
        <w:r w:rsidR="00194831">
          <w:rPr>
            <w:noProof/>
            <w:webHidden/>
          </w:rPr>
        </w:r>
        <w:r w:rsidR="00194831">
          <w:rPr>
            <w:noProof/>
            <w:webHidden/>
          </w:rPr>
          <w:fldChar w:fldCharType="separate"/>
        </w:r>
        <w:r w:rsidR="00913CFD">
          <w:rPr>
            <w:noProof/>
            <w:webHidden/>
          </w:rPr>
          <w:t>17</w:t>
        </w:r>
        <w:r w:rsidR="00194831">
          <w:rPr>
            <w:noProof/>
            <w:webHidden/>
          </w:rPr>
          <w:fldChar w:fldCharType="end"/>
        </w:r>
      </w:hyperlink>
    </w:p>
    <w:p w14:paraId="5709C5AA"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89" w:history="1">
        <w:r w:rsidRPr="00EC0478">
          <w:rPr>
            <w:rStyle w:val="-"/>
            <w:noProof/>
          </w:rPr>
          <w:t>2.5.1</w:t>
        </w:r>
        <w:r>
          <w:rPr>
            <w:rFonts w:ascii="Times New Roman" w:eastAsia="Times New Roman" w:hAnsi="Times New Roman"/>
            <w:noProof/>
            <w:sz w:val="24"/>
            <w:lang w:val="en-US" w:eastAsia="en-US"/>
          </w:rPr>
          <w:tab/>
        </w:r>
        <w:r w:rsidRPr="00EC0478">
          <w:rPr>
            <w:rStyle w:val="-"/>
            <w:noProof/>
          </w:rPr>
          <w:t>Χρόνια ηπατίτιδα Β</w:t>
        </w:r>
        <w:r>
          <w:rPr>
            <w:noProof/>
            <w:webHidden/>
          </w:rPr>
          <w:tab/>
        </w:r>
        <w:r w:rsidR="00194831">
          <w:rPr>
            <w:noProof/>
            <w:webHidden/>
          </w:rPr>
          <w:fldChar w:fldCharType="begin"/>
        </w:r>
        <w:r>
          <w:rPr>
            <w:noProof/>
            <w:webHidden/>
          </w:rPr>
          <w:instrText xml:space="preserve"> PAGEREF _Toc90049489 \h </w:instrText>
        </w:r>
        <w:r w:rsidR="00194831">
          <w:rPr>
            <w:noProof/>
            <w:webHidden/>
          </w:rPr>
        </w:r>
        <w:r w:rsidR="00194831">
          <w:rPr>
            <w:noProof/>
            <w:webHidden/>
          </w:rPr>
          <w:fldChar w:fldCharType="separate"/>
        </w:r>
        <w:r w:rsidR="00913CFD">
          <w:rPr>
            <w:noProof/>
            <w:webHidden/>
          </w:rPr>
          <w:t>17</w:t>
        </w:r>
        <w:r w:rsidR="00194831">
          <w:rPr>
            <w:noProof/>
            <w:webHidden/>
          </w:rPr>
          <w:fldChar w:fldCharType="end"/>
        </w:r>
      </w:hyperlink>
    </w:p>
    <w:p w14:paraId="2CF0F575"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490" w:history="1">
        <w:r w:rsidRPr="00EC0478">
          <w:rPr>
            <w:rStyle w:val="-"/>
            <w:noProof/>
          </w:rPr>
          <w:t>2.5.1.1</w:t>
        </w:r>
        <w:r>
          <w:rPr>
            <w:rFonts w:ascii="Times New Roman" w:eastAsia="Times New Roman" w:hAnsi="Times New Roman"/>
            <w:noProof/>
            <w:sz w:val="24"/>
            <w:lang w:val="en-US" w:eastAsia="en-US"/>
          </w:rPr>
          <w:tab/>
        </w:r>
        <w:r w:rsidRPr="00EC0478">
          <w:rPr>
            <w:rStyle w:val="-"/>
            <w:noProof/>
          </w:rPr>
          <w:t>Κλινικά χαρακτηριστικά</w:t>
        </w:r>
        <w:r>
          <w:rPr>
            <w:noProof/>
            <w:webHidden/>
          </w:rPr>
          <w:tab/>
        </w:r>
        <w:r w:rsidR="00194831">
          <w:rPr>
            <w:noProof/>
            <w:webHidden/>
          </w:rPr>
          <w:fldChar w:fldCharType="begin"/>
        </w:r>
        <w:r>
          <w:rPr>
            <w:noProof/>
            <w:webHidden/>
          </w:rPr>
          <w:instrText xml:space="preserve"> PAGEREF _Toc90049490 \h </w:instrText>
        </w:r>
        <w:r w:rsidR="00194831">
          <w:rPr>
            <w:noProof/>
            <w:webHidden/>
          </w:rPr>
        </w:r>
        <w:r w:rsidR="00194831">
          <w:rPr>
            <w:noProof/>
            <w:webHidden/>
          </w:rPr>
          <w:fldChar w:fldCharType="separate"/>
        </w:r>
        <w:r w:rsidR="00913CFD">
          <w:rPr>
            <w:noProof/>
            <w:webHidden/>
          </w:rPr>
          <w:t>18</w:t>
        </w:r>
        <w:r w:rsidR="00194831">
          <w:rPr>
            <w:noProof/>
            <w:webHidden/>
          </w:rPr>
          <w:fldChar w:fldCharType="end"/>
        </w:r>
      </w:hyperlink>
    </w:p>
    <w:p w14:paraId="33055628"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491" w:history="1">
        <w:r w:rsidRPr="00EC0478">
          <w:rPr>
            <w:rStyle w:val="-"/>
            <w:noProof/>
          </w:rPr>
          <w:t>2.5.1.2</w:t>
        </w:r>
        <w:r>
          <w:rPr>
            <w:rFonts w:ascii="Times New Roman" w:eastAsia="Times New Roman" w:hAnsi="Times New Roman"/>
            <w:noProof/>
            <w:sz w:val="24"/>
            <w:lang w:val="en-US" w:eastAsia="en-US"/>
          </w:rPr>
          <w:tab/>
        </w:r>
        <w:r w:rsidRPr="00EC0478">
          <w:rPr>
            <w:rStyle w:val="-"/>
            <w:noProof/>
          </w:rPr>
          <w:t>Εργαστηριακά ευρήματα</w:t>
        </w:r>
        <w:r>
          <w:rPr>
            <w:noProof/>
            <w:webHidden/>
          </w:rPr>
          <w:tab/>
        </w:r>
        <w:r w:rsidR="00194831">
          <w:rPr>
            <w:noProof/>
            <w:webHidden/>
          </w:rPr>
          <w:fldChar w:fldCharType="begin"/>
        </w:r>
        <w:r>
          <w:rPr>
            <w:noProof/>
            <w:webHidden/>
          </w:rPr>
          <w:instrText xml:space="preserve"> PAGEREF _Toc90049491 \h </w:instrText>
        </w:r>
        <w:r w:rsidR="00194831">
          <w:rPr>
            <w:noProof/>
            <w:webHidden/>
          </w:rPr>
        </w:r>
        <w:r w:rsidR="00194831">
          <w:rPr>
            <w:noProof/>
            <w:webHidden/>
          </w:rPr>
          <w:fldChar w:fldCharType="separate"/>
        </w:r>
        <w:r w:rsidR="00913CFD">
          <w:rPr>
            <w:noProof/>
            <w:webHidden/>
          </w:rPr>
          <w:t>18</w:t>
        </w:r>
        <w:r w:rsidR="00194831">
          <w:rPr>
            <w:noProof/>
            <w:webHidden/>
          </w:rPr>
          <w:fldChar w:fldCharType="end"/>
        </w:r>
      </w:hyperlink>
    </w:p>
    <w:p w14:paraId="6EC70F66"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492" w:history="1">
        <w:r w:rsidRPr="00EC0478">
          <w:rPr>
            <w:rStyle w:val="-"/>
            <w:noProof/>
          </w:rPr>
          <w:t>2.5.1.3</w:t>
        </w:r>
        <w:r>
          <w:rPr>
            <w:rFonts w:ascii="Times New Roman" w:eastAsia="Times New Roman" w:hAnsi="Times New Roman"/>
            <w:noProof/>
            <w:sz w:val="24"/>
            <w:lang w:val="en-US" w:eastAsia="en-US"/>
          </w:rPr>
          <w:tab/>
        </w:r>
        <w:r w:rsidRPr="00EC0478">
          <w:rPr>
            <w:rStyle w:val="-"/>
            <w:noProof/>
          </w:rPr>
          <w:t>Θεραπεία</w:t>
        </w:r>
        <w:r>
          <w:rPr>
            <w:noProof/>
            <w:webHidden/>
          </w:rPr>
          <w:tab/>
        </w:r>
        <w:r w:rsidR="00194831">
          <w:rPr>
            <w:noProof/>
            <w:webHidden/>
          </w:rPr>
          <w:fldChar w:fldCharType="begin"/>
        </w:r>
        <w:r>
          <w:rPr>
            <w:noProof/>
            <w:webHidden/>
          </w:rPr>
          <w:instrText xml:space="preserve"> PAGEREF _Toc90049492 \h </w:instrText>
        </w:r>
        <w:r w:rsidR="00194831">
          <w:rPr>
            <w:noProof/>
            <w:webHidden/>
          </w:rPr>
        </w:r>
        <w:r w:rsidR="00194831">
          <w:rPr>
            <w:noProof/>
            <w:webHidden/>
          </w:rPr>
          <w:fldChar w:fldCharType="separate"/>
        </w:r>
        <w:r w:rsidR="00913CFD">
          <w:rPr>
            <w:noProof/>
            <w:webHidden/>
          </w:rPr>
          <w:t>18</w:t>
        </w:r>
        <w:r w:rsidR="00194831">
          <w:rPr>
            <w:noProof/>
            <w:webHidden/>
          </w:rPr>
          <w:fldChar w:fldCharType="end"/>
        </w:r>
      </w:hyperlink>
    </w:p>
    <w:p w14:paraId="65A6B835"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93" w:history="1">
        <w:r w:rsidRPr="00EC0478">
          <w:rPr>
            <w:rStyle w:val="-"/>
            <w:noProof/>
          </w:rPr>
          <w:t>2.5.2</w:t>
        </w:r>
        <w:r>
          <w:rPr>
            <w:rFonts w:ascii="Times New Roman" w:eastAsia="Times New Roman" w:hAnsi="Times New Roman"/>
            <w:noProof/>
            <w:sz w:val="24"/>
            <w:lang w:val="en-US" w:eastAsia="en-US"/>
          </w:rPr>
          <w:tab/>
        </w:r>
        <w:r w:rsidRPr="00EC0478">
          <w:rPr>
            <w:rStyle w:val="-"/>
            <w:noProof/>
          </w:rPr>
          <w:t>Χρόνια ηπατίτιδα D</w:t>
        </w:r>
        <w:r>
          <w:rPr>
            <w:noProof/>
            <w:webHidden/>
          </w:rPr>
          <w:tab/>
        </w:r>
        <w:r w:rsidR="00194831">
          <w:rPr>
            <w:noProof/>
            <w:webHidden/>
          </w:rPr>
          <w:fldChar w:fldCharType="begin"/>
        </w:r>
        <w:r>
          <w:rPr>
            <w:noProof/>
            <w:webHidden/>
          </w:rPr>
          <w:instrText xml:space="preserve"> PAGEREF _Toc90049493 \h </w:instrText>
        </w:r>
        <w:r w:rsidR="00194831">
          <w:rPr>
            <w:noProof/>
            <w:webHidden/>
          </w:rPr>
        </w:r>
        <w:r w:rsidR="00194831">
          <w:rPr>
            <w:noProof/>
            <w:webHidden/>
          </w:rPr>
          <w:fldChar w:fldCharType="separate"/>
        </w:r>
        <w:r w:rsidR="00913CFD">
          <w:rPr>
            <w:noProof/>
            <w:webHidden/>
          </w:rPr>
          <w:t>19</w:t>
        </w:r>
        <w:r w:rsidR="00194831">
          <w:rPr>
            <w:noProof/>
            <w:webHidden/>
          </w:rPr>
          <w:fldChar w:fldCharType="end"/>
        </w:r>
      </w:hyperlink>
    </w:p>
    <w:p w14:paraId="47F5C8B5"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94" w:history="1">
        <w:r w:rsidRPr="00EC0478">
          <w:rPr>
            <w:rStyle w:val="-"/>
            <w:noProof/>
          </w:rPr>
          <w:t>2.5.3</w:t>
        </w:r>
        <w:r>
          <w:rPr>
            <w:rFonts w:ascii="Times New Roman" w:eastAsia="Times New Roman" w:hAnsi="Times New Roman"/>
            <w:noProof/>
            <w:sz w:val="24"/>
            <w:lang w:val="en-US" w:eastAsia="en-US"/>
          </w:rPr>
          <w:tab/>
        </w:r>
        <w:r w:rsidRPr="00EC0478">
          <w:rPr>
            <w:rStyle w:val="-"/>
            <w:noProof/>
          </w:rPr>
          <w:t>Χρόνια ηπατίτιδα C</w:t>
        </w:r>
        <w:r>
          <w:rPr>
            <w:noProof/>
            <w:webHidden/>
          </w:rPr>
          <w:tab/>
        </w:r>
        <w:r w:rsidR="00194831">
          <w:rPr>
            <w:noProof/>
            <w:webHidden/>
          </w:rPr>
          <w:fldChar w:fldCharType="begin"/>
        </w:r>
        <w:r>
          <w:rPr>
            <w:noProof/>
            <w:webHidden/>
          </w:rPr>
          <w:instrText xml:space="preserve"> PAGEREF _Toc90049494 \h </w:instrText>
        </w:r>
        <w:r w:rsidR="00194831">
          <w:rPr>
            <w:noProof/>
            <w:webHidden/>
          </w:rPr>
        </w:r>
        <w:r w:rsidR="00194831">
          <w:rPr>
            <w:noProof/>
            <w:webHidden/>
          </w:rPr>
          <w:fldChar w:fldCharType="separate"/>
        </w:r>
        <w:r w:rsidR="00913CFD">
          <w:rPr>
            <w:noProof/>
            <w:webHidden/>
          </w:rPr>
          <w:t>20</w:t>
        </w:r>
        <w:r w:rsidR="00194831">
          <w:rPr>
            <w:noProof/>
            <w:webHidden/>
          </w:rPr>
          <w:fldChar w:fldCharType="end"/>
        </w:r>
      </w:hyperlink>
    </w:p>
    <w:p w14:paraId="3B21A078"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495" w:history="1">
        <w:r w:rsidRPr="00EC0478">
          <w:rPr>
            <w:rStyle w:val="-"/>
            <w:noProof/>
          </w:rPr>
          <w:t>2.5.3.1</w:t>
        </w:r>
        <w:r>
          <w:rPr>
            <w:rFonts w:ascii="Times New Roman" w:eastAsia="Times New Roman" w:hAnsi="Times New Roman"/>
            <w:noProof/>
            <w:sz w:val="24"/>
            <w:lang w:val="en-US" w:eastAsia="en-US"/>
          </w:rPr>
          <w:tab/>
        </w:r>
        <w:r w:rsidRPr="00EC0478">
          <w:rPr>
            <w:rStyle w:val="-"/>
            <w:noProof/>
          </w:rPr>
          <w:t>Εργαστηριακά ευρήματα</w:t>
        </w:r>
        <w:r>
          <w:rPr>
            <w:noProof/>
            <w:webHidden/>
          </w:rPr>
          <w:tab/>
        </w:r>
        <w:r w:rsidR="00194831">
          <w:rPr>
            <w:noProof/>
            <w:webHidden/>
          </w:rPr>
          <w:fldChar w:fldCharType="begin"/>
        </w:r>
        <w:r>
          <w:rPr>
            <w:noProof/>
            <w:webHidden/>
          </w:rPr>
          <w:instrText xml:space="preserve"> PAGEREF _Toc90049495 \h </w:instrText>
        </w:r>
        <w:r w:rsidR="00194831">
          <w:rPr>
            <w:noProof/>
            <w:webHidden/>
          </w:rPr>
        </w:r>
        <w:r w:rsidR="00194831">
          <w:rPr>
            <w:noProof/>
            <w:webHidden/>
          </w:rPr>
          <w:fldChar w:fldCharType="separate"/>
        </w:r>
        <w:r w:rsidR="00913CFD">
          <w:rPr>
            <w:noProof/>
            <w:webHidden/>
          </w:rPr>
          <w:t>20</w:t>
        </w:r>
        <w:r w:rsidR="00194831">
          <w:rPr>
            <w:noProof/>
            <w:webHidden/>
          </w:rPr>
          <w:fldChar w:fldCharType="end"/>
        </w:r>
      </w:hyperlink>
    </w:p>
    <w:p w14:paraId="1415F7D5"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496" w:history="1">
        <w:r w:rsidRPr="00EC0478">
          <w:rPr>
            <w:rStyle w:val="-"/>
            <w:noProof/>
          </w:rPr>
          <w:t>2.5.3.2</w:t>
        </w:r>
        <w:r>
          <w:rPr>
            <w:rFonts w:ascii="Times New Roman" w:eastAsia="Times New Roman" w:hAnsi="Times New Roman"/>
            <w:noProof/>
            <w:sz w:val="24"/>
            <w:lang w:val="en-US" w:eastAsia="en-US"/>
          </w:rPr>
          <w:tab/>
        </w:r>
        <w:r w:rsidRPr="00EC0478">
          <w:rPr>
            <w:rStyle w:val="-"/>
            <w:noProof/>
          </w:rPr>
          <w:t>Θεραπεία</w:t>
        </w:r>
        <w:r>
          <w:rPr>
            <w:noProof/>
            <w:webHidden/>
          </w:rPr>
          <w:tab/>
        </w:r>
        <w:r w:rsidR="00194831">
          <w:rPr>
            <w:noProof/>
            <w:webHidden/>
          </w:rPr>
          <w:fldChar w:fldCharType="begin"/>
        </w:r>
        <w:r>
          <w:rPr>
            <w:noProof/>
            <w:webHidden/>
          </w:rPr>
          <w:instrText xml:space="preserve"> PAGEREF _Toc90049496 \h </w:instrText>
        </w:r>
        <w:r w:rsidR="00194831">
          <w:rPr>
            <w:noProof/>
            <w:webHidden/>
          </w:rPr>
        </w:r>
        <w:r w:rsidR="00194831">
          <w:rPr>
            <w:noProof/>
            <w:webHidden/>
          </w:rPr>
          <w:fldChar w:fldCharType="separate"/>
        </w:r>
        <w:r w:rsidR="00913CFD">
          <w:rPr>
            <w:noProof/>
            <w:webHidden/>
          </w:rPr>
          <w:t>20</w:t>
        </w:r>
        <w:r w:rsidR="00194831">
          <w:rPr>
            <w:noProof/>
            <w:webHidden/>
          </w:rPr>
          <w:fldChar w:fldCharType="end"/>
        </w:r>
      </w:hyperlink>
    </w:p>
    <w:p w14:paraId="29D170DC"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497" w:history="1">
        <w:r w:rsidRPr="00EC0478">
          <w:rPr>
            <w:rStyle w:val="-"/>
            <w:noProof/>
          </w:rPr>
          <w:t>2.5.4</w:t>
        </w:r>
        <w:r>
          <w:rPr>
            <w:rFonts w:ascii="Times New Roman" w:eastAsia="Times New Roman" w:hAnsi="Times New Roman"/>
            <w:noProof/>
            <w:sz w:val="24"/>
            <w:lang w:val="en-US" w:eastAsia="en-US"/>
          </w:rPr>
          <w:tab/>
        </w:r>
        <w:r w:rsidRPr="00EC0478">
          <w:rPr>
            <w:rStyle w:val="-"/>
            <w:noProof/>
          </w:rPr>
          <w:t>Aυτοάνοση ηπατίτιδα</w:t>
        </w:r>
        <w:r>
          <w:rPr>
            <w:noProof/>
            <w:webHidden/>
          </w:rPr>
          <w:tab/>
        </w:r>
        <w:r w:rsidR="00194831">
          <w:rPr>
            <w:noProof/>
            <w:webHidden/>
          </w:rPr>
          <w:fldChar w:fldCharType="begin"/>
        </w:r>
        <w:r>
          <w:rPr>
            <w:noProof/>
            <w:webHidden/>
          </w:rPr>
          <w:instrText xml:space="preserve"> PAGEREF _Toc90049497 \h </w:instrText>
        </w:r>
        <w:r w:rsidR="00194831">
          <w:rPr>
            <w:noProof/>
            <w:webHidden/>
          </w:rPr>
        </w:r>
        <w:r w:rsidR="00194831">
          <w:rPr>
            <w:noProof/>
            <w:webHidden/>
          </w:rPr>
          <w:fldChar w:fldCharType="separate"/>
        </w:r>
        <w:r w:rsidR="00913CFD">
          <w:rPr>
            <w:noProof/>
            <w:webHidden/>
          </w:rPr>
          <w:t>21</w:t>
        </w:r>
        <w:r w:rsidR="00194831">
          <w:rPr>
            <w:noProof/>
            <w:webHidden/>
          </w:rPr>
          <w:fldChar w:fldCharType="end"/>
        </w:r>
      </w:hyperlink>
    </w:p>
    <w:p w14:paraId="62E37087"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498" w:history="1">
        <w:r w:rsidRPr="00EC0478">
          <w:rPr>
            <w:rStyle w:val="-"/>
            <w:noProof/>
          </w:rPr>
          <w:t>2.5.4.1</w:t>
        </w:r>
        <w:r>
          <w:rPr>
            <w:rFonts w:ascii="Times New Roman" w:eastAsia="Times New Roman" w:hAnsi="Times New Roman"/>
            <w:noProof/>
            <w:sz w:val="24"/>
            <w:lang w:val="en-US" w:eastAsia="en-US"/>
          </w:rPr>
          <w:tab/>
        </w:r>
        <w:r w:rsidRPr="00EC0478">
          <w:rPr>
            <w:rStyle w:val="-"/>
            <w:noProof/>
          </w:rPr>
          <w:t>Ανοσολογικός παθογενετικός μηχανισμός</w:t>
        </w:r>
        <w:r>
          <w:rPr>
            <w:noProof/>
            <w:webHidden/>
          </w:rPr>
          <w:tab/>
        </w:r>
        <w:r w:rsidR="00194831">
          <w:rPr>
            <w:noProof/>
            <w:webHidden/>
          </w:rPr>
          <w:fldChar w:fldCharType="begin"/>
        </w:r>
        <w:r>
          <w:rPr>
            <w:noProof/>
            <w:webHidden/>
          </w:rPr>
          <w:instrText xml:space="preserve"> PAGEREF _Toc90049498 \h </w:instrText>
        </w:r>
        <w:r w:rsidR="00194831">
          <w:rPr>
            <w:noProof/>
            <w:webHidden/>
          </w:rPr>
        </w:r>
        <w:r w:rsidR="00194831">
          <w:rPr>
            <w:noProof/>
            <w:webHidden/>
          </w:rPr>
          <w:fldChar w:fldCharType="separate"/>
        </w:r>
        <w:r w:rsidR="00913CFD">
          <w:rPr>
            <w:noProof/>
            <w:webHidden/>
          </w:rPr>
          <w:t>21</w:t>
        </w:r>
        <w:r w:rsidR="00194831">
          <w:rPr>
            <w:noProof/>
            <w:webHidden/>
          </w:rPr>
          <w:fldChar w:fldCharType="end"/>
        </w:r>
      </w:hyperlink>
    </w:p>
    <w:p w14:paraId="4A60C542"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499" w:history="1">
        <w:r w:rsidRPr="00EC0478">
          <w:rPr>
            <w:rStyle w:val="-"/>
            <w:noProof/>
          </w:rPr>
          <w:t>2.5.4.2</w:t>
        </w:r>
        <w:r>
          <w:rPr>
            <w:rFonts w:ascii="Times New Roman" w:eastAsia="Times New Roman" w:hAnsi="Times New Roman"/>
            <w:noProof/>
            <w:sz w:val="24"/>
            <w:lang w:val="en-US" w:eastAsia="en-US"/>
          </w:rPr>
          <w:tab/>
        </w:r>
        <w:r w:rsidRPr="00EC0478">
          <w:rPr>
            <w:rStyle w:val="-"/>
            <w:noProof/>
          </w:rPr>
          <w:t>Κλινική εικόνα</w:t>
        </w:r>
        <w:r>
          <w:rPr>
            <w:noProof/>
            <w:webHidden/>
          </w:rPr>
          <w:tab/>
        </w:r>
        <w:r w:rsidR="00194831">
          <w:rPr>
            <w:noProof/>
            <w:webHidden/>
          </w:rPr>
          <w:fldChar w:fldCharType="begin"/>
        </w:r>
        <w:r>
          <w:rPr>
            <w:noProof/>
            <w:webHidden/>
          </w:rPr>
          <w:instrText xml:space="preserve"> PAGEREF _Toc90049499 \h </w:instrText>
        </w:r>
        <w:r w:rsidR="00194831">
          <w:rPr>
            <w:noProof/>
            <w:webHidden/>
          </w:rPr>
        </w:r>
        <w:r w:rsidR="00194831">
          <w:rPr>
            <w:noProof/>
            <w:webHidden/>
          </w:rPr>
          <w:fldChar w:fldCharType="separate"/>
        </w:r>
        <w:r w:rsidR="00913CFD">
          <w:rPr>
            <w:noProof/>
            <w:webHidden/>
          </w:rPr>
          <w:t>21</w:t>
        </w:r>
        <w:r w:rsidR="00194831">
          <w:rPr>
            <w:noProof/>
            <w:webHidden/>
          </w:rPr>
          <w:fldChar w:fldCharType="end"/>
        </w:r>
      </w:hyperlink>
    </w:p>
    <w:p w14:paraId="7D7C4320"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00" w:history="1">
        <w:r w:rsidRPr="00EC0478">
          <w:rPr>
            <w:rStyle w:val="-"/>
            <w:noProof/>
          </w:rPr>
          <w:t>2.5.4.3</w:t>
        </w:r>
        <w:r>
          <w:rPr>
            <w:rFonts w:ascii="Times New Roman" w:eastAsia="Times New Roman" w:hAnsi="Times New Roman"/>
            <w:noProof/>
            <w:sz w:val="24"/>
            <w:lang w:val="en-US" w:eastAsia="en-US"/>
          </w:rPr>
          <w:tab/>
        </w:r>
        <w:r w:rsidRPr="00EC0478">
          <w:rPr>
            <w:rStyle w:val="-"/>
            <w:noProof/>
          </w:rPr>
          <w:t>Εργαστηριακά ευρήματα</w:t>
        </w:r>
        <w:r>
          <w:rPr>
            <w:noProof/>
            <w:webHidden/>
          </w:rPr>
          <w:tab/>
        </w:r>
        <w:r w:rsidR="00194831">
          <w:rPr>
            <w:noProof/>
            <w:webHidden/>
          </w:rPr>
          <w:fldChar w:fldCharType="begin"/>
        </w:r>
        <w:r>
          <w:rPr>
            <w:noProof/>
            <w:webHidden/>
          </w:rPr>
          <w:instrText xml:space="preserve"> PAGEREF _Toc90049500 \h </w:instrText>
        </w:r>
        <w:r w:rsidR="00194831">
          <w:rPr>
            <w:noProof/>
            <w:webHidden/>
          </w:rPr>
        </w:r>
        <w:r w:rsidR="00194831">
          <w:rPr>
            <w:noProof/>
            <w:webHidden/>
          </w:rPr>
          <w:fldChar w:fldCharType="separate"/>
        </w:r>
        <w:r w:rsidR="00913CFD">
          <w:rPr>
            <w:noProof/>
            <w:webHidden/>
          </w:rPr>
          <w:t>22</w:t>
        </w:r>
        <w:r w:rsidR="00194831">
          <w:rPr>
            <w:noProof/>
            <w:webHidden/>
          </w:rPr>
          <w:fldChar w:fldCharType="end"/>
        </w:r>
      </w:hyperlink>
    </w:p>
    <w:p w14:paraId="23280DC6"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01" w:history="1">
        <w:r w:rsidRPr="00EC0478">
          <w:rPr>
            <w:rStyle w:val="-"/>
            <w:noProof/>
          </w:rPr>
          <w:t>2.5.4.4</w:t>
        </w:r>
        <w:r>
          <w:rPr>
            <w:rFonts w:ascii="Times New Roman" w:eastAsia="Times New Roman" w:hAnsi="Times New Roman"/>
            <w:noProof/>
            <w:sz w:val="24"/>
            <w:lang w:val="en-US" w:eastAsia="en-US"/>
          </w:rPr>
          <w:tab/>
        </w:r>
        <w:r w:rsidRPr="00EC0478">
          <w:rPr>
            <w:rStyle w:val="-"/>
            <w:noProof/>
          </w:rPr>
          <w:t>Θεραπεία</w:t>
        </w:r>
        <w:r>
          <w:rPr>
            <w:noProof/>
            <w:webHidden/>
          </w:rPr>
          <w:tab/>
        </w:r>
        <w:r w:rsidR="00194831">
          <w:rPr>
            <w:noProof/>
            <w:webHidden/>
          </w:rPr>
          <w:fldChar w:fldCharType="begin"/>
        </w:r>
        <w:r>
          <w:rPr>
            <w:noProof/>
            <w:webHidden/>
          </w:rPr>
          <w:instrText xml:space="preserve"> PAGEREF _Toc90049501 \h </w:instrText>
        </w:r>
        <w:r w:rsidR="00194831">
          <w:rPr>
            <w:noProof/>
            <w:webHidden/>
          </w:rPr>
        </w:r>
        <w:r w:rsidR="00194831">
          <w:rPr>
            <w:noProof/>
            <w:webHidden/>
          </w:rPr>
          <w:fldChar w:fldCharType="separate"/>
        </w:r>
        <w:r w:rsidR="00913CFD">
          <w:rPr>
            <w:noProof/>
            <w:webHidden/>
          </w:rPr>
          <w:t>23</w:t>
        </w:r>
        <w:r w:rsidR="00194831">
          <w:rPr>
            <w:noProof/>
            <w:webHidden/>
          </w:rPr>
          <w:fldChar w:fldCharType="end"/>
        </w:r>
      </w:hyperlink>
    </w:p>
    <w:p w14:paraId="52A5352D"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02" w:history="1">
        <w:r w:rsidRPr="00EC0478">
          <w:rPr>
            <w:rStyle w:val="-"/>
            <w:noProof/>
          </w:rPr>
          <w:t>2.5.5</w:t>
        </w:r>
        <w:r>
          <w:rPr>
            <w:rFonts w:ascii="Times New Roman" w:eastAsia="Times New Roman" w:hAnsi="Times New Roman"/>
            <w:noProof/>
            <w:sz w:val="24"/>
            <w:lang w:val="en-US" w:eastAsia="en-US"/>
          </w:rPr>
          <w:tab/>
        </w:r>
        <w:r w:rsidRPr="00EC0478">
          <w:rPr>
            <w:rStyle w:val="-"/>
            <w:noProof/>
          </w:rPr>
          <w:t>Πρωτοπαθής χολική κίρρωση</w:t>
        </w:r>
        <w:r>
          <w:rPr>
            <w:noProof/>
            <w:webHidden/>
          </w:rPr>
          <w:tab/>
        </w:r>
        <w:r w:rsidR="00194831">
          <w:rPr>
            <w:noProof/>
            <w:webHidden/>
          </w:rPr>
          <w:fldChar w:fldCharType="begin"/>
        </w:r>
        <w:r>
          <w:rPr>
            <w:noProof/>
            <w:webHidden/>
          </w:rPr>
          <w:instrText xml:space="preserve"> PAGEREF _Toc90049502 \h </w:instrText>
        </w:r>
        <w:r w:rsidR="00194831">
          <w:rPr>
            <w:noProof/>
            <w:webHidden/>
          </w:rPr>
        </w:r>
        <w:r w:rsidR="00194831">
          <w:rPr>
            <w:noProof/>
            <w:webHidden/>
          </w:rPr>
          <w:fldChar w:fldCharType="separate"/>
        </w:r>
        <w:r w:rsidR="00913CFD">
          <w:rPr>
            <w:noProof/>
            <w:webHidden/>
          </w:rPr>
          <w:t>23</w:t>
        </w:r>
        <w:r w:rsidR="00194831">
          <w:rPr>
            <w:noProof/>
            <w:webHidden/>
          </w:rPr>
          <w:fldChar w:fldCharType="end"/>
        </w:r>
      </w:hyperlink>
    </w:p>
    <w:p w14:paraId="26F5EDCB"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03" w:history="1">
        <w:r w:rsidRPr="00EC0478">
          <w:rPr>
            <w:rStyle w:val="-"/>
            <w:noProof/>
          </w:rPr>
          <w:t>2.5.5.1</w:t>
        </w:r>
        <w:r>
          <w:rPr>
            <w:rFonts w:ascii="Times New Roman" w:eastAsia="Times New Roman" w:hAnsi="Times New Roman"/>
            <w:noProof/>
            <w:sz w:val="24"/>
            <w:lang w:val="en-US" w:eastAsia="en-US"/>
          </w:rPr>
          <w:tab/>
        </w:r>
        <w:r w:rsidRPr="00EC0478">
          <w:rPr>
            <w:rStyle w:val="-"/>
            <w:noProof/>
          </w:rPr>
          <w:t>Επιδημιολογία</w:t>
        </w:r>
        <w:r>
          <w:rPr>
            <w:noProof/>
            <w:webHidden/>
          </w:rPr>
          <w:tab/>
        </w:r>
        <w:r w:rsidR="00194831">
          <w:rPr>
            <w:noProof/>
            <w:webHidden/>
          </w:rPr>
          <w:fldChar w:fldCharType="begin"/>
        </w:r>
        <w:r>
          <w:rPr>
            <w:noProof/>
            <w:webHidden/>
          </w:rPr>
          <w:instrText xml:space="preserve"> PAGEREF _Toc90049503 \h </w:instrText>
        </w:r>
        <w:r w:rsidR="00194831">
          <w:rPr>
            <w:noProof/>
            <w:webHidden/>
          </w:rPr>
        </w:r>
        <w:r w:rsidR="00194831">
          <w:rPr>
            <w:noProof/>
            <w:webHidden/>
          </w:rPr>
          <w:fldChar w:fldCharType="separate"/>
        </w:r>
        <w:r w:rsidR="00913CFD">
          <w:rPr>
            <w:noProof/>
            <w:webHidden/>
          </w:rPr>
          <w:t>23</w:t>
        </w:r>
        <w:r w:rsidR="00194831">
          <w:rPr>
            <w:noProof/>
            <w:webHidden/>
          </w:rPr>
          <w:fldChar w:fldCharType="end"/>
        </w:r>
      </w:hyperlink>
    </w:p>
    <w:p w14:paraId="43B0548B"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04" w:history="1">
        <w:r w:rsidRPr="00EC0478">
          <w:rPr>
            <w:rStyle w:val="-"/>
            <w:noProof/>
          </w:rPr>
          <w:t>2.5.5.2</w:t>
        </w:r>
        <w:r>
          <w:rPr>
            <w:rFonts w:ascii="Times New Roman" w:eastAsia="Times New Roman" w:hAnsi="Times New Roman"/>
            <w:noProof/>
            <w:sz w:val="24"/>
            <w:lang w:val="en-US" w:eastAsia="en-US"/>
          </w:rPr>
          <w:tab/>
        </w:r>
        <w:r w:rsidRPr="00EC0478">
          <w:rPr>
            <w:rStyle w:val="-"/>
            <w:noProof/>
          </w:rPr>
          <w:t>Παθογένεια</w:t>
        </w:r>
        <w:r>
          <w:rPr>
            <w:noProof/>
            <w:webHidden/>
          </w:rPr>
          <w:tab/>
        </w:r>
        <w:r w:rsidR="00194831">
          <w:rPr>
            <w:noProof/>
            <w:webHidden/>
          </w:rPr>
          <w:fldChar w:fldCharType="begin"/>
        </w:r>
        <w:r>
          <w:rPr>
            <w:noProof/>
            <w:webHidden/>
          </w:rPr>
          <w:instrText xml:space="preserve"> PAGEREF _Toc90049504 \h </w:instrText>
        </w:r>
        <w:r w:rsidR="00194831">
          <w:rPr>
            <w:noProof/>
            <w:webHidden/>
          </w:rPr>
        </w:r>
        <w:r w:rsidR="00194831">
          <w:rPr>
            <w:noProof/>
            <w:webHidden/>
          </w:rPr>
          <w:fldChar w:fldCharType="separate"/>
        </w:r>
        <w:r w:rsidR="00913CFD">
          <w:rPr>
            <w:noProof/>
            <w:webHidden/>
          </w:rPr>
          <w:t>23</w:t>
        </w:r>
        <w:r w:rsidR="00194831">
          <w:rPr>
            <w:noProof/>
            <w:webHidden/>
          </w:rPr>
          <w:fldChar w:fldCharType="end"/>
        </w:r>
      </w:hyperlink>
    </w:p>
    <w:p w14:paraId="5EA8437E"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05" w:history="1">
        <w:r w:rsidRPr="00EC0478">
          <w:rPr>
            <w:rStyle w:val="-"/>
            <w:noProof/>
          </w:rPr>
          <w:t>2.5.5.3</w:t>
        </w:r>
        <w:r>
          <w:rPr>
            <w:rFonts w:ascii="Times New Roman" w:eastAsia="Times New Roman" w:hAnsi="Times New Roman"/>
            <w:noProof/>
            <w:sz w:val="24"/>
            <w:lang w:val="en-US" w:eastAsia="en-US"/>
          </w:rPr>
          <w:tab/>
        </w:r>
        <w:r w:rsidRPr="00EC0478">
          <w:rPr>
            <w:rStyle w:val="-"/>
            <w:noProof/>
          </w:rPr>
          <w:t>Κλινική εικόνα</w:t>
        </w:r>
        <w:r>
          <w:rPr>
            <w:noProof/>
            <w:webHidden/>
          </w:rPr>
          <w:tab/>
        </w:r>
        <w:r w:rsidR="00194831">
          <w:rPr>
            <w:noProof/>
            <w:webHidden/>
          </w:rPr>
          <w:fldChar w:fldCharType="begin"/>
        </w:r>
        <w:r>
          <w:rPr>
            <w:noProof/>
            <w:webHidden/>
          </w:rPr>
          <w:instrText xml:space="preserve"> PAGEREF _Toc90049505 \h </w:instrText>
        </w:r>
        <w:r w:rsidR="00194831">
          <w:rPr>
            <w:noProof/>
            <w:webHidden/>
          </w:rPr>
        </w:r>
        <w:r w:rsidR="00194831">
          <w:rPr>
            <w:noProof/>
            <w:webHidden/>
          </w:rPr>
          <w:fldChar w:fldCharType="separate"/>
        </w:r>
        <w:r w:rsidR="00913CFD">
          <w:rPr>
            <w:noProof/>
            <w:webHidden/>
          </w:rPr>
          <w:t>24</w:t>
        </w:r>
        <w:r w:rsidR="00194831">
          <w:rPr>
            <w:noProof/>
            <w:webHidden/>
          </w:rPr>
          <w:fldChar w:fldCharType="end"/>
        </w:r>
      </w:hyperlink>
    </w:p>
    <w:p w14:paraId="7832214C"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06" w:history="1">
        <w:r w:rsidRPr="00EC0478">
          <w:rPr>
            <w:rStyle w:val="-"/>
            <w:noProof/>
          </w:rPr>
          <w:t>2.5.5.4</w:t>
        </w:r>
        <w:r>
          <w:rPr>
            <w:rFonts w:ascii="Times New Roman" w:eastAsia="Times New Roman" w:hAnsi="Times New Roman"/>
            <w:noProof/>
            <w:sz w:val="24"/>
            <w:lang w:val="en-US" w:eastAsia="en-US"/>
          </w:rPr>
          <w:tab/>
        </w:r>
        <w:r w:rsidRPr="00EC0478">
          <w:rPr>
            <w:rStyle w:val="-"/>
            <w:noProof/>
          </w:rPr>
          <w:t>Εξωηπατικές εκδηλώσεις</w:t>
        </w:r>
        <w:r>
          <w:rPr>
            <w:noProof/>
            <w:webHidden/>
          </w:rPr>
          <w:tab/>
        </w:r>
        <w:r w:rsidR="00194831">
          <w:rPr>
            <w:noProof/>
            <w:webHidden/>
          </w:rPr>
          <w:fldChar w:fldCharType="begin"/>
        </w:r>
        <w:r>
          <w:rPr>
            <w:noProof/>
            <w:webHidden/>
          </w:rPr>
          <w:instrText xml:space="preserve"> PAGEREF _Toc90049506 \h </w:instrText>
        </w:r>
        <w:r w:rsidR="00194831">
          <w:rPr>
            <w:noProof/>
            <w:webHidden/>
          </w:rPr>
        </w:r>
        <w:r w:rsidR="00194831">
          <w:rPr>
            <w:noProof/>
            <w:webHidden/>
          </w:rPr>
          <w:fldChar w:fldCharType="separate"/>
        </w:r>
        <w:r w:rsidR="00913CFD">
          <w:rPr>
            <w:noProof/>
            <w:webHidden/>
          </w:rPr>
          <w:t>24</w:t>
        </w:r>
        <w:r w:rsidR="00194831">
          <w:rPr>
            <w:noProof/>
            <w:webHidden/>
          </w:rPr>
          <w:fldChar w:fldCharType="end"/>
        </w:r>
      </w:hyperlink>
    </w:p>
    <w:p w14:paraId="3634495C"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07" w:history="1">
        <w:r w:rsidRPr="00EC0478">
          <w:rPr>
            <w:rStyle w:val="-"/>
            <w:noProof/>
          </w:rPr>
          <w:t>2.5.5.5</w:t>
        </w:r>
        <w:r>
          <w:rPr>
            <w:rFonts w:ascii="Times New Roman" w:eastAsia="Times New Roman" w:hAnsi="Times New Roman"/>
            <w:noProof/>
            <w:sz w:val="24"/>
            <w:lang w:val="en-US" w:eastAsia="en-US"/>
          </w:rPr>
          <w:tab/>
        </w:r>
        <w:r w:rsidRPr="00EC0478">
          <w:rPr>
            <w:rStyle w:val="-"/>
            <w:noProof/>
          </w:rPr>
          <w:t>Εργαστηριακά ευρήματα</w:t>
        </w:r>
        <w:r>
          <w:rPr>
            <w:noProof/>
            <w:webHidden/>
          </w:rPr>
          <w:tab/>
        </w:r>
        <w:r w:rsidR="00194831">
          <w:rPr>
            <w:noProof/>
            <w:webHidden/>
          </w:rPr>
          <w:fldChar w:fldCharType="begin"/>
        </w:r>
        <w:r>
          <w:rPr>
            <w:noProof/>
            <w:webHidden/>
          </w:rPr>
          <w:instrText xml:space="preserve"> PAGEREF _Toc90049507 \h </w:instrText>
        </w:r>
        <w:r w:rsidR="00194831">
          <w:rPr>
            <w:noProof/>
            <w:webHidden/>
          </w:rPr>
        </w:r>
        <w:r w:rsidR="00194831">
          <w:rPr>
            <w:noProof/>
            <w:webHidden/>
          </w:rPr>
          <w:fldChar w:fldCharType="separate"/>
        </w:r>
        <w:r w:rsidR="00913CFD">
          <w:rPr>
            <w:noProof/>
            <w:webHidden/>
          </w:rPr>
          <w:t>24</w:t>
        </w:r>
        <w:r w:rsidR="00194831">
          <w:rPr>
            <w:noProof/>
            <w:webHidden/>
          </w:rPr>
          <w:fldChar w:fldCharType="end"/>
        </w:r>
      </w:hyperlink>
    </w:p>
    <w:p w14:paraId="0EEF25DE"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08" w:history="1">
        <w:r w:rsidRPr="00EC0478">
          <w:rPr>
            <w:rStyle w:val="-"/>
            <w:noProof/>
          </w:rPr>
          <w:t>2.5.5.6</w:t>
        </w:r>
        <w:r>
          <w:rPr>
            <w:rFonts w:ascii="Times New Roman" w:eastAsia="Times New Roman" w:hAnsi="Times New Roman"/>
            <w:noProof/>
            <w:sz w:val="24"/>
            <w:lang w:val="en-US" w:eastAsia="en-US"/>
          </w:rPr>
          <w:tab/>
        </w:r>
        <w:r w:rsidRPr="00EC0478">
          <w:rPr>
            <w:rStyle w:val="-"/>
            <w:noProof/>
          </w:rPr>
          <w:t>Πρόγνωση</w:t>
        </w:r>
        <w:r>
          <w:rPr>
            <w:noProof/>
            <w:webHidden/>
          </w:rPr>
          <w:tab/>
        </w:r>
        <w:r w:rsidR="00194831">
          <w:rPr>
            <w:noProof/>
            <w:webHidden/>
          </w:rPr>
          <w:fldChar w:fldCharType="begin"/>
        </w:r>
        <w:r>
          <w:rPr>
            <w:noProof/>
            <w:webHidden/>
          </w:rPr>
          <w:instrText xml:space="preserve"> PAGEREF _Toc90049508 \h </w:instrText>
        </w:r>
        <w:r w:rsidR="00194831">
          <w:rPr>
            <w:noProof/>
            <w:webHidden/>
          </w:rPr>
        </w:r>
        <w:r w:rsidR="00194831">
          <w:rPr>
            <w:noProof/>
            <w:webHidden/>
          </w:rPr>
          <w:fldChar w:fldCharType="separate"/>
        </w:r>
        <w:r w:rsidR="00913CFD">
          <w:rPr>
            <w:noProof/>
            <w:webHidden/>
          </w:rPr>
          <w:t>25</w:t>
        </w:r>
        <w:r w:rsidR="00194831">
          <w:rPr>
            <w:noProof/>
            <w:webHidden/>
          </w:rPr>
          <w:fldChar w:fldCharType="end"/>
        </w:r>
      </w:hyperlink>
    </w:p>
    <w:p w14:paraId="078C6827"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09" w:history="1">
        <w:r w:rsidRPr="00EC0478">
          <w:rPr>
            <w:rStyle w:val="-"/>
            <w:noProof/>
          </w:rPr>
          <w:t>2.5.6</w:t>
        </w:r>
        <w:r>
          <w:rPr>
            <w:rFonts w:ascii="Times New Roman" w:eastAsia="Times New Roman" w:hAnsi="Times New Roman"/>
            <w:noProof/>
            <w:sz w:val="24"/>
            <w:lang w:val="en-US" w:eastAsia="en-US"/>
          </w:rPr>
          <w:tab/>
        </w:r>
        <w:r w:rsidRPr="00EC0478">
          <w:rPr>
            <w:rStyle w:val="-"/>
            <w:noProof/>
          </w:rPr>
          <w:t>Αλκοολική νόσος του ήπατος</w:t>
        </w:r>
        <w:r>
          <w:rPr>
            <w:noProof/>
            <w:webHidden/>
          </w:rPr>
          <w:tab/>
        </w:r>
        <w:r w:rsidR="00194831">
          <w:rPr>
            <w:noProof/>
            <w:webHidden/>
          </w:rPr>
          <w:fldChar w:fldCharType="begin"/>
        </w:r>
        <w:r>
          <w:rPr>
            <w:noProof/>
            <w:webHidden/>
          </w:rPr>
          <w:instrText xml:space="preserve"> PAGEREF _Toc90049509 \h </w:instrText>
        </w:r>
        <w:r w:rsidR="00194831">
          <w:rPr>
            <w:noProof/>
            <w:webHidden/>
          </w:rPr>
        </w:r>
        <w:r w:rsidR="00194831">
          <w:rPr>
            <w:noProof/>
            <w:webHidden/>
          </w:rPr>
          <w:fldChar w:fldCharType="separate"/>
        </w:r>
        <w:r w:rsidR="00913CFD">
          <w:rPr>
            <w:noProof/>
            <w:webHidden/>
          </w:rPr>
          <w:t>25</w:t>
        </w:r>
        <w:r w:rsidR="00194831">
          <w:rPr>
            <w:noProof/>
            <w:webHidden/>
          </w:rPr>
          <w:fldChar w:fldCharType="end"/>
        </w:r>
      </w:hyperlink>
    </w:p>
    <w:p w14:paraId="308463FB"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10" w:history="1">
        <w:r w:rsidRPr="00EC0478">
          <w:rPr>
            <w:rStyle w:val="-"/>
            <w:noProof/>
          </w:rPr>
          <w:t>2.5.6.1</w:t>
        </w:r>
        <w:r>
          <w:rPr>
            <w:rFonts w:ascii="Times New Roman" w:eastAsia="Times New Roman" w:hAnsi="Times New Roman"/>
            <w:noProof/>
            <w:sz w:val="24"/>
            <w:lang w:val="en-US" w:eastAsia="en-US"/>
          </w:rPr>
          <w:tab/>
        </w:r>
        <w:r w:rsidRPr="00EC0478">
          <w:rPr>
            <w:rStyle w:val="-"/>
            <w:noProof/>
          </w:rPr>
          <w:t>Μορφές αλκοολικής ηπατοπάθειας</w:t>
        </w:r>
        <w:r>
          <w:rPr>
            <w:noProof/>
            <w:webHidden/>
          </w:rPr>
          <w:tab/>
        </w:r>
        <w:r w:rsidR="00194831">
          <w:rPr>
            <w:noProof/>
            <w:webHidden/>
          </w:rPr>
          <w:fldChar w:fldCharType="begin"/>
        </w:r>
        <w:r>
          <w:rPr>
            <w:noProof/>
            <w:webHidden/>
          </w:rPr>
          <w:instrText xml:space="preserve"> PAGEREF _Toc90049510 \h </w:instrText>
        </w:r>
        <w:r w:rsidR="00194831">
          <w:rPr>
            <w:noProof/>
            <w:webHidden/>
          </w:rPr>
        </w:r>
        <w:r w:rsidR="00194831">
          <w:rPr>
            <w:noProof/>
            <w:webHidden/>
          </w:rPr>
          <w:fldChar w:fldCharType="separate"/>
        </w:r>
        <w:r w:rsidR="00913CFD">
          <w:rPr>
            <w:noProof/>
            <w:webHidden/>
          </w:rPr>
          <w:t>26</w:t>
        </w:r>
        <w:r w:rsidR="00194831">
          <w:rPr>
            <w:noProof/>
            <w:webHidden/>
          </w:rPr>
          <w:fldChar w:fldCharType="end"/>
        </w:r>
      </w:hyperlink>
    </w:p>
    <w:p w14:paraId="61FC566B"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11" w:history="1">
        <w:r w:rsidRPr="00EC0478">
          <w:rPr>
            <w:rStyle w:val="-"/>
            <w:noProof/>
          </w:rPr>
          <w:t>2.5.7</w:t>
        </w:r>
        <w:r>
          <w:rPr>
            <w:rFonts w:ascii="Times New Roman" w:eastAsia="Times New Roman" w:hAnsi="Times New Roman"/>
            <w:noProof/>
            <w:sz w:val="24"/>
            <w:lang w:val="en-US" w:eastAsia="en-US"/>
          </w:rPr>
          <w:tab/>
        </w:r>
        <w:r w:rsidRPr="00EC0478">
          <w:rPr>
            <w:rStyle w:val="-"/>
            <w:noProof/>
          </w:rPr>
          <w:t>Μη αλκοολική στεατοηπατίτιδα (NASH)</w:t>
        </w:r>
        <w:r>
          <w:rPr>
            <w:noProof/>
            <w:webHidden/>
          </w:rPr>
          <w:tab/>
        </w:r>
        <w:r w:rsidR="00194831">
          <w:rPr>
            <w:noProof/>
            <w:webHidden/>
          </w:rPr>
          <w:fldChar w:fldCharType="begin"/>
        </w:r>
        <w:r>
          <w:rPr>
            <w:noProof/>
            <w:webHidden/>
          </w:rPr>
          <w:instrText xml:space="preserve"> PAGEREF _Toc90049511 \h </w:instrText>
        </w:r>
        <w:r w:rsidR="00194831">
          <w:rPr>
            <w:noProof/>
            <w:webHidden/>
          </w:rPr>
        </w:r>
        <w:r w:rsidR="00194831">
          <w:rPr>
            <w:noProof/>
            <w:webHidden/>
          </w:rPr>
          <w:fldChar w:fldCharType="separate"/>
        </w:r>
        <w:r w:rsidR="00913CFD">
          <w:rPr>
            <w:noProof/>
            <w:webHidden/>
          </w:rPr>
          <w:t>28</w:t>
        </w:r>
        <w:r w:rsidR="00194831">
          <w:rPr>
            <w:noProof/>
            <w:webHidden/>
          </w:rPr>
          <w:fldChar w:fldCharType="end"/>
        </w:r>
      </w:hyperlink>
    </w:p>
    <w:p w14:paraId="288C3697"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12" w:history="1">
        <w:r w:rsidRPr="00EC0478">
          <w:rPr>
            <w:rStyle w:val="-"/>
            <w:noProof/>
          </w:rPr>
          <w:t>2.5.8</w:t>
        </w:r>
        <w:r>
          <w:rPr>
            <w:rFonts w:ascii="Times New Roman" w:eastAsia="Times New Roman" w:hAnsi="Times New Roman"/>
            <w:noProof/>
            <w:sz w:val="24"/>
            <w:lang w:val="en-US" w:eastAsia="en-US"/>
          </w:rPr>
          <w:tab/>
        </w:r>
        <w:r w:rsidRPr="00EC0478">
          <w:rPr>
            <w:rStyle w:val="-"/>
            <w:noProof/>
          </w:rPr>
          <w:t>Κληρονομική ή γενετική αιμοχρωμάτωση</w:t>
        </w:r>
        <w:r>
          <w:rPr>
            <w:noProof/>
            <w:webHidden/>
          </w:rPr>
          <w:tab/>
        </w:r>
        <w:r w:rsidR="00194831">
          <w:rPr>
            <w:noProof/>
            <w:webHidden/>
          </w:rPr>
          <w:fldChar w:fldCharType="begin"/>
        </w:r>
        <w:r>
          <w:rPr>
            <w:noProof/>
            <w:webHidden/>
          </w:rPr>
          <w:instrText xml:space="preserve"> PAGEREF _Toc90049512 \h </w:instrText>
        </w:r>
        <w:r w:rsidR="00194831">
          <w:rPr>
            <w:noProof/>
            <w:webHidden/>
          </w:rPr>
        </w:r>
        <w:r w:rsidR="00194831">
          <w:rPr>
            <w:noProof/>
            <w:webHidden/>
          </w:rPr>
          <w:fldChar w:fldCharType="separate"/>
        </w:r>
        <w:r w:rsidR="00913CFD">
          <w:rPr>
            <w:noProof/>
            <w:webHidden/>
          </w:rPr>
          <w:t>28</w:t>
        </w:r>
        <w:r w:rsidR="00194831">
          <w:rPr>
            <w:noProof/>
            <w:webHidden/>
          </w:rPr>
          <w:fldChar w:fldCharType="end"/>
        </w:r>
      </w:hyperlink>
    </w:p>
    <w:p w14:paraId="26171207"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13" w:history="1">
        <w:r w:rsidRPr="00EC0478">
          <w:rPr>
            <w:rStyle w:val="-"/>
            <w:noProof/>
          </w:rPr>
          <w:t>2.5.8.1</w:t>
        </w:r>
        <w:r>
          <w:rPr>
            <w:rFonts w:ascii="Times New Roman" w:eastAsia="Times New Roman" w:hAnsi="Times New Roman"/>
            <w:noProof/>
            <w:sz w:val="24"/>
            <w:lang w:val="en-US" w:eastAsia="en-US"/>
          </w:rPr>
          <w:tab/>
        </w:r>
        <w:r w:rsidRPr="00EC0478">
          <w:rPr>
            <w:rStyle w:val="-"/>
            <w:noProof/>
          </w:rPr>
          <w:t>Ορισμός</w:t>
        </w:r>
        <w:r>
          <w:rPr>
            <w:noProof/>
            <w:webHidden/>
          </w:rPr>
          <w:tab/>
        </w:r>
        <w:r w:rsidR="00194831">
          <w:rPr>
            <w:noProof/>
            <w:webHidden/>
          </w:rPr>
          <w:fldChar w:fldCharType="begin"/>
        </w:r>
        <w:r>
          <w:rPr>
            <w:noProof/>
            <w:webHidden/>
          </w:rPr>
          <w:instrText xml:space="preserve"> PAGEREF _Toc90049513 \h </w:instrText>
        </w:r>
        <w:r w:rsidR="00194831">
          <w:rPr>
            <w:noProof/>
            <w:webHidden/>
          </w:rPr>
        </w:r>
        <w:r w:rsidR="00194831">
          <w:rPr>
            <w:noProof/>
            <w:webHidden/>
          </w:rPr>
          <w:fldChar w:fldCharType="separate"/>
        </w:r>
        <w:r w:rsidR="00913CFD">
          <w:rPr>
            <w:noProof/>
            <w:webHidden/>
          </w:rPr>
          <w:t>28</w:t>
        </w:r>
        <w:r w:rsidR="00194831">
          <w:rPr>
            <w:noProof/>
            <w:webHidden/>
          </w:rPr>
          <w:fldChar w:fldCharType="end"/>
        </w:r>
      </w:hyperlink>
    </w:p>
    <w:p w14:paraId="5E1B61D8"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14" w:history="1">
        <w:r w:rsidRPr="00EC0478">
          <w:rPr>
            <w:rStyle w:val="-"/>
            <w:noProof/>
          </w:rPr>
          <w:t>2.5.8.2</w:t>
        </w:r>
        <w:r>
          <w:rPr>
            <w:rFonts w:ascii="Times New Roman" w:eastAsia="Times New Roman" w:hAnsi="Times New Roman"/>
            <w:noProof/>
            <w:sz w:val="24"/>
            <w:lang w:val="en-US" w:eastAsia="en-US"/>
          </w:rPr>
          <w:tab/>
        </w:r>
        <w:r w:rsidRPr="00EC0478">
          <w:rPr>
            <w:rStyle w:val="-"/>
            <w:noProof/>
          </w:rPr>
          <w:t>Παθογένεια</w:t>
        </w:r>
        <w:r>
          <w:rPr>
            <w:noProof/>
            <w:webHidden/>
          </w:rPr>
          <w:tab/>
        </w:r>
        <w:r w:rsidR="00194831">
          <w:rPr>
            <w:noProof/>
            <w:webHidden/>
          </w:rPr>
          <w:fldChar w:fldCharType="begin"/>
        </w:r>
        <w:r>
          <w:rPr>
            <w:noProof/>
            <w:webHidden/>
          </w:rPr>
          <w:instrText xml:space="preserve"> PAGEREF _Toc90049514 \h </w:instrText>
        </w:r>
        <w:r w:rsidR="00194831">
          <w:rPr>
            <w:noProof/>
            <w:webHidden/>
          </w:rPr>
        </w:r>
        <w:r w:rsidR="00194831">
          <w:rPr>
            <w:noProof/>
            <w:webHidden/>
          </w:rPr>
          <w:fldChar w:fldCharType="separate"/>
        </w:r>
        <w:r w:rsidR="00913CFD">
          <w:rPr>
            <w:noProof/>
            <w:webHidden/>
          </w:rPr>
          <w:t>29</w:t>
        </w:r>
        <w:r w:rsidR="00194831">
          <w:rPr>
            <w:noProof/>
            <w:webHidden/>
          </w:rPr>
          <w:fldChar w:fldCharType="end"/>
        </w:r>
      </w:hyperlink>
    </w:p>
    <w:p w14:paraId="5B858A5C"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15" w:history="1">
        <w:r w:rsidRPr="00EC0478">
          <w:rPr>
            <w:rStyle w:val="-"/>
            <w:noProof/>
          </w:rPr>
          <w:t>2.5.8.3</w:t>
        </w:r>
        <w:r>
          <w:rPr>
            <w:rFonts w:ascii="Times New Roman" w:eastAsia="Times New Roman" w:hAnsi="Times New Roman"/>
            <w:noProof/>
            <w:sz w:val="24"/>
            <w:lang w:val="en-US" w:eastAsia="en-US"/>
          </w:rPr>
          <w:tab/>
        </w:r>
        <w:r w:rsidRPr="00EC0478">
          <w:rPr>
            <w:rStyle w:val="-"/>
            <w:noProof/>
          </w:rPr>
          <w:t>Κλινική εικόνα</w:t>
        </w:r>
        <w:r>
          <w:rPr>
            <w:noProof/>
            <w:webHidden/>
          </w:rPr>
          <w:tab/>
        </w:r>
        <w:r w:rsidR="00194831">
          <w:rPr>
            <w:noProof/>
            <w:webHidden/>
          </w:rPr>
          <w:fldChar w:fldCharType="begin"/>
        </w:r>
        <w:r>
          <w:rPr>
            <w:noProof/>
            <w:webHidden/>
          </w:rPr>
          <w:instrText xml:space="preserve"> PAGEREF _Toc90049515 \h </w:instrText>
        </w:r>
        <w:r w:rsidR="00194831">
          <w:rPr>
            <w:noProof/>
            <w:webHidden/>
          </w:rPr>
        </w:r>
        <w:r w:rsidR="00194831">
          <w:rPr>
            <w:noProof/>
            <w:webHidden/>
          </w:rPr>
          <w:fldChar w:fldCharType="separate"/>
        </w:r>
        <w:r w:rsidR="00913CFD">
          <w:rPr>
            <w:noProof/>
            <w:webHidden/>
          </w:rPr>
          <w:t>29</w:t>
        </w:r>
        <w:r w:rsidR="00194831">
          <w:rPr>
            <w:noProof/>
            <w:webHidden/>
          </w:rPr>
          <w:fldChar w:fldCharType="end"/>
        </w:r>
      </w:hyperlink>
    </w:p>
    <w:p w14:paraId="2D19E508"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16" w:history="1">
        <w:r w:rsidRPr="00EC0478">
          <w:rPr>
            <w:rStyle w:val="-"/>
            <w:noProof/>
          </w:rPr>
          <w:t>2.5.8.4</w:t>
        </w:r>
        <w:r>
          <w:rPr>
            <w:rFonts w:ascii="Times New Roman" w:eastAsia="Times New Roman" w:hAnsi="Times New Roman"/>
            <w:noProof/>
            <w:sz w:val="24"/>
            <w:lang w:val="en-US" w:eastAsia="en-US"/>
          </w:rPr>
          <w:tab/>
        </w:r>
        <w:r w:rsidRPr="00EC0478">
          <w:rPr>
            <w:rStyle w:val="-"/>
            <w:noProof/>
          </w:rPr>
          <w:t>Διάγνωση</w:t>
        </w:r>
        <w:r>
          <w:rPr>
            <w:noProof/>
            <w:webHidden/>
          </w:rPr>
          <w:tab/>
        </w:r>
        <w:r w:rsidR="00194831">
          <w:rPr>
            <w:noProof/>
            <w:webHidden/>
          </w:rPr>
          <w:fldChar w:fldCharType="begin"/>
        </w:r>
        <w:r>
          <w:rPr>
            <w:noProof/>
            <w:webHidden/>
          </w:rPr>
          <w:instrText xml:space="preserve"> PAGEREF _Toc90049516 \h </w:instrText>
        </w:r>
        <w:r w:rsidR="00194831">
          <w:rPr>
            <w:noProof/>
            <w:webHidden/>
          </w:rPr>
        </w:r>
        <w:r w:rsidR="00194831">
          <w:rPr>
            <w:noProof/>
            <w:webHidden/>
          </w:rPr>
          <w:fldChar w:fldCharType="separate"/>
        </w:r>
        <w:r w:rsidR="00913CFD">
          <w:rPr>
            <w:noProof/>
            <w:webHidden/>
          </w:rPr>
          <w:t>30</w:t>
        </w:r>
        <w:r w:rsidR="00194831">
          <w:rPr>
            <w:noProof/>
            <w:webHidden/>
          </w:rPr>
          <w:fldChar w:fldCharType="end"/>
        </w:r>
      </w:hyperlink>
    </w:p>
    <w:p w14:paraId="5574362D"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17" w:history="1">
        <w:r w:rsidRPr="00EC0478">
          <w:rPr>
            <w:rStyle w:val="-"/>
            <w:noProof/>
          </w:rPr>
          <w:t>2.5.8.5</w:t>
        </w:r>
        <w:r>
          <w:rPr>
            <w:rFonts w:ascii="Times New Roman" w:eastAsia="Times New Roman" w:hAnsi="Times New Roman"/>
            <w:noProof/>
            <w:sz w:val="24"/>
            <w:lang w:val="en-US" w:eastAsia="en-US"/>
          </w:rPr>
          <w:tab/>
        </w:r>
        <w:r w:rsidRPr="00EC0478">
          <w:rPr>
            <w:rStyle w:val="-"/>
            <w:noProof/>
          </w:rPr>
          <w:t>Θεραπεία</w:t>
        </w:r>
        <w:r>
          <w:rPr>
            <w:noProof/>
            <w:webHidden/>
          </w:rPr>
          <w:tab/>
        </w:r>
        <w:r w:rsidR="00194831">
          <w:rPr>
            <w:noProof/>
            <w:webHidden/>
          </w:rPr>
          <w:fldChar w:fldCharType="begin"/>
        </w:r>
        <w:r>
          <w:rPr>
            <w:noProof/>
            <w:webHidden/>
          </w:rPr>
          <w:instrText xml:space="preserve"> PAGEREF _Toc90049517 \h </w:instrText>
        </w:r>
        <w:r w:rsidR="00194831">
          <w:rPr>
            <w:noProof/>
            <w:webHidden/>
          </w:rPr>
        </w:r>
        <w:r w:rsidR="00194831">
          <w:rPr>
            <w:noProof/>
            <w:webHidden/>
          </w:rPr>
          <w:fldChar w:fldCharType="separate"/>
        </w:r>
        <w:r w:rsidR="00913CFD">
          <w:rPr>
            <w:noProof/>
            <w:webHidden/>
          </w:rPr>
          <w:t>30</w:t>
        </w:r>
        <w:r w:rsidR="00194831">
          <w:rPr>
            <w:noProof/>
            <w:webHidden/>
          </w:rPr>
          <w:fldChar w:fldCharType="end"/>
        </w:r>
      </w:hyperlink>
    </w:p>
    <w:p w14:paraId="664F471E"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18" w:history="1">
        <w:r w:rsidRPr="00EC0478">
          <w:rPr>
            <w:rStyle w:val="-"/>
            <w:noProof/>
          </w:rPr>
          <w:t>2.5.9</w:t>
        </w:r>
        <w:r>
          <w:rPr>
            <w:rFonts w:ascii="Times New Roman" w:eastAsia="Times New Roman" w:hAnsi="Times New Roman"/>
            <w:noProof/>
            <w:sz w:val="24"/>
            <w:lang w:val="en-US" w:eastAsia="en-US"/>
          </w:rPr>
          <w:tab/>
        </w:r>
        <w:r w:rsidRPr="00EC0478">
          <w:rPr>
            <w:rStyle w:val="-"/>
            <w:noProof/>
          </w:rPr>
          <w:t>Έλλειψη α1-αντιθρυψίνης</w:t>
        </w:r>
        <w:r>
          <w:rPr>
            <w:noProof/>
            <w:webHidden/>
          </w:rPr>
          <w:tab/>
        </w:r>
        <w:r w:rsidR="00194831">
          <w:rPr>
            <w:noProof/>
            <w:webHidden/>
          </w:rPr>
          <w:fldChar w:fldCharType="begin"/>
        </w:r>
        <w:r>
          <w:rPr>
            <w:noProof/>
            <w:webHidden/>
          </w:rPr>
          <w:instrText xml:space="preserve"> PAGEREF _Toc90049518 \h </w:instrText>
        </w:r>
        <w:r w:rsidR="00194831">
          <w:rPr>
            <w:noProof/>
            <w:webHidden/>
          </w:rPr>
        </w:r>
        <w:r w:rsidR="00194831">
          <w:rPr>
            <w:noProof/>
            <w:webHidden/>
          </w:rPr>
          <w:fldChar w:fldCharType="separate"/>
        </w:r>
        <w:r w:rsidR="00913CFD">
          <w:rPr>
            <w:noProof/>
            <w:webHidden/>
          </w:rPr>
          <w:t>30</w:t>
        </w:r>
        <w:r w:rsidR="00194831">
          <w:rPr>
            <w:noProof/>
            <w:webHidden/>
          </w:rPr>
          <w:fldChar w:fldCharType="end"/>
        </w:r>
      </w:hyperlink>
    </w:p>
    <w:p w14:paraId="0A6843E3"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19" w:history="1">
        <w:r w:rsidRPr="00EC0478">
          <w:rPr>
            <w:rStyle w:val="-"/>
            <w:noProof/>
          </w:rPr>
          <w:t>2.5.9.1</w:t>
        </w:r>
        <w:r>
          <w:rPr>
            <w:rFonts w:ascii="Times New Roman" w:eastAsia="Times New Roman" w:hAnsi="Times New Roman"/>
            <w:noProof/>
            <w:sz w:val="24"/>
            <w:lang w:val="en-US" w:eastAsia="en-US"/>
          </w:rPr>
          <w:tab/>
        </w:r>
        <w:r w:rsidRPr="00EC0478">
          <w:rPr>
            <w:rStyle w:val="-"/>
            <w:noProof/>
          </w:rPr>
          <w:t>Παθογένεια</w:t>
        </w:r>
        <w:r>
          <w:rPr>
            <w:noProof/>
            <w:webHidden/>
          </w:rPr>
          <w:tab/>
        </w:r>
        <w:r w:rsidR="00194831">
          <w:rPr>
            <w:noProof/>
            <w:webHidden/>
          </w:rPr>
          <w:fldChar w:fldCharType="begin"/>
        </w:r>
        <w:r>
          <w:rPr>
            <w:noProof/>
            <w:webHidden/>
          </w:rPr>
          <w:instrText xml:space="preserve"> PAGEREF _Toc90049519 \h </w:instrText>
        </w:r>
        <w:r w:rsidR="00194831">
          <w:rPr>
            <w:noProof/>
            <w:webHidden/>
          </w:rPr>
        </w:r>
        <w:r w:rsidR="00194831">
          <w:rPr>
            <w:noProof/>
            <w:webHidden/>
          </w:rPr>
          <w:fldChar w:fldCharType="separate"/>
        </w:r>
        <w:r w:rsidR="00913CFD">
          <w:rPr>
            <w:noProof/>
            <w:webHidden/>
          </w:rPr>
          <w:t>30</w:t>
        </w:r>
        <w:r w:rsidR="00194831">
          <w:rPr>
            <w:noProof/>
            <w:webHidden/>
          </w:rPr>
          <w:fldChar w:fldCharType="end"/>
        </w:r>
      </w:hyperlink>
    </w:p>
    <w:p w14:paraId="5D0103DA"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20" w:history="1">
        <w:r w:rsidRPr="00EC0478">
          <w:rPr>
            <w:rStyle w:val="-"/>
            <w:noProof/>
          </w:rPr>
          <w:t>2.5.9.2</w:t>
        </w:r>
        <w:r>
          <w:rPr>
            <w:rFonts w:ascii="Times New Roman" w:eastAsia="Times New Roman" w:hAnsi="Times New Roman"/>
            <w:noProof/>
            <w:sz w:val="24"/>
            <w:lang w:val="en-US" w:eastAsia="en-US"/>
          </w:rPr>
          <w:tab/>
        </w:r>
        <w:r w:rsidRPr="00EC0478">
          <w:rPr>
            <w:rStyle w:val="-"/>
            <w:noProof/>
          </w:rPr>
          <w:t>Κλινική εικόνα</w:t>
        </w:r>
        <w:r>
          <w:rPr>
            <w:noProof/>
            <w:webHidden/>
          </w:rPr>
          <w:tab/>
        </w:r>
        <w:r w:rsidR="00194831">
          <w:rPr>
            <w:noProof/>
            <w:webHidden/>
          </w:rPr>
          <w:fldChar w:fldCharType="begin"/>
        </w:r>
        <w:r>
          <w:rPr>
            <w:noProof/>
            <w:webHidden/>
          </w:rPr>
          <w:instrText xml:space="preserve"> PAGEREF _Toc90049520 \h </w:instrText>
        </w:r>
        <w:r w:rsidR="00194831">
          <w:rPr>
            <w:noProof/>
            <w:webHidden/>
          </w:rPr>
        </w:r>
        <w:r w:rsidR="00194831">
          <w:rPr>
            <w:noProof/>
            <w:webHidden/>
          </w:rPr>
          <w:fldChar w:fldCharType="separate"/>
        </w:r>
        <w:r w:rsidR="00913CFD">
          <w:rPr>
            <w:noProof/>
            <w:webHidden/>
          </w:rPr>
          <w:t>31</w:t>
        </w:r>
        <w:r w:rsidR="00194831">
          <w:rPr>
            <w:noProof/>
            <w:webHidden/>
          </w:rPr>
          <w:fldChar w:fldCharType="end"/>
        </w:r>
      </w:hyperlink>
    </w:p>
    <w:p w14:paraId="0AFD985E"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21" w:history="1">
        <w:r w:rsidRPr="00EC0478">
          <w:rPr>
            <w:rStyle w:val="-"/>
            <w:noProof/>
          </w:rPr>
          <w:t>2.5.9.3</w:t>
        </w:r>
        <w:r>
          <w:rPr>
            <w:rFonts w:ascii="Times New Roman" w:eastAsia="Times New Roman" w:hAnsi="Times New Roman"/>
            <w:noProof/>
            <w:sz w:val="24"/>
            <w:lang w:val="en-US" w:eastAsia="en-US"/>
          </w:rPr>
          <w:tab/>
        </w:r>
        <w:r w:rsidRPr="00EC0478">
          <w:rPr>
            <w:rStyle w:val="-"/>
            <w:noProof/>
          </w:rPr>
          <w:t>Θεραπεία</w:t>
        </w:r>
        <w:r>
          <w:rPr>
            <w:noProof/>
            <w:webHidden/>
          </w:rPr>
          <w:tab/>
        </w:r>
        <w:r w:rsidR="00194831">
          <w:rPr>
            <w:noProof/>
            <w:webHidden/>
          </w:rPr>
          <w:fldChar w:fldCharType="begin"/>
        </w:r>
        <w:r>
          <w:rPr>
            <w:noProof/>
            <w:webHidden/>
          </w:rPr>
          <w:instrText xml:space="preserve"> PAGEREF _Toc90049521 \h </w:instrText>
        </w:r>
        <w:r w:rsidR="00194831">
          <w:rPr>
            <w:noProof/>
            <w:webHidden/>
          </w:rPr>
        </w:r>
        <w:r w:rsidR="00194831">
          <w:rPr>
            <w:noProof/>
            <w:webHidden/>
          </w:rPr>
          <w:fldChar w:fldCharType="separate"/>
        </w:r>
        <w:r w:rsidR="00913CFD">
          <w:rPr>
            <w:noProof/>
            <w:webHidden/>
          </w:rPr>
          <w:t>31</w:t>
        </w:r>
        <w:r w:rsidR="00194831">
          <w:rPr>
            <w:noProof/>
            <w:webHidden/>
          </w:rPr>
          <w:fldChar w:fldCharType="end"/>
        </w:r>
      </w:hyperlink>
    </w:p>
    <w:p w14:paraId="3DCAFD47" w14:textId="77777777" w:rsidR="002F7272" w:rsidRDefault="002F7272">
      <w:pPr>
        <w:pStyle w:val="10"/>
        <w:tabs>
          <w:tab w:val="left" w:pos="400"/>
          <w:tab w:val="right" w:leader="dot" w:pos="9061"/>
        </w:tabs>
        <w:rPr>
          <w:rFonts w:ascii="Times New Roman" w:eastAsia="Times New Roman" w:hAnsi="Times New Roman"/>
          <w:noProof/>
          <w:sz w:val="24"/>
          <w:lang w:val="en-US" w:eastAsia="en-US"/>
        </w:rPr>
      </w:pPr>
      <w:hyperlink w:anchor="_Toc90049522" w:history="1">
        <w:r w:rsidRPr="00EC0478">
          <w:rPr>
            <w:rStyle w:val="-"/>
            <w:noProof/>
          </w:rPr>
          <w:t>3</w:t>
        </w:r>
        <w:r>
          <w:rPr>
            <w:rFonts w:ascii="Times New Roman" w:eastAsia="Times New Roman" w:hAnsi="Times New Roman"/>
            <w:noProof/>
            <w:sz w:val="24"/>
            <w:lang w:val="en-US" w:eastAsia="en-US"/>
          </w:rPr>
          <w:tab/>
        </w:r>
        <w:r w:rsidRPr="00EC0478">
          <w:rPr>
            <w:rStyle w:val="-"/>
            <w:noProof/>
          </w:rPr>
          <w:t>Κίρρωση του ήπατος</w:t>
        </w:r>
        <w:r>
          <w:rPr>
            <w:noProof/>
            <w:webHidden/>
          </w:rPr>
          <w:tab/>
        </w:r>
        <w:r w:rsidR="00194831">
          <w:rPr>
            <w:noProof/>
            <w:webHidden/>
          </w:rPr>
          <w:fldChar w:fldCharType="begin"/>
        </w:r>
        <w:r>
          <w:rPr>
            <w:noProof/>
            <w:webHidden/>
          </w:rPr>
          <w:instrText xml:space="preserve"> PAGEREF _Toc90049522 \h </w:instrText>
        </w:r>
        <w:r w:rsidR="00194831">
          <w:rPr>
            <w:noProof/>
            <w:webHidden/>
          </w:rPr>
        </w:r>
        <w:r w:rsidR="00194831">
          <w:rPr>
            <w:noProof/>
            <w:webHidden/>
          </w:rPr>
          <w:fldChar w:fldCharType="separate"/>
        </w:r>
        <w:r w:rsidR="00913CFD">
          <w:rPr>
            <w:noProof/>
            <w:webHidden/>
          </w:rPr>
          <w:t>32</w:t>
        </w:r>
        <w:r w:rsidR="00194831">
          <w:rPr>
            <w:noProof/>
            <w:webHidden/>
          </w:rPr>
          <w:fldChar w:fldCharType="end"/>
        </w:r>
      </w:hyperlink>
    </w:p>
    <w:p w14:paraId="2F63704D"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523" w:history="1">
        <w:r w:rsidRPr="00EC0478">
          <w:rPr>
            <w:rStyle w:val="-"/>
            <w:noProof/>
          </w:rPr>
          <w:t>3.1</w:t>
        </w:r>
        <w:r>
          <w:rPr>
            <w:rFonts w:ascii="Times New Roman" w:eastAsia="Times New Roman" w:hAnsi="Times New Roman"/>
            <w:noProof/>
            <w:sz w:val="24"/>
            <w:lang w:val="en-US" w:eastAsia="en-US"/>
          </w:rPr>
          <w:tab/>
        </w:r>
        <w:r w:rsidRPr="00EC0478">
          <w:rPr>
            <w:rStyle w:val="-"/>
            <w:noProof/>
          </w:rPr>
          <w:t>Παθογενετικός μηχανισμός</w:t>
        </w:r>
        <w:r>
          <w:rPr>
            <w:noProof/>
            <w:webHidden/>
          </w:rPr>
          <w:tab/>
        </w:r>
        <w:r w:rsidR="00194831">
          <w:rPr>
            <w:noProof/>
            <w:webHidden/>
          </w:rPr>
          <w:fldChar w:fldCharType="begin"/>
        </w:r>
        <w:r>
          <w:rPr>
            <w:noProof/>
            <w:webHidden/>
          </w:rPr>
          <w:instrText xml:space="preserve"> PAGEREF _Toc90049523 \h </w:instrText>
        </w:r>
        <w:r w:rsidR="00194831">
          <w:rPr>
            <w:noProof/>
            <w:webHidden/>
          </w:rPr>
        </w:r>
        <w:r w:rsidR="00194831">
          <w:rPr>
            <w:noProof/>
            <w:webHidden/>
          </w:rPr>
          <w:fldChar w:fldCharType="separate"/>
        </w:r>
        <w:r w:rsidR="00913CFD">
          <w:rPr>
            <w:noProof/>
            <w:webHidden/>
          </w:rPr>
          <w:t>32</w:t>
        </w:r>
        <w:r w:rsidR="00194831">
          <w:rPr>
            <w:noProof/>
            <w:webHidden/>
          </w:rPr>
          <w:fldChar w:fldCharType="end"/>
        </w:r>
      </w:hyperlink>
    </w:p>
    <w:p w14:paraId="14D7F5D8"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24" w:history="1">
        <w:r w:rsidRPr="00EC0478">
          <w:rPr>
            <w:rStyle w:val="-"/>
            <w:noProof/>
          </w:rPr>
          <w:t>3.1.1</w:t>
        </w:r>
        <w:r>
          <w:rPr>
            <w:rFonts w:ascii="Times New Roman" w:eastAsia="Times New Roman" w:hAnsi="Times New Roman"/>
            <w:noProof/>
            <w:sz w:val="24"/>
            <w:lang w:val="en-US" w:eastAsia="en-US"/>
          </w:rPr>
          <w:tab/>
        </w:r>
        <w:r w:rsidRPr="00EC0478">
          <w:rPr>
            <w:rStyle w:val="-"/>
            <w:noProof/>
          </w:rPr>
          <w:t>Η κίρρωση μπορεί να διακριθεί ως εξής</w:t>
        </w:r>
        <w:r>
          <w:rPr>
            <w:noProof/>
            <w:webHidden/>
          </w:rPr>
          <w:tab/>
        </w:r>
        <w:r w:rsidR="00194831">
          <w:rPr>
            <w:noProof/>
            <w:webHidden/>
          </w:rPr>
          <w:fldChar w:fldCharType="begin"/>
        </w:r>
        <w:r>
          <w:rPr>
            <w:noProof/>
            <w:webHidden/>
          </w:rPr>
          <w:instrText xml:space="preserve"> PAGEREF _Toc90049524 \h </w:instrText>
        </w:r>
        <w:r w:rsidR="00194831">
          <w:rPr>
            <w:noProof/>
            <w:webHidden/>
          </w:rPr>
        </w:r>
        <w:r w:rsidR="00194831">
          <w:rPr>
            <w:noProof/>
            <w:webHidden/>
          </w:rPr>
          <w:fldChar w:fldCharType="separate"/>
        </w:r>
        <w:r w:rsidR="00913CFD">
          <w:rPr>
            <w:noProof/>
            <w:webHidden/>
          </w:rPr>
          <w:t>32</w:t>
        </w:r>
        <w:r w:rsidR="00194831">
          <w:rPr>
            <w:noProof/>
            <w:webHidden/>
          </w:rPr>
          <w:fldChar w:fldCharType="end"/>
        </w:r>
      </w:hyperlink>
    </w:p>
    <w:p w14:paraId="3BFF17F7"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25" w:history="1">
        <w:r w:rsidRPr="00EC0478">
          <w:rPr>
            <w:rStyle w:val="-"/>
            <w:noProof/>
          </w:rPr>
          <w:t>3.1.1.1</w:t>
        </w:r>
        <w:r>
          <w:rPr>
            <w:rFonts w:ascii="Times New Roman" w:eastAsia="Times New Roman" w:hAnsi="Times New Roman"/>
            <w:noProof/>
            <w:sz w:val="24"/>
            <w:lang w:val="en-US" w:eastAsia="en-US"/>
          </w:rPr>
          <w:tab/>
        </w:r>
        <w:r w:rsidRPr="00EC0478">
          <w:rPr>
            <w:rStyle w:val="-"/>
            <w:noProof/>
          </w:rPr>
          <w:t>Μορφολογική διάκριση</w:t>
        </w:r>
        <w:r>
          <w:rPr>
            <w:noProof/>
            <w:webHidden/>
          </w:rPr>
          <w:tab/>
        </w:r>
        <w:r w:rsidR="00194831">
          <w:rPr>
            <w:noProof/>
            <w:webHidden/>
          </w:rPr>
          <w:fldChar w:fldCharType="begin"/>
        </w:r>
        <w:r>
          <w:rPr>
            <w:noProof/>
            <w:webHidden/>
          </w:rPr>
          <w:instrText xml:space="preserve"> PAGEREF _Toc90049525 \h </w:instrText>
        </w:r>
        <w:r w:rsidR="00194831">
          <w:rPr>
            <w:noProof/>
            <w:webHidden/>
          </w:rPr>
        </w:r>
        <w:r w:rsidR="00194831">
          <w:rPr>
            <w:noProof/>
            <w:webHidden/>
          </w:rPr>
          <w:fldChar w:fldCharType="separate"/>
        </w:r>
        <w:r w:rsidR="00913CFD">
          <w:rPr>
            <w:noProof/>
            <w:webHidden/>
          </w:rPr>
          <w:t>32</w:t>
        </w:r>
        <w:r w:rsidR="00194831">
          <w:rPr>
            <w:noProof/>
            <w:webHidden/>
          </w:rPr>
          <w:fldChar w:fldCharType="end"/>
        </w:r>
      </w:hyperlink>
    </w:p>
    <w:p w14:paraId="444736EC"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26" w:history="1">
        <w:r w:rsidRPr="00EC0478">
          <w:rPr>
            <w:rStyle w:val="-"/>
            <w:noProof/>
          </w:rPr>
          <w:t>3.1.1.2</w:t>
        </w:r>
        <w:r>
          <w:rPr>
            <w:rFonts w:ascii="Times New Roman" w:eastAsia="Times New Roman" w:hAnsi="Times New Roman"/>
            <w:noProof/>
            <w:sz w:val="24"/>
            <w:lang w:val="en-US" w:eastAsia="en-US"/>
          </w:rPr>
          <w:tab/>
        </w:r>
        <w:r w:rsidRPr="00EC0478">
          <w:rPr>
            <w:rStyle w:val="-"/>
            <w:noProof/>
          </w:rPr>
          <w:t>Αιτιολογική διάκριση</w:t>
        </w:r>
        <w:r>
          <w:rPr>
            <w:noProof/>
            <w:webHidden/>
          </w:rPr>
          <w:tab/>
        </w:r>
        <w:r w:rsidR="00194831">
          <w:rPr>
            <w:noProof/>
            <w:webHidden/>
          </w:rPr>
          <w:fldChar w:fldCharType="begin"/>
        </w:r>
        <w:r>
          <w:rPr>
            <w:noProof/>
            <w:webHidden/>
          </w:rPr>
          <w:instrText xml:space="preserve"> PAGEREF _Toc90049526 \h </w:instrText>
        </w:r>
        <w:r w:rsidR="00194831">
          <w:rPr>
            <w:noProof/>
            <w:webHidden/>
          </w:rPr>
        </w:r>
        <w:r w:rsidR="00194831">
          <w:rPr>
            <w:noProof/>
            <w:webHidden/>
          </w:rPr>
          <w:fldChar w:fldCharType="separate"/>
        </w:r>
        <w:r w:rsidR="00913CFD">
          <w:rPr>
            <w:noProof/>
            <w:webHidden/>
          </w:rPr>
          <w:t>32</w:t>
        </w:r>
        <w:r w:rsidR="00194831">
          <w:rPr>
            <w:noProof/>
            <w:webHidden/>
          </w:rPr>
          <w:fldChar w:fldCharType="end"/>
        </w:r>
      </w:hyperlink>
    </w:p>
    <w:p w14:paraId="7B12CD8E"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27" w:history="1">
        <w:r w:rsidRPr="00EC0478">
          <w:rPr>
            <w:rStyle w:val="-"/>
            <w:noProof/>
          </w:rPr>
          <w:t>3.1.1.3</w:t>
        </w:r>
        <w:r>
          <w:rPr>
            <w:rFonts w:ascii="Times New Roman" w:eastAsia="Times New Roman" w:hAnsi="Times New Roman"/>
            <w:noProof/>
            <w:sz w:val="24"/>
            <w:lang w:val="en-US" w:eastAsia="en-US"/>
          </w:rPr>
          <w:tab/>
        </w:r>
        <w:r w:rsidRPr="00EC0478">
          <w:rPr>
            <w:rStyle w:val="-"/>
            <w:noProof/>
          </w:rPr>
          <w:t>Διάκριση αναλόγως του βαθμού ενεργότητας</w:t>
        </w:r>
        <w:r>
          <w:rPr>
            <w:noProof/>
            <w:webHidden/>
          </w:rPr>
          <w:tab/>
        </w:r>
        <w:r w:rsidR="00194831">
          <w:rPr>
            <w:noProof/>
            <w:webHidden/>
          </w:rPr>
          <w:fldChar w:fldCharType="begin"/>
        </w:r>
        <w:r>
          <w:rPr>
            <w:noProof/>
            <w:webHidden/>
          </w:rPr>
          <w:instrText xml:space="preserve"> PAGEREF _Toc90049527 \h </w:instrText>
        </w:r>
        <w:r w:rsidR="00194831">
          <w:rPr>
            <w:noProof/>
            <w:webHidden/>
          </w:rPr>
        </w:r>
        <w:r w:rsidR="00194831">
          <w:rPr>
            <w:noProof/>
            <w:webHidden/>
          </w:rPr>
          <w:fldChar w:fldCharType="separate"/>
        </w:r>
        <w:r w:rsidR="00913CFD">
          <w:rPr>
            <w:noProof/>
            <w:webHidden/>
          </w:rPr>
          <w:t>33</w:t>
        </w:r>
        <w:r w:rsidR="00194831">
          <w:rPr>
            <w:noProof/>
            <w:webHidden/>
          </w:rPr>
          <w:fldChar w:fldCharType="end"/>
        </w:r>
      </w:hyperlink>
    </w:p>
    <w:p w14:paraId="1B64A7EA"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28" w:history="1">
        <w:r w:rsidRPr="00EC0478">
          <w:rPr>
            <w:rStyle w:val="-"/>
            <w:noProof/>
          </w:rPr>
          <w:t>3.1.1.4</w:t>
        </w:r>
        <w:r>
          <w:rPr>
            <w:rFonts w:ascii="Times New Roman" w:eastAsia="Times New Roman" w:hAnsi="Times New Roman"/>
            <w:noProof/>
            <w:sz w:val="24"/>
            <w:lang w:val="en-US" w:eastAsia="en-US"/>
          </w:rPr>
          <w:tab/>
        </w:r>
        <w:r w:rsidRPr="00EC0478">
          <w:rPr>
            <w:rStyle w:val="-"/>
            <w:noProof/>
          </w:rPr>
          <w:t>Από κλινική άποψη</w:t>
        </w:r>
        <w:r>
          <w:rPr>
            <w:noProof/>
            <w:webHidden/>
          </w:rPr>
          <w:tab/>
        </w:r>
        <w:r w:rsidR="00194831">
          <w:rPr>
            <w:noProof/>
            <w:webHidden/>
          </w:rPr>
          <w:fldChar w:fldCharType="begin"/>
        </w:r>
        <w:r>
          <w:rPr>
            <w:noProof/>
            <w:webHidden/>
          </w:rPr>
          <w:instrText xml:space="preserve"> PAGEREF _Toc90049528 \h </w:instrText>
        </w:r>
        <w:r w:rsidR="00194831">
          <w:rPr>
            <w:noProof/>
            <w:webHidden/>
          </w:rPr>
        </w:r>
        <w:r w:rsidR="00194831">
          <w:rPr>
            <w:noProof/>
            <w:webHidden/>
          </w:rPr>
          <w:fldChar w:fldCharType="separate"/>
        </w:r>
        <w:r w:rsidR="00913CFD">
          <w:rPr>
            <w:noProof/>
            <w:webHidden/>
          </w:rPr>
          <w:t>33</w:t>
        </w:r>
        <w:r w:rsidR="00194831">
          <w:rPr>
            <w:noProof/>
            <w:webHidden/>
          </w:rPr>
          <w:fldChar w:fldCharType="end"/>
        </w:r>
      </w:hyperlink>
    </w:p>
    <w:p w14:paraId="7F8A8210"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529" w:history="1">
        <w:r w:rsidRPr="00EC0478">
          <w:rPr>
            <w:rStyle w:val="-"/>
            <w:noProof/>
          </w:rPr>
          <w:t>3.2</w:t>
        </w:r>
        <w:r>
          <w:rPr>
            <w:rFonts w:ascii="Times New Roman" w:eastAsia="Times New Roman" w:hAnsi="Times New Roman"/>
            <w:noProof/>
            <w:sz w:val="24"/>
            <w:lang w:val="en-US" w:eastAsia="en-US"/>
          </w:rPr>
          <w:tab/>
        </w:r>
        <w:r w:rsidRPr="00EC0478">
          <w:rPr>
            <w:rStyle w:val="-"/>
            <w:noProof/>
          </w:rPr>
          <w:t>Εκδηλώσεις</w:t>
        </w:r>
        <w:r>
          <w:rPr>
            <w:noProof/>
            <w:webHidden/>
          </w:rPr>
          <w:tab/>
        </w:r>
        <w:r w:rsidR="00194831">
          <w:rPr>
            <w:noProof/>
            <w:webHidden/>
          </w:rPr>
          <w:fldChar w:fldCharType="begin"/>
        </w:r>
        <w:r>
          <w:rPr>
            <w:noProof/>
            <w:webHidden/>
          </w:rPr>
          <w:instrText xml:space="preserve"> PAGEREF _Toc90049529 \h </w:instrText>
        </w:r>
        <w:r w:rsidR="00194831">
          <w:rPr>
            <w:noProof/>
            <w:webHidden/>
          </w:rPr>
        </w:r>
        <w:r w:rsidR="00194831">
          <w:rPr>
            <w:noProof/>
            <w:webHidden/>
          </w:rPr>
          <w:fldChar w:fldCharType="separate"/>
        </w:r>
        <w:r w:rsidR="00913CFD">
          <w:rPr>
            <w:noProof/>
            <w:webHidden/>
          </w:rPr>
          <w:t>33</w:t>
        </w:r>
        <w:r w:rsidR="00194831">
          <w:rPr>
            <w:noProof/>
            <w:webHidden/>
          </w:rPr>
          <w:fldChar w:fldCharType="end"/>
        </w:r>
      </w:hyperlink>
    </w:p>
    <w:p w14:paraId="7FAC99A4"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30" w:history="1">
        <w:r w:rsidRPr="00EC0478">
          <w:rPr>
            <w:rStyle w:val="-"/>
            <w:noProof/>
          </w:rPr>
          <w:t>3.2.1</w:t>
        </w:r>
        <w:r>
          <w:rPr>
            <w:rFonts w:ascii="Times New Roman" w:eastAsia="Times New Roman" w:hAnsi="Times New Roman"/>
            <w:noProof/>
            <w:sz w:val="24"/>
            <w:lang w:val="en-US" w:eastAsia="en-US"/>
          </w:rPr>
          <w:tab/>
        </w:r>
        <w:r w:rsidRPr="00EC0478">
          <w:rPr>
            <w:rStyle w:val="-"/>
            <w:noProof/>
          </w:rPr>
          <w:t>Αίμα</w:t>
        </w:r>
        <w:r>
          <w:rPr>
            <w:noProof/>
            <w:webHidden/>
          </w:rPr>
          <w:tab/>
        </w:r>
        <w:r w:rsidR="00194831">
          <w:rPr>
            <w:noProof/>
            <w:webHidden/>
          </w:rPr>
          <w:fldChar w:fldCharType="begin"/>
        </w:r>
        <w:r>
          <w:rPr>
            <w:noProof/>
            <w:webHidden/>
          </w:rPr>
          <w:instrText xml:space="preserve"> PAGEREF _Toc90049530 \h </w:instrText>
        </w:r>
        <w:r w:rsidR="00194831">
          <w:rPr>
            <w:noProof/>
            <w:webHidden/>
          </w:rPr>
        </w:r>
        <w:r w:rsidR="00194831">
          <w:rPr>
            <w:noProof/>
            <w:webHidden/>
          </w:rPr>
          <w:fldChar w:fldCharType="separate"/>
        </w:r>
        <w:r w:rsidR="00913CFD">
          <w:rPr>
            <w:noProof/>
            <w:webHidden/>
          </w:rPr>
          <w:t>33</w:t>
        </w:r>
        <w:r w:rsidR="00194831">
          <w:rPr>
            <w:noProof/>
            <w:webHidden/>
          </w:rPr>
          <w:fldChar w:fldCharType="end"/>
        </w:r>
      </w:hyperlink>
    </w:p>
    <w:p w14:paraId="1B8F3645"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31" w:history="1">
        <w:r w:rsidRPr="00EC0478">
          <w:rPr>
            <w:rStyle w:val="-"/>
            <w:noProof/>
          </w:rPr>
          <w:t>3.2.2</w:t>
        </w:r>
        <w:r>
          <w:rPr>
            <w:rFonts w:ascii="Times New Roman" w:eastAsia="Times New Roman" w:hAnsi="Times New Roman"/>
            <w:noProof/>
            <w:sz w:val="24"/>
            <w:lang w:val="en-US" w:eastAsia="en-US"/>
          </w:rPr>
          <w:tab/>
        </w:r>
        <w:r w:rsidRPr="00EC0478">
          <w:rPr>
            <w:rStyle w:val="-"/>
            <w:noProof/>
          </w:rPr>
          <w:t>Ενδοκρινικό</w:t>
        </w:r>
        <w:r>
          <w:rPr>
            <w:noProof/>
            <w:webHidden/>
          </w:rPr>
          <w:tab/>
        </w:r>
        <w:r w:rsidR="00194831">
          <w:rPr>
            <w:noProof/>
            <w:webHidden/>
          </w:rPr>
          <w:fldChar w:fldCharType="begin"/>
        </w:r>
        <w:r>
          <w:rPr>
            <w:noProof/>
            <w:webHidden/>
          </w:rPr>
          <w:instrText xml:space="preserve"> PAGEREF _Toc90049531 \h </w:instrText>
        </w:r>
        <w:r w:rsidR="00194831">
          <w:rPr>
            <w:noProof/>
            <w:webHidden/>
          </w:rPr>
        </w:r>
        <w:r w:rsidR="00194831">
          <w:rPr>
            <w:noProof/>
            <w:webHidden/>
          </w:rPr>
          <w:fldChar w:fldCharType="separate"/>
        </w:r>
        <w:r w:rsidR="00913CFD">
          <w:rPr>
            <w:noProof/>
            <w:webHidden/>
          </w:rPr>
          <w:t>34</w:t>
        </w:r>
        <w:r w:rsidR="00194831">
          <w:rPr>
            <w:noProof/>
            <w:webHidden/>
          </w:rPr>
          <w:fldChar w:fldCharType="end"/>
        </w:r>
      </w:hyperlink>
    </w:p>
    <w:p w14:paraId="6021BB1F"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32" w:history="1">
        <w:r w:rsidRPr="00EC0478">
          <w:rPr>
            <w:rStyle w:val="-"/>
            <w:noProof/>
          </w:rPr>
          <w:t>3.2.3</w:t>
        </w:r>
        <w:r>
          <w:rPr>
            <w:rFonts w:ascii="Times New Roman" w:eastAsia="Times New Roman" w:hAnsi="Times New Roman"/>
            <w:noProof/>
            <w:sz w:val="24"/>
            <w:lang w:val="en-US" w:eastAsia="en-US"/>
          </w:rPr>
          <w:tab/>
        </w:r>
        <w:r w:rsidRPr="00EC0478">
          <w:rPr>
            <w:rStyle w:val="-"/>
            <w:noProof/>
          </w:rPr>
          <w:t>Αναπνευστικό</w:t>
        </w:r>
        <w:r>
          <w:rPr>
            <w:noProof/>
            <w:webHidden/>
          </w:rPr>
          <w:tab/>
        </w:r>
        <w:r w:rsidR="00194831">
          <w:rPr>
            <w:noProof/>
            <w:webHidden/>
          </w:rPr>
          <w:fldChar w:fldCharType="begin"/>
        </w:r>
        <w:r>
          <w:rPr>
            <w:noProof/>
            <w:webHidden/>
          </w:rPr>
          <w:instrText xml:space="preserve"> PAGEREF _Toc90049532 \h </w:instrText>
        </w:r>
        <w:r w:rsidR="00194831">
          <w:rPr>
            <w:noProof/>
            <w:webHidden/>
          </w:rPr>
        </w:r>
        <w:r w:rsidR="00194831">
          <w:rPr>
            <w:noProof/>
            <w:webHidden/>
          </w:rPr>
          <w:fldChar w:fldCharType="separate"/>
        </w:r>
        <w:r w:rsidR="00913CFD">
          <w:rPr>
            <w:noProof/>
            <w:webHidden/>
          </w:rPr>
          <w:t>35</w:t>
        </w:r>
        <w:r w:rsidR="00194831">
          <w:rPr>
            <w:noProof/>
            <w:webHidden/>
          </w:rPr>
          <w:fldChar w:fldCharType="end"/>
        </w:r>
      </w:hyperlink>
    </w:p>
    <w:p w14:paraId="09148E19"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33" w:history="1">
        <w:r w:rsidRPr="00EC0478">
          <w:rPr>
            <w:rStyle w:val="-"/>
            <w:noProof/>
          </w:rPr>
          <w:t>3.2.4</w:t>
        </w:r>
        <w:r>
          <w:rPr>
            <w:rFonts w:ascii="Times New Roman" w:eastAsia="Times New Roman" w:hAnsi="Times New Roman"/>
            <w:noProof/>
            <w:sz w:val="24"/>
            <w:lang w:val="en-US" w:eastAsia="en-US"/>
          </w:rPr>
          <w:tab/>
        </w:r>
        <w:r w:rsidRPr="00EC0478">
          <w:rPr>
            <w:rStyle w:val="-"/>
            <w:noProof/>
          </w:rPr>
          <w:t>Καρδιαγγειακό σύστημα</w:t>
        </w:r>
        <w:r>
          <w:rPr>
            <w:noProof/>
            <w:webHidden/>
          </w:rPr>
          <w:tab/>
        </w:r>
        <w:r w:rsidR="00194831">
          <w:rPr>
            <w:noProof/>
            <w:webHidden/>
          </w:rPr>
          <w:fldChar w:fldCharType="begin"/>
        </w:r>
        <w:r>
          <w:rPr>
            <w:noProof/>
            <w:webHidden/>
          </w:rPr>
          <w:instrText xml:space="preserve"> PAGEREF _Toc90049533 \h </w:instrText>
        </w:r>
        <w:r w:rsidR="00194831">
          <w:rPr>
            <w:noProof/>
            <w:webHidden/>
          </w:rPr>
        </w:r>
        <w:r w:rsidR="00194831">
          <w:rPr>
            <w:noProof/>
            <w:webHidden/>
          </w:rPr>
          <w:fldChar w:fldCharType="separate"/>
        </w:r>
        <w:r w:rsidR="00913CFD">
          <w:rPr>
            <w:noProof/>
            <w:webHidden/>
          </w:rPr>
          <w:t>35</w:t>
        </w:r>
        <w:r w:rsidR="00194831">
          <w:rPr>
            <w:noProof/>
            <w:webHidden/>
          </w:rPr>
          <w:fldChar w:fldCharType="end"/>
        </w:r>
      </w:hyperlink>
    </w:p>
    <w:p w14:paraId="749C15E4"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34" w:history="1">
        <w:r w:rsidRPr="00EC0478">
          <w:rPr>
            <w:rStyle w:val="-"/>
            <w:noProof/>
          </w:rPr>
          <w:t>3.2.5</w:t>
        </w:r>
        <w:r>
          <w:rPr>
            <w:rFonts w:ascii="Times New Roman" w:eastAsia="Times New Roman" w:hAnsi="Times New Roman"/>
            <w:noProof/>
            <w:sz w:val="24"/>
            <w:lang w:val="en-US" w:eastAsia="en-US"/>
          </w:rPr>
          <w:tab/>
        </w:r>
        <w:r w:rsidRPr="00EC0478">
          <w:rPr>
            <w:rStyle w:val="-"/>
            <w:noProof/>
          </w:rPr>
          <w:t>Πεπτικό</w:t>
        </w:r>
        <w:r>
          <w:rPr>
            <w:noProof/>
            <w:webHidden/>
          </w:rPr>
          <w:tab/>
        </w:r>
        <w:r w:rsidR="00194831">
          <w:rPr>
            <w:noProof/>
            <w:webHidden/>
          </w:rPr>
          <w:fldChar w:fldCharType="begin"/>
        </w:r>
        <w:r>
          <w:rPr>
            <w:noProof/>
            <w:webHidden/>
          </w:rPr>
          <w:instrText xml:space="preserve"> PAGEREF _Toc90049534 \h </w:instrText>
        </w:r>
        <w:r w:rsidR="00194831">
          <w:rPr>
            <w:noProof/>
            <w:webHidden/>
          </w:rPr>
        </w:r>
        <w:r w:rsidR="00194831">
          <w:rPr>
            <w:noProof/>
            <w:webHidden/>
          </w:rPr>
          <w:fldChar w:fldCharType="separate"/>
        </w:r>
        <w:r w:rsidR="00913CFD">
          <w:rPr>
            <w:noProof/>
            <w:webHidden/>
          </w:rPr>
          <w:t>36</w:t>
        </w:r>
        <w:r w:rsidR="00194831">
          <w:rPr>
            <w:noProof/>
            <w:webHidden/>
          </w:rPr>
          <w:fldChar w:fldCharType="end"/>
        </w:r>
      </w:hyperlink>
    </w:p>
    <w:p w14:paraId="2300D09A"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535" w:history="1">
        <w:r w:rsidRPr="00EC0478">
          <w:rPr>
            <w:rStyle w:val="-"/>
            <w:noProof/>
          </w:rPr>
          <w:t>3.3</w:t>
        </w:r>
        <w:r>
          <w:rPr>
            <w:rFonts w:ascii="Times New Roman" w:eastAsia="Times New Roman" w:hAnsi="Times New Roman"/>
            <w:noProof/>
            <w:sz w:val="24"/>
            <w:lang w:val="en-US" w:eastAsia="en-US"/>
          </w:rPr>
          <w:tab/>
        </w:r>
        <w:r w:rsidRPr="00EC0478">
          <w:rPr>
            <w:rStyle w:val="-"/>
            <w:noProof/>
          </w:rPr>
          <w:t>Διάγνωση της κίρρωσης</w:t>
        </w:r>
        <w:r>
          <w:rPr>
            <w:noProof/>
            <w:webHidden/>
          </w:rPr>
          <w:tab/>
        </w:r>
        <w:r w:rsidR="00194831">
          <w:rPr>
            <w:noProof/>
            <w:webHidden/>
          </w:rPr>
          <w:fldChar w:fldCharType="begin"/>
        </w:r>
        <w:r>
          <w:rPr>
            <w:noProof/>
            <w:webHidden/>
          </w:rPr>
          <w:instrText xml:space="preserve"> PAGEREF _Toc90049535 \h </w:instrText>
        </w:r>
        <w:r w:rsidR="00194831">
          <w:rPr>
            <w:noProof/>
            <w:webHidden/>
          </w:rPr>
        </w:r>
        <w:r w:rsidR="00194831">
          <w:rPr>
            <w:noProof/>
            <w:webHidden/>
          </w:rPr>
          <w:fldChar w:fldCharType="separate"/>
        </w:r>
        <w:r w:rsidR="00913CFD">
          <w:rPr>
            <w:noProof/>
            <w:webHidden/>
          </w:rPr>
          <w:t>36</w:t>
        </w:r>
        <w:r w:rsidR="00194831">
          <w:rPr>
            <w:noProof/>
            <w:webHidden/>
          </w:rPr>
          <w:fldChar w:fldCharType="end"/>
        </w:r>
      </w:hyperlink>
    </w:p>
    <w:p w14:paraId="714F78B0"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536" w:history="1">
        <w:r w:rsidRPr="00EC0478">
          <w:rPr>
            <w:rStyle w:val="-"/>
            <w:noProof/>
          </w:rPr>
          <w:t>3.4</w:t>
        </w:r>
        <w:r>
          <w:rPr>
            <w:rFonts w:ascii="Times New Roman" w:eastAsia="Times New Roman" w:hAnsi="Times New Roman"/>
            <w:noProof/>
            <w:sz w:val="24"/>
            <w:lang w:val="en-US" w:eastAsia="en-US"/>
          </w:rPr>
          <w:tab/>
        </w:r>
        <w:r w:rsidRPr="00EC0478">
          <w:rPr>
            <w:rStyle w:val="-"/>
            <w:noProof/>
          </w:rPr>
          <w:t>Πρόγνωση της κίρρωσης του ήπατος</w:t>
        </w:r>
        <w:r>
          <w:rPr>
            <w:noProof/>
            <w:webHidden/>
          </w:rPr>
          <w:tab/>
        </w:r>
        <w:r w:rsidR="00194831">
          <w:rPr>
            <w:noProof/>
            <w:webHidden/>
          </w:rPr>
          <w:fldChar w:fldCharType="begin"/>
        </w:r>
        <w:r>
          <w:rPr>
            <w:noProof/>
            <w:webHidden/>
          </w:rPr>
          <w:instrText xml:space="preserve"> PAGEREF _Toc90049536 \h </w:instrText>
        </w:r>
        <w:r w:rsidR="00194831">
          <w:rPr>
            <w:noProof/>
            <w:webHidden/>
          </w:rPr>
        </w:r>
        <w:r w:rsidR="00194831">
          <w:rPr>
            <w:noProof/>
            <w:webHidden/>
          </w:rPr>
          <w:fldChar w:fldCharType="separate"/>
        </w:r>
        <w:r w:rsidR="00913CFD">
          <w:rPr>
            <w:noProof/>
            <w:webHidden/>
          </w:rPr>
          <w:t>38</w:t>
        </w:r>
        <w:r w:rsidR="00194831">
          <w:rPr>
            <w:noProof/>
            <w:webHidden/>
          </w:rPr>
          <w:fldChar w:fldCharType="end"/>
        </w:r>
      </w:hyperlink>
    </w:p>
    <w:p w14:paraId="10D5E27D"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537" w:history="1">
        <w:r w:rsidRPr="00EC0478">
          <w:rPr>
            <w:rStyle w:val="-"/>
            <w:noProof/>
          </w:rPr>
          <w:t>3.5</w:t>
        </w:r>
        <w:r>
          <w:rPr>
            <w:rFonts w:ascii="Times New Roman" w:eastAsia="Times New Roman" w:hAnsi="Times New Roman"/>
            <w:noProof/>
            <w:sz w:val="24"/>
            <w:lang w:val="en-US" w:eastAsia="en-US"/>
          </w:rPr>
          <w:tab/>
        </w:r>
        <w:r w:rsidRPr="00EC0478">
          <w:rPr>
            <w:rStyle w:val="-"/>
            <w:noProof/>
          </w:rPr>
          <w:t>Αντιμετώπιση ασθενών με ηπατική κίρρωση</w:t>
        </w:r>
        <w:r>
          <w:rPr>
            <w:noProof/>
            <w:webHidden/>
          </w:rPr>
          <w:tab/>
        </w:r>
        <w:r w:rsidR="00194831">
          <w:rPr>
            <w:noProof/>
            <w:webHidden/>
          </w:rPr>
          <w:fldChar w:fldCharType="begin"/>
        </w:r>
        <w:r>
          <w:rPr>
            <w:noProof/>
            <w:webHidden/>
          </w:rPr>
          <w:instrText xml:space="preserve"> PAGEREF _Toc90049537 \h </w:instrText>
        </w:r>
        <w:r w:rsidR="00194831">
          <w:rPr>
            <w:noProof/>
            <w:webHidden/>
          </w:rPr>
        </w:r>
        <w:r w:rsidR="00194831">
          <w:rPr>
            <w:noProof/>
            <w:webHidden/>
          </w:rPr>
          <w:fldChar w:fldCharType="separate"/>
        </w:r>
        <w:r w:rsidR="00913CFD">
          <w:rPr>
            <w:noProof/>
            <w:webHidden/>
          </w:rPr>
          <w:t>38</w:t>
        </w:r>
        <w:r w:rsidR="00194831">
          <w:rPr>
            <w:noProof/>
            <w:webHidden/>
          </w:rPr>
          <w:fldChar w:fldCharType="end"/>
        </w:r>
      </w:hyperlink>
    </w:p>
    <w:p w14:paraId="785E9446"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538" w:history="1">
        <w:r w:rsidRPr="00EC0478">
          <w:rPr>
            <w:rStyle w:val="-"/>
            <w:noProof/>
          </w:rPr>
          <w:t>3.6</w:t>
        </w:r>
        <w:r>
          <w:rPr>
            <w:rFonts w:ascii="Times New Roman" w:eastAsia="Times New Roman" w:hAnsi="Times New Roman"/>
            <w:noProof/>
            <w:sz w:val="24"/>
            <w:lang w:val="en-US" w:eastAsia="en-US"/>
          </w:rPr>
          <w:tab/>
        </w:r>
        <w:r w:rsidRPr="00EC0478">
          <w:rPr>
            <w:rStyle w:val="-"/>
            <w:noProof/>
          </w:rPr>
          <w:t>Πυλαία υπέρταση</w:t>
        </w:r>
        <w:r>
          <w:rPr>
            <w:noProof/>
            <w:webHidden/>
          </w:rPr>
          <w:tab/>
        </w:r>
        <w:r w:rsidR="00194831">
          <w:rPr>
            <w:noProof/>
            <w:webHidden/>
          </w:rPr>
          <w:fldChar w:fldCharType="begin"/>
        </w:r>
        <w:r>
          <w:rPr>
            <w:noProof/>
            <w:webHidden/>
          </w:rPr>
          <w:instrText xml:space="preserve"> PAGEREF _Toc90049538 \h </w:instrText>
        </w:r>
        <w:r w:rsidR="00194831">
          <w:rPr>
            <w:noProof/>
            <w:webHidden/>
          </w:rPr>
        </w:r>
        <w:r w:rsidR="00194831">
          <w:rPr>
            <w:noProof/>
            <w:webHidden/>
          </w:rPr>
          <w:fldChar w:fldCharType="separate"/>
        </w:r>
        <w:r w:rsidR="00913CFD">
          <w:rPr>
            <w:noProof/>
            <w:webHidden/>
          </w:rPr>
          <w:t>38</w:t>
        </w:r>
        <w:r w:rsidR="00194831">
          <w:rPr>
            <w:noProof/>
            <w:webHidden/>
          </w:rPr>
          <w:fldChar w:fldCharType="end"/>
        </w:r>
      </w:hyperlink>
    </w:p>
    <w:p w14:paraId="5F6B2A7A"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39" w:history="1">
        <w:r w:rsidRPr="00EC0478">
          <w:rPr>
            <w:rStyle w:val="-"/>
            <w:noProof/>
          </w:rPr>
          <w:t>3.6.1</w:t>
        </w:r>
        <w:r>
          <w:rPr>
            <w:rFonts w:ascii="Times New Roman" w:eastAsia="Times New Roman" w:hAnsi="Times New Roman"/>
            <w:noProof/>
            <w:sz w:val="24"/>
            <w:lang w:val="en-US" w:eastAsia="en-US"/>
          </w:rPr>
          <w:tab/>
        </w:r>
        <w:r w:rsidRPr="00EC0478">
          <w:rPr>
            <w:rStyle w:val="-"/>
            <w:noProof/>
          </w:rPr>
          <w:t>Ευρήματα από την φυσική εξέταση ασθενών με πυλαία υπέρταση</w:t>
        </w:r>
        <w:r>
          <w:rPr>
            <w:noProof/>
            <w:webHidden/>
          </w:rPr>
          <w:tab/>
        </w:r>
        <w:r w:rsidR="00194831">
          <w:rPr>
            <w:noProof/>
            <w:webHidden/>
          </w:rPr>
          <w:fldChar w:fldCharType="begin"/>
        </w:r>
        <w:r>
          <w:rPr>
            <w:noProof/>
            <w:webHidden/>
          </w:rPr>
          <w:instrText xml:space="preserve"> PAGEREF _Toc90049539 \h </w:instrText>
        </w:r>
        <w:r w:rsidR="00194831">
          <w:rPr>
            <w:noProof/>
            <w:webHidden/>
          </w:rPr>
        </w:r>
        <w:r w:rsidR="00194831">
          <w:rPr>
            <w:noProof/>
            <w:webHidden/>
          </w:rPr>
          <w:fldChar w:fldCharType="separate"/>
        </w:r>
        <w:r w:rsidR="00913CFD">
          <w:rPr>
            <w:noProof/>
            <w:webHidden/>
          </w:rPr>
          <w:t>41</w:t>
        </w:r>
        <w:r w:rsidR="00194831">
          <w:rPr>
            <w:noProof/>
            <w:webHidden/>
          </w:rPr>
          <w:fldChar w:fldCharType="end"/>
        </w:r>
      </w:hyperlink>
    </w:p>
    <w:p w14:paraId="2D497DA3"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40" w:history="1">
        <w:r w:rsidRPr="00EC0478">
          <w:rPr>
            <w:rStyle w:val="-"/>
            <w:noProof/>
          </w:rPr>
          <w:t>3.6.2</w:t>
        </w:r>
        <w:r>
          <w:rPr>
            <w:rFonts w:ascii="Times New Roman" w:eastAsia="Times New Roman" w:hAnsi="Times New Roman"/>
            <w:noProof/>
            <w:sz w:val="24"/>
            <w:lang w:val="en-US" w:eastAsia="en-US"/>
          </w:rPr>
          <w:tab/>
        </w:r>
        <w:r w:rsidRPr="00EC0478">
          <w:rPr>
            <w:rStyle w:val="-"/>
            <w:noProof/>
          </w:rPr>
          <w:t>Παρακλινική μελέτη της πυλαίας υπέρτασης</w:t>
        </w:r>
        <w:r>
          <w:rPr>
            <w:noProof/>
            <w:webHidden/>
          </w:rPr>
          <w:tab/>
        </w:r>
        <w:r w:rsidR="00194831">
          <w:rPr>
            <w:noProof/>
            <w:webHidden/>
          </w:rPr>
          <w:fldChar w:fldCharType="begin"/>
        </w:r>
        <w:r>
          <w:rPr>
            <w:noProof/>
            <w:webHidden/>
          </w:rPr>
          <w:instrText xml:space="preserve"> PAGEREF _Toc90049540 \h </w:instrText>
        </w:r>
        <w:r w:rsidR="00194831">
          <w:rPr>
            <w:noProof/>
            <w:webHidden/>
          </w:rPr>
        </w:r>
        <w:r w:rsidR="00194831">
          <w:rPr>
            <w:noProof/>
            <w:webHidden/>
          </w:rPr>
          <w:fldChar w:fldCharType="separate"/>
        </w:r>
        <w:r w:rsidR="00913CFD">
          <w:rPr>
            <w:noProof/>
            <w:webHidden/>
          </w:rPr>
          <w:t>41</w:t>
        </w:r>
        <w:r w:rsidR="00194831">
          <w:rPr>
            <w:noProof/>
            <w:webHidden/>
          </w:rPr>
          <w:fldChar w:fldCharType="end"/>
        </w:r>
      </w:hyperlink>
    </w:p>
    <w:p w14:paraId="77659E98"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41" w:history="1">
        <w:r w:rsidRPr="00EC0478">
          <w:rPr>
            <w:rStyle w:val="-"/>
            <w:noProof/>
          </w:rPr>
          <w:t>3.6.3</w:t>
        </w:r>
        <w:r>
          <w:rPr>
            <w:rFonts w:ascii="Times New Roman" w:eastAsia="Times New Roman" w:hAnsi="Times New Roman"/>
            <w:noProof/>
            <w:sz w:val="24"/>
            <w:lang w:val="en-US" w:eastAsia="en-US"/>
          </w:rPr>
          <w:tab/>
        </w:r>
        <w:r w:rsidRPr="00EC0478">
          <w:rPr>
            <w:rStyle w:val="-"/>
            <w:noProof/>
          </w:rPr>
          <w:t>Αιμορραγία κιρσών οισοφάγου - στομάχου</w:t>
        </w:r>
        <w:r>
          <w:rPr>
            <w:noProof/>
            <w:webHidden/>
          </w:rPr>
          <w:tab/>
        </w:r>
        <w:r w:rsidR="00194831">
          <w:rPr>
            <w:noProof/>
            <w:webHidden/>
          </w:rPr>
          <w:fldChar w:fldCharType="begin"/>
        </w:r>
        <w:r>
          <w:rPr>
            <w:noProof/>
            <w:webHidden/>
          </w:rPr>
          <w:instrText xml:space="preserve"> PAGEREF _Toc90049541 \h </w:instrText>
        </w:r>
        <w:r w:rsidR="00194831">
          <w:rPr>
            <w:noProof/>
            <w:webHidden/>
          </w:rPr>
        </w:r>
        <w:r w:rsidR="00194831">
          <w:rPr>
            <w:noProof/>
            <w:webHidden/>
          </w:rPr>
          <w:fldChar w:fldCharType="separate"/>
        </w:r>
        <w:r w:rsidR="00913CFD">
          <w:rPr>
            <w:noProof/>
            <w:webHidden/>
          </w:rPr>
          <w:t>42</w:t>
        </w:r>
        <w:r w:rsidR="00194831">
          <w:rPr>
            <w:noProof/>
            <w:webHidden/>
          </w:rPr>
          <w:fldChar w:fldCharType="end"/>
        </w:r>
      </w:hyperlink>
    </w:p>
    <w:p w14:paraId="108218E5"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42" w:history="1">
        <w:r w:rsidRPr="00EC0478">
          <w:rPr>
            <w:rStyle w:val="-"/>
            <w:noProof/>
          </w:rPr>
          <w:t>3.6.4</w:t>
        </w:r>
        <w:r>
          <w:rPr>
            <w:rFonts w:ascii="Times New Roman" w:eastAsia="Times New Roman" w:hAnsi="Times New Roman"/>
            <w:noProof/>
            <w:sz w:val="24"/>
            <w:lang w:val="en-US" w:eastAsia="en-US"/>
          </w:rPr>
          <w:tab/>
        </w:r>
        <w:r w:rsidRPr="00EC0478">
          <w:rPr>
            <w:rStyle w:val="-"/>
            <w:noProof/>
          </w:rPr>
          <w:t>Μείωση της συχνότητας υποτροπών</w:t>
        </w:r>
        <w:r>
          <w:rPr>
            <w:noProof/>
            <w:webHidden/>
          </w:rPr>
          <w:tab/>
        </w:r>
        <w:r w:rsidR="00194831">
          <w:rPr>
            <w:noProof/>
            <w:webHidden/>
          </w:rPr>
          <w:fldChar w:fldCharType="begin"/>
        </w:r>
        <w:r>
          <w:rPr>
            <w:noProof/>
            <w:webHidden/>
          </w:rPr>
          <w:instrText xml:space="preserve"> PAGEREF _Toc90049542 \h </w:instrText>
        </w:r>
        <w:r w:rsidR="00194831">
          <w:rPr>
            <w:noProof/>
            <w:webHidden/>
          </w:rPr>
        </w:r>
        <w:r w:rsidR="00194831">
          <w:rPr>
            <w:noProof/>
            <w:webHidden/>
          </w:rPr>
          <w:fldChar w:fldCharType="separate"/>
        </w:r>
        <w:r w:rsidR="00913CFD">
          <w:rPr>
            <w:noProof/>
            <w:webHidden/>
          </w:rPr>
          <w:t>44</w:t>
        </w:r>
        <w:r w:rsidR="00194831">
          <w:rPr>
            <w:noProof/>
            <w:webHidden/>
          </w:rPr>
          <w:fldChar w:fldCharType="end"/>
        </w:r>
      </w:hyperlink>
    </w:p>
    <w:p w14:paraId="6A01BD6A"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43" w:history="1">
        <w:r w:rsidRPr="00EC0478">
          <w:rPr>
            <w:rStyle w:val="-"/>
            <w:noProof/>
          </w:rPr>
          <w:t>3.6.5</w:t>
        </w:r>
        <w:r>
          <w:rPr>
            <w:rFonts w:ascii="Times New Roman" w:eastAsia="Times New Roman" w:hAnsi="Times New Roman"/>
            <w:noProof/>
            <w:sz w:val="24"/>
            <w:lang w:val="en-US" w:eastAsia="en-US"/>
          </w:rPr>
          <w:tab/>
        </w:r>
        <w:r w:rsidRPr="00EC0478">
          <w:rPr>
            <w:rStyle w:val="-"/>
            <w:noProof/>
          </w:rPr>
          <w:t>Πρόληψη της αιμορραγίας από κιρσούς</w:t>
        </w:r>
        <w:r>
          <w:rPr>
            <w:noProof/>
            <w:webHidden/>
          </w:rPr>
          <w:tab/>
        </w:r>
        <w:r w:rsidR="00194831">
          <w:rPr>
            <w:noProof/>
            <w:webHidden/>
          </w:rPr>
          <w:fldChar w:fldCharType="begin"/>
        </w:r>
        <w:r>
          <w:rPr>
            <w:noProof/>
            <w:webHidden/>
          </w:rPr>
          <w:instrText xml:space="preserve"> PAGEREF _Toc90049543 \h </w:instrText>
        </w:r>
        <w:r w:rsidR="00194831">
          <w:rPr>
            <w:noProof/>
            <w:webHidden/>
          </w:rPr>
        </w:r>
        <w:r w:rsidR="00194831">
          <w:rPr>
            <w:noProof/>
            <w:webHidden/>
          </w:rPr>
          <w:fldChar w:fldCharType="separate"/>
        </w:r>
        <w:r w:rsidR="00913CFD">
          <w:rPr>
            <w:noProof/>
            <w:webHidden/>
          </w:rPr>
          <w:t>45</w:t>
        </w:r>
        <w:r w:rsidR="00194831">
          <w:rPr>
            <w:noProof/>
            <w:webHidden/>
          </w:rPr>
          <w:fldChar w:fldCharType="end"/>
        </w:r>
      </w:hyperlink>
    </w:p>
    <w:p w14:paraId="5FCC7C80"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544" w:history="1">
        <w:r w:rsidRPr="00EC0478">
          <w:rPr>
            <w:rStyle w:val="-"/>
            <w:noProof/>
          </w:rPr>
          <w:t>3.7</w:t>
        </w:r>
        <w:r>
          <w:rPr>
            <w:rFonts w:ascii="Times New Roman" w:eastAsia="Times New Roman" w:hAnsi="Times New Roman"/>
            <w:noProof/>
            <w:sz w:val="24"/>
            <w:lang w:val="en-US" w:eastAsia="en-US"/>
          </w:rPr>
          <w:tab/>
        </w:r>
        <w:r w:rsidRPr="00EC0478">
          <w:rPr>
            <w:rStyle w:val="-"/>
            <w:noProof/>
          </w:rPr>
          <w:t>Κιρρωτικός ασκίτης</w:t>
        </w:r>
        <w:r>
          <w:rPr>
            <w:noProof/>
            <w:webHidden/>
          </w:rPr>
          <w:tab/>
        </w:r>
        <w:r w:rsidR="00194831">
          <w:rPr>
            <w:noProof/>
            <w:webHidden/>
          </w:rPr>
          <w:fldChar w:fldCharType="begin"/>
        </w:r>
        <w:r>
          <w:rPr>
            <w:noProof/>
            <w:webHidden/>
          </w:rPr>
          <w:instrText xml:space="preserve"> PAGEREF _Toc90049544 \h </w:instrText>
        </w:r>
        <w:r w:rsidR="00194831">
          <w:rPr>
            <w:noProof/>
            <w:webHidden/>
          </w:rPr>
        </w:r>
        <w:r w:rsidR="00194831">
          <w:rPr>
            <w:noProof/>
            <w:webHidden/>
          </w:rPr>
          <w:fldChar w:fldCharType="separate"/>
        </w:r>
        <w:r w:rsidR="00913CFD">
          <w:rPr>
            <w:noProof/>
            <w:webHidden/>
          </w:rPr>
          <w:t>45</w:t>
        </w:r>
        <w:r w:rsidR="00194831">
          <w:rPr>
            <w:noProof/>
            <w:webHidden/>
          </w:rPr>
          <w:fldChar w:fldCharType="end"/>
        </w:r>
      </w:hyperlink>
    </w:p>
    <w:p w14:paraId="42D1110B"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45" w:history="1">
        <w:r w:rsidRPr="00EC0478">
          <w:rPr>
            <w:rStyle w:val="-"/>
            <w:noProof/>
          </w:rPr>
          <w:t>3.7.1</w:t>
        </w:r>
        <w:r>
          <w:rPr>
            <w:rFonts w:ascii="Times New Roman" w:eastAsia="Times New Roman" w:hAnsi="Times New Roman"/>
            <w:noProof/>
            <w:sz w:val="24"/>
            <w:lang w:val="en-US" w:eastAsia="en-US"/>
          </w:rPr>
          <w:tab/>
        </w:r>
        <w:r w:rsidRPr="00EC0478">
          <w:rPr>
            <w:rStyle w:val="-"/>
            <w:noProof/>
          </w:rPr>
          <w:t>Κλινική εικόνα του κιρρωτικού ασκίτη</w:t>
        </w:r>
        <w:r>
          <w:rPr>
            <w:noProof/>
            <w:webHidden/>
          </w:rPr>
          <w:tab/>
        </w:r>
        <w:r w:rsidR="00194831">
          <w:rPr>
            <w:noProof/>
            <w:webHidden/>
          </w:rPr>
          <w:fldChar w:fldCharType="begin"/>
        </w:r>
        <w:r>
          <w:rPr>
            <w:noProof/>
            <w:webHidden/>
          </w:rPr>
          <w:instrText xml:space="preserve"> PAGEREF _Toc90049545 \h </w:instrText>
        </w:r>
        <w:r w:rsidR="00194831">
          <w:rPr>
            <w:noProof/>
            <w:webHidden/>
          </w:rPr>
        </w:r>
        <w:r w:rsidR="00194831">
          <w:rPr>
            <w:noProof/>
            <w:webHidden/>
          </w:rPr>
          <w:fldChar w:fldCharType="separate"/>
        </w:r>
        <w:r w:rsidR="00913CFD">
          <w:rPr>
            <w:noProof/>
            <w:webHidden/>
          </w:rPr>
          <w:t>45</w:t>
        </w:r>
        <w:r w:rsidR="00194831">
          <w:rPr>
            <w:noProof/>
            <w:webHidden/>
          </w:rPr>
          <w:fldChar w:fldCharType="end"/>
        </w:r>
      </w:hyperlink>
    </w:p>
    <w:p w14:paraId="6987A4F7"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46" w:history="1">
        <w:r w:rsidRPr="00EC0478">
          <w:rPr>
            <w:rStyle w:val="-"/>
            <w:noProof/>
          </w:rPr>
          <w:t>3.7.2</w:t>
        </w:r>
        <w:r>
          <w:rPr>
            <w:rFonts w:ascii="Times New Roman" w:eastAsia="Times New Roman" w:hAnsi="Times New Roman"/>
            <w:noProof/>
            <w:sz w:val="24"/>
            <w:lang w:val="en-US" w:eastAsia="en-US"/>
          </w:rPr>
          <w:tab/>
        </w:r>
        <w:r w:rsidRPr="00EC0478">
          <w:rPr>
            <w:rStyle w:val="-"/>
            <w:noProof/>
          </w:rPr>
          <w:t>Διάγνωση του ασκίτη</w:t>
        </w:r>
        <w:r>
          <w:rPr>
            <w:noProof/>
            <w:webHidden/>
          </w:rPr>
          <w:tab/>
        </w:r>
        <w:r w:rsidR="00194831">
          <w:rPr>
            <w:noProof/>
            <w:webHidden/>
          </w:rPr>
          <w:fldChar w:fldCharType="begin"/>
        </w:r>
        <w:r>
          <w:rPr>
            <w:noProof/>
            <w:webHidden/>
          </w:rPr>
          <w:instrText xml:space="preserve"> PAGEREF _Toc90049546 \h </w:instrText>
        </w:r>
        <w:r w:rsidR="00194831">
          <w:rPr>
            <w:noProof/>
            <w:webHidden/>
          </w:rPr>
        </w:r>
        <w:r w:rsidR="00194831">
          <w:rPr>
            <w:noProof/>
            <w:webHidden/>
          </w:rPr>
          <w:fldChar w:fldCharType="separate"/>
        </w:r>
        <w:r w:rsidR="00913CFD">
          <w:rPr>
            <w:noProof/>
            <w:webHidden/>
          </w:rPr>
          <w:t>46</w:t>
        </w:r>
        <w:r w:rsidR="00194831">
          <w:rPr>
            <w:noProof/>
            <w:webHidden/>
          </w:rPr>
          <w:fldChar w:fldCharType="end"/>
        </w:r>
      </w:hyperlink>
    </w:p>
    <w:p w14:paraId="13D08CFF"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47" w:history="1">
        <w:r w:rsidRPr="00EC0478">
          <w:rPr>
            <w:rStyle w:val="-"/>
            <w:noProof/>
          </w:rPr>
          <w:t>3.7.3</w:t>
        </w:r>
        <w:r>
          <w:rPr>
            <w:rFonts w:ascii="Times New Roman" w:eastAsia="Times New Roman" w:hAnsi="Times New Roman"/>
            <w:noProof/>
            <w:sz w:val="24"/>
            <w:lang w:val="en-US" w:eastAsia="en-US"/>
          </w:rPr>
          <w:tab/>
        </w:r>
        <w:r w:rsidRPr="00EC0478">
          <w:rPr>
            <w:rStyle w:val="-"/>
            <w:noProof/>
          </w:rPr>
          <w:t>Μηχανισμός δημιουργίας του κιρρωτικού ασκίτη</w:t>
        </w:r>
        <w:r>
          <w:rPr>
            <w:noProof/>
            <w:webHidden/>
          </w:rPr>
          <w:tab/>
        </w:r>
        <w:r w:rsidR="00194831">
          <w:rPr>
            <w:noProof/>
            <w:webHidden/>
          </w:rPr>
          <w:fldChar w:fldCharType="begin"/>
        </w:r>
        <w:r>
          <w:rPr>
            <w:noProof/>
            <w:webHidden/>
          </w:rPr>
          <w:instrText xml:space="preserve"> PAGEREF _Toc90049547 \h </w:instrText>
        </w:r>
        <w:r w:rsidR="00194831">
          <w:rPr>
            <w:noProof/>
            <w:webHidden/>
          </w:rPr>
        </w:r>
        <w:r w:rsidR="00194831">
          <w:rPr>
            <w:noProof/>
            <w:webHidden/>
          </w:rPr>
          <w:fldChar w:fldCharType="separate"/>
        </w:r>
        <w:r w:rsidR="00913CFD">
          <w:rPr>
            <w:noProof/>
            <w:webHidden/>
          </w:rPr>
          <w:t>47</w:t>
        </w:r>
        <w:r w:rsidR="00194831">
          <w:rPr>
            <w:noProof/>
            <w:webHidden/>
          </w:rPr>
          <w:fldChar w:fldCharType="end"/>
        </w:r>
      </w:hyperlink>
    </w:p>
    <w:p w14:paraId="42BDD061"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48" w:history="1">
        <w:r w:rsidRPr="00EC0478">
          <w:rPr>
            <w:rStyle w:val="-"/>
            <w:noProof/>
          </w:rPr>
          <w:t>3.7.4</w:t>
        </w:r>
        <w:r>
          <w:rPr>
            <w:rFonts w:ascii="Times New Roman" w:eastAsia="Times New Roman" w:hAnsi="Times New Roman"/>
            <w:noProof/>
            <w:sz w:val="24"/>
            <w:lang w:val="en-US" w:eastAsia="en-US"/>
          </w:rPr>
          <w:tab/>
        </w:r>
        <w:r w:rsidRPr="00EC0478">
          <w:rPr>
            <w:rStyle w:val="-"/>
            <w:noProof/>
          </w:rPr>
          <w:t>Θεραπεία του κιρρωτικού ασκίτη</w:t>
        </w:r>
        <w:r>
          <w:rPr>
            <w:noProof/>
            <w:webHidden/>
          </w:rPr>
          <w:tab/>
        </w:r>
        <w:r w:rsidR="00194831">
          <w:rPr>
            <w:noProof/>
            <w:webHidden/>
          </w:rPr>
          <w:fldChar w:fldCharType="begin"/>
        </w:r>
        <w:r>
          <w:rPr>
            <w:noProof/>
            <w:webHidden/>
          </w:rPr>
          <w:instrText xml:space="preserve"> PAGEREF _Toc90049548 \h </w:instrText>
        </w:r>
        <w:r w:rsidR="00194831">
          <w:rPr>
            <w:noProof/>
            <w:webHidden/>
          </w:rPr>
        </w:r>
        <w:r w:rsidR="00194831">
          <w:rPr>
            <w:noProof/>
            <w:webHidden/>
          </w:rPr>
          <w:fldChar w:fldCharType="separate"/>
        </w:r>
        <w:r w:rsidR="00913CFD">
          <w:rPr>
            <w:noProof/>
            <w:webHidden/>
          </w:rPr>
          <w:t>49</w:t>
        </w:r>
        <w:r w:rsidR="00194831">
          <w:rPr>
            <w:noProof/>
            <w:webHidden/>
          </w:rPr>
          <w:fldChar w:fldCharType="end"/>
        </w:r>
      </w:hyperlink>
    </w:p>
    <w:p w14:paraId="06EFE67E"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49" w:history="1">
        <w:r w:rsidRPr="00EC0478">
          <w:rPr>
            <w:rStyle w:val="-"/>
            <w:noProof/>
          </w:rPr>
          <w:t>3.7.4.1</w:t>
        </w:r>
        <w:r>
          <w:rPr>
            <w:rFonts w:ascii="Times New Roman" w:eastAsia="Times New Roman" w:hAnsi="Times New Roman"/>
            <w:noProof/>
            <w:sz w:val="24"/>
            <w:lang w:val="en-US" w:eastAsia="en-US"/>
          </w:rPr>
          <w:tab/>
        </w:r>
        <w:r w:rsidRPr="00EC0478">
          <w:rPr>
            <w:rStyle w:val="-"/>
            <w:noProof/>
          </w:rPr>
          <w:t>Θεραπευτικά μέσα</w:t>
        </w:r>
        <w:r>
          <w:rPr>
            <w:noProof/>
            <w:webHidden/>
          </w:rPr>
          <w:tab/>
        </w:r>
        <w:r w:rsidR="00194831">
          <w:rPr>
            <w:noProof/>
            <w:webHidden/>
          </w:rPr>
          <w:fldChar w:fldCharType="begin"/>
        </w:r>
        <w:r>
          <w:rPr>
            <w:noProof/>
            <w:webHidden/>
          </w:rPr>
          <w:instrText xml:space="preserve"> PAGEREF _Toc90049549 \h </w:instrText>
        </w:r>
        <w:r w:rsidR="00194831">
          <w:rPr>
            <w:noProof/>
            <w:webHidden/>
          </w:rPr>
        </w:r>
        <w:r w:rsidR="00194831">
          <w:rPr>
            <w:noProof/>
            <w:webHidden/>
          </w:rPr>
          <w:fldChar w:fldCharType="separate"/>
        </w:r>
        <w:r w:rsidR="00913CFD">
          <w:rPr>
            <w:noProof/>
            <w:webHidden/>
          </w:rPr>
          <w:t>49</w:t>
        </w:r>
        <w:r w:rsidR="00194831">
          <w:rPr>
            <w:noProof/>
            <w:webHidden/>
          </w:rPr>
          <w:fldChar w:fldCharType="end"/>
        </w:r>
      </w:hyperlink>
    </w:p>
    <w:p w14:paraId="3C6A2DAA"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50" w:history="1">
        <w:r w:rsidRPr="00EC0478">
          <w:rPr>
            <w:rStyle w:val="-"/>
            <w:noProof/>
          </w:rPr>
          <w:t>3.7.5</w:t>
        </w:r>
        <w:r>
          <w:rPr>
            <w:rFonts w:ascii="Times New Roman" w:eastAsia="Times New Roman" w:hAnsi="Times New Roman"/>
            <w:noProof/>
            <w:sz w:val="24"/>
            <w:lang w:val="en-US" w:eastAsia="en-US"/>
          </w:rPr>
          <w:tab/>
        </w:r>
        <w:r w:rsidRPr="00EC0478">
          <w:rPr>
            <w:rStyle w:val="-"/>
            <w:noProof/>
          </w:rPr>
          <w:t>Ανθεκτικός ασκίτης</w:t>
        </w:r>
        <w:r>
          <w:rPr>
            <w:noProof/>
            <w:webHidden/>
          </w:rPr>
          <w:tab/>
        </w:r>
        <w:r w:rsidR="00194831">
          <w:rPr>
            <w:noProof/>
            <w:webHidden/>
          </w:rPr>
          <w:fldChar w:fldCharType="begin"/>
        </w:r>
        <w:r>
          <w:rPr>
            <w:noProof/>
            <w:webHidden/>
          </w:rPr>
          <w:instrText xml:space="preserve"> PAGEREF _Toc90049550 \h </w:instrText>
        </w:r>
        <w:r w:rsidR="00194831">
          <w:rPr>
            <w:noProof/>
            <w:webHidden/>
          </w:rPr>
        </w:r>
        <w:r w:rsidR="00194831">
          <w:rPr>
            <w:noProof/>
            <w:webHidden/>
          </w:rPr>
          <w:fldChar w:fldCharType="separate"/>
        </w:r>
        <w:r w:rsidR="00913CFD">
          <w:rPr>
            <w:noProof/>
            <w:webHidden/>
          </w:rPr>
          <w:t>49</w:t>
        </w:r>
        <w:r w:rsidR="00194831">
          <w:rPr>
            <w:noProof/>
            <w:webHidden/>
          </w:rPr>
          <w:fldChar w:fldCharType="end"/>
        </w:r>
      </w:hyperlink>
    </w:p>
    <w:p w14:paraId="5066ADF2"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51" w:history="1">
        <w:r w:rsidRPr="00EC0478">
          <w:rPr>
            <w:rStyle w:val="-"/>
            <w:noProof/>
          </w:rPr>
          <w:t>3.7.6</w:t>
        </w:r>
        <w:r>
          <w:rPr>
            <w:rFonts w:ascii="Times New Roman" w:eastAsia="Times New Roman" w:hAnsi="Times New Roman"/>
            <w:noProof/>
            <w:sz w:val="24"/>
            <w:lang w:val="en-US" w:eastAsia="en-US"/>
          </w:rPr>
          <w:tab/>
        </w:r>
        <w:r w:rsidRPr="00EC0478">
          <w:rPr>
            <w:rStyle w:val="-"/>
            <w:noProof/>
          </w:rPr>
          <w:t>Ηπατικός υδροθώραξ</w:t>
        </w:r>
        <w:r>
          <w:rPr>
            <w:noProof/>
            <w:webHidden/>
          </w:rPr>
          <w:tab/>
        </w:r>
        <w:r w:rsidR="00194831">
          <w:rPr>
            <w:noProof/>
            <w:webHidden/>
          </w:rPr>
          <w:fldChar w:fldCharType="begin"/>
        </w:r>
        <w:r>
          <w:rPr>
            <w:noProof/>
            <w:webHidden/>
          </w:rPr>
          <w:instrText xml:space="preserve"> PAGEREF _Toc90049551 \h </w:instrText>
        </w:r>
        <w:r w:rsidR="00194831">
          <w:rPr>
            <w:noProof/>
            <w:webHidden/>
          </w:rPr>
        </w:r>
        <w:r w:rsidR="00194831">
          <w:rPr>
            <w:noProof/>
            <w:webHidden/>
          </w:rPr>
          <w:fldChar w:fldCharType="separate"/>
        </w:r>
        <w:r w:rsidR="00913CFD">
          <w:rPr>
            <w:noProof/>
            <w:webHidden/>
          </w:rPr>
          <w:t>50</w:t>
        </w:r>
        <w:r w:rsidR="00194831">
          <w:rPr>
            <w:noProof/>
            <w:webHidden/>
          </w:rPr>
          <w:fldChar w:fldCharType="end"/>
        </w:r>
      </w:hyperlink>
    </w:p>
    <w:p w14:paraId="0E2BF8EE"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52" w:history="1">
        <w:r w:rsidRPr="00EC0478">
          <w:rPr>
            <w:rStyle w:val="-"/>
            <w:noProof/>
          </w:rPr>
          <w:t>3.7.7</w:t>
        </w:r>
        <w:r>
          <w:rPr>
            <w:rFonts w:ascii="Times New Roman" w:eastAsia="Times New Roman" w:hAnsi="Times New Roman"/>
            <w:noProof/>
            <w:sz w:val="24"/>
            <w:lang w:val="en-US" w:eastAsia="en-US"/>
          </w:rPr>
          <w:tab/>
        </w:r>
        <w:r w:rsidRPr="00EC0478">
          <w:rPr>
            <w:rStyle w:val="-"/>
            <w:noProof/>
          </w:rPr>
          <w:t>Λειτουργική νεφρική ανεπάρκεια (Ηπατονεφρικό σύνδρομο)</w:t>
        </w:r>
        <w:r>
          <w:rPr>
            <w:noProof/>
            <w:webHidden/>
          </w:rPr>
          <w:tab/>
        </w:r>
        <w:r w:rsidR="00194831">
          <w:rPr>
            <w:noProof/>
            <w:webHidden/>
          </w:rPr>
          <w:fldChar w:fldCharType="begin"/>
        </w:r>
        <w:r>
          <w:rPr>
            <w:noProof/>
            <w:webHidden/>
          </w:rPr>
          <w:instrText xml:space="preserve"> PAGEREF _Toc90049552 \h </w:instrText>
        </w:r>
        <w:r w:rsidR="00194831">
          <w:rPr>
            <w:noProof/>
            <w:webHidden/>
          </w:rPr>
        </w:r>
        <w:r w:rsidR="00194831">
          <w:rPr>
            <w:noProof/>
            <w:webHidden/>
          </w:rPr>
          <w:fldChar w:fldCharType="separate"/>
        </w:r>
        <w:r w:rsidR="00913CFD">
          <w:rPr>
            <w:noProof/>
            <w:webHidden/>
          </w:rPr>
          <w:t>50</w:t>
        </w:r>
        <w:r w:rsidR="00194831">
          <w:rPr>
            <w:noProof/>
            <w:webHidden/>
          </w:rPr>
          <w:fldChar w:fldCharType="end"/>
        </w:r>
      </w:hyperlink>
    </w:p>
    <w:p w14:paraId="47F97809"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53" w:history="1">
        <w:r w:rsidRPr="00EC0478">
          <w:rPr>
            <w:rStyle w:val="-"/>
            <w:noProof/>
          </w:rPr>
          <w:t>3.7.7.1</w:t>
        </w:r>
        <w:r>
          <w:rPr>
            <w:rFonts w:ascii="Times New Roman" w:eastAsia="Times New Roman" w:hAnsi="Times New Roman"/>
            <w:noProof/>
            <w:sz w:val="24"/>
            <w:lang w:val="en-US" w:eastAsia="en-US"/>
          </w:rPr>
          <w:tab/>
        </w:r>
        <w:r w:rsidRPr="00EC0478">
          <w:rPr>
            <w:rStyle w:val="-"/>
            <w:noProof/>
          </w:rPr>
          <w:t>Ορισμός</w:t>
        </w:r>
        <w:r>
          <w:rPr>
            <w:noProof/>
            <w:webHidden/>
          </w:rPr>
          <w:tab/>
        </w:r>
        <w:r w:rsidR="00194831">
          <w:rPr>
            <w:noProof/>
            <w:webHidden/>
          </w:rPr>
          <w:fldChar w:fldCharType="begin"/>
        </w:r>
        <w:r>
          <w:rPr>
            <w:noProof/>
            <w:webHidden/>
          </w:rPr>
          <w:instrText xml:space="preserve"> PAGEREF _Toc90049553 \h </w:instrText>
        </w:r>
        <w:r w:rsidR="00194831">
          <w:rPr>
            <w:noProof/>
            <w:webHidden/>
          </w:rPr>
        </w:r>
        <w:r w:rsidR="00194831">
          <w:rPr>
            <w:noProof/>
            <w:webHidden/>
          </w:rPr>
          <w:fldChar w:fldCharType="separate"/>
        </w:r>
        <w:r w:rsidR="00913CFD">
          <w:rPr>
            <w:noProof/>
            <w:webHidden/>
          </w:rPr>
          <w:t>50</w:t>
        </w:r>
        <w:r w:rsidR="00194831">
          <w:rPr>
            <w:noProof/>
            <w:webHidden/>
          </w:rPr>
          <w:fldChar w:fldCharType="end"/>
        </w:r>
      </w:hyperlink>
    </w:p>
    <w:p w14:paraId="487EC63D"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54" w:history="1">
        <w:r w:rsidRPr="00EC0478">
          <w:rPr>
            <w:rStyle w:val="-"/>
            <w:noProof/>
          </w:rPr>
          <w:t>3.7.7.2</w:t>
        </w:r>
        <w:r>
          <w:rPr>
            <w:rFonts w:ascii="Times New Roman" w:eastAsia="Times New Roman" w:hAnsi="Times New Roman"/>
            <w:noProof/>
            <w:sz w:val="24"/>
            <w:lang w:val="en-US" w:eastAsia="en-US"/>
          </w:rPr>
          <w:tab/>
        </w:r>
        <w:r w:rsidRPr="00EC0478">
          <w:rPr>
            <w:rStyle w:val="-"/>
            <w:noProof/>
          </w:rPr>
          <w:t>Παθογένεια</w:t>
        </w:r>
        <w:r>
          <w:rPr>
            <w:noProof/>
            <w:webHidden/>
          </w:rPr>
          <w:tab/>
        </w:r>
        <w:r w:rsidR="00194831">
          <w:rPr>
            <w:noProof/>
            <w:webHidden/>
          </w:rPr>
          <w:fldChar w:fldCharType="begin"/>
        </w:r>
        <w:r>
          <w:rPr>
            <w:noProof/>
            <w:webHidden/>
          </w:rPr>
          <w:instrText xml:space="preserve"> PAGEREF _Toc90049554 \h </w:instrText>
        </w:r>
        <w:r w:rsidR="00194831">
          <w:rPr>
            <w:noProof/>
            <w:webHidden/>
          </w:rPr>
        </w:r>
        <w:r w:rsidR="00194831">
          <w:rPr>
            <w:noProof/>
            <w:webHidden/>
          </w:rPr>
          <w:fldChar w:fldCharType="separate"/>
        </w:r>
        <w:r w:rsidR="00913CFD">
          <w:rPr>
            <w:noProof/>
            <w:webHidden/>
          </w:rPr>
          <w:t>50</w:t>
        </w:r>
        <w:r w:rsidR="00194831">
          <w:rPr>
            <w:noProof/>
            <w:webHidden/>
          </w:rPr>
          <w:fldChar w:fldCharType="end"/>
        </w:r>
      </w:hyperlink>
    </w:p>
    <w:p w14:paraId="4287EB40"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55" w:history="1">
        <w:r w:rsidRPr="00EC0478">
          <w:rPr>
            <w:rStyle w:val="-"/>
            <w:noProof/>
          </w:rPr>
          <w:t>3.7.7.3</w:t>
        </w:r>
        <w:r>
          <w:rPr>
            <w:rFonts w:ascii="Times New Roman" w:eastAsia="Times New Roman" w:hAnsi="Times New Roman"/>
            <w:noProof/>
            <w:sz w:val="24"/>
            <w:lang w:val="en-US" w:eastAsia="en-US"/>
          </w:rPr>
          <w:tab/>
        </w:r>
        <w:r w:rsidRPr="00EC0478">
          <w:rPr>
            <w:rStyle w:val="-"/>
            <w:noProof/>
          </w:rPr>
          <w:t>Αντιμετώπιση</w:t>
        </w:r>
        <w:r>
          <w:rPr>
            <w:noProof/>
            <w:webHidden/>
          </w:rPr>
          <w:tab/>
        </w:r>
        <w:r w:rsidR="00194831">
          <w:rPr>
            <w:noProof/>
            <w:webHidden/>
          </w:rPr>
          <w:fldChar w:fldCharType="begin"/>
        </w:r>
        <w:r>
          <w:rPr>
            <w:noProof/>
            <w:webHidden/>
          </w:rPr>
          <w:instrText xml:space="preserve"> PAGEREF _Toc90049555 \h </w:instrText>
        </w:r>
        <w:r w:rsidR="00194831">
          <w:rPr>
            <w:noProof/>
            <w:webHidden/>
          </w:rPr>
        </w:r>
        <w:r w:rsidR="00194831">
          <w:rPr>
            <w:noProof/>
            <w:webHidden/>
          </w:rPr>
          <w:fldChar w:fldCharType="separate"/>
        </w:r>
        <w:r w:rsidR="00913CFD">
          <w:rPr>
            <w:noProof/>
            <w:webHidden/>
          </w:rPr>
          <w:t>51</w:t>
        </w:r>
        <w:r w:rsidR="00194831">
          <w:rPr>
            <w:noProof/>
            <w:webHidden/>
          </w:rPr>
          <w:fldChar w:fldCharType="end"/>
        </w:r>
      </w:hyperlink>
    </w:p>
    <w:p w14:paraId="7358CEF6" w14:textId="77777777" w:rsidR="002F7272" w:rsidRDefault="002F7272">
      <w:pPr>
        <w:pStyle w:val="30"/>
        <w:tabs>
          <w:tab w:val="left" w:pos="1200"/>
          <w:tab w:val="right" w:leader="dot" w:pos="9061"/>
        </w:tabs>
        <w:rPr>
          <w:rFonts w:ascii="Times New Roman" w:eastAsia="Times New Roman" w:hAnsi="Times New Roman"/>
          <w:noProof/>
          <w:sz w:val="24"/>
          <w:lang w:val="en-US" w:eastAsia="en-US"/>
        </w:rPr>
      </w:pPr>
      <w:hyperlink w:anchor="_Toc90049556" w:history="1">
        <w:r w:rsidRPr="00EC0478">
          <w:rPr>
            <w:rStyle w:val="-"/>
            <w:noProof/>
          </w:rPr>
          <w:t>3.7.8</w:t>
        </w:r>
        <w:r>
          <w:rPr>
            <w:rFonts w:ascii="Times New Roman" w:eastAsia="Times New Roman" w:hAnsi="Times New Roman"/>
            <w:noProof/>
            <w:sz w:val="24"/>
            <w:lang w:val="en-US" w:eastAsia="en-US"/>
          </w:rPr>
          <w:tab/>
        </w:r>
        <w:r w:rsidRPr="00EC0478">
          <w:rPr>
            <w:rStyle w:val="-"/>
            <w:noProof/>
          </w:rPr>
          <w:t>Αυτόματη βακτηριακή περιτονίτιδα</w:t>
        </w:r>
        <w:r>
          <w:rPr>
            <w:noProof/>
            <w:webHidden/>
          </w:rPr>
          <w:tab/>
        </w:r>
        <w:r w:rsidR="00194831">
          <w:rPr>
            <w:noProof/>
            <w:webHidden/>
          </w:rPr>
          <w:fldChar w:fldCharType="begin"/>
        </w:r>
        <w:r>
          <w:rPr>
            <w:noProof/>
            <w:webHidden/>
          </w:rPr>
          <w:instrText xml:space="preserve"> PAGEREF _Toc90049556 \h </w:instrText>
        </w:r>
        <w:r w:rsidR="00194831">
          <w:rPr>
            <w:noProof/>
            <w:webHidden/>
          </w:rPr>
        </w:r>
        <w:r w:rsidR="00194831">
          <w:rPr>
            <w:noProof/>
            <w:webHidden/>
          </w:rPr>
          <w:fldChar w:fldCharType="separate"/>
        </w:r>
        <w:r w:rsidR="00913CFD">
          <w:rPr>
            <w:noProof/>
            <w:webHidden/>
          </w:rPr>
          <w:t>51</w:t>
        </w:r>
        <w:r w:rsidR="00194831">
          <w:rPr>
            <w:noProof/>
            <w:webHidden/>
          </w:rPr>
          <w:fldChar w:fldCharType="end"/>
        </w:r>
      </w:hyperlink>
    </w:p>
    <w:p w14:paraId="3108B5F8" w14:textId="77777777" w:rsidR="002F7272" w:rsidRDefault="002F7272">
      <w:pPr>
        <w:pStyle w:val="20"/>
        <w:tabs>
          <w:tab w:val="left" w:pos="960"/>
          <w:tab w:val="right" w:leader="dot" w:pos="9061"/>
        </w:tabs>
        <w:rPr>
          <w:rFonts w:ascii="Times New Roman" w:eastAsia="Times New Roman" w:hAnsi="Times New Roman"/>
          <w:noProof/>
          <w:sz w:val="24"/>
          <w:lang w:val="en-US" w:eastAsia="en-US"/>
        </w:rPr>
      </w:pPr>
      <w:hyperlink w:anchor="_Toc90049557" w:history="1">
        <w:r w:rsidRPr="00EC0478">
          <w:rPr>
            <w:rStyle w:val="-"/>
            <w:noProof/>
          </w:rPr>
          <w:t>4.8</w:t>
        </w:r>
        <w:r>
          <w:rPr>
            <w:rFonts w:ascii="Times New Roman" w:eastAsia="Times New Roman" w:hAnsi="Times New Roman"/>
            <w:noProof/>
            <w:sz w:val="24"/>
            <w:lang w:val="en-US" w:eastAsia="en-US"/>
          </w:rPr>
          <w:tab/>
        </w:r>
        <w:r w:rsidRPr="00EC0478">
          <w:rPr>
            <w:rStyle w:val="-"/>
            <w:noProof/>
          </w:rPr>
          <w:t>Ηπατική εγκεφαλοπάθεια</w:t>
        </w:r>
        <w:r>
          <w:rPr>
            <w:noProof/>
            <w:webHidden/>
          </w:rPr>
          <w:tab/>
        </w:r>
        <w:r w:rsidR="00194831">
          <w:rPr>
            <w:noProof/>
            <w:webHidden/>
          </w:rPr>
          <w:fldChar w:fldCharType="begin"/>
        </w:r>
        <w:r>
          <w:rPr>
            <w:noProof/>
            <w:webHidden/>
          </w:rPr>
          <w:instrText xml:space="preserve"> PAGEREF _Toc90049557 \h </w:instrText>
        </w:r>
        <w:r w:rsidR="00194831">
          <w:rPr>
            <w:noProof/>
            <w:webHidden/>
          </w:rPr>
        </w:r>
        <w:r w:rsidR="00194831">
          <w:rPr>
            <w:noProof/>
            <w:webHidden/>
          </w:rPr>
          <w:fldChar w:fldCharType="separate"/>
        </w:r>
        <w:r w:rsidR="00913CFD">
          <w:rPr>
            <w:noProof/>
            <w:webHidden/>
          </w:rPr>
          <w:t>53</w:t>
        </w:r>
        <w:r w:rsidR="00194831">
          <w:rPr>
            <w:noProof/>
            <w:webHidden/>
          </w:rPr>
          <w:fldChar w:fldCharType="end"/>
        </w:r>
      </w:hyperlink>
    </w:p>
    <w:p w14:paraId="3639B5A6"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58" w:history="1">
        <w:r w:rsidRPr="00EC0478">
          <w:rPr>
            <w:rStyle w:val="-"/>
            <w:noProof/>
          </w:rPr>
          <w:t>3.7.8.1</w:t>
        </w:r>
        <w:r>
          <w:rPr>
            <w:rFonts w:ascii="Times New Roman" w:eastAsia="Times New Roman" w:hAnsi="Times New Roman"/>
            <w:noProof/>
            <w:sz w:val="24"/>
            <w:lang w:val="en-US" w:eastAsia="en-US"/>
          </w:rPr>
          <w:tab/>
        </w:r>
        <w:r w:rsidRPr="00EC0478">
          <w:rPr>
            <w:rStyle w:val="-"/>
            <w:noProof/>
          </w:rPr>
          <w:t>Παθογένεια</w:t>
        </w:r>
        <w:r>
          <w:rPr>
            <w:noProof/>
            <w:webHidden/>
          </w:rPr>
          <w:tab/>
        </w:r>
        <w:r w:rsidR="00194831">
          <w:rPr>
            <w:noProof/>
            <w:webHidden/>
          </w:rPr>
          <w:fldChar w:fldCharType="begin"/>
        </w:r>
        <w:r>
          <w:rPr>
            <w:noProof/>
            <w:webHidden/>
          </w:rPr>
          <w:instrText xml:space="preserve"> PAGEREF _Toc90049558 \h </w:instrText>
        </w:r>
        <w:r w:rsidR="00194831">
          <w:rPr>
            <w:noProof/>
            <w:webHidden/>
          </w:rPr>
        </w:r>
        <w:r w:rsidR="00194831">
          <w:rPr>
            <w:noProof/>
            <w:webHidden/>
          </w:rPr>
          <w:fldChar w:fldCharType="separate"/>
        </w:r>
        <w:r w:rsidR="00913CFD">
          <w:rPr>
            <w:noProof/>
            <w:webHidden/>
          </w:rPr>
          <w:t>53</w:t>
        </w:r>
        <w:r w:rsidR="00194831">
          <w:rPr>
            <w:noProof/>
            <w:webHidden/>
          </w:rPr>
          <w:fldChar w:fldCharType="end"/>
        </w:r>
      </w:hyperlink>
    </w:p>
    <w:p w14:paraId="5EFA70E1"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59" w:history="1">
        <w:r w:rsidRPr="00EC0478">
          <w:rPr>
            <w:rStyle w:val="-"/>
            <w:noProof/>
          </w:rPr>
          <w:t>3.7.8.2</w:t>
        </w:r>
        <w:r>
          <w:rPr>
            <w:rFonts w:ascii="Times New Roman" w:eastAsia="Times New Roman" w:hAnsi="Times New Roman"/>
            <w:noProof/>
            <w:sz w:val="24"/>
            <w:lang w:val="en-US" w:eastAsia="en-US"/>
          </w:rPr>
          <w:tab/>
        </w:r>
        <w:r w:rsidRPr="00EC0478">
          <w:rPr>
            <w:rStyle w:val="-"/>
            <w:noProof/>
          </w:rPr>
          <w:t>Κλινική εικόνα</w:t>
        </w:r>
        <w:r>
          <w:rPr>
            <w:noProof/>
            <w:webHidden/>
          </w:rPr>
          <w:tab/>
        </w:r>
        <w:r w:rsidR="00194831">
          <w:rPr>
            <w:noProof/>
            <w:webHidden/>
          </w:rPr>
          <w:fldChar w:fldCharType="begin"/>
        </w:r>
        <w:r>
          <w:rPr>
            <w:noProof/>
            <w:webHidden/>
          </w:rPr>
          <w:instrText xml:space="preserve"> PAGEREF _Toc90049559 \h </w:instrText>
        </w:r>
        <w:r w:rsidR="00194831">
          <w:rPr>
            <w:noProof/>
            <w:webHidden/>
          </w:rPr>
        </w:r>
        <w:r w:rsidR="00194831">
          <w:rPr>
            <w:noProof/>
            <w:webHidden/>
          </w:rPr>
          <w:fldChar w:fldCharType="separate"/>
        </w:r>
        <w:r w:rsidR="00913CFD">
          <w:rPr>
            <w:noProof/>
            <w:webHidden/>
          </w:rPr>
          <w:t>53</w:t>
        </w:r>
        <w:r w:rsidR="00194831">
          <w:rPr>
            <w:noProof/>
            <w:webHidden/>
          </w:rPr>
          <w:fldChar w:fldCharType="end"/>
        </w:r>
      </w:hyperlink>
    </w:p>
    <w:p w14:paraId="48C93DD5" w14:textId="77777777" w:rsidR="002F7272" w:rsidRDefault="002F7272">
      <w:pPr>
        <w:pStyle w:val="40"/>
        <w:tabs>
          <w:tab w:val="left" w:pos="1680"/>
          <w:tab w:val="right" w:leader="dot" w:pos="9061"/>
        </w:tabs>
        <w:rPr>
          <w:rFonts w:ascii="Times New Roman" w:eastAsia="Times New Roman" w:hAnsi="Times New Roman"/>
          <w:noProof/>
          <w:sz w:val="24"/>
          <w:lang w:val="en-US" w:eastAsia="en-US"/>
        </w:rPr>
      </w:pPr>
      <w:hyperlink w:anchor="_Toc90049560" w:history="1">
        <w:r w:rsidRPr="00EC0478">
          <w:rPr>
            <w:rStyle w:val="-"/>
            <w:noProof/>
          </w:rPr>
          <w:t>3.7.8.3</w:t>
        </w:r>
        <w:r>
          <w:rPr>
            <w:rFonts w:ascii="Times New Roman" w:eastAsia="Times New Roman" w:hAnsi="Times New Roman"/>
            <w:noProof/>
            <w:sz w:val="24"/>
            <w:lang w:val="en-US" w:eastAsia="en-US"/>
          </w:rPr>
          <w:tab/>
        </w:r>
        <w:r w:rsidRPr="00EC0478">
          <w:rPr>
            <w:rStyle w:val="-"/>
            <w:noProof/>
          </w:rPr>
          <w:t>Θεραπεία της ηπατικής εγκεφαλοπάθειας</w:t>
        </w:r>
        <w:r>
          <w:rPr>
            <w:noProof/>
            <w:webHidden/>
          </w:rPr>
          <w:tab/>
        </w:r>
        <w:r w:rsidR="00194831">
          <w:rPr>
            <w:noProof/>
            <w:webHidden/>
          </w:rPr>
          <w:fldChar w:fldCharType="begin"/>
        </w:r>
        <w:r>
          <w:rPr>
            <w:noProof/>
            <w:webHidden/>
          </w:rPr>
          <w:instrText xml:space="preserve"> PAGEREF _Toc90049560 \h </w:instrText>
        </w:r>
        <w:r w:rsidR="00194831">
          <w:rPr>
            <w:noProof/>
            <w:webHidden/>
          </w:rPr>
        </w:r>
        <w:r w:rsidR="00194831">
          <w:rPr>
            <w:noProof/>
            <w:webHidden/>
          </w:rPr>
          <w:fldChar w:fldCharType="separate"/>
        </w:r>
        <w:r w:rsidR="00913CFD">
          <w:rPr>
            <w:noProof/>
            <w:webHidden/>
          </w:rPr>
          <w:t>55</w:t>
        </w:r>
        <w:r w:rsidR="00194831">
          <w:rPr>
            <w:noProof/>
            <w:webHidden/>
          </w:rPr>
          <w:fldChar w:fldCharType="end"/>
        </w:r>
      </w:hyperlink>
    </w:p>
    <w:p w14:paraId="6B55E2E7" w14:textId="77777777" w:rsidR="00766198" w:rsidRPr="009472C7" w:rsidRDefault="00194831" w:rsidP="009472C7">
      <w:pPr>
        <w:sectPr w:rsidR="00766198" w:rsidRPr="009472C7" w:rsidSect="00766198">
          <w:footerReference w:type="even" r:id="rId8"/>
          <w:footerReference w:type="default" r:id="rId9"/>
          <w:pgSz w:w="11906" w:h="16838" w:code="9"/>
          <w:pgMar w:top="1418" w:right="1134" w:bottom="1418" w:left="1134" w:header="709" w:footer="709" w:gutter="567"/>
          <w:pgNumType w:start="1"/>
          <w:cols w:space="708"/>
          <w:docGrid w:linePitch="360"/>
        </w:sectPr>
      </w:pPr>
      <w:r>
        <w:fldChar w:fldCharType="end"/>
      </w:r>
    </w:p>
    <w:p w14:paraId="58EE9F8B" w14:textId="77777777" w:rsidR="00E823FB" w:rsidRDefault="00E5193F" w:rsidP="00350575">
      <w:pPr>
        <w:pStyle w:val="1"/>
        <w:rPr>
          <w:lang w:val="en-US"/>
        </w:rPr>
      </w:pPr>
      <w:bookmarkStart w:id="2" w:name="_Toc90049462"/>
      <w:proofErr w:type="spellStart"/>
      <w:r>
        <w:rPr>
          <w:lang w:val="en-US"/>
        </w:rPr>
        <w:lastRenderedPageBreak/>
        <w:t>Οξεί</w:t>
      </w:r>
      <w:proofErr w:type="spellEnd"/>
      <w:r>
        <w:rPr>
          <w:lang w:val="en-US"/>
        </w:rPr>
        <w:t xml:space="preserve">α </w:t>
      </w:r>
      <w:proofErr w:type="spellStart"/>
      <w:r w:rsidR="00E823FB" w:rsidRPr="00E823FB">
        <w:rPr>
          <w:lang w:val="en-US"/>
        </w:rPr>
        <w:t>ιογενής</w:t>
      </w:r>
      <w:proofErr w:type="spellEnd"/>
      <w:r w:rsidR="00E823FB" w:rsidRPr="00E823FB">
        <w:rPr>
          <w:lang w:val="en-US"/>
        </w:rPr>
        <w:t xml:space="preserve"> ηπα</w:t>
      </w:r>
      <w:proofErr w:type="spellStart"/>
      <w:r w:rsidR="00E823FB" w:rsidRPr="00E823FB">
        <w:rPr>
          <w:lang w:val="en-US"/>
        </w:rPr>
        <w:t>τίτι</w:t>
      </w:r>
      <w:bookmarkEnd w:id="2"/>
      <w:proofErr w:type="spellEnd"/>
      <w:r w:rsidR="008048E5">
        <w:t>δα</w:t>
      </w:r>
    </w:p>
    <w:p w14:paraId="556B796D" w14:textId="77777777" w:rsidR="00E823FB" w:rsidRPr="00E823FB" w:rsidRDefault="00E823FB" w:rsidP="00E823FB">
      <w:pPr>
        <w:numPr>
          <w:ilvl w:val="0"/>
          <w:numId w:val="2"/>
        </w:numPr>
      </w:pPr>
      <w:r w:rsidRPr="00E823FB">
        <w:t xml:space="preserve">Είναι μία συστηματική λοίμωξη </w:t>
      </w:r>
      <w:r w:rsidR="004F466B">
        <w:t>που προσβάλει κατ</w:t>
      </w:r>
      <w:r w:rsidRPr="00E823FB">
        <w:t>εξοχήν το ήπαρ.</w:t>
      </w:r>
    </w:p>
    <w:p w14:paraId="171E33F3" w14:textId="77777777" w:rsidR="00E823FB" w:rsidRPr="00E823FB" w:rsidRDefault="00E823FB" w:rsidP="001C4D5F">
      <w:pPr>
        <w:numPr>
          <w:ilvl w:val="0"/>
          <w:numId w:val="2"/>
        </w:numPr>
      </w:pPr>
      <w:r w:rsidRPr="00E823FB">
        <w:t xml:space="preserve">Οφείλεται σε έναν από τους εξής 5 ιούς: Α, Β, </w:t>
      </w:r>
      <w:r w:rsidRPr="00E823FB">
        <w:rPr>
          <w:lang w:val="en-US"/>
        </w:rPr>
        <w:t>C</w:t>
      </w:r>
      <w:r w:rsidRPr="00E823FB">
        <w:t xml:space="preserve">, </w:t>
      </w:r>
      <w:r w:rsidRPr="00E823FB">
        <w:rPr>
          <w:lang w:val="en-US"/>
        </w:rPr>
        <w:t>D</w:t>
      </w:r>
      <w:r w:rsidRPr="00E823FB">
        <w:t xml:space="preserve">, </w:t>
      </w:r>
      <w:r w:rsidRPr="00E823FB">
        <w:rPr>
          <w:lang w:val="en-US"/>
        </w:rPr>
        <w:t>E</w:t>
      </w:r>
      <w:r w:rsidRPr="00E823FB">
        <w:t>.</w:t>
      </w:r>
    </w:p>
    <w:p w14:paraId="7CBBB396" w14:textId="77777777" w:rsidR="00E823FB" w:rsidRPr="00E823FB" w:rsidRDefault="00E823FB" w:rsidP="00E823FB">
      <w:pPr>
        <w:numPr>
          <w:ilvl w:val="0"/>
          <w:numId w:val="2"/>
        </w:numPr>
      </w:pPr>
      <w:r w:rsidRPr="00E823FB">
        <w:t xml:space="preserve">Όλοι οι αναφερθέντες </w:t>
      </w:r>
      <w:proofErr w:type="spellStart"/>
      <w:r w:rsidRPr="00E823FB">
        <w:t>ηπατοτρόποι</w:t>
      </w:r>
      <w:proofErr w:type="spellEnd"/>
      <w:r w:rsidRPr="00E823FB">
        <w:t xml:space="preserve"> ιοί είναι </w:t>
      </w:r>
      <w:r w:rsidRPr="00E823FB">
        <w:rPr>
          <w:lang w:val="en-US"/>
        </w:rPr>
        <w:t>RNA</w:t>
      </w:r>
      <w:r w:rsidRPr="00E823FB">
        <w:t xml:space="preserve"> ιοί εκτός </w:t>
      </w:r>
      <w:r w:rsidR="00307419">
        <w:t>από τον ιό</w:t>
      </w:r>
      <w:r w:rsidRPr="00E823FB">
        <w:t xml:space="preserve"> της ηπατίτιδας Β</w:t>
      </w:r>
      <w:r w:rsidR="00307419">
        <w:t>,</w:t>
      </w:r>
      <w:r w:rsidRPr="00E823FB">
        <w:t xml:space="preserve"> ο οποίος είναι </w:t>
      </w:r>
      <w:r w:rsidRPr="00E823FB">
        <w:rPr>
          <w:lang w:val="en-US"/>
        </w:rPr>
        <w:t>DNA</w:t>
      </w:r>
      <w:r w:rsidRPr="00E823FB">
        <w:t xml:space="preserve"> ιός.</w:t>
      </w:r>
    </w:p>
    <w:p w14:paraId="47E5782E" w14:textId="77777777" w:rsidR="00E823FB" w:rsidRDefault="00E823FB" w:rsidP="00E823FB">
      <w:pPr>
        <w:numPr>
          <w:ilvl w:val="0"/>
          <w:numId w:val="2"/>
        </w:numPr>
      </w:pPr>
      <w:r w:rsidRPr="00E823FB">
        <w:t xml:space="preserve">Η κλινική εικόνα της νόσου που προκαλούν οι </w:t>
      </w:r>
      <w:proofErr w:type="spellStart"/>
      <w:r w:rsidRPr="00E823FB">
        <w:t>ηπατοτρόποι</w:t>
      </w:r>
      <w:proofErr w:type="spellEnd"/>
      <w:r w:rsidRPr="00E823FB">
        <w:t xml:space="preserve"> αυτοί ιοί </w:t>
      </w:r>
      <w:r w:rsidR="00D5110F">
        <w:t>είναι παρόμοια</w:t>
      </w:r>
      <w:r w:rsidR="00281D83">
        <w:t xml:space="preserve"> για όλους.</w:t>
      </w:r>
      <w:r w:rsidRPr="00E823FB">
        <w:t xml:space="preserve"> Διαφορά υπάρχει ως προς την βαρύτητα της νόσου αλλά κυρίως ως προς την πιθανότητα μετάπτωσης σε χρόνια, δεδομένου ότι μόνον οι ιοί </w:t>
      </w:r>
      <w:r w:rsidRPr="00E823FB">
        <w:rPr>
          <w:lang w:val="en-US"/>
        </w:rPr>
        <w:t>B</w:t>
      </w:r>
      <w:r w:rsidRPr="00E823FB">
        <w:t xml:space="preserve">, </w:t>
      </w:r>
      <w:r w:rsidRPr="00E823FB">
        <w:rPr>
          <w:lang w:val="en-US"/>
        </w:rPr>
        <w:t>C</w:t>
      </w:r>
      <w:r w:rsidRPr="00E823FB">
        <w:t xml:space="preserve">, </w:t>
      </w:r>
      <w:r w:rsidRPr="00E823FB">
        <w:rPr>
          <w:lang w:val="en-US"/>
        </w:rPr>
        <w:t>D</w:t>
      </w:r>
      <w:r w:rsidR="006D1AF8">
        <w:t xml:space="preserve"> (Ε;)</w:t>
      </w:r>
      <w:r w:rsidRPr="00E823FB">
        <w:t xml:space="preserve"> δυνατόν να προκαλέσουν χρόνια ηπατίτιδα με πι</w:t>
      </w:r>
      <w:r w:rsidR="003E1306">
        <w:t>θανή εξέλιξη σε κίρρωση και</w:t>
      </w:r>
      <w:r w:rsidRPr="00E823FB">
        <w:t xml:space="preserve"> </w:t>
      </w:r>
      <w:proofErr w:type="spellStart"/>
      <w:r w:rsidRPr="00E823FB">
        <w:t>ηπατοκυτταρικό</w:t>
      </w:r>
      <w:proofErr w:type="spellEnd"/>
      <w:r w:rsidRPr="00E823FB">
        <w:t xml:space="preserve"> καρκίνωμα.</w:t>
      </w:r>
    </w:p>
    <w:p w14:paraId="49404BC3" w14:textId="77777777" w:rsidR="00E823FB" w:rsidRDefault="00E823FB" w:rsidP="00E823FB">
      <w:pPr>
        <w:pStyle w:val="2"/>
      </w:pPr>
      <w:bookmarkStart w:id="3" w:name="_Toc90049463"/>
      <w:proofErr w:type="spellStart"/>
      <w:r w:rsidRPr="00E823FB">
        <w:t>Ιολογικά</w:t>
      </w:r>
      <w:proofErr w:type="spellEnd"/>
      <w:r w:rsidRPr="00E823FB">
        <w:t xml:space="preserve"> στοιχεία</w:t>
      </w:r>
      <w:bookmarkEnd w:id="3"/>
    </w:p>
    <w:p w14:paraId="42A74385" w14:textId="77777777" w:rsidR="009168B6" w:rsidRDefault="003653B2" w:rsidP="002E329B">
      <w:pPr>
        <w:numPr>
          <w:ilvl w:val="0"/>
          <w:numId w:val="56"/>
        </w:numPr>
      </w:pPr>
      <w:r>
        <w:rPr>
          <w:b/>
        </w:rPr>
        <w:t>Ιός της ηπατίτιδα</w:t>
      </w:r>
      <w:r w:rsidR="00E823FB" w:rsidRPr="00E823FB">
        <w:rPr>
          <w:b/>
        </w:rPr>
        <w:t>ς Α.</w:t>
      </w:r>
      <w:r w:rsidR="00E823FB">
        <w:t xml:space="preserve"> </w:t>
      </w:r>
    </w:p>
    <w:p w14:paraId="25D60A54" w14:textId="77777777" w:rsidR="009168B6" w:rsidRDefault="00E823FB" w:rsidP="009168B6">
      <w:pPr>
        <w:ind w:left="720"/>
      </w:pPr>
      <w:r>
        <w:t xml:space="preserve">RNA ιός δυνάμενος να καλλιεργηθεί. </w:t>
      </w:r>
    </w:p>
    <w:p w14:paraId="1F56F728" w14:textId="77777777" w:rsidR="009168B6" w:rsidRDefault="00E823FB" w:rsidP="009168B6">
      <w:pPr>
        <w:ind w:left="720"/>
      </w:pPr>
      <w:r>
        <w:t>Ο χρόνος επώασης</w:t>
      </w:r>
      <w:r w:rsidR="009168B6">
        <w:t xml:space="preserve"> της νόσου</w:t>
      </w:r>
      <w:r>
        <w:t xml:space="preserve"> είναι 4 εβδ</w:t>
      </w:r>
      <w:r w:rsidR="009168B6">
        <w:t xml:space="preserve">ομάδες (15-45 ημέρες). </w:t>
      </w:r>
    </w:p>
    <w:p w14:paraId="66548DAC" w14:textId="77777777" w:rsidR="009168B6" w:rsidRDefault="009168B6" w:rsidP="009168B6">
      <w:pPr>
        <w:ind w:left="720"/>
      </w:pPr>
    </w:p>
    <w:p w14:paraId="54CBFF03" w14:textId="77777777" w:rsidR="00721006" w:rsidRPr="002C453A" w:rsidRDefault="009168B6" w:rsidP="009168B6">
      <w:pPr>
        <w:ind w:left="720"/>
      </w:pPr>
      <w:r>
        <w:t>Ο ιός π</w:t>
      </w:r>
      <w:r w:rsidR="00E823FB">
        <w:t xml:space="preserve">ολλαπλασιάζεται μόνον στο ήπαρ αλλά </w:t>
      </w:r>
      <w:r w:rsidR="002C453A">
        <w:t xml:space="preserve">2-3 εβδομάδες μετά την μόλυνση </w:t>
      </w:r>
      <w:r w:rsidR="00E823FB">
        <w:t>ο ιός ανευρίσκεται επίσης στην χολή, τα κόπρανα και το αίμα</w:t>
      </w:r>
      <w:r w:rsidR="00546094">
        <w:t xml:space="preserve">. Οι μέγιστες συγκεντρώσεις </w:t>
      </w:r>
      <w:r w:rsidR="009472C7">
        <w:t xml:space="preserve">του ιού </w:t>
      </w:r>
      <w:r w:rsidR="00546094">
        <w:t>ανευρίσκονται πριν από την κλινική εμφάνιση της νόσου</w:t>
      </w:r>
      <w:r w:rsidR="00E823FB">
        <w:t xml:space="preserve">. </w:t>
      </w:r>
    </w:p>
    <w:p w14:paraId="3102F5C6" w14:textId="77777777" w:rsidR="00E823FB" w:rsidRDefault="00721006" w:rsidP="00721006">
      <w:pPr>
        <w:ind w:left="360"/>
      </w:pPr>
      <w:r>
        <w:t>Μ</w:t>
      </w:r>
      <w:r w:rsidR="00C538CF">
        <w:t xml:space="preserve">ετά την εμφάνιση του </w:t>
      </w:r>
      <w:r w:rsidR="00237766">
        <w:t>ίκτερου</w:t>
      </w:r>
      <w:r w:rsidR="00E823FB">
        <w:t xml:space="preserve"> η </w:t>
      </w:r>
      <w:proofErr w:type="spellStart"/>
      <w:r w:rsidR="00E823FB">
        <w:t>ιαιμία</w:t>
      </w:r>
      <w:proofErr w:type="spellEnd"/>
      <w:r w:rsidR="00E823FB">
        <w:t xml:space="preserve"> και η αποβολή του ιού στα κόπραν</w:t>
      </w:r>
      <w:r w:rsidR="00237766">
        <w:t xml:space="preserve">α και επομένως η μολυσματικότητα </w:t>
      </w:r>
      <w:r w:rsidR="00E823FB">
        <w:t>του ασθενούς μειώνονται ταχέως.</w:t>
      </w:r>
    </w:p>
    <w:p w14:paraId="599B850B" w14:textId="77777777" w:rsidR="00E823FB" w:rsidRDefault="00E823FB" w:rsidP="00E823FB"/>
    <w:p w14:paraId="3E4BE837" w14:textId="77777777" w:rsidR="00D60B49" w:rsidRDefault="00E823FB" w:rsidP="00E823FB">
      <w:r>
        <w:t xml:space="preserve">Αντισώματα έναντι του ιού εμφανίζονται κατά την οξεία φάση της νόσου ενόσω ο ιός εξακολουθεί να αποβάλλεται στα κόπρανα. </w:t>
      </w:r>
    </w:p>
    <w:p w14:paraId="01184B12" w14:textId="77777777" w:rsidR="00C676A3" w:rsidRDefault="0049659A" w:rsidP="00E823FB">
      <w:r>
        <w:rPr>
          <w:noProof/>
          <w:lang w:eastAsia="zh-CN"/>
        </w:rPr>
        <w:drawing>
          <wp:inline distT="0" distB="0" distL="0" distR="0" wp14:anchorId="0DA2416A" wp14:editId="24B447D1">
            <wp:extent cx="5759450" cy="4326255"/>
            <wp:effectExtent l="19050" t="0" r="0" b="0"/>
            <wp:docPr id="3" name="Picture 2" descr="Αποτέλεσμα εικόνας για h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hcv"/>
                    <pic:cNvPicPr>
                      <a:picLocks noChangeAspect="1" noChangeArrowheads="1"/>
                    </pic:cNvPicPr>
                  </pic:nvPicPr>
                  <pic:blipFill>
                    <a:blip r:embed="rId10" cstate="print"/>
                    <a:srcRect/>
                    <a:stretch>
                      <a:fillRect/>
                    </a:stretch>
                  </pic:blipFill>
                  <pic:spPr bwMode="auto">
                    <a:xfrm>
                      <a:off x="0" y="0"/>
                      <a:ext cx="5759450" cy="4326255"/>
                    </a:xfrm>
                    <a:prstGeom prst="rect">
                      <a:avLst/>
                    </a:prstGeom>
                    <a:noFill/>
                    <a:ln w="9525">
                      <a:noFill/>
                      <a:miter lim="800000"/>
                      <a:headEnd/>
                      <a:tailEnd/>
                    </a:ln>
                  </pic:spPr>
                </pic:pic>
              </a:graphicData>
            </a:graphic>
          </wp:inline>
        </w:drawing>
      </w:r>
    </w:p>
    <w:p w14:paraId="1C0490C9" w14:textId="77777777" w:rsidR="00D60B49" w:rsidRDefault="00E823FB" w:rsidP="00E823FB">
      <w:r>
        <w:lastRenderedPageBreak/>
        <w:t xml:space="preserve">Αρχικά τα αντισώματα είναι κατ’ εξοχήν </w:t>
      </w:r>
      <w:proofErr w:type="spellStart"/>
      <w:r>
        <w:t>IgM</w:t>
      </w:r>
      <w:proofErr w:type="spellEnd"/>
      <w:r>
        <w:t xml:space="preserve">.  Η ανεύρεση </w:t>
      </w:r>
      <w:proofErr w:type="spellStart"/>
      <w:r>
        <w:t>IgM</w:t>
      </w:r>
      <w:proofErr w:type="spellEnd"/>
      <w:r>
        <w:t xml:space="preserve"> αντισωμάτων χρησιμεύει για την διάγνωση της οξείας ηπατίτιδας Α, δεδομένου ότι ανευρίσκονται για λίγους μήνες από την έναρξη της νόσου (το περισσότερο 6-12). </w:t>
      </w:r>
    </w:p>
    <w:p w14:paraId="76333F0B" w14:textId="77777777" w:rsidR="00E823FB" w:rsidRDefault="00E823FB" w:rsidP="00E823FB">
      <w:r>
        <w:t xml:space="preserve">Η ανίχνευση </w:t>
      </w:r>
      <w:proofErr w:type="spellStart"/>
      <w:r>
        <w:t>IgG</w:t>
      </w:r>
      <w:proofErr w:type="spellEnd"/>
      <w:r>
        <w:t xml:space="preserve"> αντισωμάτων αρχίζει ήδη κατά την οξεία φάση της νόσου, αλλά αυτά παραμένουν</w:t>
      </w:r>
      <w:r w:rsidR="006D1AF8">
        <w:t xml:space="preserve"> και</w:t>
      </w:r>
      <w:r>
        <w:t xml:space="preserve"> μετά την οξεία νόσο εφ' όρου ζωής, είναι δε </w:t>
      </w:r>
      <w:proofErr w:type="spellStart"/>
      <w:r>
        <w:t>εξουδετερωτικά</w:t>
      </w:r>
      <w:proofErr w:type="spellEnd"/>
      <w:r>
        <w:t xml:space="preserve"> αντισώματα</w:t>
      </w:r>
      <w:r w:rsidR="00237766">
        <w:t>,</w:t>
      </w:r>
      <w:r>
        <w:t xml:space="preserve"> τα οποία προφ</w:t>
      </w:r>
      <w:r w:rsidR="006D1AF8">
        <w:t xml:space="preserve">υλάσσουν τον ασθενή από νέα </w:t>
      </w:r>
      <w:proofErr w:type="spellStart"/>
      <w:r w:rsidR="006D1AF8">
        <w:t>νόσηση</w:t>
      </w:r>
      <w:proofErr w:type="spellEnd"/>
      <w:r>
        <w:t>.</w:t>
      </w:r>
    </w:p>
    <w:p w14:paraId="27066E0A" w14:textId="77777777" w:rsidR="00D60B49" w:rsidRDefault="00D60B49" w:rsidP="00E823FB"/>
    <w:p w14:paraId="3CB83A31" w14:textId="77777777" w:rsidR="00E823FB" w:rsidRDefault="00E823FB" w:rsidP="00E823FB"/>
    <w:p w14:paraId="029D4B5D" w14:textId="77777777" w:rsidR="00E823FB" w:rsidRDefault="00E823FB" w:rsidP="00E823FB">
      <w:r w:rsidRPr="00E823FB">
        <w:rPr>
          <w:b/>
        </w:rPr>
        <w:t xml:space="preserve">2) Ιός της </w:t>
      </w:r>
      <w:proofErr w:type="spellStart"/>
      <w:r w:rsidRPr="00E823FB">
        <w:rPr>
          <w:b/>
        </w:rPr>
        <w:t>ηπατίτιδος</w:t>
      </w:r>
      <w:proofErr w:type="spellEnd"/>
      <w:r w:rsidRPr="00E823FB">
        <w:rPr>
          <w:b/>
        </w:rPr>
        <w:t xml:space="preserve"> Β.</w:t>
      </w:r>
      <w:r>
        <w:t xml:space="preserve"> DNA ιός ο οποίος αποτελεί τον τύπο 1 της οικογενείας </w:t>
      </w:r>
      <w:proofErr w:type="spellStart"/>
      <w:r>
        <w:t>hepa</w:t>
      </w:r>
      <w:proofErr w:type="spellEnd"/>
      <w:r w:rsidR="0094718E">
        <w:rPr>
          <w:lang w:val="en-GB"/>
        </w:rPr>
        <w:t>d</w:t>
      </w:r>
      <w:proofErr w:type="spellStart"/>
      <w:r>
        <w:t>navir</w:t>
      </w:r>
      <w:r w:rsidR="00794861">
        <w:rPr>
          <w:lang w:val="en-US"/>
        </w:rPr>
        <w:t>idae</w:t>
      </w:r>
      <w:proofErr w:type="spellEnd"/>
      <w:r>
        <w:t>.</w:t>
      </w:r>
    </w:p>
    <w:p w14:paraId="6760CEED" w14:textId="77777777" w:rsidR="00E823FB" w:rsidRDefault="00E823FB" w:rsidP="00E823FB"/>
    <w:p w14:paraId="07EF5762" w14:textId="77777777" w:rsidR="00E823FB" w:rsidRDefault="00A35015" w:rsidP="00E823FB">
      <w:r>
        <w:t>(</w:t>
      </w:r>
      <w:r w:rsidR="00E823FB">
        <w:t xml:space="preserve">Οι πρωτεΐνες του ιού κωδικοποιούνται από 4 </w:t>
      </w:r>
      <w:proofErr w:type="spellStart"/>
      <w:r w:rsidR="00E823FB">
        <w:t>αλληλοεπικαλυπτόμενα</w:t>
      </w:r>
      <w:proofErr w:type="spellEnd"/>
      <w:r w:rsidR="00E823FB">
        <w:t xml:space="preserve"> γονίδια τα S, C, P, X, ο δε πολλαπλασιασμός του βασίζεται σε ανάστρο</w:t>
      </w:r>
      <w:r w:rsidR="009168B6">
        <w:t>φη μεταγραφή από ενδιάμεσο RNA.</w:t>
      </w:r>
    </w:p>
    <w:p w14:paraId="03F809B2" w14:textId="77777777" w:rsidR="009168B6" w:rsidRDefault="00E823FB" w:rsidP="00E823FB">
      <w:r>
        <w:t xml:space="preserve">Το γονίδιο S κωδικοποιεί την πρωτεΐνη του περιβλήματος </w:t>
      </w:r>
      <w:proofErr w:type="spellStart"/>
      <w:r>
        <w:t>HBsAg</w:t>
      </w:r>
      <w:proofErr w:type="spellEnd"/>
      <w:r>
        <w:t xml:space="preserve">. </w:t>
      </w:r>
    </w:p>
    <w:p w14:paraId="5D98A2E4" w14:textId="77777777" w:rsidR="006D1AF8" w:rsidRDefault="00E823FB" w:rsidP="00E823FB">
      <w:r>
        <w:t>PreS1 και PreS2 γονίδια  ευρισκόμενα κατά συνέχεια του S κωδικοποιούν αντίστοιχες πρωτεΐνες επιφανείας</w:t>
      </w:r>
      <w:r w:rsidR="009472C7">
        <w:t>,</w:t>
      </w:r>
      <w:r>
        <w:t xml:space="preserve"> που παράγονται  μαζί με την S και αποτελούν τις μεγάλες πρωτεΐνες επιφανείας.</w:t>
      </w:r>
    </w:p>
    <w:p w14:paraId="43ADEBA1" w14:textId="77777777" w:rsidR="00E823FB" w:rsidRDefault="00E823FB" w:rsidP="00E823FB">
      <w:r>
        <w:t xml:space="preserve"> Το γονίδιο C κωδικοποιεί τις </w:t>
      </w:r>
      <w:r w:rsidR="00237766">
        <w:t>πρωτεΐνες</w:t>
      </w:r>
      <w:r>
        <w:t xml:space="preserve"> του </w:t>
      </w:r>
      <w:proofErr w:type="spellStart"/>
      <w:r>
        <w:t>πυρηνοκαψιδίου</w:t>
      </w:r>
      <w:proofErr w:type="spellEnd"/>
      <w:r>
        <w:t xml:space="preserve">. Στην επιφάνεια του </w:t>
      </w:r>
      <w:proofErr w:type="spellStart"/>
      <w:r>
        <w:t>πυρηνοκαψιδίου</w:t>
      </w:r>
      <w:proofErr w:type="spellEnd"/>
      <w:r>
        <w:t xml:space="preserve"> υπάρχει το πυρηνικό αντιγόνο ( </w:t>
      </w:r>
      <w:proofErr w:type="spellStart"/>
      <w:r>
        <w:t>HBcAg</w:t>
      </w:r>
      <w:proofErr w:type="spellEnd"/>
      <w:r>
        <w:t xml:space="preserve"> ), το οποίο δεν κυκλοφορεί αυτοτελές στον ορό αλλά παραμένει στο </w:t>
      </w:r>
      <w:proofErr w:type="spellStart"/>
      <w:r>
        <w:t>ηπατοκύτταρο</w:t>
      </w:r>
      <w:proofErr w:type="spellEnd"/>
      <w:r>
        <w:t xml:space="preserve">, όπου ανιχνεύεται με </w:t>
      </w:r>
      <w:proofErr w:type="spellStart"/>
      <w:r>
        <w:t>ανοσοϊστοχημική</w:t>
      </w:r>
      <w:proofErr w:type="spellEnd"/>
      <w:r>
        <w:t xml:space="preserve"> χρώση και όπου χρησιμοπο</w:t>
      </w:r>
      <w:r w:rsidR="006D1AF8">
        <w:t xml:space="preserve">ιείται για τον σχηματισμό του </w:t>
      </w:r>
      <w:proofErr w:type="spellStart"/>
      <w:r w:rsidR="006D1AF8">
        <w:t>πυρηνο</w:t>
      </w:r>
      <w:r>
        <w:t>καψιδίου</w:t>
      </w:r>
      <w:proofErr w:type="spellEnd"/>
      <w:r>
        <w:t xml:space="preserve">. Η μετάφραση του γονιδίου C μπορεί να αρχίσει είτε από  την περιοχή </w:t>
      </w:r>
      <w:r w:rsidRPr="00E823FB">
        <w:rPr>
          <w:lang w:val="en-US"/>
        </w:rPr>
        <w:t>core</w:t>
      </w:r>
      <w:r>
        <w:t xml:space="preserve"> είτε από την περιοχή </w:t>
      </w:r>
      <w:proofErr w:type="spellStart"/>
      <w:r w:rsidRPr="00E823FB">
        <w:rPr>
          <w:lang w:val="en-US"/>
        </w:rPr>
        <w:t>precore</w:t>
      </w:r>
      <w:proofErr w:type="spellEnd"/>
      <w:r w:rsidR="001A6E97">
        <w:t>,</w:t>
      </w:r>
      <w:r>
        <w:t xml:space="preserve"> οπότε παράγεται το αντιγόνο </w:t>
      </w:r>
      <w:r w:rsidR="00237766">
        <w:t xml:space="preserve">e ( </w:t>
      </w:r>
      <w:proofErr w:type="spellStart"/>
      <w:r w:rsidR="00237766">
        <w:t>HBeAg</w:t>
      </w:r>
      <w:proofErr w:type="spellEnd"/>
      <w:r w:rsidR="00237766">
        <w:t xml:space="preserve"> ), το οποίο φέρεται</w:t>
      </w:r>
      <w:r>
        <w:t xml:space="preserve"> στην κυκλοφορία και αποτελεί δείκτη πολλαπλασιασμού του ιού και μολυσματικότητας.</w:t>
      </w:r>
    </w:p>
    <w:p w14:paraId="0235616C" w14:textId="77777777" w:rsidR="00E823FB" w:rsidRDefault="00E823FB" w:rsidP="00E823FB"/>
    <w:p w14:paraId="54E72F38" w14:textId="77777777" w:rsidR="00E823FB" w:rsidRDefault="00E823FB" w:rsidP="00E823FB">
      <w:r>
        <w:t xml:space="preserve">Το γονίδιο P κωδικοποιεί την  DNA </w:t>
      </w:r>
      <w:proofErr w:type="spellStart"/>
      <w:r>
        <w:t>πολυμεράση</w:t>
      </w:r>
      <w:proofErr w:type="spellEnd"/>
      <w:r>
        <w:t>.</w:t>
      </w:r>
    </w:p>
    <w:p w14:paraId="440B6005" w14:textId="77777777" w:rsidR="00E823FB" w:rsidRDefault="00E823FB" w:rsidP="00E823FB"/>
    <w:p w14:paraId="036F8726" w14:textId="77777777" w:rsidR="00E823FB" w:rsidRPr="00CF3C69" w:rsidRDefault="00E823FB" w:rsidP="00E823FB">
      <w:r>
        <w:t xml:space="preserve">Το γονίδιο X κωδικοποιεί μία μικρή </w:t>
      </w:r>
      <w:r w:rsidR="00F11837">
        <w:t>πρωτεΐνη</w:t>
      </w:r>
      <w:r>
        <w:t xml:space="preserve">  η οποία </w:t>
      </w:r>
      <w:proofErr w:type="spellStart"/>
      <w:r>
        <w:t>ευοδώνει</w:t>
      </w:r>
      <w:proofErr w:type="spellEnd"/>
      <w:r>
        <w:t xml:space="preserve"> τον αναδιπλασιασμό του ιού ( </w:t>
      </w:r>
      <w:proofErr w:type="spellStart"/>
      <w:r>
        <w:t>HBxAg</w:t>
      </w:r>
      <w:proofErr w:type="spellEnd"/>
      <w:r>
        <w:t xml:space="preserve">) και δια τούτο η έκφρασή της έχει συσχετισθεί με βαριά χρόνια ηπατίτιδα και με μετάπτωση σε </w:t>
      </w:r>
      <w:proofErr w:type="spellStart"/>
      <w:r>
        <w:t>ηπατοκυτταρικό</w:t>
      </w:r>
      <w:proofErr w:type="spellEnd"/>
      <w:r>
        <w:t xml:space="preserve"> καρκίνωμα.</w:t>
      </w:r>
      <w:r w:rsidR="00466D06">
        <w:t xml:space="preserve"> Δεν υπάρχει σε χρήση μέθοδος ανίχνευσης </w:t>
      </w:r>
      <w:r w:rsidR="00C676A3">
        <w:t>αυτής.</w:t>
      </w:r>
      <w:r w:rsidR="003F246D" w:rsidRPr="00CF3C69">
        <w:t>)</w:t>
      </w:r>
    </w:p>
    <w:p w14:paraId="68A05C6C" w14:textId="77777777" w:rsidR="00E823FB" w:rsidRDefault="00E823FB" w:rsidP="00E823FB"/>
    <w:p w14:paraId="6B068E19" w14:textId="77777777" w:rsidR="00444114" w:rsidRDefault="00444114" w:rsidP="00E823FB">
      <w:r>
        <w:t>Ο χρόνος επώασης της νόσου είναι λίγες εβδομάδες έως 6 μήνες.</w:t>
      </w:r>
    </w:p>
    <w:p w14:paraId="75864060" w14:textId="77777777" w:rsidR="00C676A3" w:rsidRDefault="0049659A" w:rsidP="00E823FB">
      <w:r>
        <w:rPr>
          <w:noProof/>
          <w:lang w:eastAsia="zh-CN"/>
        </w:rPr>
        <w:drawing>
          <wp:inline distT="0" distB="0" distL="0" distR="0" wp14:anchorId="3333DB44" wp14:editId="676F9E56">
            <wp:extent cx="4490085" cy="3357245"/>
            <wp:effectExtent l="19050" t="0" r="5715" b="0"/>
            <wp:docPr id="2" name="Εικόνα 1" descr="Αποτέλεσμα εικόνας για ηπατιτιδα β οξ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Αποτέλεσμα εικόνας για ηπατιτιδα β οξεια"/>
                    <pic:cNvPicPr>
                      <a:picLocks noChangeAspect="1" noChangeArrowheads="1"/>
                    </pic:cNvPicPr>
                  </pic:nvPicPr>
                  <pic:blipFill>
                    <a:blip r:embed="rId11" cstate="print"/>
                    <a:srcRect/>
                    <a:stretch>
                      <a:fillRect/>
                    </a:stretch>
                  </pic:blipFill>
                  <pic:spPr bwMode="auto">
                    <a:xfrm>
                      <a:off x="0" y="0"/>
                      <a:ext cx="4490085" cy="3357245"/>
                    </a:xfrm>
                    <a:prstGeom prst="rect">
                      <a:avLst/>
                    </a:prstGeom>
                    <a:noFill/>
                    <a:ln w="9525">
                      <a:noFill/>
                      <a:miter lim="800000"/>
                      <a:headEnd/>
                      <a:tailEnd/>
                    </a:ln>
                  </pic:spPr>
                </pic:pic>
              </a:graphicData>
            </a:graphic>
          </wp:inline>
        </w:drawing>
      </w:r>
    </w:p>
    <w:p w14:paraId="3A60A746" w14:textId="77777777" w:rsidR="00794861" w:rsidRDefault="00E823FB" w:rsidP="00E823FB">
      <w:r>
        <w:t>Μετά</w:t>
      </w:r>
      <w:r w:rsidR="001A6E97">
        <w:t xml:space="preserve"> την</w:t>
      </w:r>
      <w:r>
        <w:t xml:space="preserve"> μόλυνση από τον ιό της ηπατίτιδ</w:t>
      </w:r>
      <w:r w:rsidR="00281D83">
        <w:t>α</w:t>
      </w:r>
      <w:r>
        <w:t xml:space="preserve">ς Β ο πρώτος ανιχνευόμενος </w:t>
      </w:r>
      <w:proofErr w:type="spellStart"/>
      <w:r>
        <w:t>ιολογικός</w:t>
      </w:r>
      <w:proofErr w:type="spellEnd"/>
      <w:r>
        <w:t xml:space="preserve"> δείκτης είναι το </w:t>
      </w:r>
      <w:proofErr w:type="spellStart"/>
      <w:r>
        <w:t>HBsAg</w:t>
      </w:r>
      <w:proofErr w:type="spellEnd"/>
      <w:r>
        <w:t xml:space="preserve">, το οποίον ανιχνεύεται από 1 έως 12 εβδομάδες μετά την έκθεση στον ιό και </w:t>
      </w:r>
      <w:r>
        <w:lastRenderedPageBreak/>
        <w:t xml:space="preserve">κατά μέσον όρο 4 εβδομάδες (1-7) πριν  από την  κλινική εκδήλωση της ηπατίτιδας. Το αντιγόνο S  παραμένει  συνήθως ανιχνεύσιμο καθ' όλη την διάρκεια  της κλινικής ηπατίτιδας μέχρι μερικές εβδομάδες μετά την λύση της, δηλαδή συνολικά το πολύ 20 εβδομάδες (συνήθως 1-6) </w:t>
      </w:r>
      <w:r w:rsidRPr="001C5749">
        <w:rPr>
          <w:b/>
        </w:rPr>
        <w:t xml:space="preserve">στις </w:t>
      </w:r>
      <w:proofErr w:type="spellStart"/>
      <w:r w:rsidRPr="001C5749">
        <w:rPr>
          <w:b/>
        </w:rPr>
        <w:t>αυτοπεριοριζόμενες</w:t>
      </w:r>
      <w:proofErr w:type="spellEnd"/>
      <w:r w:rsidRPr="001C5749">
        <w:rPr>
          <w:b/>
        </w:rPr>
        <w:t xml:space="preserve"> μορφές</w:t>
      </w:r>
      <w:r>
        <w:t>.</w:t>
      </w:r>
      <w:r w:rsidR="00F364E9" w:rsidRPr="00F364E9">
        <w:t xml:space="preserve"> </w:t>
      </w:r>
      <w:r w:rsidR="00F364E9">
        <w:t>Παραμονή θετικού του</w:t>
      </w:r>
      <w:r w:rsidR="00F364E9" w:rsidRPr="00F364E9">
        <w:t xml:space="preserve"> </w:t>
      </w:r>
      <w:r w:rsidR="00F364E9">
        <w:rPr>
          <w:lang w:val="en-GB"/>
        </w:rPr>
        <w:t>HBsAg</w:t>
      </w:r>
      <w:r w:rsidR="00F364E9">
        <w:t xml:space="preserve"> για περισσότερο από 6 μήνες χαρακτηρίζει μετάπτωση της νόσου σε χρονιότητα.</w:t>
      </w:r>
      <w:r>
        <w:t xml:space="preserve"> Η εξαφάνιση του </w:t>
      </w:r>
      <w:proofErr w:type="spellStart"/>
      <w:r>
        <w:t>HBsAg</w:t>
      </w:r>
      <w:proofErr w:type="spellEnd"/>
      <w:r>
        <w:t xml:space="preserve"> ακολουθείται από εμφάνιση του αντισώματος  </w:t>
      </w:r>
      <w:proofErr w:type="spellStart"/>
      <w:r>
        <w:t>anti-HBs</w:t>
      </w:r>
      <w:proofErr w:type="spellEnd"/>
      <w:r>
        <w:t xml:space="preserve">, το οποίο είναι προστατευτικό αντίσωμα. </w:t>
      </w:r>
    </w:p>
    <w:p w14:paraId="28FE00C6" w14:textId="77777777" w:rsidR="00E823FB" w:rsidRDefault="009168B6" w:rsidP="00E823FB">
      <w:r>
        <w:t>(</w:t>
      </w:r>
      <w:r w:rsidR="00E823FB">
        <w:t xml:space="preserve">Συνύπαρξη </w:t>
      </w:r>
      <w:proofErr w:type="spellStart"/>
      <w:r w:rsidR="00E823FB">
        <w:t>HBs</w:t>
      </w:r>
      <w:r w:rsidR="00794861">
        <w:t>Ag</w:t>
      </w:r>
      <w:proofErr w:type="spellEnd"/>
      <w:r w:rsidR="00794861">
        <w:t xml:space="preserve"> και </w:t>
      </w:r>
      <w:proofErr w:type="spellStart"/>
      <w:r w:rsidR="00794861">
        <w:t>antiHBs</w:t>
      </w:r>
      <w:proofErr w:type="spellEnd"/>
      <w:r w:rsidR="00794861">
        <w:t xml:space="preserve">  δυνατόν να ανευ</w:t>
      </w:r>
      <w:r w:rsidR="00E823FB">
        <w:t xml:space="preserve">ρεθεί στην φάση της </w:t>
      </w:r>
      <w:proofErr w:type="spellStart"/>
      <w:r w:rsidR="00E823FB">
        <w:t>ορομετατροπής</w:t>
      </w:r>
      <w:proofErr w:type="spellEnd"/>
      <w:r w:rsidR="00E823FB">
        <w:t xml:space="preserve">. Επίσης ανευρίσκεται  σε 10-20% των ασθενών με χρόνια ηπατίτιδα ( </w:t>
      </w:r>
      <w:proofErr w:type="spellStart"/>
      <w:r w:rsidR="00E823FB">
        <w:t>antiHBs</w:t>
      </w:r>
      <w:proofErr w:type="spellEnd"/>
      <w:r w:rsidR="00E823FB">
        <w:t xml:space="preserve"> σε χαμηλούς τίτλους) οπότε το αντίσωμα δεν έχει κλινική σημασία.</w:t>
      </w:r>
      <w:r>
        <w:t>)</w:t>
      </w:r>
    </w:p>
    <w:p w14:paraId="33706553" w14:textId="77777777" w:rsidR="00E823FB" w:rsidRDefault="00E823FB" w:rsidP="00E823FB"/>
    <w:p w14:paraId="79EC003C" w14:textId="77777777" w:rsidR="00E823FB" w:rsidRPr="0023417E" w:rsidRDefault="00E823FB" w:rsidP="00E823FB">
      <w:r>
        <w:t xml:space="preserve">Το </w:t>
      </w:r>
      <w:r w:rsidR="009168B6">
        <w:t xml:space="preserve">αντίσωμα </w:t>
      </w:r>
      <w:proofErr w:type="spellStart"/>
      <w:r>
        <w:t>antiHBc</w:t>
      </w:r>
      <w:proofErr w:type="spellEnd"/>
      <w:r>
        <w:t xml:space="preserve">  εμφανίζεται στον ορό 1-2 εβδομάδες μετά το </w:t>
      </w:r>
      <w:proofErr w:type="spellStart"/>
      <w:r>
        <w:t>HBsAg</w:t>
      </w:r>
      <w:proofErr w:type="spellEnd"/>
      <w:r>
        <w:t xml:space="preserve"> </w:t>
      </w:r>
      <w:r w:rsidR="001C5749">
        <w:t>και</w:t>
      </w:r>
      <w:r>
        <w:t xml:space="preserve"> παραμένει ανιχνεύσιμο επί έτη ,συνήθως εφ' όρου ζωής </w:t>
      </w:r>
      <w:r w:rsidR="000B7E84">
        <w:t xml:space="preserve">ανεξάρτητα από την εξέλιξη της νόσου </w:t>
      </w:r>
      <w:r>
        <w:t xml:space="preserve">και επί </w:t>
      </w:r>
      <w:proofErr w:type="spellStart"/>
      <w:r>
        <w:t>μακρότερον</w:t>
      </w:r>
      <w:proofErr w:type="spellEnd"/>
      <w:r>
        <w:t xml:space="preserve"> από τα αντισώματα </w:t>
      </w:r>
      <w:proofErr w:type="spellStart"/>
      <w:r>
        <w:t>antiHBs</w:t>
      </w:r>
      <w:proofErr w:type="spellEnd"/>
      <w:r>
        <w:t xml:space="preserve">. Κατά την φάση της οξείας ηπατίτιδας υπάρχουν κατ' εξοχήν </w:t>
      </w:r>
      <w:proofErr w:type="spellStart"/>
      <w:r>
        <w:t>IgM</w:t>
      </w:r>
      <w:proofErr w:type="spellEnd"/>
      <w:r>
        <w:t xml:space="preserve"> </w:t>
      </w:r>
      <w:proofErr w:type="spellStart"/>
      <w:r>
        <w:t>antiHBc</w:t>
      </w:r>
      <w:proofErr w:type="spellEnd"/>
      <w:r>
        <w:t xml:space="preserve">, ενώ μετά το πρώτο εξάμηνο </w:t>
      </w:r>
      <w:r w:rsidR="009168B6">
        <w:t xml:space="preserve">υπάρχουν </w:t>
      </w:r>
      <w:proofErr w:type="spellStart"/>
      <w:r w:rsidR="009168B6">
        <w:t>αντιHBc</w:t>
      </w:r>
      <w:proofErr w:type="spellEnd"/>
      <w:r>
        <w:t xml:space="preserve"> </w:t>
      </w:r>
      <w:proofErr w:type="spellStart"/>
      <w:r>
        <w:t>IgG</w:t>
      </w:r>
      <w:proofErr w:type="spellEnd"/>
      <w:r>
        <w:t xml:space="preserve">. Τα </w:t>
      </w:r>
      <w:proofErr w:type="spellStart"/>
      <w:r>
        <w:t>IgM</w:t>
      </w:r>
      <w:proofErr w:type="spellEnd"/>
      <w:r>
        <w:t xml:space="preserve"> αντισώματα εξαφανίζονται ταχέως μετά την εξαφάνιση του </w:t>
      </w:r>
      <w:proofErr w:type="spellStart"/>
      <w:r>
        <w:t>HBsAg</w:t>
      </w:r>
      <w:proofErr w:type="spellEnd"/>
      <w:r>
        <w:t xml:space="preserve"> σε </w:t>
      </w:r>
      <w:proofErr w:type="spellStart"/>
      <w:r>
        <w:t>αυτοπεριοριζόμενη</w:t>
      </w:r>
      <w:proofErr w:type="spellEnd"/>
      <w:r>
        <w:t xml:space="preserve"> νόσο, </w:t>
      </w:r>
      <w:r w:rsidR="0023417E" w:rsidRPr="0023417E">
        <w:t>(</w:t>
      </w:r>
      <w:r w:rsidR="006E44EA">
        <w:t>Είναι</w:t>
      </w:r>
      <w:r w:rsidR="000B143A">
        <w:t xml:space="preserve"> δυνατόν να εμφανισθούν</w:t>
      </w:r>
      <w:r>
        <w:t xml:space="preserve"> σε χαμηλότερο τίτλο σε εξάρσεις </w:t>
      </w:r>
      <w:r w:rsidR="00866F8D">
        <w:t>χρόνιας</w:t>
      </w:r>
      <w:r>
        <w:t xml:space="preserve"> ηπατίτιδας.</w:t>
      </w:r>
      <w:r w:rsidR="0023417E" w:rsidRPr="0023417E">
        <w:t>)</w:t>
      </w:r>
    </w:p>
    <w:p w14:paraId="6DD1EAE4" w14:textId="77777777" w:rsidR="00E823FB" w:rsidRDefault="00E823FB" w:rsidP="00E823FB"/>
    <w:p w14:paraId="292D18A7" w14:textId="77777777" w:rsidR="00E823FB" w:rsidRDefault="00E823FB" w:rsidP="00E823FB">
      <w:r>
        <w:t xml:space="preserve">Ο άλλος άμεσα ευρισκόμενος ορολογικός δείκτης σε οξεία ηπατίτιδα είναι το </w:t>
      </w:r>
      <w:proofErr w:type="spellStart"/>
      <w:r>
        <w:t>ΗΒeAg</w:t>
      </w:r>
      <w:proofErr w:type="spellEnd"/>
      <w:r>
        <w:t xml:space="preserve">, το οποίον εμφανίζεται ολίγον μετά η σύγχρονα με το </w:t>
      </w:r>
      <w:proofErr w:type="spellStart"/>
      <w:r>
        <w:t>HBsAg</w:t>
      </w:r>
      <w:proofErr w:type="spellEnd"/>
      <w:r>
        <w:t xml:space="preserve"> και συμπίπτει χρονικά με υψηλά επίπεδα αναδιπλασιασμού του ιού. Σε </w:t>
      </w:r>
      <w:proofErr w:type="spellStart"/>
      <w:r>
        <w:t>αυτοπεριοριζόμενη</w:t>
      </w:r>
      <w:proofErr w:type="spellEnd"/>
      <w:r>
        <w:t xml:space="preserve"> νόσο το </w:t>
      </w:r>
      <w:proofErr w:type="spellStart"/>
      <w:r>
        <w:t>HBeAg</w:t>
      </w:r>
      <w:proofErr w:type="spellEnd"/>
      <w:r>
        <w:t xml:space="preserve"> δεν ανιχνεύεται πλέον</w:t>
      </w:r>
      <w:r w:rsidR="00D926ED">
        <w:t xml:space="preserve"> στον ορό σε μικρό διάστημα αφ</w:t>
      </w:r>
      <w:r>
        <w:t xml:space="preserve">ότου οι </w:t>
      </w:r>
      <w:proofErr w:type="spellStart"/>
      <w:r>
        <w:t>τρανσαμινάσες</w:t>
      </w:r>
      <w:proofErr w:type="spellEnd"/>
      <w:r>
        <w:t xml:space="preserve"> φθάσουν την υψηλότερη τιμή. Παραμονή του </w:t>
      </w:r>
      <w:proofErr w:type="spellStart"/>
      <w:r>
        <w:t>HBeAg</w:t>
      </w:r>
      <w:proofErr w:type="spellEnd"/>
      <w:r>
        <w:t xml:space="preserve">  πέραν των τριών μηνών είναι ενδεικτικ</w:t>
      </w:r>
      <w:r w:rsidR="00EA2373">
        <w:t>ή</w:t>
      </w:r>
      <w:r>
        <w:t xml:space="preserve"> μετάπτωσης σε χρονιότητα. Κατά την χρόνια λοίμωξη από HBV το </w:t>
      </w:r>
      <w:proofErr w:type="spellStart"/>
      <w:r>
        <w:t>HBeAg</w:t>
      </w:r>
      <w:proofErr w:type="spellEnd"/>
      <w:r>
        <w:t xml:space="preserve"> ανιχνεύεται </w:t>
      </w:r>
      <w:r w:rsidR="00147D16">
        <w:t>στις 2</w:t>
      </w:r>
      <w:r w:rsidR="001C5749">
        <w:t xml:space="preserve"> πρώτες φάσει</w:t>
      </w:r>
      <w:r w:rsidR="00147D16">
        <w:t>ς (</w:t>
      </w:r>
      <w:proofErr w:type="spellStart"/>
      <w:r w:rsidR="00147D16">
        <w:t>ανοσοανοχής</w:t>
      </w:r>
      <w:proofErr w:type="spellEnd"/>
      <w:r w:rsidR="00147D16">
        <w:t xml:space="preserve"> και αναδιπλασιασμού βλ. χρόνια ηπατίτιδα).</w:t>
      </w:r>
    </w:p>
    <w:p w14:paraId="421780D4" w14:textId="77777777" w:rsidR="00E823FB" w:rsidRDefault="00E823FB" w:rsidP="00E823FB"/>
    <w:p w14:paraId="1AB62DC5" w14:textId="77777777" w:rsidR="00E823FB" w:rsidRPr="004A5C58" w:rsidRDefault="00E823FB" w:rsidP="00E823FB">
      <w:pPr>
        <w:rPr>
          <w:b/>
        </w:rPr>
      </w:pPr>
      <w:r>
        <w:t>Το HBV DNA ανιχνε</w:t>
      </w:r>
      <w:r w:rsidR="00A502D5">
        <w:t xml:space="preserve">ύεται στο αίμα των </w:t>
      </w:r>
      <w:r>
        <w:t xml:space="preserve">ασθενών με οξεία ηπατίτιδα Β λίγο μετά την εμφάνιση του </w:t>
      </w:r>
      <w:proofErr w:type="spellStart"/>
      <w:r>
        <w:t>HBsAg</w:t>
      </w:r>
      <w:proofErr w:type="spellEnd"/>
      <w:r>
        <w:t xml:space="preserve"> , αυξάνει σε τίτλο κατά το τέλος της περιόδου επώασης της νόσου και ο τίτλος </w:t>
      </w:r>
      <w:proofErr w:type="spellStart"/>
      <w:r>
        <w:t>μειούται</w:t>
      </w:r>
      <w:proofErr w:type="spellEnd"/>
      <w:r>
        <w:t xml:space="preserve"> ταχέως μετά την έναρξη της νόσου</w:t>
      </w:r>
      <w:r w:rsidR="007A554C">
        <w:t>,</w:t>
      </w:r>
      <w:r>
        <w:t xml:space="preserve"> </w:t>
      </w:r>
      <w:r w:rsidRPr="004A5C58">
        <w:rPr>
          <w:b/>
        </w:rPr>
        <w:t xml:space="preserve">εφ' όσον αυτή είναι </w:t>
      </w:r>
      <w:proofErr w:type="spellStart"/>
      <w:r w:rsidRPr="004A5C58">
        <w:rPr>
          <w:b/>
        </w:rPr>
        <w:t>αυτοπεριοριζόμενη</w:t>
      </w:r>
      <w:proofErr w:type="spellEnd"/>
      <w:r w:rsidRPr="004A5C58">
        <w:rPr>
          <w:b/>
        </w:rPr>
        <w:t>.</w:t>
      </w:r>
    </w:p>
    <w:p w14:paraId="5A068F7E" w14:textId="77777777" w:rsidR="00895157" w:rsidRDefault="00895157" w:rsidP="00E823FB"/>
    <w:p w14:paraId="48BBC611" w14:textId="77777777" w:rsidR="00895157" w:rsidRPr="00895157" w:rsidRDefault="008C61B3" w:rsidP="00E823FB">
      <w:r w:rsidRPr="008C61B3">
        <w:t>(</w:t>
      </w:r>
      <w:r w:rsidR="00895157">
        <w:t xml:space="preserve">Σήμερα αναγνωρίζονται 8 γονότυποι του ιού </w:t>
      </w:r>
      <w:r w:rsidR="00895157">
        <w:rPr>
          <w:lang w:val="en-US"/>
        </w:rPr>
        <w:t>HBV</w:t>
      </w:r>
      <w:r w:rsidR="00895157" w:rsidRPr="00895157">
        <w:t xml:space="preserve"> (</w:t>
      </w:r>
      <w:r w:rsidR="00895157">
        <w:rPr>
          <w:lang w:val="en-US"/>
        </w:rPr>
        <w:t>A</w:t>
      </w:r>
      <w:r w:rsidR="00895157" w:rsidRPr="00895157">
        <w:t>-</w:t>
      </w:r>
      <w:r w:rsidR="00895157">
        <w:rPr>
          <w:lang w:val="en-US"/>
        </w:rPr>
        <w:t>G</w:t>
      </w:r>
      <w:r w:rsidR="00895157" w:rsidRPr="00895157">
        <w:t>)</w:t>
      </w:r>
      <w:r w:rsidR="00895157">
        <w:t xml:space="preserve"> με διαφορετική γεωγραφική κατανομή. Ο γονότυπος φαίνεται ότι παίζει ρόλο στην πορεία της νόσου, στην ανταπόκριση στην θεραπεία και στην πιθανότητα εμφάνισης </w:t>
      </w:r>
      <w:proofErr w:type="spellStart"/>
      <w:r w:rsidR="00895157">
        <w:t>προπυρηνικής</w:t>
      </w:r>
      <w:proofErr w:type="spellEnd"/>
      <w:r w:rsidR="00895157">
        <w:t xml:space="preserve"> μετάλλαξης</w:t>
      </w:r>
      <w:r w:rsidR="00F95302">
        <w:t xml:space="preserve"> (βλ. παρακάτω)</w:t>
      </w:r>
      <w:r w:rsidR="00895157">
        <w:t>.</w:t>
      </w:r>
    </w:p>
    <w:p w14:paraId="66AA463A" w14:textId="77777777" w:rsidR="00E823FB" w:rsidRDefault="00E823FB" w:rsidP="00E823FB"/>
    <w:p w14:paraId="2D5506EC" w14:textId="77777777" w:rsidR="00E823FB" w:rsidRDefault="00E823FB" w:rsidP="00E823FB">
      <w:r>
        <w:t xml:space="preserve">Ο ιός της ηπατίτιδας Β υφίσταται μεταλλάξεις με συνέπεια αλλαγές στις παραγόμενες </w:t>
      </w:r>
      <w:r w:rsidR="00866F8D">
        <w:t>πρωτεΐνες</w:t>
      </w:r>
      <w:r w:rsidR="00431536">
        <w:t xml:space="preserve">. </w:t>
      </w:r>
    </w:p>
    <w:p w14:paraId="31F75C22" w14:textId="77777777" w:rsidR="00E823FB" w:rsidRDefault="00E823FB" w:rsidP="00E823FB"/>
    <w:p w14:paraId="79965A5E" w14:textId="77777777" w:rsidR="008C61B3" w:rsidRDefault="00E823FB" w:rsidP="00E823FB">
      <w:pPr>
        <w:ind w:left="720" w:hanging="720"/>
      </w:pPr>
      <w:r>
        <w:t xml:space="preserve"> </w:t>
      </w:r>
      <w:r>
        <w:tab/>
        <w:t xml:space="preserve">Η σημαντικότερη μετάλλαξη αφορά την </w:t>
      </w:r>
      <w:proofErr w:type="spellStart"/>
      <w:r>
        <w:t>precore</w:t>
      </w:r>
      <w:proofErr w:type="spellEnd"/>
      <w:r>
        <w:t xml:space="preserve"> (</w:t>
      </w:r>
      <w:proofErr w:type="spellStart"/>
      <w:r>
        <w:t>προπυρηνική</w:t>
      </w:r>
      <w:proofErr w:type="spellEnd"/>
      <w:r>
        <w:t xml:space="preserve"> ) περιοχή του γονιδίου C και έχει σαν συνέπεια αδυναμία παραγωγής του </w:t>
      </w:r>
      <w:proofErr w:type="spellStart"/>
      <w:r>
        <w:t>HBeAg</w:t>
      </w:r>
      <w:proofErr w:type="spellEnd"/>
      <w:r>
        <w:t xml:space="preserve">. </w:t>
      </w:r>
      <w:r w:rsidR="009B6C22">
        <w:t>Λόγω αυτής της μετάλλαξης</w:t>
      </w:r>
      <w:r>
        <w:t xml:space="preserve"> υπάρχουν ασθενείς με </w:t>
      </w:r>
      <w:r w:rsidRPr="009B6C22">
        <w:rPr>
          <w:b/>
          <w:bCs/>
        </w:rPr>
        <w:t xml:space="preserve">ενεργό </w:t>
      </w:r>
      <w:r w:rsidR="00652734">
        <w:t xml:space="preserve">χρόνια </w:t>
      </w:r>
      <w:r>
        <w:t xml:space="preserve">ηπατική νόσο στους οποίους ανευρίσκεται στον ορό το HBV DNA αλλά όχι το </w:t>
      </w:r>
      <w:proofErr w:type="spellStart"/>
      <w:r>
        <w:t>HBeAg</w:t>
      </w:r>
      <w:proofErr w:type="spellEnd"/>
      <w:r>
        <w:t xml:space="preserve">. </w:t>
      </w:r>
      <w:proofErr w:type="spellStart"/>
      <w:r>
        <w:t>Oι</w:t>
      </w:r>
      <w:proofErr w:type="spellEnd"/>
      <w:r>
        <w:t xml:space="preserve"> ασθενείς αυτοί απαντώνται κατ' εξοχήν στην περιοχή της Μεσογείου και συνήθως έχουν βαριά χρόνια ηπατίτιδα, ταχέως εξελισσόμενη σε κίρρωση κα</w:t>
      </w:r>
      <w:r w:rsidR="00866F8D">
        <w:t xml:space="preserve">ι με κακή ανταπόκριση στην </w:t>
      </w:r>
      <w:proofErr w:type="spellStart"/>
      <w:r w:rsidR="00866F8D">
        <w:t>αντιι</w:t>
      </w:r>
      <w:r w:rsidR="00147D16">
        <w:t>κή</w:t>
      </w:r>
      <w:proofErr w:type="spellEnd"/>
      <w:r w:rsidR="00147D16">
        <w:t xml:space="preserve"> θεραπεία. </w:t>
      </w:r>
    </w:p>
    <w:p w14:paraId="1815B612" w14:textId="77777777" w:rsidR="00171D8C" w:rsidRDefault="008C61B3" w:rsidP="008C61B3">
      <w:pPr>
        <w:ind w:left="720"/>
      </w:pPr>
      <w:r w:rsidRPr="008C61B3">
        <w:t>(</w:t>
      </w:r>
      <w:r w:rsidR="00147D16">
        <w:t xml:space="preserve">Η εμφάνιση </w:t>
      </w:r>
      <w:r w:rsidR="00E823FB">
        <w:t xml:space="preserve">της </w:t>
      </w:r>
      <w:proofErr w:type="spellStart"/>
      <w:r w:rsidR="00E823FB">
        <w:t>προπυρηνικής</w:t>
      </w:r>
      <w:proofErr w:type="spellEnd"/>
      <w:r w:rsidR="00E823FB">
        <w:t xml:space="preserve"> μετάλλαξης γίνεται πιο συχνή με την πάροδο των ετών σε όλο</w:t>
      </w:r>
      <w:r w:rsidR="004A5C58">
        <w:t>ν</w:t>
      </w:r>
      <w:r w:rsidR="00E823FB">
        <w:t xml:space="preserve"> τον κόσμο. Αυτή προκύπτει κατά την διάρκεια της χρόνιας νόσου σαν απ</w:t>
      </w:r>
      <w:r w:rsidR="005924CE">
        <w:t>οτέλεσμα ανοσολογικής πίεσης.</w:t>
      </w:r>
      <w:r w:rsidR="005924CE" w:rsidRPr="005924CE">
        <w:t xml:space="preserve"> Η</w:t>
      </w:r>
      <w:r w:rsidR="005924CE">
        <w:t xml:space="preserve"> </w:t>
      </w:r>
      <w:proofErr w:type="spellStart"/>
      <w:r w:rsidR="005924CE">
        <w:t>προπυρηνική</w:t>
      </w:r>
      <w:proofErr w:type="spellEnd"/>
      <w:r w:rsidR="005924CE">
        <w:t xml:space="preserve"> μετάλλαξη συμβαίνει</w:t>
      </w:r>
      <w:r w:rsidR="00E823FB">
        <w:t xml:space="preserve"> σε ορισμένους γονότυπ</w:t>
      </w:r>
      <w:r w:rsidR="005924CE">
        <w:t>ους του ιού, δεν είναι δυνατή στον γονότυπο Α. Στην γεωγραφική κατανομή των γονοτύπων οφείλεται και η γεωγραφική διαφορά συχνότητας εμφάνισης της μετάλλαξης.</w:t>
      </w:r>
      <w:r w:rsidR="00E823FB">
        <w:t xml:space="preserve"> </w:t>
      </w:r>
    </w:p>
    <w:p w14:paraId="13F69600" w14:textId="77777777" w:rsidR="00E823FB" w:rsidRDefault="00E823FB" w:rsidP="00431536">
      <w:pPr>
        <w:ind w:firstLine="720"/>
      </w:pPr>
      <w:r>
        <w:t>Οξεία ηπατίτιδα από μεταλλαγμένο ιό</w:t>
      </w:r>
      <w:r w:rsidR="00866F8D">
        <w:t xml:space="preserve">, </w:t>
      </w:r>
      <w:r w:rsidR="00171D8C">
        <w:t>(</w:t>
      </w:r>
      <w:r w:rsidR="00866F8D">
        <w:t>η οποία είναι</w:t>
      </w:r>
      <w:r w:rsidR="009B6C22">
        <w:t xml:space="preserve"> ιδιαίτερα</w:t>
      </w:r>
      <w:r w:rsidR="00866F8D">
        <w:t xml:space="preserve"> σπάνια</w:t>
      </w:r>
      <w:r w:rsidR="00171D8C">
        <w:t>)</w:t>
      </w:r>
      <w:r w:rsidR="00866F8D">
        <w:t xml:space="preserve">, πιθανώς </w:t>
      </w:r>
      <w:r>
        <w:t>είναι συχνότερα αίτιο κεραυνοβόλου ηπατίτιδας από την ηπατίτιδα που προκαλείται από τα φυσικά στελέχη. Από την άλλη μεριά η οξεία ηπατίτιδα από μεταλλαγμένο ιό σχεδόν ποτέ δεν μεταπίπτει σε χρόνια.</w:t>
      </w:r>
      <w:r w:rsidR="008C61B3" w:rsidRPr="008C61B3">
        <w:t>)</w:t>
      </w:r>
    </w:p>
    <w:p w14:paraId="75E54015" w14:textId="77777777" w:rsidR="00E823FB" w:rsidRDefault="00E823FB" w:rsidP="00E823FB">
      <w:pPr>
        <w:ind w:left="720" w:hanging="720"/>
      </w:pPr>
    </w:p>
    <w:p w14:paraId="76D86DC5" w14:textId="77777777" w:rsidR="00E823FB" w:rsidRDefault="00FC2372" w:rsidP="00E823FB">
      <w:r w:rsidRPr="00FC2372">
        <w:t>(</w:t>
      </w:r>
      <w:r w:rsidR="00E823FB">
        <w:t xml:space="preserve">Ο ιός </w:t>
      </w:r>
      <w:r w:rsidR="00350575">
        <w:rPr>
          <w:lang w:val="en-US"/>
        </w:rPr>
        <w:t>H</w:t>
      </w:r>
      <w:r w:rsidR="00E823FB">
        <w:t>Β</w:t>
      </w:r>
      <w:r w:rsidR="00350575">
        <w:rPr>
          <w:lang w:val="en-US"/>
        </w:rPr>
        <w:t>V</w:t>
      </w:r>
      <w:r w:rsidR="00E823FB">
        <w:t xml:space="preserve"> ανευρίσκεται και σε </w:t>
      </w:r>
      <w:proofErr w:type="spellStart"/>
      <w:r w:rsidR="00E823FB">
        <w:t>εξωηπατικές</w:t>
      </w:r>
      <w:proofErr w:type="spellEnd"/>
      <w:r w:rsidR="00E823FB">
        <w:t xml:space="preserve"> θέσεις (λεμφαδένες, μυελός των οστών, </w:t>
      </w:r>
      <w:proofErr w:type="spellStart"/>
      <w:r w:rsidR="00E823FB">
        <w:t>σπλήν</w:t>
      </w:r>
      <w:proofErr w:type="spellEnd"/>
      <w:r w:rsidR="00E823FB">
        <w:t xml:space="preserve">, πάγκρεας, λεμφοκύτταρα στην κυκλοφορία). Η ύπαρξη του ιού στις θέσεις αυτές δεν έχει </w:t>
      </w:r>
      <w:r w:rsidR="00E823FB">
        <w:lastRenderedPageBreak/>
        <w:t>κλινική σημασία αλλά θεωρείται ότι ευθύνεται για τις υποτροπές μετά την μεταμόσχευση</w:t>
      </w:r>
      <w:r w:rsidR="00F95302">
        <w:t xml:space="preserve"> ήπατος</w:t>
      </w:r>
      <w:r w:rsidR="00E823FB">
        <w:t>.</w:t>
      </w:r>
      <w:r w:rsidRPr="00FC2372">
        <w:t>)</w:t>
      </w:r>
      <w:r w:rsidR="00E823FB">
        <w:cr/>
      </w:r>
    </w:p>
    <w:p w14:paraId="67F8206A" w14:textId="77777777" w:rsidR="00E823FB" w:rsidRDefault="00E823FB" w:rsidP="00E823FB">
      <w:r w:rsidRPr="00E823FB">
        <w:rPr>
          <w:b/>
        </w:rPr>
        <w:t>3) Ο ιός της ηπατίτιδας D</w:t>
      </w:r>
      <w:r>
        <w:t xml:space="preserve"> ε</w:t>
      </w:r>
      <w:r w:rsidR="000D54E8">
        <w:t>ίναι ένας ατελής</w:t>
      </w:r>
      <w:r>
        <w:t xml:space="preserve"> ιός</w:t>
      </w:r>
      <w:r w:rsidR="00350575" w:rsidRPr="00350575">
        <w:t>,</w:t>
      </w:r>
      <w:r>
        <w:t xml:space="preserve"> ο οποίος χρειάζεται την συνδρομή του ιού Β για τον αναδιπλασιασμό και την κλινική του έκφραση. Για να σχηματισθούν πλήρεις </w:t>
      </w:r>
      <w:r w:rsidR="000D54E8">
        <w:rPr>
          <w:lang w:val="en-US"/>
        </w:rPr>
        <w:t>HDV</w:t>
      </w:r>
      <w:r>
        <w:t xml:space="preserve"> ιοί πρέπει να συνυπάρχει ο HBV και το περίβλημα του D σχηματίζεται από </w:t>
      </w:r>
      <w:proofErr w:type="spellStart"/>
      <w:r>
        <w:t>HBsAg</w:t>
      </w:r>
      <w:proofErr w:type="spellEnd"/>
      <w:r>
        <w:t xml:space="preserve">. Η λοίμωξη από HDV μπορεί να γίνει σαν σύγχρονος λοίμωξη με τον HBV ή σαν </w:t>
      </w:r>
      <w:proofErr w:type="spellStart"/>
      <w:r>
        <w:t>επιλοίμωξη</w:t>
      </w:r>
      <w:proofErr w:type="spellEnd"/>
      <w:r>
        <w:t xml:space="preserve"> ασθενών </w:t>
      </w:r>
      <w:proofErr w:type="spellStart"/>
      <w:r>
        <w:t>χρονίων</w:t>
      </w:r>
      <w:proofErr w:type="spellEnd"/>
      <w:r>
        <w:t xml:space="preserve"> φορέων του HBV. Η διάρκεια της HDV </w:t>
      </w:r>
      <w:r w:rsidR="0025798E">
        <w:t>λοίμωξης εξαρτάται αποκλειστικά</w:t>
      </w:r>
      <w:r w:rsidR="00431536" w:rsidRPr="00431536">
        <w:t xml:space="preserve"> </w:t>
      </w:r>
      <w:r>
        <w:t>από την διάρκεια της HBV λοίμωξης και επομένως η πιθανότητα χρονιότητας είναι μικρή σε σύγχρονο λοίμωξη   (περίπου 5%</w:t>
      </w:r>
      <w:r w:rsidR="00453823">
        <w:t xml:space="preserve"> γιατί η οξεία </w:t>
      </w:r>
      <w:r w:rsidR="00453823">
        <w:rPr>
          <w:lang w:val="en-US"/>
        </w:rPr>
        <w:t>HBV</w:t>
      </w:r>
      <w:r w:rsidR="00453823">
        <w:t xml:space="preserve"> είναι συνήθως </w:t>
      </w:r>
      <w:proofErr w:type="spellStart"/>
      <w:r w:rsidR="00453823">
        <w:t>αυτοπεριοριζόμενη</w:t>
      </w:r>
      <w:proofErr w:type="spellEnd"/>
      <w:r>
        <w:t xml:space="preserve">) και πολύ μεγάλη σε </w:t>
      </w:r>
      <w:proofErr w:type="spellStart"/>
      <w:r>
        <w:t>επιλοίμωξη</w:t>
      </w:r>
      <w:proofErr w:type="spellEnd"/>
      <w:r>
        <w:t xml:space="preserve"> </w:t>
      </w:r>
      <w:r w:rsidR="00453823">
        <w:t xml:space="preserve">επί χρόνιας </w:t>
      </w:r>
      <w:r w:rsidR="00453823">
        <w:rPr>
          <w:lang w:val="en-US"/>
        </w:rPr>
        <w:t>HBV</w:t>
      </w:r>
      <w:r w:rsidR="00453823" w:rsidRPr="00453823">
        <w:t xml:space="preserve"> </w:t>
      </w:r>
      <w:r>
        <w:t>(70-95%).</w:t>
      </w:r>
    </w:p>
    <w:p w14:paraId="35007A78" w14:textId="77777777" w:rsidR="00E823FB" w:rsidRDefault="00E823FB" w:rsidP="00E823FB"/>
    <w:p w14:paraId="6E672003" w14:textId="77777777" w:rsidR="00E823FB" w:rsidRPr="00281406" w:rsidRDefault="00281406" w:rsidP="00E823FB">
      <w:r w:rsidRPr="00281406">
        <w:t>(</w:t>
      </w:r>
      <w:r w:rsidR="00E823FB">
        <w:t xml:space="preserve">Κατά την οξεία HDV λοίμωξη ανιχνεύονται αντισώματα </w:t>
      </w:r>
      <w:proofErr w:type="spellStart"/>
      <w:r w:rsidR="00E823FB">
        <w:t>IgM</w:t>
      </w:r>
      <w:proofErr w:type="spellEnd"/>
      <w:r w:rsidR="00E823FB">
        <w:t xml:space="preserve"> </w:t>
      </w:r>
      <w:proofErr w:type="spellStart"/>
      <w:r w:rsidR="00E823FB">
        <w:t>antiHDV</w:t>
      </w:r>
      <w:proofErr w:type="spellEnd"/>
      <w:r w:rsidR="00E823FB">
        <w:t xml:space="preserve"> </w:t>
      </w:r>
      <w:r w:rsidR="00626FCC">
        <w:t>και αργότερα</w:t>
      </w:r>
      <w:r w:rsidR="00626FCC" w:rsidRPr="00626FCC">
        <w:t xml:space="preserve"> </w:t>
      </w:r>
      <w:r w:rsidR="00626FCC">
        <w:rPr>
          <w:lang w:val="en-US"/>
        </w:rPr>
        <w:t>IgG</w:t>
      </w:r>
      <w:r w:rsidR="00626FCC" w:rsidRPr="00626FCC">
        <w:t xml:space="preserve"> </w:t>
      </w:r>
      <w:proofErr w:type="spellStart"/>
      <w:r w:rsidR="00626FCC">
        <w:rPr>
          <w:lang w:val="en-US"/>
        </w:rPr>
        <w:t>antiHDV</w:t>
      </w:r>
      <w:proofErr w:type="spellEnd"/>
      <w:r w:rsidR="00626FCC">
        <w:t xml:space="preserve"> </w:t>
      </w:r>
      <w:r w:rsidR="00D6430D">
        <w:t>.</w:t>
      </w:r>
      <w:r w:rsidR="00E823FB">
        <w:t xml:space="preserve"> </w:t>
      </w:r>
      <w:r w:rsidR="00626FCC">
        <w:t xml:space="preserve">Όταν η νόσος χρονίσει παραμένουν τα </w:t>
      </w:r>
      <w:r w:rsidR="00626FCC">
        <w:rPr>
          <w:lang w:val="en-US"/>
        </w:rPr>
        <w:t>IgM</w:t>
      </w:r>
      <w:r w:rsidR="00626FCC" w:rsidRPr="00626FCC">
        <w:t xml:space="preserve"> </w:t>
      </w:r>
      <w:r w:rsidR="00626FCC">
        <w:t>αντισώματα</w:t>
      </w:r>
      <w:r w:rsidR="003D319F" w:rsidRPr="003D319F">
        <w:t xml:space="preserve"> </w:t>
      </w:r>
      <w:r w:rsidR="003D319F">
        <w:t xml:space="preserve">και ο τίτλος τους δείχνει τον βαθμό αναδιπλασιασμού του ιού </w:t>
      </w:r>
      <w:r w:rsidR="00E823FB">
        <w:t xml:space="preserve">. </w:t>
      </w:r>
      <w:r w:rsidR="00D941F0">
        <w:t xml:space="preserve">Η ανεύρεση μόνον </w:t>
      </w:r>
      <w:r w:rsidR="00D941F0">
        <w:rPr>
          <w:lang w:val="en-US"/>
        </w:rPr>
        <w:t>IgG</w:t>
      </w:r>
      <w:r w:rsidR="00D941F0" w:rsidRPr="00D941F0">
        <w:t xml:space="preserve"> </w:t>
      </w:r>
      <w:proofErr w:type="spellStart"/>
      <w:r w:rsidR="00D941F0">
        <w:rPr>
          <w:lang w:val="en-US"/>
        </w:rPr>
        <w:t>antiHDV</w:t>
      </w:r>
      <w:proofErr w:type="spellEnd"/>
      <w:r w:rsidR="00D941F0">
        <w:t xml:space="preserve"> δεν </w:t>
      </w:r>
      <w:proofErr w:type="spellStart"/>
      <w:r w:rsidR="00690DC3">
        <w:t>δίχνει</w:t>
      </w:r>
      <w:proofErr w:type="spellEnd"/>
      <w:r w:rsidR="00690DC3">
        <w:t xml:space="preserve"> </w:t>
      </w:r>
      <w:r w:rsidR="00D941F0">
        <w:t xml:space="preserve">χρόνια λοίμωξη γιατί παραμένουν και σε παρελθούσα λοίμωξη. </w:t>
      </w:r>
      <w:proofErr w:type="spellStart"/>
      <w:r w:rsidR="00E823FB">
        <w:t>Eφ</w:t>
      </w:r>
      <w:proofErr w:type="spellEnd"/>
      <w:r w:rsidR="00E823FB">
        <w:t xml:space="preserve">’ όσον υπάρχει </w:t>
      </w:r>
      <w:r w:rsidR="003D319F">
        <w:t xml:space="preserve">χρόνια λοίμωξη και </w:t>
      </w:r>
      <w:r w:rsidR="00E823FB">
        <w:t>αναδιπλασιασμός του ιού</w:t>
      </w:r>
      <w:r w:rsidR="00866F8D">
        <w:t>,</w:t>
      </w:r>
      <w:r w:rsidR="00E823FB">
        <w:t xml:space="preserve"> HDV RNA </w:t>
      </w:r>
      <w:r w:rsidR="004650FF">
        <w:t>ανιχνεύεται</w:t>
      </w:r>
      <w:r w:rsidR="00626FCC">
        <w:t xml:space="preserve"> στον ορό και το ήπαρ</w:t>
      </w:r>
      <w:r w:rsidR="00E823FB">
        <w:t>.</w:t>
      </w:r>
      <w:r w:rsidRPr="00281406">
        <w:t>)</w:t>
      </w:r>
    </w:p>
    <w:p w14:paraId="05440BCE" w14:textId="77777777" w:rsidR="00E823FB" w:rsidRDefault="00E823FB" w:rsidP="00E823FB"/>
    <w:p w14:paraId="1E8582EE" w14:textId="77777777" w:rsidR="00F364E9" w:rsidRDefault="00E823FB" w:rsidP="00E823FB">
      <w:r w:rsidRPr="00E823FB">
        <w:rPr>
          <w:b/>
        </w:rPr>
        <w:t xml:space="preserve">4) Ο ιός της </w:t>
      </w:r>
      <w:proofErr w:type="spellStart"/>
      <w:r w:rsidRPr="00E823FB">
        <w:rPr>
          <w:b/>
        </w:rPr>
        <w:t>ηπατίδας</w:t>
      </w:r>
      <w:proofErr w:type="spellEnd"/>
      <w:r w:rsidRPr="00E823FB">
        <w:rPr>
          <w:b/>
        </w:rPr>
        <w:t xml:space="preserve"> C</w:t>
      </w:r>
      <w:r>
        <w:t xml:space="preserve"> είναι RNA ιός της οικογενείας </w:t>
      </w:r>
      <w:proofErr w:type="spellStart"/>
      <w:r>
        <w:t>flaviviridae</w:t>
      </w:r>
      <w:proofErr w:type="spellEnd"/>
      <w:r>
        <w:t>.</w:t>
      </w:r>
    </w:p>
    <w:p w14:paraId="02FC9492" w14:textId="77777777" w:rsidR="00F364E9" w:rsidRDefault="00A35015" w:rsidP="00E823FB">
      <w:r>
        <w:t>(</w:t>
      </w:r>
      <w:r w:rsidR="00E823FB">
        <w:t xml:space="preserve"> </w:t>
      </w:r>
      <w:proofErr w:type="spellStart"/>
      <w:r w:rsidR="00E823FB">
        <w:t>To</w:t>
      </w:r>
      <w:proofErr w:type="spellEnd"/>
      <w:r w:rsidR="00E823FB">
        <w:t xml:space="preserve"> </w:t>
      </w:r>
      <w:proofErr w:type="spellStart"/>
      <w:r w:rsidR="00E823FB">
        <w:t>γονιδίωμα</w:t>
      </w:r>
      <w:proofErr w:type="spellEnd"/>
      <w:r w:rsidR="00E823FB">
        <w:t xml:space="preserve"> του ιού κωδικοποιεί  την πυρηνική πρωτεΐνη, δύο </w:t>
      </w:r>
      <w:proofErr w:type="spellStart"/>
      <w:r w:rsidR="00E823FB">
        <w:t>γλυκοπρωτείνες</w:t>
      </w:r>
      <w:proofErr w:type="spellEnd"/>
      <w:r w:rsidR="00E823FB">
        <w:t xml:space="preserve"> του περιβλήματος και 5 μη δομικές πρωτεΐνες. Η θέση κωδικοποίησης των πρωτεϊνών του περιβλήματος είναι αυτή που κατ' εξοχήν υφίσταται μεταλλάξεις, οι οποίες είναι ιδιαίτερα συχνές για αυτόν τον ιό. Λόγω του ότι στον πολλαπλασιασμό του</w:t>
      </w:r>
      <w:r w:rsidR="00392D1E">
        <w:t xml:space="preserve"> ιού</w:t>
      </w:r>
      <w:r w:rsidR="00E823FB">
        <w:t xml:space="preserve"> δεν παρεμβάλλεται DNA</w:t>
      </w:r>
      <w:r w:rsidR="00431536" w:rsidRPr="00431536">
        <w:t>,</w:t>
      </w:r>
      <w:r w:rsidR="00E823FB">
        <w:t xml:space="preserve"> ο ιός δεν ενσωματώνεται στο </w:t>
      </w:r>
      <w:proofErr w:type="spellStart"/>
      <w:r w:rsidR="00E823FB">
        <w:t>γονιδίωμα</w:t>
      </w:r>
      <w:proofErr w:type="spellEnd"/>
      <w:r w:rsidR="00E823FB">
        <w:t xml:space="preserve"> του </w:t>
      </w:r>
      <w:proofErr w:type="spellStart"/>
      <w:r w:rsidR="00E823FB">
        <w:t>ξενιστού</w:t>
      </w:r>
      <w:proofErr w:type="spellEnd"/>
      <w:r w:rsidR="00E823FB">
        <w:t>.</w:t>
      </w:r>
      <w:r>
        <w:t>)</w:t>
      </w:r>
      <w:r w:rsidR="00E823FB">
        <w:t xml:space="preserve"> </w:t>
      </w:r>
    </w:p>
    <w:p w14:paraId="2EDC49AE" w14:textId="77777777" w:rsidR="00E823FB" w:rsidRDefault="00E823FB" w:rsidP="00E823FB">
      <w:r>
        <w:t>Ο ιός κυκλοφορεί σε χαμηλούς τίτλους και δια τούτο δεν δύναται να ανιχνευθεί παρά μόνο με</w:t>
      </w:r>
      <w:r w:rsidR="00A76CB0">
        <w:t xml:space="preserve"> μέθοδο</w:t>
      </w:r>
      <w:r>
        <w:t xml:space="preserve"> PCR. Υπάρχουν 6 τουλάχιστον γονότυποι του ιού και μεγάλος αριθμός (πάνω από 90) </w:t>
      </w:r>
      <w:proofErr w:type="spellStart"/>
      <w:r>
        <w:t>υποτύπων</w:t>
      </w:r>
      <w:proofErr w:type="spellEnd"/>
      <w:r>
        <w:t xml:space="preserve"> αυτών. Τέλος τα λεγόμενα "σχεδόν είδη" αποτελούν προϊόντα μεταλλάξεων που ευρίσκονται συγχρόνως στον ίδιο ασθενή. Σήμερα θεωρείται βέβαιο ότι ο γονότυπος του ιού παίζει καθοριστικό ρόλο στα αποτελέσματα της θεραπείας, αλλά δεν είναι βέβαιο αν παίζει σημαντικό ρόλο στην βαρύτητα και την ταχύτητα εξέλιξης της νόσου.</w:t>
      </w:r>
    </w:p>
    <w:p w14:paraId="54036B3C" w14:textId="77777777" w:rsidR="00E823FB" w:rsidRDefault="00E823FB" w:rsidP="00E823FB"/>
    <w:p w14:paraId="2235B12B" w14:textId="77777777" w:rsidR="00E823FB" w:rsidRDefault="00E823FB" w:rsidP="00E823FB">
      <w:r>
        <w:t xml:space="preserve">Αντισώματα </w:t>
      </w:r>
      <w:proofErr w:type="spellStart"/>
      <w:r>
        <w:t>antiHCV</w:t>
      </w:r>
      <w:proofErr w:type="spellEnd"/>
      <w:r>
        <w:t xml:space="preserve"> εμφανίζονται </w:t>
      </w:r>
      <w:r w:rsidR="00D154F2">
        <w:t>2</w:t>
      </w:r>
      <w:r w:rsidR="00B7451D">
        <w:t xml:space="preserve"> - </w:t>
      </w:r>
      <w:r w:rsidR="009E0626">
        <w:t>11</w:t>
      </w:r>
      <w:r>
        <w:t xml:space="preserve"> εβδομάδες μετά την επαφή με τον ιό</w:t>
      </w:r>
      <w:r w:rsidR="00B7451D">
        <w:t>, συχνά</w:t>
      </w:r>
      <w:r w:rsidR="009E0626">
        <w:t xml:space="preserve"> (30%)</w:t>
      </w:r>
      <w:r w:rsidR="00B7451D">
        <w:t xml:space="preserve"> μετά την κλινική και βιοχημική εμφάνιση της νόσου.</w:t>
      </w:r>
      <w:r>
        <w:t xml:space="preserve"> Τα αντισώματα αυτά έχουν μικρού βαθμού και εξαιρετικά μικρής διάρκειας </w:t>
      </w:r>
      <w:proofErr w:type="spellStart"/>
      <w:r>
        <w:t>εξουδετερωτικές</w:t>
      </w:r>
      <w:proofErr w:type="spellEnd"/>
      <w:r>
        <w:t xml:space="preserve"> ιδιότητες και δια τούτο ανοσία για την ηπατίτιδα C δεν υπάρχει ακόμα και για το μικρό ποσοστό ασθενών</w:t>
      </w:r>
      <w:r w:rsidR="009B31A8" w:rsidRPr="00F37FA8">
        <w:t>,</w:t>
      </w:r>
      <w:r>
        <w:t xml:space="preserve"> που θεωρούνται </w:t>
      </w:r>
      <w:proofErr w:type="spellStart"/>
      <w:r>
        <w:t>ιαθέντες</w:t>
      </w:r>
      <w:proofErr w:type="spellEnd"/>
      <w:r w:rsidR="00F364E9">
        <w:t xml:space="preserve"> </w:t>
      </w:r>
      <w:r w:rsidR="009B6C22">
        <w:t xml:space="preserve">δεδομένου ότι </w:t>
      </w:r>
      <w:r w:rsidR="00F364E9">
        <w:t xml:space="preserve">έχουν αρνητική </w:t>
      </w:r>
      <w:proofErr w:type="spellStart"/>
      <w:r w:rsidR="00F364E9">
        <w:t>ιοφορία</w:t>
      </w:r>
      <w:proofErr w:type="spellEnd"/>
      <w:r w:rsidR="00F364E9">
        <w:t xml:space="preserve"> και φυσιολογικές </w:t>
      </w:r>
      <w:proofErr w:type="spellStart"/>
      <w:r w:rsidR="00F364E9">
        <w:t>τρανσαμινάσες</w:t>
      </w:r>
      <w:proofErr w:type="spellEnd"/>
      <w:r>
        <w:t>. Το φαινόμενο αυτό οφείλεται κατά κύριο λόγο στις συχνές μεταλλάξεις του HCV.</w:t>
      </w:r>
    </w:p>
    <w:p w14:paraId="00DA8655" w14:textId="77777777" w:rsidR="00E823FB" w:rsidRDefault="00E823FB" w:rsidP="00E823FB"/>
    <w:p w14:paraId="5A6017D6" w14:textId="77777777" w:rsidR="00E823FB" w:rsidRDefault="00E823FB" w:rsidP="00E823FB">
      <w:r>
        <w:t>Ο HCV ανιχνεύεται μ</w:t>
      </w:r>
      <w:r w:rsidR="00431536">
        <w:t xml:space="preserve">ε PCR λίγες μέρες μετά την μόλυνση </w:t>
      </w:r>
      <w:r>
        <w:t xml:space="preserve"> (1-2 εβδομάδες) και παραμένει ανιχνεύσιμος καθ' όλη την διάρκεια της νόσου παρ' ότι ο τίτλος δυνατόν</w:t>
      </w:r>
      <w:r w:rsidR="001663E5">
        <w:t xml:space="preserve"> να αυξομειώνεται. (Ο ιός </w:t>
      </w:r>
      <w:r>
        <w:t xml:space="preserve">ανευρίσκεται </w:t>
      </w:r>
      <w:r w:rsidR="001663E5">
        <w:t xml:space="preserve">και </w:t>
      </w:r>
      <w:r>
        <w:t>στα λεμφοκύτταρα των ασθενών.</w:t>
      </w:r>
      <w:r w:rsidR="001663E5">
        <w:t>)</w:t>
      </w:r>
    </w:p>
    <w:p w14:paraId="337F45FC" w14:textId="77777777" w:rsidR="00E823FB" w:rsidRDefault="00E823FB" w:rsidP="00E823FB"/>
    <w:p w14:paraId="34ACA04D" w14:textId="77777777" w:rsidR="00864F08" w:rsidRDefault="00E823FB" w:rsidP="00E823FB">
      <w:r w:rsidRPr="00E823FB">
        <w:rPr>
          <w:b/>
        </w:rPr>
        <w:t>5) Ο ιός της ηπατίτιδας E.</w:t>
      </w:r>
      <w:r w:rsidR="008C24EC">
        <w:t xml:space="preserve"> Είναι ένας RNA ιός με παρόμοια</w:t>
      </w:r>
      <w:r>
        <w:t xml:space="preserve"> επιδημιολογικά χαρακτηριστικά με τον ιό της ηπατίτιδας Α. </w:t>
      </w:r>
    </w:p>
    <w:p w14:paraId="5D8E75F3" w14:textId="77777777" w:rsidR="00864F08" w:rsidRDefault="0006600E" w:rsidP="00E823FB">
      <w:r>
        <w:t xml:space="preserve">(Υπάρχουν 4 γονότυποι του ιού εκ των οποίων οι </w:t>
      </w:r>
      <w:r w:rsidR="00864F08">
        <w:t>1 και 2 αποτελούν ιούς των ανθρώπων και προκαλούν τις επιδημίες ενώ οι 3 και 4</w:t>
      </w:r>
      <w:r w:rsidR="0025798E">
        <w:t xml:space="preserve"> είναι συνήθως</w:t>
      </w:r>
      <w:r w:rsidR="00864F08">
        <w:t xml:space="preserve"> αίτιο </w:t>
      </w:r>
      <w:proofErr w:type="spellStart"/>
      <w:r w:rsidR="00864F08">
        <w:t>ζωονόσου</w:t>
      </w:r>
      <w:proofErr w:type="spellEnd"/>
      <w:r w:rsidR="00864F08">
        <w:t xml:space="preserve"> </w:t>
      </w:r>
      <w:r w:rsidR="006D5385">
        <w:t xml:space="preserve">κυρίως </w:t>
      </w:r>
      <w:r w:rsidR="00864F08">
        <w:t>των χοίρων και προκαλούν σποραδικά κρούσματα στον άνθρωπο. Ο γονότυπος 3 αποτελεί το σχεδόν αποκλειστικό αίτιο των σποραδικών κρουσμάτων στον Δυτικό κόσμο</w:t>
      </w:r>
      <w:r>
        <w:t>).</w:t>
      </w:r>
    </w:p>
    <w:p w14:paraId="3D4FCC29" w14:textId="77777777" w:rsidR="00E823FB" w:rsidRDefault="0006600E" w:rsidP="00E823FB">
      <w:r>
        <w:t xml:space="preserve"> </w:t>
      </w:r>
      <w:r w:rsidR="00E823FB">
        <w:t>Ορολογικός έλεγχος για τον ιό Ε δεν υπάρχει σε</w:t>
      </w:r>
      <w:r w:rsidR="00EA06A6">
        <w:t xml:space="preserve"> ευρεία</w:t>
      </w:r>
      <w:r w:rsidR="008C24EC">
        <w:t xml:space="preserve"> χρήση στην κλινική πράξη.</w:t>
      </w:r>
      <w:r w:rsidR="00E823FB">
        <w:t xml:space="preserve"> </w:t>
      </w:r>
      <w:r w:rsidR="008C24EC">
        <w:t xml:space="preserve">Σε εξειδικευμένα εργαστήρια γίνεται ανίχνευση αντισωμάτων </w:t>
      </w:r>
      <w:r w:rsidR="008C24EC">
        <w:rPr>
          <w:lang w:val="en-GB"/>
        </w:rPr>
        <w:t>IgM</w:t>
      </w:r>
      <w:r w:rsidR="008C24EC">
        <w:t xml:space="preserve"> και</w:t>
      </w:r>
      <w:r w:rsidR="008C24EC" w:rsidRPr="008C24EC">
        <w:t xml:space="preserve"> </w:t>
      </w:r>
      <w:r w:rsidR="008C24EC">
        <w:rPr>
          <w:lang w:val="en-GB"/>
        </w:rPr>
        <w:t>IgG</w:t>
      </w:r>
      <w:r w:rsidR="008C24EC">
        <w:t xml:space="preserve"> (</w:t>
      </w:r>
      <w:r w:rsidR="008C24EC">
        <w:rPr>
          <w:lang w:val="en-GB"/>
        </w:rPr>
        <w:t>ELISA</w:t>
      </w:r>
      <w:r w:rsidR="008C24EC" w:rsidRPr="008C24EC">
        <w:t xml:space="preserve">, </w:t>
      </w:r>
      <w:r w:rsidR="008C24EC">
        <w:rPr>
          <w:lang w:val="en-GB"/>
        </w:rPr>
        <w:t>Western</w:t>
      </w:r>
      <w:r w:rsidR="008C24EC" w:rsidRPr="008C24EC">
        <w:t xml:space="preserve"> </w:t>
      </w:r>
      <w:r w:rsidR="008C24EC">
        <w:rPr>
          <w:lang w:val="en-GB"/>
        </w:rPr>
        <w:t>blot</w:t>
      </w:r>
      <w:r w:rsidR="00BD4DA6" w:rsidRPr="00BD4DA6">
        <w:t>)</w:t>
      </w:r>
      <w:r w:rsidR="00F74E84">
        <w:t>.</w:t>
      </w:r>
      <w:r w:rsidR="003D319F">
        <w:t xml:space="preserve"> </w:t>
      </w:r>
      <w:r w:rsidR="000C1368">
        <w:t>(Η</w:t>
      </w:r>
      <w:r w:rsidR="00EA6CAC">
        <w:t xml:space="preserve"> εξέταση έχει υψηλή ευαισθησία και ειδικότητα σε επιδημίες αλλά </w:t>
      </w:r>
      <w:r w:rsidR="008C77AF">
        <w:t>όχι σε μεμονωμ</w:t>
      </w:r>
      <w:r w:rsidR="00EA6CAC">
        <w:t xml:space="preserve">ένα κρούσματα) </w:t>
      </w:r>
      <w:r w:rsidR="003D319F">
        <w:t xml:space="preserve">Ο ιός </w:t>
      </w:r>
      <w:r w:rsidR="003D319F">
        <w:rPr>
          <w:lang w:val="en-US"/>
        </w:rPr>
        <w:t>HEV</w:t>
      </w:r>
      <w:r w:rsidR="003D319F">
        <w:t xml:space="preserve"> ανιχνεύεται με </w:t>
      </w:r>
      <w:r w:rsidR="00166A22" w:rsidRPr="00166A22">
        <w:t>(</w:t>
      </w:r>
      <w:proofErr w:type="spellStart"/>
      <w:r w:rsidR="00166A22">
        <w:t>real</w:t>
      </w:r>
      <w:r w:rsidR="001B6914" w:rsidRPr="001B6914">
        <w:t>-</w:t>
      </w:r>
      <w:r w:rsidR="00166A22">
        <w:t>time</w:t>
      </w:r>
      <w:proofErr w:type="spellEnd"/>
      <w:r w:rsidR="00166A22">
        <w:t>)</w:t>
      </w:r>
      <w:r w:rsidR="004650FF">
        <w:rPr>
          <w:lang w:val="en-US"/>
        </w:rPr>
        <w:t>PCR</w:t>
      </w:r>
      <w:r w:rsidR="005159F6" w:rsidRPr="005159F6">
        <w:t xml:space="preserve"> </w:t>
      </w:r>
      <w:r w:rsidR="005159F6">
        <w:t xml:space="preserve">στον ορό και τα </w:t>
      </w:r>
      <w:r w:rsidR="009609B9">
        <w:t>κόπρανα και αυτή</w:t>
      </w:r>
      <w:r w:rsidR="004650FF">
        <w:t xml:space="preserve"> είναι η ακριβέστερη διαγνωστική μέθοδος.</w:t>
      </w:r>
      <w:r w:rsidR="00F74E84">
        <w:t xml:space="preserve"> </w:t>
      </w:r>
      <w:r w:rsidR="00EA6CAC">
        <w:t xml:space="preserve">(Συνήθως η διάρκεια </w:t>
      </w:r>
      <w:proofErr w:type="spellStart"/>
      <w:r w:rsidR="00EA6CAC">
        <w:t>ιοφορίας</w:t>
      </w:r>
      <w:proofErr w:type="spellEnd"/>
      <w:r w:rsidR="00EA6CAC">
        <w:t xml:space="preserve"> και αποβολής ιού στα κόπρανα είναι βραχεία)</w:t>
      </w:r>
    </w:p>
    <w:p w14:paraId="3958156A" w14:textId="77777777" w:rsidR="00D521C1" w:rsidRDefault="00D521C1" w:rsidP="00D521C1">
      <w:pPr>
        <w:pStyle w:val="2"/>
      </w:pPr>
      <w:bookmarkStart w:id="4" w:name="_Toc90049464"/>
      <w:proofErr w:type="spellStart"/>
      <w:r>
        <w:lastRenderedPageBreak/>
        <w:t>Παθογενετικός</w:t>
      </w:r>
      <w:proofErr w:type="spellEnd"/>
      <w:r>
        <w:t xml:space="preserve"> μηχανισμός</w:t>
      </w:r>
      <w:bookmarkEnd w:id="4"/>
    </w:p>
    <w:p w14:paraId="033A5928" w14:textId="77777777" w:rsidR="00D521C1" w:rsidRDefault="00D521C1" w:rsidP="00D521C1">
      <w:r>
        <w:t xml:space="preserve">Υπό κανονικές συνθήκες κανένας από τους </w:t>
      </w:r>
      <w:proofErr w:type="spellStart"/>
      <w:r>
        <w:t>ηπατοτρόπους</w:t>
      </w:r>
      <w:proofErr w:type="spellEnd"/>
      <w:r>
        <w:t xml:space="preserve"> ιούς δεν θεωρείται </w:t>
      </w:r>
      <w:proofErr w:type="spellStart"/>
      <w:r>
        <w:t>κυτταροπαθογόνος</w:t>
      </w:r>
      <w:proofErr w:type="spellEnd"/>
      <w:r>
        <w:t xml:space="preserve">. Η κλινική εικόνα και η έκβαση  της νόσου εξαρτώνται από την ανοσολογική ανταπόκριση του ξενιστή στην λοίμωξη. Οι κατωτέρω αναφερόμενοι μηχανισμοί αφορούν κατ' εξοχήν την ηπατίτιδα Β, στην οποία </w:t>
      </w:r>
      <w:r w:rsidR="0025798E">
        <w:t>κυρίως έχουν</w:t>
      </w:r>
      <w:r>
        <w:t xml:space="preserve"> μελετηθεί, αλλά φαίνεται ότι παρόμοια είναι τα συμβαίνοντα στις λοιπές</w:t>
      </w:r>
      <w:r w:rsidR="00F37FA8" w:rsidRPr="00F37FA8">
        <w:t xml:space="preserve"> </w:t>
      </w:r>
      <w:r w:rsidR="00F37FA8">
        <w:t>ιογενείς</w:t>
      </w:r>
      <w:r>
        <w:t xml:space="preserve"> ηπατίτιδες.</w:t>
      </w:r>
    </w:p>
    <w:p w14:paraId="707AF83E" w14:textId="77777777" w:rsidR="00D521C1" w:rsidRDefault="00D521C1" w:rsidP="00D521C1"/>
    <w:p w14:paraId="389262E1" w14:textId="77777777" w:rsidR="00D521C1" w:rsidRDefault="00D521C1" w:rsidP="00D521C1">
      <w:proofErr w:type="spellStart"/>
      <w:r>
        <w:t>Κυττολυτικά</w:t>
      </w:r>
      <w:proofErr w:type="spellEnd"/>
      <w:r>
        <w:t xml:space="preserve"> Τ λεμφοκύτταρα</w:t>
      </w:r>
      <w:r w:rsidR="00136ACF">
        <w:t xml:space="preserve"> </w:t>
      </w:r>
      <w:r w:rsidR="00136ACF" w:rsidRPr="00136ACF">
        <w:t>(</w:t>
      </w:r>
      <w:r w:rsidR="00136ACF">
        <w:rPr>
          <w:lang w:val="en-US"/>
        </w:rPr>
        <w:t>CTL</w:t>
      </w:r>
      <w:r w:rsidR="00136ACF">
        <w:t xml:space="preserve"> και</w:t>
      </w:r>
      <w:r w:rsidR="00136ACF" w:rsidRPr="00136ACF">
        <w:t xml:space="preserve"> </w:t>
      </w:r>
      <w:r w:rsidR="00136ACF">
        <w:rPr>
          <w:lang w:val="en-US"/>
        </w:rPr>
        <w:t>NK</w:t>
      </w:r>
      <w:r w:rsidR="00136ACF">
        <w:t>)</w:t>
      </w:r>
      <w:r>
        <w:t xml:space="preserve"> ευαισθητοποιημένα έναντι αντιγόνων του ιού και του </w:t>
      </w:r>
      <w:proofErr w:type="spellStart"/>
      <w:r>
        <w:t>ξενιστού</w:t>
      </w:r>
      <w:proofErr w:type="spellEnd"/>
      <w:r>
        <w:t xml:space="preserve">, τα οποία ευρίσκονται επί της επιφανείας του </w:t>
      </w:r>
      <w:proofErr w:type="spellStart"/>
      <w:r>
        <w:t>ηπατοκυττάρου</w:t>
      </w:r>
      <w:proofErr w:type="spellEnd"/>
      <w:r w:rsidR="006A76AE">
        <w:t>,</w:t>
      </w:r>
      <w:r>
        <w:t xml:space="preserve"> προκαλούν την </w:t>
      </w:r>
      <w:proofErr w:type="spellStart"/>
      <w:r>
        <w:t>συνοδεύουσα</w:t>
      </w:r>
      <w:proofErr w:type="spellEnd"/>
      <w:r>
        <w:t xml:space="preserve"> την νόσο ηπατική βλάβη αλλά και καθορίζουν την δυνατότητα κάθαρσης του ιού από τον οργανισμό.</w:t>
      </w:r>
    </w:p>
    <w:p w14:paraId="62E821FC" w14:textId="77777777" w:rsidR="00D521C1" w:rsidRDefault="00D521C1" w:rsidP="00D521C1"/>
    <w:p w14:paraId="7E6CAEFD" w14:textId="77777777" w:rsidR="00D521C1" w:rsidRDefault="00D521C1" w:rsidP="00D521C1">
      <w:r>
        <w:t xml:space="preserve">Παράγοντες που σχετίζονται με τον ιό αλλά και με τον ξενιστή καθορίζουν την έκβαση της νόσου χωρίς να είναι γνωστό το μέγεθος του ρόλου του καθενός . </w:t>
      </w:r>
      <w:r w:rsidR="00141908">
        <w:t>(</w:t>
      </w:r>
      <w:r>
        <w:t xml:space="preserve">Αναφέρθηκε  ήδη η διαφορετική πορεία της νόσου σε ασθενείς που έχουν μολυνθεί από </w:t>
      </w:r>
      <w:proofErr w:type="spellStart"/>
      <w:r>
        <w:t>προπυρηνικά</w:t>
      </w:r>
      <w:proofErr w:type="spellEnd"/>
      <w:r>
        <w:t xml:space="preserve"> μεταλλαγμένο ιό.</w:t>
      </w:r>
      <w:r w:rsidR="00141908">
        <w:t>)</w:t>
      </w:r>
    </w:p>
    <w:p w14:paraId="2A821613" w14:textId="77777777" w:rsidR="00D521C1" w:rsidRDefault="00D521C1" w:rsidP="00D521C1"/>
    <w:p w14:paraId="5B959B9C" w14:textId="77777777" w:rsidR="00A76CB0" w:rsidRDefault="00D521C1" w:rsidP="00D521C1">
      <w:r>
        <w:t xml:space="preserve">Ο ρόλος της ανοσολογικής ανταπόκρισης του </w:t>
      </w:r>
      <w:proofErr w:type="spellStart"/>
      <w:r>
        <w:t>ξενιστού</w:t>
      </w:r>
      <w:proofErr w:type="spellEnd"/>
      <w:r>
        <w:t xml:space="preserve"> στην έκβαση της νόσου μπορεί να φανεί από την γνώση ότι άτομα με ανεπάρκεια της κυτταρικής ανοσίας συνήθως αδυνατούν να κάνουν κάθαρση του ιού</w:t>
      </w:r>
      <w:r w:rsidR="00F74E84">
        <w:t>.</w:t>
      </w:r>
      <w:r>
        <w:t xml:space="preserve"> </w:t>
      </w:r>
    </w:p>
    <w:p w14:paraId="157F9F2B" w14:textId="77777777" w:rsidR="00D521C1" w:rsidRDefault="00F74E84" w:rsidP="00D521C1">
      <w:r>
        <w:t xml:space="preserve">Σπάνια επιτυγχάνεται κάθαρση του ιού και σε άτομα που μολύνθηκαν </w:t>
      </w:r>
      <w:proofErr w:type="spellStart"/>
      <w:r>
        <w:t>περιγεννητικά</w:t>
      </w:r>
      <w:proofErr w:type="spellEnd"/>
      <w:r>
        <w:t>. Τούτο πιθανολογείται ότι οφείλεται στο ότι κ</w:t>
      </w:r>
      <w:r w:rsidR="00D521C1">
        <w:t xml:space="preserve">ατά την ενδομήτριο ζωή το </w:t>
      </w:r>
      <w:proofErr w:type="spellStart"/>
      <w:r w:rsidR="00D521C1">
        <w:t>μικρομοριακό</w:t>
      </w:r>
      <w:proofErr w:type="spellEnd"/>
      <w:r w:rsidR="00D521C1">
        <w:t xml:space="preserve"> </w:t>
      </w:r>
      <w:proofErr w:type="spellStart"/>
      <w:r w:rsidR="00D521C1">
        <w:t>HBeAg</w:t>
      </w:r>
      <w:proofErr w:type="spellEnd"/>
      <w:r w:rsidR="00D521C1">
        <w:t xml:space="preserve"> περνά τον πλακούντα και προκαλεί ανοσολογική ανοχή στο νεογνό με συνέπε</w:t>
      </w:r>
      <w:r w:rsidR="00FD0F2E">
        <w:t>ια αδυναμία κάθαρσης του ιού.</w:t>
      </w:r>
    </w:p>
    <w:p w14:paraId="5C09F2E3" w14:textId="77777777" w:rsidR="00D521C1" w:rsidRDefault="00D521C1" w:rsidP="00D521C1">
      <w:r>
        <w:t>Όπως φαίνεται από τα παραπάνω, άτομα, τα οποία μετά την μόλυνση έχουν έντονη κινητοποίηση CTL (</w:t>
      </w:r>
      <w:proofErr w:type="spellStart"/>
      <w:r>
        <w:t>κυτταροτοξικών</w:t>
      </w:r>
      <w:proofErr w:type="spellEnd"/>
      <w:r>
        <w:t xml:space="preserve"> Τ λεμφοκυττάρων) εμφανίζουν κλινικά έκδηλη νόσο και στην συνέχεια στο μεγαλύτερο ποσοστό τους κάνουν κάθαρση του ιού. Το αντίθετο συμβαίνει σε ασθενείς που νοσούν </w:t>
      </w:r>
      <w:proofErr w:type="spellStart"/>
      <w:r>
        <w:t>υποκλινικά</w:t>
      </w:r>
      <w:proofErr w:type="spellEnd"/>
      <w:r w:rsidR="0025798E">
        <w:t>, από την ομάδα των οποίων προέρχεται ο μεγαλύτερος αριθμός των ατόμων με χρόνια ηπατίτιδα</w:t>
      </w:r>
      <w:r>
        <w:t>.</w:t>
      </w:r>
    </w:p>
    <w:p w14:paraId="04B7C623" w14:textId="77777777" w:rsidR="009E34B2" w:rsidRPr="009E34B2" w:rsidRDefault="009E34B2" w:rsidP="00D521C1">
      <w:r>
        <w:t xml:space="preserve">Επιπλέον η παραγωγή </w:t>
      </w:r>
      <w:r>
        <w:rPr>
          <w:lang w:val="en-GB"/>
        </w:rPr>
        <w:t>IFN</w:t>
      </w:r>
      <w:r>
        <w:t xml:space="preserve">α κατά την πρώιμη φάση της </w:t>
      </w:r>
      <w:r>
        <w:rPr>
          <w:lang w:val="en-GB"/>
        </w:rPr>
        <w:t>HBV</w:t>
      </w:r>
      <w:r>
        <w:t xml:space="preserve"> λοίμωξης πιστεύεται </w:t>
      </w:r>
      <w:r w:rsidR="00E77FB3">
        <w:t xml:space="preserve">ότι είναι σημαντική για την κάθαρση από τον ιό </w:t>
      </w:r>
      <w:r>
        <w:t>.</w:t>
      </w:r>
    </w:p>
    <w:p w14:paraId="1938CDC3" w14:textId="77777777" w:rsidR="00D521C1" w:rsidRDefault="00D521C1" w:rsidP="00D521C1"/>
    <w:p w14:paraId="333A694A" w14:textId="77777777" w:rsidR="00035033" w:rsidRDefault="0025798E" w:rsidP="00D521C1">
      <w:r>
        <w:t>(</w:t>
      </w:r>
      <w:r w:rsidR="00D521C1">
        <w:t xml:space="preserve">Στην παθογένεια των </w:t>
      </w:r>
      <w:proofErr w:type="spellStart"/>
      <w:r w:rsidR="00D521C1">
        <w:t>εξωηπατικών</w:t>
      </w:r>
      <w:proofErr w:type="spellEnd"/>
      <w:r w:rsidR="00D521C1">
        <w:t xml:space="preserve"> εκδηλώσεων των </w:t>
      </w:r>
      <w:proofErr w:type="spellStart"/>
      <w:r w:rsidR="00D521C1">
        <w:t>ηπατοτρόπων</w:t>
      </w:r>
      <w:proofErr w:type="spellEnd"/>
      <w:r w:rsidR="00D521C1">
        <w:t xml:space="preserve"> ιών έχει ενοχοποιηθεί </w:t>
      </w:r>
      <w:r w:rsidR="00E77FB3">
        <w:t xml:space="preserve">ο </w:t>
      </w:r>
      <w:r w:rsidR="00D521C1">
        <w:t xml:space="preserve">σχηματισμός </w:t>
      </w:r>
      <w:proofErr w:type="spellStart"/>
      <w:r w:rsidR="00D521C1">
        <w:t>ανοσοσυμπλεγμάτων</w:t>
      </w:r>
      <w:proofErr w:type="spellEnd"/>
      <w:r w:rsidR="00D521C1">
        <w:t xml:space="preserve">, που περιέχουν αντιγόνα του ιού, </w:t>
      </w:r>
      <w:proofErr w:type="spellStart"/>
      <w:r w:rsidR="00D521C1">
        <w:t>ανοσοσφαιρίνες</w:t>
      </w:r>
      <w:proofErr w:type="spellEnd"/>
      <w:r w:rsidR="00D521C1">
        <w:t xml:space="preserve"> και συμπλήρωμα.</w:t>
      </w:r>
    </w:p>
    <w:p w14:paraId="62E5FF3E" w14:textId="77777777" w:rsidR="00D521C1" w:rsidRDefault="00D521C1" w:rsidP="00D521C1">
      <w:r>
        <w:t xml:space="preserve"> Τέτοιες εκδηλώσεις από τον HBV ιό θεωρούνται τα συμπτώματα τύπου ορονοσίας στο πρόδρομο στάδιο τ</w:t>
      </w:r>
      <w:r w:rsidR="000402FF">
        <w:t xml:space="preserve">ης νόσου, η οζώδης </w:t>
      </w:r>
      <w:proofErr w:type="spellStart"/>
      <w:r w:rsidR="000402FF">
        <w:t>πολυαρτηρίτιδα</w:t>
      </w:r>
      <w:proofErr w:type="spellEnd"/>
      <w:r w:rsidR="000402FF">
        <w:t xml:space="preserve"> και η </w:t>
      </w:r>
      <w:proofErr w:type="spellStart"/>
      <w:r w:rsidR="000402FF">
        <w:t>σπειραματονεφρίτιδα</w:t>
      </w:r>
      <w:proofErr w:type="spellEnd"/>
      <w:r>
        <w:t xml:space="preserve">. Παρόμοιος μηχανισμός δημιουργεί το σύνδρομο της </w:t>
      </w:r>
      <w:proofErr w:type="spellStart"/>
      <w:r>
        <w:t>κρυοσφαιριναιμίας</w:t>
      </w:r>
      <w:proofErr w:type="spellEnd"/>
      <w:r>
        <w:t xml:space="preserve"> μεικτού τύπου, η οποία συσχετίζεται με χρόνια  ηπατίτιδα C </w:t>
      </w:r>
      <w:r w:rsidR="00136ACF">
        <w:t>.</w:t>
      </w:r>
      <w:r w:rsidR="0025798E">
        <w:t>)</w:t>
      </w:r>
    </w:p>
    <w:p w14:paraId="2C7DD2AE" w14:textId="77777777" w:rsidR="00D521C1" w:rsidRDefault="00D521C1" w:rsidP="00D521C1">
      <w:pPr>
        <w:pStyle w:val="2"/>
      </w:pPr>
      <w:bookmarkStart w:id="5" w:name="_Toc90049465"/>
      <w:r>
        <w:t>Επιδημιολογία</w:t>
      </w:r>
      <w:bookmarkEnd w:id="5"/>
    </w:p>
    <w:p w14:paraId="720818ED" w14:textId="77777777" w:rsidR="00D521C1" w:rsidRDefault="00D521C1" w:rsidP="00D521C1">
      <w:r>
        <w:t>Παρ' ότι συνηθίζεται οι ηπατίτιδες να διακρίνονται στις εντερικά</w:t>
      </w:r>
      <w:r w:rsidR="008A000B">
        <w:t xml:space="preserve"> (Α και Ε)</w:t>
      </w:r>
      <w:r>
        <w:t xml:space="preserve"> και παρεντερικά </w:t>
      </w:r>
      <w:r w:rsidR="008A000B">
        <w:t>(Β,</w:t>
      </w:r>
      <w:r w:rsidR="008A000B">
        <w:rPr>
          <w:lang w:val="en-GB"/>
        </w:rPr>
        <w:t>C</w:t>
      </w:r>
      <w:r w:rsidR="008A000B" w:rsidRPr="008A000B">
        <w:t>,</w:t>
      </w:r>
      <w:r w:rsidR="008A000B">
        <w:rPr>
          <w:lang w:val="en-GB"/>
        </w:rPr>
        <w:t>D</w:t>
      </w:r>
      <w:r w:rsidR="008A000B">
        <w:t>)</w:t>
      </w:r>
      <w:r w:rsidR="008A000B" w:rsidRPr="008A000B">
        <w:t xml:space="preserve"> </w:t>
      </w:r>
      <w:r>
        <w:t>μεταδιδόμενες, τα όρια δεν πρέπει να θεωρούνται απολύτως σαφή.</w:t>
      </w:r>
    </w:p>
    <w:p w14:paraId="3BB13362" w14:textId="77777777" w:rsidR="00D521C1" w:rsidRDefault="00D521C1" w:rsidP="00D521C1">
      <w:pPr>
        <w:pStyle w:val="3"/>
      </w:pPr>
      <w:bookmarkStart w:id="6" w:name="_Toc90049466"/>
      <w:r>
        <w:t>Ηπατίτιδα Α</w:t>
      </w:r>
      <w:bookmarkEnd w:id="6"/>
    </w:p>
    <w:p w14:paraId="180D1709" w14:textId="77777777" w:rsidR="00D521C1" w:rsidRDefault="00D521C1" w:rsidP="00D521C1">
      <w:r>
        <w:t xml:space="preserve">Ο ιός αυτός μεταδίδεται σχεδόν κατ' αποκλειστικότητα δια της </w:t>
      </w:r>
      <w:proofErr w:type="spellStart"/>
      <w:r>
        <w:t>στοματοεντερικής</w:t>
      </w:r>
      <w:proofErr w:type="spellEnd"/>
      <w:r>
        <w:t xml:space="preserve"> οδού. Η μετάδοση γίνεται τόσο από άτομο σε άτομο ευνοούμενη από συνθήκες κακής υγιεινής και συνωστισμού αλλά και με μολυσμένο νερό ή τροφές.</w:t>
      </w:r>
    </w:p>
    <w:p w14:paraId="49398557" w14:textId="77777777" w:rsidR="00D521C1" w:rsidRDefault="00D521C1" w:rsidP="00D521C1"/>
    <w:p w14:paraId="3EBD48FA" w14:textId="77777777" w:rsidR="00D521C1" w:rsidRPr="00035033" w:rsidRDefault="00035033" w:rsidP="00D521C1">
      <w:r w:rsidRPr="00035033">
        <w:t>(</w:t>
      </w:r>
      <w:r w:rsidR="00D521C1">
        <w:t>Σπάνια η ηπατίτιδα Α μπορεί να μεταδοθεί δια της παρεντερικής οδού ιδίως σε αιμοφιλι</w:t>
      </w:r>
      <w:r>
        <w:t>κούς που παίρνουν παράγοντες</w:t>
      </w:r>
      <w:r w:rsidR="00D521C1">
        <w:t xml:space="preserve"> πήξης</w:t>
      </w:r>
      <w:r w:rsidR="00E77FB3">
        <w:t>,</w:t>
      </w:r>
      <w:r w:rsidR="00D521C1">
        <w:t xml:space="preserve"> που προέρχονται από πολλά άτομα.</w:t>
      </w:r>
      <w:r w:rsidRPr="00035033">
        <w:t>)</w:t>
      </w:r>
    </w:p>
    <w:p w14:paraId="7EA567A6" w14:textId="77777777" w:rsidR="00D521C1" w:rsidRDefault="00D521C1" w:rsidP="00D521C1"/>
    <w:p w14:paraId="2A863A6D" w14:textId="77777777" w:rsidR="00D521C1" w:rsidRDefault="00D521C1" w:rsidP="00D521C1">
      <w:r>
        <w:lastRenderedPageBreak/>
        <w:t xml:space="preserve">Η ανεύρεση αντισωμάτων </w:t>
      </w:r>
      <w:proofErr w:type="spellStart"/>
      <w:r>
        <w:t>antiHAV</w:t>
      </w:r>
      <w:proofErr w:type="spellEnd"/>
      <w:r>
        <w:t xml:space="preserve"> </w:t>
      </w:r>
      <w:proofErr w:type="spellStart"/>
      <w:r>
        <w:t>IgG</w:t>
      </w:r>
      <w:proofErr w:type="spellEnd"/>
      <w:r>
        <w:t xml:space="preserve"> αποτελεί δείκτη παρελθούσας λοίμωξης</w:t>
      </w:r>
      <w:r w:rsidR="00942D13">
        <w:t>. Η</w:t>
      </w:r>
      <w:r w:rsidR="00141908">
        <w:t xml:space="preserve"> πιθανότητα ανεύρεσής </w:t>
      </w:r>
      <w:r w:rsidR="00942D13">
        <w:t xml:space="preserve">τους </w:t>
      </w:r>
      <w:r>
        <w:t>αυξάνει ανάλογα με την ηλικία και αντιστρόφως</w:t>
      </w:r>
      <w:r w:rsidR="00BA7786">
        <w:t xml:space="preserve"> ανάλογα</w:t>
      </w:r>
      <w:r>
        <w:t xml:space="preserve"> προς το κοινωνικό-οικονομικό επίπεδο.</w:t>
      </w:r>
    </w:p>
    <w:p w14:paraId="7A7C2975" w14:textId="77777777" w:rsidR="00D521C1" w:rsidRDefault="00D521C1" w:rsidP="00D521C1">
      <w:pPr>
        <w:pStyle w:val="3"/>
      </w:pPr>
      <w:bookmarkStart w:id="7" w:name="_Toc90049467"/>
      <w:r>
        <w:t>Ηπατίτιδα Β</w:t>
      </w:r>
      <w:bookmarkEnd w:id="7"/>
    </w:p>
    <w:p w14:paraId="084F60BF" w14:textId="77777777" w:rsidR="007E353B" w:rsidRDefault="007E353B" w:rsidP="00D521C1">
      <w:r>
        <w:t>Η ηπατίτιδα Β μεταδίδεται παρεντερικά με τους εξής τρόπους:</w:t>
      </w:r>
    </w:p>
    <w:p w14:paraId="683F40F2" w14:textId="77777777" w:rsidR="007E353B" w:rsidRDefault="007E353B" w:rsidP="00D521C1"/>
    <w:p w14:paraId="5DAB81A4" w14:textId="77777777" w:rsidR="007E353B" w:rsidRDefault="007E353B" w:rsidP="007E353B">
      <w:pPr>
        <w:numPr>
          <w:ilvl w:val="1"/>
          <w:numId w:val="2"/>
        </w:numPr>
      </w:pPr>
      <w:r>
        <w:t>μετάγγιση αίματος ή παραγώγων αυτού</w:t>
      </w:r>
    </w:p>
    <w:p w14:paraId="179968D7" w14:textId="77777777" w:rsidR="007E353B" w:rsidRDefault="007E353B" w:rsidP="007E353B">
      <w:pPr>
        <w:numPr>
          <w:ilvl w:val="1"/>
          <w:numId w:val="2"/>
        </w:numPr>
      </w:pPr>
      <w:r>
        <w:t>χρήση ΕΦ ναρκωτικών</w:t>
      </w:r>
    </w:p>
    <w:p w14:paraId="7357C809" w14:textId="77777777" w:rsidR="007E353B" w:rsidRDefault="007E353B" w:rsidP="007E353B">
      <w:pPr>
        <w:numPr>
          <w:ilvl w:val="1"/>
          <w:numId w:val="2"/>
        </w:numPr>
      </w:pPr>
      <w:r>
        <w:t>επαφή με πάσχοντα (επαφή με πληγές, αίμα</w:t>
      </w:r>
      <w:r w:rsidR="00DE1306">
        <w:t>,</w:t>
      </w:r>
      <w:r>
        <w:t xml:space="preserve"> μολυσμένα αιχμηρά </w:t>
      </w:r>
      <w:proofErr w:type="spellStart"/>
      <w:r>
        <w:t>αντικείμενα,οδοντόβουρτσες</w:t>
      </w:r>
      <w:proofErr w:type="spellEnd"/>
      <w:r>
        <w:t>, ξυριστικές μηχανές)</w:t>
      </w:r>
    </w:p>
    <w:p w14:paraId="09A1E980" w14:textId="77777777" w:rsidR="007E353B" w:rsidRDefault="007E353B" w:rsidP="007E353B">
      <w:pPr>
        <w:numPr>
          <w:ilvl w:val="1"/>
          <w:numId w:val="2"/>
        </w:numPr>
      </w:pPr>
      <w:r>
        <w:t>σεξουαλική επαφή</w:t>
      </w:r>
    </w:p>
    <w:p w14:paraId="23877A17" w14:textId="77777777" w:rsidR="007E353B" w:rsidRDefault="007E353B" w:rsidP="007E353B">
      <w:pPr>
        <w:numPr>
          <w:ilvl w:val="1"/>
          <w:numId w:val="2"/>
        </w:numPr>
      </w:pPr>
      <w:proofErr w:type="spellStart"/>
      <w:r>
        <w:t>περιγεννητική</w:t>
      </w:r>
      <w:proofErr w:type="spellEnd"/>
      <w:r>
        <w:t xml:space="preserve"> μετάδοση</w:t>
      </w:r>
    </w:p>
    <w:p w14:paraId="1F638CBD" w14:textId="77777777" w:rsidR="007E353B" w:rsidRDefault="007E353B" w:rsidP="00D521C1"/>
    <w:p w14:paraId="491AF3F8" w14:textId="77777777" w:rsidR="00A24FEC" w:rsidRDefault="00D521C1" w:rsidP="00D521C1">
      <w:r>
        <w:t xml:space="preserve">Ο κατ' εξοχήν τρόπος </w:t>
      </w:r>
      <w:r w:rsidR="00AF4832">
        <w:t xml:space="preserve">μετάδοσης της ηπατίτιδας Β </w:t>
      </w:r>
      <w:r>
        <w:t>στο παρελθόν</w:t>
      </w:r>
      <w:r w:rsidR="00AF4832">
        <w:t xml:space="preserve"> ήταν</w:t>
      </w:r>
      <w:r>
        <w:t xml:space="preserve"> η μετάγγιση μολυσμένου αίματος. </w:t>
      </w:r>
      <w:r w:rsidR="00AF4832">
        <w:t>Α</w:t>
      </w:r>
      <w:r w:rsidR="006070D7">
        <w:t>φότου εφαρμόστηκε έλεγχος</w:t>
      </w:r>
      <w:r w:rsidR="00523DDF">
        <w:t xml:space="preserve"> του μεταγγιζόμενου αίματος με μοριακές τεχνικές ο τρόπος αυτός μετάδοσης έχει </w:t>
      </w:r>
      <w:r w:rsidR="0047705F">
        <w:t xml:space="preserve">σημαντικά μειωθεί. </w:t>
      </w:r>
    </w:p>
    <w:p w14:paraId="2A0E4B9C" w14:textId="77777777" w:rsidR="000B4949" w:rsidRDefault="000B4949" w:rsidP="00D521C1">
      <w:r>
        <w:t>(Η συχνότητα μετάδοσης Ηπατίτιδας Β από μετάγγιση αίματος υ</w:t>
      </w:r>
      <w:r w:rsidR="004B4F58">
        <w:t xml:space="preserve">πολογίζεται αδρά σε </w:t>
      </w:r>
      <w:r w:rsidR="00237F1D">
        <w:t>1</w:t>
      </w:r>
      <w:r w:rsidR="004B4F58">
        <w:t xml:space="preserve"> μ</w:t>
      </w:r>
      <w:r w:rsidR="00237F1D">
        <w:t>όλυνση</w:t>
      </w:r>
      <w:r w:rsidR="004B4F58">
        <w:t>/10</w:t>
      </w:r>
      <w:r w:rsidR="004B4F58" w:rsidRPr="004B4F58">
        <w:rPr>
          <w:vertAlign w:val="superscript"/>
        </w:rPr>
        <w:t>6</w:t>
      </w:r>
      <w:r w:rsidR="00D521C1" w:rsidRPr="004B4F58">
        <w:rPr>
          <w:vertAlign w:val="superscript"/>
        </w:rPr>
        <w:t xml:space="preserve"> </w:t>
      </w:r>
      <w:r w:rsidR="004B4F58">
        <w:t xml:space="preserve"> αιμοδοσίες ανάλογα με την ενδημικότητα της ηπατίτιδας Β στην περιοχή, για δε την Ελλάδα υπολογίζεται σε 7.5/10</w:t>
      </w:r>
      <w:r w:rsidR="004B4F58" w:rsidRPr="004B4F58">
        <w:rPr>
          <w:vertAlign w:val="superscript"/>
        </w:rPr>
        <w:t>6</w:t>
      </w:r>
      <w:r w:rsidR="004B4F58">
        <w:rPr>
          <w:vertAlign w:val="superscript"/>
        </w:rPr>
        <w:t>)</w:t>
      </w:r>
      <w:r w:rsidR="004B4F58">
        <w:t xml:space="preserve">. </w:t>
      </w:r>
      <w:r w:rsidR="0047705F">
        <w:t xml:space="preserve">Παρά ταύτα η ηπατίτιδα Β εξακολουθεί να είναι η συχνότερα μεταδιδόμενη με μετάγγιση ιογενής νόσος. </w:t>
      </w:r>
      <w:r w:rsidR="00D521C1">
        <w:t>Ο ιός Β ευρίσκεται σχεδόν σ</w:t>
      </w:r>
      <w:r w:rsidR="0025798E">
        <w:t>ε όλα τα υγρά του σώματος, παρ</w:t>
      </w:r>
      <w:r w:rsidR="00D521C1">
        <w:t xml:space="preserve">ότι </w:t>
      </w:r>
      <w:r w:rsidR="00523DDF">
        <w:t>μόνο ο ορός, ο σίελος και το σπέρμα αποδεδειγμένα μεταδίδουν την νόσο. Ε</w:t>
      </w:r>
      <w:r w:rsidR="00D521C1">
        <w:t xml:space="preserve">ις το σπέρμα και το σάλιο </w:t>
      </w:r>
      <w:r w:rsidR="00523DDF">
        <w:t xml:space="preserve">ο ιός </w:t>
      </w:r>
      <w:r w:rsidR="00D521C1">
        <w:t>ευρίσκεται σε ποσότητα 1000-10000 φορές μικρότερη από αυτή σ</w:t>
      </w:r>
      <w:r w:rsidR="00A24FEC">
        <w:t>τον ορό.</w:t>
      </w:r>
      <w:r>
        <w:t>)</w:t>
      </w:r>
      <w:r w:rsidR="00523DDF">
        <w:t xml:space="preserve"> </w:t>
      </w:r>
    </w:p>
    <w:p w14:paraId="01776356" w14:textId="77777777" w:rsidR="00D521C1" w:rsidRDefault="00523DDF" w:rsidP="00D521C1">
      <w:r>
        <w:t>Ο ιός επιζεί σε μολυσμένες επιφάνειες ≥7 ημέρες και τούτο συνεπάγεται δυνατότητα έμμεσης μετάδοσης.</w:t>
      </w:r>
    </w:p>
    <w:p w14:paraId="5C2A8E8A" w14:textId="77777777" w:rsidR="00D521C1" w:rsidRDefault="00D521C1" w:rsidP="00D521C1"/>
    <w:p w14:paraId="67AB3C18" w14:textId="77777777" w:rsidR="00D521C1" w:rsidRPr="002C2012" w:rsidRDefault="00D521C1" w:rsidP="00D521C1">
      <w:r>
        <w:t>Δύο άλλοι μείζονες τρόποι μετάδοσ</w:t>
      </w:r>
      <w:r w:rsidR="00924751">
        <w:t>ης της ηπατίτιδας Β είναι η</w:t>
      </w:r>
      <w:r>
        <w:t xml:space="preserve"> σεξουαλική επαφή και η </w:t>
      </w:r>
      <w:proofErr w:type="spellStart"/>
      <w:r>
        <w:t>περιγεννητική</w:t>
      </w:r>
      <w:proofErr w:type="spellEnd"/>
      <w:r>
        <w:t xml:space="preserve"> μετάδοση. Ο ακριβής τρόπος </w:t>
      </w:r>
      <w:proofErr w:type="spellStart"/>
      <w:r>
        <w:t>περιγεννητικής</w:t>
      </w:r>
      <w:proofErr w:type="spellEnd"/>
      <w:r>
        <w:t xml:space="preserve"> μετάδοσης δεν είναι γνωστός αλλά πιστεύεται ότι ο μεγαλύτερος αριθμός μολύνσεων γίνεται κατά τον τοκετό</w:t>
      </w:r>
      <w:r w:rsidR="006155E8" w:rsidRPr="006155E8">
        <w:t>.</w:t>
      </w:r>
      <w:r w:rsidR="00924751">
        <w:t xml:space="preserve"> Η συχν</w:t>
      </w:r>
      <w:r>
        <w:t xml:space="preserve">ότητα </w:t>
      </w:r>
      <w:proofErr w:type="spellStart"/>
      <w:r>
        <w:t>περιγεννητικής</w:t>
      </w:r>
      <w:proofErr w:type="spellEnd"/>
      <w:r>
        <w:t xml:space="preserve"> μετάδοσης εξαρτάται από την ύπαρξη του </w:t>
      </w:r>
      <w:proofErr w:type="spellStart"/>
      <w:r>
        <w:t>ΗBeAg</w:t>
      </w:r>
      <w:proofErr w:type="spellEnd"/>
      <w:r>
        <w:t xml:space="preserve">, και φθάνει το 90% σε </w:t>
      </w:r>
      <w:proofErr w:type="spellStart"/>
      <w:r w:rsidR="00CA5236">
        <w:rPr>
          <w:lang w:val="en-US"/>
        </w:rPr>
        <w:t>HBeAg</w:t>
      </w:r>
      <w:proofErr w:type="spellEnd"/>
      <w:r w:rsidR="00CA5236" w:rsidRPr="00CA5236">
        <w:t xml:space="preserve"> </w:t>
      </w:r>
      <w:r>
        <w:t>οροθετικές μητέρες</w:t>
      </w:r>
      <w:r w:rsidR="00942D13">
        <w:t>,</w:t>
      </w:r>
      <w:r>
        <w:t xml:space="preserve"> ενώ είναι 10-15% αν η μητέρα είναι θε</w:t>
      </w:r>
      <w:r w:rsidR="00924751">
        <w:t xml:space="preserve">τική για </w:t>
      </w:r>
      <w:proofErr w:type="spellStart"/>
      <w:r w:rsidR="00924751">
        <w:t>HBsAg</w:t>
      </w:r>
      <w:proofErr w:type="spellEnd"/>
      <w:r w:rsidR="00924751">
        <w:t xml:space="preserve"> αλλά</w:t>
      </w:r>
      <w:r>
        <w:t xml:space="preserve"> </w:t>
      </w:r>
      <w:r w:rsidR="004A2D23">
        <w:t xml:space="preserve">έχει αντισώματα </w:t>
      </w:r>
      <w:proofErr w:type="spellStart"/>
      <w:r>
        <w:t>antiΗΒe</w:t>
      </w:r>
      <w:proofErr w:type="spellEnd"/>
      <w:r>
        <w:t>.</w:t>
      </w:r>
      <w:r w:rsidR="006155E8" w:rsidRPr="006155E8">
        <w:t xml:space="preserve"> </w:t>
      </w:r>
      <w:r w:rsidR="006155E8">
        <w:t>Ο θηλασμός δεν αυξάνει την πιθανότητα μετάδοσης της νόσου</w:t>
      </w:r>
      <w:r w:rsidR="0025798E">
        <w:t xml:space="preserve"> εφόσον γίνει η επιβαλ</w:t>
      </w:r>
      <w:r w:rsidR="00F104A0">
        <w:t>λ</w:t>
      </w:r>
      <w:r w:rsidR="0025798E">
        <w:t>όμενη παθητική και ενεργητική ανοσοποίηση του νεογνού</w:t>
      </w:r>
      <w:r w:rsidR="006155E8">
        <w:t>.</w:t>
      </w:r>
      <w:r w:rsidR="002C2012">
        <w:t xml:space="preserve"> (Πιθανώς έχει σημασία, όπως συμβαίνει και στην </w:t>
      </w:r>
      <w:r w:rsidR="002C2012">
        <w:rPr>
          <w:lang w:val="en-US"/>
        </w:rPr>
        <w:t>HIV</w:t>
      </w:r>
      <w:r w:rsidR="002C2012">
        <w:t xml:space="preserve"> λοίμωξη, ο θηλασμός να είναι </w:t>
      </w:r>
      <w:r w:rsidR="002C2012" w:rsidRPr="00035033">
        <w:rPr>
          <w:b/>
        </w:rPr>
        <w:t>αποκλειστικός</w:t>
      </w:r>
      <w:r w:rsidR="002C2012">
        <w:t xml:space="preserve"> τρόπος σίτισης του βρέφους. Η αποκλειστική χορήγηση μητρικού γάλακτος θεωρείται ότι προφυλάσσει από την μετάδοση μειώνοντας την διαπερατότητα του εντέρου του βρέφους στον ιό)</w:t>
      </w:r>
    </w:p>
    <w:p w14:paraId="2F2D429B" w14:textId="77777777" w:rsidR="00D521C1" w:rsidRDefault="00D521C1" w:rsidP="00D521C1"/>
    <w:p w14:paraId="7660FEA2" w14:textId="77777777" w:rsidR="007608B5" w:rsidRDefault="00D521C1" w:rsidP="00D521C1">
      <w:r>
        <w:t xml:space="preserve">Η συχνότητα ανεύρεσης φορέων </w:t>
      </w:r>
      <w:proofErr w:type="spellStart"/>
      <w:r>
        <w:t>HBsAg</w:t>
      </w:r>
      <w:proofErr w:type="spellEnd"/>
      <w:r>
        <w:t xml:space="preserve">  ποικίλει και είναι 0,1-0,5% στην  Βόρειο Αμερική, 5-20% στην Άπω Ανατολή και την υπό την Σαχάρα Αφρική και περί το 5% στην Ελλάδα. </w:t>
      </w:r>
      <w:r w:rsidR="00A24FEC">
        <w:t>(</w:t>
      </w:r>
      <w:r>
        <w:t>Υψηλή συχνότητα μόλυνσης ανευρίσκεται κυρίως σε</w:t>
      </w:r>
      <w:r w:rsidR="007608B5">
        <w:t>:</w:t>
      </w:r>
    </w:p>
    <w:p w14:paraId="02159440" w14:textId="77777777" w:rsidR="007608B5" w:rsidRDefault="007608B5" w:rsidP="00D521C1">
      <w:r>
        <w:t>-</w:t>
      </w:r>
      <w:r w:rsidR="00D521C1">
        <w:t xml:space="preserve"> συζύγους πασχόντων από οξεία ηπατίτιδα, </w:t>
      </w:r>
    </w:p>
    <w:p w14:paraId="10E5176C" w14:textId="77777777" w:rsidR="007608B5" w:rsidRDefault="007608B5" w:rsidP="00D521C1">
      <w:r>
        <w:t xml:space="preserve">- </w:t>
      </w:r>
      <w:r w:rsidR="00D521C1">
        <w:t>ομοφυλοφίλους και γενικά ελευθερίων ηθών άτομα,</w:t>
      </w:r>
    </w:p>
    <w:p w14:paraId="3FC0383E" w14:textId="77777777" w:rsidR="007608B5" w:rsidRDefault="007608B5" w:rsidP="00D521C1">
      <w:r>
        <w:t>-</w:t>
      </w:r>
      <w:r w:rsidR="00D521C1">
        <w:t xml:space="preserve"> αιμοφιλικούς, </w:t>
      </w:r>
    </w:p>
    <w:p w14:paraId="4C3A813B" w14:textId="77777777" w:rsidR="007608B5" w:rsidRDefault="007608B5" w:rsidP="00D521C1">
      <w:r>
        <w:t xml:space="preserve">- </w:t>
      </w:r>
      <w:r w:rsidR="00D521C1">
        <w:t>άτομα εργαζόμενα σε επαφή με αίμα και προϊόντα του,</w:t>
      </w:r>
    </w:p>
    <w:p w14:paraId="7B7CA50C" w14:textId="77777777" w:rsidR="007608B5" w:rsidRDefault="007608B5" w:rsidP="00D521C1">
      <w:r>
        <w:t>-</w:t>
      </w:r>
      <w:r w:rsidR="00D521C1">
        <w:t xml:space="preserve"> χρήστες ΕΦ ναρκωτικών,</w:t>
      </w:r>
    </w:p>
    <w:p w14:paraId="77D4BDC9" w14:textId="77777777" w:rsidR="007E353B" w:rsidRDefault="00194EF6" w:rsidP="00D521C1">
      <w:r>
        <w:t xml:space="preserve">- </w:t>
      </w:r>
      <w:proofErr w:type="spellStart"/>
      <w:r>
        <w:t>αιμοκαθαιρόμενους</w:t>
      </w:r>
      <w:proofErr w:type="spellEnd"/>
    </w:p>
    <w:p w14:paraId="3781AEBF" w14:textId="77777777" w:rsidR="00D521C1" w:rsidRDefault="007608B5" w:rsidP="00D521C1">
      <w:r>
        <w:t>-</w:t>
      </w:r>
      <w:r w:rsidR="00D521C1">
        <w:t xml:space="preserve"> άτομα με διάφορα χρόνια νοσήματα και </w:t>
      </w:r>
      <w:proofErr w:type="spellStart"/>
      <w:r w:rsidR="00D521C1">
        <w:t>τροφίμους</w:t>
      </w:r>
      <w:proofErr w:type="spellEnd"/>
      <w:r w:rsidR="00D521C1">
        <w:t xml:space="preserve"> ασύλων.</w:t>
      </w:r>
      <w:r w:rsidR="00A24FEC">
        <w:t>)</w:t>
      </w:r>
    </w:p>
    <w:p w14:paraId="0519B06E" w14:textId="77777777" w:rsidR="00D521C1" w:rsidRDefault="00D521C1" w:rsidP="00D521C1"/>
    <w:p w14:paraId="459213AC" w14:textId="77777777" w:rsidR="00D521C1" w:rsidRDefault="00A24FEC" w:rsidP="00D521C1">
      <w:r>
        <w:t>(</w:t>
      </w:r>
      <w:r w:rsidR="00D521C1">
        <w:t xml:space="preserve">Η </w:t>
      </w:r>
      <w:r w:rsidR="00C80E7D">
        <w:t xml:space="preserve">μόλυνση από την </w:t>
      </w:r>
      <w:r w:rsidR="00D521C1">
        <w:t xml:space="preserve">ηπατίτιδα Β </w:t>
      </w:r>
      <w:r w:rsidR="00C80E7D">
        <w:t>σ</w:t>
      </w:r>
      <w:r w:rsidR="00D521C1">
        <w:t xml:space="preserve">την Ασία και την Αφρική </w:t>
      </w:r>
      <w:r w:rsidR="00C80E7D">
        <w:t>γίνεται κυρίως σε νεογνά</w:t>
      </w:r>
      <w:r w:rsidR="00D521C1">
        <w:t xml:space="preserve"> και μικρ</w:t>
      </w:r>
      <w:r w:rsidR="00C80E7D">
        <w:t xml:space="preserve">ά </w:t>
      </w:r>
      <w:r w:rsidR="00D521C1">
        <w:t>παιδι</w:t>
      </w:r>
      <w:r w:rsidR="00C80E7D">
        <w:t>ά</w:t>
      </w:r>
      <w:r w:rsidR="00D521C1">
        <w:t xml:space="preserve"> με κύρια οδό μετάδοσης την μητέρα  και εξα</w:t>
      </w:r>
      <w:r w:rsidR="00FD0F2E">
        <w:t>ιρετικά υψηλό ποσοστό χρονιότητα</w:t>
      </w:r>
      <w:r w:rsidR="00D521C1">
        <w:t>ς</w:t>
      </w:r>
      <w:r w:rsidR="00F37FA8">
        <w:t>,</w:t>
      </w:r>
      <w:r w:rsidR="00D521C1">
        <w:t xml:space="preserve"> ενώ </w:t>
      </w:r>
      <w:r w:rsidR="00C80E7D">
        <w:t>σ</w:t>
      </w:r>
      <w:r w:rsidR="00D521C1">
        <w:t xml:space="preserve">τον Δυτικό κόσμο </w:t>
      </w:r>
      <w:r w:rsidR="00C80E7D">
        <w:t>γίνεται σ</w:t>
      </w:r>
      <w:r w:rsidR="00C849D6">
        <w:t>ε</w:t>
      </w:r>
      <w:r w:rsidR="00D521C1">
        <w:t xml:space="preserve"> εφήβ</w:t>
      </w:r>
      <w:r w:rsidR="00C80E7D">
        <w:t>ους</w:t>
      </w:r>
      <w:r w:rsidR="00D521C1">
        <w:t xml:space="preserve"> και νεαρ</w:t>
      </w:r>
      <w:r w:rsidR="00C80E7D">
        <w:t>ούς</w:t>
      </w:r>
      <w:r w:rsidR="00D521C1">
        <w:t xml:space="preserve"> εν</w:t>
      </w:r>
      <w:r w:rsidR="00C80E7D">
        <w:t>ήλικες</w:t>
      </w:r>
      <w:r w:rsidR="00D521C1">
        <w:t xml:space="preserve"> </w:t>
      </w:r>
      <w:r w:rsidR="00C80E7D">
        <w:t xml:space="preserve">και σχετίζεται </w:t>
      </w:r>
      <w:r w:rsidR="00D521C1">
        <w:t>με την σεξουαλική δραστηριότητα.</w:t>
      </w:r>
      <w:r>
        <w:t>)</w:t>
      </w:r>
    </w:p>
    <w:p w14:paraId="100991AB" w14:textId="77777777" w:rsidR="00D521C1" w:rsidRDefault="00D521C1" w:rsidP="00D521C1">
      <w:pPr>
        <w:pStyle w:val="3"/>
      </w:pPr>
      <w:bookmarkStart w:id="8" w:name="_Toc90049468"/>
      <w:r>
        <w:lastRenderedPageBreak/>
        <w:t>Ηπατίτιδα D</w:t>
      </w:r>
      <w:bookmarkEnd w:id="8"/>
    </w:p>
    <w:p w14:paraId="5A25FAFA" w14:textId="77777777" w:rsidR="00E85909" w:rsidRPr="00394B38" w:rsidRDefault="00D521C1" w:rsidP="00D521C1">
      <w:r>
        <w:t xml:space="preserve">Η ηπατίτιδα D παρουσιάζει παγκόσμια </w:t>
      </w:r>
      <w:r w:rsidR="007B5F26">
        <w:t>εξάπλωση</w:t>
      </w:r>
      <w:r w:rsidR="00E85909">
        <w:t>.</w:t>
      </w:r>
      <w:r w:rsidR="007B5F26">
        <w:t xml:space="preserve"> </w:t>
      </w:r>
      <w:r w:rsidR="00E85909">
        <w:t>Α</w:t>
      </w:r>
      <w:r w:rsidR="003A0F9A">
        <w:t>πό τους</w:t>
      </w:r>
      <w:r w:rsidR="007B5F26">
        <w:t xml:space="preserve"> 350Χ10</w:t>
      </w:r>
      <w:r w:rsidR="007B5F26" w:rsidRPr="007B5F26">
        <w:rPr>
          <w:vertAlign w:val="superscript"/>
        </w:rPr>
        <w:t>6</w:t>
      </w:r>
      <w:r w:rsidR="007B5F26">
        <w:t xml:space="preserve"> χρόνιους φορείς HBV παγκοσμίως πάνω από 15Χ10</w:t>
      </w:r>
      <w:r w:rsidR="007B5F26" w:rsidRPr="007B5F26">
        <w:rPr>
          <w:vertAlign w:val="superscript"/>
        </w:rPr>
        <w:t>6</w:t>
      </w:r>
      <w:r w:rsidR="007B5F26">
        <w:t xml:space="preserve"> </w:t>
      </w:r>
      <w:r w:rsidR="00E85909">
        <w:t>έχουν ορολογική εικόνα</w:t>
      </w:r>
      <w:r w:rsidR="007B5F26">
        <w:t xml:space="preserve"> </w:t>
      </w:r>
      <w:r w:rsidR="00E85909">
        <w:t>έκθεσης στον</w:t>
      </w:r>
      <w:r w:rsidR="007B5F26">
        <w:t xml:space="preserve"> </w:t>
      </w:r>
      <w:r w:rsidR="00E85909">
        <w:rPr>
          <w:lang w:val="en-US"/>
        </w:rPr>
        <w:t>HDV</w:t>
      </w:r>
      <w:r w:rsidR="00E85909">
        <w:t xml:space="preserve">. </w:t>
      </w:r>
    </w:p>
    <w:p w14:paraId="7E1A28F3" w14:textId="77777777" w:rsidR="00E85909" w:rsidRPr="00035033" w:rsidRDefault="00035033" w:rsidP="00D521C1">
      <w:r w:rsidRPr="00035033">
        <w:t xml:space="preserve"> (</w:t>
      </w:r>
      <w:r w:rsidR="0090697A">
        <w:t>Η</w:t>
      </w:r>
      <w:r w:rsidR="00D521C1">
        <w:t xml:space="preserve"> HDV λοίμωξη είναι ενδημική </w:t>
      </w:r>
      <w:r w:rsidR="0090697A">
        <w:t xml:space="preserve">στην κεντρική Αφρική, το </w:t>
      </w:r>
      <w:proofErr w:type="spellStart"/>
      <w:r w:rsidR="0090697A">
        <w:t>κέρας</w:t>
      </w:r>
      <w:proofErr w:type="spellEnd"/>
      <w:r w:rsidR="0090697A">
        <w:t xml:space="preserve"> της Αφρικής,</w:t>
      </w:r>
    </w:p>
    <w:p w14:paraId="4CA1F434" w14:textId="77777777" w:rsidR="00E85909" w:rsidRPr="00394B38" w:rsidRDefault="0090697A" w:rsidP="00E85909">
      <w:pPr>
        <w:ind w:left="2160" w:firstLine="720"/>
      </w:pPr>
      <w:r>
        <w:t xml:space="preserve"> την λεκάνη του Αμαζονίου, </w:t>
      </w:r>
    </w:p>
    <w:p w14:paraId="7C224787" w14:textId="77777777" w:rsidR="00E85909" w:rsidRPr="00394B38" w:rsidRDefault="0090697A" w:rsidP="00E85909">
      <w:pPr>
        <w:ind w:left="2160" w:firstLine="720"/>
      </w:pPr>
      <w:r>
        <w:t xml:space="preserve">την Ανατολική και Μεσογειακή Ευρώπη, </w:t>
      </w:r>
    </w:p>
    <w:p w14:paraId="4A1F01AD" w14:textId="77777777" w:rsidR="00E85909" w:rsidRPr="00394B38" w:rsidRDefault="0090697A" w:rsidP="00E85909">
      <w:pPr>
        <w:ind w:left="2160" w:firstLine="720"/>
      </w:pPr>
      <w:r>
        <w:t xml:space="preserve">την Μέση Ανατολή, και τμήματα της Ασίας </w:t>
      </w:r>
    </w:p>
    <w:p w14:paraId="22901899" w14:textId="77777777" w:rsidR="000402FF" w:rsidRDefault="00D521C1" w:rsidP="00E85909">
      <w:r>
        <w:t>στους ασθενείς που έχουν ηπατίτιδα Β</w:t>
      </w:r>
      <w:r w:rsidR="00194EF6">
        <w:t>. Η</w:t>
      </w:r>
      <w:r>
        <w:t xml:space="preserve"> </w:t>
      </w:r>
      <w:r w:rsidR="00194EF6">
        <w:t xml:space="preserve">συχνότητα </w:t>
      </w:r>
      <w:r w:rsidR="003A0F9A">
        <w:t xml:space="preserve">σε ομάδες </w:t>
      </w:r>
      <w:r w:rsidR="00E85909">
        <w:t>πληθυσμού</w:t>
      </w:r>
      <w:r w:rsidR="003A0F9A">
        <w:t xml:space="preserve"> ιδιαίτερα υψηλού κινδύνου</w:t>
      </w:r>
      <w:r w:rsidR="00C34120">
        <w:t xml:space="preserve"> </w:t>
      </w:r>
      <w:r w:rsidR="007B5F26">
        <w:t>μπορεί να φθάσει</w:t>
      </w:r>
      <w:r w:rsidR="00C34120">
        <w:t xml:space="preserve"> το 20-50% (χρήστες ναρκωτικών και αιμοφιλικοί</w:t>
      </w:r>
      <w:r w:rsidR="00453B97">
        <w:t xml:space="preserve"> με ηπατίτιδα Β</w:t>
      </w:r>
      <w:r w:rsidR="00C34120">
        <w:t xml:space="preserve">) </w:t>
      </w:r>
      <w:r w:rsidR="00FB20E6">
        <w:t>.</w:t>
      </w:r>
    </w:p>
    <w:p w14:paraId="0D0C7BC1" w14:textId="77777777" w:rsidR="00D521C1" w:rsidRDefault="00D521C1" w:rsidP="00D521C1">
      <w:r>
        <w:t xml:space="preserve"> </w:t>
      </w:r>
      <w:r w:rsidR="00FB20E6">
        <w:t>Σ</w:t>
      </w:r>
      <w:r>
        <w:t xml:space="preserve">την Βόρειο Αμερική και την Δυτική Ευρώπη η λοίμωξη αφορά άτομα </w:t>
      </w:r>
      <w:r w:rsidR="00FB20E6">
        <w:t xml:space="preserve">με ηπατίτιδα Β </w:t>
      </w:r>
      <w:r>
        <w:t>εκτεθειμένα σε προϊόντα του αίματος όπως αιμοφιλικούς  και χρήστες ΕΦ ναρκωτικών</w:t>
      </w:r>
      <w:r w:rsidR="00C849D6">
        <w:t>.</w:t>
      </w:r>
      <w:r w:rsidR="00C34120">
        <w:t xml:space="preserve"> Η συχνότητά της σε αιμοδότες </w:t>
      </w:r>
      <w:r w:rsidR="00C34120">
        <w:rPr>
          <w:lang w:val="en-US"/>
        </w:rPr>
        <w:t>HBsAg</w:t>
      </w:r>
      <w:r w:rsidR="00C34120">
        <w:t xml:space="preserve"> θετικούς είναι περί το 3.8%.</w:t>
      </w:r>
      <w:r w:rsidR="00FB20E6">
        <w:t xml:space="preserve"> </w:t>
      </w:r>
      <w:r w:rsidR="00C849D6">
        <w:t xml:space="preserve">Η σεξουαλική μετάδοση είναι σπάνια </w:t>
      </w:r>
      <w:r w:rsidR="00D31EF4">
        <w:t xml:space="preserve">ενώ </w:t>
      </w:r>
      <w:r w:rsidR="00C849D6">
        <w:t xml:space="preserve">αντίθετα </w:t>
      </w:r>
      <w:r w:rsidR="00D31EF4">
        <w:t>είναι σημαντικός τρόπος μετάδοσης στις</w:t>
      </w:r>
      <w:r w:rsidR="00C849D6">
        <w:t xml:space="preserve"> ενδημικές περιοχές. Η </w:t>
      </w:r>
      <w:proofErr w:type="spellStart"/>
      <w:r w:rsidR="006155E8">
        <w:t>π</w:t>
      </w:r>
      <w:r w:rsidR="0075587E">
        <w:t>ε</w:t>
      </w:r>
      <w:r w:rsidR="006155E8">
        <w:t>ρ</w:t>
      </w:r>
      <w:r w:rsidR="0075587E">
        <w:t>ι</w:t>
      </w:r>
      <w:r w:rsidR="006155E8">
        <w:t>γεννητική</w:t>
      </w:r>
      <w:proofErr w:type="spellEnd"/>
      <w:r w:rsidR="00C849D6">
        <w:t xml:space="preserve"> μετάδοση είναι σπανιότατη.</w:t>
      </w:r>
      <w:r w:rsidR="00FB20E6">
        <w:t xml:space="preserve"> </w:t>
      </w:r>
    </w:p>
    <w:p w14:paraId="32F44A3F" w14:textId="77777777" w:rsidR="00C34120" w:rsidRPr="00035033" w:rsidRDefault="00C34120" w:rsidP="00D521C1">
      <w:r>
        <w:t xml:space="preserve">Η συχνότητα της νόσου φαίνεται μειούμενη λόγω του εμβολιασμού για την ηπατίτιδα Β και </w:t>
      </w:r>
      <w:r w:rsidR="00D31EF4">
        <w:t xml:space="preserve">της βελτίωσης </w:t>
      </w:r>
      <w:r>
        <w:t>των υγειονομικών συνθηκών.</w:t>
      </w:r>
      <w:r w:rsidR="00035033" w:rsidRPr="00035033">
        <w:t>)</w:t>
      </w:r>
    </w:p>
    <w:p w14:paraId="60D11007" w14:textId="77777777" w:rsidR="00D521C1" w:rsidRDefault="00D521C1" w:rsidP="00D521C1">
      <w:pPr>
        <w:pStyle w:val="3"/>
      </w:pPr>
      <w:bookmarkStart w:id="9" w:name="_Toc90049469"/>
      <w:r>
        <w:t>Ηπατίτιδα C</w:t>
      </w:r>
      <w:bookmarkEnd w:id="9"/>
    </w:p>
    <w:p w14:paraId="4F60BEC6" w14:textId="77777777" w:rsidR="00DE1306" w:rsidRPr="00DE1306" w:rsidRDefault="00DE1306" w:rsidP="00D521C1">
      <w:r>
        <w:t xml:space="preserve">Η ηπατίτιδα </w:t>
      </w:r>
      <w:r>
        <w:rPr>
          <w:lang w:val="en-GB"/>
        </w:rPr>
        <w:t>C</w:t>
      </w:r>
      <w:r>
        <w:t xml:space="preserve"> μεταδίδεται παρεντερικά με τρόπους που αδρά είναι ίδιοι με την ηπατίτιδα Β. Κύρια διαφορά είναι η χαμηλότερη μεταδοτικότητα της ηπατίτιδας </w:t>
      </w:r>
      <w:r>
        <w:rPr>
          <w:lang w:val="en-GB"/>
        </w:rPr>
        <w:t>C</w:t>
      </w:r>
      <w:r>
        <w:t xml:space="preserve"> λόγω των χαμηλών επιπέδων </w:t>
      </w:r>
      <w:proofErr w:type="spellStart"/>
      <w:r>
        <w:t>ιοφορίας</w:t>
      </w:r>
      <w:proofErr w:type="spellEnd"/>
      <w:r>
        <w:t>.</w:t>
      </w:r>
    </w:p>
    <w:p w14:paraId="4D8390CA" w14:textId="77777777" w:rsidR="00AA4CC8" w:rsidRDefault="00D521C1" w:rsidP="00D521C1">
      <w:r>
        <w:t xml:space="preserve">H ηπατίτιδα C αποτελούσε το κύριο αίτιο ηπατίτιδας μετά από μετάγγιση, μέχρι να γίνει γνωστή και να </w:t>
      </w:r>
      <w:r w:rsidR="009F4EE3">
        <w:t>αρχίσει έλεγχος του</w:t>
      </w:r>
      <w:r>
        <w:t xml:space="preserve"> </w:t>
      </w:r>
      <w:r w:rsidR="009F4EE3">
        <w:t xml:space="preserve">μεταγγιζόμενου </w:t>
      </w:r>
      <w:r>
        <w:t>αίμα</w:t>
      </w:r>
      <w:r w:rsidR="009F4EE3">
        <w:t>τος</w:t>
      </w:r>
      <w:r>
        <w:t xml:space="preserve"> για </w:t>
      </w:r>
      <w:proofErr w:type="spellStart"/>
      <w:r>
        <w:t>antiHCV</w:t>
      </w:r>
      <w:proofErr w:type="spellEnd"/>
      <w:r>
        <w:t xml:space="preserve"> αντισώματα. Σήμερα με τον έλεγχο</w:t>
      </w:r>
      <w:r w:rsidR="00453B97">
        <w:t xml:space="preserve"> του αίματος</w:t>
      </w:r>
      <w:r w:rsidR="002E321A">
        <w:t xml:space="preserve"> με μοριακές τεχνικές (ΝΑΤ) η πιθανότητα μόλυνσης από μετάγγιση αίματος</w:t>
      </w:r>
      <w:r>
        <w:t xml:space="preserve"> είναι ασήμαντη και υπολογίζεται σε </w:t>
      </w:r>
      <w:r w:rsidR="0028685F">
        <w:t>&lt;1/1.000.</w:t>
      </w:r>
      <w:r>
        <w:t>000</w:t>
      </w:r>
      <w:r w:rsidR="000402FF">
        <w:t xml:space="preserve"> μεταγγίσεις</w:t>
      </w:r>
      <w:r>
        <w:t xml:space="preserve">. </w:t>
      </w:r>
    </w:p>
    <w:p w14:paraId="4B566D93" w14:textId="77777777" w:rsidR="00453B97" w:rsidRDefault="00D521C1" w:rsidP="00D521C1">
      <w:r>
        <w:t xml:space="preserve">Αυξημένη συχνότητα μόλυνσης από HCV αναφέρεται σε μονάδες αιμοκάθαρσης και σε άτομα επαγγελματικά εκτεθειμένα στα προϊόντα του αίματος . </w:t>
      </w:r>
    </w:p>
    <w:p w14:paraId="4DB67239" w14:textId="77777777" w:rsidR="00D521C1" w:rsidRPr="006E04EB" w:rsidRDefault="00D521C1" w:rsidP="00D521C1">
      <w:r>
        <w:t xml:space="preserve">Τα </w:t>
      </w:r>
      <w:r w:rsidRPr="0066512D">
        <w:rPr>
          <w:b/>
        </w:rPr>
        <w:t>κύρια εκτεθειμένα</w:t>
      </w:r>
      <w:r>
        <w:t xml:space="preserve"> όμως σήμερα άτομα είναι όσοι κάνουν ΕΦ χρήση ναρκωτικών.</w:t>
      </w:r>
    </w:p>
    <w:p w14:paraId="6B48DC08" w14:textId="77777777" w:rsidR="00D521C1" w:rsidRDefault="00D521C1" w:rsidP="00D521C1"/>
    <w:p w14:paraId="652E0B40" w14:textId="77777777" w:rsidR="00492884" w:rsidRDefault="00035033" w:rsidP="00D521C1">
      <w:r w:rsidRPr="00035033">
        <w:t>(</w:t>
      </w:r>
      <w:r w:rsidR="00D521C1">
        <w:t>Ο</w:t>
      </w:r>
      <w:r w:rsidR="00D700EB">
        <w:t xml:space="preserve">ροθετικά για ηπατίτιδα C είναι ποσοστό </w:t>
      </w:r>
      <w:r w:rsidR="00D521C1">
        <w:t>&gt;90%</w:t>
      </w:r>
      <w:r w:rsidR="00492884">
        <w:t>:</w:t>
      </w:r>
    </w:p>
    <w:p w14:paraId="32728944" w14:textId="77777777" w:rsidR="00492884" w:rsidRDefault="00492884" w:rsidP="00D521C1">
      <w:r>
        <w:t>-</w:t>
      </w:r>
      <w:r w:rsidR="00D521C1">
        <w:t xml:space="preserve"> των πασχόντων από μετά από μετάγγιση</w:t>
      </w:r>
      <w:r w:rsidR="00035033" w:rsidRPr="00035033">
        <w:t xml:space="preserve"> </w:t>
      </w:r>
      <w:r w:rsidR="00035033">
        <w:t>ηπατίτιδα</w:t>
      </w:r>
      <w:r w:rsidR="00D521C1">
        <w:t xml:space="preserve"> </w:t>
      </w:r>
      <w:r w:rsidR="0066512D">
        <w:t>(</w:t>
      </w:r>
      <w:r w:rsidR="00C9636C">
        <w:t xml:space="preserve">μετάγγιση </w:t>
      </w:r>
      <w:r w:rsidR="0066512D">
        <w:t>προ του 1992</w:t>
      </w:r>
      <w:r w:rsidR="0066512D" w:rsidRPr="0066512D">
        <w:t xml:space="preserve"> </w:t>
      </w:r>
      <w:r w:rsidR="0066512D">
        <w:t>οπότε άρχισε ο έλεγχος του μεταγγιζόμενου αίματος)</w:t>
      </w:r>
      <w:r w:rsidR="00035033">
        <w:t xml:space="preserve"> </w:t>
      </w:r>
      <w:r w:rsidR="00D521C1">
        <w:t>,</w:t>
      </w:r>
    </w:p>
    <w:p w14:paraId="6F08C892" w14:textId="77777777" w:rsidR="00C9636C" w:rsidRDefault="00492884" w:rsidP="00D521C1">
      <w:r>
        <w:t>-</w:t>
      </w:r>
      <w:r w:rsidR="00D521C1">
        <w:t xml:space="preserve"> των αιμοφιλικών που μεταγγίζονται συχνά  για 10 έτη (αρχίζοντας πριν από το 1992) και </w:t>
      </w:r>
    </w:p>
    <w:p w14:paraId="3F038532" w14:textId="77777777" w:rsidR="00453B97" w:rsidRDefault="00492884" w:rsidP="00D521C1">
      <w:r>
        <w:t xml:space="preserve">- </w:t>
      </w:r>
      <w:r w:rsidR="00D521C1">
        <w:t xml:space="preserve">των χρηστών ΕΦ ναρκωτικών για περισσότερα από 10 χρόνια. </w:t>
      </w:r>
      <w:r w:rsidR="00035033">
        <w:t>)</w:t>
      </w:r>
    </w:p>
    <w:p w14:paraId="0519A842" w14:textId="77777777" w:rsidR="00D521C1" w:rsidRPr="00394B38" w:rsidRDefault="00D521C1" w:rsidP="00D521C1">
      <w:r>
        <w:t xml:space="preserve">Στον γενικό πληθυσμό η συχνότητα αντισωμάτων ποικίλει ανάλογα με την χώρα αλλά στον δυτικό κόσμο είναι περίπου 1,5% ( 0,5% στους εθελοντές αιμοδότες). Ο υψηλότερος </w:t>
      </w:r>
      <w:proofErr w:type="spellStart"/>
      <w:r>
        <w:t>επιπολασμός</w:t>
      </w:r>
      <w:proofErr w:type="spellEnd"/>
      <w:r>
        <w:t xml:space="preserve"> HCV ευρίσκεται σε άτομα ηλικίας 40-59 ετών.</w:t>
      </w:r>
    </w:p>
    <w:p w14:paraId="44589E54" w14:textId="77777777" w:rsidR="00D521C1" w:rsidRDefault="00D521C1" w:rsidP="00D521C1"/>
    <w:p w14:paraId="16BED8C1" w14:textId="77777777" w:rsidR="00492884" w:rsidRDefault="00D521C1" w:rsidP="00D521C1">
      <w:r>
        <w:t xml:space="preserve">Η ηπατίτιδα C μεταδίδεται και με την σεξουαλική επαφή. </w:t>
      </w:r>
      <w:r w:rsidR="00D700EB">
        <w:t>Και με αυτή την οδό η μεταδοτικότητα είναι μικρότερη από την ηπατίτιδα Β.</w:t>
      </w:r>
    </w:p>
    <w:p w14:paraId="328E2E98" w14:textId="77777777" w:rsidR="00D521C1" w:rsidRDefault="003E745E" w:rsidP="00D521C1">
      <w:r>
        <w:t>(</w:t>
      </w:r>
      <w:r w:rsidR="00D521C1">
        <w:t xml:space="preserve">Η πιθανότητα μετάδοσης στον σεξουαλικό σύντροφο εξαρτάται </w:t>
      </w:r>
      <w:r w:rsidR="00FD0F2E">
        <w:t xml:space="preserve">από το </w:t>
      </w:r>
      <w:proofErr w:type="spellStart"/>
      <w:r w:rsidR="00FD0F2E">
        <w:t>ιϊ</w:t>
      </w:r>
      <w:r w:rsidR="00D521C1">
        <w:t>κό</w:t>
      </w:r>
      <w:proofErr w:type="spellEnd"/>
      <w:r w:rsidR="00D521C1">
        <w:t xml:space="preserve"> φορτίο του ασθενούς, την συνύπαρξη HIV </w:t>
      </w:r>
      <w:proofErr w:type="spellStart"/>
      <w:r w:rsidR="00D521C1">
        <w:t>οροθετικότητας</w:t>
      </w:r>
      <w:proofErr w:type="spellEnd"/>
      <w:r w:rsidR="00D521C1">
        <w:t xml:space="preserve"> και την διάρκεια της σχέσης. Η πιθανότητα </w:t>
      </w:r>
      <w:proofErr w:type="spellStart"/>
      <w:r w:rsidR="00D521C1">
        <w:t>οροθετικότητας</w:t>
      </w:r>
      <w:proofErr w:type="spellEnd"/>
      <w:r w:rsidR="00D521C1">
        <w:t xml:space="preserve"> σε άτομα με μακροχρόνια μονογαμική σχέση με HC</w:t>
      </w:r>
      <w:r w:rsidR="008377A5">
        <w:t>V θετικό σύντροφο είναι 2-3%. Ε</w:t>
      </w:r>
      <w:r w:rsidR="00D521C1">
        <w:t xml:space="preserve">ίναι πιο πιθανό να μεταδοθεί </w:t>
      </w:r>
      <w:r w:rsidR="008377A5">
        <w:t xml:space="preserve">η ηπατίτιδα </w:t>
      </w:r>
      <w:r w:rsidR="008377A5">
        <w:rPr>
          <w:lang w:val="en-GB"/>
        </w:rPr>
        <w:t>C</w:t>
      </w:r>
      <w:r w:rsidR="008377A5" w:rsidRPr="008377A5">
        <w:t xml:space="preserve"> </w:t>
      </w:r>
      <w:r w:rsidR="00D521C1">
        <w:t>από άνδρα πάσχοντα στην σύντροφό του. Άτομα ιδιαίτερα ενεργά σεξουαλικά και με πολλούς συντρόφους είναι οροθετικά για HCV σε ποσοστό 4-6%.</w:t>
      </w:r>
      <w:r>
        <w:t>)</w:t>
      </w:r>
    </w:p>
    <w:p w14:paraId="139E45D4" w14:textId="77777777" w:rsidR="00D521C1" w:rsidRDefault="00D521C1" w:rsidP="00D521C1"/>
    <w:p w14:paraId="39E989DE" w14:textId="77777777" w:rsidR="00D521C1" w:rsidRDefault="00D521C1" w:rsidP="00D521C1">
      <w:r>
        <w:t>Η μετάδοση από την μητέρα στο παιδί εξαρτ</w:t>
      </w:r>
      <w:r w:rsidR="00FD0F2E">
        <w:t xml:space="preserve">άται επίσης από το </w:t>
      </w:r>
      <w:proofErr w:type="spellStart"/>
      <w:r w:rsidR="00FD0F2E">
        <w:t>ιϊ</w:t>
      </w:r>
      <w:r>
        <w:t>κό</w:t>
      </w:r>
      <w:proofErr w:type="spellEnd"/>
      <w:r>
        <w:t xml:space="preserve"> φορτίο και την συνύπαρξη του HIV. Η πιθανότητα μετάδοσης στο νεογνό είναι περί το 5% αλλά είναι πολύ χαμηλή αν η μητέρα δεν έχει </w:t>
      </w:r>
      <w:proofErr w:type="spellStart"/>
      <w:r>
        <w:t>ιοφορία</w:t>
      </w:r>
      <w:proofErr w:type="spellEnd"/>
      <w:r>
        <w:t>. Φαίνεται ότι δεν παίζει ρόλο το αν ο τοκετός θα γίνει με καισαρική τομή. Ο θηλασμός δεν αυξάνει την πιθανότητα μετάδοσης του HCV από την μητέρα.</w:t>
      </w:r>
    </w:p>
    <w:p w14:paraId="4F5AD7CC" w14:textId="77777777" w:rsidR="00D521C1" w:rsidRDefault="00D521C1" w:rsidP="00D521C1"/>
    <w:p w14:paraId="6B159841" w14:textId="77777777" w:rsidR="00D521C1" w:rsidRDefault="00D521C1" w:rsidP="00D521C1">
      <w:r>
        <w:t>Χαμηλή είναι και η πιθανότητα μετάδοσης με τρύπημα από μολυσμένη βελόνα (</w:t>
      </w:r>
      <w:r w:rsidR="000402FF">
        <w:t>0.4</w:t>
      </w:r>
      <w:r>
        <w:t>-5%).</w:t>
      </w:r>
    </w:p>
    <w:p w14:paraId="367EEC13" w14:textId="77777777" w:rsidR="00D521C1" w:rsidRDefault="00D521C1" w:rsidP="00D521C1">
      <w:pPr>
        <w:pStyle w:val="3"/>
      </w:pPr>
      <w:bookmarkStart w:id="10" w:name="_Toc90049470"/>
      <w:r>
        <w:lastRenderedPageBreak/>
        <w:t>Ηπατίτιδα Ε</w:t>
      </w:r>
      <w:bookmarkEnd w:id="10"/>
    </w:p>
    <w:p w14:paraId="3E33757C" w14:textId="77777777" w:rsidR="003E745E" w:rsidRDefault="00D521C1" w:rsidP="00D521C1">
      <w:r>
        <w:t xml:space="preserve">Μεταδίδεται όπως και η ηπατίτιδα Α δια της </w:t>
      </w:r>
      <w:proofErr w:type="spellStart"/>
      <w:r w:rsidR="00253CB8">
        <w:t>στοματο</w:t>
      </w:r>
      <w:r>
        <w:t>εντερικής</w:t>
      </w:r>
      <w:proofErr w:type="spellEnd"/>
      <w:r>
        <w:t xml:space="preserve"> οδού.</w:t>
      </w:r>
    </w:p>
    <w:p w14:paraId="572EF50E" w14:textId="77777777" w:rsidR="00E14C3E" w:rsidRDefault="00D521C1" w:rsidP="00D521C1">
      <w:r>
        <w:t xml:space="preserve"> </w:t>
      </w:r>
      <w:r w:rsidR="004650FF">
        <w:t xml:space="preserve">Ανευρίσκεται κυρίως στην  Ινδία, </w:t>
      </w:r>
      <w:r w:rsidR="002C4109">
        <w:t>νοτιο</w:t>
      </w:r>
      <w:r w:rsidR="004650FF">
        <w:t>ανατολική</w:t>
      </w:r>
      <w:r w:rsidR="002C4109" w:rsidRPr="002C4109">
        <w:t xml:space="preserve"> </w:t>
      </w:r>
      <w:r w:rsidR="002C4109">
        <w:t xml:space="preserve">και κεντρική </w:t>
      </w:r>
      <w:r w:rsidR="004650FF">
        <w:t>Ασία, Αφρική και κεντρική Αμερική</w:t>
      </w:r>
      <w:r w:rsidR="008703C7">
        <w:t xml:space="preserve">. </w:t>
      </w:r>
      <w:r>
        <w:t xml:space="preserve">Συνήθως προκαλεί επιδημίες από μόλυνση του νερού οι οποίες διαρκούν περί τα 1-2 χρόνια. Προσβάλει κυρίως νέους ενήλικες </w:t>
      </w:r>
      <w:r w:rsidR="001E6893">
        <w:t xml:space="preserve">(15-40 ετών) </w:t>
      </w:r>
      <w:r>
        <w:t>οι οποίοι στις χώρες που παρατηρείται η ηπατίτιδα Ε είναι ήδη άνοσοι για την ηπατίτιδα Α. Αντίθετα προς την ηπατίτιδα Α είναι σπάνια η μετάδοση από άτομο σε άτομο.</w:t>
      </w:r>
    </w:p>
    <w:p w14:paraId="3F7C0037" w14:textId="77777777" w:rsidR="001E6893" w:rsidRPr="00E14C3E" w:rsidRDefault="00D521C1" w:rsidP="00D521C1">
      <w:r>
        <w:t xml:space="preserve"> Η ύπαρξη </w:t>
      </w:r>
      <w:r w:rsidR="00E14C3E">
        <w:t xml:space="preserve">σποραδικών </w:t>
      </w:r>
      <w:r>
        <w:t xml:space="preserve">κρουσμάτων ηπατίτιδας Ε εκτός των ενδημικών περιοχών </w:t>
      </w:r>
      <w:r w:rsidR="002C4109">
        <w:t xml:space="preserve">δεν </w:t>
      </w:r>
      <w:r>
        <w:t>αμφισβητείται</w:t>
      </w:r>
      <w:r w:rsidR="002C4109">
        <w:t xml:space="preserve"> πλέον.</w:t>
      </w:r>
      <w:r w:rsidR="00E14C3E">
        <w:t xml:space="preserve"> </w:t>
      </w:r>
      <w:r w:rsidR="003E745E">
        <w:t>(</w:t>
      </w:r>
      <w:r w:rsidR="00E14C3E">
        <w:t xml:space="preserve">Η συχνότητα ανεύρεσης θετικών </w:t>
      </w:r>
      <w:proofErr w:type="spellStart"/>
      <w:r w:rsidR="00E14C3E">
        <w:t>αντι</w:t>
      </w:r>
      <w:proofErr w:type="spellEnd"/>
      <w:r w:rsidR="00E14C3E" w:rsidRPr="00E14C3E">
        <w:t>-</w:t>
      </w:r>
      <w:r w:rsidR="00E14C3E">
        <w:rPr>
          <w:lang w:val="en-GB"/>
        </w:rPr>
        <w:t>HEV</w:t>
      </w:r>
      <w:r w:rsidR="00E14C3E">
        <w:t xml:space="preserve"> αντισωμάτων στον δυτικό κόσμο είναι πολύ υψηλότερη από την αναμενόμενη από τα κρούσματα</w:t>
      </w:r>
      <w:r w:rsidR="003E745E">
        <w:t xml:space="preserve"> κλινικά έκδηλης νόσου</w:t>
      </w:r>
      <w:r w:rsidR="00E14C3E">
        <w:t xml:space="preserve">. Η </w:t>
      </w:r>
      <w:r w:rsidR="000D1506">
        <w:t xml:space="preserve">πιθανότητα </w:t>
      </w:r>
      <w:proofErr w:type="spellStart"/>
      <w:r w:rsidR="00E14C3E">
        <w:t>οροθετικότητα</w:t>
      </w:r>
      <w:r w:rsidR="000D1506">
        <w:t>ς</w:t>
      </w:r>
      <w:proofErr w:type="spellEnd"/>
      <w:r w:rsidR="000D1506">
        <w:t xml:space="preserve"> είναι ανάλογη</w:t>
      </w:r>
      <w:r w:rsidR="00E14C3E">
        <w:t xml:space="preserve"> με την ηλικία. Άλλοι παράγοντες είναι η ύπαρξη κατοικίδιου ζώου, η ενασχόληση με τους χοίρους και η κατανάλωση </w:t>
      </w:r>
      <w:proofErr w:type="spellStart"/>
      <w:r w:rsidR="00E14C3E">
        <w:t>ηπατος</w:t>
      </w:r>
      <w:proofErr w:type="spellEnd"/>
      <w:r w:rsidR="00E14C3E">
        <w:t xml:space="preserve"> ζώου</w:t>
      </w:r>
    </w:p>
    <w:p w14:paraId="13210790" w14:textId="77777777" w:rsidR="00D521C1" w:rsidRPr="002C4109" w:rsidRDefault="001E6893" w:rsidP="00D521C1">
      <w:r>
        <w:t xml:space="preserve">Μεταδίδεται από την νοσούσα μητέρα στο έμβρυο με σημαντική νοσηρότητα </w:t>
      </w:r>
      <w:r w:rsidR="00E14C3E">
        <w:t>και θνητότητα του εμβρύου.</w:t>
      </w:r>
      <w:r>
        <w:t xml:space="preserve"> )</w:t>
      </w:r>
    </w:p>
    <w:p w14:paraId="752BE106" w14:textId="77777777" w:rsidR="00D521C1" w:rsidRDefault="00D521C1" w:rsidP="00D521C1">
      <w:pPr>
        <w:pStyle w:val="2"/>
      </w:pPr>
      <w:bookmarkStart w:id="11" w:name="_Toc90049472"/>
      <w:r>
        <w:t>Κλινική εικόνα. Συμπτώματα και σημεία.</w:t>
      </w:r>
      <w:bookmarkEnd w:id="11"/>
    </w:p>
    <w:p w14:paraId="2F64887C" w14:textId="77777777" w:rsidR="00D521C1" w:rsidRDefault="00D521C1" w:rsidP="00D521C1">
      <w:r>
        <w:t>Ο χρόνος επώασης της οξείας ηπατίτιδας ποικίλει ανάλογα με το αίτιο αυτής.</w:t>
      </w:r>
    </w:p>
    <w:p w14:paraId="3ED4C6B4" w14:textId="77777777" w:rsidR="00D521C1" w:rsidRDefault="00D521C1" w:rsidP="00D521C1">
      <w:pPr>
        <w:numPr>
          <w:ilvl w:val="0"/>
          <w:numId w:val="3"/>
        </w:numPr>
      </w:pPr>
      <w:r>
        <w:t>15-45 ημέρες (μέσος 4 εβδομάδες)</w:t>
      </w:r>
    </w:p>
    <w:p w14:paraId="03D7B013" w14:textId="77777777" w:rsidR="00D521C1" w:rsidRDefault="00D521C1" w:rsidP="00D521C1">
      <w:pPr>
        <w:numPr>
          <w:ilvl w:val="0"/>
          <w:numId w:val="3"/>
        </w:numPr>
      </w:pPr>
      <w:r>
        <w:t>30-180 ημέρες ( μέσος 4-12 εβδομάδες)</w:t>
      </w:r>
    </w:p>
    <w:p w14:paraId="048A83BA" w14:textId="77777777" w:rsidR="00D521C1" w:rsidRDefault="00D521C1" w:rsidP="00D521C1">
      <w:pPr>
        <w:numPr>
          <w:ilvl w:val="0"/>
          <w:numId w:val="3"/>
        </w:numPr>
      </w:pPr>
      <w:r>
        <w:t>15-160 ημέρες (μέσος 7 εβδομάδες)</w:t>
      </w:r>
    </w:p>
    <w:p w14:paraId="50EC1A3C" w14:textId="77777777" w:rsidR="00D521C1" w:rsidRDefault="00D521C1" w:rsidP="00D521C1">
      <w:pPr>
        <w:numPr>
          <w:ilvl w:val="0"/>
          <w:numId w:val="3"/>
        </w:numPr>
      </w:pPr>
      <w:r>
        <w:t>30-180 ημέρες (μέσος 4-12 εβδομάδες)</w:t>
      </w:r>
    </w:p>
    <w:p w14:paraId="0CB75B53" w14:textId="77777777" w:rsidR="00D521C1" w:rsidRDefault="00D521C1" w:rsidP="00D521C1">
      <w:pPr>
        <w:numPr>
          <w:ilvl w:val="0"/>
          <w:numId w:val="3"/>
        </w:numPr>
      </w:pPr>
      <w:r>
        <w:t>14-60 ημέρες (μέσος 5-6 εβδομάδες)</w:t>
      </w:r>
    </w:p>
    <w:p w14:paraId="7137255D" w14:textId="77777777" w:rsidR="00D521C1" w:rsidRDefault="00D521C1" w:rsidP="00D521C1"/>
    <w:p w14:paraId="6BA1530C" w14:textId="77777777" w:rsidR="00A35015" w:rsidRDefault="00D521C1" w:rsidP="00D521C1">
      <w:r>
        <w:t xml:space="preserve">Τα πρόδρομα συμπτώματα είναι συστηματικές ενοχλήσεις όπως </w:t>
      </w:r>
      <w:r w:rsidR="00A857BF">
        <w:t xml:space="preserve">κόπωση, </w:t>
      </w:r>
      <w:r>
        <w:t xml:space="preserve">ανορεξία, ναυτία, εμετός συνοδευόμενες συχνά από διαταραχές της γεύσης και όσφρησης. </w:t>
      </w:r>
      <w:r w:rsidR="00A857BF">
        <w:t>(</w:t>
      </w:r>
      <w:r>
        <w:t>Άλλα συμπτώματα είναι αρθραλγίες, μυαλγίες, κ</w:t>
      </w:r>
      <w:r w:rsidR="000978B3">
        <w:t>εφαλαλγία, φωτοφοβία, φαρυγγίτιδα</w:t>
      </w:r>
      <w:r>
        <w:t xml:space="preserve">, βήχας. </w:t>
      </w:r>
      <w:r w:rsidR="00A857BF">
        <w:t>)</w:t>
      </w:r>
    </w:p>
    <w:p w14:paraId="26FBF3B7" w14:textId="77777777" w:rsidR="00A35015" w:rsidRDefault="00D521C1" w:rsidP="00D521C1">
      <w:r>
        <w:t xml:space="preserve">Τα συμπτώματα αυτά προηγούνται του </w:t>
      </w:r>
      <w:r w:rsidR="000978B3">
        <w:t>ίκτερου</w:t>
      </w:r>
      <w:r>
        <w:t xml:space="preserve"> κατά 1-2 εβδομάδες. </w:t>
      </w:r>
    </w:p>
    <w:p w14:paraId="2AC16CCD" w14:textId="77777777" w:rsidR="00A35015" w:rsidRDefault="00D521C1" w:rsidP="00D521C1">
      <w:r>
        <w:t>Πυρετός υπάρχει</w:t>
      </w:r>
      <w:r w:rsidR="004C778C">
        <w:t xml:space="preserve"> στο πρόδρομο στάδιο κυρίως στις ηπατίτιδες</w:t>
      </w:r>
      <w:r>
        <w:t xml:space="preserve"> Α και Ε και συνήθως δεν ξεπερνάει τους 39</w:t>
      </w:r>
      <w:r w:rsidRPr="004C778C">
        <w:rPr>
          <w:vertAlign w:val="superscript"/>
        </w:rPr>
        <w:t>ο</w:t>
      </w:r>
      <w:r>
        <w:t xml:space="preserve"> C. </w:t>
      </w:r>
    </w:p>
    <w:p w14:paraId="5977CC96" w14:textId="77777777" w:rsidR="00A35015" w:rsidRDefault="00A35015" w:rsidP="00D521C1">
      <w:r>
        <w:t xml:space="preserve">Της κλινικής εκδήλωσης του </w:t>
      </w:r>
      <w:proofErr w:type="spellStart"/>
      <w:r>
        <w:t>ικτέρου</w:t>
      </w:r>
      <w:proofErr w:type="spellEnd"/>
      <w:r>
        <w:t xml:space="preserve"> στην ηπατίτιδα Β δυνατόν να προηγούνται συμπτώματα ορονοσίας. Τα συμπτώματα αυτά είναι πυρετός, αρθραλγίες ή αρθρίτιδα και </w:t>
      </w:r>
      <w:proofErr w:type="spellStart"/>
      <w:r>
        <w:t>κιλιδοβλατιδώδες</w:t>
      </w:r>
      <w:proofErr w:type="spellEnd"/>
      <w:r>
        <w:t xml:space="preserve"> εξάνθημα</w:t>
      </w:r>
      <w:r w:rsidR="00D521C1">
        <w:t>.</w:t>
      </w:r>
      <w:r>
        <w:t xml:space="preserve"> Οφείλονται σε δημιουργία </w:t>
      </w:r>
      <w:proofErr w:type="spellStart"/>
      <w:r>
        <w:t>ανοσοσυμπλεγμάτων</w:t>
      </w:r>
      <w:proofErr w:type="spellEnd"/>
      <w:r>
        <w:t xml:space="preserve"> με το αντιγόνο επιφανείας. </w:t>
      </w:r>
      <w:r w:rsidR="00D521C1">
        <w:t xml:space="preserve"> </w:t>
      </w:r>
    </w:p>
    <w:p w14:paraId="63F087B5" w14:textId="77777777" w:rsidR="00D521C1" w:rsidRDefault="00D521C1" w:rsidP="00D521C1">
      <w:proofErr w:type="spellStart"/>
      <w:r>
        <w:t>Υπέρχρωση</w:t>
      </w:r>
      <w:proofErr w:type="spellEnd"/>
      <w:r>
        <w:t xml:space="preserve"> ούρων και αποχρωματισμός κοπράνων παρατηρούνται 1-5 ημέρες πριν από την κλινική εκδήλωση του </w:t>
      </w:r>
      <w:r w:rsidR="000978B3">
        <w:t>ίκτερου</w:t>
      </w:r>
      <w:r>
        <w:t>.</w:t>
      </w:r>
    </w:p>
    <w:p w14:paraId="1D931634" w14:textId="77777777" w:rsidR="00D521C1" w:rsidRDefault="00D521C1" w:rsidP="00D521C1"/>
    <w:p w14:paraId="2EC78E80" w14:textId="77777777" w:rsidR="00AA4CC8" w:rsidRDefault="00D521C1" w:rsidP="00D521C1">
      <w:r>
        <w:t xml:space="preserve">Όταν εμφανισθεί ο ίκτερος συνήθως βελτιώνονται τα γενικά συμπτώματα. </w:t>
      </w:r>
    </w:p>
    <w:p w14:paraId="38B29486" w14:textId="77777777" w:rsidR="00A857BF" w:rsidRDefault="00A857BF" w:rsidP="00D521C1"/>
    <w:p w14:paraId="35F8B238" w14:textId="77777777" w:rsidR="00D521C1" w:rsidRDefault="00D521C1" w:rsidP="00D521C1">
      <w:r>
        <w:t xml:space="preserve">Το ήπαρ κατά την ικτερική φάση ανευρίσκεται </w:t>
      </w:r>
      <w:r w:rsidR="0066512D">
        <w:t xml:space="preserve">ήπια </w:t>
      </w:r>
      <w:r>
        <w:t xml:space="preserve">διογκωμένο και ελαφρά ευαίσθητο. Σπληνομεγαλία και αυχενική </w:t>
      </w:r>
      <w:proofErr w:type="spellStart"/>
      <w:r>
        <w:t>λεμφαδενοπάθεια</w:t>
      </w:r>
      <w:proofErr w:type="spellEnd"/>
      <w:r>
        <w:t xml:space="preserve"> υπάρχουν στο 10-20% των ασθενών.</w:t>
      </w:r>
    </w:p>
    <w:p w14:paraId="20D9EA82" w14:textId="77777777" w:rsidR="00D521C1" w:rsidRDefault="00D521C1" w:rsidP="00D521C1"/>
    <w:p w14:paraId="630640BC" w14:textId="77777777" w:rsidR="00D521C1" w:rsidRDefault="00D521C1" w:rsidP="00D521C1">
      <w:r>
        <w:t xml:space="preserve"> Η διάρκεια της νόσου ποικίλει από 2-12 εβδομάδες και είναι συνήθως μεγαλύτερη για τις ηπατίτιδες Β και C. </w:t>
      </w:r>
    </w:p>
    <w:p w14:paraId="01EE5F64" w14:textId="77777777" w:rsidR="00D521C1" w:rsidRDefault="00D521C1" w:rsidP="00D521C1"/>
    <w:p w14:paraId="30CE32CE" w14:textId="77777777" w:rsidR="00F31B7F" w:rsidRDefault="00D521C1" w:rsidP="00D521C1">
      <w:r>
        <w:t xml:space="preserve">Οξεία λοίμωξη από Β και D συγχρόνως είναι κλινικά ίδια με οξεία λοίμωξη από Β αλλά είναι </w:t>
      </w:r>
      <w:r w:rsidR="001F775C">
        <w:t>μεγαλύτερης βαρύτητας</w:t>
      </w:r>
      <w:r>
        <w:t>. Άλλοτε μπορεί να εμφανίσει διφασική πορεία με δύο αλλεπάλληλες αυξήσεις των</w:t>
      </w:r>
      <w:r w:rsidR="00D0641E">
        <w:t xml:space="preserve"> </w:t>
      </w:r>
      <w:proofErr w:type="spellStart"/>
      <w:r w:rsidR="00D0641E">
        <w:t>τρανσαμινασών</w:t>
      </w:r>
      <w:proofErr w:type="spellEnd"/>
      <w:r w:rsidR="00D0641E">
        <w:t xml:space="preserve"> που προκαλούνται </w:t>
      </w:r>
      <w:r>
        <w:t>μια από κάθε ιό.</w:t>
      </w:r>
    </w:p>
    <w:p w14:paraId="717FDA82" w14:textId="77777777" w:rsidR="00D521C1" w:rsidRDefault="00D521C1" w:rsidP="00D521C1">
      <w:proofErr w:type="spellStart"/>
      <w:r>
        <w:t>Επιλοίμωξη</w:t>
      </w:r>
      <w:proofErr w:type="spellEnd"/>
      <w:r>
        <w:t xml:space="preserve"> D </w:t>
      </w:r>
      <w:r w:rsidR="00F31B7F">
        <w:t xml:space="preserve">σε άτομα με χρόνια </w:t>
      </w:r>
      <w:r w:rsidR="00F31B7F">
        <w:rPr>
          <w:lang w:val="en-US"/>
        </w:rPr>
        <w:t>HBV</w:t>
      </w:r>
      <w:r w:rsidR="00F31B7F">
        <w:t xml:space="preserve"> λοίμωξη </w:t>
      </w:r>
      <w:r w:rsidR="00D0641E">
        <w:t>προκαλεί</w:t>
      </w:r>
      <w:r w:rsidR="001F775C">
        <w:t xml:space="preserve"> </w:t>
      </w:r>
      <w:proofErr w:type="spellStart"/>
      <w:r w:rsidR="001F775C">
        <w:t>νόσηση</w:t>
      </w:r>
      <w:proofErr w:type="spellEnd"/>
      <w:r w:rsidR="001F775C">
        <w:t xml:space="preserve"> με κλινική</w:t>
      </w:r>
      <w:r>
        <w:t xml:space="preserve"> εικόνα </w:t>
      </w:r>
      <w:r w:rsidR="00D0641E">
        <w:t xml:space="preserve">είτε </w:t>
      </w:r>
      <w:r>
        <w:t xml:space="preserve">οξείας ηπατίτιδας είτε </w:t>
      </w:r>
      <w:r w:rsidR="001F775C">
        <w:t xml:space="preserve">με </w:t>
      </w:r>
      <w:r>
        <w:t>εικόνα παρόξυνσης χρόνιας ανάλογ</w:t>
      </w:r>
      <w:r w:rsidR="0066512D">
        <w:t xml:space="preserve">α με το αν ο φορέας της Β ήταν </w:t>
      </w:r>
      <w:r>
        <w:t>"</w:t>
      </w:r>
      <w:r w:rsidR="0066512D">
        <w:t>ανενεργός</w:t>
      </w:r>
      <w:r>
        <w:t>" ή έπασχε από χ</w:t>
      </w:r>
      <w:r w:rsidR="004C778C">
        <w:t xml:space="preserve">ρόνια ηπατίτιδα. </w:t>
      </w:r>
    </w:p>
    <w:p w14:paraId="50EE9D9E" w14:textId="77777777" w:rsidR="00D521C1" w:rsidRDefault="00D521C1" w:rsidP="00D521C1"/>
    <w:p w14:paraId="6D21A1EB" w14:textId="77777777" w:rsidR="00DE4331" w:rsidRDefault="00227CA0" w:rsidP="00DE4331">
      <w:r>
        <w:t>Η οξεία ηπατίτιδα</w:t>
      </w:r>
      <w:r w:rsidR="00D521C1">
        <w:t xml:space="preserve"> δυνατόν να είναι </w:t>
      </w:r>
      <w:proofErr w:type="spellStart"/>
      <w:r w:rsidR="00D521C1" w:rsidRPr="0050338A">
        <w:rPr>
          <w:b/>
        </w:rPr>
        <w:t>ανικτερική</w:t>
      </w:r>
      <w:proofErr w:type="spellEnd"/>
      <w:r w:rsidR="00D521C1" w:rsidRPr="0050338A">
        <w:rPr>
          <w:b/>
        </w:rPr>
        <w:t xml:space="preserve"> </w:t>
      </w:r>
      <w:r w:rsidR="00D521C1">
        <w:t>με συχνότητα που ποικίλει ανάλογα με τον ιό που την προκαλεί (συχνότερα ο HCV) και με την ηλικία του ασθενούς (συχνότερα στα παιδιά).</w:t>
      </w:r>
    </w:p>
    <w:p w14:paraId="3E4DA750" w14:textId="77777777" w:rsidR="00D521C1" w:rsidRDefault="00D521C1" w:rsidP="00270F07">
      <w:pPr>
        <w:pStyle w:val="2"/>
      </w:pPr>
      <w:bookmarkStart w:id="12" w:name="_Toc90049473"/>
      <w:r>
        <w:lastRenderedPageBreak/>
        <w:t>Εργαστηριακά ευρήματα</w:t>
      </w:r>
      <w:bookmarkEnd w:id="12"/>
    </w:p>
    <w:p w14:paraId="4418741D" w14:textId="77777777" w:rsidR="00D521C1" w:rsidRDefault="00D521C1" w:rsidP="00D521C1">
      <w:r>
        <w:t xml:space="preserve">H αύξηση των </w:t>
      </w:r>
      <w:proofErr w:type="spellStart"/>
      <w:r w:rsidRPr="0050338A">
        <w:rPr>
          <w:b/>
        </w:rPr>
        <w:t>τρανσαμινασών</w:t>
      </w:r>
      <w:proofErr w:type="spellEnd"/>
      <w:r w:rsidRPr="0050338A">
        <w:rPr>
          <w:b/>
        </w:rPr>
        <w:t xml:space="preserve"> </w:t>
      </w:r>
      <w:r w:rsidR="0050338A">
        <w:rPr>
          <w:b/>
        </w:rPr>
        <w:t xml:space="preserve">(&gt; 10πλάσια του φυσιολογικού) </w:t>
      </w:r>
      <w:r w:rsidRPr="0050338A">
        <w:rPr>
          <w:b/>
        </w:rPr>
        <w:t>χαρακτηρίζει</w:t>
      </w:r>
      <w:r>
        <w:t xml:space="preserve"> την νόσο αρχίζει δε ήδη από το πρόδρομο στάδιο</w:t>
      </w:r>
      <w:r w:rsidR="00854FE6">
        <w:t xml:space="preserve"> αυτής</w:t>
      </w:r>
      <w:r>
        <w:t xml:space="preserve">. Οι </w:t>
      </w:r>
      <w:proofErr w:type="spellStart"/>
      <w:r>
        <w:t>τρανσαμινάσες</w:t>
      </w:r>
      <w:proofErr w:type="spellEnd"/>
      <w:r>
        <w:t xml:space="preserve"> έχουν συνήθως  την</w:t>
      </w:r>
      <w:r w:rsidR="000F4741">
        <w:t xml:space="preserve"> υψηλότερη</w:t>
      </w:r>
      <w:r>
        <w:t xml:space="preserve"> τιμή όταν γίνει κλινικά εμφανής ο ίκτερος.  Η μεγίστη τιμή είναι 400-4000</w:t>
      </w:r>
      <w:r w:rsidR="00227CA0">
        <w:t xml:space="preserve"> </w:t>
      </w:r>
      <w:r w:rsidR="00227CA0">
        <w:rPr>
          <w:lang w:val="en-US"/>
        </w:rPr>
        <w:t>IU</w:t>
      </w:r>
      <w:r w:rsidR="00227CA0" w:rsidRPr="0065158E">
        <w:t>/</w:t>
      </w:r>
      <w:r w:rsidR="00227CA0">
        <w:rPr>
          <w:lang w:val="en-US"/>
        </w:rPr>
        <w:t>L</w:t>
      </w:r>
      <w:r>
        <w:t xml:space="preserve"> ή και υψηλότερη.</w:t>
      </w:r>
    </w:p>
    <w:p w14:paraId="792B6462" w14:textId="77777777" w:rsidR="00D521C1" w:rsidRDefault="00D521C1" w:rsidP="00D521C1"/>
    <w:p w14:paraId="10B6FA5E" w14:textId="77777777" w:rsidR="00D521C1" w:rsidRDefault="00D521C1" w:rsidP="00D521C1">
      <w:r>
        <w:t xml:space="preserve">Η αύξηση της </w:t>
      </w:r>
      <w:proofErr w:type="spellStart"/>
      <w:r>
        <w:t>χολερυθρίνης</w:t>
      </w:r>
      <w:proofErr w:type="spellEnd"/>
      <w:r>
        <w:t xml:space="preserve"> συνεχίζεται και μετά την έναρξη της πτώσης των </w:t>
      </w:r>
      <w:proofErr w:type="spellStart"/>
      <w:r>
        <w:t>τρανσαμινασών</w:t>
      </w:r>
      <w:proofErr w:type="spellEnd"/>
      <w:r>
        <w:t xml:space="preserve">. Η </w:t>
      </w:r>
      <w:proofErr w:type="spellStart"/>
      <w:r>
        <w:t>υπερχολερυθριναιμία</w:t>
      </w:r>
      <w:proofErr w:type="spellEnd"/>
      <w:r>
        <w:t xml:space="preserve"> είναι συνήθως μεικτή με ίσο ποσοστό άμεσης και έμμεσης </w:t>
      </w:r>
      <w:proofErr w:type="spellStart"/>
      <w:r>
        <w:t>χολερυθρίνης</w:t>
      </w:r>
      <w:proofErr w:type="spellEnd"/>
      <w:r>
        <w:t xml:space="preserve">. Τιμές </w:t>
      </w:r>
      <w:proofErr w:type="spellStart"/>
      <w:r>
        <w:t>χολερυθρίνης</w:t>
      </w:r>
      <w:proofErr w:type="spellEnd"/>
      <w:r>
        <w:t xml:space="preserve"> υψηλότερες των 20mg/</w:t>
      </w:r>
      <w:proofErr w:type="spellStart"/>
      <w:r>
        <w:t>dL</w:t>
      </w:r>
      <w:proofErr w:type="spellEnd"/>
      <w:r>
        <w:t xml:space="preserve"> δείχνουν σοβαρή νόσο. </w:t>
      </w:r>
    </w:p>
    <w:p w14:paraId="56AF97E0" w14:textId="77777777" w:rsidR="00D521C1" w:rsidRDefault="00D521C1" w:rsidP="00D521C1">
      <w:r>
        <w:t xml:space="preserve">Παροδική </w:t>
      </w:r>
      <w:proofErr w:type="spellStart"/>
      <w:r>
        <w:t>ουδετεροπενία</w:t>
      </w:r>
      <w:proofErr w:type="spellEnd"/>
      <w:r>
        <w:t xml:space="preserve"> και λεμφοπενία εμφανίζονται αρχικά και ακολουθούνται από λεμφοκυττάρωση, με μορφολογικ</w:t>
      </w:r>
      <w:r w:rsidR="00854FE6">
        <w:t>ά χαρακτηριστικά των λεμφοκυττάρ</w:t>
      </w:r>
      <w:r>
        <w:t xml:space="preserve">ων </w:t>
      </w:r>
      <w:r w:rsidR="0070552D">
        <w:t>τύπου ιώσεως.</w:t>
      </w:r>
    </w:p>
    <w:p w14:paraId="29626144" w14:textId="77777777" w:rsidR="00D521C1" w:rsidRDefault="00D521C1" w:rsidP="00D521C1"/>
    <w:p w14:paraId="3E3A2EF7" w14:textId="77777777" w:rsidR="00D521C1" w:rsidRPr="00545D9C" w:rsidRDefault="00D521C1" w:rsidP="00D521C1">
      <w:r w:rsidRPr="000B2231">
        <w:rPr>
          <w:b/>
        </w:rPr>
        <w:t xml:space="preserve">Διαταραχή της συνθετικής λειτουργίας των </w:t>
      </w:r>
      <w:proofErr w:type="spellStart"/>
      <w:r w:rsidRPr="000B2231">
        <w:rPr>
          <w:b/>
        </w:rPr>
        <w:t>ηπατοκυττάρων</w:t>
      </w:r>
      <w:proofErr w:type="spellEnd"/>
      <w:r w:rsidRPr="000B2231">
        <w:rPr>
          <w:b/>
        </w:rPr>
        <w:t xml:space="preserve"> αποτελεί δυσμενές προγνωστικό σημείο.</w:t>
      </w:r>
      <w:r>
        <w:t xml:space="preserve"> Αυτή εκδηλώνεται κατά πρώτον με παράταση του χρόνου προθρομβίνης και </w:t>
      </w:r>
      <w:r w:rsidR="00854FE6">
        <w:t>σε δεύτερο χρόνο</w:t>
      </w:r>
      <w:r>
        <w:t xml:space="preserve"> με μείωση της τιμής της </w:t>
      </w:r>
      <w:proofErr w:type="spellStart"/>
      <w:r>
        <w:t>αλβουμίνης</w:t>
      </w:r>
      <w:proofErr w:type="spellEnd"/>
      <w:r>
        <w:t xml:space="preserve"> του ορού. Παράταση του χρόνου προθρομβίνης μεγαλύτερη από 3 </w:t>
      </w:r>
      <w:proofErr w:type="spellStart"/>
      <w:r>
        <w:t>sec</w:t>
      </w:r>
      <w:proofErr w:type="spellEnd"/>
      <w:r w:rsidR="004C778C">
        <w:t xml:space="preserve"> (</w:t>
      </w:r>
      <w:r w:rsidR="004C778C">
        <w:rPr>
          <w:lang w:val="en-GB"/>
        </w:rPr>
        <w:t>INR</w:t>
      </w:r>
      <w:r w:rsidR="004C778C" w:rsidRPr="004C778C">
        <w:t>&gt;1.5</w:t>
      </w:r>
      <w:r w:rsidR="004C778C">
        <w:t>)</w:t>
      </w:r>
      <w:r>
        <w:t xml:space="preserve"> αποτελεί σοβαρό προγνωστικό πιθανής επικείμενης </w:t>
      </w:r>
      <w:r w:rsidR="00854FE6">
        <w:t>κεραυνοβόλου ηπατίτιδα</w:t>
      </w:r>
      <w:r>
        <w:t xml:space="preserve">ς. </w:t>
      </w:r>
      <w:r w:rsidR="00545D9C" w:rsidRPr="00545D9C">
        <w:t>(</w:t>
      </w:r>
      <w:r>
        <w:t>Ενδεικτικό επίσης σοβαρής ηπατίτιδας είναι η υπογλυκαιμία η οποία οφείλεται στον συνδυασμό κακής διατροφής και μείωσης των αποθεμάτων γλυκογόνου.</w:t>
      </w:r>
      <w:r w:rsidR="00545D9C" w:rsidRPr="00545D9C">
        <w:t>)</w:t>
      </w:r>
    </w:p>
    <w:p w14:paraId="59289B96" w14:textId="77777777" w:rsidR="00D521C1" w:rsidRDefault="00D521C1" w:rsidP="00D521C1"/>
    <w:p w14:paraId="05E5ABE0" w14:textId="77777777" w:rsidR="001F775C" w:rsidRDefault="001F775C" w:rsidP="00D521C1"/>
    <w:p w14:paraId="56FF76CE" w14:textId="77777777" w:rsidR="001F775C" w:rsidRPr="00545D9C" w:rsidRDefault="00545D9C" w:rsidP="00D521C1">
      <w:pPr>
        <w:rPr>
          <w:b/>
        </w:rPr>
      </w:pPr>
      <w:r w:rsidRPr="00545D9C">
        <w:rPr>
          <w:b/>
        </w:rPr>
        <w:t xml:space="preserve">Η </w:t>
      </w:r>
      <w:r w:rsidR="004B7F42">
        <w:rPr>
          <w:b/>
        </w:rPr>
        <w:t xml:space="preserve">αιτιολογική </w:t>
      </w:r>
      <w:r w:rsidRPr="00545D9C">
        <w:rPr>
          <w:b/>
        </w:rPr>
        <w:t>διάγνωση τ</w:t>
      </w:r>
      <w:r w:rsidR="004B7F42">
        <w:rPr>
          <w:b/>
        </w:rPr>
        <w:t>ης</w:t>
      </w:r>
      <w:r w:rsidRPr="00545D9C">
        <w:rPr>
          <w:b/>
        </w:rPr>
        <w:t xml:space="preserve"> οξείας ιογενούς ηπατίτιδας βασίζεται στον ορολογικό έλεγχο</w:t>
      </w:r>
      <w:r w:rsidR="00EE78E2" w:rsidRPr="00545D9C">
        <w:rPr>
          <w:b/>
        </w:rPr>
        <w:t>:</w:t>
      </w:r>
    </w:p>
    <w:p w14:paraId="217DB326" w14:textId="77777777" w:rsidR="00EE78E2" w:rsidRPr="00545D9C" w:rsidRDefault="00EE78E2" w:rsidP="00D521C1">
      <w:pPr>
        <w:rPr>
          <w:b/>
        </w:rPr>
      </w:pPr>
    </w:p>
    <w:p w14:paraId="6E4E8B60" w14:textId="77777777" w:rsidR="00EE78E2" w:rsidRPr="00EE78E2" w:rsidRDefault="00EE78E2" w:rsidP="00D521C1">
      <w:r w:rsidRPr="008C5CB4">
        <w:rPr>
          <w:b/>
        </w:rPr>
        <w:t>Ηπατίτιδα Α</w:t>
      </w:r>
      <w:r>
        <w:t xml:space="preserve">: Θετικά </w:t>
      </w:r>
      <w:r w:rsidRPr="00EE78E2">
        <w:t xml:space="preserve"> </w:t>
      </w:r>
      <w:r>
        <w:rPr>
          <w:lang w:val="en-US"/>
        </w:rPr>
        <w:t>IgM</w:t>
      </w:r>
      <w:r w:rsidRPr="00EE78E2">
        <w:t xml:space="preserve"> </w:t>
      </w:r>
      <w:proofErr w:type="spellStart"/>
      <w:r>
        <w:t>αντι</w:t>
      </w:r>
      <w:proofErr w:type="spellEnd"/>
      <w:r>
        <w:rPr>
          <w:lang w:val="en-US"/>
        </w:rPr>
        <w:t>HAV</w:t>
      </w:r>
      <w:r>
        <w:t xml:space="preserve"> αντισώματα </w:t>
      </w:r>
    </w:p>
    <w:p w14:paraId="5645C228" w14:textId="77777777" w:rsidR="00EE78E2" w:rsidRPr="00394B38" w:rsidRDefault="00EE78E2" w:rsidP="00D521C1"/>
    <w:p w14:paraId="4D36621B" w14:textId="77777777" w:rsidR="00EE78E2" w:rsidRPr="00EE78E2" w:rsidRDefault="00EE78E2" w:rsidP="00D521C1">
      <w:r w:rsidRPr="008C5CB4">
        <w:rPr>
          <w:b/>
        </w:rPr>
        <w:t>Ηπατίτιδα Β</w:t>
      </w:r>
      <w:r>
        <w:t xml:space="preserve">: </w:t>
      </w:r>
    </w:p>
    <w:p w14:paraId="3A5E7D07" w14:textId="77777777" w:rsidR="0005056F" w:rsidRDefault="00D521C1" w:rsidP="00D521C1">
      <w:r>
        <w:t xml:space="preserve"> Από τους ορολογικούς δείκτες της ηπατίτιδας Β βάσει όσων αναφέρθηκαν παραπάνω χρήσιμος </w:t>
      </w:r>
      <w:proofErr w:type="spellStart"/>
      <w:r>
        <w:t>γιά</w:t>
      </w:r>
      <w:proofErr w:type="spellEnd"/>
      <w:r>
        <w:t xml:space="preserve"> την διάγνωση της οξείας νόσου είναι ο </w:t>
      </w:r>
      <w:r w:rsidRPr="00BB64B2">
        <w:rPr>
          <w:b/>
        </w:rPr>
        <w:t>συνδυασμός</w:t>
      </w:r>
      <w:r>
        <w:t xml:space="preserve"> θετικών</w:t>
      </w:r>
      <w:r w:rsidR="0005056F">
        <w:t>:</w:t>
      </w:r>
    </w:p>
    <w:p w14:paraId="55EF3980" w14:textId="77777777" w:rsidR="0005056F" w:rsidRPr="00394B38" w:rsidRDefault="00D521C1" w:rsidP="00D521C1">
      <w:pPr>
        <w:rPr>
          <w:lang w:val="en-GB"/>
        </w:rPr>
      </w:pPr>
      <w:r>
        <w:t xml:space="preserve"> </w:t>
      </w:r>
      <w:r w:rsidRPr="00394B38">
        <w:rPr>
          <w:lang w:val="en-GB"/>
        </w:rPr>
        <w:t xml:space="preserve">HBsAg, </w:t>
      </w:r>
      <w:proofErr w:type="spellStart"/>
      <w:r w:rsidRPr="00394B38">
        <w:rPr>
          <w:lang w:val="en-GB"/>
        </w:rPr>
        <w:t>antiHBc</w:t>
      </w:r>
      <w:proofErr w:type="spellEnd"/>
      <w:r w:rsidR="00F55104" w:rsidRPr="00394B38">
        <w:rPr>
          <w:lang w:val="en-GB"/>
        </w:rPr>
        <w:t xml:space="preserve"> IgM, </w:t>
      </w:r>
      <w:proofErr w:type="spellStart"/>
      <w:r w:rsidR="00F55104" w:rsidRPr="00394B38">
        <w:rPr>
          <w:lang w:val="en-GB"/>
        </w:rPr>
        <w:t>HBeAg</w:t>
      </w:r>
      <w:proofErr w:type="spellEnd"/>
      <w:r w:rsidR="00F55104" w:rsidRPr="00394B38">
        <w:rPr>
          <w:lang w:val="en-GB"/>
        </w:rPr>
        <w:t xml:space="preserve">, </w:t>
      </w:r>
      <w:r w:rsidR="006B0964" w:rsidRPr="00394B38">
        <w:rPr>
          <w:lang w:val="en-GB"/>
        </w:rPr>
        <w:t>(</w:t>
      </w:r>
      <w:r w:rsidR="00F55104" w:rsidRPr="00394B38">
        <w:rPr>
          <w:lang w:val="en-GB"/>
        </w:rPr>
        <w:t>HBV DNA</w:t>
      </w:r>
      <w:r w:rsidR="006B0964" w:rsidRPr="00394B38">
        <w:rPr>
          <w:lang w:val="en-GB"/>
        </w:rPr>
        <w:t>)</w:t>
      </w:r>
      <w:r w:rsidR="00F55104" w:rsidRPr="00394B38">
        <w:rPr>
          <w:lang w:val="en-GB"/>
        </w:rPr>
        <w:t xml:space="preserve">. </w:t>
      </w:r>
    </w:p>
    <w:p w14:paraId="557DDA09" w14:textId="77777777" w:rsidR="00D521C1" w:rsidRDefault="00F55104" w:rsidP="00D521C1">
      <w:r>
        <w:t>Σ</w:t>
      </w:r>
      <w:r w:rsidR="00D521C1">
        <w:t>πάνια</w:t>
      </w:r>
      <w:r w:rsidRPr="00F55104">
        <w:t xml:space="preserve"> </w:t>
      </w:r>
      <w:r>
        <w:t xml:space="preserve">το </w:t>
      </w:r>
      <w:proofErr w:type="spellStart"/>
      <w:r>
        <w:t>HBsAg</w:t>
      </w:r>
      <w:proofErr w:type="spellEnd"/>
      <w:r w:rsidR="00D521C1">
        <w:t xml:space="preserve"> ανευρίσκεται σε χαμηλά επίπεδα </w:t>
      </w:r>
      <w:r w:rsidR="006B0964">
        <w:t>και το</w:t>
      </w:r>
      <w:r w:rsidR="006B0964" w:rsidRPr="006B0964">
        <w:t xml:space="preserve"> </w:t>
      </w:r>
      <w:proofErr w:type="spellStart"/>
      <w:r w:rsidR="006B0964">
        <w:rPr>
          <w:lang w:val="en-US"/>
        </w:rPr>
        <w:t>HbeAg</w:t>
      </w:r>
      <w:proofErr w:type="spellEnd"/>
      <w:r w:rsidR="006B0964">
        <w:t xml:space="preserve"> εμφανίζει πρώιμη </w:t>
      </w:r>
      <w:proofErr w:type="spellStart"/>
      <w:r w:rsidR="006B0964">
        <w:t>ορομετατροπή</w:t>
      </w:r>
      <w:proofErr w:type="spellEnd"/>
      <w:r w:rsidR="006B0964">
        <w:t xml:space="preserve"> </w:t>
      </w:r>
      <w:r w:rsidR="00D521C1">
        <w:t>και δεν είναι δυνατόν να ανιχνευθεί</w:t>
      </w:r>
      <w:r>
        <w:t>,</w:t>
      </w:r>
      <w:r w:rsidR="00D521C1">
        <w:t xml:space="preserve"> οπότε ο </w:t>
      </w:r>
      <w:r w:rsidR="00854FE6">
        <w:t xml:space="preserve">πιο χρήσιμος </w:t>
      </w:r>
      <w:r>
        <w:t xml:space="preserve">διαγνωστικός </w:t>
      </w:r>
      <w:r w:rsidR="00D521C1">
        <w:t xml:space="preserve">δείκτης είναι το </w:t>
      </w:r>
      <w:proofErr w:type="spellStart"/>
      <w:r w:rsidR="00D521C1">
        <w:t>antiHBc</w:t>
      </w:r>
      <w:proofErr w:type="spellEnd"/>
      <w:r w:rsidR="00D521C1">
        <w:t xml:space="preserve"> </w:t>
      </w:r>
      <w:proofErr w:type="spellStart"/>
      <w:r w:rsidR="00D521C1">
        <w:t>IgM</w:t>
      </w:r>
      <w:proofErr w:type="spellEnd"/>
      <w:r w:rsidR="00D521C1">
        <w:t>.</w:t>
      </w:r>
    </w:p>
    <w:p w14:paraId="582272BF" w14:textId="77777777" w:rsidR="00EE78E2" w:rsidRPr="006B0964" w:rsidRDefault="00EE78E2" w:rsidP="00D521C1"/>
    <w:p w14:paraId="3C98DD4F" w14:textId="77777777" w:rsidR="00D521C1" w:rsidRPr="0084397A" w:rsidRDefault="00EE78E2" w:rsidP="00D521C1">
      <w:pPr>
        <w:rPr>
          <w:b/>
        </w:rPr>
      </w:pPr>
      <w:r w:rsidRPr="008C5CB4">
        <w:rPr>
          <w:b/>
        </w:rPr>
        <w:t>Ηπατίτιδα</w:t>
      </w:r>
      <w:r w:rsidRPr="0084397A">
        <w:rPr>
          <w:b/>
        </w:rPr>
        <w:t xml:space="preserve"> </w:t>
      </w:r>
      <w:r w:rsidRPr="008C5CB4">
        <w:rPr>
          <w:b/>
          <w:lang w:val="en-US"/>
        </w:rPr>
        <w:t>C</w:t>
      </w:r>
      <w:r w:rsidRPr="0084397A">
        <w:rPr>
          <w:b/>
        </w:rPr>
        <w:t>:</w:t>
      </w:r>
    </w:p>
    <w:p w14:paraId="4F6EE3F5" w14:textId="77777777" w:rsidR="00D521C1" w:rsidRPr="009E6EDA" w:rsidRDefault="00D521C1" w:rsidP="00D521C1">
      <w:r>
        <w:t>Για την</w:t>
      </w:r>
      <w:r w:rsidR="0084397A">
        <w:t xml:space="preserve"> οξεία</w:t>
      </w:r>
      <w:r>
        <w:t xml:space="preserve"> ηπατίτιδα C η πρώιμη διάγνωση γίνεται με την</w:t>
      </w:r>
      <w:r w:rsidR="00EE0EDA">
        <w:t xml:space="preserve"> ανίχνευση του</w:t>
      </w:r>
      <w:r>
        <w:t xml:space="preserve"> HCV</w:t>
      </w:r>
      <w:r w:rsidR="00EE0EDA" w:rsidRPr="00EE0EDA">
        <w:t xml:space="preserve"> </w:t>
      </w:r>
      <w:r w:rsidR="00EE0EDA">
        <w:rPr>
          <w:lang w:val="en-US"/>
        </w:rPr>
        <w:t>RNA</w:t>
      </w:r>
      <w:r w:rsidR="00EE0EDA">
        <w:t xml:space="preserve"> με</w:t>
      </w:r>
      <w:r>
        <w:t xml:space="preserve"> PCR, </w:t>
      </w:r>
      <w:r w:rsidR="00EE0EDA">
        <w:t xml:space="preserve">γιατί τα αντισώματα </w:t>
      </w:r>
      <w:proofErr w:type="spellStart"/>
      <w:r w:rsidR="00EE0EDA">
        <w:t>αντι</w:t>
      </w:r>
      <w:proofErr w:type="spellEnd"/>
      <w:r w:rsidR="00EE0EDA">
        <w:rPr>
          <w:lang w:val="en-US"/>
        </w:rPr>
        <w:t>HCV</w:t>
      </w:r>
      <w:r w:rsidR="00EE0EDA" w:rsidRPr="00EE0EDA">
        <w:t xml:space="preserve"> </w:t>
      </w:r>
      <w:r w:rsidR="00EE0EDA">
        <w:t xml:space="preserve">δυνατόν να μην έχουν </w:t>
      </w:r>
      <w:proofErr w:type="spellStart"/>
      <w:r w:rsidR="00EE0EDA">
        <w:t>θετικοποιηθεί</w:t>
      </w:r>
      <w:proofErr w:type="spellEnd"/>
      <w:r w:rsidR="00EE0EDA">
        <w:t xml:space="preserve"> (30%) κατά τον χρόνο εμφάνισης του ίκτερου.</w:t>
      </w:r>
      <w:r w:rsidR="009E6EDA">
        <w:t xml:space="preserve"> (Η</w:t>
      </w:r>
      <w:r w:rsidR="009E6EDA" w:rsidRPr="009E6EDA">
        <w:t xml:space="preserve"> </w:t>
      </w:r>
      <w:r w:rsidR="009E6EDA">
        <w:rPr>
          <w:lang w:val="en-GB"/>
        </w:rPr>
        <w:t>HCV</w:t>
      </w:r>
      <w:r w:rsidR="009E6EDA" w:rsidRPr="009E6EDA">
        <w:t xml:space="preserve"> </w:t>
      </w:r>
      <w:r w:rsidR="009E6EDA">
        <w:rPr>
          <w:lang w:val="en-GB"/>
        </w:rPr>
        <w:t>PCR</w:t>
      </w:r>
      <w:r w:rsidR="009E6EDA" w:rsidRPr="009E6EDA">
        <w:t xml:space="preserve"> </w:t>
      </w:r>
      <w:proofErr w:type="spellStart"/>
      <w:r w:rsidR="009E6EDA">
        <w:t>θετι</w:t>
      </w:r>
      <w:r w:rsidR="00D154F2">
        <w:t>κοποιείται</w:t>
      </w:r>
      <w:proofErr w:type="spellEnd"/>
      <w:r w:rsidR="00D154F2">
        <w:t xml:space="preserve"> </w:t>
      </w:r>
      <w:r w:rsidR="00D154F2" w:rsidRPr="006E04EB">
        <w:t>1</w:t>
      </w:r>
      <w:r w:rsidR="00D154F2">
        <w:t xml:space="preserve"> έως 2</w:t>
      </w:r>
      <w:r w:rsidR="001A31DF">
        <w:t xml:space="preserve"> εβ</w:t>
      </w:r>
      <w:r w:rsidR="009E6EDA">
        <w:t xml:space="preserve">δομάδες από την μόλυνση. Μετά </w:t>
      </w:r>
      <w:r w:rsidR="007A4F53">
        <w:t xml:space="preserve">από </w:t>
      </w:r>
      <w:r w:rsidR="009E6EDA">
        <w:t>γνωστή έκθεση ο προτεινόμενος έλεγχος γίνεται σε 4, 12 και 24 εβδομάδες)</w:t>
      </w:r>
    </w:p>
    <w:p w14:paraId="6C2C1A0C" w14:textId="77777777" w:rsidR="00527FA1" w:rsidRDefault="00BB64B2" w:rsidP="00D521C1">
      <w:r>
        <w:t>Η ανεύρεση των ανωτέρω δεικτών</w:t>
      </w:r>
      <w:r w:rsidR="00A85B6E">
        <w:t xml:space="preserve"> </w:t>
      </w:r>
      <w:r w:rsidR="00A85B6E" w:rsidRPr="00A85B6E">
        <w:t>θετικών</w:t>
      </w:r>
      <w:r>
        <w:t xml:space="preserve"> δείχνει ύπαρξη ηπατίτιδας</w:t>
      </w:r>
      <w:r w:rsidRPr="00BB64B2">
        <w:t xml:space="preserve"> </w:t>
      </w:r>
      <w:r>
        <w:rPr>
          <w:lang w:val="en-GB"/>
        </w:rPr>
        <w:t>C</w:t>
      </w:r>
      <w:r>
        <w:t xml:space="preserve"> χωρίς να φαίνεται ο χρόνος έναρξης της νόσου (οξεία ή χρόνια)</w:t>
      </w:r>
      <w:r w:rsidR="005E2037">
        <w:t xml:space="preserve">. </w:t>
      </w:r>
    </w:p>
    <w:p w14:paraId="72F03BB6" w14:textId="77777777" w:rsidR="00BB64B2" w:rsidRPr="007B22A6" w:rsidRDefault="005E2037" w:rsidP="00D521C1">
      <w:r>
        <w:t xml:space="preserve">Οξεία νόσος διαγιγνώσκεται από </w:t>
      </w:r>
      <w:proofErr w:type="spellStart"/>
      <w:r>
        <w:t>θετικοποίηση</w:t>
      </w:r>
      <w:proofErr w:type="spellEnd"/>
      <w:r>
        <w:t xml:space="preserve"> των αρχικά αρνητικών αντισωμάτων σε συνδυασμό με θετική </w:t>
      </w:r>
      <w:r>
        <w:rPr>
          <w:lang w:val="en-GB"/>
        </w:rPr>
        <w:t>HCV</w:t>
      </w:r>
      <w:r w:rsidRPr="005E2037">
        <w:t>-</w:t>
      </w:r>
      <w:r>
        <w:rPr>
          <w:lang w:val="en-GB"/>
        </w:rPr>
        <w:t>PCR</w:t>
      </w:r>
      <w:r w:rsidR="00527FA1">
        <w:t xml:space="preserve"> (ή από </w:t>
      </w:r>
      <w:r w:rsidR="007A4F53">
        <w:t xml:space="preserve">συνδυασμό </w:t>
      </w:r>
      <w:r w:rsidR="00527FA1">
        <w:t>θετικ</w:t>
      </w:r>
      <w:r w:rsidR="007A4F53">
        <w:t>ών</w:t>
      </w:r>
      <w:r w:rsidR="00527FA1">
        <w:t xml:space="preserve"> αντισ</w:t>
      </w:r>
      <w:r w:rsidR="007A4F53">
        <w:t>ωμάτων</w:t>
      </w:r>
      <w:r w:rsidR="007B22A6">
        <w:t xml:space="preserve"> και </w:t>
      </w:r>
      <w:r w:rsidR="007B22A6">
        <w:rPr>
          <w:lang w:val="en-GB"/>
        </w:rPr>
        <w:t>HCV</w:t>
      </w:r>
      <w:r w:rsidR="007B22A6" w:rsidRPr="007B22A6">
        <w:t xml:space="preserve"> </w:t>
      </w:r>
      <w:r w:rsidR="007B22A6">
        <w:rPr>
          <w:lang w:val="en-GB"/>
        </w:rPr>
        <w:t>PCR</w:t>
      </w:r>
      <w:r w:rsidR="007B22A6">
        <w:t xml:space="preserve"> και αποκλεισμό άλλων αιτίων οξείας ηπατίτιδας)</w:t>
      </w:r>
    </w:p>
    <w:p w14:paraId="052FB0FA" w14:textId="77777777" w:rsidR="001A31DF" w:rsidRDefault="001A31DF" w:rsidP="00D521C1">
      <w:pPr>
        <w:rPr>
          <w:b/>
        </w:rPr>
      </w:pPr>
    </w:p>
    <w:p w14:paraId="11A5240A" w14:textId="77777777" w:rsidR="00D521C1" w:rsidRPr="00EE78E2" w:rsidRDefault="00EE78E2" w:rsidP="00D521C1">
      <w:r w:rsidRPr="008C5CB4">
        <w:rPr>
          <w:b/>
        </w:rPr>
        <w:t xml:space="preserve">Ηπατίτιδα </w:t>
      </w:r>
      <w:r w:rsidRPr="008C5CB4">
        <w:rPr>
          <w:b/>
          <w:lang w:val="en-US"/>
        </w:rPr>
        <w:t>D</w:t>
      </w:r>
      <w:r>
        <w:t xml:space="preserve"> :</w:t>
      </w:r>
    </w:p>
    <w:p w14:paraId="07645679" w14:textId="77777777" w:rsidR="001A31DF" w:rsidRDefault="00D521C1" w:rsidP="00D521C1">
      <w:r>
        <w:t xml:space="preserve">Η διάγνωση της οξείας ηπατίτιδας D </w:t>
      </w:r>
      <w:r w:rsidR="00FE548A">
        <w:t xml:space="preserve">βασίζεται στην ανίχνευση </w:t>
      </w:r>
      <w:r w:rsidR="00FE548A">
        <w:rPr>
          <w:lang w:val="en-US"/>
        </w:rPr>
        <w:t>IgM</w:t>
      </w:r>
      <w:r w:rsidR="00FE548A" w:rsidRPr="00FE548A">
        <w:t xml:space="preserve"> </w:t>
      </w:r>
      <w:proofErr w:type="spellStart"/>
      <w:r w:rsidR="00FE548A">
        <w:t>αντι</w:t>
      </w:r>
      <w:proofErr w:type="spellEnd"/>
      <w:r w:rsidR="00FE548A">
        <w:rPr>
          <w:lang w:val="en-US"/>
        </w:rPr>
        <w:t>HDV</w:t>
      </w:r>
      <w:r w:rsidR="000B2231">
        <w:t xml:space="preserve"> αντισωμάτων</w:t>
      </w:r>
      <w:r w:rsidR="007A4F53">
        <w:t xml:space="preserve"> σε ασθενή </w:t>
      </w:r>
      <w:r w:rsidR="007A4F53">
        <w:rPr>
          <w:lang w:val="en-GB"/>
        </w:rPr>
        <w:t>HBsAg</w:t>
      </w:r>
      <w:r w:rsidR="007A4F53" w:rsidRPr="007A4F53">
        <w:t xml:space="preserve"> </w:t>
      </w:r>
      <w:r w:rsidR="007A4F53">
        <w:t>θετικό</w:t>
      </w:r>
      <w:r w:rsidR="000B2231">
        <w:t xml:space="preserve">. </w:t>
      </w:r>
      <w:r w:rsidR="0070552D">
        <w:t>Ε</w:t>
      </w:r>
      <w:r w:rsidR="00FE548A">
        <w:t xml:space="preserve">πειδή είναι δυνατόν κατά την κλινική εμφάνιση της νόσου να μην </w:t>
      </w:r>
      <w:r w:rsidR="006B0964">
        <w:t>είναι ανιχνεύσιμα</w:t>
      </w:r>
      <w:r w:rsidR="0070552D">
        <w:t xml:space="preserve"> τα αντισώματα</w:t>
      </w:r>
      <w:r w:rsidR="00043AC6">
        <w:t xml:space="preserve"> ο καλύτερος </w:t>
      </w:r>
      <w:r w:rsidR="006B0964">
        <w:t xml:space="preserve">διαγνωστικός </w:t>
      </w:r>
      <w:r w:rsidR="00FE548A">
        <w:t>δείκτης</w:t>
      </w:r>
      <w:r>
        <w:t xml:space="preserve"> στην </w:t>
      </w:r>
      <w:r w:rsidR="000B2231">
        <w:t xml:space="preserve">πρώτη φάση της </w:t>
      </w:r>
      <w:r>
        <w:t>οξεία</w:t>
      </w:r>
      <w:r w:rsidR="000B2231">
        <w:t>ς</w:t>
      </w:r>
      <w:r w:rsidR="00FE548A">
        <w:t xml:space="preserve"> ηπατίτιδας </w:t>
      </w:r>
      <w:r w:rsidR="00FE548A">
        <w:rPr>
          <w:lang w:val="en-US"/>
        </w:rPr>
        <w:t>D</w:t>
      </w:r>
      <w:r w:rsidR="000B2231">
        <w:t xml:space="preserve"> είναι</w:t>
      </w:r>
      <w:r>
        <w:t xml:space="preserve"> </w:t>
      </w:r>
      <w:r w:rsidR="00936115">
        <w:t>η</w:t>
      </w:r>
      <w:r w:rsidR="0040126E">
        <w:t xml:space="preserve"> ανίχνευση </w:t>
      </w:r>
      <w:r w:rsidR="0040126E">
        <w:rPr>
          <w:lang w:val="en-US"/>
        </w:rPr>
        <w:t>HDV</w:t>
      </w:r>
      <w:r w:rsidR="0040126E" w:rsidRPr="0040126E">
        <w:t xml:space="preserve"> </w:t>
      </w:r>
      <w:r w:rsidR="0040126E">
        <w:rPr>
          <w:lang w:val="en-US"/>
        </w:rPr>
        <w:t>RNA</w:t>
      </w:r>
      <w:r w:rsidR="00043AC6" w:rsidRPr="00043AC6">
        <w:t xml:space="preserve"> (</w:t>
      </w:r>
      <w:r w:rsidR="00043AC6">
        <w:t xml:space="preserve">ή </w:t>
      </w:r>
      <w:proofErr w:type="spellStart"/>
      <w:r w:rsidR="00043AC6">
        <w:rPr>
          <w:lang w:val="en-GB"/>
        </w:rPr>
        <w:t>HDAg</w:t>
      </w:r>
      <w:proofErr w:type="spellEnd"/>
      <w:r w:rsidR="00043AC6" w:rsidRPr="00043AC6">
        <w:t>)</w:t>
      </w:r>
      <w:r w:rsidR="0005056F">
        <w:t xml:space="preserve"> σ</w:t>
      </w:r>
      <w:r w:rsidR="00043AC6">
        <w:t>τον ορό (όχι διαθέσιμα</w:t>
      </w:r>
      <w:r w:rsidR="0040126E">
        <w:t xml:space="preserve"> ευρέως)</w:t>
      </w:r>
      <w:r>
        <w:t xml:space="preserve">. </w:t>
      </w:r>
    </w:p>
    <w:p w14:paraId="2F561455" w14:textId="77777777" w:rsidR="00D521C1" w:rsidRDefault="001A31DF" w:rsidP="00D521C1">
      <w:r>
        <w:t>Δ</w:t>
      </w:r>
      <w:r w:rsidR="00D521C1">
        <w:t xml:space="preserve">ιάκριση της </w:t>
      </w:r>
      <w:proofErr w:type="spellStart"/>
      <w:r w:rsidR="00D521C1">
        <w:t>επιλοίμωξης</w:t>
      </w:r>
      <w:proofErr w:type="spellEnd"/>
      <w:r w:rsidR="00D521C1">
        <w:t xml:space="preserve"> </w:t>
      </w:r>
      <w:r w:rsidR="00FE548A">
        <w:rPr>
          <w:lang w:val="en-US"/>
        </w:rPr>
        <w:t>HDV</w:t>
      </w:r>
      <w:r w:rsidR="00FE548A">
        <w:t xml:space="preserve"> </w:t>
      </w:r>
      <w:r w:rsidR="00D521C1">
        <w:t xml:space="preserve">σε </w:t>
      </w:r>
      <w:proofErr w:type="spellStart"/>
      <w:r w:rsidR="0070552D">
        <w:t>προ</w:t>
      </w:r>
      <w:r w:rsidR="007A4F53">
        <w:t>υ</w:t>
      </w:r>
      <w:r w:rsidR="00D521C1">
        <w:t>πάρχουσα</w:t>
      </w:r>
      <w:proofErr w:type="spellEnd"/>
      <w:r w:rsidR="00D521C1">
        <w:t xml:space="preserve"> </w:t>
      </w:r>
      <w:r w:rsidR="00FE548A">
        <w:rPr>
          <w:lang w:val="en-US"/>
        </w:rPr>
        <w:t>H</w:t>
      </w:r>
      <w:r w:rsidR="00D521C1">
        <w:t>Β</w:t>
      </w:r>
      <w:r w:rsidR="00FE548A">
        <w:rPr>
          <w:lang w:val="en-US"/>
        </w:rPr>
        <w:t>V</w:t>
      </w:r>
      <w:r w:rsidR="00D521C1">
        <w:t xml:space="preserve"> από την σύγχρονο</w:t>
      </w:r>
      <w:r w:rsidR="00936115">
        <w:t xml:space="preserve"> </w:t>
      </w:r>
      <w:r w:rsidR="00936115">
        <w:rPr>
          <w:lang w:val="en-US"/>
        </w:rPr>
        <w:t>B</w:t>
      </w:r>
      <w:r w:rsidR="00936115">
        <w:t xml:space="preserve"> και </w:t>
      </w:r>
      <w:r w:rsidR="00936115">
        <w:rPr>
          <w:lang w:val="en-US"/>
        </w:rPr>
        <w:t>D</w:t>
      </w:r>
      <w:r w:rsidR="00D521C1">
        <w:t xml:space="preserve"> λοίμωξη</w:t>
      </w:r>
      <w:r w:rsidR="004C778C" w:rsidRPr="004C778C">
        <w:t xml:space="preserve"> (</w:t>
      </w:r>
      <w:r w:rsidR="004C778C">
        <w:rPr>
          <w:lang w:val="en-GB"/>
        </w:rPr>
        <w:t>B</w:t>
      </w:r>
      <w:r w:rsidR="004C778C">
        <w:t xml:space="preserve"> και </w:t>
      </w:r>
      <w:r w:rsidR="004C778C">
        <w:rPr>
          <w:lang w:val="en-GB"/>
        </w:rPr>
        <w:t>D</w:t>
      </w:r>
      <w:r w:rsidR="004C778C">
        <w:t xml:space="preserve"> </w:t>
      </w:r>
      <w:proofErr w:type="spellStart"/>
      <w:r w:rsidR="004C778C">
        <w:t>συλλοίμωξη</w:t>
      </w:r>
      <w:proofErr w:type="spellEnd"/>
      <w:r w:rsidR="004C778C" w:rsidRPr="004C778C">
        <w:t>)</w:t>
      </w:r>
      <w:r w:rsidR="00D521C1">
        <w:t xml:space="preserve"> γίνεται με το είδος του </w:t>
      </w:r>
      <w:proofErr w:type="spellStart"/>
      <w:r w:rsidR="007C22E7">
        <w:t>antiHBc</w:t>
      </w:r>
      <w:proofErr w:type="spellEnd"/>
      <w:r w:rsidR="007C22E7">
        <w:t xml:space="preserve"> αντισώματος για τον HΒV. Α</w:t>
      </w:r>
      <w:r w:rsidR="00D521C1">
        <w:t xml:space="preserve">ν </w:t>
      </w:r>
      <w:r w:rsidR="007C22E7">
        <w:lastRenderedPageBreak/>
        <w:t>ανιχνεύεται</w:t>
      </w:r>
      <w:r w:rsidR="00D521C1">
        <w:t xml:space="preserve"> </w:t>
      </w:r>
      <w:proofErr w:type="spellStart"/>
      <w:r w:rsidR="00D521C1">
        <w:t>IgG</w:t>
      </w:r>
      <w:proofErr w:type="spellEnd"/>
      <w:r w:rsidR="00D521C1">
        <w:t xml:space="preserve"> </w:t>
      </w:r>
      <w:r w:rsidR="007C22E7">
        <w:t xml:space="preserve"> </w:t>
      </w:r>
      <w:proofErr w:type="spellStart"/>
      <w:r w:rsidR="007C22E7">
        <w:t>αντι</w:t>
      </w:r>
      <w:proofErr w:type="spellEnd"/>
      <w:r w:rsidR="007C22E7">
        <w:rPr>
          <w:lang w:val="en-US"/>
        </w:rPr>
        <w:t>HBc</w:t>
      </w:r>
      <w:r w:rsidR="00936115">
        <w:t xml:space="preserve"> (χρόνια Β)</w:t>
      </w:r>
      <w:r w:rsidR="007C22E7">
        <w:t xml:space="preserve"> </w:t>
      </w:r>
      <w:r w:rsidR="00D521C1">
        <w:t xml:space="preserve">πρόκειται </w:t>
      </w:r>
      <w:r w:rsidR="007C22E7">
        <w:t>για</w:t>
      </w:r>
      <w:r w:rsidR="00D521C1">
        <w:t xml:space="preserve"> </w:t>
      </w:r>
      <w:proofErr w:type="spellStart"/>
      <w:r w:rsidR="00D521C1">
        <w:t>επιλοίμωξη</w:t>
      </w:r>
      <w:proofErr w:type="spellEnd"/>
      <w:r w:rsidR="006B0964" w:rsidRPr="006B0964">
        <w:t xml:space="preserve"> </w:t>
      </w:r>
      <w:r w:rsidR="006B0964">
        <w:rPr>
          <w:lang w:val="en-US"/>
        </w:rPr>
        <w:t>HDV</w:t>
      </w:r>
      <w:r w:rsidR="00D521C1">
        <w:t xml:space="preserve"> ενώ αν </w:t>
      </w:r>
      <w:r w:rsidR="007C22E7">
        <w:t xml:space="preserve">το αντίσωμα </w:t>
      </w:r>
      <w:proofErr w:type="spellStart"/>
      <w:r w:rsidR="007C22E7">
        <w:t>αντι</w:t>
      </w:r>
      <w:proofErr w:type="spellEnd"/>
      <w:r w:rsidR="007C22E7">
        <w:rPr>
          <w:lang w:val="en-US"/>
        </w:rPr>
        <w:t>HBc</w:t>
      </w:r>
      <w:r w:rsidR="007C22E7" w:rsidRPr="007C22E7">
        <w:t xml:space="preserve"> </w:t>
      </w:r>
      <w:r w:rsidR="00D521C1">
        <w:t xml:space="preserve">είναι </w:t>
      </w:r>
      <w:proofErr w:type="spellStart"/>
      <w:r w:rsidR="00D521C1">
        <w:t>IgM</w:t>
      </w:r>
      <w:proofErr w:type="spellEnd"/>
      <w:r w:rsidR="00D521C1">
        <w:t xml:space="preserve"> </w:t>
      </w:r>
      <w:r w:rsidR="00936115">
        <w:t xml:space="preserve">(οξεία Β) </w:t>
      </w:r>
      <w:r w:rsidR="00D521C1">
        <w:t xml:space="preserve">πρόκειται μάλλον </w:t>
      </w:r>
      <w:r w:rsidR="0040126E">
        <w:t>για</w:t>
      </w:r>
      <w:r w:rsidR="00D521C1">
        <w:t xml:space="preserve"> σύγχρονο </w:t>
      </w:r>
      <w:r w:rsidR="007C22E7">
        <w:rPr>
          <w:lang w:val="en-US"/>
        </w:rPr>
        <w:t>HBV</w:t>
      </w:r>
      <w:r w:rsidR="007C22E7" w:rsidRPr="007C22E7">
        <w:t xml:space="preserve"> </w:t>
      </w:r>
      <w:r w:rsidR="007C22E7">
        <w:t xml:space="preserve">και </w:t>
      </w:r>
      <w:r w:rsidR="007C22E7">
        <w:rPr>
          <w:lang w:val="en-US"/>
        </w:rPr>
        <w:t>HDV</w:t>
      </w:r>
      <w:r w:rsidR="004C778C">
        <w:t xml:space="preserve"> οξεία</w:t>
      </w:r>
      <w:r w:rsidR="0040126E">
        <w:t xml:space="preserve"> </w:t>
      </w:r>
      <w:r w:rsidR="00D521C1">
        <w:t>λοίμωξη.</w:t>
      </w:r>
    </w:p>
    <w:p w14:paraId="1456D972" w14:textId="77777777" w:rsidR="008C5CB4" w:rsidRDefault="008C5CB4" w:rsidP="00D521C1"/>
    <w:p w14:paraId="62E0B8B6" w14:textId="77777777" w:rsidR="008C5CB4" w:rsidRPr="00394B38" w:rsidRDefault="008C5CB4" w:rsidP="00D521C1">
      <w:pPr>
        <w:rPr>
          <w:b/>
        </w:rPr>
      </w:pPr>
      <w:r w:rsidRPr="008C5CB4">
        <w:rPr>
          <w:b/>
        </w:rPr>
        <w:t>Ηπατίτιδα</w:t>
      </w:r>
      <w:r w:rsidRPr="00394B38">
        <w:rPr>
          <w:b/>
        </w:rPr>
        <w:t xml:space="preserve"> </w:t>
      </w:r>
      <w:r w:rsidRPr="008C5CB4">
        <w:rPr>
          <w:b/>
        </w:rPr>
        <w:t>Ε</w:t>
      </w:r>
    </w:p>
    <w:p w14:paraId="621B1733" w14:textId="77777777" w:rsidR="00A85B6E" w:rsidRDefault="008C5CB4" w:rsidP="00D521C1">
      <w:r>
        <w:t>Αντισώματα</w:t>
      </w:r>
      <w:r w:rsidRPr="008C5CB4">
        <w:t xml:space="preserve"> </w:t>
      </w:r>
      <w:r w:rsidRPr="008C5CB4">
        <w:rPr>
          <w:lang w:val="en-GB"/>
        </w:rPr>
        <w:t>IgM</w:t>
      </w:r>
      <w:r w:rsidRPr="008C5CB4">
        <w:t xml:space="preserve"> </w:t>
      </w:r>
      <w:r w:rsidRPr="008C5CB4">
        <w:rPr>
          <w:lang w:val="en-GB"/>
        </w:rPr>
        <w:t>anti</w:t>
      </w:r>
      <w:r w:rsidRPr="008C5CB4">
        <w:t>-</w:t>
      </w:r>
      <w:r w:rsidRPr="008C5CB4">
        <w:rPr>
          <w:lang w:val="en-GB"/>
        </w:rPr>
        <w:t>HEV</w:t>
      </w:r>
      <w:r w:rsidR="00A85B6E">
        <w:t xml:space="preserve"> (και </w:t>
      </w:r>
      <w:r w:rsidR="00A85B6E">
        <w:rPr>
          <w:lang w:val="en-GB"/>
        </w:rPr>
        <w:t>IgG</w:t>
      </w:r>
      <w:r w:rsidR="00A85B6E">
        <w:t>)</w:t>
      </w:r>
      <w:r w:rsidRPr="008C5CB4">
        <w:t xml:space="preserve"> </w:t>
      </w:r>
      <w:r>
        <w:t>αναπτύσσονται</w:t>
      </w:r>
      <w:r w:rsidRPr="008C5CB4">
        <w:t xml:space="preserve"> </w:t>
      </w:r>
      <w:r>
        <w:t>γρήγορα</w:t>
      </w:r>
      <w:r w:rsidRPr="008C5CB4">
        <w:t xml:space="preserve"> </w:t>
      </w:r>
      <w:r>
        <w:t>μετά</w:t>
      </w:r>
      <w:r w:rsidRPr="008C5CB4">
        <w:t xml:space="preserve"> </w:t>
      </w:r>
      <w:r>
        <w:t>την</w:t>
      </w:r>
      <w:r w:rsidRPr="008C5CB4">
        <w:t xml:space="preserve"> </w:t>
      </w:r>
      <w:r>
        <w:t>μόλυνση</w:t>
      </w:r>
      <w:r w:rsidRPr="008C5CB4">
        <w:t xml:space="preserve"> </w:t>
      </w:r>
      <w:r>
        <w:t>και</w:t>
      </w:r>
      <w:r w:rsidR="00A85B6E">
        <w:t xml:space="preserve"> τα </w:t>
      </w:r>
      <w:r w:rsidR="00A85B6E">
        <w:rPr>
          <w:lang w:val="en-GB"/>
        </w:rPr>
        <w:t>IgM</w:t>
      </w:r>
      <w:r w:rsidRPr="008C5CB4">
        <w:t xml:space="preserve"> </w:t>
      </w:r>
      <w:r>
        <w:t>έχουν</w:t>
      </w:r>
      <w:r w:rsidRPr="008C5CB4">
        <w:t xml:space="preserve"> </w:t>
      </w:r>
      <w:r>
        <w:t>την</w:t>
      </w:r>
      <w:r w:rsidRPr="008C5CB4">
        <w:t xml:space="preserve"> </w:t>
      </w:r>
      <w:r>
        <w:t>μέγιστη</w:t>
      </w:r>
      <w:r w:rsidRPr="008C5CB4">
        <w:t xml:space="preserve"> </w:t>
      </w:r>
      <w:r>
        <w:t>τιμή</w:t>
      </w:r>
      <w:r w:rsidRPr="008C5CB4">
        <w:t xml:space="preserve"> </w:t>
      </w:r>
      <w:r>
        <w:t>κατά</w:t>
      </w:r>
      <w:r w:rsidRPr="008C5CB4">
        <w:t xml:space="preserve"> </w:t>
      </w:r>
      <w:r>
        <w:t>την</w:t>
      </w:r>
      <w:r w:rsidRPr="008C5CB4">
        <w:t xml:space="preserve"> </w:t>
      </w:r>
      <w:r>
        <w:t>κλινική</w:t>
      </w:r>
      <w:r w:rsidRPr="008C5CB4">
        <w:t xml:space="preserve"> </w:t>
      </w:r>
      <w:r>
        <w:t>εκδήλωση</w:t>
      </w:r>
      <w:r w:rsidRPr="008C5CB4">
        <w:t xml:space="preserve"> </w:t>
      </w:r>
      <w:r>
        <w:t>της</w:t>
      </w:r>
      <w:r w:rsidRPr="008C5CB4">
        <w:t xml:space="preserve"> </w:t>
      </w:r>
      <w:r>
        <w:t>νόσου</w:t>
      </w:r>
      <w:r w:rsidRPr="008C5CB4">
        <w:t xml:space="preserve">. </w:t>
      </w:r>
      <w:r>
        <w:t xml:space="preserve">Μέθοδοι προσδιορισμού τους δεν είναι ευρέως διαθέσιμοι και υπάρχουν και </w:t>
      </w:r>
      <w:r w:rsidR="00AF680D">
        <w:t>προβλήματα μεθοδολογίας</w:t>
      </w:r>
      <w:r w:rsidRPr="008C5CB4">
        <w:t>.</w:t>
      </w:r>
      <w:r w:rsidR="00A85B6E">
        <w:t xml:space="preserve"> Αποτελούν πάντως την μέθοδο εκλογής για την διάγνωση της οξείας ηπατίτιδας Ε</w:t>
      </w:r>
      <w:r w:rsidR="009255EB">
        <w:t xml:space="preserve"> (όχι ευρέως διαθέσιμη)</w:t>
      </w:r>
      <w:r w:rsidR="00A85B6E">
        <w:t>.</w:t>
      </w:r>
      <w:r w:rsidRPr="008C5CB4">
        <w:t xml:space="preserve"> </w:t>
      </w:r>
    </w:p>
    <w:p w14:paraId="4455EDBF" w14:textId="77777777" w:rsidR="008C5CB4" w:rsidRPr="00AF680D" w:rsidRDefault="00A85B6E" w:rsidP="00D521C1">
      <w:r>
        <w:t>(</w:t>
      </w:r>
      <w:r w:rsidR="008C5CB4" w:rsidRPr="008C5CB4">
        <w:rPr>
          <w:lang w:val="en-GB"/>
        </w:rPr>
        <w:t>HEV</w:t>
      </w:r>
      <w:r w:rsidR="00AF680D">
        <w:t xml:space="preserve"> </w:t>
      </w:r>
      <w:r w:rsidR="008C5CB4" w:rsidRPr="008C5CB4">
        <w:rPr>
          <w:lang w:val="en-GB"/>
        </w:rPr>
        <w:t>RNA</w:t>
      </w:r>
      <w:r w:rsidR="008C5CB4" w:rsidRPr="00AF680D">
        <w:t xml:space="preserve"> </w:t>
      </w:r>
      <w:r>
        <w:t xml:space="preserve">δυνατόν να </w:t>
      </w:r>
      <w:r w:rsidR="00AF680D">
        <w:t xml:space="preserve">ανιχνεύεται στο αίμα και τα κόπρανα παράλληλα με την </w:t>
      </w:r>
      <w:proofErr w:type="spellStart"/>
      <w:r w:rsidR="00AF680D">
        <w:t>ορομετατροπή</w:t>
      </w:r>
      <w:proofErr w:type="spellEnd"/>
      <w:r w:rsidR="00685060">
        <w:t xml:space="preserve"> αλλά η μη </w:t>
      </w:r>
      <w:proofErr w:type="spellStart"/>
      <w:r w:rsidR="00685060">
        <w:t>αν</w:t>
      </w:r>
      <w:r>
        <w:t>ιχνευση</w:t>
      </w:r>
      <w:proofErr w:type="spellEnd"/>
      <w:r>
        <w:t xml:space="preserve"> του ιού στο αίμα δεν αποκλείει την οξεία ηπατίτιδα Ε</w:t>
      </w:r>
      <w:r w:rsidR="008C5CB4" w:rsidRPr="00AF680D">
        <w:t xml:space="preserve">. </w:t>
      </w:r>
      <w:r w:rsidR="009255EB" w:rsidRPr="009255EB">
        <w:t>(</w:t>
      </w:r>
      <w:r w:rsidR="008C5CB4" w:rsidRPr="008C5CB4">
        <w:rPr>
          <w:lang w:val="en-GB"/>
        </w:rPr>
        <w:t>Reverse</w:t>
      </w:r>
      <w:r w:rsidR="008C5CB4" w:rsidRPr="00AF680D">
        <w:t xml:space="preserve"> </w:t>
      </w:r>
      <w:r w:rsidR="008C5CB4" w:rsidRPr="008C5CB4">
        <w:rPr>
          <w:lang w:val="en-GB"/>
        </w:rPr>
        <w:t>transcriptase</w:t>
      </w:r>
      <w:r w:rsidR="009255EB">
        <w:t xml:space="preserve"> ή</w:t>
      </w:r>
      <w:r w:rsidR="009255EB" w:rsidRPr="009255EB">
        <w:t xml:space="preserve"> </w:t>
      </w:r>
      <w:r w:rsidR="009255EB">
        <w:rPr>
          <w:lang w:val="en-GB"/>
        </w:rPr>
        <w:t>real</w:t>
      </w:r>
      <w:r w:rsidR="009255EB" w:rsidRPr="009255EB">
        <w:t xml:space="preserve"> </w:t>
      </w:r>
      <w:r w:rsidR="009255EB">
        <w:rPr>
          <w:lang w:val="en-GB"/>
        </w:rPr>
        <w:t>time</w:t>
      </w:r>
      <w:r w:rsidR="008C5CB4" w:rsidRPr="00AF680D">
        <w:t xml:space="preserve"> </w:t>
      </w:r>
      <w:r w:rsidR="008C5CB4" w:rsidRPr="008C5CB4">
        <w:rPr>
          <w:lang w:val="en-GB"/>
        </w:rPr>
        <w:t>polymerase</w:t>
      </w:r>
      <w:r w:rsidR="008C5CB4" w:rsidRPr="00AF680D">
        <w:t xml:space="preserve"> </w:t>
      </w:r>
      <w:r w:rsidR="008C5CB4" w:rsidRPr="008C5CB4">
        <w:rPr>
          <w:lang w:val="en-GB"/>
        </w:rPr>
        <w:t>chain</w:t>
      </w:r>
      <w:r w:rsidR="008C5CB4" w:rsidRPr="00AF680D">
        <w:t xml:space="preserve"> </w:t>
      </w:r>
      <w:r w:rsidR="008C5CB4" w:rsidRPr="008C5CB4">
        <w:rPr>
          <w:lang w:val="en-GB"/>
        </w:rPr>
        <w:t>reaction</w:t>
      </w:r>
      <w:r w:rsidR="009255EB">
        <w:t xml:space="preserve"> </w:t>
      </w:r>
      <w:r w:rsidR="008C5CB4" w:rsidRPr="008C5CB4">
        <w:rPr>
          <w:lang w:val="en-GB"/>
        </w:rPr>
        <w:t>PCR</w:t>
      </w:r>
      <w:r w:rsidR="008C5CB4" w:rsidRPr="00AF680D">
        <w:t xml:space="preserve">) </w:t>
      </w:r>
      <w:r w:rsidR="00AF680D">
        <w:t>χρησιμοποιεί</w:t>
      </w:r>
      <w:r>
        <w:t>ται για τον προσδιορισμό του, η οποία δεν είναι</w:t>
      </w:r>
      <w:r w:rsidR="00AF680D">
        <w:t xml:space="preserve"> ευρέως διαθέσιμη)</w:t>
      </w:r>
    </w:p>
    <w:p w14:paraId="2F8E99A5" w14:textId="77777777" w:rsidR="00D521C1" w:rsidRPr="00AF680D" w:rsidRDefault="00D521C1" w:rsidP="00D521C1"/>
    <w:p w14:paraId="0CA91FF1" w14:textId="77777777" w:rsidR="009B172B" w:rsidRDefault="00D521C1" w:rsidP="00D521C1">
      <w:r>
        <w:t xml:space="preserve">Ο ρόλος της βιοψίας ήπατος στην </w:t>
      </w:r>
      <w:r w:rsidR="006B0964">
        <w:t xml:space="preserve">αιτιολογική </w:t>
      </w:r>
      <w:r>
        <w:t xml:space="preserve">διάγνωση και πρόγνωση της οξείας </w:t>
      </w:r>
      <w:r w:rsidR="007A4F53">
        <w:t xml:space="preserve">ιογενούς </w:t>
      </w:r>
      <w:r>
        <w:t>ηπατίτιδας είναι λίαν περιορισμένος, δεδομένου ότι τα κλινικά, βιοχημικά και ορολογικά δεδομένα συνήθως αρκούν</w:t>
      </w:r>
      <w:r w:rsidR="0040126E">
        <w:t xml:space="preserve"> για την διάγνωση</w:t>
      </w:r>
      <w:r>
        <w:t xml:space="preserve">. </w:t>
      </w:r>
    </w:p>
    <w:p w14:paraId="4F3B2197" w14:textId="77777777" w:rsidR="00A85B6E" w:rsidRDefault="00A85B6E" w:rsidP="00D521C1">
      <w:pPr>
        <w:rPr>
          <w:b/>
        </w:rPr>
      </w:pPr>
    </w:p>
    <w:p w14:paraId="2A846ACF" w14:textId="77777777" w:rsidR="00DE4331" w:rsidRDefault="00D521C1" w:rsidP="00D521C1">
      <w:r w:rsidRPr="009B172B">
        <w:rPr>
          <w:b/>
        </w:rPr>
        <w:t>Η βιοψία θεωρείται ενδεδειγμένη</w:t>
      </w:r>
      <w:r>
        <w:t xml:space="preserve"> όταν υπάρχει αμφιβολία</w:t>
      </w:r>
      <w:r w:rsidR="00121FBF">
        <w:t xml:space="preserve"> ως προς την αιτία της οξείας ηπατίτιδας</w:t>
      </w:r>
      <w:r>
        <w:t xml:space="preserve"> και κυρίως όταν τίθεται κλινική υποψία </w:t>
      </w:r>
      <w:r w:rsidR="00FE548A">
        <w:t xml:space="preserve">ότι η νόσος δεν είναι οξεία ηπατίτιδα αλλά αναζωπύρωση </w:t>
      </w:r>
      <w:r>
        <w:t>χρόνιας</w:t>
      </w:r>
      <w:r w:rsidR="00FE548A">
        <w:t xml:space="preserve"> ηπατίτιδας Β</w:t>
      </w:r>
      <w:r>
        <w:t xml:space="preserve"> ή </w:t>
      </w:r>
      <w:proofErr w:type="spellStart"/>
      <w:r>
        <w:t>αυτοάνοσης</w:t>
      </w:r>
      <w:proofErr w:type="spellEnd"/>
      <w:r>
        <w:t xml:space="preserve"> ηπατίτιδας.</w:t>
      </w:r>
    </w:p>
    <w:p w14:paraId="35024F95" w14:textId="77777777" w:rsidR="00D521C1" w:rsidRDefault="00D521C1" w:rsidP="00270F07">
      <w:pPr>
        <w:pStyle w:val="2"/>
      </w:pPr>
      <w:bookmarkStart w:id="13" w:name="_Toc90049474"/>
      <w:r>
        <w:t>Πρόγνωση</w:t>
      </w:r>
      <w:bookmarkEnd w:id="13"/>
      <w:r w:rsidR="00154B63">
        <w:t xml:space="preserve"> (θνητότητα)</w:t>
      </w:r>
    </w:p>
    <w:p w14:paraId="34B3CC70" w14:textId="77777777" w:rsidR="00D521C1" w:rsidRDefault="00D521C1" w:rsidP="00D521C1">
      <w:r>
        <w:t xml:space="preserve">Η θνητότητα της </w:t>
      </w:r>
      <w:r w:rsidRPr="009B172B">
        <w:rPr>
          <w:b/>
        </w:rPr>
        <w:t>ηπατίτιδας Α</w:t>
      </w:r>
      <w:r>
        <w:t xml:space="preserve"> είναι πολ</w:t>
      </w:r>
      <w:r w:rsidR="00F55104">
        <w:t xml:space="preserve">ύ χαμηλή (&lt;0,1% επί των </w:t>
      </w:r>
      <w:r w:rsidR="00F55104" w:rsidRPr="0070552D">
        <w:rPr>
          <w:b/>
        </w:rPr>
        <w:t>κλινικά</w:t>
      </w:r>
      <w:r w:rsidRPr="0070552D">
        <w:rPr>
          <w:b/>
        </w:rPr>
        <w:t xml:space="preserve"> εμφανών</w:t>
      </w:r>
      <w:r>
        <w:t xml:space="preserve"> περιπτώσεων), αφορά δε σχεδόν κατ' αποκλειστικότητα άτομα μεγαλύτερα των 40 ετών.</w:t>
      </w:r>
    </w:p>
    <w:p w14:paraId="70B6BF33" w14:textId="77777777" w:rsidR="00D521C1" w:rsidRDefault="00D521C1" w:rsidP="00D521C1"/>
    <w:p w14:paraId="2DD1F18D" w14:textId="77777777" w:rsidR="00D521C1" w:rsidRDefault="00D521C1" w:rsidP="00D521C1">
      <w:r>
        <w:t xml:space="preserve">Άτομα που παρουσιάζουν οξεία </w:t>
      </w:r>
      <w:r w:rsidRPr="009B172B">
        <w:rPr>
          <w:b/>
        </w:rPr>
        <w:t>ηπατίτιδα Β</w:t>
      </w:r>
      <w:r>
        <w:t xml:space="preserve"> αναλαμβάνουν πλήρως σε ποσοστό τουλάχιστον 95%, αλλά άτομα ηλικιωμένα ή πάσχοντα από συστηματικά νοσήματα δυνατόν να παρουσιάσουν σοβαρή ή παρατεταμένη νόσο. </w:t>
      </w:r>
      <w:r w:rsidR="0005056F">
        <w:t>Αναφέρθηκαν ήδη τα εργαστηριακά ευρήματα που έχουν προγνωστική αξία αλλά δ</w:t>
      </w:r>
      <w:r>
        <w:t xml:space="preserve">υσμενέστερο προγνωστικό </w:t>
      </w:r>
      <w:r w:rsidR="0040126E">
        <w:t>δεδομένο, ε</w:t>
      </w:r>
      <w:r>
        <w:t>ίναι η εμφάνιση κλινικών σημείων ηπατικής ανεπάρκειας (</w:t>
      </w:r>
      <w:proofErr w:type="spellStart"/>
      <w:r>
        <w:t>ασκίτης</w:t>
      </w:r>
      <w:proofErr w:type="spellEnd"/>
      <w:r>
        <w:t xml:space="preserve"> ή</w:t>
      </w:r>
      <w:r w:rsidR="00C02AFD">
        <w:t>/και</w:t>
      </w:r>
      <w:r>
        <w:t xml:space="preserve"> εγκεφαλοπάθεια ). Η θνητότητα της ηπατίτιδας Β είναι 0,1% αλλά φθάνει το 1% στα περιστατικά που έχουν ανάγκη νοσηλείας. Και </w:t>
      </w:r>
      <w:r w:rsidR="0040126E">
        <w:t>για</w:t>
      </w:r>
      <w:r>
        <w:t xml:space="preserve"> την ηπατίτιδα Β η πρόγνωση είναι χειρότερη για τα πλέον ηλικιωμένα άτομα.</w:t>
      </w:r>
    </w:p>
    <w:p w14:paraId="6A2C88F5" w14:textId="77777777" w:rsidR="00D521C1" w:rsidRDefault="00D521C1" w:rsidP="00D521C1"/>
    <w:p w14:paraId="498F1DEF" w14:textId="77777777" w:rsidR="00D521C1" w:rsidRDefault="00D521C1" w:rsidP="00D521C1">
      <w:r>
        <w:t xml:space="preserve">Η οξεία </w:t>
      </w:r>
      <w:r w:rsidRPr="009B172B">
        <w:rPr>
          <w:b/>
        </w:rPr>
        <w:t>ηπατίτιδα C</w:t>
      </w:r>
      <w:r>
        <w:t xml:space="preserve"> παρουσιάζεται με ηπιότερη κλινική εικόνα, είναι συχνότερα </w:t>
      </w:r>
      <w:proofErr w:type="spellStart"/>
      <w:r>
        <w:t>ανικτερική</w:t>
      </w:r>
      <w:proofErr w:type="spellEnd"/>
      <w:r>
        <w:t>, είναι δε ελάχιστα τα περιστατικά που πιστεύεται ότι το αίτιο θανάτου ήταν η οξεία ηπατίτιδα C.</w:t>
      </w:r>
    </w:p>
    <w:p w14:paraId="127C2821" w14:textId="77777777" w:rsidR="00D521C1" w:rsidRDefault="00D521C1" w:rsidP="00D521C1"/>
    <w:p w14:paraId="401C2659" w14:textId="77777777" w:rsidR="00D521C1" w:rsidRDefault="00D521C1" w:rsidP="00D521C1">
      <w:r>
        <w:t xml:space="preserve">Στην Ινδία και την </w:t>
      </w:r>
      <w:r w:rsidR="00C02AFD">
        <w:t xml:space="preserve">λοιπή </w:t>
      </w:r>
      <w:r>
        <w:t xml:space="preserve">Ασία σε επιδημίες </w:t>
      </w:r>
      <w:r w:rsidRPr="009B172B">
        <w:rPr>
          <w:b/>
        </w:rPr>
        <w:t>ηπατίτιδας Ε</w:t>
      </w:r>
      <w:r>
        <w:t xml:space="preserve"> η θνητότητα είναι 1-2% και φθάνει το 10-20% στις εγκύους κυρίως στο τρίτο τρίμηνο της κύησης.</w:t>
      </w:r>
      <w:r w:rsidR="0040126E">
        <w:t xml:space="preserve"> </w:t>
      </w:r>
    </w:p>
    <w:p w14:paraId="12F7EC31" w14:textId="77777777" w:rsidR="00D521C1" w:rsidRDefault="00D521C1" w:rsidP="00D521C1"/>
    <w:p w14:paraId="4C2CCEB2" w14:textId="77777777" w:rsidR="00D521C1" w:rsidRDefault="00D521C1" w:rsidP="00D521C1">
      <w:r>
        <w:t xml:space="preserve">Σύγχρονη μόλυνση από ιούς </w:t>
      </w:r>
      <w:r w:rsidRPr="009B172B">
        <w:rPr>
          <w:b/>
        </w:rPr>
        <w:t>B και D</w:t>
      </w:r>
      <w:r>
        <w:t xml:space="preserve"> θεωρείται ότι έχει ίδια πρόγνωση με την οξεία ηπατίτιδα Β. Παρ' όλα αυτά υπάρχουν αναφορές, κυρίως </w:t>
      </w:r>
      <w:r w:rsidR="006A46B7">
        <w:t>σε</w:t>
      </w:r>
      <w:r>
        <w:t xml:space="preserve"> χρήστες ΕΦ ναρκωτικών, όπου η θνητότητα είναι περί το 5%. Σε επιμόλυνση D ασθενών με χρόνια ηπατίτιδα Β υπάρχει σημαντική θνητότητα που υπολογίζ</w:t>
      </w:r>
      <w:r w:rsidR="00C90CE7">
        <w:t>εται μέχρι</w:t>
      </w:r>
      <w:r>
        <w:t xml:space="preserve"> 20%.</w:t>
      </w:r>
    </w:p>
    <w:p w14:paraId="6E0253A9" w14:textId="77777777" w:rsidR="00D521C1" w:rsidRDefault="00D521C1" w:rsidP="00270F07">
      <w:pPr>
        <w:pStyle w:val="2"/>
      </w:pPr>
      <w:bookmarkStart w:id="14" w:name="_Toc90049475"/>
      <w:r>
        <w:t>Επιπλοκές και εξέλιξη</w:t>
      </w:r>
      <w:bookmarkEnd w:id="14"/>
    </w:p>
    <w:p w14:paraId="6A5061CB" w14:textId="77777777" w:rsidR="00D521C1" w:rsidRDefault="00D521C1" w:rsidP="00D521C1">
      <w:r w:rsidRPr="009B172B">
        <w:rPr>
          <w:b/>
        </w:rPr>
        <w:t>Η ηπατίτιδα Α</w:t>
      </w:r>
      <w:r>
        <w:t xml:space="preserve"> μπορεί να </w:t>
      </w:r>
      <w:r w:rsidRPr="009B172B">
        <w:rPr>
          <w:b/>
        </w:rPr>
        <w:t>υποτροπιάσει</w:t>
      </w:r>
      <w:r>
        <w:t xml:space="preserve"> λίγες εβδομάδες ή μήνες ( 2-3 συνήθως) μετά την ύφεσή της με εκ νέου αύξηση των </w:t>
      </w:r>
      <w:proofErr w:type="spellStart"/>
      <w:r>
        <w:t>τρανσαμινασών</w:t>
      </w:r>
      <w:proofErr w:type="spellEnd"/>
      <w:r>
        <w:t xml:space="preserve"> ίσως και </w:t>
      </w:r>
      <w:r w:rsidR="00121FBF">
        <w:t xml:space="preserve">με </w:t>
      </w:r>
      <w:r>
        <w:t>ίκτερο. Παρ' ότι η υποτροπή έχει καλή πρόγνωση</w:t>
      </w:r>
      <w:r w:rsidR="00040A8B">
        <w:t>,</w:t>
      </w:r>
      <w:r>
        <w:t xml:space="preserve"> έχει σημασία γιατί ο ιός αποβάλλεται εκ νέου στα κόπρανα και επομένως ο ασθενής είναι μολυσματικός. Μία άλλη ασυνήθης εμφάνιση της ηπατίτιδας  Α είναι η </w:t>
      </w:r>
      <w:proofErr w:type="spellStart"/>
      <w:r w:rsidRPr="009B172B">
        <w:rPr>
          <w:b/>
        </w:rPr>
        <w:t>χολοστατική</w:t>
      </w:r>
      <w:proofErr w:type="spellEnd"/>
      <w:r>
        <w:t xml:space="preserve"> μορφή με παρατεταμένη </w:t>
      </w:r>
      <w:proofErr w:type="spellStart"/>
      <w:r>
        <w:t>χολόσταση</w:t>
      </w:r>
      <w:proofErr w:type="spellEnd"/>
      <w:r>
        <w:t xml:space="preserve"> και κνησμό. Πάντως η ηπατίτιδα Α ποτέ δεν μεταπίπτει σε </w:t>
      </w:r>
      <w:r w:rsidR="0040126E">
        <w:t>χρόνια</w:t>
      </w:r>
      <w:r>
        <w:t>, παρ’ ότι σπάνια</w:t>
      </w:r>
      <w:r w:rsidR="00DA3E84">
        <w:t xml:space="preserve"> δυνατόν να υπάρχουν</w:t>
      </w:r>
      <w:r>
        <w:t xml:space="preserve"> μικρ</w:t>
      </w:r>
      <w:r w:rsidR="00DA3E84">
        <w:t xml:space="preserve">ές αυξήσεις των </w:t>
      </w:r>
      <w:proofErr w:type="spellStart"/>
      <w:r w:rsidR="00DA3E84">
        <w:t>τρανσαμινασών</w:t>
      </w:r>
      <w:proofErr w:type="spellEnd"/>
      <w:r w:rsidR="00655E79">
        <w:t xml:space="preserve"> για ένα έτος.</w:t>
      </w:r>
    </w:p>
    <w:p w14:paraId="28C49C10" w14:textId="77777777" w:rsidR="00825673" w:rsidRPr="00825673" w:rsidRDefault="00825673" w:rsidP="00D521C1"/>
    <w:p w14:paraId="19A3DA32" w14:textId="77777777" w:rsidR="00D521C1" w:rsidRDefault="00D521C1" w:rsidP="00D521C1">
      <w:r>
        <w:t xml:space="preserve">Κατά το πρόδρομο στάδιο της οξείας ηπατίτιδας Β </w:t>
      </w:r>
      <w:r w:rsidR="006A46B7">
        <w:t xml:space="preserve">είναι </w:t>
      </w:r>
      <w:r>
        <w:t>δυνατόν να παρουσιαστούν συμπτώματα ορονο</w:t>
      </w:r>
      <w:r w:rsidR="00EA0483">
        <w:t>σίας δηλαδή αρθραλγίες, αρθρίτιδα</w:t>
      </w:r>
      <w:r>
        <w:t xml:space="preserve">, εξάνθημα, </w:t>
      </w:r>
      <w:proofErr w:type="spellStart"/>
      <w:r>
        <w:t>αγγειοοίδημα</w:t>
      </w:r>
      <w:proofErr w:type="spellEnd"/>
      <w:r>
        <w:t xml:space="preserve"> και σπάνια αιματου</w:t>
      </w:r>
      <w:r w:rsidR="00EA0483">
        <w:t xml:space="preserve">ρία και </w:t>
      </w:r>
      <w:proofErr w:type="spellStart"/>
      <w:r w:rsidR="00EA0483">
        <w:t>πρωτεϊ</w:t>
      </w:r>
      <w:r>
        <w:t>νουρία</w:t>
      </w:r>
      <w:proofErr w:type="spellEnd"/>
      <w:r>
        <w:t xml:space="preserve">  (5-10% των ασθενών). Δυνατόν να συνυπάρχει πυρετός ενίοτε υψηλός. Στην φάση αυτή οι ήδη αυξημένες </w:t>
      </w:r>
      <w:proofErr w:type="spellStart"/>
      <w:r>
        <w:t>τρανσαμινάσες</w:t>
      </w:r>
      <w:proofErr w:type="spellEnd"/>
      <w:r>
        <w:t xml:space="preserve"> και το θετικό </w:t>
      </w:r>
      <w:proofErr w:type="spellStart"/>
      <w:r>
        <w:t>HBsAg</w:t>
      </w:r>
      <w:proofErr w:type="spellEnd"/>
      <w:r>
        <w:t xml:space="preserve"> παρά την έλλειψη </w:t>
      </w:r>
      <w:proofErr w:type="spellStart"/>
      <w:r>
        <w:t>ικτέρου</w:t>
      </w:r>
      <w:proofErr w:type="spellEnd"/>
      <w:r>
        <w:t xml:space="preserve"> οδηγούν στην διάγνωση.</w:t>
      </w:r>
    </w:p>
    <w:p w14:paraId="3DF67579" w14:textId="77777777" w:rsidR="00270F07" w:rsidRDefault="00270F07" w:rsidP="00270F07">
      <w:pPr>
        <w:pStyle w:val="2"/>
      </w:pPr>
      <w:bookmarkStart w:id="15" w:name="_Toc90049476"/>
      <w:r>
        <w:t xml:space="preserve">Κεραυνοβόλος </w:t>
      </w:r>
      <w:r w:rsidR="00DC3D0B" w:rsidRPr="00C13655">
        <w:t xml:space="preserve"> </w:t>
      </w:r>
      <w:r w:rsidR="00DC3D0B">
        <w:t xml:space="preserve">(ή οξεία) </w:t>
      </w:r>
      <w:r>
        <w:t>ηπατ</w:t>
      </w:r>
      <w:bookmarkEnd w:id="15"/>
      <w:r w:rsidR="000D677B">
        <w:t>ική ανεπάρκεια</w:t>
      </w:r>
    </w:p>
    <w:p w14:paraId="33057D79" w14:textId="77777777" w:rsidR="00FA4326" w:rsidRDefault="00DA3E84" w:rsidP="00270F07">
      <w:r>
        <w:t>Είναι σοβαρή επιπλοκή κάθε οξέο</w:t>
      </w:r>
      <w:r w:rsidR="003F63DA">
        <w:t>ς ηπατικού νοσήματος</w:t>
      </w:r>
      <w:r w:rsidR="00FA4326">
        <w:t>.</w:t>
      </w:r>
    </w:p>
    <w:p w14:paraId="74AB4E9D" w14:textId="77777777" w:rsidR="00E008CE" w:rsidRDefault="00FA4326" w:rsidP="00270F07">
      <w:r w:rsidRPr="002D427D">
        <w:rPr>
          <w:b/>
        </w:rPr>
        <w:t>Ορισμός:</w:t>
      </w:r>
      <w:r>
        <w:t xml:space="preserve"> Είναι η ανάπτυξη οξείας ηπατικής βλάβης με </w:t>
      </w:r>
      <w:r w:rsidR="002D427D">
        <w:t xml:space="preserve">ίκτερο, </w:t>
      </w:r>
      <w:r>
        <w:t xml:space="preserve">διαταραχή της συνθετικής λειτουργίας (παράταση του </w:t>
      </w:r>
      <w:r>
        <w:rPr>
          <w:lang w:val="en-GB"/>
        </w:rPr>
        <w:t>INR</w:t>
      </w:r>
      <w:r w:rsidR="00EE6FF9" w:rsidRPr="00E008CE">
        <w:t>≥</w:t>
      </w:r>
      <w:r>
        <w:t xml:space="preserve">1.5) και εγκεφαλοπάθεια σε ασθενή που δεν έχει </w:t>
      </w:r>
      <w:proofErr w:type="spellStart"/>
      <w:r>
        <w:t>προυπάρχουσα</w:t>
      </w:r>
      <w:proofErr w:type="spellEnd"/>
      <w:r>
        <w:t xml:space="preserve"> ηπατική νόσο. </w:t>
      </w:r>
    </w:p>
    <w:p w14:paraId="6AF3DE0F" w14:textId="77777777" w:rsidR="00154B63" w:rsidRPr="00FA4326" w:rsidRDefault="00EE6FF9" w:rsidP="00270F07">
      <w:r>
        <w:t>(Το χρονικό όριο που τίθεται για να χαρακτηρισθεί οξεί</w:t>
      </w:r>
      <w:r w:rsidR="00DA3E84">
        <w:t>α η ηπατική ανεπάρκεια συνήθως αναφέρεται</w:t>
      </w:r>
      <w:r w:rsidR="00E008CE">
        <w:t xml:space="preserve"> σε</w:t>
      </w:r>
      <w:r>
        <w:t xml:space="preserve"> διάρκεια νόσου&lt;26 εβδομάδων)</w:t>
      </w:r>
    </w:p>
    <w:p w14:paraId="289ADD90" w14:textId="77777777" w:rsidR="003F63DA" w:rsidRDefault="003F63DA" w:rsidP="00270F07"/>
    <w:p w14:paraId="58329761" w14:textId="77777777" w:rsidR="00040A8B" w:rsidRDefault="00270F07" w:rsidP="00270F07">
      <w:r>
        <w:t xml:space="preserve">Παρ' ότι είναι σπάνια αποτελεί τον </w:t>
      </w:r>
      <w:r w:rsidR="00626E89">
        <w:t>σοβαρότερο κίνδυνο για τους ασθενείς με οξεία ηπατίτιδα</w:t>
      </w:r>
      <w:r w:rsidR="00040A8B">
        <w:t xml:space="preserve"> οποιασδήποτε αιτιολογίας</w:t>
      </w:r>
      <w:r>
        <w:t>.</w:t>
      </w:r>
    </w:p>
    <w:p w14:paraId="27E65BAD" w14:textId="77777777" w:rsidR="00457D76" w:rsidRDefault="00457D76" w:rsidP="00270F07"/>
    <w:p w14:paraId="4B57C3DA" w14:textId="77777777" w:rsidR="00154B63" w:rsidRDefault="00270F07" w:rsidP="00270F07">
      <w:r>
        <w:t xml:space="preserve"> Το κύριο αίτιο </w:t>
      </w:r>
      <w:r w:rsidR="00E008CE">
        <w:t>μεταξύ των ιογενών ηπατιτίδων</w:t>
      </w:r>
      <w:r w:rsidR="002D427D">
        <w:t xml:space="preserve"> </w:t>
      </w:r>
      <w:r>
        <w:t xml:space="preserve">είναι η ηπατίτιδα Β, αλλά  λοίμωξη και από τον ιό </w:t>
      </w:r>
      <w:r w:rsidR="00DA3E84">
        <w:t>D συνυπάρχει στο 1/3 των κεραυνοβόλων</w:t>
      </w:r>
      <w:r>
        <w:t xml:space="preserve"> Β</w:t>
      </w:r>
      <w:r w:rsidR="00BA6471">
        <w:t>.</w:t>
      </w:r>
      <w:r>
        <w:t xml:space="preserve"> </w:t>
      </w:r>
    </w:p>
    <w:p w14:paraId="01017165" w14:textId="77777777" w:rsidR="002D427D" w:rsidRDefault="00270F07" w:rsidP="00270F07">
      <w:r>
        <w:t>Η ηπατίτιδα Ε αποτελεί σημαντικό αίτι</w:t>
      </w:r>
      <w:r w:rsidR="002D427D">
        <w:t xml:space="preserve">ο για τις χώρες που ενδημεί. </w:t>
      </w:r>
    </w:p>
    <w:p w14:paraId="2F67D216" w14:textId="77777777" w:rsidR="002D427D" w:rsidRDefault="002D427D" w:rsidP="00270F07">
      <w:r>
        <w:t>Τ</w:t>
      </w:r>
      <w:r w:rsidR="00270F07">
        <w:t>ο ποσοστό των κεραυνοβόλων ηπατιτίδων που οφείλονται στον ιό Α είναι μισό περίπου από αυτό των Β.</w:t>
      </w:r>
      <w:r w:rsidR="00E008CE">
        <w:t xml:space="preserve"> </w:t>
      </w:r>
    </w:p>
    <w:p w14:paraId="3CF357C8" w14:textId="77777777" w:rsidR="00270F07" w:rsidRDefault="00E008CE" w:rsidP="00270F07">
      <w:r>
        <w:t>Το συχνότερο</w:t>
      </w:r>
      <w:r w:rsidR="000D677B">
        <w:t xml:space="preserve"> αίτιο </w:t>
      </w:r>
      <w:r w:rsidR="00FA4BF0">
        <w:t xml:space="preserve">κεραυνοβόλου ηπατικής ανεπάρκειας </w:t>
      </w:r>
      <w:r>
        <w:t xml:space="preserve">στον Δυτικό κόσμο </w:t>
      </w:r>
      <w:r w:rsidR="000D677B">
        <w:t xml:space="preserve">είναι η φαρμακευτική ηπατίτιδα με </w:t>
      </w:r>
      <w:r w:rsidR="001F7010">
        <w:t>συχνότερη αιτία</w:t>
      </w:r>
      <w:r w:rsidR="000D677B">
        <w:t xml:space="preserve"> την δηλητηρίαση από </w:t>
      </w:r>
      <w:proofErr w:type="spellStart"/>
      <w:r w:rsidR="009B172B">
        <w:t>παρακεταμόλη</w:t>
      </w:r>
      <w:proofErr w:type="spellEnd"/>
      <w:r w:rsidR="000D677B">
        <w:t xml:space="preserve">. </w:t>
      </w:r>
      <w:r w:rsidR="00FA4BF0">
        <w:t>Σπανιότερα αίτια κ</w:t>
      </w:r>
      <w:r w:rsidR="000D677B">
        <w:t>εραυνοβόλο</w:t>
      </w:r>
      <w:r w:rsidR="00FA4BF0">
        <w:t>υ</w:t>
      </w:r>
      <w:r w:rsidR="000D677B">
        <w:t xml:space="preserve"> ηπατική</w:t>
      </w:r>
      <w:r w:rsidR="00FA4BF0">
        <w:t>ς</w:t>
      </w:r>
      <w:r w:rsidR="000D677B">
        <w:t xml:space="preserve"> ανεπάρκεια</w:t>
      </w:r>
      <w:r w:rsidR="00FA4BF0">
        <w:t>ς</w:t>
      </w:r>
      <w:r w:rsidR="000D677B">
        <w:t xml:space="preserve"> </w:t>
      </w:r>
      <w:r w:rsidR="00FA4BF0">
        <w:t>αποτελού</w:t>
      </w:r>
      <w:r w:rsidR="00697429">
        <w:t>ν όλα τα οξέα ηπατικά νοσήματα.</w:t>
      </w:r>
    </w:p>
    <w:p w14:paraId="5E7B6510" w14:textId="77777777" w:rsidR="002A736C" w:rsidRDefault="00CE14BB" w:rsidP="00270F07">
      <w:r>
        <w:t>(Στην Ευρώπη</w:t>
      </w:r>
      <w:r w:rsidR="002A736C">
        <w:t xml:space="preserve"> και την Ασία</w:t>
      </w:r>
      <w:r>
        <w:t xml:space="preserve"> αναφέρονται περίπου 50 περιστατικά ανά έτος κεραυνοβόλου ηπατικής ανεπάρκειας οφειλόμενης σε δηλητηριώδη μανιτάρια. </w:t>
      </w:r>
    </w:p>
    <w:p w14:paraId="3EE11165" w14:textId="77777777" w:rsidR="002A736C" w:rsidRDefault="00CE14BB" w:rsidP="00270F07">
      <w:r>
        <w:t>6 έως 24 ώ</w:t>
      </w:r>
      <w:r w:rsidR="002D427D">
        <w:t>ρες μετά την κατανάλωση των υπεύ</w:t>
      </w:r>
      <w:r>
        <w:t>θ</w:t>
      </w:r>
      <w:r w:rsidR="002D427D">
        <w:t>υ</w:t>
      </w:r>
      <w:r>
        <w:t>νων μανιταριών εμφανίζονται συμπτώματα</w:t>
      </w:r>
      <w:r w:rsidR="002A736C">
        <w:t>,</w:t>
      </w:r>
      <w:r>
        <w:t xml:space="preserve"> τα οποία ομοιάζουν με συμπτώματα σοβαρής γαστρεντερίτιδας. Η νόσος εξελ</w:t>
      </w:r>
      <w:r w:rsidR="002A736C">
        <w:t>ί</w:t>
      </w:r>
      <w:r>
        <w:t>σ</w:t>
      </w:r>
      <w:r w:rsidR="002D427D">
        <w:t>σ</w:t>
      </w:r>
      <w:r>
        <w:t>εται γρήγορα σε ηπατική και νεφρική ανεπάρκεια.</w:t>
      </w:r>
    </w:p>
    <w:p w14:paraId="5B652FD3" w14:textId="77777777" w:rsidR="00CE14BB" w:rsidRDefault="00CE14BB" w:rsidP="00270F07">
      <w:r>
        <w:t xml:space="preserve"> Η αντιμετώπιση πρέπει να είναι άμεση και συνίσταται σε χορήγηση:</w:t>
      </w:r>
    </w:p>
    <w:p w14:paraId="53E88D37" w14:textId="77777777" w:rsidR="00CE14BB" w:rsidRDefault="00CE14BB" w:rsidP="00CE14BB">
      <w:pPr>
        <w:numPr>
          <w:ilvl w:val="1"/>
          <w:numId w:val="2"/>
        </w:numPr>
      </w:pPr>
      <w:r>
        <w:t>Ενεργού άνθρακα για μείωση της απορρόφησης</w:t>
      </w:r>
    </w:p>
    <w:p w14:paraId="1B7E4F79" w14:textId="77777777" w:rsidR="00CE14BB" w:rsidRDefault="00CE14BB" w:rsidP="00CE14BB">
      <w:pPr>
        <w:numPr>
          <w:ilvl w:val="1"/>
          <w:numId w:val="2"/>
        </w:numPr>
      </w:pPr>
      <w:proofErr w:type="spellStart"/>
      <w:r>
        <w:t>Πενικιλλίνης</w:t>
      </w:r>
      <w:proofErr w:type="spellEnd"/>
      <w:r>
        <w:t xml:space="preserve"> </w:t>
      </w:r>
      <w:r>
        <w:rPr>
          <w:lang w:val="en-GB"/>
        </w:rPr>
        <w:t>G</w:t>
      </w:r>
      <w:r w:rsidR="002A736C">
        <w:t xml:space="preserve"> και </w:t>
      </w:r>
      <w:proofErr w:type="spellStart"/>
      <w:r w:rsidR="002A736C">
        <w:t>Σιλυ</w:t>
      </w:r>
      <w:r>
        <w:t>μαρίνης</w:t>
      </w:r>
      <w:proofErr w:type="spellEnd"/>
      <w:r>
        <w:t xml:space="preserve"> </w:t>
      </w:r>
      <w:r w:rsidR="002A736C">
        <w:t xml:space="preserve">ή </w:t>
      </w:r>
      <w:proofErr w:type="spellStart"/>
      <w:r w:rsidR="002A736C">
        <w:t>Συλ</w:t>
      </w:r>
      <w:r>
        <w:t>ιμ</w:t>
      </w:r>
      <w:r w:rsidR="002A736C">
        <w:t>π</w:t>
      </w:r>
      <w:r>
        <w:t>ινίνης</w:t>
      </w:r>
      <w:proofErr w:type="spellEnd"/>
      <w:r>
        <w:t xml:space="preserve"> για μείωση της πρόσληψης του δηλητηρίου</w:t>
      </w:r>
      <w:r w:rsidR="002A736C">
        <w:t xml:space="preserve"> </w:t>
      </w:r>
      <w:r>
        <w:t>από το ήπαρ</w:t>
      </w:r>
    </w:p>
    <w:p w14:paraId="57BB9C4A" w14:textId="77777777" w:rsidR="00CE14BB" w:rsidRDefault="00CE14BB" w:rsidP="00CE14BB">
      <w:pPr>
        <w:numPr>
          <w:ilvl w:val="1"/>
          <w:numId w:val="2"/>
        </w:numPr>
      </w:pPr>
      <w:r>
        <w:t>Ν-</w:t>
      </w:r>
      <w:proofErr w:type="spellStart"/>
      <w:r>
        <w:t>ακετυλοκυστεϊνης</w:t>
      </w:r>
      <w:proofErr w:type="spellEnd"/>
      <w:r>
        <w:t xml:space="preserve"> για μείωση της τοξικότητας</w:t>
      </w:r>
      <w:r w:rsidR="002A736C">
        <w:t xml:space="preserve"> με αντιοξειδωτικό μηχανισμό</w:t>
      </w:r>
    </w:p>
    <w:p w14:paraId="536799B9" w14:textId="77777777" w:rsidR="00CE14BB" w:rsidRDefault="00CE14BB" w:rsidP="00CE14BB">
      <w:pPr>
        <w:numPr>
          <w:ilvl w:val="1"/>
          <w:numId w:val="2"/>
        </w:numPr>
      </w:pPr>
      <w:proofErr w:type="spellStart"/>
      <w:r>
        <w:t>Συμπτωματικής</w:t>
      </w:r>
      <w:proofErr w:type="spellEnd"/>
      <w:r>
        <w:t xml:space="preserve"> αντιμετώπισης)</w:t>
      </w:r>
    </w:p>
    <w:p w14:paraId="48813C0D" w14:textId="77777777" w:rsidR="00CA0827" w:rsidRDefault="00CA0827" w:rsidP="00270F07"/>
    <w:p w14:paraId="20E9A381" w14:textId="77777777" w:rsidR="00BA6471" w:rsidRDefault="00E008CE" w:rsidP="00270F07">
      <w:r>
        <w:t>(</w:t>
      </w:r>
      <w:r w:rsidR="008E1F92">
        <w:t xml:space="preserve">Η κεραυνοβόλος ηπατική ανεπάρκεια διακρίνεται ανάλογα με τον χρόνο που μεσολαβεί από την εμφάνιση του </w:t>
      </w:r>
      <w:proofErr w:type="spellStart"/>
      <w:r w:rsidR="008E1F92">
        <w:t>ικτέρου</w:t>
      </w:r>
      <w:proofErr w:type="spellEnd"/>
      <w:r w:rsidR="008E1F92">
        <w:t xml:space="preserve"> έως την εμφάνιση της εγκεφαλοπάθειας σε</w:t>
      </w:r>
      <w:r w:rsidR="00BA6471">
        <w:t>:</w:t>
      </w:r>
    </w:p>
    <w:p w14:paraId="3E324B1A" w14:textId="77777777" w:rsidR="00BA6471" w:rsidRDefault="008E1F92" w:rsidP="00270F07">
      <w:r>
        <w:t xml:space="preserve"> </w:t>
      </w:r>
      <w:proofErr w:type="spellStart"/>
      <w:r>
        <w:t>υπεροξεία</w:t>
      </w:r>
      <w:proofErr w:type="spellEnd"/>
      <w:r>
        <w:t xml:space="preserve"> (εντός 7 ημερών), </w:t>
      </w:r>
    </w:p>
    <w:p w14:paraId="2A7809FA" w14:textId="77777777" w:rsidR="00BA6471" w:rsidRDefault="00BA6471" w:rsidP="00270F07">
      <w:r>
        <w:t xml:space="preserve"> </w:t>
      </w:r>
      <w:r w:rsidR="008E1F92">
        <w:t>οξεία</w:t>
      </w:r>
      <w:r>
        <w:tab/>
      </w:r>
      <w:r w:rsidR="008E1F92">
        <w:t xml:space="preserve"> (8-28 ημέρες) και </w:t>
      </w:r>
    </w:p>
    <w:p w14:paraId="5A237404" w14:textId="77777777" w:rsidR="00BA6471" w:rsidRDefault="00BA6471" w:rsidP="00270F07">
      <w:r>
        <w:t xml:space="preserve"> </w:t>
      </w:r>
      <w:proofErr w:type="spellStart"/>
      <w:r w:rsidR="008E1F92">
        <w:t>υποξεία</w:t>
      </w:r>
      <w:proofErr w:type="spellEnd"/>
      <w:r w:rsidR="008E1F92">
        <w:t xml:space="preserve"> (4-26 εβδομάδες). </w:t>
      </w:r>
    </w:p>
    <w:p w14:paraId="1D26A023" w14:textId="77777777" w:rsidR="006439EB" w:rsidRPr="009E177E" w:rsidRDefault="008E1F92" w:rsidP="009E177E">
      <w:r w:rsidRPr="006439EB">
        <w:rPr>
          <w:b/>
        </w:rPr>
        <w:t xml:space="preserve">Η </w:t>
      </w:r>
      <w:proofErr w:type="spellStart"/>
      <w:r w:rsidRPr="006439EB">
        <w:rPr>
          <w:b/>
        </w:rPr>
        <w:t>υπεροξεία</w:t>
      </w:r>
      <w:proofErr w:type="spellEnd"/>
      <w:r w:rsidRPr="006439EB">
        <w:rPr>
          <w:b/>
        </w:rPr>
        <w:t xml:space="preserve"> έχει την καλύτερη πρόγνωση.</w:t>
      </w:r>
      <w:r>
        <w:t xml:space="preserve"> Το αίτιο της ηπατικής ανεπάρκειας παίζει ρόλο στο ποια από τις παραπάνω μορφές </w:t>
      </w:r>
      <w:r w:rsidR="00457D76">
        <w:t>θα εμφανίσει</w:t>
      </w:r>
      <w:r>
        <w:t>.</w:t>
      </w:r>
      <w:r w:rsidR="006439EB">
        <w:t xml:space="preserve"> </w:t>
      </w:r>
      <w:r w:rsidR="002D427D">
        <w:t>)</w:t>
      </w:r>
    </w:p>
    <w:p w14:paraId="6DDA1AA8" w14:textId="77777777" w:rsidR="002F71CF" w:rsidRPr="006439EB" w:rsidRDefault="00EE4F43" w:rsidP="006439EB">
      <w:r w:rsidRPr="00EE4F43">
        <w:t xml:space="preserve"> </w:t>
      </w:r>
      <w:r w:rsidR="006439EB">
        <w:tab/>
      </w:r>
      <w:r w:rsidR="006439EB">
        <w:tab/>
      </w:r>
      <w:r w:rsidR="006439EB">
        <w:tab/>
      </w:r>
      <w:r w:rsidR="006439EB" w:rsidRPr="00457D76">
        <w:tab/>
      </w:r>
    </w:p>
    <w:p w14:paraId="633D84DB" w14:textId="77777777" w:rsidR="00626E89" w:rsidRDefault="00CA0827" w:rsidP="00270F07">
      <w:r>
        <w:t>(</w:t>
      </w:r>
      <w:r w:rsidR="002F71CF">
        <w:t xml:space="preserve"> Η εγκεφαλοπάθεια</w:t>
      </w:r>
      <w:r>
        <w:t xml:space="preserve"> σπάνια</w:t>
      </w:r>
      <w:r w:rsidR="002F71CF">
        <w:t xml:space="preserve"> μπορεί να εμφανισθεί και πριν από τον ίκτερο με κύρια συμπτώματα διαταραχές της προσωπικότητας και της συμπεριφοράς</w:t>
      </w:r>
      <w:r w:rsidR="00154B63">
        <w:t>,</w:t>
      </w:r>
      <w:r w:rsidR="002F71CF">
        <w:t xml:space="preserve"> που μέσα σε λίγες ημέρες εξελίσσονται σε κώμα. </w:t>
      </w:r>
      <w:r>
        <w:t>)</w:t>
      </w:r>
    </w:p>
    <w:p w14:paraId="4A1EC011" w14:textId="77777777" w:rsidR="00BA6471" w:rsidRDefault="00BA6471" w:rsidP="00270F07"/>
    <w:p w14:paraId="18BB2558" w14:textId="77777777" w:rsidR="00FA4BF0" w:rsidRDefault="002F71CF" w:rsidP="00270F07">
      <w:r>
        <w:t>Το</w:t>
      </w:r>
      <w:r w:rsidR="00270F07">
        <w:t xml:space="preserve"> εγκεφαλικό οίδημα</w:t>
      </w:r>
      <w:r>
        <w:t xml:space="preserve"> αποτελεί τον σημαντικότερο </w:t>
      </w:r>
      <w:proofErr w:type="spellStart"/>
      <w:r>
        <w:t>παθογενετικό</w:t>
      </w:r>
      <w:proofErr w:type="spellEnd"/>
      <w:r>
        <w:t xml:space="preserve"> μηχανισμό</w:t>
      </w:r>
      <w:r w:rsidR="0055125C">
        <w:t xml:space="preserve"> των εκδηλώσεων από το ΚΝΣ και σημαντικό αίτιο θανάτου</w:t>
      </w:r>
      <w:r>
        <w:t xml:space="preserve">. </w:t>
      </w:r>
    </w:p>
    <w:p w14:paraId="5E945A4A" w14:textId="77777777" w:rsidR="00457D76" w:rsidRDefault="00457D76" w:rsidP="00270F07"/>
    <w:p w14:paraId="7C58A0FF" w14:textId="77777777" w:rsidR="00FA4BF0" w:rsidRDefault="002F71CF" w:rsidP="00270F07">
      <w:r>
        <w:t xml:space="preserve">Άλλες κλινικές εκδηλώσεις που και αυτές </w:t>
      </w:r>
      <w:r w:rsidR="00D57C51">
        <w:t>αποτελούν αίτια θανάτου των ασθενών</w:t>
      </w:r>
      <w:r>
        <w:t xml:space="preserve"> </w:t>
      </w:r>
      <w:r w:rsidR="00040A8B">
        <w:t xml:space="preserve">με κεραυνοβόλο ηπατική ανεπάρκεια </w:t>
      </w:r>
      <w:r w:rsidR="00D57C51">
        <w:t xml:space="preserve">είναι </w:t>
      </w:r>
      <w:r w:rsidR="00FA4BF0">
        <w:t>:</w:t>
      </w:r>
    </w:p>
    <w:p w14:paraId="6F2547DA" w14:textId="77777777" w:rsidR="00825673" w:rsidRDefault="00825673" w:rsidP="00270F07"/>
    <w:p w14:paraId="044261B9" w14:textId="77777777" w:rsidR="00FA4BF0" w:rsidRDefault="00FA4BF0" w:rsidP="00270F07">
      <w:r>
        <w:t xml:space="preserve">- </w:t>
      </w:r>
      <w:r w:rsidR="00D57C51">
        <w:t xml:space="preserve">αιμορραγίες ιδίως του πεπτικού, </w:t>
      </w:r>
    </w:p>
    <w:p w14:paraId="01AB9C80" w14:textId="77777777" w:rsidR="00FA4BF0" w:rsidRDefault="00FA4BF0" w:rsidP="00270F07">
      <w:r>
        <w:t xml:space="preserve">- </w:t>
      </w:r>
      <w:r w:rsidR="00D57C51">
        <w:t xml:space="preserve">σήψη από κοινά μικρόβια αλλά και από μύκητες, </w:t>
      </w:r>
    </w:p>
    <w:p w14:paraId="2F9F8702" w14:textId="77777777" w:rsidR="00FA4BF0" w:rsidRDefault="00FA4BF0" w:rsidP="00270F07">
      <w:r>
        <w:t xml:space="preserve">- </w:t>
      </w:r>
      <w:r w:rsidR="00270F07">
        <w:t>καρδιαγγειακό σοκ</w:t>
      </w:r>
      <w:r w:rsidR="00D57C51">
        <w:t xml:space="preserve">, </w:t>
      </w:r>
    </w:p>
    <w:p w14:paraId="160B2D86" w14:textId="77777777" w:rsidR="00FA4BF0" w:rsidRDefault="00FA4BF0" w:rsidP="00270F07">
      <w:r>
        <w:t xml:space="preserve">- </w:t>
      </w:r>
      <w:r w:rsidR="00D57C51">
        <w:t>αναπνευστική ανεπάρκεια</w:t>
      </w:r>
      <w:r w:rsidR="0055125C">
        <w:t xml:space="preserve"> </w:t>
      </w:r>
      <w:r w:rsidR="00270F07">
        <w:t xml:space="preserve"> </w:t>
      </w:r>
    </w:p>
    <w:p w14:paraId="45DE3756" w14:textId="77777777" w:rsidR="00FA4BF0" w:rsidRDefault="00FA4BF0" w:rsidP="00270F07">
      <w:r>
        <w:t>-</w:t>
      </w:r>
      <w:r w:rsidR="00697429" w:rsidRPr="00394B38">
        <w:t xml:space="preserve"> </w:t>
      </w:r>
      <w:r w:rsidR="00270F07">
        <w:t>νεφρικ</w:t>
      </w:r>
      <w:r>
        <w:t>ή ανεπάρκεια.</w:t>
      </w:r>
    </w:p>
    <w:p w14:paraId="78FDA6EB" w14:textId="77777777" w:rsidR="009E177E" w:rsidRDefault="009E177E" w:rsidP="00270F07"/>
    <w:p w14:paraId="35F98CEB" w14:textId="77777777" w:rsidR="002F71CF" w:rsidRDefault="00FA4BF0" w:rsidP="00270F07">
      <w:r>
        <w:t>Δυνατόν να σ</w:t>
      </w:r>
      <w:r w:rsidR="00D57C51">
        <w:t>υνυπάρχουν οξέωση</w:t>
      </w:r>
      <w:r w:rsidR="00AA7FBB">
        <w:t xml:space="preserve"> (ή </w:t>
      </w:r>
      <w:proofErr w:type="spellStart"/>
      <w:r w:rsidR="00AA7FBB">
        <w:t>αλκάλωση</w:t>
      </w:r>
      <w:proofErr w:type="spellEnd"/>
      <w:r w:rsidR="00AA7FBB">
        <w:t>)</w:t>
      </w:r>
      <w:r w:rsidR="00D57C51">
        <w:t xml:space="preserve">, υπογλυκαιμία, </w:t>
      </w:r>
      <w:proofErr w:type="spellStart"/>
      <w:r w:rsidR="00D57C51">
        <w:t>υποκαλιαιμία</w:t>
      </w:r>
      <w:proofErr w:type="spellEnd"/>
      <w:r w:rsidR="00D57C51">
        <w:t xml:space="preserve">, </w:t>
      </w:r>
      <w:proofErr w:type="spellStart"/>
      <w:r w:rsidR="00D57C51">
        <w:t>υπομαγνησιαιμία</w:t>
      </w:r>
      <w:proofErr w:type="spellEnd"/>
      <w:r w:rsidR="00D57C51">
        <w:t xml:space="preserve">, </w:t>
      </w:r>
      <w:proofErr w:type="spellStart"/>
      <w:r w:rsidR="00D57C51">
        <w:t>υποασβεστιαιμία</w:t>
      </w:r>
      <w:proofErr w:type="spellEnd"/>
      <w:r w:rsidR="00D57C51">
        <w:t xml:space="preserve">, </w:t>
      </w:r>
      <w:proofErr w:type="spellStart"/>
      <w:r w:rsidR="00D57C51">
        <w:t>υποφωσφαταιμία</w:t>
      </w:r>
      <w:proofErr w:type="spellEnd"/>
      <w:r w:rsidR="00D57C51">
        <w:t>.</w:t>
      </w:r>
    </w:p>
    <w:p w14:paraId="419FDD7A" w14:textId="77777777" w:rsidR="00F70C78" w:rsidRDefault="006C50E5" w:rsidP="00270F07">
      <w:r>
        <w:t>Η εξέλιξη</w:t>
      </w:r>
      <w:r w:rsidR="00F70C78">
        <w:t xml:space="preserve"> της νόσου χαρακτηρίζεται από ηπατική και </w:t>
      </w:r>
      <w:proofErr w:type="spellStart"/>
      <w:r w:rsidR="00F70C78">
        <w:t>πολυοργανική</w:t>
      </w:r>
      <w:proofErr w:type="spellEnd"/>
      <w:r w:rsidR="00F70C78">
        <w:t xml:space="preserve"> ανεπάρκεια.</w:t>
      </w:r>
    </w:p>
    <w:p w14:paraId="2D005D73" w14:textId="77777777" w:rsidR="00457D76" w:rsidRDefault="00457D76" w:rsidP="00270F07"/>
    <w:p w14:paraId="020DCD3D" w14:textId="77777777" w:rsidR="00AA7FBB" w:rsidRDefault="00457D76" w:rsidP="00270F07">
      <w:r>
        <w:t xml:space="preserve">Η αντιμετώπιση αυτών των ασθενών είναι κυρίως </w:t>
      </w:r>
      <w:proofErr w:type="spellStart"/>
      <w:r>
        <w:t>συμπτωματική</w:t>
      </w:r>
      <w:proofErr w:type="spellEnd"/>
      <w:r>
        <w:t xml:space="preserve">. </w:t>
      </w:r>
      <w:r w:rsidR="00E323A1">
        <w:t xml:space="preserve">Η </w:t>
      </w:r>
      <w:r w:rsidR="00E323A1" w:rsidRPr="00E323A1">
        <w:rPr>
          <w:b/>
        </w:rPr>
        <w:t>εξαιρετικά λεπτομερής</w:t>
      </w:r>
      <w:r w:rsidR="00E323A1">
        <w:t xml:space="preserve"> παρακολούθηση και αντιμετώπιση των επιπλοκών αποτελεί σημαντικό παράγοντα για την έκβαση της νόσου. </w:t>
      </w:r>
      <w:r w:rsidR="00E323A1" w:rsidRPr="00E323A1">
        <w:rPr>
          <w:b/>
        </w:rPr>
        <w:t>Η μεταμόσχευση ήπατος είναι ο κύριος τρόπος</w:t>
      </w:r>
      <w:r w:rsidR="00E323A1">
        <w:rPr>
          <w:b/>
        </w:rPr>
        <w:t xml:space="preserve"> αντιμετώπισης της κεραυνοβόλου ηπατικής ανεπάρκειας</w:t>
      </w:r>
      <w:r w:rsidR="00E323A1">
        <w:t>. Ποιοι ασθενείς και πότε πρέπει να μεταμοσχευθούν κι ποιοι έχουν δυνατότητα να αναλάβουν χωρίς μεταμόσχευση είναι ένα μείζον θέμα.</w:t>
      </w:r>
    </w:p>
    <w:p w14:paraId="66874312" w14:textId="77777777" w:rsidR="00E323A1" w:rsidRDefault="00E323A1" w:rsidP="00270F07"/>
    <w:p w14:paraId="6E25064B" w14:textId="77777777" w:rsidR="00AA7FBB" w:rsidRPr="008F782A" w:rsidRDefault="00AA7FBB" w:rsidP="00270F07">
      <w:r>
        <w:t xml:space="preserve">Κύριος τρόπος αντιμετώπισης του οιδήματος εγκεφάλου είναι η χορήγηση </w:t>
      </w:r>
      <w:proofErr w:type="spellStart"/>
      <w:r>
        <w:t>μα</w:t>
      </w:r>
      <w:r w:rsidR="008F782A">
        <w:t>ν</w:t>
      </w:r>
      <w:r>
        <w:t>νιτόλης</w:t>
      </w:r>
      <w:proofErr w:type="spellEnd"/>
      <w:r>
        <w:t>.</w:t>
      </w:r>
    </w:p>
    <w:p w14:paraId="1D6F6CA6" w14:textId="77777777" w:rsidR="00457D76" w:rsidRDefault="00457D76" w:rsidP="00270F07">
      <w:r>
        <w:t xml:space="preserve">Αιτιολογική αντιμετώπιση ενδείκνυται σε δηλητηρίαση με </w:t>
      </w:r>
      <w:proofErr w:type="spellStart"/>
      <w:r>
        <w:t>παρακεταμόλη</w:t>
      </w:r>
      <w:proofErr w:type="spellEnd"/>
      <w:r>
        <w:t>, όπου χορηγείται το αντίδοτο αυτής Ν-</w:t>
      </w:r>
      <w:r>
        <w:rPr>
          <w:lang w:val="en-US"/>
        </w:rPr>
        <w:t>acetylcysteine</w:t>
      </w:r>
      <w:r w:rsidRPr="00457D76">
        <w:t>.</w:t>
      </w:r>
    </w:p>
    <w:p w14:paraId="56A7EA74" w14:textId="77777777" w:rsidR="00DE70F9" w:rsidRPr="00DE70F9" w:rsidRDefault="00DE70F9" w:rsidP="00270F07">
      <w:r w:rsidRPr="00DE70F9">
        <w:t xml:space="preserve">( </w:t>
      </w:r>
      <w:r>
        <w:t xml:space="preserve">Άλλες αιτίες κεραυνοβόλου ηπατικής ανεπάρκειας που είναι δυνατόν να βοηθηθούν από αιτιολογική θεραπεία είναι οι εξής: </w:t>
      </w:r>
      <w:r>
        <w:rPr>
          <w:lang w:val="en-GB"/>
        </w:rPr>
        <w:t>HBV</w:t>
      </w:r>
      <w:r>
        <w:t xml:space="preserve">, HSV, </w:t>
      </w:r>
      <w:proofErr w:type="spellStart"/>
      <w:r>
        <w:t>αυτοάνοση</w:t>
      </w:r>
      <w:proofErr w:type="spellEnd"/>
      <w:r>
        <w:t xml:space="preserve"> ηπατίτιδα, νόσος </w:t>
      </w:r>
      <w:r>
        <w:rPr>
          <w:lang w:val="en-GB"/>
        </w:rPr>
        <w:t>Wilson</w:t>
      </w:r>
      <w:r>
        <w:t>,</w:t>
      </w:r>
      <w:r w:rsidR="00484504">
        <w:t xml:space="preserve"> </w:t>
      </w:r>
      <w:r>
        <w:t xml:space="preserve">σύνδρομο </w:t>
      </w:r>
      <w:r>
        <w:rPr>
          <w:lang w:val="en-GB"/>
        </w:rPr>
        <w:t>Budd</w:t>
      </w:r>
      <w:r w:rsidRPr="00DE70F9">
        <w:t>-</w:t>
      </w:r>
      <w:r>
        <w:rPr>
          <w:lang w:val="en-GB"/>
        </w:rPr>
        <w:t>Chiari</w:t>
      </w:r>
      <w:r w:rsidRPr="00DE70F9">
        <w:t>,</w:t>
      </w:r>
      <w:r>
        <w:t xml:space="preserve"> οξύ λιπώδες ήπαρ της κύησης, δηλητηρίαση από μανιτάρια)</w:t>
      </w:r>
    </w:p>
    <w:p w14:paraId="02DA4F4B" w14:textId="77777777" w:rsidR="00CA0827" w:rsidRDefault="00CA0827" w:rsidP="00270F07"/>
    <w:p w14:paraId="0C2099FC" w14:textId="77777777" w:rsidR="009E177E" w:rsidRDefault="009E177E" w:rsidP="009E177E">
      <w:r w:rsidRPr="009E177E">
        <w:rPr>
          <w:b/>
        </w:rPr>
        <w:t>Πρόγνωση</w:t>
      </w:r>
      <w:r>
        <w:t>: Η θνητότητα των ασθενών  με κεραυνοβόλο ηπατίτιδα είναι υψηλή και φθάνει το 80% σε ασθενείς  με σταδίου 4 εγκεφαλοπάθεια, αλλά όσοι ασθενείς επιζήσουν αναρρώνουν πλήρως.</w:t>
      </w:r>
    </w:p>
    <w:p w14:paraId="59C012B1" w14:textId="77777777" w:rsidR="009E177E" w:rsidRPr="009E177E" w:rsidRDefault="009E177E" w:rsidP="00270F07">
      <w:r>
        <w:t>Η μέση επιβίωση είναι 40% χωρίς μεταμόσχευση ήπατος. Η επιβίωση 1 έτος μετά από μεταμόσχευση ήπατος είναι 80% (θνητότητα κυρίως τους πρώτους 3 μήνες)</w:t>
      </w:r>
    </w:p>
    <w:p w14:paraId="3899FF56" w14:textId="77777777" w:rsidR="00270F07" w:rsidRDefault="00270F07" w:rsidP="00270F07">
      <w:pPr>
        <w:pStyle w:val="2"/>
      </w:pPr>
      <w:bookmarkStart w:id="16" w:name="_Toc90049477"/>
      <w:r>
        <w:t>Χρονιότητα</w:t>
      </w:r>
      <w:bookmarkEnd w:id="16"/>
    </w:p>
    <w:p w14:paraId="06E55825" w14:textId="77777777" w:rsidR="00270F07" w:rsidRDefault="00270F07" w:rsidP="00270F07">
      <w:r>
        <w:t>Μετάπτωση της ηπατίτιδας σε χρόνια είναι μία άλλη σοβαρή επιπλοκή.</w:t>
      </w:r>
    </w:p>
    <w:p w14:paraId="27732503" w14:textId="77777777" w:rsidR="00B3324A" w:rsidRDefault="00270F07" w:rsidP="00270F07">
      <w:r>
        <w:t xml:space="preserve"> </w:t>
      </w:r>
      <w:r w:rsidRPr="00332AB7">
        <w:rPr>
          <w:b/>
        </w:rPr>
        <w:t>Η κλινικά έκδηλη</w:t>
      </w:r>
      <w:r>
        <w:t xml:space="preserve"> οξεία </w:t>
      </w:r>
      <w:r w:rsidRPr="005467FF">
        <w:rPr>
          <w:b/>
        </w:rPr>
        <w:t>ηπατίτιδα Β</w:t>
      </w:r>
      <w:r>
        <w:t xml:space="preserve"> σε νεαρά ενήλικα </w:t>
      </w:r>
      <w:proofErr w:type="spellStart"/>
      <w:r>
        <w:t>ανοσοεπαρκή</w:t>
      </w:r>
      <w:proofErr w:type="spellEnd"/>
      <w:r>
        <w:t xml:space="preserve"> άτομα μεταπίπτει σε</w:t>
      </w:r>
      <w:r w:rsidR="00190BF2">
        <w:t xml:space="preserve"> χρονιότητα σε ποσοστό περί το 2-6</w:t>
      </w:r>
      <w:r>
        <w:t xml:space="preserve">%. Αντίθετα η ηπατίτιδα Β χρονίζει σε μεγάλο ποσοστό </w:t>
      </w:r>
      <w:r w:rsidR="00B3324A">
        <w:t>όταν προσβάλλει</w:t>
      </w:r>
    </w:p>
    <w:p w14:paraId="075FA5F5" w14:textId="77777777" w:rsidR="0055125C" w:rsidRDefault="00270F07" w:rsidP="00270F07">
      <w:r>
        <w:t xml:space="preserve"> </w:t>
      </w:r>
      <w:r w:rsidR="0055125C">
        <w:t xml:space="preserve">- </w:t>
      </w:r>
      <w:r>
        <w:t xml:space="preserve">νεογνά, </w:t>
      </w:r>
    </w:p>
    <w:p w14:paraId="7B6E4E84" w14:textId="77777777" w:rsidR="0055125C" w:rsidRDefault="0055125C" w:rsidP="00270F07">
      <w:r>
        <w:t xml:space="preserve">- </w:t>
      </w:r>
      <w:r w:rsidR="00270F07">
        <w:t xml:space="preserve">άτομα με σύνδρομο </w:t>
      </w:r>
      <w:proofErr w:type="spellStart"/>
      <w:r w:rsidR="00270F07">
        <w:t>Down</w:t>
      </w:r>
      <w:proofErr w:type="spellEnd"/>
      <w:r w:rsidR="00270F07">
        <w:t xml:space="preserve">, </w:t>
      </w:r>
    </w:p>
    <w:p w14:paraId="51C705BA" w14:textId="77777777" w:rsidR="0055125C" w:rsidRDefault="0055125C" w:rsidP="00270F07">
      <w:r>
        <w:t xml:space="preserve">- </w:t>
      </w:r>
      <w:proofErr w:type="spellStart"/>
      <w:r>
        <w:t>αιμοκαθαιρόμενους</w:t>
      </w:r>
      <w:proofErr w:type="spellEnd"/>
      <w:r>
        <w:t xml:space="preserve"> νεφροπαθείς </w:t>
      </w:r>
    </w:p>
    <w:p w14:paraId="5B33A070" w14:textId="77777777" w:rsidR="00270F07" w:rsidRDefault="0055125C" w:rsidP="00270F07">
      <w:r>
        <w:t xml:space="preserve">- </w:t>
      </w:r>
      <w:r w:rsidR="00270F07">
        <w:t xml:space="preserve">και </w:t>
      </w:r>
      <w:proofErr w:type="spellStart"/>
      <w:r w:rsidR="00270F07">
        <w:t>ανοσοκατεσταλμένα</w:t>
      </w:r>
      <w:proofErr w:type="spellEnd"/>
      <w:r w:rsidR="00270F07">
        <w:t xml:space="preserve"> άτομα, συμπεριλαμβανομένων των HIV θετικών.</w:t>
      </w:r>
    </w:p>
    <w:p w14:paraId="669EC9CB" w14:textId="77777777" w:rsidR="00270F07" w:rsidRDefault="00270F07" w:rsidP="00270F07"/>
    <w:p w14:paraId="74B05A2B" w14:textId="77777777" w:rsidR="00270F07" w:rsidRDefault="00270F07" w:rsidP="00270F07">
      <w:r>
        <w:t xml:space="preserve"> Δεδομένου ότι χρόνια ηπατίτιδα Β μετά από κλινικά έκδηλη οξεία νόσο είναι σπάνια οι περισσότερες χρόνιες ηπατίτιδες Β </w:t>
      </w:r>
      <w:r w:rsidR="00BE3AD2">
        <w:t>συμβαίνουν μετά από</w:t>
      </w:r>
      <w:r w:rsidR="00E323A1">
        <w:t xml:space="preserve"> </w:t>
      </w:r>
      <w:proofErr w:type="spellStart"/>
      <w:r w:rsidR="00E323A1">
        <w:t>ασυμπτωματικές</w:t>
      </w:r>
      <w:proofErr w:type="spellEnd"/>
      <w:r w:rsidR="00E323A1">
        <w:t xml:space="preserve"> λοιμώξεις</w:t>
      </w:r>
      <w:r>
        <w:t>.</w:t>
      </w:r>
    </w:p>
    <w:p w14:paraId="2C801344" w14:textId="77777777" w:rsidR="00270F07" w:rsidRDefault="00270F07" w:rsidP="00270F07"/>
    <w:p w14:paraId="486FE40E" w14:textId="77777777" w:rsidR="00270F07" w:rsidRDefault="00DE70F9" w:rsidP="00270F07">
      <w:r>
        <w:t>(</w:t>
      </w:r>
      <w:r w:rsidR="00270F07">
        <w:t xml:space="preserve">Ενδείξεις μετάπτωσης οξείας </w:t>
      </w:r>
      <w:r w:rsidR="00B206ED">
        <w:t>ηπατί</w:t>
      </w:r>
      <w:r w:rsidR="00B3324A">
        <w:t>τ</w:t>
      </w:r>
      <w:r w:rsidR="00B206ED">
        <w:t xml:space="preserve">ιδας </w:t>
      </w:r>
      <w:r w:rsidR="00270F07">
        <w:t>σε χρονιότητα αποτελούν:</w:t>
      </w:r>
    </w:p>
    <w:p w14:paraId="078CCA73" w14:textId="77777777" w:rsidR="00270F07" w:rsidRDefault="005467FF" w:rsidP="005467FF">
      <w:pPr>
        <w:ind w:left="360"/>
      </w:pPr>
      <w:r>
        <w:t xml:space="preserve">- </w:t>
      </w:r>
      <w:r w:rsidR="00270F07">
        <w:t xml:space="preserve">μη ομαλοποίηση των βιοχημικών παραμέτρων μετά 6-12 μήνες </w:t>
      </w:r>
    </w:p>
    <w:p w14:paraId="3F3F5DB1" w14:textId="77777777" w:rsidR="00270F07" w:rsidRDefault="005467FF" w:rsidP="005467FF">
      <w:pPr>
        <w:ind w:left="360"/>
      </w:pPr>
      <w:r>
        <w:t xml:space="preserve">- </w:t>
      </w:r>
      <w:proofErr w:type="spellStart"/>
      <w:r w:rsidR="00270F07">
        <w:t>οροθετικότητα</w:t>
      </w:r>
      <w:proofErr w:type="spellEnd"/>
      <w:r w:rsidR="00270F07">
        <w:t xml:space="preserve"> για </w:t>
      </w:r>
      <w:proofErr w:type="spellStart"/>
      <w:r w:rsidR="00270F07">
        <w:t>HBsAg</w:t>
      </w:r>
      <w:proofErr w:type="spellEnd"/>
      <w:r w:rsidR="00270F07">
        <w:t xml:space="preserve"> ή/και </w:t>
      </w:r>
      <w:proofErr w:type="spellStart"/>
      <w:r w:rsidR="00270F07">
        <w:t>ΗΒeAg</w:t>
      </w:r>
      <w:proofErr w:type="spellEnd"/>
      <w:r w:rsidR="00270F07">
        <w:t xml:space="preserve"> μετά 6 μήνες </w:t>
      </w:r>
    </w:p>
    <w:p w14:paraId="7CFA26D0" w14:textId="77777777" w:rsidR="00270F07" w:rsidRDefault="00270F07" w:rsidP="005467FF">
      <w:pPr>
        <w:ind w:left="360"/>
      </w:pPr>
      <w:r>
        <w:t xml:space="preserve"> </w:t>
      </w:r>
    </w:p>
    <w:p w14:paraId="23AFFFC3" w14:textId="77777777" w:rsidR="00270F07" w:rsidRDefault="005467FF" w:rsidP="00C757ED">
      <w:pPr>
        <w:ind w:left="360"/>
      </w:pPr>
      <w:r>
        <w:t xml:space="preserve">- </w:t>
      </w:r>
      <w:r w:rsidR="00270F07">
        <w:t xml:space="preserve">γεφυροποιός ή </w:t>
      </w:r>
      <w:proofErr w:type="spellStart"/>
      <w:r w:rsidR="00270F07">
        <w:t>πολυλοβιώδης</w:t>
      </w:r>
      <w:proofErr w:type="spellEnd"/>
      <w:r w:rsidR="00270F07">
        <w:t xml:space="preserve"> νέκρωση στην βιοψία σε </w:t>
      </w:r>
      <w:proofErr w:type="spellStart"/>
      <w:r w:rsidR="00270F07">
        <w:t>παρατεινόμενη</w:t>
      </w:r>
      <w:proofErr w:type="spellEnd"/>
      <w:r w:rsidR="00270F07">
        <w:t xml:space="preserve"> σοβαρή οξεία ηπατίτιδα.</w:t>
      </w:r>
      <w:r w:rsidR="001F7010">
        <w:t>)</w:t>
      </w:r>
    </w:p>
    <w:p w14:paraId="31F39B9B" w14:textId="77777777" w:rsidR="00270F07" w:rsidRDefault="00270F07" w:rsidP="00270F07"/>
    <w:p w14:paraId="69A552E3" w14:textId="77777777" w:rsidR="00332AB7" w:rsidRDefault="00270F07" w:rsidP="00270F07">
      <w:r>
        <w:t xml:space="preserve">Η </w:t>
      </w:r>
      <w:proofErr w:type="spellStart"/>
      <w:r w:rsidR="001F7010">
        <w:t>συλ</w:t>
      </w:r>
      <w:r>
        <w:t>λοίμωξη</w:t>
      </w:r>
      <w:proofErr w:type="spellEnd"/>
      <w:r>
        <w:t xml:space="preserve"> από </w:t>
      </w:r>
      <w:proofErr w:type="spellStart"/>
      <w:r w:rsidR="00190BF2">
        <w:rPr>
          <w:b/>
        </w:rPr>
        <w:t>τoυς</w:t>
      </w:r>
      <w:proofErr w:type="spellEnd"/>
      <w:r w:rsidR="00190BF2">
        <w:rPr>
          <w:b/>
        </w:rPr>
        <w:t xml:space="preserve"> ιούς Β και</w:t>
      </w:r>
      <w:r w:rsidRPr="005467FF">
        <w:rPr>
          <w:b/>
        </w:rPr>
        <w:t xml:space="preserve"> D</w:t>
      </w:r>
      <w:r w:rsidR="00190BF2">
        <w:t xml:space="preserve"> χρονίζει σε μικρότερο ποσοστό</w:t>
      </w:r>
      <w:r w:rsidR="00190BF2" w:rsidRPr="00190BF2">
        <w:t xml:space="preserve"> (2%)</w:t>
      </w:r>
      <w:r w:rsidR="00190BF2">
        <w:t xml:space="preserve"> από την λοίμωξη μόνο από τον ιό </w:t>
      </w:r>
      <w:r w:rsidR="00190BF2">
        <w:rPr>
          <w:lang w:val="en-GB"/>
        </w:rPr>
        <w:t>HBV</w:t>
      </w:r>
      <w:r w:rsidR="00190BF2" w:rsidRPr="00190BF2">
        <w:t xml:space="preserve"> (2-6%)</w:t>
      </w:r>
      <w:r w:rsidR="001F7010">
        <w:t>.</w:t>
      </w:r>
    </w:p>
    <w:p w14:paraId="0669B68B" w14:textId="77777777" w:rsidR="00270F07" w:rsidRDefault="00270F07" w:rsidP="00270F07">
      <w:r>
        <w:t xml:space="preserve"> </w:t>
      </w:r>
      <w:r w:rsidR="001F7010">
        <w:t>Η</w:t>
      </w:r>
      <w:r w:rsidR="00332AB7">
        <w:t xml:space="preserve"> </w:t>
      </w:r>
      <w:proofErr w:type="spellStart"/>
      <w:r w:rsidR="00332AB7" w:rsidRPr="00332AB7">
        <w:rPr>
          <w:b/>
        </w:rPr>
        <w:t>επιλοίμωξη</w:t>
      </w:r>
      <w:proofErr w:type="spellEnd"/>
      <w:r w:rsidR="001F7010" w:rsidRPr="00332AB7">
        <w:rPr>
          <w:b/>
        </w:rPr>
        <w:t xml:space="preserve"> </w:t>
      </w:r>
      <w:r w:rsidR="00332AB7">
        <w:rPr>
          <w:b/>
          <w:lang w:val="en-GB"/>
        </w:rPr>
        <w:t>D</w:t>
      </w:r>
      <w:r w:rsidR="00332AB7">
        <w:rPr>
          <w:b/>
        </w:rPr>
        <w:t xml:space="preserve"> </w:t>
      </w:r>
      <w:r w:rsidR="001F7010">
        <w:t>σε χρόνια ηπατίτιδα Β</w:t>
      </w:r>
      <w:r>
        <w:t xml:space="preserve"> κάνει κλινικά έκδηλη </w:t>
      </w:r>
      <w:r w:rsidR="00B3324A">
        <w:t xml:space="preserve">την ηπατίτιδα </w:t>
      </w:r>
      <w:r w:rsidR="001F7010">
        <w:t>και επιταχύνει την εξέλιξή της</w:t>
      </w:r>
      <w:r>
        <w:t xml:space="preserve"> σε κίρρωση </w:t>
      </w:r>
      <w:r w:rsidR="00D5295F">
        <w:t>(χρονιότητα 95%)</w:t>
      </w:r>
      <w:r w:rsidR="001F7010">
        <w:t>.</w:t>
      </w:r>
    </w:p>
    <w:p w14:paraId="208CB170" w14:textId="77777777" w:rsidR="00270F07" w:rsidRDefault="00270F07" w:rsidP="00270F07"/>
    <w:p w14:paraId="507FDF57" w14:textId="77777777" w:rsidR="00C757ED" w:rsidRPr="0065158E" w:rsidRDefault="00270F07" w:rsidP="00270F07">
      <w:r w:rsidRPr="005467FF">
        <w:rPr>
          <w:b/>
        </w:rPr>
        <w:lastRenderedPageBreak/>
        <w:t>Η ηπατίτιδα C</w:t>
      </w:r>
      <w:r>
        <w:t xml:space="preserve"> είναι αυτή η οποία κατ' εξοχήν μεταπίπτει σε χρόνια. </w:t>
      </w:r>
      <w:r w:rsidR="00167249">
        <w:t>Τ</w:t>
      </w:r>
      <w:r>
        <w:t xml:space="preserve">ο ποσοστό χρονιότητας φθάνει το 55-85%. </w:t>
      </w:r>
    </w:p>
    <w:p w14:paraId="54A7FBA6" w14:textId="77777777" w:rsidR="005467FF" w:rsidRDefault="00332AB7" w:rsidP="00270F07">
      <w:r>
        <w:t>(</w:t>
      </w:r>
      <w:r w:rsidR="00270F07">
        <w:t>Παράγοντες που έχουν θεωρηθεί ότι σχετίζονται με υψηλή πιθανότητα μετάπτωσης σε χρονιότητα είναι</w:t>
      </w:r>
      <w:r w:rsidR="005467FF">
        <w:t>:</w:t>
      </w:r>
    </w:p>
    <w:p w14:paraId="4B6DF07C" w14:textId="77777777" w:rsidR="005467FF" w:rsidRDefault="00270F07" w:rsidP="005467FF">
      <w:pPr>
        <w:numPr>
          <w:ilvl w:val="1"/>
          <w:numId w:val="2"/>
        </w:numPr>
      </w:pPr>
      <w:r>
        <w:t xml:space="preserve">το άρρεν φύλο, </w:t>
      </w:r>
    </w:p>
    <w:p w14:paraId="53AFB570" w14:textId="77777777" w:rsidR="005467FF" w:rsidRDefault="00270F07" w:rsidP="005467FF">
      <w:pPr>
        <w:numPr>
          <w:ilvl w:val="1"/>
          <w:numId w:val="2"/>
        </w:numPr>
      </w:pPr>
      <w:r>
        <w:t xml:space="preserve">μεγάλη ηλικία, </w:t>
      </w:r>
    </w:p>
    <w:p w14:paraId="16D07536" w14:textId="77777777" w:rsidR="005467FF" w:rsidRDefault="00270F07" w:rsidP="005467FF">
      <w:pPr>
        <w:numPr>
          <w:ilvl w:val="1"/>
          <w:numId w:val="2"/>
        </w:numPr>
      </w:pPr>
      <w:proofErr w:type="spellStart"/>
      <w:r>
        <w:t>ανοσοκαταστολή</w:t>
      </w:r>
      <w:proofErr w:type="spellEnd"/>
      <w:r>
        <w:t xml:space="preserve"> και </w:t>
      </w:r>
    </w:p>
    <w:p w14:paraId="562D6531" w14:textId="77777777" w:rsidR="005467FF" w:rsidRPr="00E10C86" w:rsidRDefault="00270F07" w:rsidP="005467FF">
      <w:pPr>
        <w:numPr>
          <w:ilvl w:val="1"/>
          <w:numId w:val="2"/>
        </w:numPr>
      </w:pPr>
      <w:r>
        <w:t>γενετικοί</w:t>
      </w:r>
      <w:r w:rsidRPr="00E10C86">
        <w:t xml:space="preserve"> </w:t>
      </w:r>
      <w:r>
        <w:t>παράγοντες</w:t>
      </w:r>
      <w:r w:rsidRPr="00E10C86">
        <w:t xml:space="preserve"> </w:t>
      </w:r>
      <w:r w:rsidR="00E10C86" w:rsidRPr="00E10C86">
        <w:t>(</w:t>
      </w:r>
      <w:r w:rsidR="00E10C86">
        <w:rPr>
          <w:lang w:val="en-GB"/>
        </w:rPr>
        <w:t>gene</w:t>
      </w:r>
      <w:r w:rsidR="00E10C86" w:rsidRPr="00E10C86">
        <w:t xml:space="preserve">  </w:t>
      </w:r>
      <w:r w:rsidR="00E10C86" w:rsidRPr="00E10C86">
        <w:rPr>
          <w:i/>
          <w:iCs/>
          <w:lang w:val="en-GB"/>
        </w:rPr>
        <w:t>IL</w:t>
      </w:r>
      <w:r w:rsidR="00E10C86" w:rsidRPr="00E10C86">
        <w:rPr>
          <w:i/>
          <w:iCs/>
        </w:rPr>
        <w:t>28</w:t>
      </w:r>
      <w:r w:rsidR="00E10C86" w:rsidRPr="00E10C86">
        <w:rPr>
          <w:i/>
          <w:iCs/>
          <w:lang w:val="en-GB"/>
        </w:rPr>
        <w:t>B</w:t>
      </w:r>
      <w:r w:rsidR="00E10C86" w:rsidRPr="00E10C86">
        <w:rPr>
          <w:i/>
          <w:iCs/>
        </w:rPr>
        <w:t xml:space="preserve"> </w:t>
      </w:r>
      <w:r w:rsidR="00E10C86">
        <w:rPr>
          <w:i/>
          <w:iCs/>
        </w:rPr>
        <w:t xml:space="preserve">γονότυπος </w:t>
      </w:r>
      <w:r w:rsidR="00E10C86" w:rsidRPr="00E10C86">
        <w:rPr>
          <w:i/>
          <w:iCs/>
          <w:lang w:val="en-GB"/>
        </w:rPr>
        <w:t>CC</w:t>
      </w:r>
      <w:r w:rsidR="00E10C86" w:rsidRPr="00E10C86">
        <w:t xml:space="preserve"> </w:t>
      </w:r>
      <w:r w:rsidR="00E10C86">
        <w:t>ευνοεί κάθαρση ιού</w:t>
      </w:r>
      <w:r w:rsidR="00E10C86" w:rsidRPr="00E10C86">
        <w:t xml:space="preserve"> </w:t>
      </w:r>
      <w:r w:rsidRPr="00E10C86">
        <w:t xml:space="preserve"> </w:t>
      </w:r>
      <w:r w:rsidR="00332AB7" w:rsidRPr="00E10C86">
        <w:t>)</w:t>
      </w:r>
    </w:p>
    <w:p w14:paraId="268FFB11" w14:textId="77777777" w:rsidR="00B206ED" w:rsidRPr="00E10C86" w:rsidRDefault="00B206ED" w:rsidP="00B206ED">
      <w:pPr>
        <w:ind w:left="1080"/>
      </w:pPr>
    </w:p>
    <w:p w14:paraId="7C9F9516" w14:textId="77777777" w:rsidR="00270F07" w:rsidRDefault="00270F07" w:rsidP="00B206ED">
      <w:r>
        <w:t xml:space="preserve">Ασθενείς που εμφανίζουν κλινικά έκδηλη και μάλιστα ικτερική οξεία ηπατίτιδα έχουν </w:t>
      </w:r>
      <w:r w:rsidR="00410FC6">
        <w:t xml:space="preserve">το </w:t>
      </w:r>
      <w:r>
        <w:t>χαμηλότερο ποσοστό χρονιότητας που είναι περί το 50%.</w:t>
      </w:r>
    </w:p>
    <w:p w14:paraId="11276C00" w14:textId="77777777" w:rsidR="00270F07" w:rsidRDefault="00270F07" w:rsidP="00270F07"/>
    <w:p w14:paraId="3066EAFB" w14:textId="77777777" w:rsidR="00A63B68" w:rsidRDefault="00A63B68" w:rsidP="00270F07"/>
    <w:p w14:paraId="775174C0" w14:textId="77777777" w:rsidR="002D427D" w:rsidRDefault="00C757ED" w:rsidP="00270F07">
      <w:r>
        <w:t>Όπως ήδη αναφέρ</w:t>
      </w:r>
      <w:r w:rsidR="00167249">
        <w:t>θηκε η ηπατίτιδα</w:t>
      </w:r>
      <w:r>
        <w:t xml:space="preserve"> Α </w:t>
      </w:r>
      <w:r w:rsidR="00167249">
        <w:t>δεν μεταπίπτει</w:t>
      </w:r>
      <w:r>
        <w:t xml:space="preserve"> σε χρονιότητα.</w:t>
      </w:r>
      <w:r w:rsidR="00655E79" w:rsidRPr="00655E79">
        <w:t xml:space="preserve"> </w:t>
      </w:r>
    </w:p>
    <w:p w14:paraId="0AF8D43A" w14:textId="77777777" w:rsidR="00C757ED" w:rsidRDefault="00655E79" w:rsidP="00270F07">
      <w:r>
        <w:t xml:space="preserve">Η </w:t>
      </w:r>
      <w:r w:rsidRPr="00825673">
        <w:rPr>
          <w:b/>
        </w:rPr>
        <w:t>οξεία ηπατίτιδα Ε</w:t>
      </w:r>
      <w:r>
        <w:t xml:space="preserve"> θεωρείτο </w:t>
      </w:r>
      <w:proofErr w:type="spellStart"/>
      <w:r>
        <w:t>οτι</w:t>
      </w:r>
      <w:proofErr w:type="spellEnd"/>
      <w:r>
        <w:t xml:space="preserve"> δεν μεταπίπτει σε χρόνια. Σήμερα έχει </w:t>
      </w:r>
      <w:proofErr w:type="spellStart"/>
      <w:r>
        <w:t>περιγραφεί</w:t>
      </w:r>
      <w:proofErr w:type="spellEnd"/>
      <w:r>
        <w:t xml:space="preserve"> χρόνια </w:t>
      </w:r>
      <w:r>
        <w:rPr>
          <w:lang w:val="en-GB"/>
        </w:rPr>
        <w:t>HEV</w:t>
      </w:r>
      <w:r w:rsidR="002D427D">
        <w:t xml:space="preserve"> ηπατίτιδα</w:t>
      </w:r>
      <w:r>
        <w:t xml:space="preserve"> σε </w:t>
      </w:r>
      <w:proofErr w:type="spellStart"/>
      <w:r>
        <w:t>ανοσοκατεσταλμένους</w:t>
      </w:r>
      <w:proofErr w:type="spellEnd"/>
      <w:r>
        <w:t xml:space="preserve"> ασθενείς</w:t>
      </w:r>
      <w:r w:rsidR="00D5295F">
        <w:t xml:space="preserve"> (γονότυπος 3</w:t>
      </w:r>
      <w:r w:rsidR="00D67F51" w:rsidRPr="00D67F51">
        <w:t xml:space="preserve"> </w:t>
      </w:r>
      <w:r w:rsidR="00D67F51">
        <w:t xml:space="preserve">σπάνια </w:t>
      </w:r>
      <w:r w:rsidR="00FA20B1">
        <w:t>4</w:t>
      </w:r>
      <w:r w:rsidR="00D5295F">
        <w:t>)</w:t>
      </w:r>
    </w:p>
    <w:p w14:paraId="06F26CE5" w14:textId="77777777" w:rsidR="006D1B21" w:rsidRDefault="006D1B21" w:rsidP="00270F07"/>
    <w:p w14:paraId="1D484D08" w14:textId="77777777" w:rsidR="00167249" w:rsidRDefault="00167249" w:rsidP="00270F07"/>
    <w:p w14:paraId="79BFFC73" w14:textId="77777777" w:rsidR="00270F07" w:rsidRDefault="00270F07" w:rsidP="00270F07">
      <w:pPr>
        <w:pStyle w:val="2"/>
      </w:pPr>
      <w:bookmarkStart w:id="17" w:name="_Toc90049478"/>
      <w:r>
        <w:t>Διαφορική διάγνωση</w:t>
      </w:r>
      <w:bookmarkEnd w:id="17"/>
    </w:p>
    <w:p w14:paraId="5544D218" w14:textId="77777777" w:rsidR="00410FC6" w:rsidRDefault="00270F07" w:rsidP="00270F07">
      <w:r>
        <w:t xml:space="preserve">Μεγάλος αριθμός </w:t>
      </w:r>
      <w:r w:rsidR="008330EB">
        <w:t xml:space="preserve">συστηματικών </w:t>
      </w:r>
      <w:r>
        <w:t>λοιμώξεων ιδίως ιογενών παρου</w:t>
      </w:r>
      <w:r w:rsidR="00CD2629">
        <w:t>σιάζουν παρόμοια κλινική εικόνα</w:t>
      </w:r>
      <w:r w:rsidR="00CD2629" w:rsidRPr="00CD2629">
        <w:t xml:space="preserve"> </w:t>
      </w:r>
      <w:r w:rsidR="00CD2629">
        <w:t xml:space="preserve">με την οξεία ηπατίτιδα από τους </w:t>
      </w:r>
      <w:proofErr w:type="spellStart"/>
      <w:r w:rsidR="00CD2629">
        <w:t>ηπατοτρόπους</w:t>
      </w:r>
      <w:proofErr w:type="spellEnd"/>
      <w:r w:rsidR="00CD2629">
        <w:t xml:space="preserve"> ιούς</w:t>
      </w:r>
      <w:r>
        <w:t xml:space="preserve"> (λοιμώδης μονοπυρήνωση, </w:t>
      </w:r>
      <w:proofErr w:type="spellStart"/>
      <w:r>
        <w:t>κυτταρομεγαλοιός</w:t>
      </w:r>
      <w:proofErr w:type="spellEnd"/>
      <w:r>
        <w:t xml:space="preserve">, </w:t>
      </w:r>
      <w:proofErr w:type="spellStart"/>
      <w:r>
        <w:t>ερπητι</w:t>
      </w:r>
      <w:r w:rsidR="00CD2629">
        <w:t>κές</w:t>
      </w:r>
      <w:proofErr w:type="spellEnd"/>
      <w:r w:rsidR="00CD2629">
        <w:t xml:space="preserve"> λοιμώξεις, </w:t>
      </w:r>
      <w:proofErr w:type="spellStart"/>
      <w:r w:rsidR="00CD2629">
        <w:t>coxsackieviruses</w:t>
      </w:r>
      <w:proofErr w:type="spellEnd"/>
      <w:r w:rsidR="00CD2629">
        <w:t xml:space="preserve"> αλλά και</w:t>
      </w:r>
      <w:r>
        <w:t xml:space="preserve"> τοξόπλασμα, </w:t>
      </w:r>
      <w:proofErr w:type="spellStart"/>
      <w:r>
        <w:t>βρουκέλλα</w:t>
      </w:r>
      <w:proofErr w:type="spellEnd"/>
      <w:r>
        <w:t xml:space="preserve">, </w:t>
      </w:r>
      <w:proofErr w:type="spellStart"/>
      <w:r>
        <w:t>λεπ</w:t>
      </w:r>
      <w:r w:rsidR="00332AB7">
        <w:t>τόσπειρα</w:t>
      </w:r>
      <w:proofErr w:type="spellEnd"/>
      <w:r w:rsidR="00332AB7">
        <w:t>,</w:t>
      </w:r>
      <w:r w:rsidR="00CC60A0" w:rsidRPr="00CC60A0">
        <w:t xml:space="preserve"> </w:t>
      </w:r>
      <w:r w:rsidR="00CC60A0">
        <w:rPr>
          <w:lang w:val="en-GB"/>
        </w:rPr>
        <w:t>Q</w:t>
      </w:r>
      <w:r w:rsidR="00CC60A0">
        <w:t xml:space="preserve"> </w:t>
      </w:r>
      <w:r w:rsidR="00CC60A0">
        <w:rPr>
          <w:lang w:val="en-GB"/>
        </w:rPr>
        <w:t>fever</w:t>
      </w:r>
      <w:r w:rsidR="00CC60A0">
        <w:t>,</w:t>
      </w:r>
      <w:r w:rsidR="00332AB7">
        <w:t xml:space="preserve"> </w:t>
      </w:r>
      <w:proofErr w:type="spellStart"/>
      <w:r w:rsidR="00332AB7">
        <w:t>Candida</w:t>
      </w:r>
      <w:proofErr w:type="spellEnd"/>
      <w:r w:rsidR="00332AB7">
        <w:t>,</w:t>
      </w:r>
      <w:r>
        <w:t xml:space="preserve">). </w:t>
      </w:r>
    </w:p>
    <w:p w14:paraId="4C3CC88C" w14:textId="77777777" w:rsidR="00270F07" w:rsidRPr="00FE7216" w:rsidRDefault="00C83E81" w:rsidP="00270F07">
      <w:r>
        <w:t>H διάγνωση γίνεται από τον ορολογικό έλεγχο σε συνδυασμό με</w:t>
      </w:r>
      <w:r w:rsidR="00270F07">
        <w:t xml:space="preserve"> τα ειδικά κλινικά </w:t>
      </w:r>
      <w:r w:rsidR="008330EB">
        <w:t xml:space="preserve">και επιδημιολογικά </w:t>
      </w:r>
      <w:r w:rsidR="00270F07">
        <w:t>χαρακτηριστικά αυτών.</w:t>
      </w:r>
      <w:r w:rsidR="00FE7216" w:rsidRPr="00FE7216">
        <w:t xml:space="preserve"> </w:t>
      </w:r>
    </w:p>
    <w:p w14:paraId="52E676EE" w14:textId="77777777" w:rsidR="0001434B" w:rsidRDefault="0001434B" w:rsidP="00270F07"/>
    <w:p w14:paraId="6E6D5AA8" w14:textId="77777777" w:rsidR="00FE7216" w:rsidRPr="00CD2629" w:rsidRDefault="00FE7216" w:rsidP="00270F07">
      <w:r>
        <w:t xml:space="preserve">Αξίζει να αναφερθεί η ηπατίτιδα από </w:t>
      </w:r>
      <w:r w:rsidRPr="00AF4AFC">
        <w:rPr>
          <w:b/>
        </w:rPr>
        <w:t>ιό απλού έρπητα (</w:t>
      </w:r>
      <w:r w:rsidRPr="00AF4AFC">
        <w:rPr>
          <w:b/>
          <w:lang w:val="en-US"/>
        </w:rPr>
        <w:t>HSV</w:t>
      </w:r>
      <w:r w:rsidRPr="00AF4AFC">
        <w:rPr>
          <w:b/>
        </w:rPr>
        <w:t>)</w:t>
      </w:r>
      <w:r w:rsidR="001A2526">
        <w:rPr>
          <w:b/>
        </w:rPr>
        <w:t>.</w:t>
      </w:r>
      <w:r>
        <w:t xml:space="preserve"> </w:t>
      </w:r>
      <w:r w:rsidR="001A2526">
        <w:t>Αυτή είναι μεν</w:t>
      </w:r>
      <w:r>
        <w:t xml:space="preserve"> σπάνια</w:t>
      </w:r>
      <w:r w:rsidR="001A2526">
        <w:t xml:space="preserve"> αλλά</w:t>
      </w:r>
      <w:r>
        <w:t xml:space="preserve"> έχει υψηλή θνητότητα και </w:t>
      </w:r>
      <w:r w:rsidR="00CD2629">
        <w:t xml:space="preserve">χρειάζεται </w:t>
      </w:r>
      <w:r>
        <w:t>ειδική θεραπεία</w:t>
      </w:r>
      <w:r w:rsidRPr="00FE7216">
        <w:t xml:space="preserve"> </w:t>
      </w:r>
      <w:r>
        <w:t>(</w:t>
      </w:r>
      <w:r>
        <w:rPr>
          <w:lang w:val="en-US"/>
        </w:rPr>
        <w:t>Acyclovir</w:t>
      </w:r>
      <w:r w:rsidRPr="00FE7216">
        <w:t>)</w:t>
      </w:r>
      <w:r>
        <w:t>.</w:t>
      </w:r>
    </w:p>
    <w:p w14:paraId="743BC2D5" w14:textId="77777777" w:rsidR="00FE7216" w:rsidRPr="00F30EC3" w:rsidRDefault="00FE7216" w:rsidP="00270F07">
      <w:r>
        <w:t xml:space="preserve">Παρουσιάζεται κυρίως σε </w:t>
      </w:r>
      <w:proofErr w:type="spellStart"/>
      <w:r>
        <w:t>ανοσοκατεσταλμένους</w:t>
      </w:r>
      <w:proofErr w:type="spellEnd"/>
      <w:r>
        <w:t xml:space="preserve"> και </w:t>
      </w:r>
      <w:r w:rsidR="00F30EC3">
        <w:t xml:space="preserve">σε </w:t>
      </w:r>
      <w:r>
        <w:t>εγκύους 3</w:t>
      </w:r>
      <w:r w:rsidRPr="00FE7216">
        <w:rPr>
          <w:vertAlign w:val="superscript"/>
        </w:rPr>
        <w:t>ου</w:t>
      </w:r>
      <w:r>
        <w:t xml:space="preserve"> τριμήνου. </w:t>
      </w:r>
    </w:p>
    <w:p w14:paraId="33AE637C" w14:textId="77777777" w:rsidR="00FE7216" w:rsidRPr="00FE7216" w:rsidRDefault="00FE7216" w:rsidP="00270F07">
      <w:r>
        <w:t xml:space="preserve">Χαρακτηρίζεται από εμπύρετο, μέτρια </w:t>
      </w:r>
      <w:proofErr w:type="spellStart"/>
      <w:r>
        <w:t>υπερχολερυθριναιμία</w:t>
      </w:r>
      <w:proofErr w:type="spellEnd"/>
      <w:r>
        <w:t xml:space="preserve"> και πολύ υψηλές τιμές </w:t>
      </w:r>
      <w:proofErr w:type="spellStart"/>
      <w:r>
        <w:t>τρανσαμινασών</w:t>
      </w:r>
      <w:proofErr w:type="spellEnd"/>
      <w:r>
        <w:t xml:space="preserve">. </w:t>
      </w:r>
    </w:p>
    <w:p w14:paraId="442B5A7F" w14:textId="77777777" w:rsidR="00F24A37" w:rsidRPr="00394B38" w:rsidRDefault="00FE7216" w:rsidP="00270F07">
      <w:r>
        <w:t>Το εξάνθημα του έρπητα δεν ευρίσκεται στους μισούς περίπου ασθενείς</w:t>
      </w:r>
      <w:r w:rsidR="00F24A37" w:rsidRPr="00F24A37">
        <w:t>.</w:t>
      </w:r>
    </w:p>
    <w:p w14:paraId="4E3B9ACB" w14:textId="77777777" w:rsidR="00FE7216" w:rsidRPr="00F24A37" w:rsidRDefault="00F24A37" w:rsidP="00270F07">
      <w:r>
        <w:rPr>
          <w:lang w:val="en-US"/>
        </w:rPr>
        <w:t>H</w:t>
      </w:r>
      <w:r w:rsidRPr="00F24A37">
        <w:t xml:space="preserve"> </w:t>
      </w:r>
      <w:r>
        <w:t>βιοψία ήπατος έχει χαρακτηριστικά ευρήματα.</w:t>
      </w:r>
      <w:r w:rsidRPr="00F24A37">
        <w:t xml:space="preserve"> </w:t>
      </w:r>
    </w:p>
    <w:p w14:paraId="5FAE43B9" w14:textId="77777777" w:rsidR="00270F07" w:rsidRDefault="00270F07" w:rsidP="00270F07"/>
    <w:p w14:paraId="3B68F237" w14:textId="77777777" w:rsidR="00AF4AFC" w:rsidRDefault="00270F07" w:rsidP="00270F07">
      <w:r>
        <w:t xml:space="preserve">Μεγάλη σημασία έχει να αποκλεισθεί η </w:t>
      </w:r>
      <w:r w:rsidRPr="00A64A1B">
        <w:rPr>
          <w:b/>
        </w:rPr>
        <w:t>φαρμακευτική ηπατίτιδα</w:t>
      </w:r>
      <w:r>
        <w:t xml:space="preserve"> με προσεκ</w:t>
      </w:r>
      <w:r w:rsidR="008330EB">
        <w:t xml:space="preserve">τικό ιστορικό, που να αφορά φάρμακα που λαμβάνει ο ασθενής ή που έλαβε μέχρι και </w:t>
      </w:r>
      <w:r>
        <w:t>ένα μήνα πριν την εμφάνιση της νόσου</w:t>
      </w:r>
      <w:r w:rsidR="008330EB">
        <w:t>.</w:t>
      </w:r>
      <w:r>
        <w:t xml:space="preserve"> </w:t>
      </w:r>
      <w:r w:rsidR="008330EB">
        <w:t>Στο ιστορικό πρέπει να αναζητηθεί και</w:t>
      </w:r>
      <w:r>
        <w:t xml:space="preserve"> λήψη φαρμάκων μη συμβατικών, των οποίων η αναφορά συχνά παραλείπεται από τους ασθενείς.</w:t>
      </w:r>
    </w:p>
    <w:p w14:paraId="4420F1EF" w14:textId="77777777" w:rsidR="00AF4AFC" w:rsidRDefault="00270F07" w:rsidP="00270F07">
      <w:r>
        <w:t xml:space="preserve"> Η κλινική εικόνα της φαρμακευτικής ηπατίτιδας μικρή διαφορά  έχει από αυτήν της ιογενούς </w:t>
      </w:r>
      <w:r w:rsidR="00C83E81">
        <w:t xml:space="preserve">και η βιοψία ήπατος  </w:t>
      </w:r>
      <w:r>
        <w:t xml:space="preserve">προσφέρει </w:t>
      </w:r>
      <w:r w:rsidR="00C83E81">
        <w:t>μέτρια</w:t>
      </w:r>
      <w:r>
        <w:t xml:space="preserve"> βοήθεια.</w:t>
      </w:r>
    </w:p>
    <w:p w14:paraId="3EEE4261" w14:textId="77777777" w:rsidR="00C83E81" w:rsidRDefault="00CD2629" w:rsidP="00270F07">
      <w:r>
        <w:t xml:space="preserve"> Οι </w:t>
      </w:r>
      <w:r w:rsidRPr="00C83E81">
        <w:rPr>
          <w:b/>
        </w:rPr>
        <w:t>βιοχημικές διαταραχές</w:t>
      </w:r>
      <w:r>
        <w:t xml:space="preserve"> </w:t>
      </w:r>
    </w:p>
    <w:p w14:paraId="557553EF" w14:textId="77777777" w:rsidR="00C83E81" w:rsidRDefault="00CD2629" w:rsidP="00C83E81">
      <w:pPr>
        <w:numPr>
          <w:ilvl w:val="1"/>
          <w:numId w:val="2"/>
        </w:numPr>
      </w:pPr>
      <w:r>
        <w:t>μπορεί να είναι πανομοιότυπες με αυτές της ιογενούς οξείας ηπατίτιδας (</w:t>
      </w:r>
      <w:proofErr w:type="spellStart"/>
      <w:r>
        <w:t>ηπατοκυτταρικού</w:t>
      </w:r>
      <w:proofErr w:type="spellEnd"/>
      <w:r>
        <w:t xml:space="preserve"> τύπου φαρμακευτική ηπατίτιδα που έχει την χειρότερη πρόγνωση σχετικά με τις άλλες φαρμακευτικές ηπατίτιδες)</w:t>
      </w:r>
    </w:p>
    <w:p w14:paraId="1121E9B8" w14:textId="77777777" w:rsidR="00C83E81" w:rsidRDefault="00CD2629" w:rsidP="00C83E81">
      <w:pPr>
        <w:numPr>
          <w:ilvl w:val="1"/>
          <w:numId w:val="2"/>
        </w:numPr>
      </w:pPr>
      <w:r>
        <w:t xml:space="preserve"> ή να παρουσιάζει κατεξοχήν αύξηση των </w:t>
      </w:r>
      <w:proofErr w:type="spellStart"/>
      <w:r>
        <w:t>χολοστατικών</w:t>
      </w:r>
      <w:proofErr w:type="spellEnd"/>
      <w:r>
        <w:t xml:space="preserve"> ενζύμων (</w:t>
      </w:r>
      <w:r>
        <w:rPr>
          <w:rFonts w:ascii="Arial" w:hAnsi="Arial" w:cs="Arial"/>
        </w:rPr>
        <w:t>↑</w:t>
      </w:r>
      <w:r>
        <w:t xml:space="preserve"> γ</w:t>
      </w:r>
      <w:r>
        <w:rPr>
          <w:lang w:val="en-US"/>
        </w:rPr>
        <w:t>Gt</w:t>
      </w:r>
      <w:r>
        <w:t xml:space="preserve"> και αλκαλικής </w:t>
      </w:r>
      <w:proofErr w:type="spellStart"/>
      <w:r>
        <w:t>φωσφατάσης</w:t>
      </w:r>
      <w:proofErr w:type="spellEnd"/>
      <w:r>
        <w:t xml:space="preserve"> στην </w:t>
      </w:r>
      <w:proofErr w:type="spellStart"/>
      <w:r>
        <w:t>χολοστατικού</w:t>
      </w:r>
      <w:proofErr w:type="spellEnd"/>
      <w:r>
        <w:t xml:space="preserve"> τύπου φαρμακευτική ηπατίτιδα που έχει την καλύτερη πρόγνωση) </w:t>
      </w:r>
    </w:p>
    <w:p w14:paraId="5D0FEEEA" w14:textId="77777777" w:rsidR="00270F07" w:rsidRDefault="00CD2629" w:rsidP="00C83E81">
      <w:pPr>
        <w:numPr>
          <w:ilvl w:val="1"/>
          <w:numId w:val="2"/>
        </w:numPr>
      </w:pPr>
      <w:r>
        <w:t xml:space="preserve">ή να υπάρχουν μεικτές διαταραχές </w:t>
      </w:r>
      <w:proofErr w:type="spellStart"/>
      <w:r w:rsidR="00C5454B">
        <w:t>ηπατοκυτταρικής</w:t>
      </w:r>
      <w:proofErr w:type="spellEnd"/>
      <w:r w:rsidR="00C5454B">
        <w:t xml:space="preserve"> βλάβης και </w:t>
      </w:r>
      <w:proofErr w:type="spellStart"/>
      <w:r w:rsidR="00C5454B">
        <w:t>χολόστασης</w:t>
      </w:r>
      <w:proofErr w:type="spellEnd"/>
      <w:r w:rsidR="00C5454B">
        <w:t xml:space="preserve">, </w:t>
      </w:r>
      <w:r>
        <w:t xml:space="preserve">που είναι και το συνηθέστερο. </w:t>
      </w:r>
    </w:p>
    <w:p w14:paraId="474D7441" w14:textId="77777777" w:rsidR="00270F07" w:rsidRDefault="00270F07" w:rsidP="00270F07"/>
    <w:p w14:paraId="0171B503" w14:textId="77777777" w:rsidR="00EC197E" w:rsidRDefault="00EC197E" w:rsidP="00270F07"/>
    <w:p w14:paraId="0239EDF0" w14:textId="77777777" w:rsidR="00EC197E" w:rsidRDefault="00EC197E" w:rsidP="00270F07"/>
    <w:p w14:paraId="0369CC5C" w14:textId="77777777" w:rsidR="00EC197E" w:rsidRDefault="00EC197E" w:rsidP="00270F07"/>
    <w:p w14:paraId="0CD19EEE" w14:textId="77777777" w:rsidR="00AF4AFC" w:rsidRDefault="00270F07" w:rsidP="00270F07">
      <w:r>
        <w:t xml:space="preserve">Η </w:t>
      </w:r>
      <w:r w:rsidR="00C83E81" w:rsidRPr="00C83E81">
        <w:rPr>
          <w:b/>
        </w:rPr>
        <w:t>οξεία</w:t>
      </w:r>
      <w:r w:rsidR="00C83E81">
        <w:t xml:space="preserve"> </w:t>
      </w:r>
      <w:r w:rsidRPr="00F51DD0">
        <w:rPr>
          <w:b/>
        </w:rPr>
        <w:t>αλκοολική ηπατίτιδα</w:t>
      </w:r>
      <w:r>
        <w:t xml:space="preserve"> διαφέρει</w:t>
      </w:r>
      <w:r w:rsidR="00DD66AC">
        <w:t xml:space="preserve"> από την ιογενή </w:t>
      </w:r>
      <w:r>
        <w:t xml:space="preserve">γιατί </w:t>
      </w:r>
      <w:r w:rsidR="005401CD" w:rsidRPr="00672435">
        <w:rPr>
          <w:b/>
          <w:bCs/>
        </w:rPr>
        <w:t>εργαστηριακά</w:t>
      </w:r>
      <w:r w:rsidR="00672435" w:rsidRPr="00672435">
        <w:rPr>
          <w:b/>
          <w:bCs/>
        </w:rPr>
        <w:t xml:space="preserve"> </w:t>
      </w:r>
      <w:r>
        <w:t>παρουσιάζε</w:t>
      </w:r>
      <w:r w:rsidR="00672435">
        <w:t>ι</w:t>
      </w:r>
      <w:r w:rsidR="00AF4AFC">
        <w:t xml:space="preserve"> :</w:t>
      </w:r>
      <w:r>
        <w:t xml:space="preserve"> </w:t>
      </w:r>
    </w:p>
    <w:p w14:paraId="60CACFD2" w14:textId="77777777" w:rsidR="00EC197E" w:rsidRDefault="00EC197E" w:rsidP="00270F07"/>
    <w:p w14:paraId="5F939758" w14:textId="77777777" w:rsidR="00AF4AFC" w:rsidRDefault="00AF4AFC" w:rsidP="00AF4AFC">
      <w:r>
        <w:lastRenderedPageBreak/>
        <w:t xml:space="preserve">-  </w:t>
      </w:r>
      <w:r w:rsidR="00270F07">
        <w:t xml:space="preserve">μικρότερη αύξηση των </w:t>
      </w:r>
      <w:proofErr w:type="spellStart"/>
      <w:r w:rsidR="00270F07">
        <w:t>τ</w:t>
      </w:r>
      <w:r w:rsidR="00EC197E">
        <w:t>ρανσαμινασών</w:t>
      </w:r>
      <w:proofErr w:type="spellEnd"/>
      <w:r w:rsidR="00EC197E">
        <w:t xml:space="preserve"> ( σπάνια πάνω από 3</w:t>
      </w:r>
      <w:r w:rsidR="00270F07">
        <w:t xml:space="preserve">00 μονάδες) και </w:t>
      </w:r>
    </w:p>
    <w:p w14:paraId="3C21F13F" w14:textId="77777777" w:rsidR="00AF4AFC" w:rsidRDefault="00AF4AFC" w:rsidP="00270F07">
      <w:r>
        <w:t xml:space="preserve">-  </w:t>
      </w:r>
      <w:r w:rsidR="00EC197E">
        <w:t xml:space="preserve">αύξηση καθ' υπεροχή της SGOT με </w:t>
      </w:r>
      <w:r w:rsidR="00EC197E">
        <w:rPr>
          <w:lang w:val="en-GB"/>
        </w:rPr>
        <w:t>SGOT</w:t>
      </w:r>
      <w:r w:rsidR="00EC197E" w:rsidRPr="00EC197E">
        <w:t>/</w:t>
      </w:r>
      <w:r w:rsidR="00EC197E">
        <w:rPr>
          <w:lang w:val="en-GB"/>
        </w:rPr>
        <w:t>SGPT</w:t>
      </w:r>
      <w:r w:rsidR="008F782A">
        <w:t>≥</w:t>
      </w:r>
      <w:r w:rsidR="009D16E2" w:rsidRPr="009D16E2">
        <w:t>1.5-</w:t>
      </w:r>
      <w:r w:rsidR="00EC197E" w:rsidRPr="00EC197E">
        <w:t>2</w:t>
      </w:r>
      <w:r w:rsidR="00270F07">
        <w:t xml:space="preserve"> </w:t>
      </w:r>
    </w:p>
    <w:p w14:paraId="7D30D566" w14:textId="77777777" w:rsidR="00EC197E" w:rsidRPr="00EC197E" w:rsidRDefault="00EC197E" w:rsidP="00270F07">
      <w:r>
        <w:t>-  συνήθως υπάρχει μεγάλη αύξηση της γ</w:t>
      </w:r>
      <w:r>
        <w:rPr>
          <w:lang w:val="en-GB"/>
        </w:rPr>
        <w:t>Gt</w:t>
      </w:r>
    </w:p>
    <w:p w14:paraId="5577B040" w14:textId="77777777" w:rsidR="00AF4AFC" w:rsidRDefault="00AF4AFC" w:rsidP="00270F07">
      <w:r>
        <w:t xml:space="preserve">-  </w:t>
      </w:r>
      <w:r w:rsidR="00270F07">
        <w:t xml:space="preserve">Συνυπάρχει ιστορικό </w:t>
      </w:r>
      <w:r w:rsidR="008330EB">
        <w:t>κατάχρησης αλκοόλ μέχρι την έναρξη της νόσου</w:t>
      </w:r>
      <w:r w:rsidR="00EC197E">
        <w:t xml:space="preserve"> (</w:t>
      </w:r>
      <w:r w:rsidR="00270F07">
        <w:t xml:space="preserve"> </w:t>
      </w:r>
      <w:r w:rsidR="00EC197E">
        <w:t xml:space="preserve">συνήθως χρήση πάνω από </w:t>
      </w:r>
      <w:r w:rsidR="009D16E2" w:rsidRPr="009D16E2">
        <w:t>8</w:t>
      </w:r>
      <w:r w:rsidR="00EC197E">
        <w:t>0</w:t>
      </w:r>
      <w:r w:rsidR="00EC197E">
        <w:rPr>
          <w:lang w:val="en-GB"/>
        </w:rPr>
        <w:t>gr</w:t>
      </w:r>
      <w:r w:rsidR="00EC197E">
        <w:t xml:space="preserve"> την ημέρα για περισσότερο από 20 χρόνια)</w:t>
      </w:r>
    </w:p>
    <w:p w14:paraId="6BB16D60" w14:textId="77777777" w:rsidR="00482F73" w:rsidRPr="00EC197E" w:rsidRDefault="00CC60A0" w:rsidP="00270F07">
      <w:r>
        <w:t xml:space="preserve">- </w:t>
      </w:r>
      <w:r w:rsidR="00482F73">
        <w:t xml:space="preserve">Στην γενική αίματος υπάρχει </w:t>
      </w:r>
      <w:proofErr w:type="spellStart"/>
      <w:r w:rsidR="00482F73">
        <w:t>λευκοκυττάρωση</w:t>
      </w:r>
      <w:proofErr w:type="spellEnd"/>
      <w:r w:rsidR="00482F73">
        <w:t xml:space="preserve"> με </w:t>
      </w:r>
      <w:proofErr w:type="spellStart"/>
      <w:r w:rsidR="00482F73">
        <w:t>πολυμορφοπυρηνικό</w:t>
      </w:r>
      <w:proofErr w:type="spellEnd"/>
      <w:r w:rsidR="00482F73">
        <w:t xml:space="preserve"> τύπο, </w:t>
      </w:r>
      <w:proofErr w:type="spellStart"/>
      <w:r w:rsidR="00482F73">
        <w:t>μακροκυττάρωση</w:t>
      </w:r>
      <w:proofErr w:type="spellEnd"/>
      <w:r w:rsidR="00482F73">
        <w:t xml:space="preserve"> και </w:t>
      </w:r>
      <w:proofErr w:type="spellStart"/>
      <w:r w:rsidR="00482F73">
        <w:t>θρομβοπενία</w:t>
      </w:r>
      <w:proofErr w:type="spellEnd"/>
    </w:p>
    <w:p w14:paraId="10BDEBD2" w14:textId="77777777" w:rsidR="00AF4AFC" w:rsidRDefault="00AF4AFC" w:rsidP="00270F07">
      <w:r>
        <w:t xml:space="preserve">-  </w:t>
      </w:r>
      <w:r w:rsidR="00270F07">
        <w:t>η βιοψία  είναι χαρακτηριστική.</w:t>
      </w:r>
    </w:p>
    <w:p w14:paraId="610C9926" w14:textId="77777777" w:rsidR="00672435" w:rsidRDefault="00672435" w:rsidP="00270F07"/>
    <w:p w14:paraId="3B5C3A0C" w14:textId="77777777" w:rsidR="00270F07" w:rsidRDefault="00AF4AFC" w:rsidP="00270F07">
      <w:r>
        <w:t xml:space="preserve">- </w:t>
      </w:r>
      <w:r w:rsidR="00972DAD">
        <w:t xml:space="preserve">Στην </w:t>
      </w:r>
      <w:r w:rsidR="00972DAD" w:rsidRPr="00672435">
        <w:rPr>
          <w:b/>
          <w:bCs/>
        </w:rPr>
        <w:t>κλινική</w:t>
      </w:r>
      <w:r w:rsidR="00972DAD">
        <w:t xml:space="preserve"> εμφάνιση της αλκοολικής ηπατίτιδας δυνατόν να υπάρχει πυρετός και άλγος στο δεξιό υποχόνδριο, συμπτώματα που θέτουν θέμα διαφορικής διάγνωσης από οξέα επεισόδια από τα χοληφόρα.</w:t>
      </w:r>
    </w:p>
    <w:p w14:paraId="5C2B9FC5" w14:textId="77777777" w:rsidR="001A2526" w:rsidRDefault="00EC197E" w:rsidP="00270F07">
      <w:r w:rsidRPr="00EC197E">
        <w:t>- Απ</w:t>
      </w:r>
      <w:r>
        <w:t>ό την φυσική εξέταση</w:t>
      </w:r>
      <w:r w:rsidR="001A2526">
        <w:t xml:space="preserve"> υπάρχει ηπατομεγαλία σημαντική και ενίοτε εντυπωσιακή και το ήπαρ συχνά είναι επώδυνο.</w:t>
      </w:r>
      <w:r w:rsidR="00CC60A0">
        <w:t xml:space="preserve"> </w:t>
      </w:r>
      <w:r w:rsidR="008D18AA">
        <w:t>Μπορεί να υπάρχει σπληνομεγαλία (15%).</w:t>
      </w:r>
    </w:p>
    <w:p w14:paraId="109D385D" w14:textId="77777777" w:rsidR="00EC197E" w:rsidRPr="00EC197E" w:rsidRDefault="001A2526" w:rsidP="00270F07">
      <w:r>
        <w:t xml:space="preserve">- Υπάρχει </w:t>
      </w:r>
      <w:r w:rsidR="00CC60A0">
        <w:t xml:space="preserve">συχνά </w:t>
      </w:r>
      <w:proofErr w:type="spellStart"/>
      <w:r w:rsidR="00DB4FE9">
        <w:t>ασκίτης</w:t>
      </w:r>
      <w:proofErr w:type="spellEnd"/>
      <w:r w:rsidR="00DB4FE9">
        <w:t xml:space="preserve"> </w:t>
      </w:r>
      <w:r w:rsidR="008D18AA">
        <w:t>(30-60%)</w:t>
      </w:r>
      <w:r w:rsidR="00DB4FE9">
        <w:t>και ενίοτε εγκεφαλοπάθεια</w:t>
      </w:r>
      <w:r w:rsidR="004138E1">
        <w:t>. Τα ευρήματα αυτά</w:t>
      </w:r>
      <w:r w:rsidR="00DB4FE9">
        <w:t xml:space="preserve"> δεν υπάρχουν σε άλλες </w:t>
      </w:r>
      <w:proofErr w:type="spellStart"/>
      <w:r w:rsidR="00DB4FE9">
        <w:t>όξείες</w:t>
      </w:r>
      <w:proofErr w:type="spellEnd"/>
      <w:r w:rsidR="00DB4FE9">
        <w:t xml:space="preserve"> ηπατίτιδες εκτός από τις σπάνιες κεραυνοβόλους μορφές</w:t>
      </w:r>
    </w:p>
    <w:p w14:paraId="7A87FB8F" w14:textId="77777777" w:rsidR="00270F07" w:rsidRDefault="00270F07" w:rsidP="00270F07"/>
    <w:p w14:paraId="4DCA8A7E" w14:textId="77777777" w:rsidR="004138E1" w:rsidRDefault="00270F07" w:rsidP="00270F07">
      <w:r>
        <w:t xml:space="preserve">Η </w:t>
      </w:r>
      <w:proofErr w:type="spellStart"/>
      <w:r w:rsidRPr="00F51DD0">
        <w:rPr>
          <w:b/>
        </w:rPr>
        <w:t>αυτοάνοση</w:t>
      </w:r>
      <w:proofErr w:type="spellEnd"/>
      <w:r w:rsidRPr="00F51DD0">
        <w:rPr>
          <w:b/>
        </w:rPr>
        <w:t xml:space="preserve"> ηπατίτιδα</w:t>
      </w:r>
      <w:r>
        <w:t xml:space="preserve"> </w:t>
      </w:r>
      <w:r w:rsidR="0001434B">
        <w:t xml:space="preserve">(χρόνια ηπατοπάθεια που θα αναπτυχθεί κατωτέρω) </w:t>
      </w:r>
      <w:r>
        <w:t>σε ένα ποσοστό 25-30% δυνατόν να πρωτοεμφανιστεί ως οξε</w:t>
      </w:r>
      <w:r w:rsidR="00332AB7">
        <w:t xml:space="preserve">ία ηπατίτιδα. </w:t>
      </w:r>
    </w:p>
    <w:p w14:paraId="6E2FF330" w14:textId="77777777" w:rsidR="004138E1" w:rsidRDefault="004138E1" w:rsidP="00270F07">
      <w:r>
        <w:t>Χρήσιμα στοιχεία για την διάγνωση είναι:</w:t>
      </w:r>
    </w:p>
    <w:p w14:paraId="40917C76" w14:textId="77777777" w:rsidR="004138E1" w:rsidRDefault="004138E1" w:rsidP="009D16E2">
      <w:pPr>
        <w:numPr>
          <w:ilvl w:val="1"/>
          <w:numId w:val="2"/>
        </w:numPr>
      </w:pPr>
      <w:r>
        <w:t>η</w:t>
      </w:r>
      <w:r w:rsidR="00332AB7">
        <w:t xml:space="preserve"> ύπαρξη</w:t>
      </w:r>
      <w:r w:rsidR="00270F07">
        <w:t xml:space="preserve"> </w:t>
      </w:r>
      <w:r w:rsidR="00270F07" w:rsidRPr="00F83A5D">
        <w:rPr>
          <w:b/>
        </w:rPr>
        <w:t>υψηλών τιμών γ-</w:t>
      </w:r>
      <w:proofErr w:type="spellStart"/>
      <w:r w:rsidR="00270F07" w:rsidRPr="00F83A5D">
        <w:rPr>
          <w:b/>
        </w:rPr>
        <w:t>σφαιρινών</w:t>
      </w:r>
      <w:proofErr w:type="spellEnd"/>
      <w:r w:rsidR="008D18AA">
        <w:rPr>
          <w:b/>
        </w:rPr>
        <w:t xml:space="preserve"> (κυρίως </w:t>
      </w:r>
      <w:r w:rsidR="008D18AA">
        <w:rPr>
          <w:b/>
          <w:lang w:val="en-GB"/>
        </w:rPr>
        <w:t>IgG</w:t>
      </w:r>
      <w:r w:rsidR="008D18AA">
        <w:rPr>
          <w:b/>
        </w:rPr>
        <w:t xml:space="preserve"> </w:t>
      </w:r>
      <w:proofErr w:type="spellStart"/>
      <w:r w:rsidR="008D18AA">
        <w:rPr>
          <w:b/>
        </w:rPr>
        <w:t>ανοσοσφαιρίνη</w:t>
      </w:r>
      <w:proofErr w:type="spellEnd"/>
      <w:r w:rsidR="008D18AA">
        <w:rPr>
          <w:b/>
        </w:rPr>
        <w:t>)</w:t>
      </w:r>
      <w:r w:rsidR="00270F07">
        <w:t xml:space="preserve">, </w:t>
      </w:r>
    </w:p>
    <w:p w14:paraId="286096CE" w14:textId="77777777" w:rsidR="004138E1" w:rsidRDefault="00270F07" w:rsidP="009D16E2">
      <w:pPr>
        <w:numPr>
          <w:ilvl w:val="1"/>
          <w:numId w:val="2"/>
        </w:numPr>
        <w:rPr>
          <w:b/>
        </w:rPr>
      </w:pPr>
      <w:r>
        <w:t>ο θετικός ορολογικός έλεγχος</w:t>
      </w:r>
      <w:r w:rsidR="00B9246A">
        <w:t xml:space="preserve"> για </w:t>
      </w:r>
      <w:proofErr w:type="spellStart"/>
      <w:r w:rsidR="00B9246A">
        <w:t>αυτοαντισώματα</w:t>
      </w:r>
      <w:proofErr w:type="spellEnd"/>
      <w:r w:rsidR="00B9246A">
        <w:t xml:space="preserve"> </w:t>
      </w:r>
      <w:r w:rsidR="00B9246A" w:rsidRPr="00F83A5D">
        <w:rPr>
          <w:b/>
        </w:rPr>
        <w:t>και</w:t>
      </w:r>
    </w:p>
    <w:p w14:paraId="1C8631CF" w14:textId="77777777" w:rsidR="004138E1" w:rsidRDefault="00B9246A" w:rsidP="009D16E2">
      <w:pPr>
        <w:numPr>
          <w:ilvl w:val="1"/>
          <w:numId w:val="2"/>
        </w:numPr>
      </w:pPr>
      <w:r w:rsidRPr="00F83A5D">
        <w:rPr>
          <w:b/>
        </w:rPr>
        <w:t>αρνητικός</w:t>
      </w:r>
      <w:r>
        <w:t xml:space="preserve"> για ιούς</w:t>
      </w:r>
      <w:r w:rsidR="00270F07">
        <w:t xml:space="preserve">, </w:t>
      </w:r>
    </w:p>
    <w:p w14:paraId="633184ED" w14:textId="77777777" w:rsidR="004138E1" w:rsidRDefault="00270F07" w:rsidP="009D16E2">
      <w:pPr>
        <w:numPr>
          <w:ilvl w:val="1"/>
          <w:numId w:val="2"/>
        </w:numPr>
      </w:pPr>
      <w:r>
        <w:t>το θήλυ φύλο</w:t>
      </w:r>
      <w:r w:rsidR="00332AB7">
        <w:t xml:space="preserve">, </w:t>
      </w:r>
    </w:p>
    <w:p w14:paraId="7DC550CF" w14:textId="77777777" w:rsidR="004138E1" w:rsidRDefault="00332AB7" w:rsidP="009D16E2">
      <w:pPr>
        <w:numPr>
          <w:ilvl w:val="1"/>
          <w:numId w:val="2"/>
        </w:numPr>
      </w:pPr>
      <w:r>
        <w:t xml:space="preserve">η συνύπαρξη άλλων </w:t>
      </w:r>
      <w:proofErr w:type="spellStart"/>
      <w:r>
        <w:t>αυτοανόσων</w:t>
      </w:r>
      <w:proofErr w:type="spellEnd"/>
      <w:r>
        <w:t xml:space="preserve"> νοσημάτων</w:t>
      </w:r>
      <w:r w:rsidR="00270F07">
        <w:t xml:space="preserve"> και </w:t>
      </w:r>
    </w:p>
    <w:p w14:paraId="15BA17CD" w14:textId="77777777" w:rsidR="00270F07" w:rsidRDefault="004138E1" w:rsidP="009D16E2">
      <w:pPr>
        <w:numPr>
          <w:ilvl w:val="1"/>
          <w:numId w:val="2"/>
        </w:numPr>
      </w:pPr>
      <w:r>
        <w:t xml:space="preserve">κυρίως </w:t>
      </w:r>
      <w:r w:rsidR="009D16E2">
        <w:t>τα ευρήματα στην</w:t>
      </w:r>
      <w:r>
        <w:t xml:space="preserve"> βιοψία ήπατος </w:t>
      </w:r>
      <w:r w:rsidR="00270F07">
        <w:t>.</w:t>
      </w:r>
    </w:p>
    <w:p w14:paraId="1F2FDE07" w14:textId="77777777" w:rsidR="00270F07" w:rsidRDefault="00270F07" w:rsidP="00270F07"/>
    <w:p w14:paraId="0A65821F" w14:textId="77777777" w:rsidR="00F51DD0" w:rsidRDefault="00270F07" w:rsidP="00270F07">
      <w:r>
        <w:t xml:space="preserve">Οξέα επεισόδια από το δεξιό υποχόνδριο προκαλούμενα από </w:t>
      </w:r>
      <w:proofErr w:type="spellStart"/>
      <w:r>
        <w:t>χολολίθους</w:t>
      </w:r>
      <w:proofErr w:type="spellEnd"/>
      <w:r>
        <w:t xml:space="preserve"> (κυρίως ο κωλικός των χοληφόρων από </w:t>
      </w:r>
      <w:proofErr w:type="spellStart"/>
      <w:r w:rsidRPr="00F51DD0">
        <w:rPr>
          <w:b/>
        </w:rPr>
        <w:t>χοληδοχολιθίαση</w:t>
      </w:r>
      <w:proofErr w:type="spellEnd"/>
      <w:r>
        <w:t xml:space="preserve">) δυνατό να κάνουν αύξηση των </w:t>
      </w:r>
      <w:proofErr w:type="spellStart"/>
      <w:r>
        <w:t>τρανσαμινασών</w:t>
      </w:r>
      <w:proofErr w:type="spellEnd"/>
      <w:r>
        <w:t xml:space="preserve"> μέχρι 1000 μονάδες. </w:t>
      </w:r>
    </w:p>
    <w:p w14:paraId="733D8EFD" w14:textId="77777777" w:rsidR="00F51DD0" w:rsidRDefault="00F51DD0" w:rsidP="00270F07">
      <w:r>
        <w:t xml:space="preserve">- </w:t>
      </w:r>
      <w:r w:rsidR="00270F07">
        <w:t xml:space="preserve">Η κλινική εικόνα και </w:t>
      </w:r>
    </w:p>
    <w:p w14:paraId="1BA374CD" w14:textId="77777777" w:rsidR="00F51DD0" w:rsidRDefault="00F51DD0" w:rsidP="00270F07">
      <w:r>
        <w:t xml:space="preserve">- </w:t>
      </w:r>
      <w:r w:rsidR="00270F07">
        <w:t xml:space="preserve">οι απεικονιστικές των χοληφόρων μέθοδοι αλλά και </w:t>
      </w:r>
    </w:p>
    <w:p w14:paraId="68C49DBC" w14:textId="77777777" w:rsidR="00F51DD0" w:rsidRDefault="00F51DD0" w:rsidP="00270F07">
      <w:r>
        <w:t xml:space="preserve">- </w:t>
      </w:r>
      <w:r w:rsidR="00270F07">
        <w:t>το χαρακτηριστικό βιοχημικό προφίλ βοηθούν στην διάκριση αυτών</w:t>
      </w:r>
      <w:r>
        <w:t>.</w:t>
      </w:r>
    </w:p>
    <w:p w14:paraId="59E41727" w14:textId="77777777" w:rsidR="00270F07" w:rsidRDefault="00270F07" w:rsidP="00270F07">
      <w:r>
        <w:t xml:space="preserve"> Το </w:t>
      </w:r>
      <w:r w:rsidRPr="00F51DD0">
        <w:rPr>
          <w:b/>
        </w:rPr>
        <w:t>χαρακτηριστικό βιοχημικό προφίλ</w:t>
      </w:r>
      <w:r>
        <w:t xml:space="preserve"> της οξείας απόφραξης των χοληφόρων είναι ταχεία αλλά βραχυχρόνια (λίγες ημέρες) αύξηση των </w:t>
      </w:r>
      <w:proofErr w:type="spellStart"/>
      <w:r>
        <w:t>τρανσαμινασών</w:t>
      </w:r>
      <w:proofErr w:type="spellEnd"/>
      <w:r>
        <w:t xml:space="preserve">, που ακολουθείται από αύξηση των </w:t>
      </w:r>
      <w:proofErr w:type="spellStart"/>
      <w:r>
        <w:t>χολοστατικών</w:t>
      </w:r>
      <w:proofErr w:type="spellEnd"/>
      <w:r>
        <w:t xml:space="preserve"> ενζύμων και της </w:t>
      </w:r>
      <w:proofErr w:type="spellStart"/>
      <w:r>
        <w:t>χολερυθρίνης</w:t>
      </w:r>
      <w:proofErr w:type="spellEnd"/>
      <w:r>
        <w:t>.</w:t>
      </w:r>
    </w:p>
    <w:p w14:paraId="1E59158D" w14:textId="77777777" w:rsidR="00270F07" w:rsidRDefault="00270F07" w:rsidP="00270F07"/>
    <w:p w14:paraId="5A9C88A7" w14:textId="77777777" w:rsidR="00802438" w:rsidRDefault="00A46478" w:rsidP="00270F07">
      <w:r>
        <w:t xml:space="preserve">Η </w:t>
      </w:r>
      <w:r w:rsidRPr="00F51DD0">
        <w:rPr>
          <w:b/>
        </w:rPr>
        <w:t>ισχαιμική ηπατίτιδα</w:t>
      </w:r>
      <w:r w:rsidR="00270F07">
        <w:t xml:space="preserve"> είναι μία κατάσταση που μπορεί να διαγνωσθε</w:t>
      </w:r>
      <w:r>
        <w:t>ί λανθασμένα ως ιογενής ηπατίτιδα</w:t>
      </w:r>
      <w:r w:rsidR="00270F07">
        <w:t xml:space="preserve"> αν αγνοηθούν στοιχεία από το ιστορικό</w:t>
      </w:r>
      <w:r w:rsidR="004C48FE">
        <w:t xml:space="preserve">. </w:t>
      </w:r>
    </w:p>
    <w:p w14:paraId="423364FB" w14:textId="77777777" w:rsidR="00947F75" w:rsidRDefault="004C48FE" w:rsidP="00270F07">
      <w:r>
        <w:t>Α</w:t>
      </w:r>
      <w:r w:rsidR="00270F07">
        <w:t xml:space="preserve">σθενείς με συμφορητική </w:t>
      </w:r>
      <w:r w:rsidR="007A6D40">
        <w:t>καρδιακή ανεπάρκεια και</w:t>
      </w:r>
      <w:r>
        <w:t xml:space="preserve"> αλκοολικοί</w:t>
      </w:r>
      <w:r w:rsidR="007A6D40">
        <w:t>,</w:t>
      </w:r>
      <w:r w:rsidR="00270F07">
        <w:t xml:space="preserve"> των οποίων το ήπαρ είναι ιδιαίτερα ευαίσ</w:t>
      </w:r>
      <w:r>
        <w:t>θητο στην ισχαιμία</w:t>
      </w:r>
      <w:r w:rsidR="007A6D40">
        <w:t>,</w:t>
      </w:r>
      <w:r>
        <w:t xml:space="preserve"> μπορεί να εμφανίσουν ισχαιμική ηπατίτιδα μετά από υποτασικό επεισόδιο</w:t>
      </w:r>
      <w:r w:rsidR="00C5454B">
        <w:t>,</w:t>
      </w:r>
      <w:r>
        <w:t xml:space="preserve"> το</w:t>
      </w:r>
      <w:r w:rsidR="00947F75">
        <w:t xml:space="preserve"> οποίο ενίοτε δεν</w:t>
      </w:r>
      <w:r w:rsidR="00AF4AFC">
        <w:t xml:space="preserve"> είναι</w:t>
      </w:r>
      <w:r>
        <w:t xml:space="preserve"> κλινικά εμφανές.  </w:t>
      </w:r>
      <w:r w:rsidR="00270F07">
        <w:t xml:space="preserve"> </w:t>
      </w:r>
    </w:p>
    <w:p w14:paraId="48B5C3C1" w14:textId="77777777" w:rsidR="00947F75" w:rsidRDefault="00270F07" w:rsidP="00270F07">
      <w:r>
        <w:t xml:space="preserve">Η </w:t>
      </w:r>
      <w:proofErr w:type="spellStart"/>
      <w:r>
        <w:t>υπερτρανσαμινασαιμία</w:t>
      </w:r>
      <w:proofErr w:type="spellEnd"/>
      <w:r>
        <w:t xml:space="preserve"> της ισχαιμικής ηπατίτιδας είναι </w:t>
      </w:r>
      <w:r w:rsidR="00F51DD0">
        <w:t>ίδιας βαρύτητας</w:t>
      </w:r>
      <w:r>
        <w:t xml:space="preserve"> </w:t>
      </w:r>
      <w:r w:rsidR="00EC79B1">
        <w:t>ή υψηλότερη από</w:t>
      </w:r>
      <w:r>
        <w:t xml:space="preserve"> αυτή που </w:t>
      </w:r>
      <w:r w:rsidR="00947F75">
        <w:t xml:space="preserve">ευρίσκεται σε μία βαριά ιογενή </w:t>
      </w:r>
      <w:r w:rsidR="00A46478">
        <w:t>ηπατίτιδα</w:t>
      </w:r>
      <w:r w:rsidR="00EC79B1">
        <w:t xml:space="preserve">. </w:t>
      </w:r>
    </w:p>
    <w:p w14:paraId="0023A366" w14:textId="77777777" w:rsidR="00947F75" w:rsidRDefault="00EC79B1" w:rsidP="00270F07">
      <w:r>
        <w:t>Χ</w:t>
      </w:r>
      <w:r w:rsidR="00947F75">
        <w:t xml:space="preserve">αρακτηριστική είναι </w:t>
      </w:r>
      <w:r w:rsidR="00270F07">
        <w:t xml:space="preserve">η </w:t>
      </w:r>
      <w:proofErr w:type="spellStart"/>
      <w:r w:rsidR="00270F07">
        <w:t>ανευρισκόμενη</w:t>
      </w:r>
      <w:proofErr w:type="spellEnd"/>
      <w:r w:rsidR="00270F07">
        <w:t xml:space="preserve"> εξαιρετικά υψηλή τιμή της γαλακτικής </w:t>
      </w:r>
      <w:proofErr w:type="spellStart"/>
      <w:r w:rsidR="00270F07">
        <w:t>αφυδρογονάσης</w:t>
      </w:r>
      <w:proofErr w:type="spellEnd"/>
      <w:r w:rsidR="00270F07">
        <w:t xml:space="preserve"> σε ισχαιμική ηπατίτιδα. </w:t>
      </w:r>
    </w:p>
    <w:p w14:paraId="72404330" w14:textId="77777777" w:rsidR="00270F07" w:rsidRDefault="00270F07" w:rsidP="00270F07">
      <w:r>
        <w:t xml:space="preserve">Επίσης η ισχαιμική ηπατίτιδα εμφανίζει κατά την εγκατάστασή της </w:t>
      </w:r>
      <w:r w:rsidRPr="00F51DD0">
        <w:rPr>
          <w:b/>
        </w:rPr>
        <w:t>χαρακτηριστικά ταχύτατη (εντός ωρών)</w:t>
      </w:r>
      <w:r>
        <w:t xml:space="preserve"> αύξηση τω</w:t>
      </w:r>
      <w:r w:rsidR="00A46478">
        <w:t xml:space="preserve">ν </w:t>
      </w:r>
      <w:proofErr w:type="spellStart"/>
      <w:r w:rsidR="00A46478">
        <w:t>τρανσαμινασών</w:t>
      </w:r>
      <w:proofErr w:type="spellEnd"/>
      <w:r w:rsidR="00A46478">
        <w:t xml:space="preserve"> σε επίπεδα 10-20πλάσια του φυσιολογικού</w:t>
      </w:r>
      <w:r>
        <w:t>.</w:t>
      </w:r>
    </w:p>
    <w:p w14:paraId="265E7F0D" w14:textId="77777777" w:rsidR="00270F07" w:rsidRDefault="00270F07" w:rsidP="00270F07"/>
    <w:p w14:paraId="123CEC45" w14:textId="77777777" w:rsidR="00CC60A0" w:rsidRDefault="00270F07" w:rsidP="00270F07">
      <w:pPr>
        <w:rPr>
          <w:b/>
        </w:rPr>
      </w:pPr>
      <w:r w:rsidRPr="00AF4AFC">
        <w:rPr>
          <w:b/>
        </w:rPr>
        <w:t xml:space="preserve">Το σύνδρομο </w:t>
      </w:r>
      <w:proofErr w:type="spellStart"/>
      <w:r w:rsidRPr="00AF4AFC">
        <w:rPr>
          <w:b/>
        </w:rPr>
        <w:t>Budd-Chiari</w:t>
      </w:r>
      <w:proofErr w:type="spellEnd"/>
      <w:r w:rsidR="00CC60A0">
        <w:rPr>
          <w:b/>
        </w:rPr>
        <w:t xml:space="preserve"> </w:t>
      </w:r>
      <w:r w:rsidR="00CC60A0" w:rsidRPr="00CC60A0">
        <w:t>(θρόμβωση των ηπατικών φλεβών ή/και της κάτω</w:t>
      </w:r>
      <w:r w:rsidR="00CC60A0">
        <w:t xml:space="preserve"> κοίλης)</w:t>
      </w:r>
    </w:p>
    <w:p w14:paraId="4640BEAD" w14:textId="77777777" w:rsidR="00270F07" w:rsidRDefault="00270F07" w:rsidP="00270F07">
      <w:r w:rsidRPr="00AF4AFC">
        <w:rPr>
          <w:b/>
        </w:rPr>
        <w:t xml:space="preserve">η νόσος του </w:t>
      </w:r>
      <w:proofErr w:type="spellStart"/>
      <w:r w:rsidRPr="00AF4AFC">
        <w:rPr>
          <w:b/>
        </w:rPr>
        <w:t>Wilson</w:t>
      </w:r>
      <w:proofErr w:type="spellEnd"/>
      <w:r w:rsidR="00CC60A0">
        <w:rPr>
          <w:b/>
        </w:rPr>
        <w:t xml:space="preserve"> (</w:t>
      </w:r>
      <w:r w:rsidR="00CC60A0" w:rsidRPr="00CC60A0">
        <w:t>σπάνια οξεία μορφή)</w:t>
      </w:r>
      <w:r w:rsidRPr="00AF4AFC">
        <w:rPr>
          <w:b/>
        </w:rPr>
        <w:t xml:space="preserve"> και η διήθηση του ήπατος</w:t>
      </w:r>
      <w:r>
        <w:t xml:space="preserve"> από κα</w:t>
      </w:r>
      <w:r w:rsidR="00CC60A0">
        <w:t>κοήθη κύτταρα είναι σπανιότερες</w:t>
      </w:r>
      <w:r w:rsidR="00CC60A0">
        <w:rPr>
          <w:b/>
        </w:rPr>
        <w:t xml:space="preserve"> </w:t>
      </w:r>
      <w:r>
        <w:t xml:space="preserve">καταστάσεις που πρέπει να </w:t>
      </w:r>
      <w:proofErr w:type="spellStart"/>
      <w:r>
        <w:t>διαφοροδιαγνωσθούν</w:t>
      </w:r>
      <w:proofErr w:type="spellEnd"/>
      <w:r>
        <w:t xml:space="preserve"> από την οξεία ιογενή ηπατίτιδα.</w:t>
      </w:r>
    </w:p>
    <w:p w14:paraId="3CDFC1BF" w14:textId="77777777" w:rsidR="00270F07" w:rsidRDefault="00270F07" w:rsidP="00270F07"/>
    <w:p w14:paraId="6F18A07D" w14:textId="77777777" w:rsidR="00B66DEE" w:rsidRDefault="00A46478" w:rsidP="00270F07">
      <w:r>
        <w:t>Τέλος οξεία ηπατίτιδα</w:t>
      </w:r>
      <w:r w:rsidR="00270F07">
        <w:t xml:space="preserve"> παρουσιαζόμενη στο τελευταίο τρίμηνο της κύησης θέτει </w:t>
      </w:r>
      <w:proofErr w:type="spellStart"/>
      <w:r w:rsidR="00270F07">
        <w:t>διαφοροδιαγνωστικό</w:t>
      </w:r>
      <w:proofErr w:type="spellEnd"/>
      <w:r w:rsidR="00270F07">
        <w:t xml:space="preserve"> δίλημμα από </w:t>
      </w:r>
      <w:r w:rsidR="00270F07" w:rsidRPr="003D6BEC">
        <w:rPr>
          <w:b/>
        </w:rPr>
        <w:t>καταστάσεις ειδικές της κύησης</w:t>
      </w:r>
      <w:r w:rsidR="00B66DEE">
        <w:t>.</w:t>
      </w:r>
    </w:p>
    <w:p w14:paraId="1ED1CF07" w14:textId="77777777" w:rsidR="0001434B" w:rsidRDefault="00B66DEE" w:rsidP="00270F07">
      <w:r w:rsidRPr="00026274">
        <w:rPr>
          <w:b/>
        </w:rPr>
        <w:lastRenderedPageBreak/>
        <w:t xml:space="preserve"> Στην κύηση</w:t>
      </w:r>
      <w:r>
        <w:t xml:space="preserve"> ανευρίσκονται παθολογικά ηπατικά ένζυμα </w:t>
      </w:r>
      <w:r w:rsidR="005E0EBC">
        <w:t>σ</w:t>
      </w:r>
      <w:r>
        <w:t xml:space="preserve">ε συχνότητα 3-5%. Αυτά μπορεί να οφείλονται </w:t>
      </w:r>
    </w:p>
    <w:p w14:paraId="71FFFD82" w14:textId="77777777" w:rsidR="0001434B" w:rsidRDefault="00B66DEE" w:rsidP="00270F07">
      <w:r>
        <w:t xml:space="preserve">σε </w:t>
      </w:r>
      <w:proofErr w:type="spellStart"/>
      <w:r>
        <w:t>προϋπάρχον</w:t>
      </w:r>
      <w:proofErr w:type="spellEnd"/>
      <w:r>
        <w:t xml:space="preserve"> ηπατικό νόσημα ή </w:t>
      </w:r>
    </w:p>
    <w:p w14:paraId="04AD4663" w14:textId="77777777" w:rsidR="0001434B" w:rsidRDefault="00B66DEE" w:rsidP="00270F07">
      <w:r>
        <w:t xml:space="preserve">σε οξύ ηπατικό νόσημα που </w:t>
      </w:r>
      <w:proofErr w:type="spellStart"/>
      <w:r>
        <w:t>συνέπεσε</w:t>
      </w:r>
      <w:proofErr w:type="spellEnd"/>
      <w:r>
        <w:t xml:space="preserve"> με την κύηση </w:t>
      </w:r>
    </w:p>
    <w:p w14:paraId="0671F5A5" w14:textId="77777777" w:rsidR="00B66DEE" w:rsidRPr="00394B38" w:rsidRDefault="0001434B" w:rsidP="00270F07">
      <w:r>
        <w:t>είτε</w:t>
      </w:r>
      <w:r w:rsidR="00B66DEE">
        <w:t xml:space="preserve"> σε </w:t>
      </w:r>
      <w:r>
        <w:t>κάποια</w:t>
      </w:r>
      <w:r w:rsidR="00B66DEE">
        <w:t xml:space="preserve"> από </w:t>
      </w:r>
      <w:r w:rsidR="00B66DEE" w:rsidRPr="003D6BEC">
        <w:rPr>
          <w:b/>
        </w:rPr>
        <w:t>τις εξής 5 καταστάσεις που σχετίζονται με την κύηση</w:t>
      </w:r>
      <w:r w:rsidR="00B66DEE">
        <w:t>:</w:t>
      </w:r>
    </w:p>
    <w:p w14:paraId="5CE97ED3" w14:textId="77777777" w:rsidR="00B66DEE" w:rsidRDefault="0001434B" w:rsidP="00026274">
      <w:pPr>
        <w:numPr>
          <w:ilvl w:val="1"/>
          <w:numId w:val="2"/>
        </w:numPr>
      </w:pPr>
      <w:proofErr w:type="spellStart"/>
      <w:r w:rsidRPr="003D6BEC">
        <w:rPr>
          <w:b/>
        </w:rPr>
        <w:t>Υπερέμεση</w:t>
      </w:r>
      <w:proofErr w:type="spellEnd"/>
      <w:r w:rsidRPr="003D6BEC">
        <w:rPr>
          <w:b/>
        </w:rPr>
        <w:t xml:space="preserve"> της κύησης</w:t>
      </w:r>
      <w:r>
        <w:t>:</w:t>
      </w:r>
      <w:r w:rsidR="00B66DEE">
        <w:t xml:space="preserve"> Εμφανίζεται </w:t>
      </w:r>
      <w:r w:rsidR="003D6BEC">
        <w:t xml:space="preserve">κατά </w:t>
      </w:r>
      <w:r w:rsidR="00026274">
        <w:t xml:space="preserve">το πρώτο τρίμηνο </w:t>
      </w:r>
      <w:r w:rsidR="00B66DEE">
        <w:t xml:space="preserve">στο 0.3% των κυήσεων και είναι </w:t>
      </w:r>
      <w:proofErr w:type="spellStart"/>
      <w:r w:rsidR="00B66DEE">
        <w:t>υπερέμεση</w:t>
      </w:r>
      <w:proofErr w:type="spellEnd"/>
      <w:r w:rsidR="00B66DEE">
        <w:t xml:space="preserve"> τόσο σοβαρή που χρειάζεται παρεντερική ενυδάτωση.</w:t>
      </w:r>
      <w:r w:rsidR="003A013D">
        <w:t xml:space="preserve"> Υπάρχει αύξηση των </w:t>
      </w:r>
      <w:proofErr w:type="spellStart"/>
      <w:r w:rsidR="003A013D">
        <w:t>τρανσαμινασών</w:t>
      </w:r>
      <w:proofErr w:type="spellEnd"/>
      <w:r w:rsidR="003A013D">
        <w:t xml:space="preserve"> έω</w:t>
      </w:r>
      <w:r w:rsidR="003D6BEC">
        <w:t>ς 20πλάσια και σπάνια ίκτερος. Συνήθως δ</w:t>
      </w:r>
      <w:r w:rsidR="003A013D">
        <w:t xml:space="preserve">εν είναι επικίνδυνη για την μητέρα ή το έμβρυο και δεν χρειάζεται ειδική αλλά μόνο </w:t>
      </w:r>
      <w:proofErr w:type="spellStart"/>
      <w:r w:rsidR="003A013D">
        <w:t>συμπτωματική</w:t>
      </w:r>
      <w:proofErr w:type="spellEnd"/>
      <w:r w:rsidR="003A013D">
        <w:t xml:space="preserve"> θεραπεία.</w:t>
      </w:r>
    </w:p>
    <w:p w14:paraId="04B35439" w14:textId="77777777" w:rsidR="00E81F60" w:rsidRDefault="00E81F60" w:rsidP="00E81F60">
      <w:pPr>
        <w:ind w:left="1080"/>
      </w:pPr>
    </w:p>
    <w:p w14:paraId="6EB2D3F0" w14:textId="77777777" w:rsidR="003D6BEC" w:rsidRDefault="00026274" w:rsidP="00026274">
      <w:pPr>
        <w:numPr>
          <w:ilvl w:val="1"/>
          <w:numId w:val="2"/>
        </w:numPr>
      </w:pPr>
      <w:proofErr w:type="spellStart"/>
      <w:r w:rsidRPr="003D6BEC">
        <w:rPr>
          <w:b/>
        </w:rPr>
        <w:t>Χολόσταση</w:t>
      </w:r>
      <w:proofErr w:type="spellEnd"/>
      <w:r w:rsidRPr="003D6BEC">
        <w:rPr>
          <w:b/>
        </w:rPr>
        <w:t xml:space="preserve"> της κύησης</w:t>
      </w:r>
      <w:r>
        <w:t xml:space="preserve">. Εμφανίζεται στο δεύτερο ήμισυ της κύησης. Χαρακτηρίζεται από κνησμό και εργαστηριακά από αύξηση των χολικών αλάτων. Οι </w:t>
      </w:r>
      <w:proofErr w:type="spellStart"/>
      <w:r>
        <w:t>τρανσαμινάσες</w:t>
      </w:r>
      <w:proofErr w:type="spellEnd"/>
      <w:r>
        <w:t xml:space="preserve"> αυξάνουν έως 20πλάσιες και δυνατόν να υπάρχει ήπιος ίκτερος. </w:t>
      </w:r>
    </w:p>
    <w:p w14:paraId="5D799818" w14:textId="77777777" w:rsidR="003D6BEC" w:rsidRDefault="00026274" w:rsidP="003D6BEC">
      <w:pPr>
        <w:ind w:left="1440"/>
      </w:pPr>
      <w:r>
        <w:t>Δεν υπάρχει κίνδυνος για την μητέρα, υποχωρεί μετά τον τοκετό αλλά υποτροπιάζει σε επόμενες κυήσεις.</w:t>
      </w:r>
      <w:r w:rsidR="00A56F79">
        <w:t xml:space="preserve"> </w:t>
      </w:r>
    </w:p>
    <w:p w14:paraId="1CCCBEF1" w14:textId="77777777" w:rsidR="00E81F60" w:rsidRDefault="00A56F79" w:rsidP="003D6BEC">
      <w:pPr>
        <w:ind w:left="1440"/>
      </w:pPr>
      <w:r>
        <w:t xml:space="preserve">Για το έμβρυο υπάρχει κίνδυνος </w:t>
      </w:r>
      <w:proofErr w:type="spellStart"/>
      <w:r>
        <w:t>ενδομητρίου</w:t>
      </w:r>
      <w:proofErr w:type="spellEnd"/>
      <w:r>
        <w:t xml:space="preserve"> θανάτου και πρόωρου τοκετού</w:t>
      </w:r>
      <w:r w:rsidR="00C5454B">
        <w:t>. Ο κίνδυνος είναι</w:t>
      </w:r>
      <w:r>
        <w:t xml:space="preserve"> ανάλογος της βαρύτητας των βιοχημικών διαταραχών.</w:t>
      </w:r>
    </w:p>
    <w:p w14:paraId="75C5DE71" w14:textId="77777777" w:rsidR="00E81F60" w:rsidRDefault="00E750EF" w:rsidP="00E81F60">
      <w:pPr>
        <w:ind w:left="1080"/>
      </w:pPr>
      <w:r>
        <w:t>(</w:t>
      </w:r>
      <w:r w:rsidR="00A56F79">
        <w:t>Συνιστάται παρακολούθηση</w:t>
      </w:r>
      <w:r w:rsidR="003D6BEC">
        <w:t xml:space="preserve"> ώστε να αποφασισθεί τοκετός όταν υπάρχει ωριμότητα</w:t>
      </w:r>
      <w:r w:rsidR="00A56F79">
        <w:t xml:space="preserve"> του εμβρύου</w:t>
      </w:r>
      <w:r w:rsidR="00E81F60" w:rsidRPr="00E81F60">
        <w:t xml:space="preserve"> (</w:t>
      </w:r>
      <w:r w:rsidR="008F782A">
        <w:t xml:space="preserve">συνήθως συνιστάται </w:t>
      </w:r>
      <w:proofErr w:type="spellStart"/>
      <w:r w:rsidR="008F782A">
        <w:t>τοκέτός</w:t>
      </w:r>
      <w:proofErr w:type="spellEnd"/>
      <w:r w:rsidR="00E81F60">
        <w:t xml:space="preserve"> την 36</w:t>
      </w:r>
      <w:r w:rsidR="00E81F60" w:rsidRPr="00E81F60">
        <w:rPr>
          <w:vertAlign w:val="superscript"/>
        </w:rPr>
        <w:t>η</w:t>
      </w:r>
      <w:r w:rsidR="008F782A">
        <w:t xml:space="preserve"> εβδομάδα ή κατά την διάγνωση αν </w:t>
      </w:r>
      <w:r w:rsidR="003D6BEC">
        <w:t xml:space="preserve">αυτή </w:t>
      </w:r>
      <w:r w:rsidR="008F782A">
        <w:t>γίνει αργότερα</w:t>
      </w:r>
      <w:r w:rsidR="00E81F60">
        <w:t>)</w:t>
      </w:r>
      <w:r w:rsidR="00A56F79">
        <w:t>.</w:t>
      </w:r>
      <w:r w:rsidR="00E81F60">
        <w:t xml:space="preserve"> Η χορήγηση </w:t>
      </w:r>
      <w:r w:rsidR="00E81F60">
        <w:rPr>
          <w:lang w:val="en-US"/>
        </w:rPr>
        <w:t>ursodeoxycholic</w:t>
      </w:r>
      <w:r w:rsidR="00E81F60" w:rsidRPr="00E81F60">
        <w:t xml:space="preserve"> </w:t>
      </w:r>
      <w:r w:rsidR="00E81F60">
        <w:rPr>
          <w:lang w:val="en-US"/>
        </w:rPr>
        <w:t>acid</w:t>
      </w:r>
      <w:r w:rsidR="00E81F60">
        <w:t xml:space="preserve"> (βλ. χρόνιες ηπατοπάθειες)</w:t>
      </w:r>
      <w:r w:rsidR="00E81F60" w:rsidRPr="00E81F60">
        <w:t xml:space="preserve"> </w:t>
      </w:r>
      <w:r w:rsidR="00E81F60">
        <w:t>φαίνεται να βελτιώνει τον κνησμό και πιθανότατα και την έκβαση της κύησης</w:t>
      </w:r>
      <w:r w:rsidR="00F51DD0">
        <w:t xml:space="preserve"> </w:t>
      </w:r>
      <w:r>
        <w:t>)</w:t>
      </w:r>
    </w:p>
    <w:p w14:paraId="42F38C69" w14:textId="77777777" w:rsidR="00026274" w:rsidRDefault="00026274" w:rsidP="00E81F60">
      <w:pPr>
        <w:ind w:left="1080"/>
      </w:pPr>
      <w:r>
        <w:t xml:space="preserve">Είναι το συχνότερο μετά την ιογενή ηπατίτιδα αίτιο </w:t>
      </w:r>
      <w:proofErr w:type="spellStart"/>
      <w:r>
        <w:t>ικτέρου</w:t>
      </w:r>
      <w:proofErr w:type="spellEnd"/>
      <w:r>
        <w:t xml:space="preserve"> σε έγκυο.</w:t>
      </w:r>
    </w:p>
    <w:p w14:paraId="145E7FA0" w14:textId="77777777" w:rsidR="00E81F60" w:rsidRDefault="00E81F60" w:rsidP="00E81F60">
      <w:pPr>
        <w:ind w:left="1080"/>
      </w:pPr>
    </w:p>
    <w:p w14:paraId="0852CAAF" w14:textId="77777777" w:rsidR="00026274" w:rsidRDefault="00026274" w:rsidP="00C5454B">
      <w:pPr>
        <w:ind w:left="1080"/>
      </w:pPr>
      <w:r>
        <w:t xml:space="preserve">Τα επόμενα  σύνδρομα είναι </w:t>
      </w:r>
      <w:r w:rsidRPr="00D51F7A">
        <w:rPr>
          <w:b/>
        </w:rPr>
        <w:t>σοβαρής πρόγνωσης</w:t>
      </w:r>
      <w:r>
        <w:t xml:space="preserve">, σχετίζονται με την </w:t>
      </w:r>
      <w:proofErr w:type="spellStart"/>
      <w:r w:rsidR="00F51DD0" w:rsidRPr="00F51DD0">
        <w:rPr>
          <w:b/>
        </w:rPr>
        <w:t>προ</w:t>
      </w:r>
      <w:r w:rsidRPr="00D3164A">
        <w:rPr>
          <w:b/>
        </w:rPr>
        <w:t>εκλαμψία</w:t>
      </w:r>
      <w:proofErr w:type="spellEnd"/>
      <w:r w:rsidR="00F51DD0">
        <w:t xml:space="preserve"> (οίδημα, υπέρταση, </w:t>
      </w:r>
      <w:proofErr w:type="spellStart"/>
      <w:r w:rsidR="00F51DD0">
        <w:t>πρωτεϊ</w:t>
      </w:r>
      <w:r>
        <w:t>νουρία</w:t>
      </w:r>
      <w:proofErr w:type="spellEnd"/>
      <w:r>
        <w:t xml:space="preserve">) και εμφανίζονται στο </w:t>
      </w:r>
      <w:r w:rsidRPr="00D51F7A">
        <w:rPr>
          <w:b/>
        </w:rPr>
        <w:t>τρίτο</w:t>
      </w:r>
      <w:r>
        <w:t xml:space="preserve"> τρίμηνο</w:t>
      </w:r>
      <w:r w:rsidR="00CE739E">
        <w:t xml:space="preserve"> </w:t>
      </w:r>
      <w:r w:rsidR="00C5454B">
        <w:t>της κύησης</w:t>
      </w:r>
      <w:r w:rsidR="008D12A0">
        <w:t xml:space="preserve">. </w:t>
      </w:r>
      <w:r w:rsidR="008D12A0" w:rsidRPr="00D51F7A">
        <w:rPr>
          <w:b/>
        </w:rPr>
        <w:t>Επιβάλλουν διακοπή</w:t>
      </w:r>
      <w:r w:rsidR="008D12A0">
        <w:t xml:space="preserve"> της κύησης</w:t>
      </w:r>
      <w:r w:rsidR="00D3164A">
        <w:t>:</w:t>
      </w:r>
    </w:p>
    <w:p w14:paraId="6B365FD5" w14:textId="77777777" w:rsidR="00C5454B" w:rsidRDefault="00C5454B" w:rsidP="00C5454B">
      <w:pPr>
        <w:ind w:left="1080"/>
      </w:pPr>
    </w:p>
    <w:p w14:paraId="20075A6E" w14:textId="77777777" w:rsidR="00D3164A" w:rsidRDefault="00D3164A" w:rsidP="00026274">
      <w:pPr>
        <w:numPr>
          <w:ilvl w:val="1"/>
          <w:numId w:val="2"/>
        </w:numPr>
      </w:pPr>
      <w:r w:rsidRPr="003D6BEC">
        <w:rPr>
          <w:b/>
        </w:rPr>
        <w:t xml:space="preserve">Η </w:t>
      </w:r>
      <w:proofErr w:type="spellStart"/>
      <w:r w:rsidR="00F51DD0" w:rsidRPr="003D6BEC">
        <w:rPr>
          <w:b/>
        </w:rPr>
        <w:t>προ</w:t>
      </w:r>
      <w:r w:rsidRPr="003D6BEC">
        <w:rPr>
          <w:b/>
        </w:rPr>
        <w:t>εκλαμψία</w:t>
      </w:r>
      <w:proofErr w:type="spellEnd"/>
      <w:r>
        <w:t xml:space="preserve"> </w:t>
      </w:r>
      <w:r w:rsidR="005E0EBC">
        <w:t xml:space="preserve">είναι </w:t>
      </w:r>
      <w:r>
        <w:t xml:space="preserve">δυνατόν να συνοδεύεται από αύξηση των </w:t>
      </w:r>
      <w:proofErr w:type="spellStart"/>
      <w:r>
        <w:t>τρανσαμινασών</w:t>
      </w:r>
      <w:proofErr w:type="spellEnd"/>
      <w:r>
        <w:t xml:space="preserve"> και ήπια </w:t>
      </w:r>
      <w:proofErr w:type="spellStart"/>
      <w:r>
        <w:t>υπερχολερυθριναιμία</w:t>
      </w:r>
      <w:proofErr w:type="spellEnd"/>
      <w:r>
        <w:t xml:space="preserve">. Οι διαταραχές των ηπατικών ενζύμων είναι προγνωστικό βαρύτητας για την </w:t>
      </w:r>
      <w:proofErr w:type="spellStart"/>
      <w:r w:rsidR="00F51DD0">
        <w:t>προ</w:t>
      </w:r>
      <w:r>
        <w:t>εκλαμψία</w:t>
      </w:r>
      <w:proofErr w:type="spellEnd"/>
      <w:r>
        <w:t>.</w:t>
      </w:r>
    </w:p>
    <w:p w14:paraId="5524DEBD" w14:textId="77777777" w:rsidR="00AF4AFC" w:rsidRDefault="00AF4AFC" w:rsidP="00AF4AFC">
      <w:pPr>
        <w:ind w:left="1440"/>
      </w:pPr>
    </w:p>
    <w:p w14:paraId="0281DC05" w14:textId="77777777" w:rsidR="008D12A0" w:rsidRDefault="008B4457" w:rsidP="00026274">
      <w:pPr>
        <w:numPr>
          <w:ilvl w:val="1"/>
          <w:numId w:val="2"/>
        </w:numPr>
      </w:pPr>
      <w:r w:rsidRPr="008B4457">
        <w:rPr>
          <w:b/>
        </w:rPr>
        <w:t xml:space="preserve">Σύνδρομο </w:t>
      </w:r>
      <w:r w:rsidRPr="008B4457">
        <w:rPr>
          <w:b/>
          <w:lang w:val="en-US"/>
        </w:rPr>
        <w:t>HELLP</w:t>
      </w:r>
      <w:r>
        <w:t xml:space="preserve"> (</w:t>
      </w:r>
      <w:proofErr w:type="spellStart"/>
      <w:r>
        <w:t>αιμόλυση</w:t>
      </w:r>
      <w:proofErr w:type="spellEnd"/>
      <w:r>
        <w:rPr>
          <w:lang w:val="en-US"/>
        </w:rPr>
        <w:t>H</w:t>
      </w:r>
      <w:r>
        <w:t xml:space="preserve"> - αύξηση ηπατικών ενζύμων</w:t>
      </w:r>
      <w:r>
        <w:rPr>
          <w:lang w:val="en-US"/>
        </w:rPr>
        <w:t>EL</w:t>
      </w:r>
      <w:r>
        <w:t xml:space="preserve"> – χαμηλά αιμοπετάλια</w:t>
      </w:r>
      <w:r>
        <w:rPr>
          <w:lang w:val="en-US"/>
        </w:rPr>
        <w:t>LP</w:t>
      </w:r>
      <w:r>
        <w:t>) διαγιγνώσκεται (για την διάγνωση απαιτούνται και τα τρία κριτήρια) α</w:t>
      </w:r>
      <w:r w:rsidR="008D12A0">
        <w:t xml:space="preserve">ν με τις παραπάνω διαταραχές της </w:t>
      </w:r>
      <w:proofErr w:type="spellStart"/>
      <w:r w:rsidR="00943E65">
        <w:t>προ</w:t>
      </w:r>
      <w:r w:rsidR="008D12A0">
        <w:t>εκλαμψίας</w:t>
      </w:r>
      <w:proofErr w:type="spellEnd"/>
      <w:r w:rsidR="008D12A0">
        <w:t xml:space="preserve"> συνυπάρχει </w:t>
      </w:r>
      <w:proofErr w:type="spellStart"/>
      <w:r w:rsidR="008D12A0">
        <w:t>αιμόλυση</w:t>
      </w:r>
      <w:proofErr w:type="spellEnd"/>
      <w:r w:rsidR="008D12A0">
        <w:t xml:space="preserve"> και </w:t>
      </w:r>
      <w:proofErr w:type="spellStart"/>
      <w:r w:rsidR="008D12A0">
        <w:t>θρομβοπενία</w:t>
      </w:r>
      <w:proofErr w:type="spellEnd"/>
      <w:r w:rsidR="008D12A0">
        <w:t xml:space="preserve"> οφειλόμενες σε </w:t>
      </w:r>
      <w:proofErr w:type="spellStart"/>
      <w:r w:rsidR="008D12A0">
        <w:t>μικροαγγειοπαθητική</w:t>
      </w:r>
      <w:proofErr w:type="spellEnd"/>
      <w:r w:rsidR="008D12A0">
        <w:t xml:space="preserve"> καταστροφή ερυθρών και αιμοπεταλίων λόγω βλάβης τ</w:t>
      </w:r>
      <w:r>
        <w:t>ου ενδοθηλίου</w:t>
      </w:r>
      <w:r w:rsidR="008D12A0" w:rsidRPr="008D12A0">
        <w:t>.</w:t>
      </w:r>
      <w:r w:rsidR="008D12A0">
        <w:t xml:space="preserve"> Η πρόγνωση είναι σοβαρή για το έμβρυο (θνητότητα 11%) και για την μητέρα</w:t>
      </w:r>
      <w:r w:rsidR="00E81F60">
        <w:t xml:space="preserve"> (θνητότητα 1-50%)</w:t>
      </w:r>
      <w:r w:rsidR="008D12A0">
        <w:t>.</w:t>
      </w:r>
      <w:r w:rsidR="00D56722">
        <w:t xml:space="preserve"> Μεταξύ των σοβαρών από πολλά συστήματα επιπλοκών για την μητέρα είναι και η ενδοηπατική αιμορραγία  με δυνατή την ρήξη ήπατος. Επόμενες κυήσεις δυνατόν να εμφανίσουν υποτροπή του συνδρόμου η άλλα </w:t>
      </w:r>
      <w:proofErr w:type="spellStart"/>
      <w:r w:rsidR="00D56722">
        <w:t>συμβάματα</w:t>
      </w:r>
      <w:proofErr w:type="spellEnd"/>
      <w:r w:rsidR="00D56722">
        <w:t>.</w:t>
      </w:r>
    </w:p>
    <w:p w14:paraId="4AE259BF" w14:textId="77777777" w:rsidR="00AF4AFC" w:rsidRDefault="00AF4AFC" w:rsidP="00AF4AFC">
      <w:pPr>
        <w:ind w:left="1440"/>
      </w:pPr>
    </w:p>
    <w:p w14:paraId="6899DB7D" w14:textId="77777777" w:rsidR="007B75FB" w:rsidRDefault="008D12A0" w:rsidP="00026274">
      <w:pPr>
        <w:numPr>
          <w:ilvl w:val="1"/>
          <w:numId w:val="2"/>
        </w:numPr>
      </w:pPr>
      <w:r w:rsidRPr="008B4457">
        <w:rPr>
          <w:b/>
        </w:rPr>
        <w:t>Το οξύ λιπώδες ήπαρ της κύησης</w:t>
      </w:r>
      <w:r>
        <w:t xml:space="preserve"> είναι οξεία λιπώδη</w:t>
      </w:r>
      <w:r w:rsidR="008B4457">
        <w:t>ς διήθηση του ήπατος που προκαλεί ηπατική ανεπάρκεια</w:t>
      </w:r>
      <w:r w:rsidR="00D51F7A">
        <w:t xml:space="preserve"> (αιμορραγική διάθεση , εγκεφαλοπάθεια). </w:t>
      </w:r>
    </w:p>
    <w:p w14:paraId="718638DA" w14:textId="77777777" w:rsidR="007B75FB" w:rsidRDefault="007B75FB" w:rsidP="007B75FB">
      <w:pPr>
        <w:ind w:left="1440"/>
      </w:pPr>
      <w:r>
        <w:t xml:space="preserve">Κλινικά εμφανίζεται αρχικά με άτυπα </w:t>
      </w:r>
      <w:r w:rsidR="008B4457">
        <w:t xml:space="preserve">συστηματικά </w:t>
      </w:r>
      <w:r>
        <w:t>συμπτώμ</w:t>
      </w:r>
      <w:r w:rsidR="008B4457">
        <w:t xml:space="preserve">ατα </w:t>
      </w:r>
      <w:r>
        <w:t xml:space="preserve">και </w:t>
      </w:r>
      <w:r w:rsidR="008B4457">
        <w:t xml:space="preserve">συμπτώματα </w:t>
      </w:r>
      <w:r>
        <w:t>από το δεξιό  υποχόνδριο</w:t>
      </w:r>
      <w:r w:rsidR="008B4457">
        <w:t>. Η νόσος εξελίσσεται μ</w:t>
      </w:r>
      <w:r>
        <w:t xml:space="preserve">ε </w:t>
      </w:r>
      <w:r w:rsidR="008B4457">
        <w:t xml:space="preserve">εμφάνιση </w:t>
      </w:r>
      <w:proofErr w:type="spellStart"/>
      <w:r w:rsidR="008B4457">
        <w:t>ικτέρου</w:t>
      </w:r>
      <w:proofErr w:type="spellEnd"/>
      <w:r>
        <w:t xml:space="preserve"> και </w:t>
      </w:r>
      <w:r w:rsidR="008B4457">
        <w:t xml:space="preserve">κατόπιν </w:t>
      </w:r>
      <w:r>
        <w:t>ηπατική</w:t>
      </w:r>
      <w:r w:rsidR="008B4457">
        <w:t>ς</w:t>
      </w:r>
      <w:r>
        <w:t xml:space="preserve"> ανεπάρκεια</w:t>
      </w:r>
      <w:r w:rsidR="008B4457">
        <w:t>ς εντός 1-2 εβδομάδων</w:t>
      </w:r>
      <w:r>
        <w:t xml:space="preserve">. </w:t>
      </w:r>
    </w:p>
    <w:p w14:paraId="453FF95B" w14:textId="77777777" w:rsidR="005C4DAC" w:rsidRDefault="007B75FB" w:rsidP="007B75FB">
      <w:pPr>
        <w:ind w:left="1440"/>
      </w:pPr>
      <w:r>
        <w:t>Εργαστηριακά υπάρχουν</w:t>
      </w:r>
      <w:r w:rsidR="005C4DAC">
        <w:t>:</w:t>
      </w:r>
    </w:p>
    <w:p w14:paraId="424E0322" w14:textId="77777777" w:rsidR="005C4DAC" w:rsidRDefault="005C4DAC" w:rsidP="007B75FB">
      <w:pPr>
        <w:ind w:left="1440"/>
      </w:pPr>
      <w:r>
        <w:t>_ ίκτερος και διαταραχή της συνθετικής λειτουργίας του ήπατος</w:t>
      </w:r>
      <w:r w:rsidR="00A8045F">
        <w:t xml:space="preserve"> (όχι πρώιμα)</w:t>
      </w:r>
    </w:p>
    <w:p w14:paraId="45DAF87B" w14:textId="77777777" w:rsidR="005C4DAC" w:rsidRDefault="005C4DAC" w:rsidP="005C4DAC">
      <w:pPr>
        <w:ind w:left="1440"/>
      </w:pPr>
      <w:r>
        <w:t xml:space="preserve">_ </w:t>
      </w:r>
      <w:r w:rsidR="007B75FB">
        <w:t>μέτρια επηρεασμένα ηπατικά ένζυμα,</w:t>
      </w:r>
    </w:p>
    <w:p w14:paraId="7C7B6B4F" w14:textId="77777777" w:rsidR="005C4DAC" w:rsidRDefault="005C4DAC" w:rsidP="005C4DAC">
      <w:pPr>
        <w:ind w:left="1440"/>
      </w:pPr>
      <w:r>
        <w:t xml:space="preserve">_ </w:t>
      </w:r>
      <w:proofErr w:type="spellStart"/>
      <w:r w:rsidR="00F34641">
        <w:t>υπερου</w:t>
      </w:r>
      <w:r w:rsidR="007B75FB">
        <w:t>ριχαιμ</w:t>
      </w:r>
      <w:r w:rsidR="008B4457">
        <w:t>ία</w:t>
      </w:r>
      <w:proofErr w:type="spellEnd"/>
      <w:r w:rsidR="008B4457">
        <w:t xml:space="preserve"> (χαρακτηριστική και πρώιμη) και</w:t>
      </w:r>
    </w:p>
    <w:p w14:paraId="25D0B3BB" w14:textId="77777777" w:rsidR="007B75FB" w:rsidRDefault="005C4DAC" w:rsidP="005C4DAC">
      <w:pPr>
        <w:ind w:left="1440"/>
      </w:pPr>
      <w:r>
        <w:t xml:space="preserve">_ </w:t>
      </w:r>
      <w:r w:rsidR="007B75FB">
        <w:t>νεφρική δυσλειτουργία</w:t>
      </w:r>
      <w:r w:rsidR="008B4457">
        <w:t>.</w:t>
      </w:r>
    </w:p>
    <w:p w14:paraId="528BD47D" w14:textId="77777777" w:rsidR="00F34641" w:rsidRDefault="00D51F7A" w:rsidP="00F34641">
      <w:pPr>
        <w:ind w:left="1440"/>
      </w:pPr>
      <w:r>
        <w:t xml:space="preserve">Συνδυάζεται με </w:t>
      </w:r>
      <w:proofErr w:type="spellStart"/>
      <w:r>
        <w:t>προεκλαμψία</w:t>
      </w:r>
      <w:proofErr w:type="spellEnd"/>
      <w:r>
        <w:t xml:space="preserve"> στο 50%</w:t>
      </w:r>
      <w:r w:rsidR="008B4457">
        <w:t xml:space="preserve"> των ασθενών</w:t>
      </w:r>
      <w:r>
        <w:t xml:space="preserve">. Χαρακτηρίζεται από υψηλή θνητότητα για την </w:t>
      </w:r>
      <w:r w:rsidR="00D56722">
        <w:t xml:space="preserve"> μητέρα </w:t>
      </w:r>
      <w:r w:rsidR="00CE739E">
        <w:t xml:space="preserve">(7-18%) </w:t>
      </w:r>
      <w:r w:rsidR="00D56722">
        <w:t>και το έμβρυο</w:t>
      </w:r>
      <w:r w:rsidR="00CE739E">
        <w:t>(9-23%)</w:t>
      </w:r>
      <w:r w:rsidR="00D56722">
        <w:t xml:space="preserve">. </w:t>
      </w:r>
    </w:p>
    <w:p w14:paraId="5963AB28" w14:textId="77777777" w:rsidR="008D12A0" w:rsidRDefault="00D56722" w:rsidP="00F34641">
      <w:pPr>
        <w:ind w:left="1440"/>
      </w:pPr>
      <w:r>
        <w:lastRenderedPageBreak/>
        <w:t xml:space="preserve"> Υποτροπιάζει σε επόμενες κυήσεις </w:t>
      </w:r>
      <w:r w:rsidR="00C73758" w:rsidRPr="0001434B">
        <w:rPr>
          <w:b/>
        </w:rPr>
        <w:t xml:space="preserve">μόνο </w:t>
      </w:r>
      <w:r w:rsidRPr="0001434B">
        <w:rPr>
          <w:b/>
        </w:rPr>
        <w:t>αν</w:t>
      </w:r>
      <w:r>
        <w:t xml:space="preserve"> υπάρχει γενετική προδιάθεση</w:t>
      </w:r>
      <w:r w:rsidR="00E81F60">
        <w:t xml:space="preserve"> (έλλειψη </w:t>
      </w:r>
      <w:proofErr w:type="spellStart"/>
      <w:r w:rsidR="00E81F60">
        <w:t>μιτοχονδριακού</w:t>
      </w:r>
      <w:proofErr w:type="spellEnd"/>
      <w:r w:rsidR="00E81F60">
        <w:t xml:space="preserve"> ενζύμου</w:t>
      </w:r>
      <w:r w:rsidR="001F2540">
        <w:t xml:space="preserve"> οξείδωσης λιπαρών οξέων</w:t>
      </w:r>
      <w:r w:rsidR="00E81F60">
        <w:t>)</w:t>
      </w:r>
      <w:r>
        <w:t>.</w:t>
      </w:r>
      <w:r w:rsidR="007B75FB">
        <w:t xml:space="preserve"> Ευτυχώς είναι πολύ </w:t>
      </w:r>
      <w:proofErr w:type="spellStart"/>
      <w:r w:rsidR="007B75FB">
        <w:t>σπανιώτερο</w:t>
      </w:r>
      <w:proofErr w:type="spellEnd"/>
      <w:r w:rsidR="007B75FB">
        <w:t xml:space="preserve"> από τις άλλες επιπλοκές της κύησης (1/900-1/6000 κυήσεις)</w:t>
      </w:r>
    </w:p>
    <w:p w14:paraId="5FA9FF03" w14:textId="77777777" w:rsidR="00270F07" w:rsidRDefault="00270F07" w:rsidP="00270F07">
      <w:pPr>
        <w:pStyle w:val="2"/>
      </w:pPr>
      <w:bookmarkStart w:id="18" w:name="_Toc90049479"/>
      <w:r>
        <w:t>Θεραπεία</w:t>
      </w:r>
      <w:bookmarkEnd w:id="18"/>
      <w:r w:rsidR="00FA7A67">
        <w:t xml:space="preserve"> οξείας ιογενούς ηπατίτιδας</w:t>
      </w:r>
    </w:p>
    <w:p w14:paraId="17A8FBFF" w14:textId="77777777" w:rsidR="00270F07" w:rsidRDefault="00270F07" w:rsidP="00270F07">
      <w:r>
        <w:t xml:space="preserve">Δεν υπάρχει ειδική θεραπεία. Τα </w:t>
      </w:r>
      <w:proofErr w:type="spellStart"/>
      <w:r>
        <w:t>αντιικά</w:t>
      </w:r>
      <w:proofErr w:type="spellEnd"/>
      <w:r>
        <w:t xml:space="preserve"> φάρμακα δεν βελτιώνουν την πρόγνωση της οξείας ηπατίτιδας και δεν έχουν έννοια για ηπατίτιδες που μεταπίπτουν σε χρονιότητα σπάνια (Β) ή ποτέ (Α,Ε).</w:t>
      </w:r>
      <w:r w:rsidR="000102E6">
        <w:t xml:space="preserve"> </w:t>
      </w:r>
    </w:p>
    <w:p w14:paraId="48D81A50" w14:textId="77777777" w:rsidR="00C5454B" w:rsidRDefault="00C5454B" w:rsidP="00270F07"/>
    <w:p w14:paraId="25763D24" w14:textId="77777777" w:rsidR="00AF3D92" w:rsidRDefault="00980A45" w:rsidP="00270F07">
      <w:r>
        <w:t>Υπάρχει ένδειξη</w:t>
      </w:r>
      <w:r w:rsidR="000102E6">
        <w:t xml:space="preserve"> χορήγησης θεραπείας </w:t>
      </w:r>
      <w:r>
        <w:t xml:space="preserve">σε </w:t>
      </w:r>
      <w:r w:rsidRPr="00980A45">
        <w:rPr>
          <w:b/>
        </w:rPr>
        <w:t>οξεία ηπατίτιδα</w:t>
      </w:r>
      <w:r>
        <w:t xml:space="preserve"> </w:t>
      </w:r>
      <w:r w:rsidRPr="00980A45">
        <w:rPr>
          <w:b/>
        </w:rPr>
        <w:t>Β</w:t>
      </w:r>
      <w:r>
        <w:t xml:space="preserve"> </w:t>
      </w:r>
      <w:r w:rsidR="000102E6">
        <w:t xml:space="preserve">με </w:t>
      </w:r>
      <w:proofErr w:type="spellStart"/>
      <w:r w:rsidR="000102E6">
        <w:t>αντιικά</w:t>
      </w:r>
      <w:proofErr w:type="spellEnd"/>
      <w:r w:rsidR="000102E6">
        <w:t xml:space="preserve"> φάρμακα (</w:t>
      </w:r>
      <w:proofErr w:type="spellStart"/>
      <w:r w:rsidR="00175F56">
        <w:t>νουκλεοσιδικά</w:t>
      </w:r>
      <w:proofErr w:type="spellEnd"/>
      <w:r w:rsidR="00175F56">
        <w:t>/</w:t>
      </w:r>
      <w:proofErr w:type="spellStart"/>
      <w:r w:rsidR="00175F56">
        <w:t>τιδικά</w:t>
      </w:r>
      <w:proofErr w:type="spellEnd"/>
      <w:r w:rsidR="00175F56">
        <w:t xml:space="preserve"> ανάλογα </w:t>
      </w:r>
      <w:r w:rsidR="000102E6">
        <w:rPr>
          <w:lang w:val="en-US"/>
        </w:rPr>
        <w:t>lamivudine</w:t>
      </w:r>
      <w:r w:rsidR="000102E6" w:rsidRPr="000102E6">
        <w:t xml:space="preserve"> </w:t>
      </w:r>
      <w:r w:rsidR="00175F56">
        <w:t xml:space="preserve">ή </w:t>
      </w:r>
      <w:r w:rsidR="000102E6">
        <w:rPr>
          <w:lang w:val="en-US"/>
        </w:rPr>
        <w:t>entecavir</w:t>
      </w:r>
      <w:r w:rsidR="00175F56">
        <w:t xml:space="preserve"> ή</w:t>
      </w:r>
      <w:r w:rsidR="000102E6" w:rsidRPr="000102E6">
        <w:t xml:space="preserve"> </w:t>
      </w:r>
      <w:r w:rsidR="000102E6">
        <w:rPr>
          <w:lang w:val="en-US"/>
        </w:rPr>
        <w:t>tenofovir</w:t>
      </w:r>
      <w:r w:rsidR="00175F56">
        <w:t xml:space="preserve">) </w:t>
      </w:r>
    </w:p>
    <w:p w14:paraId="44144BE5" w14:textId="77777777" w:rsidR="00AF3D92" w:rsidRDefault="00175F56" w:rsidP="00AF3D92">
      <w:pPr>
        <w:numPr>
          <w:ilvl w:val="1"/>
          <w:numId w:val="2"/>
        </w:numPr>
      </w:pPr>
      <w:r>
        <w:t xml:space="preserve">σε οξεία κεραυνοβόλο ηπατίτιδα Β ή </w:t>
      </w:r>
    </w:p>
    <w:p w14:paraId="59B06469" w14:textId="77777777" w:rsidR="00AF3D92" w:rsidRDefault="00175F56" w:rsidP="00AF3D92">
      <w:pPr>
        <w:numPr>
          <w:ilvl w:val="1"/>
          <w:numId w:val="2"/>
        </w:numPr>
      </w:pPr>
      <w:r>
        <w:t xml:space="preserve">σε </w:t>
      </w:r>
      <w:r w:rsidR="00AF3D92">
        <w:t xml:space="preserve">σοβαρή </w:t>
      </w:r>
      <w:r>
        <w:t>οξεία ηπατίτιδα Β</w:t>
      </w:r>
      <w:r w:rsidR="00AF3D92">
        <w:t xml:space="preserve"> όπως φαίνεται από </w:t>
      </w:r>
      <w:r w:rsidR="00AF3D92">
        <w:rPr>
          <w:lang w:val="en-GB"/>
        </w:rPr>
        <w:t>INR</w:t>
      </w:r>
      <w:r w:rsidR="00AF3D92">
        <w:t xml:space="preserve">&gt;1.5  ή </w:t>
      </w:r>
    </w:p>
    <w:p w14:paraId="5F08F047" w14:textId="77777777" w:rsidR="000D3088" w:rsidRDefault="00AF3D92" w:rsidP="00AF3D92">
      <w:pPr>
        <w:numPr>
          <w:ilvl w:val="1"/>
          <w:numId w:val="2"/>
        </w:numPr>
      </w:pPr>
      <w:r>
        <w:t>σε</w:t>
      </w:r>
      <w:r w:rsidR="00175F56">
        <w:t xml:space="preserve"> </w:t>
      </w:r>
      <w:r w:rsidR="00175F56" w:rsidRPr="00FA7A67">
        <w:rPr>
          <w:b/>
        </w:rPr>
        <w:t>σοβαρή πα</w:t>
      </w:r>
      <w:r>
        <w:rPr>
          <w:b/>
        </w:rPr>
        <w:t xml:space="preserve">ρατεταμένη οξεία ηπατίτιδα </w:t>
      </w:r>
      <w:r w:rsidRPr="00AF3D92">
        <w:t xml:space="preserve">με παράταση των συμπτωμάτων ή </w:t>
      </w:r>
      <w:proofErr w:type="spellStart"/>
      <w:r w:rsidRPr="00AF3D92">
        <w:t>χολερυθρίνη</w:t>
      </w:r>
      <w:proofErr w:type="spellEnd"/>
      <w:r w:rsidRPr="00AF3D92">
        <w:t xml:space="preserve"> &gt; 10</w:t>
      </w:r>
      <w:r w:rsidRPr="00AF3D92">
        <w:rPr>
          <w:lang w:val="en-GB"/>
        </w:rPr>
        <w:t>mg</w:t>
      </w:r>
      <w:r w:rsidRPr="00AF3D92">
        <w:t>/</w:t>
      </w:r>
      <w:r w:rsidRPr="00AF3D92">
        <w:rPr>
          <w:lang w:val="en-GB"/>
        </w:rPr>
        <w:t>dl</w:t>
      </w:r>
      <w:r w:rsidRPr="00AF3D92">
        <w:t xml:space="preserve"> για περισσότερο από 4 εβδομάδες </w:t>
      </w:r>
      <w:r w:rsidR="00AF4AFC" w:rsidRPr="00AF3D92">
        <w:t>. Η διάρκεια</w:t>
      </w:r>
      <w:r w:rsidR="00175F56" w:rsidRPr="00AF3D92">
        <w:t xml:space="preserve"> </w:t>
      </w:r>
      <w:r w:rsidR="00AF4AFC" w:rsidRPr="00AF3D92">
        <w:t>της θεραπείας</w:t>
      </w:r>
      <w:r w:rsidR="000D1103" w:rsidRPr="00AF3D92">
        <w:t xml:space="preserve"> δεν είναι σαφώς καθορισμένη</w:t>
      </w:r>
      <w:r w:rsidR="00175F56">
        <w:t xml:space="preserve"> (έως  3 μήνες</w:t>
      </w:r>
      <w:r w:rsidR="00A8045F">
        <w:t xml:space="preserve"> τουλάχιστον</w:t>
      </w:r>
      <w:r w:rsidR="00175F56">
        <w:t xml:space="preserve"> μετά την </w:t>
      </w:r>
      <w:proofErr w:type="spellStart"/>
      <w:r w:rsidR="00175F56">
        <w:t>ορομετατροπή</w:t>
      </w:r>
      <w:proofErr w:type="spellEnd"/>
      <w:r w:rsidR="006B4A92">
        <w:t xml:space="preserve"> σε </w:t>
      </w:r>
      <w:proofErr w:type="spellStart"/>
      <w:r w:rsidR="006B4A92">
        <w:t>αντι</w:t>
      </w:r>
      <w:proofErr w:type="spellEnd"/>
      <w:r w:rsidR="006B4A92">
        <w:rPr>
          <w:lang w:val="en-US"/>
        </w:rPr>
        <w:t>HBs</w:t>
      </w:r>
      <w:r w:rsidR="006B4A92">
        <w:t xml:space="preserve"> </w:t>
      </w:r>
      <w:r w:rsidR="00175F56">
        <w:t xml:space="preserve"> ή 6 μήνες </w:t>
      </w:r>
      <w:r w:rsidR="006B4A92">
        <w:t xml:space="preserve">μετά την </w:t>
      </w:r>
      <w:proofErr w:type="spellStart"/>
      <w:r w:rsidR="006B4A92">
        <w:t>ορομετατροπή</w:t>
      </w:r>
      <w:proofErr w:type="spellEnd"/>
      <w:r w:rsidR="006B4A92" w:rsidRPr="006B4A92">
        <w:t xml:space="preserve"> </w:t>
      </w:r>
      <w:r w:rsidR="006B4A92">
        <w:t xml:space="preserve">σε </w:t>
      </w:r>
      <w:proofErr w:type="spellStart"/>
      <w:r w:rsidR="006B4A92">
        <w:t>αντι</w:t>
      </w:r>
      <w:r w:rsidR="006B4A92">
        <w:rPr>
          <w:lang w:val="en-US"/>
        </w:rPr>
        <w:t>HBe</w:t>
      </w:r>
      <w:proofErr w:type="spellEnd"/>
      <w:r w:rsidR="006B4A92" w:rsidRPr="006B4A92">
        <w:t xml:space="preserve"> </w:t>
      </w:r>
      <w:r w:rsidR="006B4A92">
        <w:t xml:space="preserve">αν δεν </w:t>
      </w:r>
      <w:proofErr w:type="spellStart"/>
      <w:r w:rsidR="006B4A92">
        <w:t>αρνητικοποιηθεί</w:t>
      </w:r>
      <w:proofErr w:type="spellEnd"/>
      <w:r w:rsidR="006B4A92">
        <w:t xml:space="preserve"> το </w:t>
      </w:r>
      <w:r w:rsidR="006B4A92">
        <w:rPr>
          <w:lang w:val="en-US"/>
        </w:rPr>
        <w:t>HBsAg</w:t>
      </w:r>
      <w:r w:rsidR="006B4A92" w:rsidRPr="006B4A92">
        <w:t>)</w:t>
      </w:r>
      <w:r w:rsidR="00175F56">
        <w:t>.</w:t>
      </w:r>
    </w:p>
    <w:p w14:paraId="74F6AF5A" w14:textId="77777777" w:rsidR="000102E6" w:rsidRPr="00175F56" w:rsidRDefault="00175F56" w:rsidP="00AF3D92">
      <w:pPr>
        <w:numPr>
          <w:ilvl w:val="1"/>
          <w:numId w:val="2"/>
        </w:numPr>
      </w:pPr>
      <w:r>
        <w:t xml:space="preserve"> Θεραπεία με τα αναφερθέντα </w:t>
      </w:r>
      <w:proofErr w:type="spellStart"/>
      <w:r>
        <w:t>αντιικά</w:t>
      </w:r>
      <w:proofErr w:type="spellEnd"/>
      <w:r>
        <w:t xml:space="preserve"> ενδείκνυται</w:t>
      </w:r>
      <w:r w:rsidR="006B4A92" w:rsidRPr="006B4A92">
        <w:t xml:space="preserve"> </w:t>
      </w:r>
      <w:r w:rsidR="00FA7A67" w:rsidRPr="00FA7A67">
        <w:rPr>
          <w:b/>
        </w:rPr>
        <w:t>κυρίως</w:t>
      </w:r>
      <w:r>
        <w:t xml:space="preserve"> αν η ‘οξεία ηπατίτιδα’ αποτελεί παρόξυνση χρόνιας.</w:t>
      </w:r>
      <w:r w:rsidR="000D3088">
        <w:t xml:space="preserve"> </w:t>
      </w:r>
    </w:p>
    <w:p w14:paraId="36B20E8D" w14:textId="77777777" w:rsidR="00270F07" w:rsidRDefault="00270F07" w:rsidP="00270F07"/>
    <w:p w14:paraId="67E4FEA1" w14:textId="77777777" w:rsidR="000102E6" w:rsidRDefault="00EC6266" w:rsidP="00270F07">
      <w:r>
        <w:t xml:space="preserve">Στόχος της θεραπείας ασθενών με </w:t>
      </w:r>
      <w:r w:rsidRPr="00980A45">
        <w:rPr>
          <w:b/>
        </w:rPr>
        <w:t>οξεία ηπατίτιδα</w:t>
      </w:r>
      <w:r w:rsidR="00980A45">
        <w:t xml:space="preserve"> </w:t>
      </w:r>
      <w:r w:rsidR="007F4BCF" w:rsidRPr="00980A45">
        <w:rPr>
          <w:b/>
        </w:rPr>
        <w:t>C</w:t>
      </w:r>
      <w:r w:rsidR="00270F07" w:rsidRPr="00980A45">
        <w:rPr>
          <w:b/>
        </w:rPr>
        <w:t xml:space="preserve"> </w:t>
      </w:r>
      <w:r>
        <w:t>είναι η αποφυγή της μετάπτωσης σε χρονιότητα.</w:t>
      </w:r>
    </w:p>
    <w:p w14:paraId="5709444C" w14:textId="77777777" w:rsidR="00A8045F" w:rsidRDefault="00EC6266" w:rsidP="00270F07">
      <w:r>
        <w:t>Συνιστάται θεραπεία διάρκειας 8 εβδομάδων</w:t>
      </w:r>
      <w:r w:rsidR="008D518B" w:rsidRPr="008D518B">
        <w:t xml:space="preserve">. </w:t>
      </w:r>
      <w:r w:rsidR="008D518B">
        <w:t xml:space="preserve">Χορηγείται </w:t>
      </w:r>
      <w:r w:rsidR="008D518B">
        <w:rPr>
          <w:lang w:val="en-GB"/>
        </w:rPr>
        <w:t>Sofosbuvir</w:t>
      </w:r>
      <w:r w:rsidR="008D518B" w:rsidRPr="008D518B">
        <w:t xml:space="preserve"> </w:t>
      </w:r>
      <w:r w:rsidR="008D518B">
        <w:t xml:space="preserve">σε συνδυασμό με ένα ακόμα από τα </w:t>
      </w:r>
      <w:proofErr w:type="spellStart"/>
      <w:r w:rsidR="008D518B">
        <w:t>νεώτερα</w:t>
      </w:r>
      <w:proofErr w:type="spellEnd"/>
      <w:r w:rsidR="008D518B">
        <w:t xml:space="preserve"> άμεσης δράσης </w:t>
      </w:r>
      <w:proofErr w:type="spellStart"/>
      <w:r w:rsidR="008D518B">
        <w:t>αντιικά</w:t>
      </w:r>
      <w:proofErr w:type="spellEnd"/>
      <w:r w:rsidR="008D518B">
        <w:t xml:space="preserve"> </w:t>
      </w:r>
      <w:proofErr w:type="spellStart"/>
      <w:r w:rsidR="008D518B">
        <w:t>αναλόγα</w:t>
      </w:r>
      <w:proofErr w:type="spellEnd"/>
      <w:r w:rsidR="008D518B">
        <w:t xml:space="preserve"> με τον γονότυπο. Η αποτελεσματικότητα της θεραπείας είναι &gt;9</w:t>
      </w:r>
      <w:r w:rsidR="007F2EB4">
        <w:t>5</w:t>
      </w:r>
      <w:r w:rsidR="008D518B">
        <w:t>%.</w:t>
      </w:r>
      <w:r w:rsidR="0053742E">
        <w:t xml:space="preserve"> </w:t>
      </w:r>
    </w:p>
    <w:p w14:paraId="198E0156" w14:textId="77777777" w:rsidR="007F4BCF" w:rsidRPr="00F6063D" w:rsidRDefault="00A8045F" w:rsidP="00270F07">
      <w:r>
        <w:t>(Δεδομένης</w:t>
      </w:r>
      <w:r w:rsidR="0053742E">
        <w:t xml:space="preserve"> της υψηλής αποτελεσματικότητας</w:t>
      </w:r>
      <w:r w:rsidR="00F6063D">
        <w:t xml:space="preserve"> των νέων </w:t>
      </w:r>
      <w:proofErr w:type="spellStart"/>
      <w:r w:rsidR="00F6063D">
        <w:t>αντιικών</w:t>
      </w:r>
      <w:proofErr w:type="spellEnd"/>
      <w:r w:rsidR="00F6063D">
        <w:t xml:space="preserve"> φαρμάκων για την χρόνια ηπατίτιδα </w:t>
      </w:r>
      <w:r w:rsidR="00F6063D">
        <w:rPr>
          <w:lang w:val="en-GB"/>
        </w:rPr>
        <w:t>C</w:t>
      </w:r>
      <w:r w:rsidR="005E0EBC">
        <w:t>,</w:t>
      </w:r>
      <w:r w:rsidR="00F6063D" w:rsidRPr="00F6063D">
        <w:t xml:space="preserve"> </w:t>
      </w:r>
      <w:r w:rsidR="00F6063D">
        <w:t xml:space="preserve">υπάρχει η άποψη </w:t>
      </w:r>
      <w:r w:rsidR="005E0EBC">
        <w:t xml:space="preserve">να μην χορηγείται άμεσα θεραπεία αλλά να </w:t>
      </w:r>
      <w:r w:rsidR="00F6063D">
        <w:t>παρακολο</w:t>
      </w:r>
      <w:r w:rsidR="005E0EBC">
        <w:t>υθείται ο</w:t>
      </w:r>
      <w:r w:rsidR="00F6063D">
        <w:t xml:space="preserve"> ασθενή</w:t>
      </w:r>
      <w:r w:rsidR="005E0EBC">
        <w:t>ς</w:t>
      </w:r>
      <w:r w:rsidR="00F6063D">
        <w:t xml:space="preserve"> με οξεία ηπατίτιδα </w:t>
      </w:r>
      <w:r w:rsidR="00F6063D">
        <w:rPr>
          <w:lang w:val="en-GB"/>
        </w:rPr>
        <w:t>C</w:t>
      </w:r>
      <w:r w:rsidR="00F6063D">
        <w:t xml:space="preserve"> για 6 μήνες και</w:t>
      </w:r>
      <w:r w:rsidR="005E0EBC">
        <w:t xml:space="preserve"> να χορηγείται</w:t>
      </w:r>
      <w:r w:rsidR="00F6063D">
        <w:t xml:space="preserve"> αγωγή αν δεν υπάρξει ίαση της νόσου.</w:t>
      </w:r>
      <w:r>
        <w:t>)</w:t>
      </w:r>
    </w:p>
    <w:p w14:paraId="77D5FF07" w14:textId="77777777" w:rsidR="00980A45" w:rsidRDefault="00980A45" w:rsidP="00270F07"/>
    <w:p w14:paraId="67A5B7FC" w14:textId="77777777" w:rsidR="00A8045F" w:rsidRDefault="00FC0472" w:rsidP="00270F07">
      <w:r>
        <w:t xml:space="preserve">Για την </w:t>
      </w:r>
      <w:r w:rsidRPr="00980A45">
        <w:rPr>
          <w:b/>
        </w:rPr>
        <w:t>οξεία ηπατίτιδα Ε</w:t>
      </w:r>
      <w:r>
        <w:t xml:space="preserve"> είναι </w:t>
      </w:r>
      <w:proofErr w:type="spellStart"/>
      <w:r>
        <w:t>δυνατον</w:t>
      </w:r>
      <w:proofErr w:type="spellEnd"/>
      <w:r>
        <w:t xml:space="preserve"> να χορηγηθεί το </w:t>
      </w:r>
      <w:proofErr w:type="spellStart"/>
      <w:r>
        <w:t>αντιικό</w:t>
      </w:r>
      <w:proofErr w:type="spellEnd"/>
      <w:r>
        <w:t xml:space="preserve"> </w:t>
      </w:r>
      <w:r>
        <w:rPr>
          <w:lang w:val="en-GB"/>
        </w:rPr>
        <w:t>Ribavirin</w:t>
      </w:r>
      <w:r w:rsidRPr="00FC0472">
        <w:t>. Λ</w:t>
      </w:r>
      <w:r>
        <w:t xml:space="preserve">όγω της χαμηλής θνητότητας της νόσου συνιστάται η χορήγησή της μόνο αν </w:t>
      </w:r>
      <w:proofErr w:type="spellStart"/>
      <w:r w:rsidR="000D3088">
        <w:t>πρου</w:t>
      </w:r>
      <w:r>
        <w:t>πάρχει</w:t>
      </w:r>
      <w:proofErr w:type="spellEnd"/>
      <w:r>
        <w:t xml:space="preserve"> χρόνια ηπατική νόσος ή </w:t>
      </w:r>
      <w:proofErr w:type="spellStart"/>
      <w:r>
        <w:t>ανοσοκαταστολή</w:t>
      </w:r>
      <w:proofErr w:type="spellEnd"/>
      <w:r>
        <w:t>.</w:t>
      </w:r>
    </w:p>
    <w:p w14:paraId="5B9035E8" w14:textId="77777777" w:rsidR="00FC0472" w:rsidRPr="000D3088" w:rsidRDefault="00A8045F" w:rsidP="00270F07">
      <w:r>
        <w:t>(Η</w:t>
      </w:r>
      <w:r w:rsidRPr="00A8045F">
        <w:t xml:space="preserve"> </w:t>
      </w:r>
      <w:r>
        <w:rPr>
          <w:lang w:val="en-GB"/>
        </w:rPr>
        <w:t>Ribavirin</w:t>
      </w:r>
      <w:r>
        <w:t xml:space="preserve"> είναι τερατογόνος και αντενδείκνυται σε </w:t>
      </w:r>
      <w:proofErr w:type="spellStart"/>
      <w:r>
        <w:t>εγγύους</w:t>
      </w:r>
      <w:proofErr w:type="spellEnd"/>
      <w:r>
        <w:t xml:space="preserve"> που έχουν υψηλή θνητότητα)</w:t>
      </w:r>
    </w:p>
    <w:p w14:paraId="4670ECAF" w14:textId="77777777" w:rsidR="00270F07" w:rsidRDefault="00270F07" w:rsidP="00270F07">
      <w:r>
        <w:t xml:space="preserve"> </w:t>
      </w:r>
    </w:p>
    <w:p w14:paraId="7534C286" w14:textId="77777777" w:rsidR="006B4A92" w:rsidRDefault="00270F07" w:rsidP="00270F07">
      <w:r>
        <w:t>Νοσοκομειακή περ</w:t>
      </w:r>
      <w:r w:rsidR="00BB4C4A">
        <w:t>ίθαλψη δεν είναι απαραίτητη</w:t>
      </w:r>
      <w:r>
        <w:t xml:space="preserve"> για τους περισσοτέρους ασθενείς. Κύρια ένδειξη νοσοκομειακής περίθαλψης αποτελεί η διαταραχή της συνθετικής ικανότητας του ήπατος με πιο ευαίσθητο δείκτη αυτής την παράταση του χρόνου προθρομβίνης πάνω από 3 δευτερόλεπτα.</w:t>
      </w:r>
    </w:p>
    <w:p w14:paraId="04177D6D" w14:textId="77777777" w:rsidR="00270F07" w:rsidRDefault="00270F07" w:rsidP="00270F07">
      <w:r>
        <w:t xml:space="preserve"> Πολλοί </w:t>
      </w:r>
      <w:r w:rsidR="003D0413">
        <w:t xml:space="preserve">ασθενείς </w:t>
      </w:r>
      <w:r>
        <w:t xml:space="preserve">αισθάνονται καλύτερα με την ανάπαυση, η οποία συνιστάται για όσο διαρκεί ο ίκτερος και ο ασθενής είναι συμπτωματικός, αλλά </w:t>
      </w:r>
      <w:r w:rsidR="008040D0">
        <w:t xml:space="preserve">συνήθως </w:t>
      </w:r>
      <w:r>
        <w:t xml:space="preserve">δεν είναι ανάγκη να επιβληθεί πλήρης </w:t>
      </w:r>
      <w:proofErr w:type="spellStart"/>
      <w:r>
        <w:t>κλινοστατισμός</w:t>
      </w:r>
      <w:proofErr w:type="spellEnd"/>
      <w:r>
        <w:t>.</w:t>
      </w:r>
    </w:p>
    <w:p w14:paraId="1433840F" w14:textId="77777777" w:rsidR="00270F07" w:rsidRDefault="00270F07" w:rsidP="00270F07"/>
    <w:p w14:paraId="175DF58A" w14:textId="77777777" w:rsidR="000D3088" w:rsidRDefault="00270F07" w:rsidP="00270F07">
      <w:r>
        <w:t xml:space="preserve">Δίαιτα υψηλή σε θερμίδες είναι επιθυμητή και αν δεν είναι δυνατόν να ληφθεί λόγω εμετών ή ανορεξίας πρέπει να δίδεται η ποσότητα των θερμίδων παρεντερικά. Οι ασθενείς δυνατόν κατά την ικτερική φάση να εμφανίζουν δυσανεξία στο λίπος. </w:t>
      </w:r>
    </w:p>
    <w:p w14:paraId="0AA16A8E" w14:textId="77777777" w:rsidR="00270F07" w:rsidRDefault="00270F07" w:rsidP="00270F07">
      <w:r>
        <w:t>Το αλκοόλ απαγορεύεται απολύτως.</w:t>
      </w:r>
    </w:p>
    <w:p w14:paraId="6D817EA2" w14:textId="77777777" w:rsidR="00270F07" w:rsidRDefault="00270F07" w:rsidP="00270F07"/>
    <w:p w14:paraId="1BE3FDC5" w14:textId="77777777" w:rsidR="00270F07" w:rsidRDefault="00270F07" w:rsidP="00270F07">
      <w:r>
        <w:t xml:space="preserve">Επιθυμητή είναι η αποφυγή φαρμάκων που είναι </w:t>
      </w:r>
      <w:proofErr w:type="spellStart"/>
      <w:r>
        <w:t>ηπατοτοξικά</w:t>
      </w:r>
      <w:proofErr w:type="spellEnd"/>
      <w:r>
        <w:t xml:space="preserve"> ή </w:t>
      </w:r>
      <w:proofErr w:type="spellStart"/>
      <w:r>
        <w:t>μεταβολίζονται</w:t>
      </w:r>
      <w:proofErr w:type="spellEnd"/>
      <w:r>
        <w:t xml:space="preserve"> στο ήπαρ.</w:t>
      </w:r>
    </w:p>
    <w:p w14:paraId="148B3E38" w14:textId="77777777" w:rsidR="00270F07" w:rsidRDefault="00270F07" w:rsidP="00270F07"/>
    <w:p w14:paraId="3CDEA10B" w14:textId="77777777" w:rsidR="00270F07" w:rsidRDefault="00270F07" w:rsidP="00270F07"/>
    <w:p w14:paraId="43D4ED66" w14:textId="77777777" w:rsidR="00270F07" w:rsidRDefault="00270F07" w:rsidP="00270F07">
      <w:r>
        <w:t xml:space="preserve">Απομόνωση σε μοναχικό δωμάτιο δεν χρειάζεται εκτός αν ο ασθενής παρουσιάζει ακράτεια κοπράνων (HΑV) ή έχει κατακλυσμιαία αιμορραγία (HΒV). </w:t>
      </w:r>
      <w:proofErr w:type="spellStart"/>
      <w:r>
        <w:t>Σημειωτέον</w:t>
      </w:r>
      <w:proofErr w:type="spellEnd"/>
      <w:r>
        <w:t xml:space="preserve"> ότι οι ασθενείς με </w:t>
      </w:r>
      <w:r>
        <w:lastRenderedPageBreak/>
        <w:t>ηπατίτιδα Α όταν φθάνουν στο νοσοκομείο αποβάλ</w:t>
      </w:r>
      <w:r w:rsidR="00182416">
        <w:t>λ</w:t>
      </w:r>
      <w:r>
        <w:t>ουν ελάχιστο ποσόν του ιού στα κόπρανα.</w:t>
      </w:r>
    </w:p>
    <w:p w14:paraId="5AA44A0E" w14:textId="77777777" w:rsidR="00270F07" w:rsidRDefault="00270F07" w:rsidP="00270F07"/>
    <w:p w14:paraId="6BB9D96B" w14:textId="77777777" w:rsidR="00270F07" w:rsidRPr="003D0413" w:rsidRDefault="00270F07" w:rsidP="00270F07">
      <w:pPr>
        <w:rPr>
          <w:b/>
        </w:rPr>
      </w:pPr>
      <w:r>
        <w:t xml:space="preserve">Ο ασθενής μπορεί να φύγει από το νοσοκομείο όταν υπάρξει σαφής μείωση των </w:t>
      </w:r>
      <w:proofErr w:type="spellStart"/>
      <w:r>
        <w:t>τρανσαμινασών</w:t>
      </w:r>
      <w:proofErr w:type="spellEnd"/>
      <w:r>
        <w:t xml:space="preserve"> </w:t>
      </w:r>
      <w:r w:rsidRPr="003D0413">
        <w:rPr>
          <w:b/>
        </w:rPr>
        <w:t xml:space="preserve">και της </w:t>
      </w:r>
      <w:proofErr w:type="spellStart"/>
      <w:r w:rsidRPr="003D0413">
        <w:rPr>
          <w:b/>
        </w:rPr>
        <w:t>χολερυθρίνης</w:t>
      </w:r>
      <w:proofErr w:type="spellEnd"/>
      <w:r>
        <w:t xml:space="preserve"> και ο </w:t>
      </w:r>
      <w:r w:rsidRPr="003D0413">
        <w:rPr>
          <w:b/>
        </w:rPr>
        <w:t>χρόνος  προθρομβίνης έχει γίνει φυσιολογικός.</w:t>
      </w:r>
    </w:p>
    <w:p w14:paraId="53D6D202" w14:textId="77777777" w:rsidR="00270F07" w:rsidRDefault="00270F07" w:rsidP="00270F07"/>
    <w:p w14:paraId="7343858B" w14:textId="77777777" w:rsidR="00270F07" w:rsidRDefault="00270F07" w:rsidP="00270F07">
      <w:r>
        <w:t xml:space="preserve">Ο ασθενής μπορεί να έχει φυσιολογική δραστηριότητα έστω και αν παραμένει μικρή αύξηση των </w:t>
      </w:r>
      <w:proofErr w:type="spellStart"/>
      <w:r>
        <w:t>τρανσαμινασών</w:t>
      </w:r>
      <w:proofErr w:type="spellEnd"/>
      <w:r>
        <w:t>.</w:t>
      </w:r>
      <w:r w:rsidR="00785CBC">
        <w:t xml:space="preserve"> Συνιστάται όμως να διακόπτει την δραστηριότητά του άμεσα επί εμφάνισης αισθήματος κόπωσης</w:t>
      </w:r>
      <w:r w:rsidR="00165688">
        <w:t>.</w:t>
      </w:r>
    </w:p>
    <w:p w14:paraId="00671824" w14:textId="77777777" w:rsidR="00270F07" w:rsidRDefault="00270F07" w:rsidP="00270F07"/>
    <w:p w14:paraId="0E15CD43" w14:textId="77777777" w:rsidR="00270F07" w:rsidRDefault="00270F07" w:rsidP="00270F07">
      <w:r>
        <w:t>Η</w:t>
      </w:r>
      <w:r w:rsidR="00A46478">
        <w:t xml:space="preserve"> εμφάνιση κεραυνοβόλου ηπατίτιδα</w:t>
      </w:r>
      <w:r>
        <w:t xml:space="preserve">ς απαιτεί </w:t>
      </w:r>
      <w:r w:rsidR="004605D5">
        <w:t xml:space="preserve">άμεση παραπομπή για </w:t>
      </w:r>
      <w:r>
        <w:t>νοσηλεία σε ειδική μονάδα όπου</w:t>
      </w:r>
      <w:r w:rsidR="00A46478">
        <w:t>,</w:t>
      </w:r>
      <w:r>
        <w:t xml:space="preserve"> πέραν της εντατικής υποστηρικτικής αγωγής</w:t>
      </w:r>
      <w:r w:rsidR="00A46478">
        <w:t>,</w:t>
      </w:r>
      <w:r>
        <w:t xml:space="preserve"> τεράστιας σημασίας είναι ο προγραμματισμός της μεταμόσχευσης ήπατος στον σωστό χρόνο.</w:t>
      </w:r>
    </w:p>
    <w:p w14:paraId="75702EF2" w14:textId="77777777" w:rsidR="00270F07" w:rsidRDefault="00270F07" w:rsidP="00270F07">
      <w:pPr>
        <w:pStyle w:val="2"/>
      </w:pPr>
      <w:bookmarkStart w:id="19" w:name="_Toc90049480"/>
      <w:r>
        <w:t>Προφύλαξη</w:t>
      </w:r>
      <w:bookmarkEnd w:id="19"/>
    </w:p>
    <w:p w14:paraId="6BC5FD8B" w14:textId="77777777" w:rsidR="00270F07" w:rsidRDefault="00270F07" w:rsidP="00270F07">
      <w:r>
        <w:t xml:space="preserve">Η προφύλαξη από την </w:t>
      </w:r>
      <w:r w:rsidR="00CF5896">
        <w:t xml:space="preserve">ιογενή </w:t>
      </w:r>
      <w:r>
        <w:t xml:space="preserve">ηπατίτιδα είναι </w:t>
      </w:r>
      <w:r w:rsidR="00CF5896">
        <w:t>εξαιρετικά σημαντική</w:t>
      </w:r>
      <w:r>
        <w:t xml:space="preserve"> </w:t>
      </w:r>
      <w:r w:rsidR="00CF5896">
        <w:t>δεδομένου ότι θεραπεία δεν υπάρχει και είναι δυνητικά σοβαρό νόσημα</w:t>
      </w:r>
    </w:p>
    <w:p w14:paraId="259CA4AD" w14:textId="77777777" w:rsidR="00270F07" w:rsidRDefault="00270F07" w:rsidP="00270F07">
      <w:pPr>
        <w:pStyle w:val="3"/>
      </w:pPr>
      <w:bookmarkStart w:id="20" w:name="_Toc90049481"/>
      <w:r>
        <w:t>Ηπατίτιδα Α</w:t>
      </w:r>
      <w:bookmarkEnd w:id="20"/>
    </w:p>
    <w:p w14:paraId="056638F9" w14:textId="77777777" w:rsidR="00E2272C" w:rsidRDefault="00270F07" w:rsidP="00270F07">
      <w:r>
        <w:t xml:space="preserve">Σήμερα υπάρχει δυνατότητα τόσο ενεργητικής όσο και παθητικής ανοσοποίησης. </w:t>
      </w:r>
    </w:p>
    <w:p w14:paraId="3DA45DCE" w14:textId="77777777" w:rsidR="00394B38" w:rsidRDefault="00394B38" w:rsidP="00270F07"/>
    <w:p w14:paraId="65AF8E43" w14:textId="77777777" w:rsidR="00394B38" w:rsidRDefault="00394B38" w:rsidP="00270F07">
      <w:r w:rsidRPr="00394B38">
        <w:rPr>
          <w:b/>
        </w:rPr>
        <w:t>Προφύλαξη μετά την έκθεση στη</w:t>
      </w:r>
      <w:r>
        <w:t xml:space="preserve"> </w:t>
      </w:r>
      <w:r w:rsidRPr="00394B38">
        <w:rPr>
          <w:b/>
        </w:rPr>
        <w:t xml:space="preserve">νόσο </w:t>
      </w:r>
      <w:r>
        <w:t xml:space="preserve">: </w:t>
      </w:r>
    </w:p>
    <w:p w14:paraId="1AF185CC" w14:textId="77777777" w:rsidR="00B21B5F" w:rsidRDefault="00B21B5F" w:rsidP="00270F07">
      <w:r>
        <w:t xml:space="preserve">Η προφύλαξη πρέπει να γίνεται το </w:t>
      </w:r>
      <w:proofErr w:type="spellStart"/>
      <w:r>
        <w:t>συντομώτερο</w:t>
      </w:r>
      <w:proofErr w:type="spellEnd"/>
      <w:r>
        <w:t xml:space="preserve"> δυνατόν και οπωσδήποτε εντός 14 ημερών από την έκθεση στην νόσο.</w:t>
      </w:r>
    </w:p>
    <w:p w14:paraId="3EA69456" w14:textId="77777777" w:rsidR="00B21B5F" w:rsidRDefault="00B21B5F" w:rsidP="00270F07">
      <w:proofErr w:type="spellStart"/>
      <w:r>
        <w:t>Εμβολιασθέντες</w:t>
      </w:r>
      <w:proofErr w:type="spellEnd"/>
      <w:r w:rsidR="001B0694">
        <w:t xml:space="preserve"> με 2 δόσεις του εμβολίου</w:t>
      </w:r>
      <w:r>
        <w:t xml:space="preserve"> δεν χρειάζονται τίποτα.</w:t>
      </w:r>
    </w:p>
    <w:p w14:paraId="17958E0C" w14:textId="77777777" w:rsidR="00B21B5F" w:rsidRDefault="00B21B5F" w:rsidP="00270F07">
      <w:r>
        <w:t xml:space="preserve">Αν ο εκτεθείς δεν είναι εμβολιασμένος πρέπει να λάβει το </w:t>
      </w:r>
      <w:proofErr w:type="spellStart"/>
      <w:r>
        <w:t>συντομώτερο</w:t>
      </w:r>
      <w:proofErr w:type="spellEnd"/>
      <w:r>
        <w:t xml:space="preserve"> δυνατόν την πρώτη δόση του εμβολίου.</w:t>
      </w:r>
    </w:p>
    <w:p w14:paraId="5F771DED" w14:textId="77777777" w:rsidR="00B21B5F" w:rsidRDefault="00B21B5F" w:rsidP="00270F07">
      <w:r>
        <w:t xml:space="preserve">Αν είναι &gt;40 ετών ή </w:t>
      </w:r>
      <w:proofErr w:type="spellStart"/>
      <w:r>
        <w:t>ανοσοκατεσταλμένος</w:t>
      </w:r>
      <w:proofErr w:type="spellEnd"/>
      <w:r>
        <w:t xml:space="preserve"> συνιστάται παράλληλη χορήγηση γ-σφαιρίνης. Η χορήγηση πρέπει να γίνει σε διαφορετική ανατομική θέση. Η συνδυασμένη προφύλαξη σε αυτούς τους πληθυσμούς συνιστάται γιατί έχουν ατελή ανοσολογική ανταπόκριση και παράλληλα μεγαλύτερο κίνδυνο σοβαρής νόσου.</w:t>
      </w:r>
    </w:p>
    <w:p w14:paraId="77C3F672" w14:textId="77777777" w:rsidR="00394B38" w:rsidRDefault="00B21B5F" w:rsidP="00270F07">
      <w:r>
        <w:t>Αν δεν είναι δυνατόν να χορηγηθεί εμβόλιο</w:t>
      </w:r>
      <w:r w:rsidR="001B0694">
        <w:t xml:space="preserve"> συνιστάται χ</w:t>
      </w:r>
      <w:r w:rsidR="000068C6">
        <w:t>ορήγ</w:t>
      </w:r>
      <w:r w:rsidR="00EC2E39">
        <w:t xml:space="preserve">ηση το </w:t>
      </w:r>
      <w:proofErr w:type="spellStart"/>
      <w:r w:rsidR="00EC2E39">
        <w:t>συντομώτερο</w:t>
      </w:r>
      <w:proofErr w:type="spellEnd"/>
      <w:r w:rsidR="00EC2E39">
        <w:t xml:space="preserve"> δυνατόν γ-σφαιρίνης</w:t>
      </w:r>
      <w:r w:rsidR="00394B38">
        <w:t xml:space="preserve">. </w:t>
      </w:r>
      <w:r w:rsidR="00EC2E39">
        <w:t xml:space="preserve">Δεν παρέχει προφύλαξη αν δοθεί σε </w:t>
      </w:r>
      <w:proofErr w:type="spellStart"/>
      <w:r w:rsidR="00EC2E39">
        <w:t>διαστημα</w:t>
      </w:r>
      <w:proofErr w:type="spellEnd"/>
      <w:r w:rsidR="00EC2E39">
        <w:t xml:space="preserve"> &gt;2 εβδομάδων από την έκθεση στη νόσο.</w:t>
      </w:r>
    </w:p>
    <w:p w14:paraId="33D25C17" w14:textId="77777777" w:rsidR="00EC2E39" w:rsidRPr="0065158E" w:rsidRDefault="00270F07" w:rsidP="00270F07">
      <w:r>
        <w:t>Δίδεται σε άτομα</w:t>
      </w:r>
      <w:r w:rsidR="00165688">
        <w:t>,</w:t>
      </w:r>
      <w:r>
        <w:t xml:space="preserve"> που ήλθαν σε στενή επαφή  με </w:t>
      </w:r>
      <w:proofErr w:type="spellStart"/>
      <w:r>
        <w:t>νοσήσαντα</w:t>
      </w:r>
      <w:proofErr w:type="spellEnd"/>
      <w:r w:rsidR="00165688">
        <w:t>,</w:t>
      </w:r>
      <w:r>
        <w:t xml:space="preserve"> σε ποσόν  0,02ml/</w:t>
      </w:r>
      <w:proofErr w:type="spellStart"/>
      <w:r>
        <w:t>kgr</w:t>
      </w:r>
      <w:proofErr w:type="spellEnd"/>
      <w:r>
        <w:t xml:space="preserve"> ΣΒ ενδομυϊκά</w:t>
      </w:r>
      <w:r w:rsidR="00B90EF8">
        <w:t xml:space="preserve"> και παρέχει προστασία 80-90%</w:t>
      </w:r>
      <w:r w:rsidR="001B0694">
        <w:t>.</w:t>
      </w:r>
    </w:p>
    <w:p w14:paraId="2823AEC1" w14:textId="77777777" w:rsidR="00CF5896" w:rsidRDefault="00CF5896" w:rsidP="00270F07"/>
    <w:p w14:paraId="7BF3F821" w14:textId="77777777" w:rsidR="00270F07" w:rsidRDefault="00A8045F" w:rsidP="00270F07">
      <w:r>
        <w:t xml:space="preserve">Το </w:t>
      </w:r>
      <w:r w:rsidR="00270F07">
        <w:t xml:space="preserve">εμβόλιο </w:t>
      </w:r>
      <w:r>
        <w:t>περιέχει</w:t>
      </w:r>
      <w:r w:rsidR="00270F07">
        <w:t xml:space="preserve"> αδρανοποιημένο ιό </w:t>
      </w:r>
      <w:r w:rsidR="00B17CFB">
        <w:rPr>
          <w:lang w:val="en-US"/>
        </w:rPr>
        <w:t>H</w:t>
      </w:r>
      <w:r w:rsidR="00270F07">
        <w:t>Α</w:t>
      </w:r>
      <w:r w:rsidR="00B17CFB">
        <w:rPr>
          <w:lang w:val="en-US"/>
        </w:rPr>
        <w:t>V</w:t>
      </w:r>
      <w:r w:rsidR="00270F07">
        <w:t>. Οι ενδείξεις εμβολιασμού δεν έχουν καθορισθεί αλλά θεωρούνται ότι είναι:</w:t>
      </w:r>
    </w:p>
    <w:p w14:paraId="5982F7E8" w14:textId="77777777" w:rsidR="00270F07" w:rsidRDefault="00394B38" w:rsidP="00394B38">
      <w:pPr>
        <w:ind w:left="360"/>
      </w:pPr>
      <w:r>
        <w:t xml:space="preserve">α) </w:t>
      </w:r>
      <w:r w:rsidR="00270F07">
        <w:t xml:space="preserve">άτομα που πρόκειται να ταξιδέψουν σε ενδημικές περιοχές </w:t>
      </w:r>
    </w:p>
    <w:p w14:paraId="106D6B1B" w14:textId="77777777" w:rsidR="00270F07" w:rsidRDefault="00394B38" w:rsidP="00394B38">
      <w:r>
        <w:t xml:space="preserve">     β) </w:t>
      </w:r>
      <w:r w:rsidR="00270F07">
        <w:t xml:space="preserve">εργαζόμενοι σε εργαστήρια με έκθεση στον ιό, στον χειρισμό τροφίμων, σε κέντρα φροντίδας βρεφών </w:t>
      </w:r>
    </w:p>
    <w:p w14:paraId="50B2ACE5" w14:textId="77777777" w:rsidR="00270F07" w:rsidRDefault="00394B38" w:rsidP="00394B38">
      <w:pPr>
        <w:ind w:left="360"/>
      </w:pPr>
      <w:r>
        <w:t xml:space="preserve">γ) </w:t>
      </w:r>
      <w:r w:rsidR="00270F07">
        <w:t xml:space="preserve">κάτοικοι περιοχών με κυκλικές επιδημίες </w:t>
      </w:r>
    </w:p>
    <w:p w14:paraId="719FAEF8" w14:textId="77777777" w:rsidR="00934911" w:rsidRDefault="00394B38" w:rsidP="00394B38">
      <w:pPr>
        <w:ind w:left="360"/>
      </w:pPr>
      <w:r>
        <w:rPr>
          <w:b/>
        </w:rPr>
        <w:t xml:space="preserve">δ) </w:t>
      </w:r>
      <w:r w:rsidR="00270F07" w:rsidRPr="00336510">
        <w:rPr>
          <w:b/>
        </w:rPr>
        <w:t>ασθενείς με χρ</w:t>
      </w:r>
      <w:r w:rsidR="00E2272C" w:rsidRPr="00336510">
        <w:rPr>
          <w:b/>
        </w:rPr>
        <w:t>όνιες ηπατοπάθειες</w:t>
      </w:r>
      <w:r w:rsidR="00E2272C">
        <w:t xml:space="preserve"> (κυρίως HCV), </w:t>
      </w:r>
    </w:p>
    <w:p w14:paraId="160861DF" w14:textId="77777777" w:rsidR="00270F07" w:rsidRDefault="00394B38" w:rsidP="00394B38">
      <w:pPr>
        <w:ind w:left="360"/>
      </w:pPr>
      <w:r>
        <w:t xml:space="preserve">ε) </w:t>
      </w:r>
      <w:r w:rsidR="00E2272C">
        <w:t xml:space="preserve">άτομα που λαμβάνουν θεραπευτικά παράγοντες πήξης (αιμοφιλικοί) </w:t>
      </w:r>
    </w:p>
    <w:p w14:paraId="5A9F7290" w14:textId="77777777" w:rsidR="009C79CA" w:rsidRDefault="00394B38" w:rsidP="00394B38">
      <w:pPr>
        <w:ind w:left="360"/>
      </w:pPr>
      <w:proofErr w:type="spellStart"/>
      <w:r>
        <w:t>στ</w:t>
      </w:r>
      <w:proofErr w:type="spellEnd"/>
      <w:r>
        <w:t>)ο</w:t>
      </w:r>
      <w:r w:rsidR="00270F07">
        <w:t>μοφυλόφιλοι και χρήστες ναρκωτικών</w:t>
      </w:r>
    </w:p>
    <w:p w14:paraId="31FAF440" w14:textId="77777777" w:rsidR="009C79CA" w:rsidRDefault="00394B38" w:rsidP="00394B38">
      <w:pPr>
        <w:ind w:left="360"/>
      </w:pPr>
      <w:r>
        <w:rPr>
          <w:b/>
        </w:rPr>
        <w:t>ζ) π</w:t>
      </w:r>
      <w:r w:rsidR="009C79CA" w:rsidRPr="00336510">
        <w:rPr>
          <w:b/>
        </w:rPr>
        <w:t xml:space="preserve">αιδιά σε ηλικία </w:t>
      </w:r>
      <w:r w:rsidR="006E6107">
        <w:rPr>
          <w:b/>
        </w:rPr>
        <w:t>≥1 έτους</w:t>
      </w:r>
      <w:r w:rsidR="009C79CA" w:rsidRPr="00336510">
        <w:rPr>
          <w:b/>
        </w:rPr>
        <w:t xml:space="preserve"> ή σε όποια ηλικία έως 18 ετών</w:t>
      </w:r>
      <w:r w:rsidR="009C79CA">
        <w:t xml:space="preserve"> (οδηγία του </w:t>
      </w:r>
      <w:r w:rsidR="009C79CA">
        <w:rPr>
          <w:lang w:val="en-US"/>
        </w:rPr>
        <w:t>Center</w:t>
      </w:r>
      <w:r w:rsidR="009C79CA" w:rsidRPr="009C79CA">
        <w:t xml:space="preserve"> </w:t>
      </w:r>
      <w:r w:rsidR="009C79CA">
        <w:rPr>
          <w:lang w:val="en-US"/>
        </w:rPr>
        <w:t>of</w:t>
      </w:r>
      <w:r w:rsidR="009C79CA" w:rsidRPr="009C79CA">
        <w:t xml:space="preserve"> </w:t>
      </w:r>
      <w:r w:rsidR="009C79CA">
        <w:rPr>
          <w:lang w:val="en-US"/>
        </w:rPr>
        <w:t>Disease</w:t>
      </w:r>
      <w:r w:rsidR="009C79CA" w:rsidRPr="009C79CA">
        <w:t xml:space="preserve"> </w:t>
      </w:r>
      <w:r w:rsidR="009C79CA">
        <w:rPr>
          <w:lang w:val="en-US"/>
        </w:rPr>
        <w:t>Control</w:t>
      </w:r>
      <w:r w:rsidR="009C79CA" w:rsidRPr="009C79CA">
        <w:t>)</w:t>
      </w:r>
    </w:p>
    <w:p w14:paraId="03791159" w14:textId="77777777" w:rsidR="00270F07" w:rsidRPr="00394B38" w:rsidRDefault="00270F07" w:rsidP="00270F07"/>
    <w:p w14:paraId="569B2B7E" w14:textId="77777777" w:rsidR="00336510" w:rsidRDefault="00270F07" w:rsidP="00270F07">
      <w:r>
        <w:t xml:space="preserve">Ο εμβολιασμός γίνεται (σε άτομα μεγαλύτερα των 18 ετών) με δύο δόσεις εμβολίου </w:t>
      </w:r>
      <w:r w:rsidR="008446BB">
        <w:t>διπλής ισχύος (1440 Ι</w:t>
      </w:r>
      <w:r w:rsidR="00A46478">
        <w:t xml:space="preserve">U ) </w:t>
      </w:r>
      <w:r w:rsidR="00A46478" w:rsidRPr="00DB3E93">
        <w:rPr>
          <w:b/>
        </w:rPr>
        <w:t>ενδομυϊ</w:t>
      </w:r>
      <w:r w:rsidRPr="00DB3E93">
        <w:rPr>
          <w:b/>
        </w:rPr>
        <w:t>κά στον δελτοειδή</w:t>
      </w:r>
      <w:r w:rsidR="00336510">
        <w:rPr>
          <w:b/>
        </w:rPr>
        <w:t>.</w:t>
      </w:r>
      <w:r>
        <w:t xml:space="preserve"> </w:t>
      </w:r>
      <w:r w:rsidR="00336510">
        <w:t>Η</w:t>
      </w:r>
      <w:r>
        <w:t xml:space="preserve"> </w:t>
      </w:r>
      <w:r w:rsidR="00336510">
        <w:t xml:space="preserve">δεύτερη </w:t>
      </w:r>
      <w:r w:rsidR="00DB3E93">
        <w:t xml:space="preserve">δόση </w:t>
      </w:r>
      <w:r w:rsidR="000D1103">
        <w:t xml:space="preserve">γίνεται </w:t>
      </w:r>
      <w:r w:rsidR="00DB3E93">
        <w:t>6-12 μήνες</w:t>
      </w:r>
      <w:r w:rsidR="00336510">
        <w:t xml:space="preserve"> μετά την πρώτη</w:t>
      </w:r>
      <w:r w:rsidR="00DB3E93">
        <w:t>.</w:t>
      </w:r>
      <w:r>
        <w:t xml:space="preserve"> </w:t>
      </w:r>
      <w:r w:rsidR="00DB3E93">
        <w:t>Θ</w:t>
      </w:r>
      <w:r>
        <w:t xml:space="preserve">εωρείται ότι υπάρχει προφυλακτικό επίπεδο αντισωμάτων </w:t>
      </w:r>
      <w:r w:rsidR="00FC0785">
        <w:t xml:space="preserve">σε 94-100% των </w:t>
      </w:r>
      <w:proofErr w:type="spellStart"/>
      <w:r w:rsidR="00FC0785">
        <w:t>εμβολιασθέντων</w:t>
      </w:r>
      <w:proofErr w:type="spellEnd"/>
      <w:r w:rsidR="00FC0785">
        <w:t xml:space="preserve"> 1 μήνα</w:t>
      </w:r>
      <w:r>
        <w:t xml:space="preserve"> μετά την πρώτη δόση. Η διάρκεια της παρεχόμενης από το εμβόλιο ανοσίας είναι τουλάχιστον 20 έτη. </w:t>
      </w:r>
    </w:p>
    <w:p w14:paraId="19E06867" w14:textId="77777777" w:rsidR="00980876" w:rsidRDefault="00980876" w:rsidP="00270F07">
      <w:r>
        <w:lastRenderedPageBreak/>
        <w:t>Σήμερα υπάρχει και σκεύασμα συνδυασμού των εμβολίων για τις Ηπατίτιδες Α και Β, το οποίο χορηγείται όπως το εμβόλιο για την ηπατίτιδα Β.</w:t>
      </w:r>
    </w:p>
    <w:p w14:paraId="5111F2E9" w14:textId="77777777" w:rsidR="00270F07" w:rsidRDefault="00270F07" w:rsidP="00270F07">
      <w:pPr>
        <w:pStyle w:val="3"/>
      </w:pPr>
      <w:bookmarkStart w:id="21" w:name="_Toc90049482"/>
      <w:r>
        <w:t>Ηπατίτιδα Β</w:t>
      </w:r>
      <w:bookmarkEnd w:id="21"/>
    </w:p>
    <w:p w14:paraId="38A0B707" w14:textId="77777777" w:rsidR="00585F92" w:rsidRDefault="00585F92" w:rsidP="00270F07"/>
    <w:p w14:paraId="089A4DFB" w14:textId="77777777" w:rsidR="00270F07" w:rsidRDefault="00270F07" w:rsidP="00270F07">
      <w:r>
        <w:t xml:space="preserve">Παθητική ανοσοποίηση για την ηπατίτιδα Β είναι δυνατή με </w:t>
      </w:r>
      <w:r w:rsidRPr="00DB3E93">
        <w:rPr>
          <w:b/>
        </w:rPr>
        <w:t xml:space="preserve">ειδική </w:t>
      </w:r>
      <w:proofErr w:type="spellStart"/>
      <w:r w:rsidRPr="00DB3E93">
        <w:rPr>
          <w:b/>
        </w:rPr>
        <w:t>ανοσοσφαιρίνη</w:t>
      </w:r>
      <w:proofErr w:type="spellEnd"/>
      <w:r w:rsidR="00DB3E93">
        <w:rPr>
          <w:b/>
        </w:rPr>
        <w:t>,</w:t>
      </w:r>
      <w:r>
        <w:t xml:space="preserve"> η οποία έχει υψηλό τίτλο </w:t>
      </w:r>
      <w:proofErr w:type="spellStart"/>
      <w:r>
        <w:t>antiHBs</w:t>
      </w:r>
      <w:proofErr w:type="spellEnd"/>
      <w:r w:rsidR="002053F0">
        <w:t xml:space="preserve">. Η </w:t>
      </w:r>
      <w:proofErr w:type="spellStart"/>
      <w:r w:rsidR="002053F0">
        <w:t>υπερανοση</w:t>
      </w:r>
      <w:proofErr w:type="spellEnd"/>
      <w:r w:rsidR="002053F0">
        <w:t xml:space="preserve"> γ-σφαιρίνη ε</w:t>
      </w:r>
      <w:r>
        <w:t xml:space="preserve">ίναι δραστική εφ' όσον χορηγηθεί </w:t>
      </w:r>
      <w:r w:rsidR="002053F0">
        <w:t>το συντομότερο δυνατόν (</w:t>
      </w:r>
      <w:r w:rsidR="008567ED">
        <w:t xml:space="preserve">το αργότερο </w:t>
      </w:r>
      <w:r>
        <w:t>εντός 7 ημερών</w:t>
      </w:r>
      <w:r w:rsidR="008567ED">
        <w:t>)</w:t>
      </w:r>
      <w:r>
        <w:t xml:space="preserve"> από την έκθεση στον ιό. Μετά </w:t>
      </w:r>
      <w:r w:rsidR="001B0694">
        <w:t xml:space="preserve">από </w:t>
      </w:r>
      <w:r>
        <w:t xml:space="preserve">έκθεση χορηγούνται το συντομότερο 5ml </w:t>
      </w:r>
      <w:r w:rsidR="008567ED">
        <w:t xml:space="preserve">(0.06 </w:t>
      </w:r>
      <w:r w:rsidR="008567ED">
        <w:rPr>
          <w:lang w:val="en-US"/>
        </w:rPr>
        <w:t>ml</w:t>
      </w:r>
      <w:r w:rsidR="008567ED" w:rsidRPr="008567ED">
        <w:t>/</w:t>
      </w:r>
      <w:r w:rsidR="008567ED">
        <w:rPr>
          <w:lang w:val="en-US"/>
        </w:rPr>
        <w:t>kg</w:t>
      </w:r>
      <w:r w:rsidR="008567ED">
        <w:t xml:space="preserve"> ΣΒ) </w:t>
      </w:r>
      <w:proofErr w:type="spellStart"/>
      <w:r>
        <w:t>ανοσοσφαιρίνης</w:t>
      </w:r>
      <w:proofErr w:type="spellEnd"/>
      <w:r>
        <w:t xml:space="preserve">  ΕΜ και η πρώτη δόση του εμβολίου. Αν δεν αρχίσει εμβολιασμός η </w:t>
      </w:r>
      <w:proofErr w:type="spellStart"/>
      <w:r>
        <w:t>ανοσοσφαιρίνη</w:t>
      </w:r>
      <w:proofErr w:type="spellEnd"/>
      <w:r>
        <w:t xml:space="preserve"> πρέπει να επαναληφθεί μετά ένα μήνα.</w:t>
      </w:r>
    </w:p>
    <w:p w14:paraId="22AE3FC5" w14:textId="77777777" w:rsidR="00270F07" w:rsidRDefault="00270F07" w:rsidP="00270F07"/>
    <w:p w14:paraId="11D13B24" w14:textId="77777777" w:rsidR="00DE4E70" w:rsidRDefault="00270F07" w:rsidP="00270F07">
      <w:r>
        <w:t xml:space="preserve">Το εμβόλιο της ηπατίτιδας Β που χρησιμοποιείται σήμερα είναι </w:t>
      </w:r>
      <w:proofErr w:type="spellStart"/>
      <w:r>
        <w:t>ανασυνδυασμένο</w:t>
      </w:r>
      <w:proofErr w:type="spellEnd"/>
      <w:r>
        <w:t xml:space="preserve"> και δίδεται σε 3 δόσεις ΕΜ στον δελτοειδή σε χρόνους 0,1 και 6 μήνες. </w:t>
      </w:r>
    </w:p>
    <w:p w14:paraId="22D68E00" w14:textId="77777777" w:rsidR="00DE4E70" w:rsidRDefault="00270F07" w:rsidP="00270F07">
      <w:r>
        <w:t xml:space="preserve">Η επιτυχία του εμβολίου στα παιδιά είναι σχεδόν 100%. Στους </w:t>
      </w:r>
      <w:proofErr w:type="spellStart"/>
      <w:r>
        <w:t>ανοσοεπαρκείς</w:t>
      </w:r>
      <w:proofErr w:type="spellEnd"/>
      <w:r>
        <w:t xml:space="preserve"> ενήλικες υπάρχει ένα ποσοστό </w:t>
      </w:r>
      <w:r w:rsidR="00C070E3">
        <w:t>ατελούς</w:t>
      </w:r>
      <w:r>
        <w:t xml:space="preserve"> ανταπόκρισης περί το 2,5-5%. </w:t>
      </w:r>
      <w:r w:rsidR="00A01909">
        <w:t>(</w:t>
      </w:r>
      <w:r>
        <w:t>Αν η ανταπόκριση είναι ανεπαρκής ένας δεύτερος εμβολιασμός είναι συνήθως επι</w:t>
      </w:r>
      <w:r w:rsidR="000068C6">
        <w:t>τυχής. Αν δεν υπάρξει αρχικά καμ</w:t>
      </w:r>
      <w:r>
        <w:t xml:space="preserve">ία ανταπόκριση ο δεύτερος εμβολιασμός έχει πιθανότητα επιτυχίας περί το 40%. Στους </w:t>
      </w:r>
      <w:proofErr w:type="spellStart"/>
      <w:r>
        <w:t>αιμοκαθαιρόμενους</w:t>
      </w:r>
      <w:proofErr w:type="spellEnd"/>
      <w:r>
        <w:t xml:space="preserve"> νεφροπαθείς υπάρχει ένα ποσοστό μη ανταπόκρισης περί το 40%, </w:t>
      </w:r>
      <w:r w:rsidR="004E067E">
        <w:t>και αυτός είναι ο λόγος που</w:t>
      </w:r>
      <w:r w:rsidR="00C070E3">
        <w:t xml:space="preserve"> ο</w:t>
      </w:r>
      <w:r>
        <w:t xml:space="preserve"> εμβολιασμός γίνεται με διπλάσια δόση του εμβολίου.</w:t>
      </w:r>
      <w:r w:rsidR="00A01909">
        <w:t>)</w:t>
      </w:r>
      <w:r>
        <w:t xml:space="preserve"> </w:t>
      </w:r>
    </w:p>
    <w:p w14:paraId="1C125923" w14:textId="77777777" w:rsidR="00270F07" w:rsidRDefault="00270F07" w:rsidP="00270F07">
      <w:r w:rsidRPr="00DE4E70">
        <w:rPr>
          <w:b/>
        </w:rPr>
        <w:t>Αναμνηστική δόση</w:t>
      </w:r>
      <w:r>
        <w:t xml:space="preserve"> δεν συνιστάται πάντοτε παρ' ότι καλό είναι να γίνεται έλεγχος τίτλου αντισωμάτων μετά 5-10 έτη. </w:t>
      </w:r>
      <w:r w:rsidR="004E067E">
        <w:t xml:space="preserve">Προφυλακτικός τίτλος αντισωμάτων είναι μεγαλύτερος από 10 </w:t>
      </w:r>
      <w:proofErr w:type="spellStart"/>
      <w:r w:rsidR="004E067E">
        <w:t>mIU</w:t>
      </w:r>
      <w:proofErr w:type="spellEnd"/>
      <w:r w:rsidR="004E067E">
        <w:t>/</w:t>
      </w:r>
      <w:proofErr w:type="spellStart"/>
      <w:r w:rsidR="004E067E">
        <w:t>mL</w:t>
      </w:r>
      <w:proofErr w:type="spellEnd"/>
      <w:r w:rsidR="004E067E">
        <w:t xml:space="preserve"> . </w:t>
      </w:r>
      <w:r>
        <w:t xml:space="preserve">Γενικά πιστεύεται ότι </w:t>
      </w:r>
      <w:r w:rsidRPr="002C61AA">
        <w:rPr>
          <w:b/>
        </w:rPr>
        <w:t>αν αρχικά</w:t>
      </w:r>
      <w:r w:rsidR="002C61AA" w:rsidRPr="002C61AA">
        <w:rPr>
          <w:b/>
        </w:rPr>
        <w:t xml:space="preserve"> είχε επιτευχθεί ικανοποιητικός </w:t>
      </w:r>
      <w:r w:rsidRPr="002C61AA">
        <w:rPr>
          <w:b/>
        </w:rPr>
        <w:t>τίτλος</w:t>
      </w:r>
      <w:r w:rsidR="00C070E3">
        <w:t xml:space="preserve"> αντισωμάτων,</w:t>
      </w:r>
      <w:r>
        <w:t xml:space="preserve"> έστω και αν </w:t>
      </w:r>
      <w:r w:rsidR="00C070E3">
        <w:t>κατόπιν</w:t>
      </w:r>
      <w:r>
        <w:t xml:space="preserve"> πέσει σε επίπεδο κατώτερ</w:t>
      </w:r>
      <w:r w:rsidR="004E067E">
        <w:t xml:space="preserve">ο </w:t>
      </w:r>
      <w:r w:rsidR="000314C7">
        <w:t>του θεωρούμενου προστατευτ</w:t>
      </w:r>
      <w:r w:rsidR="004E067E">
        <w:t>ικού</w:t>
      </w:r>
      <w:r w:rsidR="00C070E3">
        <w:t>,</w:t>
      </w:r>
      <w:r>
        <w:t xml:space="preserve"> το άτομο είναι προστατευμένο. Αναμνηστική δόση δίδεται πάντοτε σε άτομο με χαμηλό τίτλο αντισωμάτων αν υποστεί </w:t>
      </w:r>
      <w:proofErr w:type="spellStart"/>
      <w:r>
        <w:t>διαδερμικό</w:t>
      </w:r>
      <w:proofErr w:type="spellEnd"/>
      <w:r>
        <w:t xml:space="preserve"> ενοφθαλμισμό</w:t>
      </w:r>
      <w:r w:rsidR="004C45EC">
        <w:t xml:space="preserve"> του ιού</w:t>
      </w:r>
      <w:r>
        <w:t xml:space="preserve">, και σε </w:t>
      </w:r>
      <w:proofErr w:type="spellStart"/>
      <w:r>
        <w:t>ανοσοκατεσταλμένους</w:t>
      </w:r>
      <w:proofErr w:type="spellEnd"/>
      <w:r>
        <w:t xml:space="preserve">  ή </w:t>
      </w:r>
      <w:proofErr w:type="spellStart"/>
      <w:r>
        <w:t>αιμοκαθαιρόμενους</w:t>
      </w:r>
      <w:proofErr w:type="spellEnd"/>
      <w:r>
        <w:t xml:space="preserve"> με χαμηλό τίτλο αντισωμάτων.</w:t>
      </w:r>
    </w:p>
    <w:p w14:paraId="06F263F8" w14:textId="77777777" w:rsidR="00270F07" w:rsidRDefault="00270F07" w:rsidP="00270F07"/>
    <w:p w14:paraId="1BF1C2D0" w14:textId="77777777" w:rsidR="00D47312" w:rsidRDefault="00270F07" w:rsidP="00270F07">
      <w:r>
        <w:t xml:space="preserve">Αρχικά ο εμβολιασμός για την ηπατίτιδα Β είχε σαν στόχο ομάδες υψηλού κινδύνου. </w:t>
      </w:r>
      <w:r w:rsidR="00D47312">
        <w:t xml:space="preserve">Με αυτή την τακτική </w:t>
      </w:r>
      <w:r w:rsidR="00336510">
        <w:t xml:space="preserve">τα θύματα εξακολουθούσαν να αυξάνουν </w:t>
      </w:r>
      <w:r>
        <w:t>λόγω του ότι από τα άτομα στόχους μ</w:t>
      </w:r>
      <w:r w:rsidR="00DE4E70">
        <w:t>όνο ένα 10% επιτυγχάνεται</w:t>
      </w:r>
      <w:r w:rsidR="002053F0">
        <w:t xml:space="preserve"> να εμβολιασθεί </w:t>
      </w:r>
      <w:r>
        <w:t xml:space="preserve">και επειδή πάνω από 30% των προσβαλλόμενων δεν ανήκουν σε ομάδες υψηλού κινδύνου </w:t>
      </w:r>
    </w:p>
    <w:p w14:paraId="24CB755D" w14:textId="77777777" w:rsidR="002C61AA" w:rsidRDefault="00270F07" w:rsidP="00270F07">
      <w:r>
        <w:t xml:space="preserve">Σήμερα γίνεται προσπάθεια </w:t>
      </w:r>
      <w:r w:rsidR="002053F0">
        <w:t xml:space="preserve">καθολικού </w:t>
      </w:r>
      <w:r>
        <w:t xml:space="preserve">εμβολιασμού κατά προτίμηση στην βρεφική ηλικία. Παιδιά που δεν εμβολιάσθηκαν πρέπει να εμβολιάζονται στην αρχή της εφηβείας. Απόλυτη ένδειξη εμβολιασμού έχουν επίσης άτομα που ζουν στην ίδια οικία με φορείς του ιού και ιδίως οι σύζυγοι. </w:t>
      </w:r>
    </w:p>
    <w:p w14:paraId="2C62356C" w14:textId="77777777" w:rsidR="004E067E" w:rsidRPr="002C61AA" w:rsidRDefault="002C61AA" w:rsidP="00270F07">
      <w:r>
        <w:t xml:space="preserve">Η </w:t>
      </w:r>
      <w:r>
        <w:rPr>
          <w:lang w:val="en-GB"/>
        </w:rPr>
        <w:t>WHO</w:t>
      </w:r>
      <w:r>
        <w:t xml:space="preserve"> συνιστά καθολικό εμβολιασμό για την ηπατίτιδα Β.</w:t>
      </w:r>
    </w:p>
    <w:p w14:paraId="4EA83265" w14:textId="77777777" w:rsidR="00C070E3" w:rsidRDefault="00C070E3" w:rsidP="00270F07"/>
    <w:p w14:paraId="25A23571" w14:textId="77777777" w:rsidR="006E6107" w:rsidRDefault="002053F0" w:rsidP="00270F07">
      <w:r>
        <w:t>Ν</w:t>
      </w:r>
      <w:r w:rsidR="00270F07">
        <w:t>εογνά μητέρων φορέων</w:t>
      </w:r>
      <w:r w:rsidR="00C070E3" w:rsidRPr="00C070E3">
        <w:t xml:space="preserve"> </w:t>
      </w:r>
      <w:r w:rsidR="00C070E3">
        <w:rPr>
          <w:lang w:val="en-GB"/>
        </w:rPr>
        <w:t>HBV</w:t>
      </w:r>
      <w:r w:rsidR="00270F07">
        <w:t xml:space="preserve"> πρέπει να λαμβάνουν αμέσως μετά την γέννηση 0,5ml ειδική </w:t>
      </w:r>
      <w:proofErr w:type="spellStart"/>
      <w:r w:rsidR="00270F07">
        <w:t>ανοσοσφαιρίνη</w:t>
      </w:r>
      <w:proofErr w:type="spellEnd"/>
      <w:r w:rsidR="00270F07">
        <w:t xml:space="preserve"> και να αρχίζουν πλήρη εμβολιασμό το αργότερο εντός 12 ωρών.</w:t>
      </w:r>
      <w:r w:rsidR="006E6107" w:rsidRPr="006E6107">
        <w:t xml:space="preserve"> </w:t>
      </w:r>
    </w:p>
    <w:p w14:paraId="5AE90757" w14:textId="77777777" w:rsidR="002C26F4" w:rsidRDefault="006E6107" w:rsidP="00270F07">
      <w:r w:rsidRPr="006E6107">
        <w:t xml:space="preserve">( </w:t>
      </w:r>
      <w:r>
        <w:t xml:space="preserve">Παράλληλα αν η μητέρα εμφανίζει υψηλή </w:t>
      </w:r>
      <w:proofErr w:type="spellStart"/>
      <w:r>
        <w:t>ιοφορία</w:t>
      </w:r>
      <w:proofErr w:type="spellEnd"/>
      <w:r>
        <w:t xml:space="preserve"> </w:t>
      </w:r>
      <w:r w:rsidR="00CA5E34" w:rsidRPr="00CA5E34">
        <w:t>&gt; 200.000</w:t>
      </w:r>
      <w:r w:rsidR="00CA5E34">
        <w:t xml:space="preserve"> IU/</w:t>
      </w:r>
      <w:proofErr w:type="spellStart"/>
      <w:r w:rsidR="00CA5E34">
        <w:t>ml</w:t>
      </w:r>
      <w:proofErr w:type="spellEnd"/>
      <w:r w:rsidR="00CA5E34">
        <w:t xml:space="preserve"> </w:t>
      </w:r>
      <w:r>
        <w:t>την 28</w:t>
      </w:r>
      <w:r w:rsidRPr="006E6107">
        <w:rPr>
          <w:vertAlign w:val="superscript"/>
        </w:rPr>
        <w:t>η</w:t>
      </w:r>
      <w:r>
        <w:t xml:space="preserve"> εβδομάδα της κύησης</w:t>
      </w:r>
      <w:r w:rsidR="00D47312">
        <w:t>,</w:t>
      </w:r>
      <w:r>
        <w:t xml:space="preserve"> συνιστάται έναρξη </w:t>
      </w:r>
      <w:proofErr w:type="spellStart"/>
      <w:r>
        <w:t>αντιικής</w:t>
      </w:r>
      <w:proofErr w:type="spellEnd"/>
      <w:r>
        <w:t xml:space="preserve"> θεραπείας κατά προτίμηση με </w:t>
      </w:r>
      <w:r>
        <w:rPr>
          <w:lang w:val="en-GB"/>
        </w:rPr>
        <w:t>tenofovir</w:t>
      </w:r>
      <w:r>
        <w:t xml:space="preserve"> για μείωση της πιθανότητας μετάδοσης)</w:t>
      </w:r>
      <w:r w:rsidR="00270F07">
        <w:t xml:space="preserve"> </w:t>
      </w:r>
    </w:p>
    <w:p w14:paraId="38CB85E6" w14:textId="77777777" w:rsidR="000314C7" w:rsidRDefault="000314C7" w:rsidP="00270F07"/>
    <w:p w14:paraId="72DC949B" w14:textId="77777777" w:rsidR="006E6107" w:rsidRDefault="006E6107" w:rsidP="00270F07">
      <w:r w:rsidRPr="000314C7">
        <w:rPr>
          <w:b/>
        </w:rPr>
        <w:t>Προφύλαξη μετά την έκθεση</w:t>
      </w:r>
      <w:r>
        <w:t>:</w:t>
      </w:r>
    </w:p>
    <w:p w14:paraId="133DE62A" w14:textId="77777777" w:rsidR="00045D1C" w:rsidRDefault="00045D1C" w:rsidP="00270F07"/>
    <w:p w14:paraId="48B38371" w14:textId="77777777" w:rsidR="006E6107" w:rsidRDefault="000314C7" w:rsidP="00270F07">
      <w:r>
        <w:t xml:space="preserve">Μη </w:t>
      </w:r>
      <w:proofErr w:type="spellStart"/>
      <w:r>
        <w:t>εμβολιασθέντα</w:t>
      </w:r>
      <w:proofErr w:type="spellEnd"/>
      <w:r>
        <w:t xml:space="preserve"> άτομα </w:t>
      </w:r>
      <w:r w:rsidR="00045D1C">
        <w:t xml:space="preserve">ή άγνωστη κατάσταση </w:t>
      </w:r>
      <w:r>
        <w:t xml:space="preserve">: γ-σφαιρίνη + </w:t>
      </w:r>
      <w:r w:rsidR="00045D1C">
        <w:t>έναρξη εμβολιασμού</w:t>
      </w:r>
    </w:p>
    <w:p w14:paraId="29C66A02" w14:textId="77777777" w:rsidR="000314C7" w:rsidRPr="00045D1C" w:rsidRDefault="000314C7" w:rsidP="00270F07">
      <w:proofErr w:type="spellStart"/>
      <w:r>
        <w:t>Εμβολιασθέντα</w:t>
      </w:r>
      <w:proofErr w:type="spellEnd"/>
      <w:r>
        <w:t xml:space="preserve"> άτομα : αναμνηστική δόση</w:t>
      </w:r>
      <w:r w:rsidR="00045D1C">
        <w:t xml:space="preserve"> εφόσον </w:t>
      </w:r>
      <w:proofErr w:type="spellStart"/>
      <w:r w:rsidR="00045D1C">
        <w:t>αντι</w:t>
      </w:r>
      <w:proofErr w:type="spellEnd"/>
      <w:r w:rsidR="00045D1C">
        <w:rPr>
          <w:lang w:val="en-GB"/>
        </w:rPr>
        <w:t>HBs</w:t>
      </w:r>
      <w:r w:rsidR="00045D1C">
        <w:t>&lt;10</w:t>
      </w:r>
      <w:proofErr w:type="spellStart"/>
      <w:r w:rsidR="00045D1C">
        <w:rPr>
          <w:lang w:val="en-GB"/>
        </w:rPr>
        <w:t>mIU</w:t>
      </w:r>
      <w:proofErr w:type="spellEnd"/>
      <w:r w:rsidR="00045D1C" w:rsidRPr="00045D1C">
        <w:t>/</w:t>
      </w:r>
      <w:r w:rsidR="00045D1C">
        <w:rPr>
          <w:lang w:val="en-GB"/>
        </w:rPr>
        <w:t>ml</w:t>
      </w:r>
    </w:p>
    <w:p w14:paraId="3BDD8E0B" w14:textId="77777777" w:rsidR="00045D1C" w:rsidRDefault="00045D1C" w:rsidP="00270F07">
      <w:r>
        <w:t xml:space="preserve">Άτομα με φυσική ανοσία </w:t>
      </w:r>
      <w:r w:rsidR="00D47312">
        <w:t>(θετικό</w:t>
      </w:r>
      <w:r w:rsidR="001B0694">
        <w:t xml:space="preserve"> </w:t>
      </w:r>
      <w:proofErr w:type="spellStart"/>
      <w:r w:rsidR="001B0694">
        <w:t>αντι</w:t>
      </w:r>
      <w:proofErr w:type="spellEnd"/>
      <w:r w:rsidR="001B0694">
        <w:rPr>
          <w:lang w:val="en-GB"/>
        </w:rPr>
        <w:t>HBs</w:t>
      </w:r>
      <w:r w:rsidR="00D47312">
        <w:t xml:space="preserve"> και</w:t>
      </w:r>
      <w:r w:rsidR="001B0694">
        <w:t xml:space="preserve"> </w:t>
      </w:r>
      <w:proofErr w:type="spellStart"/>
      <w:r w:rsidR="001B0694">
        <w:t>αντι</w:t>
      </w:r>
      <w:proofErr w:type="spellEnd"/>
      <w:r w:rsidR="001B0694">
        <w:rPr>
          <w:lang w:val="en-GB"/>
        </w:rPr>
        <w:t>HBc</w:t>
      </w:r>
      <w:r w:rsidR="00D47312">
        <w:t>)</w:t>
      </w:r>
      <w:r>
        <w:t xml:space="preserve">δεν χρειάζονται εμβολιασμό. </w:t>
      </w:r>
    </w:p>
    <w:p w14:paraId="3D9F0221" w14:textId="77777777" w:rsidR="000314C7" w:rsidRPr="000314C7" w:rsidRDefault="00045D1C" w:rsidP="00270F07">
      <w:r>
        <w:t>Άτομα που είναι γνωστό ότι δεν ανταποκρίθηκαν σε προηγούμενο εμβολιασμό πρέπει να λάβουν 2 δόσεις γ-σφαιρίνης με μεσοδιάστημα 1 μηνός.</w:t>
      </w:r>
      <w:r w:rsidR="000314C7">
        <w:t xml:space="preserve"> </w:t>
      </w:r>
    </w:p>
    <w:p w14:paraId="1821866E" w14:textId="77777777" w:rsidR="002C26F4" w:rsidRDefault="002C26F4" w:rsidP="00270F07"/>
    <w:p w14:paraId="592EE6A7" w14:textId="77777777" w:rsidR="00270F07" w:rsidRDefault="00270F07" w:rsidP="00270F07">
      <w:r>
        <w:t>Σε όλα τα άτομα που είναι φορείς του ιού πρέπει να τονίζονται οι τρόποι μετάδοσης αυτού και οι προφυλάξεις που επιβάλλονται</w:t>
      </w:r>
      <w:r w:rsidR="004E067E">
        <w:t>. (</w:t>
      </w:r>
      <w:r w:rsidR="00336510">
        <w:t>Δεν επιτρέπεται να χρησιμοποιεί άλλος άνθρωπος π</w:t>
      </w:r>
      <w:r>
        <w:t>ροσωπικά αντικείμενα που έρχονται σε επαφή με το αίμα του</w:t>
      </w:r>
      <w:r w:rsidR="00336510">
        <w:t xml:space="preserve"> ασθενούς</w:t>
      </w:r>
      <w:r w:rsidR="004E067E">
        <w:t>.</w:t>
      </w:r>
      <w:r>
        <w:t xml:space="preserve"> </w:t>
      </w:r>
      <w:r w:rsidR="004E067E">
        <w:t xml:space="preserve">Ο ασθενής </w:t>
      </w:r>
      <w:r>
        <w:t xml:space="preserve">πρέπει </w:t>
      </w:r>
      <w:r>
        <w:lastRenderedPageBreak/>
        <w:t>να καλύπτει τις πληγές, να  ενημερώνει κάθε γιατρό που επισκέπτεται, να προφυλάσσει κάθε άτομο με το οποίο έχει σεξουαλική επαφή</w:t>
      </w:r>
      <w:r w:rsidR="00A47523">
        <w:t>. Απαγορεύεται να γίνει αιμοδότης</w:t>
      </w:r>
      <w:r>
        <w:t>).</w:t>
      </w:r>
    </w:p>
    <w:p w14:paraId="77537373" w14:textId="77777777" w:rsidR="00270F07" w:rsidRDefault="00270F07" w:rsidP="00270F07"/>
    <w:p w14:paraId="5780FA5D" w14:textId="77777777" w:rsidR="00270F07" w:rsidRDefault="00270F07" w:rsidP="00270F07">
      <w:r>
        <w:t>Προστατευτικά μέτρα για την ηπατίτιδα D είναι ο εμβολιασμός για την ηπατίτιδα Β και οι ίδιοι κανόνες υγιεινής με την ηπατίτιδα Β.</w:t>
      </w:r>
    </w:p>
    <w:p w14:paraId="0A1197BB" w14:textId="77777777" w:rsidR="00270F07" w:rsidRDefault="00270F07" w:rsidP="00270F07"/>
    <w:p w14:paraId="5FF6A185" w14:textId="77777777" w:rsidR="00270F07" w:rsidRDefault="00270F07" w:rsidP="00270F07">
      <w:r>
        <w:t xml:space="preserve">Για την ηπατίτιδα C δεν υπάρχει προστατευτική </w:t>
      </w:r>
      <w:proofErr w:type="spellStart"/>
      <w:r>
        <w:t>ανοσοσφαιρίνη</w:t>
      </w:r>
      <w:proofErr w:type="spellEnd"/>
      <w:r>
        <w:t>. Λόγω των συχνών μεταλλάξεων και των πολλών ειδών του ιού η παρασκευή εμβολίου φαίνεται εξαιρετικά δύσκολη. Συνιστώνται οι ίδιοι κανόνες υγιεινής που αναφέρθηκαν στην ηπατίτιδα Β.</w:t>
      </w:r>
    </w:p>
    <w:p w14:paraId="139F5B30" w14:textId="77777777" w:rsidR="00270F07" w:rsidRDefault="00270F07" w:rsidP="00270F07"/>
    <w:p w14:paraId="6379FB2E" w14:textId="77777777" w:rsidR="00270F07" w:rsidRDefault="00270F07" w:rsidP="00270F07">
      <w:r>
        <w:t xml:space="preserve">Για την ηπατίτιδα Ε δεν υπάρχει </w:t>
      </w:r>
      <w:proofErr w:type="spellStart"/>
      <w:r>
        <w:t>ανοσοσφαιρίνη</w:t>
      </w:r>
      <w:proofErr w:type="spellEnd"/>
      <w:r>
        <w:t xml:space="preserve"> αλλά είναι σε εξέλιξη η παρασκευή εμβολίου.</w:t>
      </w:r>
      <w:r w:rsidR="00A47523">
        <w:t xml:space="preserve"> Στην Κίνα υπάρχει σε χρήση εμβόλιο</w:t>
      </w:r>
      <w:r w:rsidR="000A3C5A" w:rsidRPr="000A3C5A">
        <w:t xml:space="preserve"> </w:t>
      </w:r>
      <w:r w:rsidR="000A3C5A">
        <w:t xml:space="preserve">από το 2012 </w:t>
      </w:r>
      <w:r w:rsidR="00A47523">
        <w:t>.</w:t>
      </w:r>
      <w:r w:rsidR="000A3C5A">
        <w:t xml:space="preserve"> Προσφέρει 86.8% προφύλαξη τουλάχιστον για 4.5 έτη, που έχει μελετηθεί</w:t>
      </w:r>
      <w:r w:rsidR="00E0128C">
        <w:t>.</w:t>
      </w:r>
    </w:p>
    <w:p w14:paraId="59A5FD22" w14:textId="77777777" w:rsidR="00DE4331" w:rsidRDefault="00DE4331" w:rsidP="00270F07"/>
    <w:p w14:paraId="4FECF0FE" w14:textId="77777777" w:rsidR="00DE4331" w:rsidRDefault="00DE4331" w:rsidP="00270F07"/>
    <w:p w14:paraId="4FE632D7" w14:textId="77777777" w:rsidR="00766198" w:rsidRDefault="00766198" w:rsidP="00F43295">
      <w:pPr>
        <w:pStyle w:val="1"/>
        <w:sectPr w:rsidR="00766198" w:rsidSect="00766198">
          <w:pgSz w:w="11906" w:h="16838" w:code="9"/>
          <w:pgMar w:top="1418" w:right="1134" w:bottom="1418" w:left="1134" w:header="709" w:footer="709" w:gutter="567"/>
          <w:cols w:space="708"/>
          <w:docGrid w:linePitch="360"/>
        </w:sectPr>
      </w:pPr>
    </w:p>
    <w:p w14:paraId="4D393187" w14:textId="77777777" w:rsidR="00270F07" w:rsidRDefault="00F43295" w:rsidP="00F43295">
      <w:pPr>
        <w:pStyle w:val="1"/>
      </w:pPr>
      <w:bookmarkStart w:id="22" w:name="_Toc90049483"/>
      <w:r w:rsidRPr="00F43295">
        <w:lastRenderedPageBreak/>
        <w:t>Χρόνιες ηπατοπάθειες</w:t>
      </w:r>
      <w:bookmarkEnd w:id="22"/>
    </w:p>
    <w:p w14:paraId="262DF690" w14:textId="77777777" w:rsidR="00F43295" w:rsidRDefault="00F43295" w:rsidP="00F43295">
      <w:r>
        <w:t>Με τον όρο χρόνια ηπατίτιδα καθορίζονται  μία σειρά διαταραχών του ήπατος ποικίλων αιτίων και ποικίλης σοβαρότητας</w:t>
      </w:r>
      <w:r w:rsidR="002A45F1" w:rsidRPr="002A45F1">
        <w:t>,</w:t>
      </w:r>
      <w:r>
        <w:t xml:space="preserve"> στις οποίες οι διεργασίες της φλεγμονής  και της νέκρωσης </w:t>
      </w:r>
      <w:r w:rsidR="00D664F3">
        <w:t xml:space="preserve">στο ήπαρ </w:t>
      </w:r>
      <w:r w:rsidR="00A01909">
        <w:rPr>
          <w:b/>
        </w:rPr>
        <w:t>διαρκούν για διάστημα μεγαλύτερο των 6 μηνών</w:t>
      </w:r>
      <w:r w:rsidR="002027E8">
        <w:rPr>
          <w:b/>
        </w:rPr>
        <w:t>.</w:t>
      </w:r>
    </w:p>
    <w:p w14:paraId="4C58C914" w14:textId="77777777" w:rsidR="00F43295" w:rsidRDefault="00F43295" w:rsidP="00F43295"/>
    <w:p w14:paraId="0526EB25" w14:textId="77777777" w:rsidR="00F43295" w:rsidRDefault="00CA63AB" w:rsidP="00F43295">
      <w:r>
        <w:t>Οι</w:t>
      </w:r>
      <w:r w:rsidR="001074A8">
        <w:t xml:space="preserve"> χρόνιες ηπατίτιδες</w:t>
      </w:r>
      <w:r>
        <w:t xml:space="preserve"> ανάλογα με την σοβαρότητα της </w:t>
      </w:r>
      <w:proofErr w:type="spellStart"/>
      <w:r>
        <w:t>νεκροφλεγμωνώδους</w:t>
      </w:r>
      <w:proofErr w:type="spellEnd"/>
      <w:r>
        <w:t xml:space="preserve"> δραστηριότ</w:t>
      </w:r>
      <w:r w:rsidR="003447F3">
        <w:t>η</w:t>
      </w:r>
      <w:r>
        <w:t xml:space="preserve">τας </w:t>
      </w:r>
      <w:r w:rsidR="00F43295">
        <w:t xml:space="preserve"> εξελίσσονται</w:t>
      </w:r>
      <w:r w:rsidR="003447F3">
        <w:t xml:space="preserve"> με ποικίλη ταχύτητα σε </w:t>
      </w:r>
      <w:r w:rsidR="00F43295">
        <w:t>σοβαρή διαταραχή της αρχιτεκτονικής του ηπατικού παρεγχύματος, ανάπτυξη ινώδους ιστού και τελικά ανάπτυξη κίρρωσης.</w:t>
      </w:r>
    </w:p>
    <w:p w14:paraId="4117ACFA" w14:textId="77777777" w:rsidR="00F43295" w:rsidRDefault="00F43295" w:rsidP="00F43295"/>
    <w:p w14:paraId="4453D80C" w14:textId="77777777" w:rsidR="00F43295" w:rsidRDefault="00F43295" w:rsidP="00F43295">
      <w:r>
        <w:t>Μερικά από τα κλινικά και βιοχημικά χαρακτηριστικά της χρόνιας ηπατίτιδας ανευρίσκονται και σε άτομα με αλκοολική νόσο του ήπατος και</w:t>
      </w:r>
      <w:r w:rsidR="002A45F1" w:rsidRPr="002A45F1">
        <w:t xml:space="preserve"> </w:t>
      </w:r>
      <w:r w:rsidR="002A45F1">
        <w:t>κυρίως</w:t>
      </w:r>
      <w:r>
        <w:t xml:space="preserve"> σε άτομα με μεταβολικά νοσήματα του ήπατος όπως η </w:t>
      </w:r>
      <w:proofErr w:type="spellStart"/>
      <w:r>
        <w:t>αιμοχρωμάτωση</w:t>
      </w:r>
      <w:proofErr w:type="spellEnd"/>
      <w:r w:rsidR="001F63EC">
        <w:t xml:space="preserve">, η μη αλκοολική </w:t>
      </w:r>
      <w:proofErr w:type="spellStart"/>
      <w:r w:rsidR="001F63EC">
        <w:t>στεατοηπατίτιδα</w:t>
      </w:r>
      <w:proofErr w:type="spellEnd"/>
      <w:r>
        <w:t xml:space="preserve"> και η νόσος του </w:t>
      </w:r>
      <w:proofErr w:type="spellStart"/>
      <w:r>
        <w:t>Wilson</w:t>
      </w:r>
      <w:proofErr w:type="spellEnd"/>
      <w:r>
        <w:t>.</w:t>
      </w:r>
    </w:p>
    <w:p w14:paraId="5F942D68" w14:textId="77777777" w:rsidR="00F43295" w:rsidRDefault="00F43295" w:rsidP="00F43295">
      <w:pPr>
        <w:pStyle w:val="2"/>
      </w:pPr>
      <w:bookmarkStart w:id="23" w:name="_Toc90049484"/>
      <w:r>
        <w:t xml:space="preserve">Κατάταξη των </w:t>
      </w:r>
      <w:proofErr w:type="spellStart"/>
      <w:r>
        <w:t>χρονίων</w:t>
      </w:r>
      <w:proofErr w:type="spellEnd"/>
      <w:r>
        <w:t xml:space="preserve"> ηπατιτίδων.</w:t>
      </w:r>
      <w:bookmarkEnd w:id="23"/>
    </w:p>
    <w:p w14:paraId="529EE1F2" w14:textId="77777777" w:rsidR="001074A8" w:rsidRDefault="00F43295" w:rsidP="00F43295">
      <w:r>
        <w:t xml:space="preserve"> </w:t>
      </w:r>
      <w:r w:rsidR="00C13655">
        <w:t>Η</w:t>
      </w:r>
      <w:r>
        <w:t xml:space="preserve"> κατάταξη της χρόνιας ηπατίτιδας περιλαμβάνει τρία στοιχεία : </w:t>
      </w:r>
    </w:p>
    <w:p w14:paraId="344EE1B9" w14:textId="77777777" w:rsidR="001074A8" w:rsidRPr="006E04EB" w:rsidRDefault="001074A8" w:rsidP="00F43295"/>
    <w:p w14:paraId="513643C2" w14:textId="77777777" w:rsidR="001074A8" w:rsidRDefault="001074A8" w:rsidP="00F43295">
      <w:r>
        <w:t>-</w:t>
      </w:r>
      <w:r w:rsidR="00F43295">
        <w:t xml:space="preserve"> </w:t>
      </w:r>
      <w:r>
        <w:t xml:space="preserve"> </w:t>
      </w:r>
      <w:r w:rsidR="00F43295">
        <w:t xml:space="preserve">την αιτία, </w:t>
      </w:r>
    </w:p>
    <w:p w14:paraId="29D2433E" w14:textId="77777777" w:rsidR="001074A8" w:rsidRDefault="001074A8" w:rsidP="00F43295">
      <w:r>
        <w:t xml:space="preserve">- </w:t>
      </w:r>
      <w:r w:rsidR="00F43295">
        <w:t>τον βαθμό ιστολογικής δραστηριότητας  (</w:t>
      </w:r>
      <w:proofErr w:type="spellStart"/>
      <w:r w:rsidR="00F43295">
        <w:t>grade</w:t>
      </w:r>
      <w:proofErr w:type="spellEnd"/>
      <w:r w:rsidR="00F43295">
        <w:t xml:space="preserve">) και </w:t>
      </w:r>
    </w:p>
    <w:p w14:paraId="026A6C3B" w14:textId="77777777" w:rsidR="00F43295" w:rsidRDefault="001074A8" w:rsidP="00F43295">
      <w:r>
        <w:t xml:space="preserve">- </w:t>
      </w:r>
      <w:r w:rsidR="004C45EC">
        <w:t>το στάδιο</w:t>
      </w:r>
      <w:r w:rsidR="00F43295">
        <w:t xml:space="preserve"> εξέλιξης της νόσου (</w:t>
      </w:r>
      <w:proofErr w:type="spellStart"/>
      <w:r w:rsidR="00F43295">
        <w:t>stage</w:t>
      </w:r>
      <w:proofErr w:type="spellEnd"/>
      <w:r w:rsidR="00F43295">
        <w:t>).</w:t>
      </w:r>
    </w:p>
    <w:p w14:paraId="47C6CA95" w14:textId="77777777" w:rsidR="00F43295" w:rsidRDefault="00F43295" w:rsidP="00F43295">
      <w:pPr>
        <w:pStyle w:val="2"/>
      </w:pPr>
      <w:bookmarkStart w:id="24" w:name="_Toc90049485"/>
      <w:proofErr w:type="spellStart"/>
      <w:r>
        <w:t>Aίτια</w:t>
      </w:r>
      <w:proofErr w:type="spellEnd"/>
      <w:r>
        <w:t xml:space="preserve"> χρόνιας ηπατίτιδας</w:t>
      </w:r>
      <w:bookmarkEnd w:id="24"/>
    </w:p>
    <w:p w14:paraId="305683FC" w14:textId="77777777" w:rsidR="00F43295" w:rsidRDefault="00F43295" w:rsidP="002E329B">
      <w:pPr>
        <w:numPr>
          <w:ilvl w:val="0"/>
          <w:numId w:val="4"/>
        </w:numPr>
      </w:pPr>
      <w:r>
        <w:t>Το συχνότερο αίτιο είναι η λοίμωξη από ιό B, B και D, C.</w:t>
      </w:r>
    </w:p>
    <w:p w14:paraId="02121A77" w14:textId="77777777" w:rsidR="00F43295" w:rsidRDefault="00F43295" w:rsidP="002E329B">
      <w:pPr>
        <w:numPr>
          <w:ilvl w:val="0"/>
          <w:numId w:val="4"/>
        </w:numPr>
      </w:pPr>
      <w:proofErr w:type="spellStart"/>
      <w:r>
        <w:t>Αυτοάνοση</w:t>
      </w:r>
      <w:proofErr w:type="spellEnd"/>
      <w:r>
        <w:t xml:space="preserve"> ηπατίτιδα η οποία διακρίνεται σε τύπους 1,2 και 3.</w:t>
      </w:r>
    </w:p>
    <w:p w14:paraId="0B8DF863" w14:textId="77777777" w:rsidR="00F43295" w:rsidRDefault="00F43295" w:rsidP="002E329B">
      <w:pPr>
        <w:numPr>
          <w:ilvl w:val="0"/>
          <w:numId w:val="4"/>
        </w:numPr>
      </w:pPr>
      <w:r>
        <w:t>Χρόνια ηπατίτιδα από φάρμακα.</w:t>
      </w:r>
    </w:p>
    <w:p w14:paraId="607EA76F" w14:textId="77777777" w:rsidR="00F43295" w:rsidRDefault="00F43295" w:rsidP="002E329B">
      <w:pPr>
        <w:numPr>
          <w:ilvl w:val="0"/>
          <w:numId w:val="4"/>
        </w:numPr>
      </w:pPr>
      <w:proofErr w:type="spellStart"/>
      <w:r>
        <w:t>Κρυψιγενής</w:t>
      </w:r>
      <w:proofErr w:type="spellEnd"/>
      <w:r>
        <w:t xml:space="preserve"> χρόνια ηπατίτιδα, που πιστεύεται ότι είναι συνήθως </w:t>
      </w:r>
      <w:proofErr w:type="spellStart"/>
      <w:r>
        <w:t>αυτοάνοση</w:t>
      </w:r>
      <w:proofErr w:type="spellEnd"/>
      <w:r>
        <w:t xml:space="preserve"> με αρνητικούς ορολογικούς δείκτες.</w:t>
      </w:r>
    </w:p>
    <w:p w14:paraId="75EA4A5E" w14:textId="77777777" w:rsidR="00F43295" w:rsidRDefault="00F43295" w:rsidP="00F43295">
      <w:pPr>
        <w:pStyle w:val="2"/>
      </w:pPr>
      <w:bookmarkStart w:id="25" w:name="_Toc90049486"/>
      <w:r>
        <w:t xml:space="preserve">Ιστολογική </w:t>
      </w:r>
      <w:r w:rsidR="00287CBA">
        <w:t>δραστηριότητα</w:t>
      </w:r>
      <w:r>
        <w:t xml:space="preserve"> (</w:t>
      </w:r>
      <w:proofErr w:type="spellStart"/>
      <w:r>
        <w:t>Grade</w:t>
      </w:r>
      <w:proofErr w:type="spellEnd"/>
      <w:r>
        <w:t>)</w:t>
      </w:r>
      <w:bookmarkEnd w:id="25"/>
    </w:p>
    <w:p w14:paraId="3833EF23" w14:textId="77777777" w:rsidR="00F43295" w:rsidRDefault="002027E8" w:rsidP="00F43295">
      <w:r>
        <w:t>(</w:t>
      </w:r>
      <w:r w:rsidR="00F43295">
        <w:t>Η αξιολόγηση του βαθμού ιστολογικής δραστηριότητας</w:t>
      </w:r>
      <w:r w:rsidR="0043428A">
        <w:t xml:space="preserve"> (νέκρωσης και φλεγμονής)</w:t>
      </w:r>
      <w:r w:rsidR="00F43295">
        <w:t xml:space="preserve"> γίνεται βάσει των εξής στοιχείων από την βιοψία ήπατος:</w:t>
      </w:r>
    </w:p>
    <w:p w14:paraId="3B69D646" w14:textId="77777777" w:rsidR="00F43295" w:rsidRDefault="00F43295" w:rsidP="002E329B">
      <w:pPr>
        <w:numPr>
          <w:ilvl w:val="0"/>
          <w:numId w:val="5"/>
        </w:numPr>
      </w:pPr>
      <w:r>
        <w:t xml:space="preserve">Βαθμός </w:t>
      </w:r>
      <w:proofErr w:type="spellStart"/>
      <w:r w:rsidRPr="00C13655">
        <w:rPr>
          <w:b/>
        </w:rPr>
        <w:t>περιπυλαίας</w:t>
      </w:r>
      <w:proofErr w:type="spellEnd"/>
      <w:r w:rsidRPr="00C13655">
        <w:rPr>
          <w:b/>
        </w:rPr>
        <w:t xml:space="preserve"> νέκρωσης</w:t>
      </w:r>
      <w:r>
        <w:t xml:space="preserve"> και ρήξης του διαχωριστικού πέταλου των </w:t>
      </w:r>
      <w:proofErr w:type="spellStart"/>
      <w:r>
        <w:t>περιπυλαίων</w:t>
      </w:r>
      <w:proofErr w:type="spellEnd"/>
      <w:r>
        <w:t xml:space="preserve"> </w:t>
      </w:r>
      <w:proofErr w:type="spellStart"/>
      <w:r>
        <w:t>ηπατοκυττάρων</w:t>
      </w:r>
      <w:proofErr w:type="spellEnd"/>
      <w:r>
        <w:t xml:space="preserve"> από φλεγμονώδη κύτταρα (</w:t>
      </w:r>
      <w:proofErr w:type="spellStart"/>
      <w:r>
        <w:t>piecemeal</w:t>
      </w:r>
      <w:proofErr w:type="spellEnd"/>
      <w:r>
        <w:t xml:space="preserve"> </w:t>
      </w:r>
      <w:proofErr w:type="spellStart"/>
      <w:r>
        <w:t>necrosis</w:t>
      </w:r>
      <w:proofErr w:type="spellEnd"/>
      <w:r>
        <w:t xml:space="preserve"> ή </w:t>
      </w:r>
      <w:proofErr w:type="spellStart"/>
      <w:r>
        <w:t>interface</w:t>
      </w:r>
      <w:proofErr w:type="spellEnd"/>
      <w:r>
        <w:t xml:space="preserve"> </w:t>
      </w:r>
      <w:proofErr w:type="spellStart"/>
      <w:r>
        <w:t>hepatitis</w:t>
      </w:r>
      <w:proofErr w:type="spellEnd"/>
      <w:r>
        <w:t>)</w:t>
      </w:r>
    </w:p>
    <w:p w14:paraId="664E1CFC" w14:textId="77777777" w:rsidR="00F43295" w:rsidRDefault="00F43295" w:rsidP="002E329B">
      <w:pPr>
        <w:numPr>
          <w:ilvl w:val="0"/>
          <w:numId w:val="5"/>
        </w:numPr>
      </w:pPr>
      <w:r>
        <w:t xml:space="preserve">Βαθμός </w:t>
      </w:r>
      <w:r w:rsidRPr="00C13655">
        <w:rPr>
          <w:b/>
        </w:rPr>
        <w:t>συρρέουσας νέκρωσης</w:t>
      </w:r>
      <w:r>
        <w:t>, η οποία εκτείνεται μεταξύ</w:t>
      </w:r>
      <w:r w:rsidR="002C26F4">
        <w:t xml:space="preserve"> των</w:t>
      </w:r>
      <w:r>
        <w:t xml:space="preserve"> αγγειακών σχηματισμών</w:t>
      </w:r>
      <w:r w:rsidR="000D2815">
        <w:t xml:space="preserve"> (πυλαίου διαστήματος και κεντρικής φλέβας)</w:t>
      </w:r>
      <w:r>
        <w:t>.</w:t>
      </w:r>
    </w:p>
    <w:p w14:paraId="5DBADC6B" w14:textId="77777777" w:rsidR="00F43295" w:rsidRDefault="00F43295" w:rsidP="002E329B">
      <w:pPr>
        <w:numPr>
          <w:ilvl w:val="0"/>
          <w:numId w:val="5"/>
        </w:numPr>
      </w:pPr>
      <w:r>
        <w:t xml:space="preserve">Βαθμός </w:t>
      </w:r>
      <w:r w:rsidRPr="00C13655">
        <w:rPr>
          <w:b/>
        </w:rPr>
        <w:t>εστιακής νέκρωσης</w:t>
      </w:r>
      <w:r>
        <w:t xml:space="preserve"> και εστιακής φλεγμονής εντός του λοβίου.</w:t>
      </w:r>
    </w:p>
    <w:p w14:paraId="64A6CBC9" w14:textId="77777777" w:rsidR="00F43295" w:rsidRDefault="00204F94" w:rsidP="002E329B">
      <w:pPr>
        <w:numPr>
          <w:ilvl w:val="0"/>
          <w:numId w:val="5"/>
        </w:numPr>
      </w:pPr>
      <w:r>
        <w:t>Βαθμός</w:t>
      </w:r>
      <w:r w:rsidR="00F43295">
        <w:t xml:space="preserve"> </w:t>
      </w:r>
      <w:r w:rsidR="00F43295" w:rsidRPr="00C13655">
        <w:rPr>
          <w:b/>
        </w:rPr>
        <w:t>πυλαίας φλεγμονής</w:t>
      </w:r>
      <w:r w:rsidR="00F43295">
        <w:t>.</w:t>
      </w:r>
    </w:p>
    <w:p w14:paraId="6DE4D2D5" w14:textId="77777777" w:rsidR="00F43295" w:rsidRDefault="00F43295" w:rsidP="00F43295"/>
    <w:p w14:paraId="7E791608" w14:textId="77777777" w:rsidR="00DE4331" w:rsidRPr="00287CBA" w:rsidRDefault="00C13655" w:rsidP="00F43295">
      <w:r>
        <w:t xml:space="preserve">Η </w:t>
      </w:r>
      <w:r w:rsidR="002C26F4">
        <w:t>βαρύτητα</w:t>
      </w:r>
      <w:r w:rsidR="00F43295">
        <w:t xml:space="preserve"> της </w:t>
      </w:r>
      <w:proofErr w:type="spellStart"/>
      <w:r w:rsidR="0043428A">
        <w:t>νεκρο</w:t>
      </w:r>
      <w:r w:rsidR="00F43295">
        <w:t>φλεγμονώδους</w:t>
      </w:r>
      <w:proofErr w:type="spellEnd"/>
      <w:r w:rsidR="00F43295">
        <w:t xml:space="preserve"> δραστηριότητας μπορεί να καθορισθεί </w:t>
      </w:r>
      <w:r w:rsidR="002C26F4">
        <w:t xml:space="preserve">σε μία κλίμακα </w:t>
      </w:r>
      <w:r w:rsidR="00F43295">
        <w:t>από 0 έως 18.</w:t>
      </w:r>
      <w:r w:rsidR="004C45EC">
        <w:t>(</w:t>
      </w:r>
      <w:r w:rsidR="00F43295">
        <w:t xml:space="preserve"> Η κλίμακα αυτή αξιολόγησης</w:t>
      </w:r>
      <w:r w:rsidR="00204F94">
        <w:t xml:space="preserve"> θεσπίστηκε το 1995 και ονομάζεται κλίμακα </w:t>
      </w:r>
      <w:proofErr w:type="spellStart"/>
      <w:r w:rsidR="00F43295">
        <w:t>Ishak</w:t>
      </w:r>
      <w:proofErr w:type="spellEnd"/>
      <w:r w:rsidR="00204F94">
        <w:t xml:space="preserve"> από τον παθολογοανατόμο επικεφαλής της ομάδας που την περιέγραψε</w:t>
      </w:r>
      <w:r w:rsidR="00F43295">
        <w:t>.</w:t>
      </w:r>
      <w:r w:rsidR="004C45EC">
        <w:t>)</w:t>
      </w:r>
      <w:r w:rsidR="0043428A">
        <w:t xml:space="preserve"> Υπάρχουν και άλλες κλίμακες που μετρούν την </w:t>
      </w:r>
      <w:proofErr w:type="spellStart"/>
      <w:r w:rsidR="0043428A">
        <w:t>ενεργότητα</w:t>
      </w:r>
      <w:proofErr w:type="spellEnd"/>
      <w:r w:rsidR="0043428A">
        <w:t xml:space="preserve"> των χρόνιων ηπατιτίδων που χρησιμοποιούν βασικά τα ίδια ιστολογικά δεδομένα με άλλους τρόπους βαθμολόγησης</w:t>
      </w:r>
      <w:r w:rsidR="00287CBA">
        <w:t xml:space="preserve"> (</w:t>
      </w:r>
      <w:r w:rsidR="004C45EC">
        <w:t xml:space="preserve">περισσότερο χρησιμοποιούμενη </w:t>
      </w:r>
      <w:r w:rsidR="00D664F3">
        <w:t xml:space="preserve">είναι </w:t>
      </w:r>
      <w:r w:rsidR="004C45EC">
        <w:t>η</w:t>
      </w:r>
      <w:r w:rsidR="00204F94">
        <w:t xml:space="preserve"> κλίμακα</w:t>
      </w:r>
      <w:r w:rsidR="004C45EC">
        <w:t xml:space="preserve"> </w:t>
      </w:r>
      <w:proofErr w:type="spellStart"/>
      <w:r w:rsidR="00287CBA">
        <w:rPr>
          <w:lang w:val="en-US"/>
        </w:rPr>
        <w:t>Metavir</w:t>
      </w:r>
      <w:proofErr w:type="spellEnd"/>
      <w:r w:rsidR="00204F94">
        <w:t xml:space="preserve"> με βαθμούς </w:t>
      </w:r>
      <w:proofErr w:type="spellStart"/>
      <w:r w:rsidR="00E0128C">
        <w:t>νεκροφλεγμονώδους</w:t>
      </w:r>
      <w:proofErr w:type="spellEnd"/>
      <w:r w:rsidR="00E0128C">
        <w:t xml:space="preserve"> δραστηριότητας </w:t>
      </w:r>
      <w:r w:rsidR="003F30EA">
        <w:t>0-3</w:t>
      </w:r>
      <w:r w:rsidR="00287CBA">
        <w:t>)</w:t>
      </w:r>
      <w:r w:rsidR="004C45EC">
        <w:t>.</w:t>
      </w:r>
      <w:r w:rsidR="002027E8">
        <w:t>)</w:t>
      </w:r>
    </w:p>
    <w:p w14:paraId="064F3D67" w14:textId="77777777" w:rsidR="00F43295" w:rsidRDefault="00F43295" w:rsidP="00F43295">
      <w:pPr>
        <w:pStyle w:val="2"/>
      </w:pPr>
      <w:bookmarkStart w:id="26" w:name="_Toc90049487"/>
      <w:r>
        <w:t>Στάδιο της νόσου. (</w:t>
      </w:r>
      <w:proofErr w:type="spellStart"/>
      <w:r>
        <w:t>Stage</w:t>
      </w:r>
      <w:proofErr w:type="spellEnd"/>
      <w:r>
        <w:t>)</w:t>
      </w:r>
      <w:bookmarkEnd w:id="26"/>
    </w:p>
    <w:p w14:paraId="28F33BB6" w14:textId="77777777" w:rsidR="00095524" w:rsidRDefault="00F43295" w:rsidP="00F43295">
      <w:r>
        <w:t xml:space="preserve">Η κλίμακα κατά </w:t>
      </w:r>
      <w:proofErr w:type="spellStart"/>
      <w:r>
        <w:t>Ishak</w:t>
      </w:r>
      <w:proofErr w:type="spellEnd"/>
      <w:r>
        <w:t xml:space="preserve"> </w:t>
      </w:r>
      <w:r w:rsidR="002C26F4">
        <w:t>αξιολογεί χωριστά την εξέλιξη</w:t>
      </w:r>
      <w:r w:rsidR="00C13655">
        <w:t xml:space="preserve"> της νόσου,</w:t>
      </w:r>
      <w:r>
        <w:t xml:space="preserve"> </w:t>
      </w:r>
      <w:r w:rsidR="00C13655">
        <w:t>η οποία καθορίζεται από</w:t>
      </w:r>
      <w:r w:rsidR="002C26F4">
        <w:t xml:space="preserve"> </w:t>
      </w:r>
      <w:r w:rsidR="00287CBA">
        <w:t>την σοβαρότητα</w:t>
      </w:r>
      <w:r>
        <w:t xml:space="preserve"> της </w:t>
      </w:r>
      <w:proofErr w:type="spellStart"/>
      <w:r>
        <w:t>ίνωσης</w:t>
      </w:r>
      <w:proofErr w:type="spellEnd"/>
      <w:r>
        <w:t xml:space="preserve"> και της διαταραχής της αρχιτεκτονικής. </w:t>
      </w:r>
    </w:p>
    <w:p w14:paraId="16467DCD" w14:textId="77777777" w:rsidR="00F43295" w:rsidRDefault="00F43295" w:rsidP="00F43295">
      <w:r>
        <w:lastRenderedPageBreak/>
        <w:t xml:space="preserve">Όταν η </w:t>
      </w:r>
      <w:proofErr w:type="spellStart"/>
      <w:r>
        <w:t>ίνωση</w:t>
      </w:r>
      <w:proofErr w:type="spellEnd"/>
      <w:r>
        <w:t xml:space="preserve"> είναι τόσο εκτεταμένη ώσ</w:t>
      </w:r>
      <w:r w:rsidR="001C1927">
        <w:t xml:space="preserve">τε να σχηματίζονται ινώδη </w:t>
      </w:r>
      <w:proofErr w:type="spellStart"/>
      <w:r w:rsidR="001C1927">
        <w:t>διαφραγμά</w:t>
      </w:r>
      <w:r>
        <w:t>τ</w:t>
      </w:r>
      <w:r w:rsidR="001C1927">
        <w:t>ι</w:t>
      </w:r>
      <w:r>
        <w:t>α</w:t>
      </w:r>
      <w:proofErr w:type="spellEnd"/>
      <w:r>
        <w:t>, που περιβά</w:t>
      </w:r>
      <w:r w:rsidR="00305267">
        <w:t>λ</w:t>
      </w:r>
      <w:r>
        <w:t xml:space="preserve">λουν παρεγχυματικούς όζους και αλλάζει η αρχιτεκτονική του ηπατικού λοβίου, η ιστολογική αλλοίωση καθορίζεται ως κίρρωση (στάδιο 6). Η αξιολόγηση </w:t>
      </w:r>
      <w:r w:rsidR="00095524">
        <w:t xml:space="preserve">μικρότερου βαθμού </w:t>
      </w:r>
      <w:proofErr w:type="spellStart"/>
      <w:r w:rsidR="00095524">
        <w:t>ίνωσης</w:t>
      </w:r>
      <w:proofErr w:type="spellEnd"/>
      <w:r w:rsidR="00095524">
        <w:t xml:space="preserve"> </w:t>
      </w:r>
      <w:r w:rsidR="004C45EC">
        <w:t xml:space="preserve">γίνεται με βαθμούς </w:t>
      </w:r>
      <w:r w:rsidR="00BA3391">
        <w:t>0</w:t>
      </w:r>
      <w:r w:rsidR="004C45EC">
        <w:t>-5</w:t>
      </w:r>
      <w:r w:rsidR="00095524">
        <w:t xml:space="preserve"> που </w:t>
      </w:r>
      <w:r w:rsidR="00C13655">
        <w:t>εξαρτώνται</w:t>
      </w:r>
      <w:r w:rsidR="00095524">
        <w:t xml:space="preserve"> από την εντόπιση και την έκταση της </w:t>
      </w:r>
      <w:proofErr w:type="spellStart"/>
      <w:r w:rsidR="00095524">
        <w:t>ίνωσης</w:t>
      </w:r>
      <w:proofErr w:type="spellEnd"/>
      <w:r w:rsidR="00095524">
        <w:t xml:space="preserve"> και την σοβαρότητα της διαταραχής της αρχιτεκτονικής του ηπατικού λοβίου.</w:t>
      </w:r>
    </w:p>
    <w:p w14:paraId="2954DC4B" w14:textId="77777777" w:rsidR="00977425" w:rsidRPr="00977425" w:rsidRDefault="00977425" w:rsidP="00F43295">
      <w:r w:rsidRPr="00977425">
        <w:t>(</w:t>
      </w:r>
      <w:r w:rsidR="00204F94">
        <w:t>Στην κλίμακα</w:t>
      </w:r>
      <w:r>
        <w:t xml:space="preserve"> </w:t>
      </w:r>
      <w:proofErr w:type="spellStart"/>
      <w:r>
        <w:rPr>
          <w:lang w:val="en-GB"/>
        </w:rPr>
        <w:t>Metavir</w:t>
      </w:r>
      <w:proofErr w:type="spellEnd"/>
      <w:r w:rsidRPr="00977425">
        <w:t xml:space="preserve"> </w:t>
      </w:r>
      <w:r w:rsidR="003F30EA">
        <w:t>υπάρχουν 5</w:t>
      </w:r>
      <w:r>
        <w:t xml:space="preserve"> στάδια</w:t>
      </w:r>
      <w:r w:rsidR="00E0128C">
        <w:t xml:space="preserve"> για την βαρύτητα της </w:t>
      </w:r>
      <w:proofErr w:type="spellStart"/>
      <w:r w:rsidR="00E0128C">
        <w:t>ίνωσης</w:t>
      </w:r>
      <w:proofErr w:type="spellEnd"/>
      <w:r>
        <w:t xml:space="preserve"> </w:t>
      </w:r>
      <w:r w:rsidR="003F30EA" w:rsidRPr="003F30EA">
        <w:t>δηλαδ</w:t>
      </w:r>
      <w:r w:rsidR="003F30EA">
        <w:t xml:space="preserve">ή 0-4 </w:t>
      </w:r>
      <w:r>
        <w:t>από τα οποία το 4 καθορίζεται ως κίρρωση)</w:t>
      </w:r>
    </w:p>
    <w:p w14:paraId="3793F347" w14:textId="77777777" w:rsidR="00F43295" w:rsidRDefault="00F43295" w:rsidP="00F43295">
      <w:pPr>
        <w:pStyle w:val="2"/>
      </w:pPr>
      <w:bookmarkStart w:id="27" w:name="_Toc90049488"/>
      <w:r>
        <w:t>Χρόνια ιογενής ηπατίτι</w:t>
      </w:r>
      <w:bookmarkEnd w:id="27"/>
      <w:r w:rsidR="00287CBA">
        <w:t>δα</w:t>
      </w:r>
    </w:p>
    <w:p w14:paraId="41E8AFF4" w14:textId="77777777" w:rsidR="001B0D54" w:rsidRDefault="00F43295" w:rsidP="00F43295">
      <w:r>
        <w:t xml:space="preserve">Η ηπατίτιδα Α και Ε δεν χρονίζουν, αλλά σε γενετικά προδιατεθειμένα άτομα η ηπατίτιδα Α είναι δυνατόν να </w:t>
      </w:r>
      <w:r w:rsidR="00E732A3">
        <w:t>αποτελ</w:t>
      </w:r>
      <w:r w:rsidR="00E0128C">
        <w:t>έσει</w:t>
      </w:r>
      <w:r>
        <w:t xml:space="preserve"> το έναυσμα για εκδήλωση </w:t>
      </w:r>
      <w:proofErr w:type="spellStart"/>
      <w:r>
        <w:t>αυτοάνοσης</w:t>
      </w:r>
      <w:proofErr w:type="spellEnd"/>
      <w:r>
        <w:t xml:space="preserve"> ηπατίτιδας. Τέτοιο γεγονός είναι πολύ σπάνιο.</w:t>
      </w:r>
    </w:p>
    <w:p w14:paraId="16B2F038" w14:textId="77777777" w:rsidR="00F43295" w:rsidRDefault="00E732A3" w:rsidP="00F43295">
      <w:r>
        <w:t xml:space="preserve"> </w:t>
      </w:r>
      <w:r w:rsidR="002C2EB0">
        <w:t>Ο</w:t>
      </w:r>
      <w:r>
        <w:t xml:space="preserve"> ιός της ηπ</w:t>
      </w:r>
      <w:r w:rsidR="00891BE7">
        <w:t>ατίτιδας Ε έχει ενοχοποιηθεί σαν</w:t>
      </w:r>
      <w:r>
        <w:t xml:space="preserve"> αίτιο χρόνιας ηπατίτιδας σε </w:t>
      </w:r>
      <w:proofErr w:type="spellStart"/>
      <w:r>
        <w:t>ανοσοκατεσταλμένους</w:t>
      </w:r>
      <w:proofErr w:type="spellEnd"/>
      <w:r>
        <w:t xml:space="preserve"> ασθενείς.</w:t>
      </w:r>
    </w:p>
    <w:p w14:paraId="69B6603E" w14:textId="77777777" w:rsidR="00F43295" w:rsidRDefault="00F43295" w:rsidP="00F43295">
      <w:pPr>
        <w:pStyle w:val="3"/>
      </w:pPr>
      <w:bookmarkStart w:id="28" w:name="_Toc90049489"/>
      <w:r w:rsidRPr="00F43295">
        <w:t>Χρόνια ηπατίτιδα Β</w:t>
      </w:r>
      <w:bookmarkEnd w:id="28"/>
    </w:p>
    <w:p w14:paraId="14972ACE" w14:textId="77777777" w:rsidR="00305267" w:rsidRDefault="00287CBA" w:rsidP="00F43295">
      <w:r>
        <w:t>Εμφανίζεται μετά από λοίμωξη από τον ιό</w:t>
      </w:r>
      <w:r w:rsidRPr="00287CBA">
        <w:t xml:space="preserve"> </w:t>
      </w:r>
      <w:r>
        <w:rPr>
          <w:lang w:val="en-US"/>
        </w:rPr>
        <w:t>HBV</w:t>
      </w:r>
      <w:r w:rsidR="00F43295">
        <w:t xml:space="preserve"> σε συχνότητα που εξαρτάται από την ηλικία μόλυνσης.</w:t>
      </w:r>
    </w:p>
    <w:p w14:paraId="0651D31E" w14:textId="77777777" w:rsidR="00305267" w:rsidRDefault="00F43295" w:rsidP="00F43295">
      <w:r>
        <w:t xml:space="preserve"> Άτομα που μολύνονται από τον ιό κατά την γέννηση δεν παρουσιάζουν </w:t>
      </w:r>
      <w:r w:rsidR="007101FE">
        <w:t xml:space="preserve">κλινικά έκδηλη </w:t>
      </w:r>
      <w:r>
        <w:t xml:space="preserve">οξεία </w:t>
      </w:r>
      <w:r w:rsidR="007101FE">
        <w:t>ηπατ</w:t>
      </w:r>
      <w:r w:rsidR="00154CDC">
        <w:t>ίτιδα</w:t>
      </w:r>
      <w:r>
        <w:t xml:space="preserve"> αλλά η </w:t>
      </w:r>
      <w:r w:rsidR="00DB198C">
        <w:t>νόσος χρονίζει σε ποσοστό 90%.</w:t>
      </w:r>
      <w:r w:rsidR="000010E6">
        <w:t xml:space="preserve"> </w:t>
      </w:r>
    </w:p>
    <w:p w14:paraId="0C1CD4CF" w14:textId="77777777" w:rsidR="00F43295" w:rsidRDefault="000010E6" w:rsidP="00F43295">
      <w:r>
        <w:t>Η νόσος χρονίζει στο 20-30% των ατόμων που μολύνονται σε παιδική ηλικία (1-5 ετών)</w:t>
      </w:r>
      <w:r w:rsidR="00DB198C">
        <w:t xml:space="preserve"> Σε ά</w:t>
      </w:r>
      <w:r w:rsidR="00F43295">
        <w:t>τομ</w:t>
      </w:r>
      <w:r w:rsidR="00DB198C">
        <w:t>α που παρουσιάζουν κλινικά έκδηλη οξεία νόσο</w:t>
      </w:r>
      <w:r w:rsidR="002C2EB0">
        <w:t xml:space="preserve"> και</w:t>
      </w:r>
      <w:r w:rsidR="00F43295">
        <w:t xml:space="preserve"> δεν είναι </w:t>
      </w:r>
      <w:proofErr w:type="spellStart"/>
      <w:r w:rsidR="00F43295">
        <w:t>ανοσοκατεσταλμένα</w:t>
      </w:r>
      <w:proofErr w:type="spellEnd"/>
      <w:r w:rsidR="00DB198C">
        <w:t>,</w:t>
      </w:r>
      <w:r w:rsidR="00F43295">
        <w:t xml:space="preserve"> μετ</w:t>
      </w:r>
      <w:r w:rsidR="00DB198C">
        <w:t>άπτωση</w:t>
      </w:r>
      <w:r w:rsidR="00F43295">
        <w:t xml:space="preserve"> σε </w:t>
      </w:r>
      <w:r w:rsidR="00095524">
        <w:t>χρόνια</w:t>
      </w:r>
      <w:r w:rsidR="00F43295">
        <w:t xml:space="preserve"> νόσο</w:t>
      </w:r>
      <w:r w:rsidR="00DB198C">
        <w:t xml:space="preserve"> συμβαίνει</w:t>
      </w:r>
      <w:r w:rsidR="00305267">
        <w:t xml:space="preserve"> σε&lt; 5</w:t>
      </w:r>
      <w:r w:rsidR="00F43295">
        <w:t xml:space="preserve">%. Πάντως οι περισσότεροι ασθενείς με </w:t>
      </w:r>
      <w:r w:rsidR="00095524">
        <w:t>χρόνια</w:t>
      </w:r>
      <w:r w:rsidR="00F43295">
        <w:t xml:space="preserve"> νόσο δεν αναγνωρίζουν κλινικό επεισόδιο οξείας ηπατίτιδας.</w:t>
      </w:r>
    </w:p>
    <w:p w14:paraId="491CB16F" w14:textId="77777777" w:rsidR="00F43295" w:rsidRDefault="00F43295" w:rsidP="00F43295"/>
    <w:p w14:paraId="6CCFDDEA" w14:textId="77777777" w:rsidR="00F43295" w:rsidRDefault="00F43295" w:rsidP="00F43295">
      <w:r>
        <w:t>Η πρόγνωση καθορίζεται κατά πρώτον από την  ιστολογική βαρύτητα της νόσου.</w:t>
      </w:r>
    </w:p>
    <w:p w14:paraId="7D815E1A" w14:textId="77777777" w:rsidR="00095524" w:rsidRDefault="00F43295" w:rsidP="00F43295">
      <w:r>
        <w:t>Σημαντικός προγνωστικός παράγων είναι επίσης ο βαθμός αναδιπλασιασμού του ιού</w:t>
      </w:r>
      <w:r w:rsidR="00912199">
        <w:t xml:space="preserve"> που προσδιορίζεται</w:t>
      </w:r>
      <w:r w:rsidR="00095524">
        <w:t xml:space="preserve"> </w:t>
      </w:r>
      <w:r w:rsidR="00912199">
        <w:t xml:space="preserve">από </w:t>
      </w:r>
      <w:r w:rsidR="00095524">
        <w:t xml:space="preserve">τα επίπεδα </w:t>
      </w:r>
      <w:proofErr w:type="spellStart"/>
      <w:r w:rsidR="00095524">
        <w:t>ιοφορίας</w:t>
      </w:r>
      <w:proofErr w:type="spellEnd"/>
      <w:r w:rsidR="00095524">
        <w:t xml:space="preserve"> στο περιφερικό αίμα</w:t>
      </w:r>
      <w:r>
        <w:t>.</w:t>
      </w:r>
    </w:p>
    <w:p w14:paraId="670414A3" w14:textId="77777777" w:rsidR="0065158E" w:rsidRDefault="0065158E" w:rsidP="00F43295"/>
    <w:p w14:paraId="2298A189" w14:textId="77777777" w:rsidR="004676CE" w:rsidRDefault="00095524" w:rsidP="00F43295">
      <w:r>
        <w:t>Στην φυσική ιστορία της χρόνιας ηπατίτιδας Β διακρίνονται 4 στάδια</w:t>
      </w:r>
      <w:r w:rsidR="004676CE">
        <w:t xml:space="preserve"> με βάση</w:t>
      </w:r>
      <w:r w:rsidR="004676CE" w:rsidRPr="004676CE">
        <w:t xml:space="preserve"> </w:t>
      </w:r>
    </w:p>
    <w:p w14:paraId="5479C2F6" w14:textId="77777777" w:rsidR="004676CE" w:rsidRDefault="004676CE" w:rsidP="00F43295">
      <w:r>
        <w:t xml:space="preserve">την θετικότητα σε </w:t>
      </w:r>
      <w:proofErr w:type="spellStart"/>
      <w:r>
        <w:rPr>
          <w:lang w:val="en-GB"/>
        </w:rPr>
        <w:t>HBeAg</w:t>
      </w:r>
      <w:proofErr w:type="spellEnd"/>
      <w:r>
        <w:t xml:space="preserve">  </w:t>
      </w:r>
    </w:p>
    <w:p w14:paraId="5E392810" w14:textId="77777777" w:rsidR="004676CE" w:rsidRDefault="004676CE" w:rsidP="00F43295">
      <w:r>
        <w:t xml:space="preserve">τα επίπεδα </w:t>
      </w:r>
      <w:proofErr w:type="spellStart"/>
      <w:r>
        <w:t>ιοφορίας</w:t>
      </w:r>
      <w:proofErr w:type="spellEnd"/>
      <w:r>
        <w:t xml:space="preserve">, </w:t>
      </w:r>
      <w:r w:rsidRPr="004676CE">
        <w:t xml:space="preserve">, </w:t>
      </w:r>
    </w:p>
    <w:p w14:paraId="51C2DFB4" w14:textId="77777777" w:rsidR="004676CE" w:rsidRDefault="004676CE" w:rsidP="00F43295">
      <w:r>
        <w:t xml:space="preserve">τα επίπεδα </w:t>
      </w:r>
      <w:proofErr w:type="spellStart"/>
      <w:r>
        <w:t>τρανσαμινασών</w:t>
      </w:r>
      <w:proofErr w:type="spellEnd"/>
      <w:r>
        <w:t xml:space="preserve"> και </w:t>
      </w:r>
    </w:p>
    <w:p w14:paraId="3C0CD9D4" w14:textId="77777777" w:rsidR="00095524" w:rsidRDefault="004676CE" w:rsidP="00F43295">
      <w:r>
        <w:t>τον βαθμό φλεγμονής στην βιοψία ήπατος</w:t>
      </w:r>
      <w:r w:rsidR="00095524">
        <w:t>:</w:t>
      </w:r>
    </w:p>
    <w:p w14:paraId="540D60E6" w14:textId="77777777" w:rsidR="00912199" w:rsidRDefault="00912199" w:rsidP="00F43295"/>
    <w:p w14:paraId="204B2AF4" w14:textId="77777777" w:rsidR="00B071B6" w:rsidRDefault="00095524" w:rsidP="00F43295">
      <w:r>
        <w:t xml:space="preserve">Α) Στάδιο </w:t>
      </w:r>
      <w:proofErr w:type="spellStart"/>
      <w:r w:rsidRPr="0001781C">
        <w:rPr>
          <w:b/>
        </w:rPr>
        <w:t>ανοσοανοχής</w:t>
      </w:r>
      <w:proofErr w:type="spellEnd"/>
      <w:r w:rsidR="0014144A">
        <w:rPr>
          <w:b/>
        </w:rPr>
        <w:t xml:space="preserve"> (</w:t>
      </w:r>
      <w:proofErr w:type="spellStart"/>
      <w:r w:rsidR="0014144A" w:rsidRPr="00D664F3">
        <w:rPr>
          <w:b/>
          <w:lang w:val="en-GB"/>
        </w:rPr>
        <w:t>HBeAg</w:t>
      </w:r>
      <w:proofErr w:type="spellEnd"/>
      <w:r w:rsidR="0014144A" w:rsidRPr="00D664F3">
        <w:rPr>
          <w:b/>
        </w:rPr>
        <w:t xml:space="preserve"> θετική </w:t>
      </w:r>
      <w:r w:rsidR="0014144A" w:rsidRPr="00D664F3">
        <w:rPr>
          <w:bCs/>
        </w:rPr>
        <w:t xml:space="preserve">χρόνια </w:t>
      </w:r>
      <w:r w:rsidR="0014144A" w:rsidRPr="00D664F3">
        <w:rPr>
          <w:bCs/>
          <w:lang w:val="en-GB"/>
        </w:rPr>
        <w:t>HBV</w:t>
      </w:r>
      <w:r w:rsidR="0014144A">
        <w:rPr>
          <w:b/>
        </w:rPr>
        <w:t xml:space="preserve"> λοίμωξη)</w:t>
      </w:r>
      <w:r>
        <w:t xml:space="preserve">. </w:t>
      </w:r>
      <w:r w:rsidR="00787999">
        <w:t xml:space="preserve">Το στάδιο αυτό χαρακτηρίζεται από </w:t>
      </w:r>
      <w:r w:rsidR="00912199">
        <w:t>:</w:t>
      </w:r>
    </w:p>
    <w:p w14:paraId="7EBB8C7B" w14:textId="77777777" w:rsidR="00B071B6" w:rsidRDefault="00B071B6" w:rsidP="00F43295">
      <w:r>
        <w:t xml:space="preserve">- </w:t>
      </w:r>
      <w:r w:rsidR="00787999">
        <w:t>θετικό</w:t>
      </w:r>
      <w:r w:rsidR="00787999" w:rsidRPr="00787999">
        <w:t xml:space="preserve"> </w:t>
      </w:r>
      <w:proofErr w:type="spellStart"/>
      <w:r w:rsidR="00787999">
        <w:rPr>
          <w:lang w:val="en-US"/>
        </w:rPr>
        <w:t>HBeAg</w:t>
      </w:r>
      <w:proofErr w:type="spellEnd"/>
      <w:r w:rsidR="00787999">
        <w:t xml:space="preserve"> και </w:t>
      </w:r>
    </w:p>
    <w:p w14:paraId="7C095393" w14:textId="77777777" w:rsidR="00B071B6" w:rsidRDefault="00B071B6" w:rsidP="00F43295">
      <w:r>
        <w:t xml:space="preserve">- </w:t>
      </w:r>
      <w:r w:rsidR="00787999">
        <w:t xml:space="preserve">υψηλά επίπεδα πολλαπλασιασμού του ιού (υψηλές τιμές </w:t>
      </w:r>
      <w:r w:rsidR="00787999">
        <w:rPr>
          <w:lang w:val="en-US"/>
        </w:rPr>
        <w:t>HBV</w:t>
      </w:r>
      <w:r w:rsidR="00787999" w:rsidRPr="00787999">
        <w:t xml:space="preserve"> </w:t>
      </w:r>
      <w:r w:rsidR="00787999">
        <w:rPr>
          <w:lang w:val="en-US"/>
        </w:rPr>
        <w:t>DNA</w:t>
      </w:r>
      <w:r w:rsidR="0065158E">
        <w:t xml:space="preserve"> στον ορό</w:t>
      </w:r>
      <w:r w:rsidR="00787999">
        <w:t xml:space="preserve">) αλλά </w:t>
      </w:r>
    </w:p>
    <w:p w14:paraId="0CD82937" w14:textId="77777777" w:rsidR="00B071B6" w:rsidRDefault="00B071B6" w:rsidP="00F43295">
      <w:r>
        <w:t xml:space="preserve">- </w:t>
      </w:r>
      <w:r w:rsidR="00787999">
        <w:t xml:space="preserve">φυσιολογικές </w:t>
      </w:r>
      <w:proofErr w:type="spellStart"/>
      <w:r w:rsidR="00787999">
        <w:t>τρανσαμινάσες</w:t>
      </w:r>
      <w:proofErr w:type="spellEnd"/>
      <w:r w:rsidR="00787999">
        <w:t xml:space="preserve"> και </w:t>
      </w:r>
    </w:p>
    <w:p w14:paraId="5BB1CB5E" w14:textId="77777777" w:rsidR="00B071B6" w:rsidRDefault="00B071B6" w:rsidP="00F43295">
      <w:r>
        <w:t xml:space="preserve">- </w:t>
      </w:r>
      <w:r w:rsidR="00787999">
        <w:t>ήπια ή καθόλου φλεγμονή ιστολογικά</w:t>
      </w:r>
      <w:r w:rsidR="00DB198C">
        <w:t xml:space="preserve"> στο ήπαρ</w:t>
      </w:r>
      <w:r w:rsidR="00787999">
        <w:t xml:space="preserve">. </w:t>
      </w:r>
    </w:p>
    <w:p w14:paraId="4ED3AB51" w14:textId="77777777" w:rsidR="00E05156" w:rsidRDefault="00787999" w:rsidP="00F43295">
      <w:r>
        <w:t xml:space="preserve">Οι ασθενείς αυτοί έχουν υψηλή μεταδοτικότητα της νόσου. </w:t>
      </w:r>
    </w:p>
    <w:p w14:paraId="296017EC" w14:textId="77777777" w:rsidR="001F749C" w:rsidRDefault="00787999" w:rsidP="00F43295">
      <w:r>
        <w:t xml:space="preserve">Το στάδιο αυτό σε άτομα που μολύνθηκαν </w:t>
      </w:r>
      <w:proofErr w:type="spellStart"/>
      <w:r>
        <w:t>περιγεννητικά</w:t>
      </w:r>
      <w:proofErr w:type="spellEnd"/>
      <w:r>
        <w:t xml:space="preserve"> μπορεί να διαρκέσει πολλά έτη.</w:t>
      </w:r>
      <w:r w:rsidR="001F749C">
        <w:t xml:space="preserve"> </w:t>
      </w:r>
    </w:p>
    <w:p w14:paraId="668275E0" w14:textId="77777777" w:rsidR="00912199" w:rsidRDefault="00912199" w:rsidP="00F43295"/>
    <w:p w14:paraId="35F0F49B" w14:textId="77777777" w:rsidR="00B071B6" w:rsidRDefault="00787999" w:rsidP="00F43295">
      <w:r>
        <w:t xml:space="preserve">Β) Στάδιο </w:t>
      </w:r>
      <w:r w:rsidRPr="0001781C">
        <w:rPr>
          <w:b/>
        </w:rPr>
        <w:t xml:space="preserve">ανοσολογικής </w:t>
      </w:r>
      <w:r w:rsidR="001F749C">
        <w:rPr>
          <w:b/>
        </w:rPr>
        <w:t>κάθαρσης</w:t>
      </w:r>
      <w:r w:rsidR="0014144A">
        <w:rPr>
          <w:b/>
        </w:rPr>
        <w:t xml:space="preserve"> (</w:t>
      </w:r>
      <w:proofErr w:type="spellStart"/>
      <w:r w:rsidR="0014144A" w:rsidRPr="00D664F3">
        <w:rPr>
          <w:bCs/>
          <w:lang w:val="en-GB"/>
        </w:rPr>
        <w:t>HBeAg</w:t>
      </w:r>
      <w:proofErr w:type="spellEnd"/>
      <w:r w:rsidR="0014144A" w:rsidRPr="00D664F3">
        <w:rPr>
          <w:bCs/>
        </w:rPr>
        <w:t xml:space="preserve"> θετική χρόνια</w:t>
      </w:r>
      <w:r w:rsidR="0014144A">
        <w:rPr>
          <w:b/>
        </w:rPr>
        <w:t xml:space="preserve"> ηπατίτιδα Β)</w:t>
      </w:r>
      <w:r>
        <w:t xml:space="preserve">. Ακολουθεί το προηγούμενο στάδιο και χαρακτηρίζεται από </w:t>
      </w:r>
      <w:r w:rsidR="00912199">
        <w:t>:</w:t>
      </w:r>
    </w:p>
    <w:p w14:paraId="77E4BD2A" w14:textId="77777777" w:rsidR="00B071B6" w:rsidRPr="00B071B6" w:rsidRDefault="00B071B6" w:rsidP="00F43295">
      <w:r>
        <w:t xml:space="preserve">- θετικό </w:t>
      </w:r>
      <w:proofErr w:type="spellStart"/>
      <w:r>
        <w:rPr>
          <w:lang w:val="en-US"/>
        </w:rPr>
        <w:t>HBeAg</w:t>
      </w:r>
      <w:proofErr w:type="spellEnd"/>
      <w:r>
        <w:t xml:space="preserve"> και</w:t>
      </w:r>
    </w:p>
    <w:p w14:paraId="1D39F2D0" w14:textId="77777777" w:rsidR="00B071B6" w:rsidRDefault="00B071B6" w:rsidP="00F43295">
      <w:r>
        <w:t xml:space="preserve">- </w:t>
      </w:r>
      <w:r w:rsidR="00787999">
        <w:t>σημαντικ</w:t>
      </w:r>
      <w:r w:rsidR="00A357F1">
        <w:t xml:space="preserve">ή αλλά χαμηλότερη από το προηγούμενο στάδιο </w:t>
      </w:r>
      <w:proofErr w:type="spellStart"/>
      <w:r w:rsidR="00A357F1">
        <w:t>ιοφορία</w:t>
      </w:r>
      <w:proofErr w:type="spellEnd"/>
      <w:r w:rsidR="00A357F1">
        <w:t xml:space="preserve">. </w:t>
      </w:r>
    </w:p>
    <w:p w14:paraId="5324E775" w14:textId="77777777" w:rsidR="00B071B6" w:rsidRDefault="00B071B6" w:rsidP="00F43295">
      <w:r>
        <w:t xml:space="preserve">- </w:t>
      </w:r>
      <w:proofErr w:type="spellStart"/>
      <w:r w:rsidR="001B0D54">
        <w:t>o</w:t>
      </w:r>
      <w:r w:rsidR="00A357F1">
        <w:t>ι</w:t>
      </w:r>
      <w:proofErr w:type="spellEnd"/>
      <w:r w:rsidR="00A357F1">
        <w:t xml:space="preserve"> </w:t>
      </w:r>
      <w:proofErr w:type="spellStart"/>
      <w:r w:rsidR="00A357F1">
        <w:t>τρανσαμινάσες</w:t>
      </w:r>
      <w:proofErr w:type="spellEnd"/>
      <w:r w:rsidR="00A357F1">
        <w:t xml:space="preserve"> είναι σταθερά ή </w:t>
      </w:r>
      <w:proofErr w:type="spellStart"/>
      <w:r w:rsidR="00A357F1">
        <w:t>διαλειπόντως</w:t>
      </w:r>
      <w:proofErr w:type="spellEnd"/>
      <w:r w:rsidR="00A357F1">
        <w:t xml:space="preserve"> υψηλές και </w:t>
      </w:r>
    </w:p>
    <w:p w14:paraId="49D061CC" w14:textId="77777777" w:rsidR="00B071B6" w:rsidRDefault="00B071B6" w:rsidP="00F43295">
      <w:r>
        <w:t xml:space="preserve">- </w:t>
      </w:r>
      <w:r w:rsidR="00A357F1">
        <w:t>ιστολογικά υπά</w:t>
      </w:r>
      <w:r w:rsidR="0065158E">
        <w:t xml:space="preserve">ρχει μέτρια ή σοβαρή </w:t>
      </w:r>
      <w:proofErr w:type="spellStart"/>
      <w:r w:rsidR="0065158E">
        <w:t>νεκροφλεγμο</w:t>
      </w:r>
      <w:r w:rsidR="00A357F1">
        <w:t>νώδης</w:t>
      </w:r>
      <w:proofErr w:type="spellEnd"/>
      <w:r w:rsidR="00A357F1">
        <w:t xml:space="preserve"> δραστηριότητα.</w:t>
      </w:r>
    </w:p>
    <w:p w14:paraId="5A44B755" w14:textId="77777777" w:rsidR="00C174FF" w:rsidRDefault="00B75779" w:rsidP="00F43295">
      <w:r>
        <w:t xml:space="preserve"> Το στάδιο αυτό διαρκεί από μερικές εβδομάδες έως μερικά έτη.</w:t>
      </w:r>
      <w:r w:rsidR="00A357F1">
        <w:t xml:space="preserve"> Σε αυτό το στάδιο ή νόσος εξελίσσεται ιστολογικά με ανάπτυξη </w:t>
      </w:r>
      <w:proofErr w:type="spellStart"/>
      <w:r w:rsidR="00A357F1">
        <w:t>ίνωσης</w:t>
      </w:r>
      <w:proofErr w:type="spellEnd"/>
      <w:r w:rsidR="00A357F1">
        <w:t xml:space="preserve"> αλλ</w:t>
      </w:r>
      <w:r w:rsidR="00C174FF">
        <w:t xml:space="preserve">ά </w:t>
      </w:r>
      <w:r w:rsidR="0014144A">
        <w:t xml:space="preserve">παράλληλα </w:t>
      </w:r>
      <w:r w:rsidR="00C174FF">
        <w:t xml:space="preserve">αυξάνει η πιθανότητα </w:t>
      </w:r>
      <w:proofErr w:type="spellStart"/>
      <w:r w:rsidR="00C174FF">
        <w:t>ορομετατροπής</w:t>
      </w:r>
      <w:proofErr w:type="spellEnd"/>
      <w:r w:rsidR="00C174FF">
        <w:t xml:space="preserve"> του</w:t>
      </w:r>
      <w:r w:rsidR="00C174FF" w:rsidRPr="00C174FF">
        <w:t xml:space="preserve"> </w:t>
      </w:r>
      <w:proofErr w:type="spellStart"/>
      <w:r w:rsidR="00C174FF">
        <w:rPr>
          <w:lang w:val="en-US"/>
        </w:rPr>
        <w:t>HBeAg</w:t>
      </w:r>
      <w:proofErr w:type="spellEnd"/>
      <w:r w:rsidR="00E0128C">
        <w:t xml:space="preserve"> σε </w:t>
      </w:r>
      <w:proofErr w:type="spellStart"/>
      <w:r w:rsidR="00E0128C">
        <w:t>αντι</w:t>
      </w:r>
      <w:r w:rsidR="00E0128C">
        <w:rPr>
          <w:lang w:val="en-GB"/>
        </w:rPr>
        <w:t>HBe</w:t>
      </w:r>
      <w:proofErr w:type="spellEnd"/>
      <w:r w:rsidR="00C174FF">
        <w:t>.</w:t>
      </w:r>
    </w:p>
    <w:p w14:paraId="193A2B1F" w14:textId="77777777" w:rsidR="00912199" w:rsidRDefault="00912199" w:rsidP="00F43295"/>
    <w:p w14:paraId="679505AC" w14:textId="77777777" w:rsidR="006D2771" w:rsidRDefault="00C174FF" w:rsidP="00F43295">
      <w:r>
        <w:lastRenderedPageBreak/>
        <w:t xml:space="preserve">Γ) Στάδιο </w:t>
      </w:r>
      <w:r w:rsidRPr="0001781C">
        <w:rPr>
          <w:b/>
        </w:rPr>
        <w:t>του ανεν</w:t>
      </w:r>
      <w:r w:rsidR="0065158E" w:rsidRPr="0001781C">
        <w:rPr>
          <w:b/>
        </w:rPr>
        <w:t>εργού φορέα</w:t>
      </w:r>
      <w:r w:rsidR="0014144A">
        <w:rPr>
          <w:b/>
        </w:rPr>
        <w:t xml:space="preserve"> (</w:t>
      </w:r>
      <w:proofErr w:type="spellStart"/>
      <w:r w:rsidR="0014144A">
        <w:rPr>
          <w:b/>
          <w:lang w:val="en-GB"/>
        </w:rPr>
        <w:t>HBeAg</w:t>
      </w:r>
      <w:proofErr w:type="spellEnd"/>
      <w:r w:rsidR="0014144A" w:rsidRPr="0014144A">
        <w:rPr>
          <w:b/>
        </w:rPr>
        <w:t xml:space="preserve"> αρνητικ</w:t>
      </w:r>
      <w:r w:rsidR="0014144A">
        <w:rPr>
          <w:b/>
        </w:rPr>
        <w:t xml:space="preserve">ή </w:t>
      </w:r>
      <w:r w:rsidR="0014144A" w:rsidRPr="00D664F3">
        <w:rPr>
          <w:bCs/>
        </w:rPr>
        <w:t xml:space="preserve">χρόνια </w:t>
      </w:r>
      <w:r w:rsidR="0014144A" w:rsidRPr="00D664F3">
        <w:rPr>
          <w:bCs/>
          <w:lang w:val="en-GB"/>
        </w:rPr>
        <w:t>HBV</w:t>
      </w:r>
      <w:r w:rsidR="0014144A">
        <w:rPr>
          <w:b/>
        </w:rPr>
        <w:t xml:space="preserve"> λοίμωξη)</w:t>
      </w:r>
      <w:r w:rsidR="0065158E">
        <w:t>. Ακολουθεί σε πολλού</w:t>
      </w:r>
      <w:r>
        <w:t xml:space="preserve">ς ασθενείς (70% περίπου) την </w:t>
      </w:r>
      <w:proofErr w:type="spellStart"/>
      <w:r>
        <w:t>ορομετατροπή</w:t>
      </w:r>
      <w:proofErr w:type="spellEnd"/>
      <w:r>
        <w:t xml:space="preserve"> του </w:t>
      </w:r>
      <w:proofErr w:type="spellStart"/>
      <w:r>
        <w:rPr>
          <w:lang w:val="en-US"/>
        </w:rPr>
        <w:t>HBeAg</w:t>
      </w:r>
      <w:proofErr w:type="spellEnd"/>
      <w:r w:rsidR="00E97F9D">
        <w:t xml:space="preserve"> και</w:t>
      </w:r>
      <w:r w:rsidR="00912199">
        <w:t xml:space="preserve"> την</w:t>
      </w:r>
      <w:r w:rsidR="00E97F9D">
        <w:t xml:space="preserve"> ανάπτυξη </w:t>
      </w:r>
      <w:proofErr w:type="spellStart"/>
      <w:r w:rsidR="00E97F9D">
        <w:t>αντι</w:t>
      </w:r>
      <w:r w:rsidR="00E97F9D">
        <w:rPr>
          <w:lang w:val="en-US"/>
        </w:rPr>
        <w:t>HBe</w:t>
      </w:r>
      <w:proofErr w:type="spellEnd"/>
      <w:r>
        <w:t xml:space="preserve">. Χαρακτηρίζεται από </w:t>
      </w:r>
      <w:r w:rsidR="00497760">
        <w:t>:</w:t>
      </w:r>
    </w:p>
    <w:p w14:paraId="5B078747" w14:textId="77777777" w:rsidR="0014144A" w:rsidRPr="0014144A" w:rsidRDefault="0014144A" w:rsidP="00F43295">
      <w:r>
        <w:t xml:space="preserve">- αρνητικό </w:t>
      </w:r>
      <w:proofErr w:type="spellStart"/>
      <w:r>
        <w:rPr>
          <w:lang w:val="en-GB"/>
        </w:rPr>
        <w:t>HBeAg</w:t>
      </w:r>
      <w:proofErr w:type="spellEnd"/>
      <w:r w:rsidRPr="00FD0C97">
        <w:t xml:space="preserve"> </w:t>
      </w:r>
      <w:r>
        <w:t xml:space="preserve">και θετικά </w:t>
      </w:r>
      <w:proofErr w:type="spellStart"/>
      <w:r>
        <w:t>αντι</w:t>
      </w:r>
      <w:proofErr w:type="spellEnd"/>
      <w:r w:rsidR="00FD0C97">
        <w:t>-</w:t>
      </w:r>
      <w:proofErr w:type="spellStart"/>
      <w:r>
        <w:rPr>
          <w:lang w:val="en-GB"/>
        </w:rPr>
        <w:t>HBe</w:t>
      </w:r>
      <w:proofErr w:type="spellEnd"/>
    </w:p>
    <w:p w14:paraId="4ADD88EE" w14:textId="77777777" w:rsidR="006D2771" w:rsidRDefault="006D2771" w:rsidP="00F43295">
      <w:r>
        <w:t xml:space="preserve">- </w:t>
      </w:r>
      <w:r w:rsidR="00C174FF">
        <w:t xml:space="preserve">χαμηλή ή μη ανιχνεύσιμη </w:t>
      </w:r>
      <w:proofErr w:type="spellStart"/>
      <w:r w:rsidR="00C174FF">
        <w:t>ιοφορία</w:t>
      </w:r>
      <w:proofErr w:type="spellEnd"/>
      <w:r w:rsidR="00C174FF">
        <w:t xml:space="preserve">, </w:t>
      </w:r>
    </w:p>
    <w:p w14:paraId="2FDB0002" w14:textId="77777777" w:rsidR="006D2771" w:rsidRDefault="006D2771" w:rsidP="00F43295">
      <w:r>
        <w:t xml:space="preserve">- </w:t>
      </w:r>
      <w:r w:rsidR="00C174FF">
        <w:t xml:space="preserve">φυσιολογικές </w:t>
      </w:r>
      <w:proofErr w:type="spellStart"/>
      <w:r w:rsidR="00C174FF">
        <w:t>τρανσαμινάσες</w:t>
      </w:r>
      <w:proofErr w:type="spellEnd"/>
      <w:r w:rsidR="00C174FF">
        <w:t xml:space="preserve"> και </w:t>
      </w:r>
    </w:p>
    <w:p w14:paraId="7F9C15A1" w14:textId="77777777" w:rsidR="006D2771" w:rsidRDefault="006D2771" w:rsidP="00F43295">
      <w:r>
        <w:t xml:space="preserve">- </w:t>
      </w:r>
      <w:r w:rsidR="00C174FF">
        <w:t xml:space="preserve">ελάχιστη </w:t>
      </w:r>
      <w:proofErr w:type="spellStart"/>
      <w:r w:rsidR="00C174FF">
        <w:t>νεκροφλεγμονώδη</w:t>
      </w:r>
      <w:proofErr w:type="spellEnd"/>
      <w:r w:rsidR="00C174FF">
        <w:t xml:space="preserve"> δραστηριότητα ιστολογικά. </w:t>
      </w:r>
    </w:p>
    <w:p w14:paraId="21F6B794" w14:textId="77777777" w:rsidR="00C174FF" w:rsidRDefault="00C174FF" w:rsidP="00F43295">
      <w:r>
        <w:t>Ο κίνδυνος εξέλιξης της νόσου εφόσον ο ασθενής παραμένει σε αυτό το στάδιο είναι πολύ μικρός.</w:t>
      </w:r>
    </w:p>
    <w:p w14:paraId="10ED666F" w14:textId="77777777" w:rsidR="00497760" w:rsidRDefault="00497760" w:rsidP="00F43295"/>
    <w:p w14:paraId="7E7F769A" w14:textId="77777777" w:rsidR="00E45510" w:rsidRDefault="00F33A8F" w:rsidP="00F43295">
      <w:r>
        <w:t xml:space="preserve">Δ) Στάδιο της </w:t>
      </w:r>
      <w:proofErr w:type="spellStart"/>
      <w:r w:rsidRPr="0001781C">
        <w:rPr>
          <w:b/>
          <w:lang w:val="en-US"/>
        </w:rPr>
        <w:t>HBeAg</w:t>
      </w:r>
      <w:proofErr w:type="spellEnd"/>
      <w:r w:rsidRPr="0001781C">
        <w:rPr>
          <w:b/>
        </w:rPr>
        <w:t xml:space="preserve"> αρνητικής </w:t>
      </w:r>
      <w:r w:rsidRPr="00D57005">
        <w:rPr>
          <w:bCs/>
        </w:rPr>
        <w:t xml:space="preserve">χρόνιας </w:t>
      </w:r>
      <w:r w:rsidRPr="0001781C">
        <w:rPr>
          <w:b/>
        </w:rPr>
        <w:t>ηπατίτιδας Β</w:t>
      </w:r>
      <w:r>
        <w:t xml:space="preserve">. </w:t>
      </w:r>
    </w:p>
    <w:p w14:paraId="7AF600AE" w14:textId="77777777" w:rsidR="00D57005" w:rsidRDefault="00F33A8F" w:rsidP="00F43295">
      <w:r>
        <w:t xml:space="preserve">Ακολουθεί την </w:t>
      </w:r>
      <w:proofErr w:type="spellStart"/>
      <w:r>
        <w:t>ορομετατροπή</w:t>
      </w:r>
      <w:proofErr w:type="spellEnd"/>
      <w:r>
        <w:t xml:space="preserve"> του </w:t>
      </w:r>
      <w:proofErr w:type="spellStart"/>
      <w:r w:rsidR="00E05917">
        <w:rPr>
          <w:lang w:val="en-US"/>
        </w:rPr>
        <w:t>H</w:t>
      </w:r>
      <w:r>
        <w:rPr>
          <w:lang w:val="en-US"/>
        </w:rPr>
        <w:t>B</w:t>
      </w:r>
      <w:r w:rsidR="00E05917">
        <w:rPr>
          <w:lang w:val="en-US"/>
        </w:rPr>
        <w:t>eAg</w:t>
      </w:r>
      <w:proofErr w:type="spellEnd"/>
      <w:r w:rsidR="00E05917">
        <w:t xml:space="preserve"> και χαρακτηρίζεται από</w:t>
      </w:r>
      <w:r w:rsidR="00D57005">
        <w:t>:</w:t>
      </w:r>
    </w:p>
    <w:p w14:paraId="4A851476" w14:textId="77777777" w:rsidR="00E45510" w:rsidRDefault="00D57005" w:rsidP="00F43295">
      <w:r>
        <w:t>-</w:t>
      </w:r>
      <w:r w:rsidR="00E05917">
        <w:t xml:space="preserve"> </w:t>
      </w:r>
      <w:proofErr w:type="spellStart"/>
      <w:r w:rsidR="00E05917">
        <w:t>ιοφορία</w:t>
      </w:r>
      <w:proofErr w:type="spellEnd"/>
      <w:r w:rsidR="00E05917">
        <w:t xml:space="preserve"> με </w:t>
      </w:r>
      <w:proofErr w:type="spellStart"/>
      <w:r w:rsidR="00E05917">
        <w:t>προπυρηνικά</w:t>
      </w:r>
      <w:proofErr w:type="spellEnd"/>
      <w:r w:rsidR="00E05917">
        <w:t xml:space="preserve"> </w:t>
      </w:r>
      <w:proofErr w:type="spellStart"/>
      <w:r w:rsidR="00E05917">
        <w:t>μεταλλαγμενους</w:t>
      </w:r>
      <w:proofErr w:type="spellEnd"/>
      <w:r w:rsidR="00E05917">
        <w:t xml:space="preserve"> ιούς</w:t>
      </w:r>
      <w:r w:rsidR="00F67E01">
        <w:t xml:space="preserve"> </w:t>
      </w:r>
      <w:r w:rsidR="00E05917">
        <w:t xml:space="preserve">. </w:t>
      </w:r>
    </w:p>
    <w:p w14:paraId="6E6ED971" w14:textId="77777777" w:rsidR="00E45510" w:rsidRDefault="00D57005" w:rsidP="00F43295">
      <w:r>
        <w:t xml:space="preserve">- </w:t>
      </w:r>
      <w:r w:rsidR="00E05917">
        <w:t xml:space="preserve">Οι ασθενείς αυτοί έχουν είτε </w:t>
      </w:r>
      <w:r w:rsidR="0001781C">
        <w:t xml:space="preserve">σταθερά παθολογικές </w:t>
      </w:r>
      <w:proofErr w:type="spellStart"/>
      <w:r w:rsidR="0001781C">
        <w:t>τρανσαμινάσες</w:t>
      </w:r>
      <w:proofErr w:type="spellEnd"/>
      <w:r w:rsidR="0001781C">
        <w:t xml:space="preserve"> με </w:t>
      </w:r>
      <w:r w:rsidR="00E05917">
        <w:t xml:space="preserve">αυξομειούμενες τιμές είτε περιόδους με φυσιολογικές </w:t>
      </w:r>
      <w:proofErr w:type="spellStart"/>
      <w:r w:rsidR="00E05917">
        <w:t>τρανσαμινάσες</w:t>
      </w:r>
      <w:proofErr w:type="spellEnd"/>
      <w:r w:rsidR="00E05917">
        <w:t xml:space="preserve"> που εναλλάσσονται με περιόδους </w:t>
      </w:r>
      <w:proofErr w:type="spellStart"/>
      <w:r w:rsidR="00E05917">
        <w:t>ενεργότητας</w:t>
      </w:r>
      <w:proofErr w:type="spellEnd"/>
      <w:r w:rsidR="00D018DF">
        <w:t xml:space="preserve"> με υψηλές </w:t>
      </w:r>
      <w:proofErr w:type="spellStart"/>
      <w:r w:rsidR="00D018DF">
        <w:t>τρανσαμινάσες</w:t>
      </w:r>
      <w:proofErr w:type="spellEnd"/>
      <w:r w:rsidR="00E05917">
        <w:t xml:space="preserve">. </w:t>
      </w:r>
    </w:p>
    <w:p w14:paraId="2D98B771" w14:textId="77777777" w:rsidR="00D10971" w:rsidRDefault="00D57005" w:rsidP="00F43295">
      <w:r>
        <w:t xml:space="preserve">- </w:t>
      </w:r>
      <w:r w:rsidR="00E45510">
        <w:t xml:space="preserve">Ιστολογικά υπάρχει </w:t>
      </w:r>
      <w:proofErr w:type="spellStart"/>
      <w:r w:rsidR="00E45510">
        <w:t>νεκροφλεγμονώδης</w:t>
      </w:r>
      <w:proofErr w:type="spellEnd"/>
      <w:r w:rsidR="00E45510">
        <w:t xml:space="preserve"> δραστηριότητα και </w:t>
      </w:r>
      <w:proofErr w:type="spellStart"/>
      <w:r w:rsidR="00E45510">
        <w:t>ίνωση</w:t>
      </w:r>
      <w:proofErr w:type="spellEnd"/>
    </w:p>
    <w:p w14:paraId="56C23966" w14:textId="77777777" w:rsidR="00F33A8F" w:rsidRDefault="00E05917" w:rsidP="00F43295">
      <w:r>
        <w:t>Η μορφή αυτή της ηπατίτιδας Β</w:t>
      </w:r>
      <w:r w:rsidR="00FD0C97">
        <w:t>,</w:t>
      </w:r>
      <w:r>
        <w:t xml:space="preserve"> που είναι μια μεταγενέστερη φάση εξέλιξης της νόσου</w:t>
      </w:r>
      <w:r w:rsidR="00E732A3">
        <w:t>,</w:t>
      </w:r>
      <w:r>
        <w:t xml:space="preserve"> χαρακτηρίζεται από ταχύτερη εξέλιξη σε κίρρωση και χαμηλά ποσοστά αυτόματης παρατεταμένης ύφεσης. Κατά τις φάσεις μη </w:t>
      </w:r>
      <w:proofErr w:type="spellStart"/>
      <w:r>
        <w:t>ενεργότητας</w:t>
      </w:r>
      <w:proofErr w:type="spellEnd"/>
      <w:r>
        <w:t xml:space="preserve"> </w:t>
      </w:r>
      <w:proofErr w:type="spellStart"/>
      <w:r w:rsidR="00017A65">
        <w:t>αυτόύ</w:t>
      </w:r>
      <w:proofErr w:type="spellEnd"/>
      <w:r w:rsidR="00017A65">
        <w:t xml:space="preserve"> του σταδίου </w:t>
      </w:r>
      <w:r>
        <w:t>αν δεν υπάρχει στενή παρακολού</w:t>
      </w:r>
      <w:r w:rsidR="00EA68BD">
        <w:t>θηση υπάρχει κίνδυνος να θεωρηθε</w:t>
      </w:r>
      <w:r>
        <w:t xml:space="preserve">ί </w:t>
      </w:r>
      <w:r w:rsidR="00FA3CCE">
        <w:t>ο ασθενής ως ανενεργός φορέας</w:t>
      </w:r>
      <w:r w:rsidR="007F18F6">
        <w:t>.</w:t>
      </w:r>
      <w:r w:rsidR="0053023C" w:rsidRPr="0053023C">
        <w:t xml:space="preserve"> (</w:t>
      </w:r>
      <w:r w:rsidR="0053023C">
        <w:t xml:space="preserve">Για να χαρακτηρισθεί ο ασθενής ανενεργός φορέας πρέπει το πρώτο έτος από την διάγνωση να παρακολουθηθούν τα επίπεδα των </w:t>
      </w:r>
      <w:proofErr w:type="spellStart"/>
      <w:r w:rsidR="0053023C">
        <w:t>τρανσαμινασών</w:t>
      </w:r>
      <w:proofErr w:type="spellEnd"/>
      <w:r w:rsidR="0053023C">
        <w:t xml:space="preserve"> και του </w:t>
      </w:r>
      <w:r w:rsidR="0053023C">
        <w:rPr>
          <w:lang w:val="en-US"/>
        </w:rPr>
        <w:t>HBV</w:t>
      </w:r>
      <w:r w:rsidR="0053023C" w:rsidRPr="0053023C">
        <w:t xml:space="preserve"> </w:t>
      </w:r>
      <w:r w:rsidR="0053023C">
        <w:rPr>
          <w:lang w:val="en-US"/>
        </w:rPr>
        <w:t>DNA</w:t>
      </w:r>
      <w:r w:rsidR="0053023C">
        <w:t xml:space="preserve"> ανά 3 μήνες ώστε αν εμφανίσουν παθολογικές τιμές να υπαχθε</w:t>
      </w:r>
      <w:r w:rsidR="007F18F6">
        <w:t>ί στο 4</w:t>
      </w:r>
      <w:r w:rsidR="007F18F6" w:rsidRPr="007F18F6">
        <w:rPr>
          <w:vertAlign w:val="superscript"/>
        </w:rPr>
        <w:t>ο</w:t>
      </w:r>
      <w:r w:rsidR="007F18F6">
        <w:t xml:space="preserve"> στάδιο.)</w:t>
      </w:r>
      <w:r w:rsidR="0053023C">
        <w:t xml:space="preserve"> </w:t>
      </w:r>
    </w:p>
    <w:p w14:paraId="7420E59A" w14:textId="77777777" w:rsidR="00D018DF" w:rsidRDefault="00D018DF" w:rsidP="00F43295">
      <w:r>
        <w:t xml:space="preserve">Όπως φαίνεται από τα παραπάνω στα στάδια </w:t>
      </w:r>
      <w:r w:rsidRPr="00D018DF">
        <w:rPr>
          <w:b/>
        </w:rPr>
        <w:t>Β και Δ</w:t>
      </w:r>
      <w:r>
        <w:t xml:space="preserve"> </w:t>
      </w:r>
      <w:r w:rsidRPr="00D018DF">
        <w:rPr>
          <w:b/>
        </w:rPr>
        <w:t>ο ασθενής έχει χρόνια ηπατίτιδα</w:t>
      </w:r>
      <w:r>
        <w:t xml:space="preserve"> (ενεργό ιστολογικά νόσο) και επομένως χρειάζεται θεραπεία ενώ στα στάδια Α και Γ ο ασθενής έχει ανενεργό νόσο και χρειάζεται μόνο παρακολούθηση.</w:t>
      </w:r>
    </w:p>
    <w:p w14:paraId="2D154633" w14:textId="77777777" w:rsidR="00DC0356" w:rsidRDefault="00DC0356" w:rsidP="00F43295"/>
    <w:p w14:paraId="2432D2BE" w14:textId="77777777" w:rsidR="00FD0C97" w:rsidRDefault="0050047F" w:rsidP="00F43295">
      <w:r>
        <w:t>Ως</w:t>
      </w:r>
      <w:r w:rsidR="00DC0356">
        <w:t xml:space="preserve"> 5</w:t>
      </w:r>
      <w:r w:rsidR="00DC0356" w:rsidRPr="00DC0356">
        <w:rPr>
          <w:vertAlign w:val="superscript"/>
        </w:rPr>
        <w:t>ο</w:t>
      </w:r>
      <w:r w:rsidR="00DC0356">
        <w:t xml:space="preserve"> στάδιο της φυσική</w:t>
      </w:r>
      <w:r w:rsidR="001F749C">
        <w:t>ς</w:t>
      </w:r>
      <w:r w:rsidR="00DC0356">
        <w:t xml:space="preserve"> ιστορίας της νόσου</w:t>
      </w:r>
      <w:r>
        <w:t xml:space="preserve"> αναφέρεται</w:t>
      </w:r>
      <w:r w:rsidR="00DC0356">
        <w:t xml:space="preserve"> η κατάσταση της </w:t>
      </w:r>
      <w:r w:rsidR="00DC0356" w:rsidRPr="001F749C">
        <w:rPr>
          <w:b/>
        </w:rPr>
        <w:t xml:space="preserve">λανθάνουσας </w:t>
      </w:r>
      <w:r w:rsidR="00DC0356" w:rsidRPr="001F749C">
        <w:rPr>
          <w:b/>
          <w:lang w:val="en-US"/>
        </w:rPr>
        <w:t>HBV</w:t>
      </w:r>
      <w:r w:rsidR="00DC0356" w:rsidRPr="001F749C">
        <w:rPr>
          <w:b/>
        </w:rPr>
        <w:t xml:space="preserve"> λοίμωξης</w:t>
      </w:r>
      <w:r w:rsidR="00DC0356">
        <w:t xml:space="preserve"> ή </w:t>
      </w:r>
      <w:r w:rsidR="00DC0356">
        <w:rPr>
          <w:lang w:val="en-US"/>
        </w:rPr>
        <w:t>HBsAg</w:t>
      </w:r>
      <w:r w:rsidR="00DC0356">
        <w:t xml:space="preserve"> αρνητική φάση</w:t>
      </w:r>
      <w:r w:rsidR="00FD0C97">
        <w:t xml:space="preserve">. </w:t>
      </w:r>
    </w:p>
    <w:p w14:paraId="4CCB900D" w14:textId="77777777" w:rsidR="00FD0C97" w:rsidRDefault="00FD0C97" w:rsidP="00F43295">
      <w:r>
        <w:t xml:space="preserve">Σε αυτή την φάση </w:t>
      </w:r>
      <w:r w:rsidR="001A04F5">
        <w:t xml:space="preserve">στον ορό </w:t>
      </w:r>
      <w:r w:rsidR="00DC0356">
        <w:t xml:space="preserve">υπάρχουν </w:t>
      </w:r>
      <w:r w:rsidR="0001781C">
        <w:t xml:space="preserve">μόνον </w:t>
      </w:r>
      <w:r w:rsidR="00DC0356">
        <w:t>αντισώματα για τον</w:t>
      </w:r>
      <w:r w:rsidR="00DC0356" w:rsidRPr="00DC0356">
        <w:t xml:space="preserve"> </w:t>
      </w:r>
      <w:r w:rsidR="00DC0356">
        <w:rPr>
          <w:lang w:val="en-US"/>
        </w:rPr>
        <w:t>HBV</w:t>
      </w:r>
      <w:r w:rsidR="00DC0356" w:rsidRPr="00DC0356">
        <w:t xml:space="preserve"> </w:t>
      </w:r>
      <w:r w:rsidR="0050047F">
        <w:t>(</w:t>
      </w:r>
      <w:proofErr w:type="spellStart"/>
      <w:r w:rsidR="0050047F">
        <w:rPr>
          <w:lang w:val="en-US"/>
        </w:rPr>
        <w:t>antiHBc</w:t>
      </w:r>
      <w:proofErr w:type="spellEnd"/>
      <w:r w:rsidR="0050047F">
        <w:t xml:space="preserve"> ± </w:t>
      </w:r>
      <w:proofErr w:type="spellStart"/>
      <w:r w:rsidR="0050047F">
        <w:rPr>
          <w:lang w:val="en-US"/>
        </w:rPr>
        <w:t>antiHBs</w:t>
      </w:r>
      <w:proofErr w:type="spellEnd"/>
      <w:r w:rsidR="0050047F">
        <w:t>)</w:t>
      </w:r>
      <w:r>
        <w:t xml:space="preserve">. </w:t>
      </w:r>
      <w:r w:rsidR="00DC0356">
        <w:t xml:space="preserve"> </w:t>
      </w:r>
    </w:p>
    <w:p w14:paraId="38621213" w14:textId="77777777" w:rsidR="00FD0C97" w:rsidRDefault="00DC0356" w:rsidP="00F43295">
      <w:r>
        <w:t xml:space="preserve">Ο ιός μπορεί να ανιχνεύεται </w:t>
      </w:r>
      <w:r w:rsidR="00D10971">
        <w:t xml:space="preserve"> </w:t>
      </w:r>
      <w:r w:rsidR="00497760">
        <w:t>σ</w:t>
      </w:r>
      <w:r w:rsidR="00D10971">
        <w:t xml:space="preserve">τον ορό αλλά </w:t>
      </w:r>
      <w:r>
        <w:t xml:space="preserve">σε </w:t>
      </w:r>
      <w:r w:rsidR="001A04F5">
        <w:t>εξαιρετικά</w:t>
      </w:r>
      <w:r>
        <w:t xml:space="preserve"> χαμηλά επίπεδα. </w:t>
      </w:r>
    </w:p>
    <w:p w14:paraId="255C2418" w14:textId="77777777" w:rsidR="00E45510" w:rsidRDefault="00E45510" w:rsidP="00F43295">
      <w:r>
        <w:t xml:space="preserve">Οι </w:t>
      </w:r>
      <w:proofErr w:type="spellStart"/>
      <w:r>
        <w:t>τρανσαμινάσες</w:t>
      </w:r>
      <w:proofErr w:type="spellEnd"/>
      <w:r>
        <w:t xml:space="preserve"> είναι φυσιολογικές.</w:t>
      </w:r>
    </w:p>
    <w:p w14:paraId="5AE1613E" w14:textId="77777777" w:rsidR="00E45510" w:rsidRPr="00E45510" w:rsidRDefault="00E45510" w:rsidP="00F43295">
      <w:r>
        <w:t>Στο ήπαρ</w:t>
      </w:r>
      <w:r w:rsidR="00D57005">
        <w:t xml:space="preserve"> δυνατόν να</w:t>
      </w:r>
      <w:r>
        <w:t xml:space="preserve"> </w:t>
      </w:r>
      <w:r w:rsidR="00F323F7">
        <w:t>υπάρχει</w:t>
      </w:r>
      <w:r>
        <w:t xml:space="preserve"> </w:t>
      </w:r>
      <w:r>
        <w:rPr>
          <w:lang w:val="en-GB"/>
        </w:rPr>
        <w:t>HBV</w:t>
      </w:r>
      <w:r w:rsidRPr="00E45510">
        <w:t xml:space="preserve"> </w:t>
      </w:r>
      <w:r>
        <w:rPr>
          <w:lang w:val="en-GB"/>
        </w:rPr>
        <w:t>DNA</w:t>
      </w:r>
      <w:r w:rsidRPr="00E45510">
        <w:t xml:space="preserve"> (</w:t>
      </w:r>
      <w:proofErr w:type="spellStart"/>
      <w:r>
        <w:rPr>
          <w:lang w:val="en-GB"/>
        </w:rPr>
        <w:t>cccDNA</w:t>
      </w:r>
      <w:proofErr w:type="spellEnd"/>
      <w:r w:rsidRPr="00E45510">
        <w:t xml:space="preserve">) </w:t>
      </w:r>
      <w:r>
        <w:t>σε χαμηλά επίπεδα</w:t>
      </w:r>
      <w:r w:rsidR="00D57005">
        <w:t xml:space="preserve"> αλλά δεν υπάρχει </w:t>
      </w:r>
      <w:proofErr w:type="spellStart"/>
      <w:r w:rsidR="00D57005">
        <w:t>νεκροφλεγμονώδης</w:t>
      </w:r>
      <w:proofErr w:type="spellEnd"/>
      <w:r w:rsidR="00D57005">
        <w:t xml:space="preserve"> δραστηριότητα.</w:t>
      </w:r>
    </w:p>
    <w:p w14:paraId="135C6E07" w14:textId="77777777" w:rsidR="00F43295" w:rsidRDefault="00DC0356" w:rsidP="00F43295">
      <w:r>
        <w:t xml:space="preserve">Παρότι η πρόγνωση του σταδίου αυτού είναι άριστη </w:t>
      </w:r>
      <w:r w:rsidR="001A04F5">
        <w:t xml:space="preserve">(θεωρείται παρελθούσα </w:t>
      </w:r>
      <w:r w:rsidR="001A04F5">
        <w:rPr>
          <w:lang w:val="en-US"/>
        </w:rPr>
        <w:t>HBV</w:t>
      </w:r>
      <w:r w:rsidR="001A04F5" w:rsidRPr="001A04F5">
        <w:t xml:space="preserve"> </w:t>
      </w:r>
      <w:r w:rsidR="001A04F5">
        <w:t>λοίμωξη)</w:t>
      </w:r>
      <w:r w:rsidR="001A04F5" w:rsidRPr="001A04F5">
        <w:t xml:space="preserve"> </w:t>
      </w:r>
      <w:r w:rsidR="001A04F5">
        <w:t>υπάρχει</w:t>
      </w:r>
      <w:r>
        <w:t xml:space="preserve"> μικρή πιθανότητα αναζωπύρωσης</w:t>
      </w:r>
      <w:r w:rsidR="00D10971">
        <w:t xml:space="preserve"> της νόσου</w:t>
      </w:r>
      <w:r>
        <w:t xml:space="preserve"> αν χορηγηθεί </w:t>
      </w:r>
      <w:r w:rsidR="001A04F5">
        <w:t>σοβαρή</w:t>
      </w:r>
      <w:r>
        <w:t xml:space="preserve"> </w:t>
      </w:r>
      <w:proofErr w:type="spellStart"/>
      <w:r>
        <w:t>ανοσοκαταστολή</w:t>
      </w:r>
      <w:proofErr w:type="spellEnd"/>
      <w:r w:rsidR="001A04F5">
        <w:t xml:space="preserve"> (</w:t>
      </w:r>
      <w:proofErr w:type="spellStart"/>
      <w:r w:rsidR="001A04F5">
        <w:t>π.χ.μεταμόσχευση</w:t>
      </w:r>
      <w:proofErr w:type="spellEnd"/>
      <w:r w:rsidR="001A04F5">
        <w:t xml:space="preserve"> μυελού</w:t>
      </w:r>
      <w:r w:rsidR="0001781C">
        <w:t xml:space="preserve"> οστών</w:t>
      </w:r>
      <w:r w:rsidR="001A04F5">
        <w:t>).</w:t>
      </w:r>
      <w:r>
        <w:t xml:space="preserve"> </w:t>
      </w:r>
    </w:p>
    <w:p w14:paraId="5BF5C899" w14:textId="77777777" w:rsidR="00F43295" w:rsidRDefault="00F43295" w:rsidP="00F43295"/>
    <w:p w14:paraId="7F1D8F69" w14:textId="77777777" w:rsidR="00F43295" w:rsidRDefault="00F43295" w:rsidP="00F43295">
      <w:r>
        <w:t xml:space="preserve">Από τους ασθενείς </w:t>
      </w:r>
      <w:r w:rsidR="001A04F5">
        <w:t>με χρόνια ηπατίτιδα Β</w:t>
      </w:r>
      <w:r>
        <w:t xml:space="preserve"> </w:t>
      </w:r>
      <w:r w:rsidR="00031222">
        <w:t xml:space="preserve">οι </w:t>
      </w:r>
      <w:r>
        <w:t xml:space="preserve">70- 100% ανάλογα με την χώρα προέλευσης έχουν αρνητικό το </w:t>
      </w:r>
      <w:proofErr w:type="spellStart"/>
      <w:r>
        <w:t>HBeAg</w:t>
      </w:r>
      <w:proofErr w:type="spellEnd"/>
      <w:r w:rsidR="001A04F5">
        <w:t xml:space="preserve"> </w:t>
      </w:r>
      <w:r w:rsidR="004622DF">
        <w:t xml:space="preserve">και θετικά </w:t>
      </w:r>
      <w:proofErr w:type="spellStart"/>
      <w:r w:rsidR="004622DF">
        <w:rPr>
          <w:lang w:val="en-US"/>
        </w:rPr>
        <w:t>antiHBe</w:t>
      </w:r>
      <w:proofErr w:type="spellEnd"/>
      <w:r w:rsidR="004622DF" w:rsidRPr="004622DF">
        <w:t xml:space="preserve"> </w:t>
      </w:r>
      <w:r w:rsidR="00031222">
        <w:t xml:space="preserve">αντισώματα </w:t>
      </w:r>
      <w:r w:rsidR="001A04F5">
        <w:t>(</w:t>
      </w:r>
      <w:proofErr w:type="spellStart"/>
      <w:r w:rsidR="00497760">
        <w:t>προπυρηνικά</w:t>
      </w:r>
      <w:proofErr w:type="spellEnd"/>
      <w:r w:rsidR="00497760">
        <w:t xml:space="preserve"> μεταλλαγμένος ιός σε </w:t>
      </w:r>
      <w:r w:rsidR="001A04F5">
        <w:t xml:space="preserve">ποσοστό </w:t>
      </w:r>
      <w:r w:rsidR="006F35B1">
        <w:t xml:space="preserve">&gt;90% στις Μεσογειακές χώρες) </w:t>
      </w:r>
      <w:r>
        <w:t>.</w:t>
      </w:r>
    </w:p>
    <w:p w14:paraId="2C13BCB0" w14:textId="77777777" w:rsidR="00F43295" w:rsidRDefault="00F43295" w:rsidP="00F43295"/>
    <w:p w14:paraId="0C3A6410" w14:textId="77777777" w:rsidR="00F43295" w:rsidRDefault="0010260B" w:rsidP="00F43295">
      <w:r>
        <w:t xml:space="preserve">Αυτόματη (χωρίς λήψη </w:t>
      </w:r>
      <w:proofErr w:type="spellStart"/>
      <w:r>
        <w:t>αντιικής</w:t>
      </w:r>
      <w:proofErr w:type="spellEnd"/>
      <w:r>
        <w:t xml:space="preserve"> αγωγής) </w:t>
      </w:r>
      <w:proofErr w:type="spellStart"/>
      <w:r>
        <w:t>ο</w:t>
      </w:r>
      <w:r w:rsidR="00F43295">
        <w:t>ρομετατροπή</w:t>
      </w:r>
      <w:proofErr w:type="spellEnd"/>
      <w:r w:rsidR="00F43295">
        <w:t xml:space="preserve"> του </w:t>
      </w:r>
      <w:proofErr w:type="spellStart"/>
      <w:r w:rsidR="00F43295">
        <w:t>HBeAg</w:t>
      </w:r>
      <w:proofErr w:type="spellEnd"/>
      <w:r w:rsidR="00F43295">
        <w:t xml:space="preserve"> συμβαίνει με συχνότητα 2,5-25% ανά έτος και του </w:t>
      </w:r>
      <w:proofErr w:type="spellStart"/>
      <w:r w:rsidR="00F43295">
        <w:t>HBsAg</w:t>
      </w:r>
      <w:proofErr w:type="spellEnd"/>
      <w:r w:rsidR="00F43295">
        <w:t xml:space="preserve"> με συχνότητα </w:t>
      </w:r>
      <w:r w:rsidR="004622DF">
        <w:t>0.5-</w:t>
      </w:r>
      <w:r w:rsidR="00F43295">
        <w:t>1% ανά έτος</w:t>
      </w:r>
      <w:r w:rsidR="00F60A18">
        <w:t xml:space="preserve"> </w:t>
      </w:r>
      <w:r w:rsidR="00F43295">
        <w:t>.</w:t>
      </w:r>
      <w:r w:rsidR="00F60A18">
        <w:t xml:space="preserve"> (</w:t>
      </w:r>
      <w:r w:rsidR="00315D62">
        <w:t>Οι</w:t>
      </w:r>
      <w:r w:rsidR="00F60A18">
        <w:t xml:space="preserve"> μικρότερες συχνότητες </w:t>
      </w:r>
      <w:proofErr w:type="spellStart"/>
      <w:r w:rsidR="00F60A18">
        <w:t>ορομετατροπής</w:t>
      </w:r>
      <w:proofErr w:type="spellEnd"/>
      <w:r w:rsidR="00F60A18">
        <w:t xml:space="preserve"> αφορούν </w:t>
      </w:r>
      <w:proofErr w:type="spellStart"/>
      <w:r w:rsidR="00F60A18">
        <w:t>περιγεννητικές</w:t>
      </w:r>
      <w:proofErr w:type="spellEnd"/>
      <w:r w:rsidR="00F60A18">
        <w:t xml:space="preserve"> λοιμώξεις.)</w:t>
      </w:r>
    </w:p>
    <w:p w14:paraId="371D6F2A" w14:textId="77777777" w:rsidR="00F43295" w:rsidRDefault="00F43295" w:rsidP="00F43295"/>
    <w:p w14:paraId="7F3E5E51" w14:textId="77777777" w:rsidR="006F35B1" w:rsidRDefault="00F43295" w:rsidP="00424FD4">
      <w:r>
        <w:t xml:space="preserve">Από τους ασθενείς </w:t>
      </w:r>
      <w:r w:rsidR="0010260B">
        <w:t xml:space="preserve">που έχουν χρόνια </w:t>
      </w:r>
      <w:r w:rsidR="0010260B">
        <w:rPr>
          <w:lang w:val="en-GB"/>
        </w:rPr>
        <w:t>HBV</w:t>
      </w:r>
      <w:r w:rsidR="0010260B">
        <w:t xml:space="preserve"> λοίμωξη και</w:t>
      </w:r>
      <w:r>
        <w:t xml:space="preserve"> </w:t>
      </w:r>
      <w:proofErr w:type="spellStart"/>
      <w:r>
        <w:t>HBeAg</w:t>
      </w:r>
      <w:proofErr w:type="spellEnd"/>
      <w:r>
        <w:t xml:space="preserve"> αρνητικό το 15-30% έχει χρόνια ηπατίτιδα και οι υπόλοιποι έχουν φυσιολογικές </w:t>
      </w:r>
      <w:proofErr w:type="spellStart"/>
      <w:r>
        <w:t>τρανσαμινάσες</w:t>
      </w:r>
      <w:proofErr w:type="spellEnd"/>
      <w:r w:rsidR="00E45510">
        <w:t xml:space="preserve"> (</w:t>
      </w:r>
      <w:proofErr w:type="spellStart"/>
      <w:r w:rsidR="00E45510">
        <w:rPr>
          <w:lang w:val="en-GB"/>
        </w:rPr>
        <w:t>HBeAg</w:t>
      </w:r>
      <w:proofErr w:type="spellEnd"/>
      <w:r w:rsidR="00E45510">
        <w:t xml:space="preserve"> αρνητική χρόνια </w:t>
      </w:r>
      <w:r w:rsidR="00E45510">
        <w:rPr>
          <w:lang w:val="en-GB"/>
        </w:rPr>
        <w:t>HBV</w:t>
      </w:r>
      <w:r w:rsidR="00E45510" w:rsidRPr="00E45510">
        <w:t xml:space="preserve"> </w:t>
      </w:r>
      <w:r w:rsidR="00E45510">
        <w:t>λοίμωξη )</w:t>
      </w:r>
      <w:r>
        <w:t xml:space="preserve">. </w:t>
      </w:r>
    </w:p>
    <w:p w14:paraId="16B5553F" w14:textId="77777777" w:rsidR="00424FD4" w:rsidRDefault="00D5295F" w:rsidP="00424FD4">
      <w:r>
        <w:t>Οι</w:t>
      </w:r>
      <w:r w:rsidR="00F43295">
        <w:t xml:space="preserve"> ασθενείς που έχουν χρόνια ηπατίτιδα </w:t>
      </w:r>
      <w:r w:rsidR="00683E3D">
        <w:t>B</w:t>
      </w:r>
      <w:r w:rsidR="00F43295">
        <w:t xml:space="preserve"> </w:t>
      </w:r>
      <w:r>
        <w:t>χωρίς θεραπεία σε 5 χρόνια</w:t>
      </w:r>
      <w:r w:rsidR="00683E3D" w:rsidRPr="00683E3D">
        <w:t xml:space="preserve"> θα αναπτ</w:t>
      </w:r>
      <w:r w:rsidR="00683E3D">
        <w:t>ύξουν κίρρωση</w:t>
      </w:r>
      <w:r>
        <w:t xml:space="preserve"> σε </w:t>
      </w:r>
      <w:r w:rsidR="00F43295">
        <w:t xml:space="preserve">ποσοστό </w:t>
      </w:r>
      <w:r>
        <w:t>8-20</w:t>
      </w:r>
      <w:r w:rsidR="00683E3D">
        <w:t>%</w:t>
      </w:r>
      <w:r w:rsidR="005D2035">
        <w:t>.</w:t>
      </w:r>
      <w:r w:rsidR="00F43295">
        <w:t xml:space="preserve"> Οι ασθενείς με </w:t>
      </w:r>
      <w:proofErr w:type="spellStart"/>
      <w:r w:rsidR="00F43295">
        <w:t>HBeAg</w:t>
      </w:r>
      <w:proofErr w:type="spellEnd"/>
      <w:r w:rsidR="00F43295">
        <w:t xml:space="preserve"> θετική χρόνια ηπατίτιδα, οι οποίοι είναι σπάνιοι στην χώρα μας έχουν καλύτερη πρόγνωση. </w:t>
      </w:r>
      <w:bookmarkStart w:id="29" w:name="_Toc90049490"/>
    </w:p>
    <w:p w14:paraId="45940344" w14:textId="77777777" w:rsidR="00424FD4" w:rsidRDefault="00424FD4" w:rsidP="00424FD4"/>
    <w:p w14:paraId="5A4E1614" w14:textId="77777777" w:rsidR="00F43295" w:rsidRDefault="00F43295" w:rsidP="00424FD4">
      <w:pPr>
        <w:rPr>
          <w:b/>
        </w:rPr>
      </w:pPr>
      <w:r w:rsidRPr="0001781C">
        <w:rPr>
          <w:b/>
        </w:rPr>
        <w:t>Κλινικά χαρακτηριστικά</w:t>
      </w:r>
      <w:bookmarkEnd w:id="29"/>
    </w:p>
    <w:p w14:paraId="00B1D6F5" w14:textId="77777777" w:rsidR="002B21A1" w:rsidRPr="0001781C" w:rsidRDefault="002B21A1" w:rsidP="00424FD4">
      <w:pPr>
        <w:rPr>
          <w:b/>
        </w:rPr>
      </w:pPr>
    </w:p>
    <w:p w14:paraId="419038BD" w14:textId="77777777" w:rsidR="002B21A1" w:rsidRDefault="00F43295" w:rsidP="00F43295">
      <w:r>
        <w:t xml:space="preserve">Η χρόνια ηπατίτιδα Β πολύ συχνά είναι </w:t>
      </w:r>
      <w:proofErr w:type="spellStart"/>
      <w:r>
        <w:t>ασυμπτωματική</w:t>
      </w:r>
      <w:proofErr w:type="spellEnd"/>
      <w:r>
        <w:t xml:space="preserve">. </w:t>
      </w:r>
    </w:p>
    <w:p w14:paraId="54DD8C4B" w14:textId="77777777" w:rsidR="002B21A1" w:rsidRDefault="00F43295" w:rsidP="00F43295">
      <w:r>
        <w:lastRenderedPageBreak/>
        <w:t>Το κύριο σύμπτωμα είναι το αίσθημα κόπωσης.</w:t>
      </w:r>
    </w:p>
    <w:p w14:paraId="525BF22F" w14:textId="77777777" w:rsidR="002B21A1" w:rsidRDefault="00F43295" w:rsidP="00F43295">
      <w:r>
        <w:t xml:space="preserve"> </w:t>
      </w:r>
      <w:proofErr w:type="spellStart"/>
      <w:r>
        <w:t>Ικτερος</w:t>
      </w:r>
      <w:proofErr w:type="spellEnd"/>
      <w:r>
        <w:t xml:space="preserve"> μπορεί να εμφανισθεί σε φάσεις αναζωπύρωσης της νόσου, οπότε αν ο ασθενής έχει κίρρωση μπορεί να γίνει μη </w:t>
      </w:r>
      <w:proofErr w:type="spellStart"/>
      <w:r>
        <w:t>αντιρροπούμενη</w:t>
      </w:r>
      <w:proofErr w:type="spellEnd"/>
      <w:r>
        <w:t>.</w:t>
      </w:r>
    </w:p>
    <w:p w14:paraId="2C66E638" w14:textId="77777777" w:rsidR="00150D9C" w:rsidRDefault="00F43295" w:rsidP="00150D9C">
      <w:r>
        <w:t xml:space="preserve"> Ενίοτε η νόσος γίνεται για πρώτη φορά αντιληπτή από τις εκδηλώσεις μη </w:t>
      </w:r>
      <w:proofErr w:type="spellStart"/>
      <w:r>
        <w:t>αντιρροπούμενης</w:t>
      </w:r>
      <w:proofErr w:type="spellEnd"/>
      <w:r>
        <w:t xml:space="preserve"> κίρρωσης. </w:t>
      </w:r>
    </w:p>
    <w:p w14:paraId="029AB077" w14:textId="77777777" w:rsidR="00150D9C" w:rsidRDefault="00780C58" w:rsidP="00150D9C">
      <w:r>
        <w:t xml:space="preserve"> Οι πάσχοντες από χρόνια </w:t>
      </w:r>
      <w:r w:rsidR="00150D9C">
        <w:rPr>
          <w:lang w:val="en-GB"/>
        </w:rPr>
        <w:t>HBV</w:t>
      </w:r>
      <w:r>
        <w:t xml:space="preserve"> λοίμωξη είναι</w:t>
      </w:r>
      <w:r w:rsidR="00150D9C">
        <w:t xml:space="preserve"> δυνατόν να εμφανίσουν κλινική εικόνα οξείας ηπατίτιδας</w:t>
      </w:r>
      <w:r w:rsidR="0010260B">
        <w:t>,</w:t>
      </w:r>
      <w:r w:rsidR="00150D9C">
        <w:t xml:space="preserve"> αρκετά συχνά βαριάς</w:t>
      </w:r>
      <w:r w:rsidR="0010260B">
        <w:t>,</w:t>
      </w:r>
      <w:r w:rsidR="00150D9C">
        <w:t xml:space="preserve"> αν πάρουν </w:t>
      </w:r>
      <w:proofErr w:type="spellStart"/>
      <w:r w:rsidR="00150D9C">
        <w:t>ανοσοκατασταλτική</w:t>
      </w:r>
      <w:proofErr w:type="spellEnd"/>
      <w:r w:rsidR="00150D9C">
        <w:t xml:space="preserve"> θεραπεία. Η αναζωπύρωση εμφανίζεται </w:t>
      </w:r>
      <w:r w:rsidR="00150D9C" w:rsidRPr="00315D62">
        <w:rPr>
          <w:b/>
        </w:rPr>
        <w:t>κατά την φάση μείωσης</w:t>
      </w:r>
      <w:r w:rsidR="00150D9C">
        <w:t xml:space="preserve"> της </w:t>
      </w:r>
      <w:proofErr w:type="spellStart"/>
      <w:r w:rsidR="00150D9C">
        <w:t>ανοσοκαταστολής</w:t>
      </w:r>
      <w:proofErr w:type="spellEnd"/>
      <w:r w:rsidR="00150D9C">
        <w:t>.</w:t>
      </w:r>
    </w:p>
    <w:p w14:paraId="0370689A" w14:textId="77777777" w:rsidR="0078415A" w:rsidRDefault="0078415A" w:rsidP="00F43295"/>
    <w:p w14:paraId="0A69853D" w14:textId="77777777" w:rsidR="0078415A" w:rsidRDefault="0078415A" w:rsidP="00F43295"/>
    <w:p w14:paraId="0D291C7E" w14:textId="77777777" w:rsidR="0078415A" w:rsidRDefault="00F43295" w:rsidP="00F43295">
      <w:proofErr w:type="spellStart"/>
      <w:r>
        <w:t>Εξωηπατικές</w:t>
      </w:r>
      <w:proofErr w:type="spellEnd"/>
      <w:r>
        <w:t xml:space="preserve"> εκδηλώσεις είναι σπάνιες και είναι</w:t>
      </w:r>
      <w:r w:rsidR="0078415A">
        <w:t>:</w:t>
      </w:r>
    </w:p>
    <w:p w14:paraId="7D36BFDA" w14:textId="77777777" w:rsidR="002B21A1" w:rsidRDefault="002B21A1" w:rsidP="00F43295"/>
    <w:p w14:paraId="386AFC55" w14:textId="77777777" w:rsidR="0078415A" w:rsidRDefault="0078415A" w:rsidP="00F43295">
      <w:r>
        <w:t>-</w:t>
      </w:r>
      <w:r w:rsidR="00F43295">
        <w:t xml:space="preserve"> </w:t>
      </w:r>
      <w:proofErr w:type="spellStart"/>
      <w:r w:rsidR="00F43295">
        <w:t>π</w:t>
      </w:r>
      <w:r w:rsidR="00BC2B5D">
        <w:t>ορφυρικό</w:t>
      </w:r>
      <w:proofErr w:type="spellEnd"/>
      <w:r w:rsidR="00BC2B5D">
        <w:t xml:space="preserve"> εξάνθημα τύπου </w:t>
      </w:r>
      <w:proofErr w:type="spellStart"/>
      <w:r w:rsidR="00BC2B5D">
        <w:t>λευκοκυ</w:t>
      </w:r>
      <w:r w:rsidR="00F43295">
        <w:t>τοκλαστικής</w:t>
      </w:r>
      <w:proofErr w:type="spellEnd"/>
      <w:r w:rsidR="006F35B1">
        <w:t xml:space="preserve"> αγγειίτιδας, </w:t>
      </w:r>
    </w:p>
    <w:p w14:paraId="7B5F1407" w14:textId="77777777" w:rsidR="0078415A" w:rsidRDefault="0078415A" w:rsidP="00F43295">
      <w:r>
        <w:t xml:space="preserve">- </w:t>
      </w:r>
      <w:proofErr w:type="spellStart"/>
      <w:r w:rsidR="006F35B1">
        <w:t>σπειραματονεφρίτιδα</w:t>
      </w:r>
      <w:proofErr w:type="spellEnd"/>
      <w:r w:rsidR="00F43295">
        <w:t xml:space="preserve"> από </w:t>
      </w:r>
      <w:proofErr w:type="spellStart"/>
      <w:r w:rsidR="00F43295">
        <w:t>ανοσοσυμπλ</w:t>
      </w:r>
      <w:r w:rsidR="006F35B1">
        <w:t>έγματα</w:t>
      </w:r>
      <w:proofErr w:type="spellEnd"/>
      <w:r w:rsidR="006F35B1">
        <w:t xml:space="preserve"> και </w:t>
      </w:r>
    </w:p>
    <w:p w14:paraId="099057DE" w14:textId="77777777" w:rsidR="001F775C" w:rsidRDefault="0078415A" w:rsidP="001F775C">
      <w:r>
        <w:t xml:space="preserve">- </w:t>
      </w:r>
      <w:r w:rsidR="006F35B1">
        <w:t>γενικευμένη αγγειίτιδα</w:t>
      </w:r>
      <w:r w:rsidR="000010E6">
        <w:t xml:space="preserve"> τύπου οζώδους </w:t>
      </w:r>
      <w:proofErr w:type="spellStart"/>
      <w:r w:rsidR="000010E6">
        <w:t>πολυαρτηρίτιδα</w:t>
      </w:r>
      <w:r w:rsidR="00F43295">
        <w:t>ς</w:t>
      </w:r>
      <w:proofErr w:type="spellEnd"/>
      <w:r w:rsidR="00F43295">
        <w:t>.</w:t>
      </w:r>
    </w:p>
    <w:p w14:paraId="018794ED" w14:textId="77777777" w:rsidR="001F775C" w:rsidRDefault="001F775C" w:rsidP="00F43295"/>
    <w:p w14:paraId="49690131" w14:textId="77777777" w:rsidR="00F43295" w:rsidRPr="0078415A" w:rsidRDefault="00F43295" w:rsidP="00F43295">
      <w:pPr>
        <w:pStyle w:val="4"/>
        <w:rPr>
          <w:b/>
        </w:rPr>
      </w:pPr>
      <w:bookmarkStart w:id="30" w:name="_Toc90049491"/>
      <w:r w:rsidRPr="0078415A">
        <w:rPr>
          <w:b/>
        </w:rPr>
        <w:t>Εργαστηριακά ευρήματα</w:t>
      </w:r>
      <w:bookmarkEnd w:id="30"/>
      <w:r w:rsidRPr="0078415A">
        <w:rPr>
          <w:b/>
        </w:rPr>
        <w:t xml:space="preserve"> </w:t>
      </w:r>
    </w:p>
    <w:p w14:paraId="5C5F9E60" w14:textId="77777777" w:rsidR="005F4D0B" w:rsidRDefault="0078415A" w:rsidP="002E329B">
      <w:pPr>
        <w:numPr>
          <w:ilvl w:val="1"/>
          <w:numId w:val="5"/>
        </w:numPr>
      </w:pPr>
      <w:r>
        <w:t xml:space="preserve">Οι παθολογικές </w:t>
      </w:r>
      <w:proofErr w:type="spellStart"/>
      <w:r>
        <w:t>τρανσαμινάσες</w:t>
      </w:r>
      <w:proofErr w:type="spellEnd"/>
      <w:r>
        <w:t xml:space="preserve"> αποτελούν το χαρακτηριστικό παθολογικό βιοχημικό εύρημα. </w:t>
      </w:r>
      <w:r w:rsidR="00F43295">
        <w:t xml:space="preserve">Οι </w:t>
      </w:r>
      <w:proofErr w:type="spellStart"/>
      <w:r w:rsidR="00F43295">
        <w:t>τρανσαμ</w:t>
      </w:r>
      <w:r w:rsidR="00B812C4">
        <w:t>ινάσες</w:t>
      </w:r>
      <w:proofErr w:type="spellEnd"/>
      <w:r w:rsidR="00B812C4">
        <w:t xml:space="preserve"> εμφανίζουν μέτρια αύξηση </w:t>
      </w:r>
      <w:r w:rsidR="00F43295">
        <w:t xml:space="preserve">περί τις 100 μονάδες </w:t>
      </w:r>
      <w:r w:rsidR="00B812C4">
        <w:t>(</w:t>
      </w:r>
      <w:r w:rsidR="00F43295">
        <w:t>σπάνια</w:t>
      </w:r>
      <w:r w:rsidR="00B812C4">
        <w:t xml:space="preserve"> σε φάσεις αναζωπύρωσης</w:t>
      </w:r>
      <w:r w:rsidR="00F43295">
        <w:t xml:space="preserve"> έως 1000) και προεξάρχει η αύξηση της SGPT. Όταν όμως εγκατασταθεί κίρρωση η SGOT τείνει να έχει υψηλότερη τιμή από την SGPT. </w:t>
      </w:r>
    </w:p>
    <w:p w14:paraId="5B4BAB8E" w14:textId="77777777" w:rsidR="005F4D0B" w:rsidRDefault="00F43295" w:rsidP="002E329B">
      <w:pPr>
        <w:numPr>
          <w:ilvl w:val="1"/>
          <w:numId w:val="5"/>
        </w:numPr>
      </w:pPr>
      <w:r>
        <w:t xml:space="preserve">Η αλκαλική </w:t>
      </w:r>
      <w:proofErr w:type="spellStart"/>
      <w:r>
        <w:t>φωσφατάση</w:t>
      </w:r>
      <w:proofErr w:type="spellEnd"/>
      <w:r>
        <w:t xml:space="preserve"> συνήθως δεν είναι παθολογική. </w:t>
      </w:r>
    </w:p>
    <w:p w14:paraId="010148E5" w14:textId="77777777" w:rsidR="005F4D0B" w:rsidRDefault="00F43295" w:rsidP="002E329B">
      <w:pPr>
        <w:numPr>
          <w:ilvl w:val="1"/>
          <w:numId w:val="5"/>
        </w:numPr>
      </w:pPr>
      <w:r>
        <w:t xml:space="preserve">Η </w:t>
      </w:r>
      <w:proofErr w:type="spellStart"/>
      <w:r>
        <w:t>χολερυθρίνη</w:t>
      </w:r>
      <w:proofErr w:type="spellEnd"/>
      <w:r>
        <w:t xml:space="preserve"> αυξάνει στις φάσεις έξαρσης της δραστηριότητας της νόσου ή όταν </w:t>
      </w:r>
      <w:r w:rsidR="006F35B1">
        <w:t>εγκατασταθεί</w:t>
      </w:r>
      <w:r>
        <w:t xml:space="preserve"> </w:t>
      </w:r>
      <w:r w:rsidR="005F4D0B">
        <w:t xml:space="preserve">μη </w:t>
      </w:r>
      <w:proofErr w:type="spellStart"/>
      <w:r w:rsidR="005F4D0B">
        <w:t>αντιρροπούμενη</w:t>
      </w:r>
      <w:proofErr w:type="spellEnd"/>
      <w:r w:rsidR="005F4D0B">
        <w:t xml:space="preserve"> </w:t>
      </w:r>
      <w:r>
        <w:t xml:space="preserve">κίρρωση. </w:t>
      </w:r>
    </w:p>
    <w:p w14:paraId="295638A8" w14:textId="77777777" w:rsidR="00F43295" w:rsidRDefault="00F43295" w:rsidP="002E329B">
      <w:pPr>
        <w:numPr>
          <w:ilvl w:val="1"/>
          <w:numId w:val="5"/>
        </w:numPr>
      </w:pPr>
      <w:r>
        <w:t>Η συνθετική λειτουργία του ήπατος δεν διαταράσσεται αν δεν αναπτυχθεί κίρρωση. Οι γ-</w:t>
      </w:r>
      <w:proofErr w:type="spellStart"/>
      <w:r>
        <w:t>σφαιρίνες</w:t>
      </w:r>
      <w:proofErr w:type="spellEnd"/>
      <w:r>
        <w:t xml:space="preserve"> δεν αυξάνουν σημαντικά</w:t>
      </w:r>
      <w:r w:rsidR="00B812C4">
        <w:t xml:space="preserve"> αν δεν έχει αναπτυχθεί κίρρωση</w:t>
      </w:r>
      <w:r>
        <w:t>.</w:t>
      </w:r>
    </w:p>
    <w:p w14:paraId="6BC8591A" w14:textId="77777777" w:rsidR="005F4D0B" w:rsidRDefault="005F4D0B" w:rsidP="005F4D0B"/>
    <w:p w14:paraId="000F1826" w14:textId="77777777" w:rsidR="00992820" w:rsidRDefault="00A57B52" w:rsidP="002E329B">
      <w:pPr>
        <w:numPr>
          <w:ilvl w:val="1"/>
          <w:numId w:val="5"/>
        </w:numPr>
      </w:pPr>
      <w:r>
        <w:t xml:space="preserve">Ορολογικά ευρήματα: </w:t>
      </w:r>
    </w:p>
    <w:p w14:paraId="5E1E0FA4" w14:textId="77777777" w:rsidR="00A57B52" w:rsidRDefault="00A57B52" w:rsidP="002E329B">
      <w:pPr>
        <w:numPr>
          <w:ilvl w:val="3"/>
          <w:numId w:val="5"/>
        </w:numPr>
      </w:pPr>
      <w:r w:rsidRPr="00A57B52">
        <w:rPr>
          <w:b/>
        </w:rPr>
        <w:t xml:space="preserve">Θετικό </w:t>
      </w:r>
      <w:r w:rsidRPr="00A57B52">
        <w:rPr>
          <w:b/>
          <w:lang w:val="en-US"/>
        </w:rPr>
        <w:t>HBsAg</w:t>
      </w:r>
      <w:r>
        <w:t xml:space="preserve"> αποτελεί το εύρημα που καθορίζει την ύπαρξη νόσου από </w:t>
      </w:r>
      <w:r>
        <w:rPr>
          <w:lang w:val="en-US"/>
        </w:rPr>
        <w:t>HBV</w:t>
      </w:r>
      <w:r w:rsidRPr="00A57B52">
        <w:t xml:space="preserve"> </w:t>
      </w:r>
      <w:r>
        <w:t>.</w:t>
      </w:r>
      <w:r w:rsidRPr="00A57B52">
        <w:t xml:space="preserve"> </w:t>
      </w:r>
    </w:p>
    <w:p w14:paraId="424AFC5E" w14:textId="77777777" w:rsidR="00992820" w:rsidRDefault="00A57B52" w:rsidP="002E329B">
      <w:pPr>
        <w:numPr>
          <w:ilvl w:val="3"/>
          <w:numId w:val="5"/>
        </w:numPr>
      </w:pPr>
      <w:r>
        <w:t xml:space="preserve">Συνήθως δεν ανιχνεύονται </w:t>
      </w:r>
      <w:proofErr w:type="spellStart"/>
      <w:r>
        <w:t>αντι</w:t>
      </w:r>
      <w:proofErr w:type="spellEnd"/>
      <w:r>
        <w:rPr>
          <w:lang w:val="en-US"/>
        </w:rPr>
        <w:t>HBs</w:t>
      </w:r>
      <w:r>
        <w:t xml:space="preserve"> αντισώματα. </w:t>
      </w:r>
    </w:p>
    <w:p w14:paraId="51C077F1" w14:textId="77777777" w:rsidR="00992820" w:rsidRDefault="00A57B52" w:rsidP="002E329B">
      <w:pPr>
        <w:numPr>
          <w:ilvl w:val="3"/>
          <w:numId w:val="5"/>
        </w:numPr>
      </w:pPr>
      <w:r>
        <w:t xml:space="preserve">Το </w:t>
      </w:r>
      <w:proofErr w:type="spellStart"/>
      <w:r>
        <w:rPr>
          <w:lang w:val="en-US"/>
        </w:rPr>
        <w:t>HBeAg</w:t>
      </w:r>
      <w:proofErr w:type="spellEnd"/>
      <w:r w:rsidRPr="00A57B52">
        <w:t xml:space="preserve"> </w:t>
      </w:r>
      <w:r>
        <w:t xml:space="preserve">είναι θετικό ή αρνητικό ανάλογα με </w:t>
      </w:r>
      <w:r w:rsidR="00C87F81">
        <w:t>την φάση της νόσου ή την γενετική</w:t>
      </w:r>
      <w:r>
        <w:t xml:space="preserve"> μορφή του ιού. </w:t>
      </w:r>
    </w:p>
    <w:p w14:paraId="5FC63190" w14:textId="77777777" w:rsidR="00992820" w:rsidRDefault="00A57B52" w:rsidP="002E329B">
      <w:pPr>
        <w:numPr>
          <w:ilvl w:val="3"/>
          <w:numId w:val="5"/>
        </w:numPr>
      </w:pPr>
      <w:r>
        <w:t xml:space="preserve">Όταν το </w:t>
      </w:r>
      <w:proofErr w:type="spellStart"/>
      <w:r>
        <w:rPr>
          <w:lang w:val="en-US"/>
        </w:rPr>
        <w:t>HBeAg</w:t>
      </w:r>
      <w:proofErr w:type="spellEnd"/>
      <w:r w:rsidRPr="00A57B52">
        <w:t xml:space="preserve"> </w:t>
      </w:r>
      <w:r>
        <w:t xml:space="preserve">είναι αρνητικό υπάρχουν </w:t>
      </w:r>
      <w:proofErr w:type="spellStart"/>
      <w:r>
        <w:t>αντι</w:t>
      </w:r>
      <w:proofErr w:type="spellEnd"/>
      <w:r w:rsidR="00BC2B5D">
        <w:t>-</w:t>
      </w:r>
      <w:proofErr w:type="spellStart"/>
      <w:r>
        <w:rPr>
          <w:lang w:val="en-US"/>
        </w:rPr>
        <w:t>HBe</w:t>
      </w:r>
      <w:proofErr w:type="spellEnd"/>
      <w:r>
        <w:t xml:space="preserve"> αντισώματα. </w:t>
      </w:r>
    </w:p>
    <w:p w14:paraId="5168596C" w14:textId="77777777" w:rsidR="00992820" w:rsidRDefault="00A57B52" w:rsidP="002E329B">
      <w:pPr>
        <w:numPr>
          <w:ilvl w:val="3"/>
          <w:numId w:val="5"/>
        </w:numPr>
      </w:pPr>
      <w:proofErr w:type="spellStart"/>
      <w:r>
        <w:rPr>
          <w:lang w:val="en-US"/>
        </w:rPr>
        <w:t>HBcAg</w:t>
      </w:r>
      <w:proofErr w:type="spellEnd"/>
      <w:r>
        <w:t xml:space="preserve"> δεν ανιχνεύεται στο περιφερικό αίμα αλλά μόνο στην βιοψία ήπατος ανάλογα με τον βαθμό </w:t>
      </w:r>
      <w:proofErr w:type="spellStart"/>
      <w:r>
        <w:t>ενεργότητας</w:t>
      </w:r>
      <w:proofErr w:type="spellEnd"/>
      <w:r>
        <w:t xml:space="preserve"> της νόσου.</w:t>
      </w:r>
      <w:r w:rsidRPr="00A57B52">
        <w:t xml:space="preserve"> </w:t>
      </w:r>
    </w:p>
    <w:p w14:paraId="2B3B6498" w14:textId="77777777" w:rsidR="00992820" w:rsidRDefault="00A57B52" w:rsidP="002E329B">
      <w:pPr>
        <w:numPr>
          <w:ilvl w:val="3"/>
          <w:numId w:val="5"/>
        </w:numPr>
      </w:pPr>
      <w:r>
        <w:t>Στο περιφερικό αίμα ανιχνεύονται</w:t>
      </w:r>
      <w:r w:rsidRPr="00A57B52">
        <w:t xml:space="preserve"> </w:t>
      </w:r>
      <w:r>
        <w:t xml:space="preserve">αντισώματα </w:t>
      </w:r>
      <w:proofErr w:type="spellStart"/>
      <w:r>
        <w:t>αντι</w:t>
      </w:r>
      <w:proofErr w:type="spellEnd"/>
      <w:r>
        <w:rPr>
          <w:lang w:val="en-US"/>
        </w:rPr>
        <w:t>HBc</w:t>
      </w:r>
      <w:r w:rsidRPr="00A57B52">
        <w:t xml:space="preserve"> </w:t>
      </w:r>
      <w:r>
        <w:rPr>
          <w:lang w:val="en-US"/>
        </w:rPr>
        <w:t>IgG</w:t>
      </w:r>
      <w:r>
        <w:t xml:space="preserve"> (σπάνια σε εξάρσεις της νόσου και </w:t>
      </w:r>
      <w:r>
        <w:rPr>
          <w:lang w:val="en-US"/>
        </w:rPr>
        <w:t>IgM</w:t>
      </w:r>
      <w:r w:rsidRPr="00A57B52">
        <w:t>).</w:t>
      </w:r>
      <w:r>
        <w:t xml:space="preserve"> </w:t>
      </w:r>
    </w:p>
    <w:p w14:paraId="208EE553" w14:textId="77777777" w:rsidR="00A57B52" w:rsidRDefault="00A57B52" w:rsidP="002E329B">
      <w:pPr>
        <w:numPr>
          <w:ilvl w:val="3"/>
          <w:numId w:val="5"/>
        </w:numPr>
      </w:pPr>
      <w:r>
        <w:t>Τ</w:t>
      </w:r>
      <w:r>
        <w:rPr>
          <w:lang w:val="en-US"/>
        </w:rPr>
        <w:t>o</w:t>
      </w:r>
      <w:r w:rsidRPr="00A57B52">
        <w:t xml:space="preserve"> </w:t>
      </w:r>
      <w:r>
        <w:rPr>
          <w:lang w:val="en-US"/>
        </w:rPr>
        <w:t>HBV</w:t>
      </w:r>
      <w:r w:rsidRPr="00A57B52">
        <w:t xml:space="preserve"> </w:t>
      </w:r>
      <w:r>
        <w:rPr>
          <w:lang w:val="en-US"/>
        </w:rPr>
        <w:t>DNA</w:t>
      </w:r>
      <w:r>
        <w:t xml:space="preserve"> ανιχνεύεται σε όλους τους ασθενείς με ενεργό νόσο.</w:t>
      </w:r>
    </w:p>
    <w:p w14:paraId="25006D48" w14:textId="77777777" w:rsidR="00F43295" w:rsidRPr="00167D35" w:rsidRDefault="00F43295" w:rsidP="00F43295">
      <w:pPr>
        <w:pStyle w:val="4"/>
        <w:rPr>
          <w:b/>
        </w:rPr>
      </w:pPr>
      <w:bookmarkStart w:id="31" w:name="_Toc90049492"/>
      <w:r w:rsidRPr="00167D35">
        <w:rPr>
          <w:b/>
        </w:rPr>
        <w:t>Θεραπεία</w:t>
      </w:r>
      <w:bookmarkEnd w:id="31"/>
    </w:p>
    <w:p w14:paraId="1C6D2B9D" w14:textId="77777777" w:rsidR="00A121E7" w:rsidRDefault="00A121E7" w:rsidP="00F43295">
      <w:r>
        <w:t>Το πρώτο φάρμακο που χρησιμοποιήθηκε για την</w:t>
      </w:r>
      <w:r w:rsidR="00F43295">
        <w:t xml:space="preserve"> θεραπεία της χρόνιας ηπατίτιδας  Β είναι η </w:t>
      </w:r>
      <w:r w:rsidR="00F43295" w:rsidRPr="00167D35">
        <w:rPr>
          <w:b/>
        </w:rPr>
        <w:t>α-</w:t>
      </w:r>
      <w:proofErr w:type="spellStart"/>
      <w:r w:rsidR="00F43295" w:rsidRPr="00167D35">
        <w:rPr>
          <w:b/>
        </w:rPr>
        <w:t>ιντερφερόνη</w:t>
      </w:r>
      <w:proofErr w:type="spellEnd"/>
      <w:r w:rsidR="00F43295" w:rsidRPr="00167D35">
        <w:rPr>
          <w:b/>
        </w:rPr>
        <w:t xml:space="preserve"> (IFN)</w:t>
      </w:r>
      <w:r w:rsidR="00F43295">
        <w:t xml:space="preserve"> .</w:t>
      </w:r>
      <w:r w:rsidR="00A50D6A">
        <w:t xml:space="preserve"> (Οι Ιντερφερόνες είναι</w:t>
      </w:r>
      <w:r w:rsidR="00CF0300">
        <w:t xml:space="preserve"> πρωτεΐνες που παράγονται από </w:t>
      </w:r>
      <w:r w:rsidR="00A50D6A">
        <w:t xml:space="preserve"> </w:t>
      </w:r>
      <w:proofErr w:type="spellStart"/>
      <w:r w:rsidR="00A50D6A">
        <w:t>εμπύρηνα</w:t>
      </w:r>
      <w:proofErr w:type="spellEnd"/>
      <w:r w:rsidR="00A50D6A">
        <w:t xml:space="preserve"> κύτταρα του ανθ</w:t>
      </w:r>
      <w:r w:rsidR="00950827">
        <w:t>ρώπινου οργανισμού σαν</w:t>
      </w:r>
      <w:r w:rsidR="00A50D6A">
        <w:t xml:space="preserve"> ανταπόκριση στις ιογενείς λοιμώξεις. Η α- </w:t>
      </w:r>
      <w:proofErr w:type="spellStart"/>
      <w:r w:rsidR="00A50D6A">
        <w:t>ιντερφερόνη</w:t>
      </w:r>
      <w:proofErr w:type="spellEnd"/>
      <w:r w:rsidR="00A50D6A">
        <w:t xml:space="preserve"> παράγεται από τα λεμφοκύτταρα και τα μονοπύρηνα. Η χρησιμοποιούμενη θεραπευτικά </w:t>
      </w:r>
      <w:r w:rsidR="00247553">
        <w:rPr>
          <w:lang w:val="en-US"/>
        </w:rPr>
        <w:t>IFN</w:t>
      </w:r>
      <w:r w:rsidR="00247553" w:rsidRPr="00394B38">
        <w:t xml:space="preserve"> </w:t>
      </w:r>
      <w:r w:rsidR="00100D1B">
        <w:t xml:space="preserve">παράγεται με μεθόδους </w:t>
      </w:r>
      <w:proofErr w:type="spellStart"/>
      <w:r w:rsidR="00100D1B">
        <w:t>ανασυνδυασμένου</w:t>
      </w:r>
      <w:proofErr w:type="spellEnd"/>
      <w:r w:rsidR="00100D1B" w:rsidRPr="00394B38">
        <w:t xml:space="preserve"> </w:t>
      </w:r>
      <w:r w:rsidR="00100D1B">
        <w:rPr>
          <w:lang w:val="en-US"/>
        </w:rPr>
        <w:t>DNA</w:t>
      </w:r>
      <w:r w:rsidR="00A50D6A">
        <w:t>.)</w:t>
      </w:r>
    </w:p>
    <w:p w14:paraId="232EF250" w14:textId="77777777" w:rsidR="001571BD" w:rsidRPr="00394B38" w:rsidRDefault="00F43295" w:rsidP="00F43295">
      <w:r>
        <w:t xml:space="preserve"> </w:t>
      </w:r>
    </w:p>
    <w:p w14:paraId="5B12BD74" w14:textId="77777777" w:rsidR="00F43295" w:rsidRDefault="00817EAC" w:rsidP="00F43295">
      <w:r w:rsidRPr="00817EAC">
        <w:t>(</w:t>
      </w:r>
      <w:r w:rsidR="00F43295">
        <w:t xml:space="preserve">Ασθενείς κατάλληλοι για χορήγηση </w:t>
      </w:r>
      <w:proofErr w:type="spellStart"/>
      <w:r w:rsidR="00F43295">
        <w:t>ιντερφερόνης</w:t>
      </w:r>
      <w:proofErr w:type="spellEnd"/>
      <w:r w:rsidR="00F43295">
        <w:t xml:space="preserve"> θεωρούνται όσοι  έχουν χρόνια ηπατίτιδα στην βιοψία ήπατος και τα εξής χαρακτηριστικά </w:t>
      </w:r>
    </w:p>
    <w:p w14:paraId="78FAF589" w14:textId="77777777" w:rsidR="00F43295" w:rsidRDefault="00F43295" w:rsidP="002E329B">
      <w:pPr>
        <w:numPr>
          <w:ilvl w:val="0"/>
          <w:numId w:val="6"/>
        </w:numPr>
      </w:pPr>
      <w:r>
        <w:t xml:space="preserve">Δείκτες ενεργού αναδιπλασιασμού του ιού (HBV DNA, </w:t>
      </w:r>
      <w:proofErr w:type="spellStart"/>
      <w:r>
        <w:t>HBeAg</w:t>
      </w:r>
      <w:proofErr w:type="spellEnd"/>
      <w:r>
        <w:t>).</w:t>
      </w:r>
    </w:p>
    <w:p w14:paraId="4EAA8646" w14:textId="77777777" w:rsidR="00F43295" w:rsidRDefault="00F43295" w:rsidP="002E329B">
      <w:pPr>
        <w:numPr>
          <w:ilvl w:val="0"/>
          <w:numId w:val="6"/>
        </w:numPr>
      </w:pPr>
      <w:proofErr w:type="spellStart"/>
      <w:r>
        <w:t>Τρανσαμινάσες</w:t>
      </w:r>
      <w:proofErr w:type="spellEnd"/>
      <w:r>
        <w:t xml:space="preserve"> παθολογικές (&gt;1,5ΧΝ)</w:t>
      </w:r>
    </w:p>
    <w:p w14:paraId="7EEE0EDB" w14:textId="77777777" w:rsidR="00F43295" w:rsidRDefault="00F43295" w:rsidP="002E329B">
      <w:pPr>
        <w:numPr>
          <w:ilvl w:val="0"/>
          <w:numId w:val="6"/>
        </w:numPr>
      </w:pPr>
      <w:r>
        <w:t>Δεν έχουν ανοσολογική ανεπάρκεια</w:t>
      </w:r>
    </w:p>
    <w:p w14:paraId="0DBCE930" w14:textId="77777777" w:rsidR="00F43295" w:rsidRDefault="00F43295" w:rsidP="002E329B">
      <w:pPr>
        <w:numPr>
          <w:ilvl w:val="0"/>
          <w:numId w:val="6"/>
        </w:numPr>
      </w:pPr>
      <w:r>
        <w:lastRenderedPageBreak/>
        <w:t xml:space="preserve">Δεν έχουν μη </w:t>
      </w:r>
      <w:proofErr w:type="spellStart"/>
      <w:r>
        <w:t>αντιρροπούμενη</w:t>
      </w:r>
      <w:proofErr w:type="spellEnd"/>
      <w:r>
        <w:t xml:space="preserve"> κίρρωση</w:t>
      </w:r>
      <w:r w:rsidR="00817EAC" w:rsidRPr="00817EAC">
        <w:t>)</w:t>
      </w:r>
    </w:p>
    <w:p w14:paraId="234A9335" w14:textId="77777777" w:rsidR="00424FD4" w:rsidRDefault="00424FD4" w:rsidP="00424FD4">
      <w:pPr>
        <w:ind w:left="360"/>
      </w:pPr>
    </w:p>
    <w:p w14:paraId="7EFE17A4" w14:textId="77777777" w:rsidR="00F43295" w:rsidRPr="001B5409" w:rsidRDefault="00424FD4" w:rsidP="00424FD4">
      <w:pPr>
        <w:rPr>
          <w:b/>
        </w:rPr>
      </w:pPr>
      <w:r>
        <w:t>Σήμερα χ</w:t>
      </w:r>
      <w:r w:rsidR="00167D35">
        <w:t>ρησιμοποιείται</w:t>
      </w:r>
      <w:r>
        <w:t xml:space="preserve"> η </w:t>
      </w:r>
      <w:proofErr w:type="spellStart"/>
      <w:r w:rsidRPr="00167D35">
        <w:rPr>
          <w:b/>
        </w:rPr>
        <w:t>πεγκυλιωμένη</w:t>
      </w:r>
      <w:proofErr w:type="spellEnd"/>
      <w:r w:rsidRPr="00167D35">
        <w:rPr>
          <w:b/>
        </w:rPr>
        <w:t xml:space="preserve"> </w:t>
      </w:r>
      <w:proofErr w:type="spellStart"/>
      <w:r w:rsidRPr="00167D35">
        <w:rPr>
          <w:b/>
        </w:rPr>
        <w:t>Ιντερφερόνη</w:t>
      </w:r>
      <w:proofErr w:type="spellEnd"/>
      <w:r>
        <w:t xml:space="preserve"> </w:t>
      </w:r>
      <w:r w:rsidR="00D50736">
        <w:t xml:space="preserve">(συνδεδεμένη με </w:t>
      </w:r>
      <w:proofErr w:type="spellStart"/>
      <w:r w:rsidR="00D50736">
        <w:t>polyethylene</w:t>
      </w:r>
      <w:proofErr w:type="spellEnd"/>
      <w:r w:rsidR="00D50736">
        <w:t xml:space="preserve"> </w:t>
      </w:r>
      <w:proofErr w:type="spellStart"/>
      <w:r w:rsidR="00D50736">
        <w:t>glycol</w:t>
      </w:r>
      <w:proofErr w:type="spellEnd"/>
      <w:r w:rsidR="00D50736">
        <w:t xml:space="preserve"> ή </w:t>
      </w:r>
      <w:proofErr w:type="spellStart"/>
      <w:r w:rsidR="00D50736">
        <w:t>pegylated</w:t>
      </w:r>
      <w:proofErr w:type="spellEnd"/>
      <w:r w:rsidR="00D50736">
        <w:t>)</w:t>
      </w:r>
      <w:r w:rsidR="0010260B">
        <w:t>,</w:t>
      </w:r>
      <w:r w:rsidR="00D50736">
        <w:t xml:space="preserve"> η οποία έχει 10πλάσιο χρόνο ημίσειας ζωής και δια τούτο χορηγείται</w:t>
      </w:r>
      <w:r>
        <w:t xml:space="preserve"> μία φορά την εβδομάδα</w:t>
      </w:r>
      <w:r w:rsidR="00D50736">
        <w:t xml:space="preserve">. Η θεραπεία διαρκεί </w:t>
      </w:r>
      <w:r w:rsidR="00167D35">
        <w:t>48 εβδομάδες</w:t>
      </w:r>
      <w:r w:rsidR="001B5409">
        <w:t xml:space="preserve"> (1 έτος)</w:t>
      </w:r>
      <w:r w:rsidR="00167D35">
        <w:t xml:space="preserve"> </w:t>
      </w:r>
      <w:r w:rsidR="001B5409" w:rsidRPr="001B5409">
        <w:rPr>
          <w:b/>
        </w:rPr>
        <w:t>εφόσον την 12</w:t>
      </w:r>
      <w:r w:rsidR="00D60D71">
        <w:rPr>
          <w:b/>
        </w:rPr>
        <w:t>η</w:t>
      </w:r>
      <w:r w:rsidR="001B5409" w:rsidRPr="001B5409">
        <w:rPr>
          <w:b/>
        </w:rPr>
        <w:t xml:space="preserve"> εβδομάδα ο ασθενής έχει δείξει ανταπόκριση</w:t>
      </w:r>
    </w:p>
    <w:p w14:paraId="74DDE20A" w14:textId="77777777" w:rsidR="00F43295" w:rsidRDefault="00F43295" w:rsidP="00F43295"/>
    <w:p w14:paraId="7F359663" w14:textId="77777777" w:rsidR="00CF0300" w:rsidRDefault="00950827" w:rsidP="00F43295">
      <w:r>
        <w:t>(</w:t>
      </w:r>
      <w:r w:rsidR="00F43295">
        <w:t>Με αυτή την θερ</w:t>
      </w:r>
      <w:r w:rsidR="00A121E7">
        <w:t>απεία επιτυγχάνεται σε ποσοστό 3</w:t>
      </w:r>
      <w:r w:rsidR="00814287">
        <w:t xml:space="preserve">0% των ασθενών </w:t>
      </w:r>
      <w:r w:rsidR="00F43295">
        <w:t xml:space="preserve">μετατροπή σε μη </w:t>
      </w:r>
      <w:r w:rsidR="00814287">
        <w:t>ενεργό</w:t>
      </w:r>
      <w:r w:rsidR="00F43295">
        <w:t xml:space="preserve"> μορφή (</w:t>
      </w:r>
      <w:proofErr w:type="spellStart"/>
      <w:r w:rsidR="00785626">
        <w:rPr>
          <w:lang w:val="en-US"/>
        </w:rPr>
        <w:t>HBeAg</w:t>
      </w:r>
      <w:proofErr w:type="spellEnd"/>
      <w:r w:rsidR="00CF0300">
        <w:t xml:space="preserve"> </w:t>
      </w:r>
      <w:r w:rsidR="00785626">
        <w:t>αρνητικό,</w:t>
      </w:r>
      <w:r w:rsidR="00785626" w:rsidRPr="00785626">
        <w:t xml:space="preserve"> </w:t>
      </w:r>
      <w:proofErr w:type="spellStart"/>
      <w:r w:rsidR="00F43295">
        <w:t>antιHBe</w:t>
      </w:r>
      <w:proofErr w:type="spellEnd"/>
      <w:r w:rsidR="00F43295">
        <w:t xml:space="preserve"> θετικά και HBVDNA ανιχνεύσιμο μόνο με PCR ή καθόλου</w:t>
      </w:r>
      <w:r w:rsidR="00785626">
        <w:t xml:space="preserve"> και φυσιολογικά επίπεδα </w:t>
      </w:r>
      <w:proofErr w:type="spellStart"/>
      <w:r w:rsidR="00785626">
        <w:t>τρανσαμινασών</w:t>
      </w:r>
      <w:proofErr w:type="spellEnd"/>
      <w:r w:rsidR="00F43295">
        <w:t xml:space="preserve">). Αναφέρεται επίσης </w:t>
      </w:r>
      <w:proofErr w:type="spellStart"/>
      <w:r w:rsidR="00F43295">
        <w:t>αρνητικοποίηση</w:t>
      </w:r>
      <w:proofErr w:type="spellEnd"/>
      <w:r w:rsidR="00F43295">
        <w:t xml:space="preserve"> του </w:t>
      </w:r>
      <w:proofErr w:type="spellStart"/>
      <w:r w:rsidR="00F43295">
        <w:t>HBsAg</w:t>
      </w:r>
      <w:proofErr w:type="spellEnd"/>
      <w:r w:rsidR="00F43295">
        <w:t xml:space="preserve"> σε ποσοστό </w:t>
      </w:r>
      <w:r w:rsidR="00C13DB7">
        <w:t>3-4</w:t>
      </w:r>
      <w:r w:rsidR="00F43295">
        <w:t>%</w:t>
      </w:r>
      <w:r w:rsidR="00785626">
        <w:t xml:space="preserve"> στο τέλος της θεραπείας ενός έτους.</w:t>
      </w:r>
      <w:r w:rsidR="003B0DDC">
        <w:t xml:space="preserve"> (Το ποσοστό </w:t>
      </w:r>
      <w:proofErr w:type="spellStart"/>
      <w:r w:rsidR="003B0DDC">
        <w:t>αρνητικοποίησης</w:t>
      </w:r>
      <w:proofErr w:type="spellEnd"/>
      <w:r w:rsidR="003B0DDC">
        <w:t xml:space="preserve"> του</w:t>
      </w:r>
      <w:r w:rsidR="003B0DDC" w:rsidRPr="003B0DDC">
        <w:t xml:space="preserve"> </w:t>
      </w:r>
      <w:r w:rsidR="003B0DDC">
        <w:rPr>
          <w:lang w:val="en-US"/>
        </w:rPr>
        <w:t>HBsAg</w:t>
      </w:r>
      <w:r w:rsidR="003B0DDC" w:rsidRPr="003B0DDC">
        <w:t xml:space="preserve"> </w:t>
      </w:r>
      <w:r w:rsidR="003B0DDC">
        <w:t xml:space="preserve">αυξάνει τα 5 πρώτα έτη μετά την </w:t>
      </w:r>
      <w:r w:rsidR="003B0DDC">
        <w:rPr>
          <w:lang w:val="en-US"/>
        </w:rPr>
        <w:t>o</w:t>
      </w:r>
      <w:proofErr w:type="spellStart"/>
      <w:r w:rsidR="003B0DDC">
        <w:t>ρομετατροπή</w:t>
      </w:r>
      <w:proofErr w:type="spellEnd"/>
      <w:r w:rsidR="003B0DDC">
        <w:t xml:space="preserve"> του</w:t>
      </w:r>
      <w:r w:rsidR="003B0DDC" w:rsidRPr="003B0DDC">
        <w:t xml:space="preserve"> </w:t>
      </w:r>
      <w:proofErr w:type="spellStart"/>
      <w:r w:rsidR="003B0DDC">
        <w:rPr>
          <w:lang w:val="en-US"/>
        </w:rPr>
        <w:t>HBeAg</w:t>
      </w:r>
      <w:proofErr w:type="spellEnd"/>
      <w:r w:rsidR="003B0DDC" w:rsidRPr="003B0DDC">
        <w:t>)</w:t>
      </w:r>
      <w:r w:rsidR="003B0DDC">
        <w:t xml:space="preserve">  </w:t>
      </w:r>
      <w:r w:rsidR="00F43295">
        <w:t xml:space="preserve">. </w:t>
      </w:r>
    </w:p>
    <w:p w14:paraId="45D73E70" w14:textId="77777777" w:rsidR="00CF0300" w:rsidRDefault="00CF0300" w:rsidP="00F43295"/>
    <w:p w14:paraId="6D832CDF" w14:textId="77777777" w:rsidR="00F43295" w:rsidRDefault="00F43295" w:rsidP="00F43295">
      <w:r>
        <w:t xml:space="preserve">Ευνοϊκές προϋποθέσεις </w:t>
      </w:r>
      <w:proofErr w:type="spellStart"/>
      <w:r>
        <w:t>γιά</w:t>
      </w:r>
      <w:proofErr w:type="spellEnd"/>
      <w:r>
        <w:t xml:space="preserve"> ανταπόκριση στην IFN αποτελούν:</w:t>
      </w:r>
    </w:p>
    <w:p w14:paraId="5C5D4D36" w14:textId="77777777" w:rsidR="00F43295" w:rsidRDefault="00F43295" w:rsidP="002E329B">
      <w:pPr>
        <w:numPr>
          <w:ilvl w:val="0"/>
          <w:numId w:val="33"/>
        </w:numPr>
      </w:pPr>
      <w:r>
        <w:t>χαμηλά</w:t>
      </w:r>
      <w:r w:rsidR="00982A53">
        <w:t xml:space="preserve"> επίπεδα του HBV DNA</w:t>
      </w:r>
    </w:p>
    <w:p w14:paraId="02680788" w14:textId="77777777" w:rsidR="00F43295" w:rsidRDefault="00F43295" w:rsidP="002E329B">
      <w:pPr>
        <w:numPr>
          <w:ilvl w:val="0"/>
          <w:numId w:val="33"/>
        </w:numPr>
      </w:pPr>
      <w:r>
        <w:t xml:space="preserve">υψηλές τιμές </w:t>
      </w:r>
      <w:proofErr w:type="spellStart"/>
      <w:r>
        <w:t>τρανσαμινασών</w:t>
      </w:r>
      <w:proofErr w:type="spellEnd"/>
      <w:r>
        <w:t xml:space="preserve"> (&gt;100-200 μονάδες)</w:t>
      </w:r>
    </w:p>
    <w:p w14:paraId="6BF5A9FF" w14:textId="77777777" w:rsidR="00F43295" w:rsidRDefault="003B0DDC" w:rsidP="002E329B">
      <w:pPr>
        <w:numPr>
          <w:ilvl w:val="0"/>
          <w:numId w:val="33"/>
        </w:numPr>
      </w:pPr>
      <w:r>
        <w:t xml:space="preserve">υψηλή </w:t>
      </w:r>
      <w:proofErr w:type="spellStart"/>
      <w:r>
        <w:t>ενεργότητα</w:t>
      </w:r>
      <w:proofErr w:type="spellEnd"/>
      <w:r>
        <w:t xml:space="preserve"> στην βιοψία</w:t>
      </w:r>
    </w:p>
    <w:p w14:paraId="4A878151" w14:textId="77777777" w:rsidR="003B0DDC" w:rsidRDefault="003B0DDC" w:rsidP="002E329B">
      <w:pPr>
        <w:numPr>
          <w:ilvl w:val="0"/>
          <w:numId w:val="33"/>
        </w:numPr>
      </w:pPr>
      <w:r>
        <w:t>(πιθανώς γονότυπος Α ή Β )</w:t>
      </w:r>
    </w:p>
    <w:p w14:paraId="4B78DD90" w14:textId="77777777" w:rsidR="00F43295" w:rsidRDefault="00F43295" w:rsidP="00F43295"/>
    <w:p w14:paraId="76D8AEAE" w14:textId="77777777" w:rsidR="00F43295" w:rsidRDefault="00F43295" w:rsidP="00F43295">
      <w:r>
        <w:t xml:space="preserve">Ασθενείς με </w:t>
      </w:r>
      <w:proofErr w:type="spellStart"/>
      <w:r>
        <w:t>περιγεννητική</w:t>
      </w:r>
      <w:proofErr w:type="spellEnd"/>
      <w:r>
        <w:t xml:space="preserve"> μόλυνση και </w:t>
      </w:r>
      <w:proofErr w:type="spellStart"/>
      <w:r>
        <w:t>ανοσοκατεσταλμένοι</w:t>
      </w:r>
      <w:proofErr w:type="spellEnd"/>
      <w:r>
        <w:t xml:space="preserve"> ασθενείς σπάνια ανταποκρίνονται στην θεραπεία με IFN.</w:t>
      </w:r>
    </w:p>
    <w:p w14:paraId="71B25373" w14:textId="77777777" w:rsidR="00F43295" w:rsidRDefault="00086EA8" w:rsidP="00F43295">
      <w:r>
        <w:t xml:space="preserve">Ασθενείς με </w:t>
      </w:r>
      <w:proofErr w:type="spellStart"/>
      <w:r>
        <w:t>προπυρηνικά</w:t>
      </w:r>
      <w:proofErr w:type="spellEnd"/>
      <w:r>
        <w:t xml:space="preserve"> μεταλλαγμένο ιό</w:t>
      </w:r>
      <w:r w:rsidR="006F35B1">
        <w:t xml:space="preserve"> (</w:t>
      </w:r>
      <w:proofErr w:type="spellStart"/>
      <w:r w:rsidR="00A121E7">
        <w:rPr>
          <w:lang w:val="en-US"/>
        </w:rPr>
        <w:t>HBeAg</w:t>
      </w:r>
      <w:proofErr w:type="spellEnd"/>
      <w:r w:rsidR="00A121E7">
        <w:t xml:space="preserve"> αρνητικοί ασθενείς που είναι και η μεγάλη πλειοψηφία των ασθενών</w:t>
      </w:r>
      <w:r w:rsidR="006F35B1">
        <w:t xml:space="preserve"> στην Ελλάδα)</w:t>
      </w:r>
      <w:r>
        <w:t xml:space="preserve"> ανταποκρίνονται σε μικρότερα ποσοστά (20-25%) στην θεραπεία κυρίως λόγω συχνών υποτροπών μετά την διακοπή αυτής.</w:t>
      </w:r>
      <w:r w:rsidR="00950827">
        <w:t>)</w:t>
      </w:r>
    </w:p>
    <w:p w14:paraId="613867EC" w14:textId="77777777" w:rsidR="00F43295" w:rsidRDefault="00F43295" w:rsidP="00F43295"/>
    <w:p w14:paraId="4BF7C065" w14:textId="77777777" w:rsidR="00F43295" w:rsidRDefault="00F43295" w:rsidP="00F43295"/>
    <w:p w14:paraId="7A9CBF99" w14:textId="77777777" w:rsidR="00F43295" w:rsidRPr="00817EAC" w:rsidRDefault="00817EAC" w:rsidP="00F43295">
      <w:r w:rsidRPr="00817EAC">
        <w:t>(</w:t>
      </w:r>
      <w:r w:rsidR="00F43295">
        <w:t xml:space="preserve">Η </w:t>
      </w:r>
      <w:proofErr w:type="spellStart"/>
      <w:r w:rsidR="00F43295">
        <w:t>ανοσοδιέγερση</w:t>
      </w:r>
      <w:proofErr w:type="spellEnd"/>
      <w:r w:rsidR="00F43295">
        <w:t xml:space="preserve"> που προκαλείται από την IFN έχει σαν συνέπεια σημαντική </w:t>
      </w:r>
      <w:proofErr w:type="spellStart"/>
      <w:r w:rsidR="00F43295">
        <w:t>υπερτρανσαμινασαιμία</w:t>
      </w:r>
      <w:proofErr w:type="spellEnd"/>
      <w:r w:rsidR="00F43295">
        <w:t xml:space="preserve"> 6-8 εβδομάδες μετά την έναρξη της θεραπείας</w:t>
      </w:r>
      <w:r w:rsidR="00020CC7">
        <w:t xml:space="preserve"> (</w:t>
      </w:r>
      <w:r w:rsidR="00247553">
        <w:t xml:space="preserve">σε </w:t>
      </w:r>
      <w:r w:rsidR="00020CC7">
        <w:t>20-40% των ασθενών)</w:t>
      </w:r>
      <w:r w:rsidR="00F43295">
        <w:t xml:space="preserve"> . Η </w:t>
      </w:r>
      <w:proofErr w:type="spellStart"/>
      <w:r w:rsidR="00F43295">
        <w:t>υπερτρανσαμινασαιμία</w:t>
      </w:r>
      <w:proofErr w:type="spellEnd"/>
      <w:r w:rsidR="00F43295">
        <w:t xml:space="preserve"> αυτή </w:t>
      </w:r>
      <w:r w:rsidR="00AE29A4">
        <w:t>είναι ευνοϊκό σημείο</w:t>
      </w:r>
      <w:r w:rsidR="0010260B">
        <w:t>,</w:t>
      </w:r>
      <w:r w:rsidR="00AE29A4">
        <w:t xml:space="preserve"> γιατί </w:t>
      </w:r>
      <w:r w:rsidR="00F43295">
        <w:t xml:space="preserve">συνήθως συνοδεύει την </w:t>
      </w:r>
      <w:proofErr w:type="spellStart"/>
      <w:r w:rsidR="00F43295">
        <w:t>ορομετατροπή</w:t>
      </w:r>
      <w:proofErr w:type="spellEnd"/>
      <w:r w:rsidR="0010260B">
        <w:t>,</w:t>
      </w:r>
      <w:r w:rsidR="00C13DB7">
        <w:t xml:space="preserve"> αλλά σε </w:t>
      </w:r>
      <w:proofErr w:type="spellStart"/>
      <w:r w:rsidR="00C13DB7">
        <w:t>κιρρωτικούς</w:t>
      </w:r>
      <w:proofErr w:type="spellEnd"/>
      <w:r w:rsidR="00C13DB7">
        <w:t xml:space="preserve"> ασθενείς μπορεί να οδηγήσει σε ρήξη της αντιρρόπησης</w:t>
      </w:r>
      <w:r w:rsidR="00F43295">
        <w:t>.</w:t>
      </w:r>
    </w:p>
    <w:p w14:paraId="6A6F59C6" w14:textId="77777777" w:rsidR="00F43295" w:rsidRDefault="00F43295" w:rsidP="00F43295"/>
    <w:p w14:paraId="4CD3F13F" w14:textId="77777777" w:rsidR="00167D35" w:rsidRDefault="00F43295" w:rsidP="00F43295">
      <w:r>
        <w:t xml:space="preserve">Οι συνηθέστερες </w:t>
      </w:r>
      <w:r w:rsidRPr="00167D35">
        <w:rPr>
          <w:b/>
        </w:rPr>
        <w:t>παρενέργειες</w:t>
      </w:r>
      <w:r>
        <w:t xml:space="preserve"> της IFN είναι</w:t>
      </w:r>
      <w:r w:rsidR="00167D35">
        <w:t>:</w:t>
      </w:r>
    </w:p>
    <w:p w14:paraId="79DAE270" w14:textId="77777777" w:rsidR="00167D35" w:rsidRDefault="00F43295" w:rsidP="002E329B">
      <w:pPr>
        <w:numPr>
          <w:ilvl w:val="1"/>
          <w:numId w:val="5"/>
        </w:numPr>
      </w:pPr>
      <w:proofErr w:type="spellStart"/>
      <w:r>
        <w:t>γριπώδης</w:t>
      </w:r>
      <w:proofErr w:type="spellEnd"/>
      <w:r>
        <w:t xml:space="preserve"> συνδρομή (πυρετός, μυαλγίες κα,), </w:t>
      </w:r>
    </w:p>
    <w:p w14:paraId="5D2DD9BF" w14:textId="77777777" w:rsidR="00167D35" w:rsidRDefault="00F43295" w:rsidP="002E329B">
      <w:pPr>
        <w:numPr>
          <w:ilvl w:val="1"/>
          <w:numId w:val="5"/>
        </w:numPr>
      </w:pPr>
      <w:proofErr w:type="spellStart"/>
      <w:r>
        <w:t>μ</w:t>
      </w:r>
      <w:r w:rsidR="006F35B1">
        <w:t>υελοτοξικότητα</w:t>
      </w:r>
      <w:proofErr w:type="spellEnd"/>
      <w:r>
        <w:t xml:space="preserve">, </w:t>
      </w:r>
    </w:p>
    <w:p w14:paraId="4307665A" w14:textId="77777777" w:rsidR="00167D35" w:rsidRDefault="00F43295" w:rsidP="002E329B">
      <w:pPr>
        <w:numPr>
          <w:ilvl w:val="1"/>
          <w:numId w:val="5"/>
        </w:numPr>
      </w:pPr>
      <w:r>
        <w:t xml:space="preserve">ψυχικές διαταραχές, </w:t>
      </w:r>
    </w:p>
    <w:p w14:paraId="0DEE6F1A" w14:textId="77777777" w:rsidR="00167D35" w:rsidRDefault="00F43295" w:rsidP="002E329B">
      <w:pPr>
        <w:numPr>
          <w:ilvl w:val="1"/>
          <w:numId w:val="5"/>
        </w:numPr>
      </w:pPr>
      <w:r>
        <w:t xml:space="preserve">αλωπεκία, </w:t>
      </w:r>
    </w:p>
    <w:p w14:paraId="0F28FB36" w14:textId="77777777" w:rsidR="00F43295" w:rsidRDefault="00F43295" w:rsidP="002E329B">
      <w:pPr>
        <w:numPr>
          <w:ilvl w:val="1"/>
          <w:numId w:val="5"/>
        </w:numPr>
      </w:pPr>
      <w:proofErr w:type="spellStart"/>
      <w:r>
        <w:t>αυτοάνοσα</w:t>
      </w:r>
      <w:proofErr w:type="spellEnd"/>
      <w:r>
        <w:t xml:space="preserve"> νοσήματα με συχνότερα από αυτά τα νοσήματα του θυρεοειδούς.</w:t>
      </w:r>
    </w:p>
    <w:p w14:paraId="3239F406" w14:textId="77777777" w:rsidR="00F43295" w:rsidRDefault="00F43295" w:rsidP="00F43295"/>
    <w:p w14:paraId="745366DD" w14:textId="77777777" w:rsidR="00F43295" w:rsidRDefault="00F43295" w:rsidP="00F43295">
      <w:r>
        <w:t xml:space="preserve">Οι παρενέργειες της IFN είναι αναστρέψιμες μετά το σταμάτημα της θεραπείας εκτός από τις διαταραχές του θυρεοειδούς που ενίοτε </w:t>
      </w:r>
      <w:r w:rsidR="0010260B">
        <w:t>είναι δυνατόν</w:t>
      </w:r>
      <w:r>
        <w:t xml:space="preserve"> να χρονίσουν.</w:t>
      </w:r>
    </w:p>
    <w:p w14:paraId="3E9E2093" w14:textId="77777777" w:rsidR="00F43295" w:rsidRDefault="00F43295" w:rsidP="00F43295"/>
    <w:p w14:paraId="53547DA5" w14:textId="77777777" w:rsidR="00F43295" w:rsidRDefault="00F43295" w:rsidP="00F43295">
      <w:r>
        <w:t xml:space="preserve">Ασθενείς με φυσιολογικές </w:t>
      </w:r>
      <w:proofErr w:type="spellStart"/>
      <w:r>
        <w:t>τρανσαμινάσες</w:t>
      </w:r>
      <w:proofErr w:type="spellEnd"/>
      <w:r>
        <w:t xml:space="preserve"> δεν ωφελούνται από την θεραπεία με IFN. </w:t>
      </w:r>
      <w:r w:rsidR="00BC2B5D">
        <w:t>)</w:t>
      </w:r>
    </w:p>
    <w:p w14:paraId="6B64FF67" w14:textId="77777777" w:rsidR="00F43295" w:rsidRDefault="00F43295" w:rsidP="00F43295"/>
    <w:p w14:paraId="1CA6F1CE" w14:textId="77777777" w:rsidR="00F43295" w:rsidRDefault="00F43295" w:rsidP="00F43295"/>
    <w:p w14:paraId="4B972827" w14:textId="77777777" w:rsidR="006539D2" w:rsidRDefault="00F43295" w:rsidP="00F43295">
      <w:r>
        <w:t>Άλλη κατηγορία φαρμάκων που χρησιμοποιούνται σήμερα στην θεραπεία της ηπατίτιδας Β είναι τα</w:t>
      </w:r>
      <w:r w:rsidR="00015962" w:rsidRPr="00015962">
        <w:t xml:space="preserve"> </w:t>
      </w:r>
      <w:proofErr w:type="spellStart"/>
      <w:r w:rsidR="00015962">
        <w:t>νουκλεοσιδικά</w:t>
      </w:r>
      <w:proofErr w:type="spellEnd"/>
      <w:r w:rsidR="00015962">
        <w:t xml:space="preserve"> και </w:t>
      </w:r>
      <w:proofErr w:type="spellStart"/>
      <w:r w:rsidR="00015962">
        <w:t>νουκλεοτιδικά</w:t>
      </w:r>
      <w:proofErr w:type="spellEnd"/>
      <w:r w:rsidR="00015962">
        <w:t xml:space="preserve"> ανάλογα</w:t>
      </w:r>
      <w:r w:rsidR="00785626">
        <w:t>,</w:t>
      </w:r>
      <w:r w:rsidR="00015962">
        <w:t xml:space="preserve"> </w:t>
      </w:r>
      <w:r w:rsidR="006539D2">
        <w:t>τα οποία</w:t>
      </w:r>
      <w:r w:rsidR="00015962">
        <w:t xml:space="preserve"> χορηγούνται από του στόματος .</w:t>
      </w:r>
    </w:p>
    <w:p w14:paraId="00EC427A" w14:textId="77777777" w:rsidR="00015962" w:rsidRDefault="00015962" w:rsidP="00F43295">
      <w:r>
        <w:t xml:space="preserve"> Διακρίνονται  3 ομάδες ανάλογα με την δομή</w:t>
      </w:r>
      <w:r w:rsidR="006108BF">
        <w:t xml:space="preserve"> (αναφέρονται αυτά τα οποία έχουν έγκριση για χρήση στην ηπατίτιδα Β</w:t>
      </w:r>
      <w:r w:rsidR="009453B3">
        <w:t>)</w:t>
      </w:r>
      <w:r w:rsidR="006108BF">
        <w:t xml:space="preserve"> </w:t>
      </w:r>
      <w:r>
        <w:t xml:space="preserve">: </w:t>
      </w:r>
    </w:p>
    <w:p w14:paraId="02BF01CA" w14:textId="77777777" w:rsidR="00015962" w:rsidRPr="00394B38" w:rsidRDefault="00015962" w:rsidP="00F43295">
      <w:pPr>
        <w:rPr>
          <w:lang w:val="en-GB"/>
        </w:rPr>
      </w:pPr>
      <w:r>
        <w:t>α</w:t>
      </w:r>
      <w:r w:rsidRPr="00394B38">
        <w:rPr>
          <w:lang w:val="en-GB"/>
        </w:rPr>
        <w:t>)</w:t>
      </w:r>
      <w:r w:rsidR="00C13DB7">
        <w:rPr>
          <w:lang w:val="en-US"/>
        </w:rPr>
        <w:t>lamivudine</w:t>
      </w:r>
      <w:r w:rsidR="00C13DB7" w:rsidRPr="00394B38">
        <w:rPr>
          <w:lang w:val="en-GB"/>
        </w:rPr>
        <w:t xml:space="preserve">, </w:t>
      </w:r>
      <w:r w:rsidR="00C13DB7">
        <w:rPr>
          <w:lang w:val="en-US"/>
        </w:rPr>
        <w:t>telbivudine</w:t>
      </w:r>
      <w:r w:rsidR="00C13DB7" w:rsidRPr="00394B38">
        <w:rPr>
          <w:lang w:val="en-GB"/>
        </w:rPr>
        <w:t xml:space="preserve">, </w:t>
      </w:r>
      <w:r w:rsidR="00C13DB7">
        <w:rPr>
          <w:lang w:val="en-US"/>
        </w:rPr>
        <w:t>emtricitabine</w:t>
      </w:r>
      <w:r w:rsidR="00C13DB7" w:rsidRPr="00394B38">
        <w:rPr>
          <w:lang w:val="en-GB"/>
        </w:rPr>
        <w:t xml:space="preserve"> </w:t>
      </w:r>
    </w:p>
    <w:p w14:paraId="74B45016" w14:textId="77777777" w:rsidR="00015962" w:rsidRPr="00394B38" w:rsidRDefault="00015962" w:rsidP="00F43295">
      <w:pPr>
        <w:rPr>
          <w:lang w:val="en-GB"/>
        </w:rPr>
      </w:pPr>
      <w:r>
        <w:t>β</w:t>
      </w:r>
      <w:r w:rsidRPr="00394B38">
        <w:rPr>
          <w:lang w:val="en-GB"/>
        </w:rPr>
        <w:t>)</w:t>
      </w:r>
      <w:r w:rsidR="00C13DB7" w:rsidRPr="00015962">
        <w:rPr>
          <w:lang w:val="es-ES"/>
        </w:rPr>
        <w:t>tenofovir</w:t>
      </w:r>
      <w:r w:rsidR="00C13DB7" w:rsidRPr="00394B38">
        <w:rPr>
          <w:lang w:val="en-GB"/>
        </w:rPr>
        <w:t xml:space="preserve">, </w:t>
      </w:r>
      <w:r w:rsidR="00C13DB7" w:rsidRPr="00015962">
        <w:rPr>
          <w:lang w:val="es-ES"/>
        </w:rPr>
        <w:t>adefovir</w:t>
      </w:r>
      <w:r w:rsidRPr="00394B38">
        <w:rPr>
          <w:lang w:val="en-GB"/>
        </w:rPr>
        <w:t xml:space="preserve"> </w:t>
      </w:r>
      <w:r>
        <w:t>και</w:t>
      </w:r>
      <w:r w:rsidRPr="00394B38">
        <w:rPr>
          <w:lang w:val="en-GB"/>
        </w:rPr>
        <w:t xml:space="preserve"> </w:t>
      </w:r>
    </w:p>
    <w:p w14:paraId="4471600D" w14:textId="77777777" w:rsidR="00015962" w:rsidRDefault="00015962" w:rsidP="00F43295">
      <w:r>
        <w:t>γ</w:t>
      </w:r>
      <w:r w:rsidRPr="00015962">
        <w:rPr>
          <w:lang w:val="es-ES"/>
        </w:rPr>
        <w:t>)entecavir</w:t>
      </w:r>
      <w:r w:rsidR="00F43295" w:rsidRPr="00015962">
        <w:rPr>
          <w:lang w:val="es-ES"/>
        </w:rPr>
        <w:t>.</w:t>
      </w:r>
    </w:p>
    <w:p w14:paraId="4C7EAE36" w14:textId="77777777" w:rsidR="00D60D71" w:rsidRDefault="00F43295" w:rsidP="00F43295">
      <w:r w:rsidRPr="00015962">
        <w:t xml:space="preserve"> </w:t>
      </w:r>
      <w:r w:rsidR="00015962">
        <w:t xml:space="preserve">Το πρώτο από του στόματος </w:t>
      </w:r>
      <w:proofErr w:type="spellStart"/>
      <w:r w:rsidR="00015962">
        <w:t>χρησιμοποιηθέν</w:t>
      </w:r>
      <w:proofErr w:type="spellEnd"/>
      <w:r w:rsidR="00015962">
        <w:t xml:space="preserve"> φάρμακο για την ηπατίτιδα Β η</w:t>
      </w:r>
      <w:r>
        <w:t xml:space="preserve"> </w:t>
      </w:r>
      <w:proofErr w:type="spellStart"/>
      <w:r>
        <w:t>lamivudine</w:t>
      </w:r>
      <w:proofErr w:type="spellEnd"/>
      <w:r w:rsidR="00015962">
        <w:t xml:space="preserve"> τείνει να δίδεται συνεχώς σπανιότερα λόγω της υψηλής πιθανότητας ανάπτυξης </w:t>
      </w:r>
      <w:proofErr w:type="spellStart"/>
      <w:r w:rsidR="00D60D71">
        <w:t>ιικής</w:t>
      </w:r>
      <w:proofErr w:type="spellEnd"/>
      <w:r w:rsidR="00D60D71">
        <w:t xml:space="preserve"> </w:t>
      </w:r>
      <w:r w:rsidR="00015962">
        <w:t xml:space="preserve">αντοχής </w:t>
      </w:r>
      <w:r>
        <w:t xml:space="preserve">. </w:t>
      </w:r>
    </w:p>
    <w:p w14:paraId="32EE1F24" w14:textId="77777777" w:rsidR="00F43295" w:rsidRPr="00F50D19" w:rsidRDefault="00913CFD" w:rsidP="00F43295">
      <w:pPr>
        <w:rPr>
          <w:b/>
        </w:rPr>
      </w:pPr>
      <w:r>
        <w:t xml:space="preserve">Τα </w:t>
      </w:r>
      <w:proofErr w:type="spellStart"/>
      <w:r>
        <w:t>νεώτερα</w:t>
      </w:r>
      <w:proofErr w:type="spellEnd"/>
      <w:r>
        <w:t xml:space="preserve"> και ισχυρότερα </w:t>
      </w:r>
      <w:proofErr w:type="spellStart"/>
      <w:r>
        <w:t>αντιΐκά</w:t>
      </w:r>
      <w:proofErr w:type="spellEnd"/>
      <w:r>
        <w:t xml:space="preserve">, τα οποία εμφανίζουν και μικρή πιθανότητα ανάπτυξης αντοχής είναι η </w:t>
      </w:r>
      <w:r w:rsidRPr="00B370E3">
        <w:rPr>
          <w:b/>
          <w:lang w:val="en-US"/>
        </w:rPr>
        <w:t>Tenofovir</w:t>
      </w:r>
      <w:r w:rsidRPr="00B370E3">
        <w:rPr>
          <w:b/>
        </w:rPr>
        <w:t xml:space="preserve"> και η </w:t>
      </w:r>
      <w:r w:rsidRPr="00B370E3">
        <w:rPr>
          <w:b/>
          <w:lang w:val="en-US"/>
        </w:rPr>
        <w:t>Entecavir</w:t>
      </w:r>
      <w:r w:rsidRPr="00B370E3">
        <w:rPr>
          <w:b/>
        </w:rPr>
        <w:t xml:space="preserve"> </w:t>
      </w:r>
      <w:r w:rsidR="00F50D19" w:rsidRPr="00F50D19">
        <w:rPr>
          <w:b/>
        </w:rPr>
        <w:t xml:space="preserve">. </w:t>
      </w:r>
      <w:r w:rsidR="00F50D19">
        <w:rPr>
          <w:b/>
        </w:rPr>
        <w:t xml:space="preserve">Τα φάρμακα αυτά προσφέρουν </w:t>
      </w:r>
      <w:proofErr w:type="spellStart"/>
      <w:r w:rsidR="00F50D19">
        <w:rPr>
          <w:b/>
        </w:rPr>
        <w:t>πληρη</w:t>
      </w:r>
      <w:proofErr w:type="spellEnd"/>
      <w:r w:rsidR="00F50D19">
        <w:rPr>
          <w:b/>
        </w:rPr>
        <w:t xml:space="preserve"> </w:t>
      </w:r>
      <w:r w:rsidR="00F50D19">
        <w:rPr>
          <w:b/>
        </w:rPr>
        <w:lastRenderedPageBreak/>
        <w:t xml:space="preserve">καταστολή του </w:t>
      </w:r>
      <w:proofErr w:type="spellStart"/>
      <w:r w:rsidR="00F50D19">
        <w:rPr>
          <w:b/>
        </w:rPr>
        <w:t>ιικού</w:t>
      </w:r>
      <w:proofErr w:type="spellEnd"/>
      <w:r w:rsidR="00F50D19">
        <w:rPr>
          <w:b/>
        </w:rPr>
        <w:t xml:space="preserve"> πολλαπλασιασμού σε &gt; 95% των ασθενών</w:t>
      </w:r>
      <w:r w:rsidR="00102750" w:rsidRPr="00102750">
        <w:rPr>
          <w:b/>
        </w:rPr>
        <w:t xml:space="preserve">. </w:t>
      </w:r>
      <w:r w:rsidR="00102750">
        <w:rPr>
          <w:b/>
        </w:rPr>
        <w:t>Η δράση τους συνεχίζει χωρίς ανάπτυξη αντοχής</w:t>
      </w:r>
      <w:r w:rsidR="00F50D19">
        <w:rPr>
          <w:b/>
        </w:rPr>
        <w:t xml:space="preserve"> μετά </w:t>
      </w:r>
      <w:r w:rsidR="00102750">
        <w:rPr>
          <w:b/>
        </w:rPr>
        <w:t>συνεχή χορήγ</w:t>
      </w:r>
      <w:r w:rsidR="00153D94">
        <w:rPr>
          <w:b/>
        </w:rPr>
        <w:t>η</w:t>
      </w:r>
      <w:r w:rsidR="00102750">
        <w:rPr>
          <w:b/>
        </w:rPr>
        <w:t xml:space="preserve">ση για 5 τουλάχιστον έτη </w:t>
      </w:r>
      <w:r w:rsidR="00F50D19">
        <w:rPr>
          <w:b/>
        </w:rPr>
        <w:t>.</w:t>
      </w:r>
    </w:p>
    <w:p w14:paraId="742D7387" w14:textId="77777777" w:rsidR="00F43295" w:rsidRPr="00B370E3" w:rsidRDefault="00F43295" w:rsidP="00F43295">
      <w:pPr>
        <w:rPr>
          <w:b/>
        </w:rPr>
      </w:pPr>
    </w:p>
    <w:p w14:paraId="0EB5FEE0" w14:textId="77777777" w:rsidR="00FF244C" w:rsidRDefault="00913CFD" w:rsidP="00F43295">
      <w:r>
        <w:t xml:space="preserve">Αν αναπτυχθεί αντοχή στο χορηγούμενο </w:t>
      </w:r>
      <w:proofErr w:type="spellStart"/>
      <w:r>
        <w:t>νουκλεοσιδικό</w:t>
      </w:r>
      <w:proofErr w:type="spellEnd"/>
      <w:r>
        <w:t xml:space="preserve"> ανάλογο προστίθεται φάρμακο άλλης ομάδας </w:t>
      </w:r>
      <w:r w:rsidR="006539D2">
        <w:t>ή αντικαθίσταται από φάρμακο άλλης ομάδας.</w:t>
      </w:r>
    </w:p>
    <w:p w14:paraId="76FFA286" w14:textId="77777777" w:rsidR="00102750" w:rsidRDefault="00102750" w:rsidP="00F43295"/>
    <w:p w14:paraId="480AF600" w14:textId="77777777" w:rsidR="002F2FB4" w:rsidRDefault="009453B3" w:rsidP="00F43295">
      <w:r>
        <w:t xml:space="preserve">Τα </w:t>
      </w:r>
      <w:proofErr w:type="spellStart"/>
      <w:r>
        <w:t>νουκλεοσιδικά</w:t>
      </w:r>
      <w:proofErr w:type="spellEnd"/>
      <w:r>
        <w:t>/</w:t>
      </w:r>
      <w:proofErr w:type="spellStart"/>
      <w:r>
        <w:t>τιδικά</w:t>
      </w:r>
      <w:proofErr w:type="spellEnd"/>
      <w:r>
        <w:t xml:space="preserve"> ανάλογα είναι φάρμακα καλά ανεκτά και με χαμηλή συχνότητα </w:t>
      </w:r>
      <w:r w:rsidR="002F2FB4">
        <w:t xml:space="preserve">σοβαρών </w:t>
      </w:r>
      <w:r>
        <w:t xml:space="preserve">παρενεργειών αλλά έχουν </w:t>
      </w:r>
      <w:r w:rsidR="00785626">
        <w:t>τα εξής</w:t>
      </w:r>
      <w:r>
        <w:t xml:space="preserve"> μειονε</w:t>
      </w:r>
      <w:r w:rsidR="002F2FB4">
        <w:t>κτήματα:</w:t>
      </w:r>
    </w:p>
    <w:p w14:paraId="678C39A3" w14:textId="77777777" w:rsidR="002F2FB4" w:rsidRDefault="002F2FB4" w:rsidP="00F43295">
      <w:r>
        <w:t>- υπάρχει πιθανότητα εμφάνισης μεταλλάξεων που κάνουν τον ιό ανθεκτικό στην δράση τους</w:t>
      </w:r>
    </w:p>
    <w:p w14:paraId="098C01AD" w14:textId="77777777" w:rsidR="009453B3" w:rsidRDefault="002F2FB4" w:rsidP="00F43295">
      <w:r>
        <w:t>- δεν είναι γνωστό αν είναι δυνατόν να σταματήσει η θεραπεία χωρίς υποτροπή της νόσου</w:t>
      </w:r>
      <w:r w:rsidR="00102750">
        <w:t>. (Κ</w:t>
      </w:r>
      <w:r w:rsidR="00785626">
        <w:t xml:space="preserve">υρίως για τους </w:t>
      </w:r>
      <w:proofErr w:type="spellStart"/>
      <w:r w:rsidR="00785626">
        <w:rPr>
          <w:lang w:val="en-US"/>
        </w:rPr>
        <w:t>HBeAg</w:t>
      </w:r>
      <w:proofErr w:type="spellEnd"/>
      <w:r w:rsidR="00785626">
        <w:t xml:space="preserve"> αρνητικούς ασθενείς</w:t>
      </w:r>
      <w:r w:rsidR="00102750">
        <w:t xml:space="preserve"> η</w:t>
      </w:r>
      <w:r w:rsidR="00785626">
        <w:t xml:space="preserve"> </w:t>
      </w:r>
      <w:r>
        <w:t xml:space="preserve">θεραπεία </w:t>
      </w:r>
      <w:r w:rsidR="00042BF8">
        <w:t xml:space="preserve">συχνά </w:t>
      </w:r>
      <w:r w:rsidR="00102750">
        <w:t xml:space="preserve">συνεχίζει </w:t>
      </w:r>
      <w:r w:rsidR="00EA3E1D">
        <w:t>εφόρου ζωής.</w:t>
      </w:r>
      <w:r>
        <w:t>)</w:t>
      </w:r>
      <w:r w:rsidR="009453B3">
        <w:t xml:space="preserve"> </w:t>
      </w:r>
    </w:p>
    <w:p w14:paraId="5B290D0F" w14:textId="77777777" w:rsidR="00020CC7" w:rsidRPr="00020CC7" w:rsidRDefault="00153D94" w:rsidP="00F43295">
      <w:r>
        <w:t xml:space="preserve">- </w:t>
      </w:r>
      <w:r w:rsidR="00020CC7">
        <w:t xml:space="preserve">δεν επιτυγχάνουν </w:t>
      </w:r>
      <w:r w:rsidR="00020CC7">
        <w:rPr>
          <w:lang w:val="en-US"/>
        </w:rPr>
        <w:t>HBsAg</w:t>
      </w:r>
      <w:r w:rsidR="00020CC7">
        <w:t xml:space="preserve"> </w:t>
      </w:r>
      <w:proofErr w:type="spellStart"/>
      <w:r w:rsidR="00020CC7">
        <w:t>ορομετατροπή</w:t>
      </w:r>
      <w:proofErr w:type="spellEnd"/>
      <w:r w:rsidR="00020CC7">
        <w:t>.</w:t>
      </w:r>
      <w:r w:rsidR="00020CC7" w:rsidRPr="00020CC7">
        <w:t xml:space="preserve"> </w:t>
      </w:r>
    </w:p>
    <w:p w14:paraId="50E6CFAA" w14:textId="77777777" w:rsidR="00F43295" w:rsidRDefault="00F43295" w:rsidP="00F43295"/>
    <w:p w14:paraId="41B99715" w14:textId="77777777" w:rsidR="00D60D71" w:rsidRDefault="00F43295" w:rsidP="00F43295">
      <w:r>
        <w:t>Η μεταμόσχευση ήπατος είναι η μόνη λύση για νόσο τελικού σταδίου</w:t>
      </w:r>
      <w:r w:rsidR="00785626">
        <w:t>.</w:t>
      </w:r>
      <w:r>
        <w:t xml:space="preserve"> </w:t>
      </w:r>
    </w:p>
    <w:p w14:paraId="07E5D0CE" w14:textId="77777777" w:rsidR="00F43295" w:rsidRDefault="00EA3E1D" w:rsidP="00F43295">
      <w:r>
        <w:t>(</w:t>
      </w:r>
      <w:r w:rsidR="00785626">
        <w:t>Η</w:t>
      </w:r>
      <w:r w:rsidR="00F43295">
        <w:t xml:space="preserve"> συχνότητα υποτροπής στα τρία πρώτα</w:t>
      </w:r>
      <w:r>
        <w:t xml:space="preserve"> </w:t>
      </w:r>
      <w:r w:rsidR="00406B11">
        <w:t xml:space="preserve">χρόνια </w:t>
      </w:r>
      <w:r>
        <w:t>μετά την μεταμόσχευση</w:t>
      </w:r>
      <w:r w:rsidR="00406B11">
        <w:t xml:space="preserve"> </w:t>
      </w:r>
      <w:r w:rsidR="00785626">
        <w:t xml:space="preserve">στο παρελθόν </w:t>
      </w:r>
      <w:r w:rsidR="00F43295" w:rsidRPr="007650E2">
        <w:rPr>
          <w:b/>
        </w:rPr>
        <w:t>ήταν</w:t>
      </w:r>
      <w:r w:rsidR="00F43295">
        <w:t xml:space="preserve"> </w:t>
      </w:r>
      <w:r w:rsidR="00785626">
        <w:t>πολύ υψηλή</w:t>
      </w:r>
      <w:r w:rsidR="00F43295">
        <w:t xml:space="preserve"> </w:t>
      </w:r>
      <w:r w:rsidR="002B51DE">
        <w:t>(</w:t>
      </w:r>
      <w:r w:rsidR="00F43295">
        <w:t>ανάλογα με τους δείκτες αναδιπλασιασμού του ιού πριν την μεταμόσχευση</w:t>
      </w:r>
      <w:r w:rsidR="002B51DE">
        <w:t>)</w:t>
      </w:r>
      <w:r w:rsidR="00F43295">
        <w:t>. Σήμερα χορηγ</w:t>
      </w:r>
      <w:r w:rsidR="002B51DE">
        <w:t>ούνται</w:t>
      </w:r>
      <w:r w:rsidR="00F43295">
        <w:t xml:space="preserve"> </w:t>
      </w:r>
      <w:proofErr w:type="spellStart"/>
      <w:r w:rsidR="002B51DE">
        <w:t>νουκλεοσιδικά</w:t>
      </w:r>
      <w:proofErr w:type="spellEnd"/>
      <w:r w:rsidR="002B51DE">
        <w:t>/</w:t>
      </w:r>
      <w:proofErr w:type="spellStart"/>
      <w:r w:rsidR="002B51DE">
        <w:t>νουκλεοτιδικά</w:t>
      </w:r>
      <w:proofErr w:type="spellEnd"/>
      <w:r w:rsidR="002B51DE">
        <w:t xml:space="preserve"> ανάλογα προ και μετά την επέμβαση. Αμέσως μετά την μεταμόσχευση χορηγείται</w:t>
      </w:r>
      <w:r w:rsidR="00F43295">
        <w:t xml:space="preserve"> ειδική γ-σφαιρίνη της ηπατίτιδας Β </w:t>
      </w:r>
      <w:r w:rsidR="002B51DE">
        <w:t xml:space="preserve">σε </w:t>
      </w:r>
      <w:r w:rsidR="00D60D71">
        <w:t>υψηλές</w:t>
      </w:r>
      <w:r w:rsidR="002B51DE">
        <w:t xml:space="preserve"> δόσεις </w:t>
      </w:r>
      <w:r w:rsidR="00F43295">
        <w:t>κ</w:t>
      </w:r>
      <w:r w:rsidR="00102750">
        <w:t>αι για μεγάλο διάστημα. Σ</w:t>
      </w:r>
      <w:r w:rsidR="00F43295">
        <w:t xml:space="preserve">ημασία </w:t>
      </w:r>
      <w:r w:rsidR="00102750">
        <w:t xml:space="preserve">για την αποφυγή της υποτροπής της ηπατίτιδας Β μετά την μεταμόσχευση έχει κυρίως </w:t>
      </w:r>
      <w:r w:rsidR="00F43295">
        <w:t xml:space="preserve"> η ελαχιστοποίηση της </w:t>
      </w:r>
      <w:proofErr w:type="spellStart"/>
      <w:r w:rsidR="00F43295">
        <w:t>ιοφορίας</w:t>
      </w:r>
      <w:proofErr w:type="spellEnd"/>
      <w:r w:rsidR="00F43295">
        <w:t xml:space="preserve"> πριν από την μεταμόσχευση. Με αυτά τα μέσα έχει μειωθεί σημαντικά   η συχνότητα υποτροπών</w:t>
      </w:r>
      <w:r w:rsidR="00020CC7">
        <w:t xml:space="preserve"> (</w:t>
      </w:r>
      <w:r w:rsidR="002B51DE">
        <w:t xml:space="preserve">&lt;5 </w:t>
      </w:r>
      <w:r w:rsidR="00020CC7">
        <w:t xml:space="preserve">%) </w:t>
      </w:r>
      <w:r w:rsidR="000A4B68">
        <w:t xml:space="preserve"> και οι ασθενείς αυτοί θεωρούνται κατάλληλοι για μεταμόσχευση</w:t>
      </w:r>
      <w:r w:rsidR="00F43295">
        <w:t>.</w:t>
      </w:r>
      <w:r>
        <w:t>)</w:t>
      </w:r>
    </w:p>
    <w:p w14:paraId="16882FF4" w14:textId="77777777" w:rsidR="00DE4331" w:rsidRDefault="00DE4331" w:rsidP="00DE4331">
      <w:pPr>
        <w:pStyle w:val="3"/>
      </w:pPr>
      <w:bookmarkStart w:id="32" w:name="_Toc90049493"/>
      <w:r>
        <w:t>Χρόνια ηπατίτιδα D</w:t>
      </w:r>
      <w:bookmarkEnd w:id="32"/>
    </w:p>
    <w:p w14:paraId="01A45133" w14:textId="77777777" w:rsidR="006E2AC2" w:rsidRDefault="00DE4331" w:rsidP="00DE4331">
      <w:r>
        <w:t>Η κλινική εικόνα της δεν διαφέρει απ</w:t>
      </w:r>
      <w:r w:rsidR="0071168C">
        <w:t xml:space="preserve">ό αυτήν της λοίμωξης  από </w:t>
      </w:r>
      <w:r>
        <w:t xml:space="preserve">τον ιό Β </w:t>
      </w:r>
      <w:r w:rsidR="0071168C">
        <w:t xml:space="preserve">μόνον, </w:t>
      </w:r>
      <w:r>
        <w:t xml:space="preserve">αλλά κατά κανόνα πρόκειται για βαριά και ταχέως εξελισσόμενη χρόνια ηπατίτιδα, η οποία μεταπίπτει σε κίρρωση σε ποσοστό 60-70%. </w:t>
      </w:r>
    </w:p>
    <w:p w14:paraId="17CBD5CA" w14:textId="77777777" w:rsidR="006E2AC2" w:rsidRDefault="00DE4331" w:rsidP="00DE4331">
      <w:r>
        <w:t xml:space="preserve">Για την διάγνωση απαραίτητα στοιχεία είναι η ανίχνευση </w:t>
      </w:r>
      <w:r w:rsidR="006C0D44">
        <w:rPr>
          <w:lang w:val="en-US"/>
        </w:rPr>
        <w:t>HDV</w:t>
      </w:r>
      <w:r w:rsidR="006C0D44" w:rsidRPr="00307D96">
        <w:t xml:space="preserve"> </w:t>
      </w:r>
      <w:r w:rsidR="006C0D44">
        <w:rPr>
          <w:lang w:val="en-US"/>
        </w:rPr>
        <w:t>RNA</w:t>
      </w:r>
      <w:r w:rsidR="006C0D44" w:rsidRPr="00307D96">
        <w:t xml:space="preserve"> </w:t>
      </w:r>
      <w:r w:rsidR="006C0D44">
        <w:t xml:space="preserve">στον ορό ή </w:t>
      </w:r>
      <w:r w:rsidR="00713415">
        <w:rPr>
          <w:lang w:val="en-US"/>
        </w:rPr>
        <w:t>IgM</w:t>
      </w:r>
      <w:r w:rsidR="00713415" w:rsidRPr="00713415">
        <w:t xml:space="preserve"> </w:t>
      </w:r>
      <w:proofErr w:type="spellStart"/>
      <w:r>
        <w:t>anti</w:t>
      </w:r>
      <w:proofErr w:type="spellEnd"/>
      <w:r w:rsidR="00713415" w:rsidRPr="00713415">
        <w:t>-</w:t>
      </w:r>
      <w:r w:rsidR="00102750">
        <w:t xml:space="preserve">HDV </w:t>
      </w:r>
      <w:r w:rsidR="006C0D44">
        <w:t xml:space="preserve">αντισωμάτων </w:t>
      </w:r>
      <w:r w:rsidR="006E2AC2">
        <w:t>.</w:t>
      </w:r>
      <w:r w:rsidR="00713415" w:rsidRPr="00713415">
        <w:t xml:space="preserve"> </w:t>
      </w:r>
    </w:p>
    <w:p w14:paraId="01D56C12" w14:textId="77777777" w:rsidR="00DE4331" w:rsidRDefault="00DE4331" w:rsidP="00DE4331">
      <w:r>
        <w:t xml:space="preserve">Ικανοποιητική θεραπεία </w:t>
      </w:r>
      <w:proofErr w:type="spellStart"/>
      <w:r>
        <w:t>γιά</w:t>
      </w:r>
      <w:proofErr w:type="spellEnd"/>
      <w:r>
        <w:t xml:space="preserve"> την ηπατίτιδα D δεν υπάρχει. Η IFN έχει μέτρια αποτελέσματα.</w:t>
      </w:r>
      <w:r w:rsidR="00307D96">
        <w:t xml:space="preserve"> Φαίνεται ότι καλύτερα αποτελέσματα έχει η </w:t>
      </w:r>
      <w:proofErr w:type="spellStart"/>
      <w:r w:rsidR="00307D96">
        <w:t>πεγκυλιωμενη</w:t>
      </w:r>
      <w:proofErr w:type="spellEnd"/>
      <w:r w:rsidR="00307D96">
        <w:t xml:space="preserve"> </w:t>
      </w:r>
      <w:r w:rsidR="00307D96">
        <w:rPr>
          <w:lang w:val="en-US"/>
        </w:rPr>
        <w:t>IFN</w:t>
      </w:r>
      <w:r w:rsidR="00307D96">
        <w:t xml:space="preserve"> </w:t>
      </w:r>
      <w:r w:rsidR="003C4A7E">
        <w:t>(ανταπόκριση περί το 24%</w:t>
      </w:r>
      <w:r w:rsidR="00BC654C">
        <w:t>;</w:t>
      </w:r>
      <w:r w:rsidR="003C4A7E">
        <w:t xml:space="preserve">). </w:t>
      </w:r>
      <w:r>
        <w:t xml:space="preserve">Η μεταμόσχευση αποτελεί λύση για τα τελικά στάδια της λοίμωξης Β και D. </w:t>
      </w:r>
    </w:p>
    <w:p w14:paraId="739FAAAB" w14:textId="77777777" w:rsidR="00DE4331" w:rsidRDefault="00DE4331" w:rsidP="00DE4331">
      <w:pPr>
        <w:pStyle w:val="3"/>
      </w:pPr>
      <w:bookmarkStart w:id="33" w:name="_Toc90049494"/>
      <w:r>
        <w:t xml:space="preserve">Χρόνια ηπατίτιδα </w:t>
      </w:r>
      <w:bookmarkEnd w:id="33"/>
      <w:r w:rsidR="00406B11">
        <w:rPr>
          <w:lang w:val="en-GB"/>
        </w:rPr>
        <w:t>C</w:t>
      </w:r>
    </w:p>
    <w:p w14:paraId="4F634631" w14:textId="77777777" w:rsidR="003F7984" w:rsidRPr="003F7984" w:rsidRDefault="003F7984" w:rsidP="003F7984"/>
    <w:p w14:paraId="2E889381" w14:textId="77777777" w:rsidR="00BC654C" w:rsidRDefault="002B7565" w:rsidP="00DE4331">
      <w:r>
        <w:rPr>
          <w:lang w:val="en-GB"/>
        </w:rPr>
        <w:t>H</w:t>
      </w:r>
      <w:r w:rsidR="00DE4331">
        <w:t xml:space="preserve"> χρόνια ηπατίτιδα C είναι μία βραδέως εξελισσόμενη νόσος η οποία δεν αλλάζει την θνησιμότητα των ατόμων</w:t>
      </w:r>
      <w:r w:rsidR="001571BD">
        <w:t>,</w:t>
      </w:r>
      <w:r w:rsidR="00DE4331">
        <w:t xml:space="preserve"> που </w:t>
      </w:r>
      <w:r w:rsidR="0048678E">
        <w:t>νοσούν</w:t>
      </w:r>
      <w:r w:rsidR="001571BD">
        <w:t>,</w:t>
      </w:r>
      <w:r>
        <w:t xml:space="preserve"> για τα πρώτα</w:t>
      </w:r>
      <w:r w:rsidR="006E04EB" w:rsidRPr="006E04EB">
        <w:t xml:space="preserve"> 10</w:t>
      </w:r>
      <w:r w:rsidR="00DE4331">
        <w:t>-20 χρόνια από την μόλυνση.</w:t>
      </w:r>
      <w:r w:rsidR="006E2AC2" w:rsidRPr="006E2AC2">
        <w:t xml:space="preserve"> </w:t>
      </w:r>
    </w:p>
    <w:p w14:paraId="488F7D33" w14:textId="77777777" w:rsidR="00BC654C" w:rsidRDefault="006E04EB" w:rsidP="00DE4331">
      <w:r w:rsidRPr="006E04EB">
        <w:t xml:space="preserve">10-40% </w:t>
      </w:r>
      <w:r w:rsidR="006E2AC2">
        <w:t>τ</w:t>
      </w:r>
      <w:r>
        <w:t>ων</w:t>
      </w:r>
      <w:r w:rsidR="006E2AC2">
        <w:t xml:space="preserve"> ασθεν</w:t>
      </w:r>
      <w:r>
        <w:t>ών</w:t>
      </w:r>
      <w:r w:rsidR="006E2AC2">
        <w:t xml:space="preserve"> </w:t>
      </w:r>
      <w:r>
        <w:t>με χρόνια</w:t>
      </w:r>
      <w:r w:rsidR="006E2AC2">
        <w:t xml:space="preserve"> </w:t>
      </w:r>
      <w:r w:rsidR="006E2AC2">
        <w:rPr>
          <w:lang w:val="en-US"/>
        </w:rPr>
        <w:t>HCV</w:t>
      </w:r>
      <w:r w:rsidR="006E2AC2">
        <w:t xml:space="preserve"> λοίμωξη έχουν φυσιολογικές </w:t>
      </w:r>
      <w:proofErr w:type="spellStart"/>
      <w:r w:rsidR="006E2AC2">
        <w:t>τρανσαμινάσες</w:t>
      </w:r>
      <w:proofErr w:type="spellEnd"/>
      <w:r w:rsidR="006E2AC2">
        <w:t xml:space="preserve"> και συνήθως καλή πρόγνωση</w:t>
      </w:r>
      <w:r w:rsidRPr="006E04EB">
        <w:t>.</w:t>
      </w:r>
      <w:r w:rsidR="00DE4331">
        <w:t xml:space="preserve"> </w:t>
      </w:r>
      <w:r w:rsidR="0058613D">
        <w:t>Α</w:t>
      </w:r>
      <w:r w:rsidR="00DE4331">
        <w:t xml:space="preserve">σθενείς με φυσιολογικές </w:t>
      </w:r>
      <w:proofErr w:type="spellStart"/>
      <w:r w:rsidR="00DE4331">
        <w:t>τρανσαμινάσες</w:t>
      </w:r>
      <w:proofErr w:type="spellEnd"/>
      <w:r w:rsidR="00DE4331">
        <w:t xml:space="preserve"> συνήθως παρουσιάζουν  αλλοιώσεις στην βιοψία ήπατος</w:t>
      </w:r>
      <w:r w:rsidR="0048678E">
        <w:t>,</w:t>
      </w:r>
      <w:r w:rsidR="00DE4331">
        <w:t xml:space="preserve"> οι οποίες όμως</w:t>
      </w:r>
      <w:r w:rsidR="00C05EFE">
        <w:t xml:space="preserve"> </w:t>
      </w:r>
      <w:r w:rsidR="00DE4331">
        <w:t xml:space="preserve">είναι σχεδόν πάντοτε  ήπιες . </w:t>
      </w:r>
    </w:p>
    <w:p w14:paraId="43C2F65A" w14:textId="77777777" w:rsidR="00DE4331" w:rsidRDefault="00DE4331" w:rsidP="00DE4331">
      <w:r>
        <w:t>Από τους ασθενείς με χρόνια ηπατίτιδα C 10-15% θα αναπτύξουν κίρρωση 20 χρόνια μετά την μόλυνση.</w:t>
      </w:r>
    </w:p>
    <w:p w14:paraId="2971B8F5" w14:textId="77777777" w:rsidR="00DE4331" w:rsidRDefault="00DE4331" w:rsidP="00DE4331"/>
    <w:p w14:paraId="0AD155D1" w14:textId="77777777" w:rsidR="006E2AC2" w:rsidRDefault="00DE4331" w:rsidP="001F7010">
      <w:r>
        <w:t xml:space="preserve">Η εξέλιξη της κίρρωσης από ιό </w:t>
      </w:r>
      <w:r w:rsidR="0058613D">
        <w:rPr>
          <w:lang w:val="en-GB"/>
        </w:rPr>
        <w:t>H</w:t>
      </w:r>
      <w:r>
        <w:t>C</w:t>
      </w:r>
      <w:r w:rsidR="0058613D">
        <w:rPr>
          <w:lang w:val="en-GB"/>
        </w:rPr>
        <w:t>V</w:t>
      </w:r>
      <w:r>
        <w:t xml:space="preserve"> είναι επίσης αργή σχετικά με άλλες μορφές κίρρωσης (πιθανότητα επιβίωσης μετά 5 και 10 έτη ατόμων με καλώς </w:t>
      </w:r>
      <w:proofErr w:type="spellStart"/>
      <w:r>
        <w:t>αντιρροπούμενη</w:t>
      </w:r>
      <w:proofErr w:type="spellEnd"/>
      <w:r>
        <w:t xml:space="preserve"> κίρρωση C 91%  και  79% αντίστοιχα).</w:t>
      </w:r>
      <w:r w:rsidR="001F7010" w:rsidRPr="001F7010">
        <w:t xml:space="preserve"> </w:t>
      </w:r>
    </w:p>
    <w:p w14:paraId="1BD5D8FE" w14:textId="77777777" w:rsidR="006E2AC2" w:rsidRDefault="006E2AC2" w:rsidP="001F7010">
      <w:r>
        <w:t>Α</w:t>
      </w:r>
      <w:r w:rsidR="001F7010">
        <w:t xml:space="preserve">πό τους </w:t>
      </w:r>
      <w:proofErr w:type="spellStart"/>
      <w:r w:rsidR="001F7010">
        <w:t>κιρρωτικούς</w:t>
      </w:r>
      <w:proofErr w:type="spellEnd"/>
      <w:r w:rsidR="001F7010">
        <w:t xml:space="preserve"> το 1,5-4% ανά έτος θα εμφανίσει </w:t>
      </w:r>
      <w:proofErr w:type="spellStart"/>
      <w:r w:rsidR="001F7010">
        <w:t>ηπατοκυτταρικό</w:t>
      </w:r>
      <w:proofErr w:type="spellEnd"/>
      <w:r w:rsidR="001F7010">
        <w:t xml:space="preserve"> καρκίνωμα (  30 χρόνια μετά την μόλυνση).  </w:t>
      </w:r>
    </w:p>
    <w:p w14:paraId="75F2463C" w14:textId="77777777" w:rsidR="001F7010" w:rsidRDefault="001F7010" w:rsidP="001F7010">
      <w:r>
        <w:t>Παράγοντες  που επιταχύνουν την εξέλιξη της χρόνιας ηπατίτιδας C είναι:</w:t>
      </w:r>
    </w:p>
    <w:p w14:paraId="6A7D7450" w14:textId="77777777" w:rsidR="001F7010" w:rsidRDefault="001F7010" w:rsidP="001F7010">
      <w:r>
        <w:t>- η χρήση αλκοόλ,</w:t>
      </w:r>
    </w:p>
    <w:p w14:paraId="69E41F77" w14:textId="77777777" w:rsidR="001F7010" w:rsidRDefault="001F7010" w:rsidP="001F7010">
      <w:r>
        <w:t xml:space="preserve">- η ύπαρξη </w:t>
      </w:r>
      <w:proofErr w:type="spellStart"/>
      <w:r>
        <w:t>ανοσοκαταστολής</w:t>
      </w:r>
      <w:proofErr w:type="spellEnd"/>
      <w:r>
        <w:t xml:space="preserve"> (ΑΙDS ή άλλης) </w:t>
      </w:r>
    </w:p>
    <w:p w14:paraId="6F98027A" w14:textId="77777777" w:rsidR="001F7010" w:rsidRDefault="001F7010" w:rsidP="001F7010">
      <w:r>
        <w:t xml:space="preserve">- η συνύπαρξη HBV ή/και HIV λοίμωξης, </w:t>
      </w:r>
    </w:p>
    <w:p w14:paraId="35A3F1E4" w14:textId="77777777" w:rsidR="001F7010" w:rsidRDefault="001F7010" w:rsidP="001F7010">
      <w:r>
        <w:t>- άρρεν φύλο και</w:t>
      </w:r>
    </w:p>
    <w:p w14:paraId="6D837D22" w14:textId="77777777" w:rsidR="001F7010" w:rsidRDefault="001F7010" w:rsidP="001F7010">
      <w:r>
        <w:t xml:space="preserve">- η μεγάλη ηλικία ( &gt;40 ετών) κατά την μόλυνση. </w:t>
      </w:r>
    </w:p>
    <w:p w14:paraId="6864823A" w14:textId="77777777" w:rsidR="001F7010" w:rsidRPr="0065158E" w:rsidRDefault="001F7010" w:rsidP="001F7010">
      <w:r>
        <w:lastRenderedPageBreak/>
        <w:t>- Πιθανός φαίνεται και ο ρόλος άλλων παραγόντων όπως η παχυσαρκία</w:t>
      </w:r>
      <w:r w:rsidR="006E2AC2">
        <w:t>.</w:t>
      </w:r>
    </w:p>
    <w:p w14:paraId="72E4D517" w14:textId="77777777" w:rsidR="00DE4331" w:rsidRDefault="00DE4331" w:rsidP="00DE4331"/>
    <w:p w14:paraId="4FCFD462" w14:textId="77777777" w:rsidR="00DE4331" w:rsidRDefault="00DE4331" w:rsidP="00DE4331"/>
    <w:p w14:paraId="73138558" w14:textId="77777777" w:rsidR="00B54E6E" w:rsidRDefault="00DE4331" w:rsidP="00DE4331">
      <w:r>
        <w:t xml:space="preserve">Η κλινική εικόνα δεν διαφέρει από αυτή της χρόνιας ηπατίτιδας Β εκτός του ότι η ηπατίτιδα C έχει συσχετισθεί με </w:t>
      </w:r>
      <w:proofErr w:type="spellStart"/>
      <w:r w:rsidRPr="00B54E6E">
        <w:rPr>
          <w:b/>
        </w:rPr>
        <w:t>εξωηπατικές</w:t>
      </w:r>
      <w:proofErr w:type="spellEnd"/>
      <w:r w:rsidRPr="00B54E6E">
        <w:rPr>
          <w:b/>
        </w:rPr>
        <w:t xml:space="preserve"> εκδηλώσεις</w:t>
      </w:r>
      <w:r w:rsidR="002B7565">
        <w:t xml:space="preserve"> κυρίως </w:t>
      </w:r>
      <w:proofErr w:type="spellStart"/>
      <w:r w:rsidR="002B7565">
        <w:t>αυτοάνοσης</w:t>
      </w:r>
      <w:proofErr w:type="spellEnd"/>
      <w:r w:rsidR="002B7565">
        <w:t xml:space="preserve"> παθογένειας</w:t>
      </w:r>
      <w:r>
        <w:t xml:space="preserve">: </w:t>
      </w:r>
      <w:r w:rsidR="0048678E">
        <w:t xml:space="preserve"> </w:t>
      </w:r>
    </w:p>
    <w:p w14:paraId="4EEF87B0" w14:textId="77777777" w:rsidR="0048678E" w:rsidRDefault="0048678E" w:rsidP="00DE4331">
      <w:r>
        <w:t xml:space="preserve">- </w:t>
      </w:r>
      <w:r w:rsidR="00DE4331">
        <w:t xml:space="preserve">σύνδρομο </w:t>
      </w:r>
      <w:proofErr w:type="spellStart"/>
      <w:r w:rsidR="00DE4331">
        <w:t>Sjogren</w:t>
      </w:r>
      <w:proofErr w:type="spellEnd"/>
      <w:r w:rsidR="00E060F0" w:rsidRPr="00E060F0">
        <w:t xml:space="preserve"> </w:t>
      </w:r>
      <w:r w:rsidR="00E060F0">
        <w:t xml:space="preserve">(ξηρά </w:t>
      </w:r>
      <w:proofErr w:type="spellStart"/>
      <w:r w:rsidR="00E060F0">
        <w:t>κερατοεπιπεφυκίτιδα</w:t>
      </w:r>
      <w:proofErr w:type="spellEnd"/>
      <w:r w:rsidR="00E060F0">
        <w:t>)</w:t>
      </w:r>
      <w:r w:rsidR="00DE4331">
        <w:t xml:space="preserve">, </w:t>
      </w:r>
    </w:p>
    <w:p w14:paraId="56355B8E" w14:textId="77777777" w:rsidR="0048678E" w:rsidRDefault="0048678E" w:rsidP="00DE4331">
      <w:r>
        <w:t xml:space="preserve">- </w:t>
      </w:r>
      <w:r w:rsidR="00DE4331">
        <w:t>ομαλό λειχήνα</w:t>
      </w:r>
      <w:r w:rsidR="00E060F0">
        <w:t xml:space="preserve"> δέρματος ή βλεννογόνων</w:t>
      </w:r>
      <w:r w:rsidR="00DE4331">
        <w:t>,</w:t>
      </w:r>
    </w:p>
    <w:p w14:paraId="580630A6" w14:textId="77777777" w:rsidR="0048678E" w:rsidRDefault="0048678E" w:rsidP="00DE4331">
      <w:r>
        <w:t xml:space="preserve">- </w:t>
      </w:r>
      <w:proofErr w:type="spellStart"/>
      <w:r w:rsidR="00DE4331">
        <w:t>porphyria</w:t>
      </w:r>
      <w:proofErr w:type="spellEnd"/>
      <w:r w:rsidR="00DE4331">
        <w:t xml:space="preserve"> </w:t>
      </w:r>
      <w:proofErr w:type="spellStart"/>
      <w:r w:rsidR="00DE4331">
        <w:t>cutanea</w:t>
      </w:r>
      <w:proofErr w:type="spellEnd"/>
      <w:r w:rsidR="00DE4331">
        <w:t xml:space="preserve"> </w:t>
      </w:r>
      <w:proofErr w:type="spellStart"/>
      <w:r w:rsidR="00DE4331">
        <w:t>tarda</w:t>
      </w:r>
      <w:proofErr w:type="spellEnd"/>
      <w:r w:rsidR="00DE4331">
        <w:t xml:space="preserve"> </w:t>
      </w:r>
      <w:r w:rsidR="00E060F0">
        <w:t xml:space="preserve">(δερματική </w:t>
      </w:r>
      <w:proofErr w:type="spellStart"/>
      <w:r w:rsidR="00E060F0">
        <w:t>πορφυρία</w:t>
      </w:r>
      <w:proofErr w:type="spellEnd"/>
      <w:r w:rsidR="00E060F0">
        <w:t>)</w:t>
      </w:r>
    </w:p>
    <w:p w14:paraId="008536E3" w14:textId="77777777" w:rsidR="0048678E" w:rsidRDefault="0048678E" w:rsidP="00DE4331">
      <w:r>
        <w:t xml:space="preserve">- </w:t>
      </w:r>
      <w:proofErr w:type="spellStart"/>
      <w:r w:rsidR="00DE4331">
        <w:t>σπειραματονεφρίτιδα</w:t>
      </w:r>
      <w:proofErr w:type="spellEnd"/>
      <w:r w:rsidR="00DE4331">
        <w:t xml:space="preserve">, </w:t>
      </w:r>
    </w:p>
    <w:p w14:paraId="11974922" w14:textId="77777777" w:rsidR="000A4B68" w:rsidRDefault="0048678E" w:rsidP="00DE4331">
      <w:r>
        <w:t xml:space="preserve">- </w:t>
      </w:r>
      <w:proofErr w:type="spellStart"/>
      <w:r w:rsidR="00DE4331">
        <w:t>αυτοάνοσα</w:t>
      </w:r>
      <w:proofErr w:type="spellEnd"/>
      <w:r w:rsidR="00DE4331">
        <w:t xml:space="preserve"> νοσήματα του θυρεοειδούς. </w:t>
      </w:r>
    </w:p>
    <w:p w14:paraId="73DD4656" w14:textId="77777777" w:rsidR="006E2AC2" w:rsidRDefault="0048678E" w:rsidP="00DE4331">
      <w:r>
        <w:t xml:space="preserve">- </w:t>
      </w:r>
      <w:r w:rsidR="00DE4331">
        <w:t xml:space="preserve">Σημαντική συσχέτιση έχει ευρεθεί επίσης μεταξύ HCV λοίμωξης και μεικτής </w:t>
      </w:r>
      <w:proofErr w:type="spellStart"/>
      <w:r w:rsidR="00DE4331">
        <w:t>κρυοσφαιριναιμίας</w:t>
      </w:r>
      <w:proofErr w:type="spellEnd"/>
      <w:r w:rsidR="00DE4331">
        <w:t xml:space="preserve"> (ανίχνευση </w:t>
      </w:r>
      <w:proofErr w:type="spellStart"/>
      <w:r w:rsidR="00DE4331">
        <w:t>κρυοσφαιρινών</w:t>
      </w:r>
      <w:proofErr w:type="spellEnd"/>
      <w:r w:rsidR="00DE4331">
        <w:t xml:space="preserve"> σε 20-30% των</w:t>
      </w:r>
      <w:r w:rsidR="00E060F0">
        <w:t xml:space="preserve"> ασθενών με χρόνια HCV λοίμωξη).</w:t>
      </w:r>
      <w:r w:rsidR="00DE4331">
        <w:t xml:space="preserve"> </w:t>
      </w:r>
    </w:p>
    <w:p w14:paraId="0AE0444C" w14:textId="77777777" w:rsidR="0058613D" w:rsidRDefault="00E060F0" w:rsidP="00DE4331">
      <w:r w:rsidRPr="00B54E6E">
        <w:rPr>
          <w:b/>
        </w:rPr>
        <w:t xml:space="preserve">Η </w:t>
      </w:r>
      <w:proofErr w:type="spellStart"/>
      <w:r w:rsidRPr="00B54E6E">
        <w:rPr>
          <w:b/>
        </w:rPr>
        <w:t>κρυοσφαιριναιμία</w:t>
      </w:r>
      <w:proofErr w:type="spellEnd"/>
      <w:r>
        <w:t xml:space="preserve"> είναι </w:t>
      </w:r>
      <w:r w:rsidR="00B54E6E">
        <w:t xml:space="preserve">μια συστηματική </w:t>
      </w:r>
      <w:proofErr w:type="spellStart"/>
      <w:r w:rsidR="00B54E6E">
        <w:t>αγ</w:t>
      </w:r>
      <w:r w:rsidR="00CD02B7">
        <w:t>γειΐτιδα</w:t>
      </w:r>
      <w:proofErr w:type="spellEnd"/>
      <w:r w:rsidR="001571BD">
        <w:t>,</w:t>
      </w:r>
      <w:r w:rsidR="00CD02B7">
        <w:t xml:space="preserve"> που οφείλεται σε εναπόθεση </w:t>
      </w:r>
      <w:proofErr w:type="spellStart"/>
      <w:r w:rsidR="00CD02B7">
        <w:t>κρυοσφαιρινών</w:t>
      </w:r>
      <w:proofErr w:type="spellEnd"/>
      <w:r w:rsidR="00CD02B7">
        <w:t xml:space="preserve"> (</w:t>
      </w:r>
      <w:proofErr w:type="spellStart"/>
      <w:r w:rsidR="00CD02B7">
        <w:t>ανοσοσυμπλεγμάτων</w:t>
      </w:r>
      <w:proofErr w:type="spellEnd"/>
      <w:r w:rsidR="00CD02B7">
        <w:t xml:space="preserve"> που καθιζάνουν σε χαμηλή θερμοκρασία) στο τοίχωμα αγγείων μικρού και μεσαίου μεγέθους. Η </w:t>
      </w:r>
      <w:proofErr w:type="spellStart"/>
      <w:r w:rsidR="00CD02B7">
        <w:t>κρυοσφαιριναιμία</w:t>
      </w:r>
      <w:proofErr w:type="spellEnd"/>
      <w:r w:rsidR="00CD02B7">
        <w:t xml:space="preserve"> </w:t>
      </w:r>
      <w:r w:rsidR="00DE4331">
        <w:t xml:space="preserve"> </w:t>
      </w:r>
      <w:r w:rsidR="00424673">
        <w:t xml:space="preserve">είναι συνήθως </w:t>
      </w:r>
      <w:proofErr w:type="spellStart"/>
      <w:r w:rsidR="00424673">
        <w:t>ασυμπτωματική</w:t>
      </w:r>
      <w:proofErr w:type="spellEnd"/>
      <w:r w:rsidR="00424673">
        <w:t xml:space="preserve">. </w:t>
      </w:r>
    </w:p>
    <w:p w14:paraId="58A8DAD2" w14:textId="77777777" w:rsidR="0058613D" w:rsidRDefault="00424673" w:rsidP="00DE4331">
      <w:r>
        <w:t>Σ</w:t>
      </w:r>
      <w:r w:rsidR="00DE4331">
        <w:t xml:space="preserve">πάνια </w:t>
      </w:r>
      <w:r w:rsidR="00BC654C">
        <w:t xml:space="preserve">η </w:t>
      </w:r>
      <w:proofErr w:type="spellStart"/>
      <w:r w:rsidR="00BC654C">
        <w:t>κρυοσφαιριναιμία</w:t>
      </w:r>
      <w:proofErr w:type="spellEnd"/>
      <w:r w:rsidR="00BC654C">
        <w:t xml:space="preserve"> </w:t>
      </w:r>
      <w:r w:rsidR="001571BD">
        <w:t>εκφράζεται</w:t>
      </w:r>
      <w:r w:rsidR="00CD02B7">
        <w:t xml:space="preserve"> κλινικά</w:t>
      </w:r>
      <w:r w:rsidR="00DE4331">
        <w:t xml:space="preserve"> με τον συνδυασμό</w:t>
      </w:r>
      <w:r w:rsidR="0058613D">
        <w:t>:</w:t>
      </w:r>
      <w:r w:rsidR="00DE4331">
        <w:t xml:space="preserve"> </w:t>
      </w:r>
    </w:p>
    <w:p w14:paraId="60DF8181" w14:textId="77777777" w:rsidR="0058613D" w:rsidRDefault="00DE4331" w:rsidP="00DE4331">
      <w:r>
        <w:t xml:space="preserve">αρθρίτιδας, </w:t>
      </w:r>
    </w:p>
    <w:p w14:paraId="79781C2F" w14:textId="77777777" w:rsidR="0058613D" w:rsidRDefault="00CD02B7" w:rsidP="00DE4331">
      <w:r>
        <w:t xml:space="preserve">δερματικής </w:t>
      </w:r>
      <w:r w:rsidR="00DE4331">
        <w:t xml:space="preserve">πορφύρας, </w:t>
      </w:r>
    </w:p>
    <w:p w14:paraId="0FDE2D9D" w14:textId="77777777" w:rsidR="0058613D" w:rsidRDefault="00DE4331" w:rsidP="00DE4331">
      <w:r>
        <w:t xml:space="preserve">περιφερικής νευροπάθειας και </w:t>
      </w:r>
    </w:p>
    <w:p w14:paraId="5988A14C" w14:textId="77777777" w:rsidR="0058613D" w:rsidRDefault="00DE4331" w:rsidP="00DE4331">
      <w:proofErr w:type="spellStart"/>
      <w:r>
        <w:t>σπειραματονεφρίτιδας</w:t>
      </w:r>
      <w:proofErr w:type="spellEnd"/>
      <w:r>
        <w:t xml:space="preserve">. </w:t>
      </w:r>
    </w:p>
    <w:p w14:paraId="69A0C277" w14:textId="77777777" w:rsidR="000A4B68" w:rsidRDefault="00CD02B7" w:rsidP="00DE4331">
      <w:r>
        <w:t xml:space="preserve">Η </w:t>
      </w:r>
      <w:proofErr w:type="spellStart"/>
      <w:r>
        <w:t>κρυοσφαιριναιμία</w:t>
      </w:r>
      <w:proofErr w:type="spellEnd"/>
      <w:r>
        <w:t xml:space="preserve"> θεωρείται μία ήπια </w:t>
      </w:r>
      <w:proofErr w:type="spellStart"/>
      <w:r>
        <w:t>λεμφοϋπερπλαστική</w:t>
      </w:r>
      <w:proofErr w:type="spellEnd"/>
      <w:r>
        <w:t xml:space="preserve"> διαταραχή.</w:t>
      </w:r>
      <w:r w:rsidR="006E2AC2">
        <w:t xml:space="preserve"> </w:t>
      </w:r>
      <w:r w:rsidR="00DE4331">
        <w:t xml:space="preserve">Οι ασθενείς με HCV λοίμωξη και </w:t>
      </w:r>
      <w:proofErr w:type="spellStart"/>
      <w:r w:rsidR="00DE4331">
        <w:t>κρυοσφαιριναιμία</w:t>
      </w:r>
      <w:proofErr w:type="spellEnd"/>
      <w:r w:rsidR="00DE4331">
        <w:t xml:space="preserve"> εμφανίζουν προδιάθεση να αναπτύξουν λέμφωμα (NHL) .</w:t>
      </w:r>
    </w:p>
    <w:p w14:paraId="5751319C" w14:textId="77777777" w:rsidR="0048678E" w:rsidRDefault="00DE4331" w:rsidP="00DE4331">
      <w:r>
        <w:t xml:space="preserve"> </w:t>
      </w:r>
      <w:r w:rsidR="0048678E">
        <w:t xml:space="preserve">- </w:t>
      </w:r>
      <w:r w:rsidR="00424673">
        <w:t>Όπως φα</w:t>
      </w:r>
      <w:r w:rsidR="006E5104">
        <w:t xml:space="preserve">ίνεται από πολλές μελέτες οι ασθενείς με χρόνια ηπατίτιδα </w:t>
      </w:r>
      <w:r w:rsidR="006E5104">
        <w:rPr>
          <w:lang w:val="en-US"/>
        </w:rPr>
        <w:t>C</w:t>
      </w:r>
      <w:r w:rsidR="006E5104">
        <w:t xml:space="preserve"> προδιατίθενται στην ανάπτυξη σακχαρώδη διαβήτη τύπου ΙΙ</w:t>
      </w:r>
      <w:r w:rsidR="000A4B68">
        <w:t xml:space="preserve"> </w:t>
      </w:r>
    </w:p>
    <w:p w14:paraId="60E91A77" w14:textId="77777777" w:rsidR="00DE4331" w:rsidRPr="00B370E3" w:rsidRDefault="00DE4331" w:rsidP="00DE4331"/>
    <w:p w14:paraId="69A93D8A" w14:textId="77777777" w:rsidR="00DE4331" w:rsidRDefault="00DE4331" w:rsidP="00DE4331">
      <w:pPr>
        <w:pStyle w:val="4"/>
      </w:pPr>
      <w:bookmarkStart w:id="34" w:name="_Toc90049495"/>
      <w:r>
        <w:t>Εργαστηριακά ευρήματα</w:t>
      </w:r>
      <w:bookmarkEnd w:id="34"/>
    </w:p>
    <w:p w14:paraId="1CAAD012" w14:textId="77777777" w:rsidR="00DE4331" w:rsidRDefault="00DE4331" w:rsidP="00DE4331">
      <w:r>
        <w:t xml:space="preserve">Δεν υπάρχουν σημαντικές διαφορές από </w:t>
      </w:r>
      <w:r w:rsidR="000A517D">
        <w:t>τα εργαστηριακά ευρήματα</w:t>
      </w:r>
      <w:r>
        <w:t xml:space="preserve"> της ηπατίτιδας Β. </w:t>
      </w:r>
      <w:r w:rsidR="00D031C1">
        <w:t>(</w:t>
      </w:r>
      <w:r>
        <w:t>Χαρακτηριστικό της ηπατίτιδας C είναι η συχνό</w:t>
      </w:r>
      <w:r w:rsidR="00862C61">
        <w:t xml:space="preserve">τερη ανίχνευση </w:t>
      </w:r>
      <w:proofErr w:type="spellStart"/>
      <w:r w:rsidR="00862C61">
        <w:t>αυτοαντισωμάτων</w:t>
      </w:r>
      <w:proofErr w:type="spellEnd"/>
      <w:r w:rsidR="00862C61">
        <w:t xml:space="preserve"> </w:t>
      </w:r>
      <w:proofErr w:type="spellStart"/>
      <w:r>
        <w:t>anti</w:t>
      </w:r>
      <w:proofErr w:type="spellEnd"/>
      <w:r w:rsidR="00C05EFE">
        <w:t>-</w:t>
      </w:r>
      <w:r>
        <w:t>LKM</w:t>
      </w:r>
      <w:r w:rsidR="00862C61">
        <w:t xml:space="preserve"> (</w:t>
      </w:r>
      <w:proofErr w:type="spellStart"/>
      <w:r w:rsidR="00862C61">
        <w:t>αντιμικροσωμιακά</w:t>
      </w:r>
      <w:proofErr w:type="spellEnd"/>
      <w:r w:rsidR="00862C61">
        <w:t xml:space="preserve"> ήπατος-νεφρού)</w:t>
      </w:r>
      <w:r>
        <w:t>, ANA</w:t>
      </w:r>
      <w:r w:rsidR="00862C61">
        <w:t xml:space="preserve"> (αντιπυρηνικά)</w:t>
      </w:r>
      <w:r>
        <w:t>, ASMA</w:t>
      </w:r>
      <w:r w:rsidR="00862C61">
        <w:t xml:space="preserve"> (αντισώματα κατ</w:t>
      </w:r>
      <w:r w:rsidR="00FD336E">
        <w:t>ά των λε</w:t>
      </w:r>
      <w:r w:rsidR="00862C61">
        <w:t>ίων μυ</w:t>
      </w:r>
      <w:r w:rsidR="00CD02B7">
        <w:t>ϊ</w:t>
      </w:r>
      <w:r w:rsidR="00862C61">
        <w:t xml:space="preserve">κών ινών), </w:t>
      </w:r>
      <w:proofErr w:type="spellStart"/>
      <w:r w:rsidR="00862C61">
        <w:t>αντιθυρεοειδικά</w:t>
      </w:r>
      <w:proofErr w:type="spellEnd"/>
      <w:r>
        <w:t>.</w:t>
      </w:r>
      <w:r w:rsidR="00D031C1">
        <w:t>)</w:t>
      </w:r>
    </w:p>
    <w:p w14:paraId="5FFCFC75" w14:textId="77777777" w:rsidR="00B370E3" w:rsidRDefault="00257087" w:rsidP="00DE4331">
      <w:r>
        <w:t>Ορολογική διάγνωση</w:t>
      </w:r>
      <w:r w:rsidR="00FD336E">
        <w:t xml:space="preserve"> γίνεται με ανίχνευση αντισωμάτων </w:t>
      </w:r>
      <w:proofErr w:type="spellStart"/>
      <w:r w:rsidR="00FD336E">
        <w:t>αντι</w:t>
      </w:r>
      <w:proofErr w:type="spellEnd"/>
      <w:r w:rsidR="00C05EFE">
        <w:t>-</w:t>
      </w:r>
      <w:r w:rsidR="00FD336E">
        <w:rPr>
          <w:lang w:val="en-US"/>
        </w:rPr>
        <w:t>HCV</w:t>
      </w:r>
      <w:r w:rsidR="00FD336E">
        <w:t xml:space="preserve"> με μέθοδο </w:t>
      </w:r>
      <w:r w:rsidR="00FD336E">
        <w:rPr>
          <w:lang w:val="en-US"/>
        </w:rPr>
        <w:t>ELISA</w:t>
      </w:r>
      <w:r w:rsidR="00FD336E">
        <w:t xml:space="preserve">, τα οποία υποδηλώνουν μόλυνση από τον ιό αλλά για επιβεβαίωση της ύπαρξης νόσου επιβάλλεται ανίχνευση του ιού με </w:t>
      </w:r>
      <w:r w:rsidR="00FD336E">
        <w:rPr>
          <w:lang w:val="en-US"/>
        </w:rPr>
        <w:t>PCR</w:t>
      </w:r>
      <w:r w:rsidR="00FD336E" w:rsidRPr="00FD336E">
        <w:t>.</w:t>
      </w:r>
    </w:p>
    <w:p w14:paraId="076DFE02" w14:textId="77777777" w:rsidR="00FD336E" w:rsidRDefault="00FD336E" w:rsidP="00DE4331">
      <w:r>
        <w:t xml:space="preserve"> Για να αποφασισθεί αν θα γίνει θεραπεία</w:t>
      </w:r>
      <w:r w:rsidR="00130E07">
        <w:t xml:space="preserve"> καθώς </w:t>
      </w:r>
      <w:r>
        <w:t xml:space="preserve"> και η διάρκεια</w:t>
      </w:r>
      <w:r w:rsidR="00130E07">
        <w:t xml:space="preserve"> και το είδος</w:t>
      </w:r>
      <w:r>
        <w:t xml:space="preserve"> της θεραπείας επιβάλλεται να καθορισθεί ο γονότυπος του ιού και το </w:t>
      </w:r>
      <w:proofErr w:type="spellStart"/>
      <w:r>
        <w:t>ιϊκό</w:t>
      </w:r>
      <w:proofErr w:type="spellEnd"/>
      <w:r>
        <w:t xml:space="preserve"> φορτίο.</w:t>
      </w:r>
    </w:p>
    <w:p w14:paraId="21B63C9D" w14:textId="77777777" w:rsidR="00C05EFE" w:rsidRPr="00B54E6E" w:rsidRDefault="00C05EFE" w:rsidP="00DE4331">
      <w:r>
        <w:t>Η βιοψία ήπατος εμφανίζει κάποιες αλλοιώσεις που την διαφοροποιούν</w:t>
      </w:r>
      <w:r w:rsidR="006C719E">
        <w:t xml:space="preserve"> </w:t>
      </w:r>
      <w:r>
        <w:t xml:space="preserve">από άλλες χρόνιες ηπατίτιδες αλλά δεν είναι απαραίτητη για την διάγνωση. Η βιοψία ήπατος </w:t>
      </w:r>
      <w:r w:rsidR="006C719E">
        <w:t>έχει κυρίως προγνωστική αξία</w:t>
      </w:r>
      <w:r w:rsidR="00114AC4" w:rsidRPr="00114AC4">
        <w:t xml:space="preserve"> </w:t>
      </w:r>
      <w:r w:rsidR="00114AC4">
        <w:t xml:space="preserve">δεδομένου ότι δείχνει την βαρύτητα της </w:t>
      </w:r>
      <w:proofErr w:type="spellStart"/>
      <w:r w:rsidR="00114AC4">
        <w:t>νεκροφλεγμονώδους</w:t>
      </w:r>
      <w:proofErr w:type="spellEnd"/>
      <w:r w:rsidR="00114AC4">
        <w:t xml:space="preserve"> δραστηριότητας και την έκταση της </w:t>
      </w:r>
      <w:proofErr w:type="spellStart"/>
      <w:r w:rsidR="00114AC4">
        <w:t>ίνωσης</w:t>
      </w:r>
      <w:proofErr w:type="spellEnd"/>
      <w:r w:rsidR="006C719E">
        <w:t>.</w:t>
      </w:r>
      <w:r w:rsidR="00B54E6E">
        <w:t xml:space="preserve"> Σήμερα σε μεγάλο βαθμό έχει αντικατασταθεί με την </w:t>
      </w:r>
      <w:proofErr w:type="spellStart"/>
      <w:r w:rsidR="00B54E6E">
        <w:t>ελαστογραφία</w:t>
      </w:r>
      <w:proofErr w:type="spellEnd"/>
      <w:r w:rsidR="00B54E6E">
        <w:t xml:space="preserve"> </w:t>
      </w:r>
      <w:r w:rsidR="00B54E6E" w:rsidRPr="00B54E6E">
        <w:t>(</w:t>
      </w:r>
      <w:proofErr w:type="spellStart"/>
      <w:r w:rsidR="00B54E6E">
        <w:rPr>
          <w:lang w:val="en-GB"/>
        </w:rPr>
        <w:t>fibroscan</w:t>
      </w:r>
      <w:proofErr w:type="spellEnd"/>
      <w:r w:rsidR="00B54E6E" w:rsidRPr="00B54E6E">
        <w:t>)</w:t>
      </w:r>
      <w:r w:rsidR="00B54E6E">
        <w:t xml:space="preserve"> η οποία είναι </w:t>
      </w:r>
      <w:proofErr w:type="spellStart"/>
      <w:r w:rsidR="00B54E6E">
        <w:t>υπερηχογραφική</w:t>
      </w:r>
      <w:proofErr w:type="spellEnd"/>
      <w:r w:rsidR="00B54E6E">
        <w:t xml:space="preserve"> μέθοδος προσδιορισμού του βαθμού της </w:t>
      </w:r>
      <w:proofErr w:type="spellStart"/>
      <w:r w:rsidR="00B54E6E">
        <w:t>ίνωσης</w:t>
      </w:r>
      <w:proofErr w:type="spellEnd"/>
      <w:r w:rsidR="00B54E6E" w:rsidRPr="00B54E6E">
        <w:t>.</w:t>
      </w:r>
    </w:p>
    <w:p w14:paraId="67401B1D" w14:textId="77777777" w:rsidR="00DE4331" w:rsidRDefault="00DE4331" w:rsidP="00DE4331">
      <w:pPr>
        <w:pStyle w:val="4"/>
      </w:pPr>
      <w:bookmarkStart w:id="35" w:name="_Toc90049496"/>
      <w:r>
        <w:t>Θεραπεία</w:t>
      </w:r>
      <w:bookmarkEnd w:id="35"/>
    </w:p>
    <w:p w14:paraId="215D1DB3" w14:textId="77777777" w:rsidR="00E5397D" w:rsidRDefault="00C73F0E" w:rsidP="00DE4331">
      <w:r w:rsidRPr="00C73F0E">
        <w:t>(</w:t>
      </w:r>
      <w:r w:rsidR="00DE4331">
        <w:t>Το κύριο θεραπε</w:t>
      </w:r>
      <w:r w:rsidR="00B54E6E">
        <w:t>υτικό μέσο για την ηπατίτιδα C ήταν</w:t>
      </w:r>
      <w:r w:rsidR="00990C7C">
        <w:t xml:space="preserve"> η </w:t>
      </w:r>
      <w:proofErr w:type="spellStart"/>
      <w:r w:rsidR="00990C7C">
        <w:t>πεγκυλιωμένη</w:t>
      </w:r>
      <w:proofErr w:type="spellEnd"/>
      <w:r w:rsidR="00990C7C">
        <w:t xml:space="preserve"> IFN</w:t>
      </w:r>
      <w:r w:rsidR="00E5397D">
        <w:t>,</w:t>
      </w:r>
      <w:r w:rsidR="00990C7C">
        <w:t xml:space="preserve"> μία </w:t>
      </w:r>
      <w:r w:rsidR="00DE4331">
        <w:t xml:space="preserve">μορφή </w:t>
      </w:r>
      <w:proofErr w:type="spellStart"/>
      <w:r w:rsidR="00DE4331">
        <w:t>Ιντερφερόνης</w:t>
      </w:r>
      <w:proofErr w:type="spellEnd"/>
      <w:r w:rsidR="00DE4331">
        <w:t xml:space="preserve"> συνδεδεμένη με </w:t>
      </w:r>
      <w:proofErr w:type="spellStart"/>
      <w:r w:rsidR="00DE4331">
        <w:t>polyethylene</w:t>
      </w:r>
      <w:proofErr w:type="spellEnd"/>
      <w:r w:rsidR="00DE4331">
        <w:t xml:space="preserve"> </w:t>
      </w:r>
      <w:proofErr w:type="spellStart"/>
      <w:r w:rsidR="00DE4331">
        <w:t>glycol</w:t>
      </w:r>
      <w:proofErr w:type="spellEnd"/>
      <w:r w:rsidR="00DE4331">
        <w:t xml:space="preserve"> (</w:t>
      </w:r>
      <w:proofErr w:type="spellStart"/>
      <w:r w:rsidR="00DE4331">
        <w:t>pegylated</w:t>
      </w:r>
      <w:proofErr w:type="spellEnd"/>
      <w:r w:rsidR="00DE4331">
        <w:t xml:space="preserve">) η οποία έχει 10πλάσιο χρόνο ημίσειας ζωής από την </w:t>
      </w:r>
      <w:r w:rsidR="00990C7C">
        <w:t>προηγούμενα</w:t>
      </w:r>
      <w:r w:rsidR="00DE4331">
        <w:t xml:space="preserve"> χρησιμοποιούμε</w:t>
      </w:r>
      <w:r w:rsidR="006C719E">
        <w:t>ν</w:t>
      </w:r>
      <w:r w:rsidR="00DE4331">
        <w:t>η</w:t>
      </w:r>
      <w:r w:rsidR="006C719E">
        <w:t xml:space="preserve"> α-</w:t>
      </w:r>
      <w:proofErr w:type="spellStart"/>
      <w:r w:rsidR="00DE4331">
        <w:t>Ιντερφερόνη</w:t>
      </w:r>
      <w:proofErr w:type="spellEnd"/>
      <w:r w:rsidR="00DE4331">
        <w:t xml:space="preserve"> και δια τούτο χορηγείται μία φορά την εβδομάδα. </w:t>
      </w:r>
    </w:p>
    <w:p w14:paraId="0C4920AA" w14:textId="77777777" w:rsidR="00DE4331" w:rsidRPr="00DC2173" w:rsidRDefault="00DE4331" w:rsidP="00DE4331">
      <w:r>
        <w:t xml:space="preserve">Παράλληλα ο ασθενής λαμβάνει </w:t>
      </w:r>
      <w:proofErr w:type="spellStart"/>
      <w:r>
        <w:t>Ribavirin</w:t>
      </w:r>
      <w:proofErr w:type="spellEnd"/>
      <w:r w:rsidR="00BE65FA" w:rsidRPr="00BE65FA">
        <w:t>,</w:t>
      </w:r>
      <w:r>
        <w:t xml:space="preserve"> η οποία είναι </w:t>
      </w:r>
      <w:proofErr w:type="spellStart"/>
      <w:r>
        <w:t>νουκλεοσιδικό</w:t>
      </w:r>
      <w:proofErr w:type="spellEnd"/>
      <w:r>
        <w:t xml:space="preserve"> ανάλογο χορηγούμενο από το στόμα σε δόση 800-1200 </w:t>
      </w:r>
      <w:proofErr w:type="spellStart"/>
      <w:r>
        <w:t>mg</w:t>
      </w:r>
      <w:proofErr w:type="spellEnd"/>
      <w:r>
        <w:t xml:space="preserve"> την ημέρα.</w:t>
      </w:r>
      <w:r w:rsidR="00FD336E">
        <w:t xml:space="preserve"> Η διάρκεια της θεραπείας είναι 6 ή 12 μήνες ανάλογα με τον γονότυπο και το </w:t>
      </w:r>
      <w:proofErr w:type="spellStart"/>
      <w:r w:rsidR="00FD336E">
        <w:t>ιϊκό</w:t>
      </w:r>
      <w:proofErr w:type="spellEnd"/>
      <w:r w:rsidR="00FD336E">
        <w:t xml:space="preserve"> φορτίο.</w:t>
      </w:r>
      <w:r w:rsidR="00DC2173" w:rsidRPr="00DC2173">
        <w:t xml:space="preserve"> </w:t>
      </w:r>
    </w:p>
    <w:p w14:paraId="6C76DBEB" w14:textId="77777777" w:rsidR="00DE4331" w:rsidRDefault="00DE4331" w:rsidP="00DE4331"/>
    <w:p w14:paraId="26DFAF1F" w14:textId="77777777" w:rsidR="00DE4331" w:rsidRDefault="00DE4331" w:rsidP="00DE4331">
      <w:r>
        <w:t xml:space="preserve">Το θεραπευτικό αυτό σχήμα συνιστάται σε όλους τους ασθενείς που δεν έχουν αντένδειξη στην χορήγηση </w:t>
      </w:r>
      <w:proofErr w:type="spellStart"/>
      <w:r>
        <w:t>Ribavirin</w:t>
      </w:r>
      <w:proofErr w:type="spellEnd"/>
      <w:r>
        <w:t xml:space="preserve">. Κύριες αντενδείξεις στην χορήγηση </w:t>
      </w:r>
      <w:proofErr w:type="spellStart"/>
      <w:r>
        <w:t>Ribavirin</w:t>
      </w:r>
      <w:proofErr w:type="spellEnd"/>
      <w:r>
        <w:t xml:space="preserve"> είναι η νεφ</w:t>
      </w:r>
      <w:r w:rsidR="00BE65FA">
        <w:t xml:space="preserve">ρική </w:t>
      </w:r>
      <w:r w:rsidR="00BE65FA">
        <w:lastRenderedPageBreak/>
        <w:t>ανεπάρκεια, η αναιμία,</w:t>
      </w:r>
      <w:r>
        <w:t xml:space="preserve"> </w:t>
      </w:r>
      <w:r w:rsidR="00B34E72">
        <w:t xml:space="preserve">η κύηση, η γαλουχία, </w:t>
      </w:r>
      <w:r>
        <w:t>η αδυναμία εφαρμογής αντισύλληψης .</w:t>
      </w:r>
      <w:r w:rsidR="00B34E72">
        <w:t xml:space="preserve"> Στενή παρακολούθηση χρειάζεται αν χορηγηθεί σε ασθενείς με καρδιαγγειακά νοσήματα.</w:t>
      </w:r>
      <w:r>
        <w:t xml:space="preserve"> Η </w:t>
      </w:r>
      <w:proofErr w:type="spellStart"/>
      <w:r>
        <w:t>Ribavirin</w:t>
      </w:r>
      <w:proofErr w:type="spellEnd"/>
      <w:r>
        <w:t xml:space="preserve"> </w:t>
      </w:r>
      <w:r w:rsidR="008F74CF">
        <w:t xml:space="preserve">προκαλεί αναιμία με αιμολυτικό μη </w:t>
      </w:r>
      <w:proofErr w:type="spellStart"/>
      <w:r w:rsidR="008F74CF">
        <w:t>αυτοάνοσο</w:t>
      </w:r>
      <w:proofErr w:type="spellEnd"/>
      <w:r w:rsidR="008F74CF">
        <w:t xml:space="preserve"> μηχανισμό. Επίσης η</w:t>
      </w:r>
      <w:r w:rsidR="008F74CF" w:rsidRPr="008F74CF">
        <w:t xml:space="preserve"> </w:t>
      </w:r>
      <w:r w:rsidR="008F74CF">
        <w:rPr>
          <w:lang w:val="en-US"/>
        </w:rPr>
        <w:t>Ribavirin</w:t>
      </w:r>
      <w:r w:rsidR="008F74CF">
        <w:t xml:space="preserve"> </w:t>
      </w:r>
      <w:r>
        <w:t>έχει τερατογόνο δυνατότητα η οποία διαρκεί έως και 6 μήνες μετά το τέλος της θεραπείας.</w:t>
      </w:r>
    </w:p>
    <w:p w14:paraId="6E4E0FB3" w14:textId="77777777" w:rsidR="00DE4331" w:rsidRDefault="00DE4331" w:rsidP="00DE4331"/>
    <w:p w14:paraId="43BD4541" w14:textId="77777777" w:rsidR="00DE4331" w:rsidRDefault="00DE4331" w:rsidP="00DE4331">
      <w:r>
        <w:t xml:space="preserve">Το ποσοστό ασθενών </w:t>
      </w:r>
      <w:r w:rsidR="0058613D">
        <w:t>που παρουσιάζουν</w:t>
      </w:r>
      <w:r>
        <w:t xml:space="preserve"> στ</w:t>
      </w:r>
      <w:r w:rsidR="007C1AD8">
        <w:t xml:space="preserve">αθερή ανταπόκριση </w:t>
      </w:r>
      <w:r w:rsidR="00BE65FA">
        <w:t xml:space="preserve">στην αγωγή με συνδυασμό </w:t>
      </w:r>
      <w:proofErr w:type="spellStart"/>
      <w:r w:rsidR="00BE65FA">
        <w:t>Ιντερφερόνης</w:t>
      </w:r>
      <w:proofErr w:type="spellEnd"/>
      <w:r w:rsidR="00BE65FA">
        <w:t xml:space="preserve"> και </w:t>
      </w:r>
      <w:proofErr w:type="spellStart"/>
      <w:r w:rsidR="00BE65FA">
        <w:t>Ριμπαβιρίνης</w:t>
      </w:r>
      <w:proofErr w:type="spellEnd"/>
      <w:r w:rsidR="00BE65FA">
        <w:t xml:space="preserve"> </w:t>
      </w:r>
      <w:r w:rsidR="007C1AD8">
        <w:t>είναι 40-80%.</w:t>
      </w:r>
    </w:p>
    <w:p w14:paraId="4F16B8F0" w14:textId="77777777" w:rsidR="00DE4331" w:rsidRDefault="00DE4331" w:rsidP="00DE4331"/>
    <w:p w14:paraId="35C19F5D" w14:textId="77777777" w:rsidR="00DE4331" w:rsidRDefault="00DE4331" w:rsidP="00DE4331">
      <w:r>
        <w:t>Παράγοντες που συνδέονται με καλή ανταπόκριση στην θεραπεία είναι πολλοί αλλά οι σημαντικότεροι είναι:</w:t>
      </w:r>
    </w:p>
    <w:p w14:paraId="600B73E5" w14:textId="77777777" w:rsidR="00DE4331" w:rsidRDefault="00DE4331" w:rsidP="002E329B">
      <w:pPr>
        <w:numPr>
          <w:ilvl w:val="0"/>
          <w:numId w:val="7"/>
        </w:numPr>
      </w:pPr>
      <w:r>
        <w:t xml:space="preserve">χαμηλός τίτλος HCV RNA </w:t>
      </w:r>
    </w:p>
    <w:p w14:paraId="326A127A" w14:textId="77777777" w:rsidR="00DE4331" w:rsidRDefault="00DE4331" w:rsidP="002E329B">
      <w:pPr>
        <w:numPr>
          <w:ilvl w:val="0"/>
          <w:numId w:val="7"/>
        </w:numPr>
      </w:pPr>
      <w:r>
        <w:t>γονότυπος όχι 1b</w:t>
      </w:r>
      <w:r w:rsidR="0036759C">
        <w:t xml:space="preserve"> (οι γονότυποι που ανταποκρίνονται</w:t>
      </w:r>
      <w:r w:rsidR="006D08AF">
        <w:t xml:space="preserve"> καλύτερα στην θεραπεία είναι ο</w:t>
      </w:r>
      <w:r w:rsidR="0036759C">
        <w:t xml:space="preserve"> </w:t>
      </w:r>
      <w:r w:rsidR="006D08AF">
        <w:t>3 και ιδίως ο 2)</w:t>
      </w:r>
    </w:p>
    <w:p w14:paraId="2A539695" w14:textId="77777777" w:rsidR="00990C7C" w:rsidRPr="0098772F" w:rsidRDefault="00990C7C" w:rsidP="002E329B">
      <w:pPr>
        <w:numPr>
          <w:ilvl w:val="0"/>
          <w:numId w:val="7"/>
        </w:numPr>
      </w:pPr>
      <w:r>
        <w:t>νεαρή ηλικία</w:t>
      </w:r>
    </w:p>
    <w:p w14:paraId="63C497CF" w14:textId="77777777" w:rsidR="0098772F" w:rsidRDefault="0098772F" w:rsidP="002E329B">
      <w:pPr>
        <w:numPr>
          <w:ilvl w:val="0"/>
          <w:numId w:val="7"/>
        </w:numPr>
      </w:pPr>
      <w:r w:rsidRPr="0098772F">
        <w:t>(</w:t>
      </w:r>
      <w:r>
        <w:t xml:space="preserve">πολυμορφισμός ενός </w:t>
      </w:r>
      <w:proofErr w:type="spellStart"/>
      <w:r>
        <w:t>νουκλεοτιδίου</w:t>
      </w:r>
      <w:proofErr w:type="spellEnd"/>
      <w:r>
        <w:t xml:space="preserve"> της </w:t>
      </w:r>
      <w:r>
        <w:rPr>
          <w:lang w:val="en-US"/>
        </w:rPr>
        <w:t>IL</w:t>
      </w:r>
      <w:r w:rsidRPr="0098772F">
        <w:t>28</w:t>
      </w:r>
      <w:r>
        <w:rPr>
          <w:lang w:val="en-US"/>
        </w:rPr>
        <w:t>B</w:t>
      </w:r>
      <w:r>
        <w:t xml:space="preserve"> με πλέον </w:t>
      </w:r>
      <w:proofErr w:type="spellStart"/>
      <w:r>
        <w:t>ευνοικό</w:t>
      </w:r>
      <w:proofErr w:type="spellEnd"/>
      <w:r>
        <w:t xml:space="preserve"> γονότυπο τον ομόζυγο</w:t>
      </w:r>
      <w:r w:rsidRPr="0098772F">
        <w:t xml:space="preserve"> </w:t>
      </w:r>
      <w:r>
        <w:rPr>
          <w:lang w:val="en-US"/>
        </w:rPr>
        <w:t>CC</w:t>
      </w:r>
      <w:r w:rsidRPr="0098772F">
        <w:t>.)</w:t>
      </w:r>
      <w:r w:rsidR="00C73F0E" w:rsidRPr="00C73F0E">
        <w:t>)</w:t>
      </w:r>
    </w:p>
    <w:p w14:paraId="0800DD8F" w14:textId="77777777" w:rsidR="00B34E72" w:rsidRDefault="00B34E72" w:rsidP="002E329B">
      <w:pPr>
        <w:numPr>
          <w:ilvl w:val="0"/>
          <w:numId w:val="7"/>
        </w:numPr>
      </w:pPr>
    </w:p>
    <w:p w14:paraId="24406602" w14:textId="77777777" w:rsidR="00B54E6E" w:rsidRDefault="00D017A7" w:rsidP="00DE4331">
      <w:r>
        <w:t xml:space="preserve"> </w:t>
      </w:r>
      <w:r w:rsidRPr="00B54E6E">
        <w:rPr>
          <w:b/>
        </w:rPr>
        <w:t xml:space="preserve">Όλα τα παραπάνω </w:t>
      </w:r>
      <w:proofErr w:type="spellStart"/>
      <w:r w:rsidRPr="00B54E6E">
        <w:rPr>
          <w:b/>
        </w:rPr>
        <w:t>ήσαν</w:t>
      </w:r>
      <w:proofErr w:type="spellEnd"/>
      <w:r w:rsidRPr="00B54E6E">
        <w:rPr>
          <w:b/>
        </w:rPr>
        <w:t xml:space="preserve"> σημαντικά έως το 2014</w:t>
      </w:r>
      <w:r>
        <w:t xml:space="preserve">. Σήμερα στην θεραπεία της Ηπατίτιδας </w:t>
      </w:r>
      <w:r>
        <w:rPr>
          <w:lang w:val="en-GB"/>
        </w:rPr>
        <w:t>C</w:t>
      </w:r>
      <w:r w:rsidRPr="00D017A7">
        <w:t xml:space="preserve"> </w:t>
      </w:r>
      <w:r>
        <w:t xml:space="preserve">έχει συμβεί μία πραγματική επανάσταση. Τα </w:t>
      </w:r>
      <w:proofErr w:type="spellStart"/>
      <w:r>
        <w:t>νεώτερα</w:t>
      </w:r>
      <w:proofErr w:type="spellEnd"/>
      <w:r>
        <w:t xml:space="preserve"> άμεσα δρώντα </w:t>
      </w:r>
      <w:proofErr w:type="spellStart"/>
      <w:r>
        <w:t>αντιικά</w:t>
      </w:r>
      <w:proofErr w:type="spellEnd"/>
      <w:r>
        <w:t xml:space="preserve"> χορηγούμενα </w:t>
      </w:r>
      <w:r w:rsidR="00BE65FA">
        <w:t xml:space="preserve">από το στόμα </w:t>
      </w:r>
      <w:r w:rsidRPr="00C73F0E">
        <w:rPr>
          <w:b/>
        </w:rPr>
        <w:t>σε συνδυασμό</w:t>
      </w:r>
      <w:r>
        <w:t xml:space="preserve"> έχουν αποτελεσματικότητα μεγαλύτερη από 95%.</w:t>
      </w:r>
      <w:r w:rsidR="00C73F0E">
        <w:t xml:space="preserve"> </w:t>
      </w:r>
    </w:p>
    <w:p w14:paraId="559610E6" w14:textId="77777777" w:rsidR="00413D86" w:rsidRPr="00B32FDB" w:rsidRDefault="00867B26" w:rsidP="00DE4331">
      <w:r>
        <w:t>Η  ακόλουθη παράγραφος αποτελούμενη από 22 σειρές δεν ενδιαφέρει τους φοιτητ</w:t>
      </w:r>
      <w:r w:rsidR="00B32FDB">
        <w:t xml:space="preserve">ές. Παρατίθεται σαν ένα δείγμα από τα χρησιμοποιούμενα φάρμακα. </w:t>
      </w:r>
      <w:proofErr w:type="spellStart"/>
      <w:r w:rsidR="00B32FDB">
        <w:t>Σημειωτέον</w:t>
      </w:r>
      <w:proofErr w:type="spellEnd"/>
      <w:r w:rsidR="00B32FDB">
        <w:t xml:space="preserve"> ότι έχουν προστεθεί και άλλα. Βασικό συστατικό των χορηγούμενων συνδυασμών </w:t>
      </w:r>
      <w:r w:rsidR="007C4FCF">
        <w:t>(</w:t>
      </w:r>
      <w:r w:rsidR="00B32FDB">
        <w:t>όπου δεν αντενδείκνυται</w:t>
      </w:r>
      <w:r w:rsidR="007C4FCF">
        <w:t>)</w:t>
      </w:r>
      <w:r w:rsidR="00B32FDB">
        <w:t xml:space="preserve"> είναι το </w:t>
      </w:r>
      <w:r w:rsidR="00B32FDB">
        <w:rPr>
          <w:lang w:val="en-GB"/>
        </w:rPr>
        <w:t>Sofosbuvir</w:t>
      </w:r>
      <w:r w:rsidR="00B32FDB">
        <w:t>.</w:t>
      </w:r>
    </w:p>
    <w:p w14:paraId="79132DE7" w14:textId="77777777" w:rsidR="00A26941" w:rsidRPr="00BE65FA" w:rsidRDefault="00413D86" w:rsidP="00DE4331">
      <w:pPr>
        <w:rPr>
          <w:szCs w:val="20"/>
        </w:rPr>
      </w:pPr>
      <w:r w:rsidRPr="00BE65FA">
        <w:rPr>
          <w:rFonts w:ascii="Arial" w:hAnsi="Arial" w:cs="Arial"/>
          <w:color w:val="000000"/>
          <w:szCs w:val="20"/>
        </w:rPr>
        <w:t>(</w:t>
      </w:r>
      <w:r w:rsidR="001762AA" w:rsidRPr="00BE65FA">
        <w:rPr>
          <w:rFonts w:ascii="Arial" w:hAnsi="Arial" w:cs="Arial"/>
          <w:color w:val="000000"/>
          <w:szCs w:val="20"/>
        </w:rPr>
        <w:t xml:space="preserve">Σε χρήση στην Ελλάδα σήμερα (2017) </w:t>
      </w:r>
      <w:r w:rsidR="004E4421" w:rsidRPr="00BE65FA">
        <w:rPr>
          <w:rFonts w:ascii="Arial" w:hAnsi="Arial" w:cs="Arial"/>
          <w:color w:val="000000"/>
          <w:szCs w:val="20"/>
        </w:rPr>
        <w:t xml:space="preserve"> άμεσα δρώντα </w:t>
      </w:r>
      <w:proofErr w:type="spellStart"/>
      <w:r w:rsidR="004E4421" w:rsidRPr="00BE65FA">
        <w:rPr>
          <w:rFonts w:ascii="Arial" w:hAnsi="Arial" w:cs="Arial"/>
          <w:color w:val="000000"/>
          <w:szCs w:val="20"/>
        </w:rPr>
        <w:t>αντιικά</w:t>
      </w:r>
      <w:proofErr w:type="spellEnd"/>
      <w:r w:rsidR="004E4421" w:rsidRPr="00BE65FA">
        <w:rPr>
          <w:rFonts w:ascii="Arial" w:hAnsi="Arial" w:cs="Arial"/>
          <w:color w:val="000000"/>
          <w:szCs w:val="20"/>
        </w:rPr>
        <w:t xml:space="preserve"> φάρμακα </w:t>
      </w:r>
      <w:r w:rsidR="001762AA" w:rsidRPr="00BE65FA">
        <w:rPr>
          <w:rFonts w:ascii="Arial" w:hAnsi="Arial" w:cs="Arial"/>
          <w:color w:val="000000"/>
          <w:szCs w:val="20"/>
        </w:rPr>
        <w:t>είναι</w:t>
      </w:r>
      <w:r w:rsidR="00A26941" w:rsidRPr="00BE65FA">
        <w:rPr>
          <w:rFonts w:ascii="Arial" w:hAnsi="Arial" w:cs="Arial"/>
          <w:color w:val="000000"/>
          <w:szCs w:val="20"/>
        </w:rPr>
        <w:t xml:space="preserve"> τα εξής:</w:t>
      </w:r>
      <w:r w:rsidR="00A26941" w:rsidRPr="00BE65FA">
        <w:rPr>
          <w:szCs w:val="20"/>
        </w:rPr>
        <w:t xml:space="preserve"> </w:t>
      </w:r>
    </w:p>
    <w:p w14:paraId="6FD4FBC3" w14:textId="77777777" w:rsidR="00A26941" w:rsidRPr="00BE65FA" w:rsidRDefault="00A26941" w:rsidP="00DE4331">
      <w:pPr>
        <w:rPr>
          <w:szCs w:val="20"/>
        </w:rPr>
      </w:pPr>
      <w:r w:rsidRPr="00BE65FA">
        <w:rPr>
          <w:szCs w:val="20"/>
        </w:rPr>
        <w:t xml:space="preserve">το </w:t>
      </w:r>
      <w:proofErr w:type="spellStart"/>
      <w:r w:rsidRPr="00BE65FA">
        <w:rPr>
          <w:szCs w:val="20"/>
        </w:rPr>
        <w:t>νουκλεοτιδικό</w:t>
      </w:r>
      <w:proofErr w:type="spellEnd"/>
      <w:r w:rsidRPr="00BE65FA">
        <w:rPr>
          <w:szCs w:val="20"/>
        </w:rPr>
        <w:t xml:space="preserve"> ανάλογο αναστολέας της </w:t>
      </w:r>
      <w:proofErr w:type="spellStart"/>
      <w:r w:rsidRPr="00BE65FA">
        <w:rPr>
          <w:szCs w:val="20"/>
        </w:rPr>
        <w:t>πολυμεράσης</w:t>
      </w:r>
      <w:proofErr w:type="spellEnd"/>
      <w:r w:rsidRPr="00BE65FA">
        <w:rPr>
          <w:szCs w:val="20"/>
        </w:rPr>
        <w:t xml:space="preserve"> του HCV [</w:t>
      </w:r>
      <w:proofErr w:type="spellStart"/>
      <w:r w:rsidRPr="00BE65FA">
        <w:rPr>
          <w:szCs w:val="20"/>
        </w:rPr>
        <w:t>sofosbuvir</w:t>
      </w:r>
      <w:proofErr w:type="spellEnd"/>
      <w:r w:rsidRPr="00BE65FA">
        <w:rPr>
          <w:szCs w:val="20"/>
        </w:rPr>
        <w:t xml:space="preserve"> (SOF), </w:t>
      </w:r>
      <w:proofErr w:type="spellStart"/>
      <w:r w:rsidRPr="00BE65FA">
        <w:rPr>
          <w:szCs w:val="20"/>
        </w:rPr>
        <w:t>Sovaldi</w:t>
      </w:r>
      <w:proofErr w:type="spellEnd"/>
      <w:r w:rsidRPr="00BE65FA">
        <w:rPr>
          <w:szCs w:val="20"/>
        </w:rPr>
        <w:t xml:space="preserve">®], </w:t>
      </w:r>
    </w:p>
    <w:p w14:paraId="58CB69FD" w14:textId="77777777" w:rsidR="00A26941" w:rsidRPr="00BE65FA" w:rsidRDefault="00A26941" w:rsidP="00DE4331">
      <w:pPr>
        <w:rPr>
          <w:szCs w:val="20"/>
        </w:rPr>
      </w:pPr>
      <w:r w:rsidRPr="00BE65FA">
        <w:rPr>
          <w:szCs w:val="20"/>
        </w:rPr>
        <w:t xml:space="preserve">ένας νέος αναστολέας </w:t>
      </w:r>
      <w:proofErr w:type="spellStart"/>
      <w:r w:rsidRPr="00BE65FA">
        <w:rPr>
          <w:szCs w:val="20"/>
        </w:rPr>
        <w:t>πρωτεάσης</w:t>
      </w:r>
      <w:proofErr w:type="spellEnd"/>
      <w:r w:rsidRPr="00BE65FA">
        <w:rPr>
          <w:szCs w:val="20"/>
        </w:rPr>
        <w:t xml:space="preserve"> [</w:t>
      </w:r>
      <w:proofErr w:type="spellStart"/>
      <w:r w:rsidRPr="00BE65FA">
        <w:rPr>
          <w:szCs w:val="20"/>
        </w:rPr>
        <w:t>simeprevir</w:t>
      </w:r>
      <w:proofErr w:type="spellEnd"/>
      <w:r w:rsidRPr="00BE65FA">
        <w:rPr>
          <w:szCs w:val="20"/>
        </w:rPr>
        <w:t xml:space="preserve"> (SMV), </w:t>
      </w:r>
      <w:proofErr w:type="spellStart"/>
      <w:r w:rsidRPr="00BE65FA">
        <w:rPr>
          <w:szCs w:val="20"/>
        </w:rPr>
        <w:t>Olysio</w:t>
      </w:r>
      <w:proofErr w:type="spellEnd"/>
      <w:r w:rsidRPr="00BE65FA">
        <w:rPr>
          <w:szCs w:val="20"/>
        </w:rPr>
        <w:t xml:space="preserve">®], </w:t>
      </w:r>
    </w:p>
    <w:p w14:paraId="0EADFC62" w14:textId="77777777" w:rsidR="00A26941" w:rsidRPr="00BE65FA" w:rsidRDefault="00A26941" w:rsidP="00DE4331">
      <w:pPr>
        <w:rPr>
          <w:szCs w:val="20"/>
        </w:rPr>
      </w:pPr>
      <w:r w:rsidRPr="00BE65FA">
        <w:rPr>
          <w:szCs w:val="20"/>
        </w:rPr>
        <w:t>ένας αναστολέας της NS5A περιοχής [</w:t>
      </w:r>
      <w:proofErr w:type="spellStart"/>
      <w:r w:rsidRPr="00BE65FA">
        <w:rPr>
          <w:szCs w:val="20"/>
        </w:rPr>
        <w:t>daclatasvir</w:t>
      </w:r>
      <w:proofErr w:type="spellEnd"/>
      <w:r w:rsidRPr="00BE65FA">
        <w:rPr>
          <w:szCs w:val="20"/>
        </w:rPr>
        <w:t xml:space="preserve"> (DCV), </w:t>
      </w:r>
      <w:proofErr w:type="spellStart"/>
      <w:r w:rsidRPr="00BE65FA">
        <w:rPr>
          <w:szCs w:val="20"/>
        </w:rPr>
        <w:t>Daklinza</w:t>
      </w:r>
      <w:proofErr w:type="spellEnd"/>
      <w:r w:rsidRPr="00BE65FA">
        <w:rPr>
          <w:szCs w:val="20"/>
        </w:rPr>
        <w:t xml:space="preserve">®], </w:t>
      </w:r>
    </w:p>
    <w:p w14:paraId="43B7FD8A" w14:textId="77777777" w:rsidR="00413D86" w:rsidRPr="00BE65FA" w:rsidRDefault="00A26941" w:rsidP="00DE4331">
      <w:pPr>
        <w:rPr>
          <w:szCs w:val="20"/>
        </w:rPr>
      </w:pPr>
      <w:r w:rsidRPr="00BE65FA">
        <w:rPr>
          <w:szCs w:val="20"/>
        </w:rPr>
        <w:t xml:space="preserve">ένας συνδυασμός του </w:t>
      </w:r>
      <w:proofErr w:type="spellStart"/>
      <w:r w:rsidRPr="00BE65FA">
        <w:rPr>
          <w:szCs w:val="20"/>
        </w:rPr>
        <w:t>sofosbuvir</w:t>
      </w:r>
      <w:proofErr w:type="spellEnd"/>
      <w:r w:rsidRPr="00BE65FA">
        <w:rPr>
          <w:szCs w:val="20"/>
        </w:rPr>
        <w:t xml:space="preserve"> με έναν αναστολέα NS5A [</w:t>
      </w:r>
      <w:proofErr w:type="spellStart"/>
      <w:r w:rsidRPr="00BE65FA">
        <w:rPr>
          <w:szCs w:val="20"/>
        </w:rPr>
        <w:t>ledipasvir</w:t>
      </w:r>
      <w:proofErr w:type="spellEnd"/>
      <w:r w:rsidRPr="00BE65FA">
        <w:rPr>
          <w:szCs w:val="20"/>
        </w:rPr>
        <w:t xml:space="preserve"> (LDV)] </w:t>
      </w:r>
      <w:proofErr w:type="spellStart"/>
      <w:r w:rsidRPr="00BE65FA">
        <w:rPr>
          <w:szCs w:val="20"/>
        </w:rPr>
        <w:t>συγχορηγούμενα</w:t>
      </w:r>
      <w:proofErr w:type="spellEnd"/>
      <w:r w:rsidRPr="00BE65FA">
        <w:rPr>
          <w:szCs w:val="20"/>
        </w:rPr>
        <w:t xml:space="preserve"> σε ένα δισκίο [</w:t>
      </w:r>
      <w:proofErr w:type="spellStart"/>
      <w:r w:rsidRPr="00BE65FA">
        <w:rPr>
          <w:szCs w:val="20"/>
        </w:rPr>
        <w:t>Harvoni</w:t>
      </w:r>
      <w:proofErr w:type="spellEnd"/>
      <w:r w:rsidRPr="00BE65FA">
        <w:rPr>
          <w:szCs w:val="20"/>
        </w:rPr>
        <w:t xml:space="preserve">®], </w:t>
      </w:r>
    </w:p>
    <w:p w14:paraId="04866AFB" w14:textId="77777777" w:rsidR="00413D86" w:rsidRPr="00BE65FA" w:rsidRDefault="00A26941" w:rsidP="00DE4331">
      <w:pPr>
        <w:rPr>
          <w:szCs w:val="20"/>
        </w:rPr>
      </w:pPr>
      <w:r w:rsidRPr="00BE65FA">
        <w:rPr>
          <w:szCs w:val="20"/>
        </w:rPr>
        <w:t xml:space="preserve">ένας συνδυασμός ενός αναστολέα </w:t>
      </w:r>
      <w:proofErr w:type="spellStart"/>
      <w:r w:rsidRPr="00BE65FA">
        <w:rPr>
          <w:szCs w:val="20"/>
        </w:rPr>
        <w:t>πρωτεάσης</w:t>
      </w:r>
      <w:proofErr w:type="spellEnd"/>
      <w:r w:rsidRPr="00BE65FA">
        <w:rPr>
          <w:szCs w:val="20"/>
        </w:rPr>
        <w:t xml:space="preserve"> (</w:t>
      </w:r>
      <w:proofErr w:type="spellStart"/>
      <w:r w:rsidRPr="00BE65FA">
        <w:rPr>
          <w:szCs w:val="20"/>
        </w:rPr>
        <w:t>paritaprevir</w:t>
      </w:r>
      <w:proofErr w:type="spellEnd"/>
      <w:r w:rsidRPr="00BE65FA">
        <w:rPr>
          <w:szCs w:val="20"/>
        </w:rPr>
        <w:t xml:space="preserve">) με </w:t>
      </w:r>
      <w:proofErr w:type="spellStart"/>
      <w:r w:rsidRPr="00BE65FA">
        <w:rPr>
          <w:szCs w:val="20"/>
        </w:rPr>
        <w:t>ριτοναβίρη</w:t>
      </w:r>
      <w:proofErr w:type="spellEnd"/>
      <w:r w:rsidRPr="00BE65FA">
        <w:rPr>
          <w:szCs w:val="20"/>
        </w:rPr>
        <w:t xml:space="preserve"> (PRV/r) και ενός αναστολέα NS5A περιοχής [</w:t>
      </w:r>
      <w:proofErr w:type="spellStart"/>
      <w:r w:rsidRPr="00BE65FA">
        <w:rPr>
          <w:szCs w:val="20"/>
        </w:rPr>
        <w:t>ombitasvir</w:t>
      </w:r>
      <w:proofErr w:type="spellEnd"/>
      <w:r w:rsidRPr="00BE65FA">
        <w:rPr>
          <w:szCs w:val="20"/>
        </w:rPr>
        <w:t xml:space="preserve"> (OBV)] σε ένα δισκίο (</w:t>
      </w:r>
      <w:proofErr w:type="spellStart"/>
      <w:r w:rsidRPr="00BE65FA">
        <w:rPr>
          <w:szCs w:val="20"/>
        </w:rPr>
        <w:t>Viekirax</w:t>
      </w:r>
      <w:proofErr w:type="spellEnd"/>
      <w:r w:rsidRPr="00BE65FA">
        <w:rPr>
          <w:szCs w:val="20"/>
        </w:rPr>
        <w:t xml:space="preserve">®), ένα μη </w:t>
      </w:r>
      <w:proofErr w:type="spellStart"/>
      <w:r w:rsidRPr="00BE65FA">
        <w:rPr>
          <w:szCs w:val="20"/>
        </w:rPr>
        <w:t>νουκλεοσιδικό</w:t>
      </w:r>
      <w:proofErr w:type="spellEnd"/>
      <w:r w:rsidRPr="00BE65FA">
        <w:rPr>
          <w:szCs w:val="20"/>
        </w:rPr>
        <w:t xml:space="preserve"> ανάλογο αναστολέας της </w:t>
      </w:r>
      <w:proofErr w:type="spellStart"/>
      <w:r w:rsidRPr="00BE65FA">
        <w:rPr>
          <w:szCs w:val="20"/>
        </w:rPr>
        <w:t>πολυμεράσης</w:t>
      </w:r>
      <w:proofErr w:type="spellEnd"/>
      <w:r w:rsidRPr="00BE65FA">
        <w:rPr>
          <w:szCs w:val="20"/>
        </w:rPr>
        <w:t xml:space="preserve"> του ΗCV [</w:t>
      </w:r>
      <w:proofErr w:type="spellStart"/>
      <w:r w:rsidRPr="00BE65FA">
        <w:rPr>
          <w:szCs w:val="20"/>
        </w:rPr>
        <w:t>dasabuvir</w:t>
      </w:r>
      <w:proofErr w:type="spellEnd"/>
      <w:r w:rsidRPr="00BE65FA">
        <w:rPr>
          <w:szCs w:val="20"/>
        </w:rPr>
        <w:t xml:space="preserve"> (DSV)] (</w:t>
      </w:r>
      <w:proofErr w:type="spellStart"/>
      <w:r w:rsidRPr="00BE65FA">
        <w:rPr>
          <w:szCs w:val="20"/>
        </w:rPr>
        <w:t>Exviera</w:t>
      </w:r>
      <w:proofErr w:type="spellEnd"/>
      <w:r w:rsidRPr="00BE65FA">
        <w:rPr>
          <w:szCs w:val="20"/>
        </w:rPr>
        <w:t xml:space="preserve">®), </w:t>
      </w:r>
    </w:p>
    <w:p w14:paraId="33C2DC7A" w14:textId="77777777" w:rsidR="00413D86" w:rsidRPr="00BE65FA" w:rsidRDefault="00A26941" w:rsidP="00DE4331">
      <w:pPr>
        <w:rPr>
          <w:szCs w:val="20"/>
        </w:rPr>
      </w:pPr>
      <w:r w:rsidRPr="00BE65FA">
        <w:rPr>
          <w:szCs w:val="20"/>
        </w:rPr>
        <w:t xml:space="preserve">ένας άλλος συνδυασμός του </w:t>
      </w:r>
      <w:proofErr w:type="spellStart"/>
      <w:r w:rsidRPr="00BE65FA">
        <w:rPr>
          <w:szCs w:val="20"/>
        </w:rPr>
        <w:t>sofosbuvir</w:t>
      </w:r>
      <w:proofErr w:type="spellEnd"/>
      <w:r w:rsidRPr="00BE65FA">
        <w:rPr>
          <w:szCs w:val="20"/>
        </w:rPr>
        <w:t xml:space="preserve"> με έναν αναστολέα NS5A [</w:t>
      </w:r>
      <w:proofErr w:type="spellStart"/>
      <w:r w:rsidRPr="00BE65FA">
        <w:rPr>
          <w:szCs w:val="20"/>
        </w:rPr>
        <w:t>velpatasvir</w:t>
      </w:r>
      <w:proofErr w:type="spellEnd"/>
      <w:r w:rsidRPr="00BE65FA">
        <w:rPr>
          <w:szCs w:val="20"/>
        </w:rPr>
        <w:t xml:space="preserve"> (VEL)] </w:t>
      </w:r>
      <w:proofErr w:type="spellStart"/>
      <w:r w:rsidRPr="00BE65FA">
        <w:rPr>
          <w:szCs w:val="20"/>
        </w:rPr>
        <w:t>συγχορηγούμενα</w:t>
      </w:r>
      <w:proofErr w:type="spellEnd"/>
      <w:r w:rsidRPr="00BE65FA">
        <w:rPr>
          <w:szCs w:val="20"/>
        </w:rPr>
        <w:t xml:space="preserve"> σε ένα δισκίο [</w:t>
      </w:r>
      <w:proofErr w:type="spellStart"/>
      <w:r w:rsidRPr="00BE65FA">
        <w:rPr>
          <w:szCs w:val="20"/>
        </w:rPr>
        <w:t>Epclusa</w:t>
      </w:r>
      <w:proofErr w:type="spellEnd"/>
      <w:r w:rsidRPr="00BE65FA">
        <w:rPr>
          <w:szCs w:val="20"/>
        </w:rPr>
        <w:t xml:space="preserve">®] και </w:t>
      </w:r>
    </w:p>
    <w:p w14:paraId="5590FE20" w14:textId="77777777" w:rsidR="00431E9F" w:rsidRPr="00BE65FA" w:rsidRDefault="00A26941" w:rsidP="00413D86">
      <w:pPr>
        <w:rPr>
          <w:szCs w:val="20"/>
        </w:rPr>
      </w:pPr>
      <w:r w:rsidRPr="00BE65FA">
        <w:rPr>
          <w:szCs w:val="20"/>
        </w:rPr>
        <w:t xml:space="preserve">ένας άλλος συνδυασμός ενός αναστολέα </w:t>
      </w:r>
      <w:proofErr w:type="spellStart"/>
      <w:r w:rsidRPr="00BE65FA">
        <w:rPr>
          <w:szCs w:val="20"/>
        </w:rPr>
        <w:t>πρωτεάσης</w:t>
      </w:r>
      <w:proofErr w:type="spellEnd"/>
      <w:r w:rsidRPr="00BE65FA">
        <w:rPr>
          <w:szCs w:val="20"/>
        </w:rPr>
        <w:t xml:space="preserve"> [</w:t>
      </w:r>
      <w:proofErr w:type="spellStart"/>
      <w:r w:rsidRPr="00BE65FA">
        <w:rPr>
          <w:szCs w:val="20"/>
        </w:rPr>
        <w:t>grazoprevir</w:t>
      </w:r>
      <w:proofErr w:type="spellEnd"/>
      <w:r w:rsidRPr="00BE65FA">
        <w:rPr>
          <w:szCs w:val="20"/>
        </w:rPr>
        <w:t xml:space="preserve"> (GZR)] και ενός αναστολέα NS5A περιοχής</w:t>
      </w:r>
      <w:r w:rsidR="00413D86" w:rsidRPr="00BE65FA">
        <w:rPr>
          <w:szCs w:val="20"/>
        </w:rPr>
        <w:t xml:space="preserve"> [</w:t>
      </w:r>
      <w:proofErr w:type="spellStart"/>
      <w:r w:rsidR="00413D86" w:rsidRPr="00BE65FA">
        <w:rPr>
          <w:szCs w:val="20"/>
        </w:rPr>
        <w:t>elbasvir</w:t>
      </w:r>
      <w:proofErr w:type="spellEnd"/>
      <w:r w:rsidR="00413D86" w:rsidRPr="00BE65FA">
        <w:rPr>
          <w:szCs w:val="20"/>
        </w:rPr>
        <w:t>(EBR)] σε ένα δισκίο (</w:t>
      </w:r>
      <w:proofErr w:type="spellStart"/>
      <w:r w:rsidR="00413D86" w:rsidRPr="00BE65FA">
        <w:rPr>
          <w:szCs w:val="20"/>
        </w:rPr>
        <w:t>Zepatier</w:t>
      </w:r>
      <w:proofErr w:type="spellEnd"/>
      <w:r w:rsidR="00413D86" w:rsidRPr="00BE65FA">
        <w:rPr>
          <w:szCs w:val="20"/>
        </w:rPr>
        <w:t>)</w:t>
      </w:r>
    </w:p>
    <w:p w14:paraId="3671E83E" w14:textId="77777777" w:rsidR="00431E9F" w:rsidRPr="00BE65FA" w:rsidRDefault="00431E9F" w:rsidP="00413D86">
      <w:pPr>
        <w:rPr>
          <w:szCs w:val="20"/>
        </w:rPr>
      </w:pPr>
    </w:p>
    <w:p w14:paraId="4AE76B77" w14:textId="77777777" w:rsidR="00A26941" w:rsidRPr="00BE65FA" w:rsidRDefault="00431E9F" w:rsidP="00413D86">
      <w:pPr>
        <w:rPr>
          <w:szCs w:val="20"/>
        </w:rPr>
      </w:pPr>
      <w:r w:rsidRPr="00BE65FA">
        <w:rPr>
          <w:szCs w:val="20"/>
        </w:rPr>
        <w:t xml:space="preserve">Ανάλογα με τον γονότυπο γίνεται επιλογή του χορηγούμενου σχήματος και η ένδειξη </w:t>
      </w:r>
      <w:proofErr w:type="spellStart"/>
      <w:r w:rsidRPr="00BE65FA">
        <w:rPr>
          <w:szCs w:val="20"/>
        </w:rPr>
        <w:t>συγχορήγησης</w:t>
      </w:r>
      <w:proofErr w:type="spellEnd"/>
      <w:r w:rsidRPr="00BE65FA">
        <w:rPr>
          <w:szCs w:val="20"/>
        </w:rPr>
        <w:t xml:space="preserve">  </w:t>
      </w:r>
      <w:r w:rsidRPr="00BE65FA">
        <w:rPr>
          <w:szCs w:val="20"/>
          <w:lang w:val="en-GB"/>
        </w:rPr>
        <w:t>Ribavirin</w:t>
      </w:r>
      <w:r w:rsidRPr="00BE65FA">
        <w:rPr>
          <w:szCs w:val="20"/>
        </w:rPr>
        <w:t xml:space="preserve">. Το σχήμα </w:t>
      </w:r>
      <w:r w:rsidRPr="00BE65FA">
        <w:rPr>
          <w:szCs w:val="20"/>
          <w:lang w:val="en-GB"/>
        </w:rPr>
        <w:t>Sofosbuvir</w:t>
      </w:r>
      <w:r w:rsidRPr="00BE65FA">
        <w:rPr>
          <w:szCs w:val="20"/>
        </w:rPr>
        <w:t>-</w:t>
      </w:r>
      <w:proofErr w:type="spellStart"/>
      <w:r w:rsidRPr="00BE65FA">
        <w:rPr>
          <w:szCs w:val="20"/>
          <w:lang w:val="en-GB"/>
        </w:rPr>
        <w:t>Velpatasvir</w:t>
      </w:r>
      <w:proofErr w:type="spellEnd"/>
      <w:r w:rsidRPr="00BE65FA">
        <w:rPr>
          <w:szCs w:val="20"/>
        </w:rPr>
        <w:t xml:space="preserve"> με ή χωρίς </w:t>
      </w:r>
      <w:r w:rsidRPr="00BE65FA">
        <w:rPr>
          <w:szCs w:val="20"/>
          <w:lang w:val="en-GB"/>
        </w:rPr>
        <w:t>Ribavirin</w:t>
      </w:r>
      <w:r w:rsidRPr="00BE65FA">
        <w:rPr>
          <w:szCs w:val="20"/>
        </w:rPr>
        <w:t xml:space="preserve"> έχει καλή αποτελεσματικότητα για όλους τους γονότυπους.</w:t>
      </w:r>
    </w:p>
    <w:p w14:paraId="2B127F03" w14:textId="77777777" w:rsidR="00431E9F" w:rsidRPr="00BE65FA" w:rsidRDefault="00431E9F" w:rsidP="00413D86">
      <w:pPr>
        <w:rPr>
          <w:szCs w:val="20"/>
        </w:rPr>
      </w:pPr>
      <w:r w:rsidRPr="00BE65FA">
        <w:rPr>
          <w:szCs w:val="20"/>
        </w:rPr>
        <w:t xml:space="preserve">Αντένδειξη για τα σχήματα που περιέχουν </w:t>
      </w:r>
      <w:r w:rsidRPr="00BE65FA">
        <w:rPr>
          <w:szCs w:val="20"/>
          <w:lang w:val="en-GB"/>
        </w:rPr>
        <w:t>Sofosbuvir</w:t>
      </w:r>
      <w:r w:rsidRPr="00BE65FA">
        <w:rPr>
          <w:szCs w:val="20"/>
        </w:rPr>
        <w:t xml:space="preserve"> είναι η νεφρική ανεπάρκεια με </w:t>
      </w:r>
      <w:r w:rsidRPr="00BE65FA">
        <w:rPr>
          <w:szCs w:val="20"/>
          <w:lang w:val="en-GB"/>
        </w:rPr>
        <w:t>clearance</w:t>
      </w:r>
      <w:r w:rsidRPr="00BE65FA">
        <w:rPr>
          <w:szCs w:val="20"/>
        </w:rPr>
        <w:t xml:space="preserve"> </w:t>
      </w:r>
      <w:proofErr w:type="spellStart"/>
      <w:r w:rsidRPr="00BE65FA">
        <w:rPr>
          <w:szCs w:val="20"/>
        </w:rPr>
        <w:t>κρεατινίνης</w:t>
      </w:r>
      <w:proofErr w:type="spellEnd"/>
      <w:r w:rsidRPr="00BE65FA">
        <w:rPr>
          <w:szCs w:val="20"/>
        </w:rPr>
        <w:t xml:space="preserve"> &lt;30 </w:t>
      </w:r>
      <w:r w:rsidRPr="00BE65FA">
        <w:rPr>
          <w:szCs w:val="20"/>
          <w:lang w:val="en-GB"/>
        </w:rPr>
        <w:t>ml</w:t>
      </w:r>
      <w:r w:rsidRPr="00BE65FA">
        <w:rPr>
          <w:szCs w:val="20"/>
        </w:rPr>
        <w:t>/</w:t>
      </w:r>
      <w:r w:rsidRPr="00BE65FA">
        <w:rPr>
          <w:szCs w:val="20"/>
          <w:lang w:val="en-GB"/>
        </w:rPr>
        <w:t>min</w:t>
      </w:r>
      <w:r w:rsidRPr="00BE65FA">
        <w:rPr>
          <w:szCs w:val="20"/>
        </w:rPr>
        <w:t>/1.73</w:t>
      </w:r>
      <w:r w:rsidRPr="00BE65FA">
        <w:rPr>
          <w:szCs w:val="20"/>
          <w:lang w:val="en-GB"/>
        </w:rPr>
        <w:t>m</w:t>
      </w:r>
      <w:r w:rsidRPr="00BE65FA">
        <w:rPr>
          <w:szCs w:val="20"/>
          <w:vertAlign w:val="superscript"/>
        </w:rPr>
        <w:t xml:space="preserve">2 </w:t>
      </w:r>
    </w:p>
    <w:p w14:paraId="7F9F5434" w14:textId="77777777" w:rsidR="00431E9F" w:rsidRPr="00BE65FA" w:rsidRDefault="00431E9F" w:rsidP="00413D86">
      <w:pPr>
        <w:rPr>
          <w:szCs w:val="20"/>
        </w:rPr>
      </w:pPr>
      <w:r w:rsidRPr="00BE65FA">
        <w:rPr>
          <w:szCs w:val="20"/>
        </w:rPr>
        <w:t>Αντ</w:t>
      </w:r>
      <w:r w:rsidR="00DC2173" w:rsidRPr="00BE65FA">
        <w:rPr>
          <w:szCs w:val="20"/>
        </w:rPr>
        <w:t xml:space="preserve">ένδειξη για τα σχήματα που περιέχουν </w:t>
      </w:r>
      <w:proofErr w:type="spellStart"/>
      <w:r w:rsidR="00DC2173" w:rsidRPr="00BE65FA">
        <w:rPr>
          <w:szCs w:val="20"/>
        </w:rPr>
        <w:t>αναστολεις</w:t>
      </w:r>
      <w:proofErr w:type="spellEnd"/>
      <w:r w:rsidR="00DC2173" w:rsidRPr="00BE65FA">
        <w:rPr>
          <w:szCs w:val="20"/>
        </w:rPr>
        <w:t xml:space="preserve"> </w:t>
      </w:r>
      <w:proofErr w:type="spellStart"/>
      <w:r w:rsidR="00DC2173" w:rsidRPr="00BE65FA">
        <w:rPr>
          <w:szCs w:val="20"/>
        </w:rPr>
        <w:t>πρωτεάσης</w:t>
      </w:r>
      <w:proofErr w:type="spellEnd"/>
      <w:r w:rsidR="00DC2173" w:rsidRPr="00BE65FA">
        <w:rPr>
          <w:szCs w:val="20"/>
        </w:rPr>
        <w:t xml:space="preserve"> αποτελεί η μη </w:t>
      </w:r>
      <w:proofErr w:type="spellStart"/>
      <w:r w:rsidR="00DC2173" w:rsidRPr="00BE65FA">
        <w:rPr>
          <w:szCs w:val="20"/>
        </w:rPr>
        <w:t>αντιρροπούμενη</w:t>
      </w:r>
      <w:proofErr w:type="spellEnd"/>
      <w:r w:rsidR="00DC2173" w:rsidRPr="00BE65FA">
        <w:rPr>
          <w:szCs w:val="20"/>
        </w:rPr>
        <w:t xml:space="preserve"> κίρρωση.)</w:t>
      </w:r>
    </w:p>
    <w:p w14:paraId="1E6E3EFC" w14:textId="77777777" w:rsidR="00413D86" w:rsidRPr="00BE65FA" w:rsidRDefault="00413D86" w:rsidP="00413D86">
      <w:pPr>
        <w:rPr>
          <w:rFonts w:ascii="Arial" w:hAnsi="Arial" w:cs="Arial"/>
          <w:color w:val="000000"/>
          <w:szCs w:val="20"/>
        </w:rPr>
      </w:pPr>
    </w:p>
    <w:p w14:paraId="06731933" w14:textId="77777777" w:rsidR="00FE447E" w:rsidRPr="00BE65FA" w:rsidRDefault="00AB0E91" w:rsidP="00DE4331">
      <w:pPr>
        <w:rPr>
          <w:rFonts w:ascii="Arial" w:hAnsi="Arial" w:cs="Arial"/>
          <w:b/>
          <w:color w:val="000000"/>
          <w:szCs w:val="20"/>
        </w:rPr>
      </w:pPr>
      <w:r w:rsidRPr="00BE65FA">
        <w:rPr>
          <w:rFonts w:ascii="Arial" w:hAnsi="Arial" w:cs="Arial"/>
          <w:color w:val="000000"/>
          <w:szCs w:val="20"/>
        </w:rPr>
        <w:t xml:space="preserve">Τα </w:t>
      </w:r>
      <w:proofErr w:type="spellStart"/>
      <w:r w:rsidRPr="00BE65FA">
        <w:rPr>
          <w:rFonts w:ascii="Arial" w:hAnsi="Arial" w:cs="Arial"/>
          <w:color w:val="000000"/>
          <w:szCs w:val="20"/>
        </w:rPr>
        <w:t>νεώτερα</w:t>
      </w:r>
      <w:proofErr w:type="spellEnd"/>
      <w:r w:rsidRPr="00BE65FA">
        <w:rPr>
          <w:rFonts w:ascii="Arial" w:hAnsi="Arial" w:cs="Arial"/>
          <w:color w:val="000000"/>
          <w:szCs w:val="20"/>
        </w:rPr>
        <w:t xml:space="preserve"> </w:t>
      </w:r>
      <w:proofErr w:type="spellStart"/>
      <w:r w:rsidRPr="00BE65FA">
        <w:rPr>
          <w:rFonts w:ascii="Arial" w:hAnsi="Arial" w:cs="Arial"/>
          <w:color w:val="000000"/>
          <w:szCs w:val="20"/>
        </w:rPr>
        <w:t>αντιικα</w:t>
      </w:r>
      <w:proofErr w:type="spellEnd"/>
      <w:r w:rsidRPr="00BE65FA">
        <w:rPr>
          <w:rFonts w:ascii="Arial" w:hAnsi="Arial" w:cs="Arial"/>
          <w:color w:val="000000"/>
          <w:szCs w:val="20"/>
        </w:rPr>
        <w:t xml:space="preserve"> για τ</w:t>
      </w:r>
      <w:r w:rsidR="00114AC4">
        <w:rPr>
          <w:rFonts w:ascii="Arial" w:hAnsi="Arial" w:cs="Arial"/>
          <w:color w:val="000000"/>
          <w:szCs w:val="20"/>
        </w:rPr>
        <w:t>ο</w:t>
      </w:r>
      <w:r w:rsidRPr="00BE65FA">
        <w:rPr>
          <w:rFonts w:ascii="Arial" w:hAnsi="Arial" w:cs="Arial"/>
          <w:color w:val="000000"/>
          <w:szCs w:val="20"/>
        </w:rPr>
        <w:t xml:space="preserve">ν </w:t>
      </w:r>
      <w:r w:rsidRPr="00BE65FA">
        <w:rPr>
          <w:rFonts w:ascii="Arial" w:hAnsi="Arial" w:cs="Arial"/>
          <w:color w:val="000000"/>
          <w:szCs w:val="20"/>
          <w:lang w:val="en-GB"/>
        </w:rPr>
        <w:t>HCV</w:t>
      </w:r>
      <w:r w:rsidRPr="00BE65FA">
        <w:rPr>
          <w:rFonts w:ascii="Arial" w:hAnsi="Arial" w:cs="Arial"/>
          <w:color w:val="000000"/>
          <w:szCs w:val="20"/>
        </w:rPr>
        <w:t xml:space="preserve"> εμφανίζουν συχνά παρενέργειες αλλά όχι σοβαρές.</w:t>
      </w:r>
      <w:r w:rsidR="001762AA" w:rsidRPr="00BE65FA">
        <w:rPr>
          <w:rFonts w:ascii="Arial" w:hAnsi="Arial" w:cs="Arial"/>
          <w:color w:val="000000"/>
          <w:szCs w:val="20"/>
        </w:rPr>
        <w:t xml:space="preserve"> </w:t>
      </w:r>
      <w:r w:rsidR="001762AA" w:rsidRPr="00BE65FA">
        <w:rPr>
          <w:rFonts w:ascii="Arial" w:hAnsi="Arial" w:cs="Arial"/>
          <w:b/>
          <w:color w:val="000000"/>
          <w:szCs w:val="20"/>
        </w:rPr>
        <w:t>Προσοχή χρειάζεται στις αλληλοεπιδράσεις με άλλα φάρμακα.</w:t>
      </w:r>
    </w:p>
    <w:p w14:paraId="089A703B" w14:textId="77777777" w:rsidR="00DE4331" w:rsidRPr="00BE65FA" w:rsidRDefault="00AB0E91" w:rsidP="00DE4331">
      <w:pPr>
        <w:rPr>
          <w:rFonts w:ascii="Arial" w:hAnsi="Arial" w:cs="Arial"/>
          <w:color w:val="000000"/>
          <w:szCs w:val="20"/>
        </w:rPr>
      </w:pPr>
      <w:r w:rsidRPr="00BE65FA">
        <w:rPr>
          <w:rFonts w:ascii="Arial" w:hAnsi="Arial" w:cs="Arial"/>
          <w:color w:val="000000"/>
          <w:szCs w:val="20"/>
        </w:rPr>
        <w:t xml:space="preserve"> Κύριο πρόβλημα αυτή τη στιγμή είναι το κόστος των νέων φαρμάκων και δια τούτο προτιμώνται για θεραπεία ασθενείς με σημαντική </w:t>
      </w:r>
      <w:proofErr w:type="spellStart"/>
      <w:r w:rsidRPr="00BE65FA">
        <w:rPr>
          <w:rFonts w:ascii="Arial" w:hAnsi="Arial" w:cs="Arial"/>
          <w:color w:val="000000"/>
          <w:szCs w:val="20"/>
        </w:rPr>
        <w:t>ίνωση</w:t>
      </w:r>
      <w:proofErr w:type="spellEnd"/>
      <w:r w:rsidRPr="00BE65FA">
        <w:rPr>
          <w:rFonts w:ascii="Arial" w:hAnsi="Arial" w:cs="Arial"/>
          <w:color w:val="000000"/>
          <w:szCs w:val="20"/>
        </w:rPr>
        <w:t>.</w:t>
      </w:r>
    </w:p>
    <w:p w14:paraId="27D02B7A" w14:textId="77777777" w:rsidR="001762AA" w:rsidRPr="00BE65FA" w:rsidRDefault="001762AA" w:rsidP="00DE4331">
      <w:pPr>
        <w:rPr>
          <w:rFonts w:ascii="Arial" w:hAnsi="Arial" w:cs="Arial"/>
          <w:color w:val="000000"/>
          <w:szCs w:val="20"/>
        </w:rPr>
      </w:pPr>
      <w:r w:rsidRPr="00BE65FA">
        <w:rPr>
          <w:rFonts w:ascii="Arial" w:hAnsi="Arial" w:cs="Arial"/>
          <w:color w:val="000000"/>
          <w:szCs w:val="20"/>
        </w:rPr>
        <w:t>Ασθενείς οι οποίοι 12 εβδομάδες μετά</w:t>
      </w:r>
      <w:r>
        <w:rPr>
          <w:rFonts w:ascii="Arial" w:hAnsi="Arial" w:cs="Arial"/>
          <w:color w:val="000000"/>
          <w:sz w:val="22"/>
          <w:szCs w:val="22"/>
        </w:rPr>
        <w:t xml:space="preserve"> το </w:t>
      </w:r>
      <w:r w:rsidRPr="00BE65FA">
        <w:rPr>
          <w:rFonts w:ascii="Arial" w:hAnsi="Arial" w:cs="Arial"/>
          <w:color w:val="000000"/>
          <w:szCs w:val="20"/>
        </w:rPr>
        <w:t xml:space="preserve">τέλος της θεραπείας εμφανίζουν αρνητικό </w:t>
      </w:r>
      <w:r w:rsidRPr="00BE65FA">
        <w:rPr>
          <w:rFonts w:ascii="Arial" w:hAnsi="Arial" w:cs="Arial"/>
          <w:color w:val="000000"/>
          <w:szCs w:val="20"/>
          <w:lang w:val="en-GB"/>
        </w:rPr>
        <w:t>HCV</w:t>
      </w:r>
      <w:r w:rsidRPr="00BE65FA">
        <w:rPr>
          <w:rFonts w:ascii="Arial" w:hAnsi="Arial" w:cs="Arial"/>
          <w:color w:val="000000"/>
          <w:szCs w:val="20"/>
        </w:rPr>
        <w:t xml:space="preserve"> RNA στον ορό με μέθοδο υψηλής ευαισθησίας (όριο ανίχνευσης&lt;10 IU/</w:t>
      </w:r>
      <w:proofErr w:type="spellStart"/>
      <w:r w:rsidRPr="00BE65FA">
        <w:rPr>
          <w:rFonts w:ascii="Arial" w:hAnsi="Arial" w:cs="Arial"/>
          <w:color w:val="000000"/>
          <w:szCs w:val="20"/>
        </w:rPr>
        <w:t>ml</w:t>
      </w:r>
      <w:proofErr w:type="spellEnd"/>
      <w:r w:rsidRPr="00BE65FA">
        <w:rPr>
          <w:rFonts w:ascii="Arial" w:hAnsi="Arial" w:cs="Arial"/>
          <w:color w:val="000000"/>
          <w:szCs w:val="20"/>
        </w:rPr>
        <w:t xml:space="preserve">) θεωρούνται ότι έχουν μακροχρόνια </w:t>
      </w:r>
      <w:proofErr w:type="spellStart"/>
      <w:r w:rsidRPr="00BE65FA">
        <w:rPr>
          <w:rFonts w:ascii="Arial" w:hAnsi="Arial" w:cs="Arial"/>
          <w:color w:val="000000"/>
          <w:szCs w:val="20"/>
        </w:rPr>
        <w:t>ιολογική</w:t>
      </w:r>
      <w:proofErr w:type="spellEnd"/>
      <w:r w:rsidRPr="00BE65FA">
        <w:rPr>
          <w:rFonts w:ascii="Arial" w:hAnsi="Arial" w:cs="Arial"/>
          <w:color w:val="000000"/>
          <w:szCs w:val="20"/>
        </w:rPr>
        <w:t xml:space="preserve"> ανταπόκριση (</w:t>
      </w:r>
      <w:r w:rsidRPr="00BE65FA">
        <w:rPr>
          <w:rFonts w:ascii="Arial" w:hAnsi="Arial" w:cs="Arial"/>
          <w:b/>
          <w:color w:val="000000"/>
          <w:szCs w:val="20"/>
          <w:lang w:val="en-GB"/>
        </w:rPr>
        <w:t>SVR</w:t>
      </w:r>
      <w:r w:rsidRPr="00BE65FA">
        <w:rPr>
          <w:rFonts w:ascii="Arial" w:hAnsi="Arial" w:cs="Arial"/>
          <w:color w:val="000000"/>
          <w:szCs w:val="20"/>
        </w:rPr>
        <w:t xml:space="preserve">). Επιβεβαίωση της αρνητικής </w:t>
      </w:r>
      <w:proofErr w:type="spellStart"/>
      <w:r w:rsidRPr="00BE65FA">
        <w:rPr>
          <w:rFonts w:ascii="Arial" w:hAnsi="Arial" w:cs="Arial"/>
          <w:color w:val="000000"/>
          <w:szCs w:val="20"/>
        </w:rPr>
        <w:t>ιοφορίας</w:t>
      </w:r>
      <w:proofErr w:type="spellEnd"/>
      <w:r w:rsidRPr="00BE65FA">
        <w:rPr>
          <w:rFonts w:ascii="Arial" w:hAnsi="Arial" w:cs="Arial"/>
          <w:color w:val="000000"/>
          <w:szCs w:val="20"/>
        </w:rPr>
        <w:t xml:space="preserve"> μετά 12 μήνες είναι χρήσιμη. Υποτροπή σε αυτούς τους ασθενείς είναι σπάνια (&lt;5%)</w:t>
      </w:r>
      <w:r w:rsidR="00413D86" w:rsidRPr="00BE65FA">
        <w:rPr>
          <w:rFonts w:ascii="Arial" w:hAnsi="Arial" w:cs="Arial"/>
          <w:color w:val="000000"/>
          <w:szCs w:val="20"/>
        </w:rPr>
        <w:t xml:space="preserve"> και θεωρούνται ότι είναι </w:t>
      </w:r>
      <w:proofErr w:type="spellStart"/>
      <w:r w:rsidR="00413D86" w:rsidRPr="00BE65FA">
        <w:rPr>
          <w:rFonts w:ascii="Arial" w:hAnsi="Arial" w:cs="Arial"/>
          <w:color w:val="000000"/>
          <w:szCs w:val="20"/>
        </w:rPr>
        <w:t>ιολογικά</w:t>
      </w:r>
      <w:proofErr w:type="spellEnd"/>
      <w:r w:rsidR="00413D86" w:rsidRPr="00BE65FA">
        <w:rPr>
          <w:rFonts w:ascii="Arial" w:hAnsi="Arial" w:cs="Arial"/>
          <w:color w:val="000000"/>
          <w:szCs w:val="20"/>
        </w:rPr>
        <w:t xml:space="preserve"> </w:t>
      </w:r>
      <w:proofErr w:type="spellStart"/>
      <w:r w:rsidR="00413D86" w:rsidRPr="00BE65FA">
        <w:rPr>
          <w:rFonts w:ascii="Arial" w:hAnsi="Arial" w:cs="Arial"/>
          <w:color w:val="000000"/>
          <w:szCs w:val="20"/>
        </w:rPr>
        <w:t>ιαθέντες</w:t>
      </w:r>
      <w:proofErr w:type="spellEnd"/>
      <w:r w:rsidR="00413D86" w:rsidRPr="00BE65FA">
        <w:rPr>
          <w:rFonts w:ascii="Arial" w:hAnsi="Arial" w:cs="Arial"/>
          <w:color w:val="000000"/>
          <w:szCs w:val="20"/>
        </w:rPr>
        <w:t>.</w:t>
      </w:r>
    </w:p>
    <w:p w14:paraId="7820A8F4" w14:textId="77777777" w:rsidR="003D7C3D" w:rsidRPr="00413D86" w:rsidRDefault="003D7C3D" w:rsidP="00DE4331">
      <w:pPr>
        <w:rPr>
          <w:b/>
        </w:rPr>
      </w:pPr>
    </w:p>
    <w:p w14:paraId="17FE9D57" w14:textId="77777777" w:rsidR="00DE4331" w:rsidRPr="00B67DE1" w:rsidRDefault="00413D86" w:rsidP="00DE4331">
      <w:r w:rsidRPr="00413D86">
        <w:rPr>
          <w:b/>
        </w:rPr>
        <w:lastRenderedPageBreak/>
        <w:t xml:space="preserve">Οι ασθενείς οι οποίο </w:t>
      </w:r>
      <w:r w:rsidR="00B67DE1" w:rsidRPr="00413D86">
        <w:rPr>
          <w:b/>
        </w:rPr>
        <w:t>είχαν ήδη αναπτύξει κίρρωση</w:t>
      </w:r>
      <w:r w:rsidR="00B67DE1">
        <w:t xml:space="preserve"> ακόμα και αν εμφανίσουν </w:t>
      </w:r>
      <w:r w:rsidR="00B67DE1">
        <w:rPr>
          <w:lang w:val="en-GB"/>
        </w:rPr>
        <w:t>SVR</w:t>
      </w:r>
      <w:r w:rsidR="00B67DE1">
        <w:t xml:space="preserve"> πρέπει να παρακολουθούνται για </w:t>
      </w:r>
      <w:r w:rsidR="00AB0E91">
        <w:t>τ</w:t>
      </w:r>
      <w:r w:rsidR="00B67DE1">
        <w:t>ην πιθανότητα ανάπτυξης επιπλοκών</w:t>
      </w:r>
      <w:r>
        <w:t xml:space="preserve"> της κίρρωσης ή </w:t>
      </w:r>
      <w:proofErr w:type="spellStart"/>
      <w:r>
        <w:t>ηπατοκυτταρικού</w:t>
      </w:r>
      <w:proofErr w:type="spellEnd"/>
      <w:r>
        <w:t xml:space="preserve"> </w:t>
      </w:r>
      <w:r w:rsidR="00B67DE1">
        <w:t>καρκινώματος.</w:t>
      </w:r>
    </w:p>
    <w:p w14:paraId="1DE6E075" w14:textId="77777777" w:rsidR="008F74CF" w:rsidRDefault="008F74CF" w:rsidP="00DE4331"/>
    <w:p w14:paraId="3D3DB7C7" w14:textId="77777777" w:rsidR="00DE4331" w:rsidRDefault="00DE4331" w:rsidP="00DE4331"/>
    <w:p w14:paraId="03C02DE1" w14:textId="77777777" w:rsidR="00DE4331" w:rsidRDefault="00DE4331" w:rsidP="00DE4331">
      <w:r>
        <w:t>Ασθενείς με τελικού σταδίου νόσο από HCV μεταμοσχεύονται επιτυχώς. Ποσοστό περί το 30% των μεταμοσχεύσεων σε ενήλικες γίνονται σε ασθενεί</w:t>
      </w:r>
      <w:r w:rsidR="00DC2173">
        <w:t xml:space="preserve">ς με ηπατίτιδα C. </w:t>
      </w:r>
    </w:p>
    <w:p w14:paraId="7EACC961" w14:textId="77777777" w:rsidR="00DC2173" w:rsidRPr="00DC2173" w:rsidRDefault="00DC2173" w:rsidP="00DE4331">
      <w:r>
        <w:t xml:space="preserve">Χορήγηση </w:t>
      </w:r>
      <w:proofErr w:type="spellStart"/>
      <w:r>
        <w:t>αντιικής</w:t>
      </w:r>
      <w:proofErr w:type="spellEnd"/>
      <w:r>
        <w:t xml:space="preserve"> θεραπείας με τα </w:t>
      </w:r>
      <w:proofErr w:type="spellStart"/>
      <w:r>
        <w:t>νεώτερα</w:t>
      </w:r>
      <w:proofErr w:type="spellEnd"/>
      <w:r>
        <w:t xml:space="preserve"> φάρμακα έχει ένδειξη πριν ή</w:t>
      </w:r>
      <w:r w:rsidR="00114AC4">
        <w:t>/και</w:t>
      </w:r>
      <w:r>
        <w:t xml:space="preserve"> μετά την μεταμόσχευση.</w:t>
      </w:r>
    </w:p>
    <w:p w14:paraId="45B69ABB" w14:textId="77777777" w:rsidR="00DE4331" w:rsidRDefault="00DE4331" w:rsidP="00AC3CF1">
      <w:pPr>
        <w:pStyle w:val="3"/>
      </w:pPr>
      <w:bookmarkStart w:id="36" w:name="_Toc90049497"/>
      <w:proofErr w:type="spellStart"/>
      <w:r>
        <w:t>Aυτοάνοση</w:t>
      </w:r>
      <w:proofErr w:type="spellEnd"/>
      <w:r>
        <w:t xml:space="preserve"> ηπατίτιδα</w:t>
      </w:r>
      <w:bookmarkEnd w:id="36"/>
    </w:p>
    <w:p w14:paraId="095AC197" w14:textId="77777777" w:rsidR="005F33D6" w:rsidRDefault="00DE4331" w:rsidP="00DE4331">
      <w:r>
        <w:t>Είναι μία χρόνια</w:t>
      </w:r>
      <w:r w:rsidR="00225C9F">
        <w:t xml:space="preserve"> ηπατική νόσος</w:t>
      </w:r>
      <w:r>
        <w:t xml:space="preserve"> </w:t>
      </w:r>
      <w:proofErr w:type="spellStart"/>
      <w:r w:rsidR="007C4FCF">
        <w:t>αυτοάνοσης</w:t>
      </w:r>
      <w:proofErr w:type="spellEnd"/>
      <w:r w:rsidR="007C4FCF">
        <w:t xml:space="preserve"> παθογ</w:t>
      </w:r>
      <w:r w:rsidR="00114AC4">
        <w:t>έ</w:t>
      </w:r>
      <w:r w:rsidR="007C4FCF">
        <w:t>νειας</w:t>
      </w:r>
      <w:r w:rsidR="00225C9F">
        <w:t>,</w:t>
      </w:r>
      <w:r w:rsidR="007C4FCF">
        <w:t xml:space="preserve"> </w:t>
      </w:r>
      <w:r>
        <w:t xml:space="preserve">που χαρακτηρίζεται από εξελισσόμενη </w:t>
      </w:r>
      <w:proofErr w:type="spellStart"/>
      <w:r>
        <w:t>ηπατοκυτταρική</w:t>
      </w:r>
      <w:proofErr w:type="spellEnd"/>
      <w:r>
        <w:t xml:space="preserve"> νέκρωση και φλεγμονή, συνήθως συνυπάρχουσα με </w:t>
      </w:r>
      <w:proofErr w:type="spellStart"/>
      <w:r>
        <w:t>ίνωση</w:t>
      </w:r>
      <w:proofErr w:type="spellEnd"/>
      <w:r>
        <w:t xml:space="preserve"> </w:t>
      </w:r>
      <w:r w:rsidR="00C47159">
        <w:t>και η οποία  τείνει να καταλήξει</w:t>
      </w:r>
      <w:r>
        <w:t xml:space="preserve"> σε κίρρωση και ηπατική ανεπάρκεια. </w:t>
      </w:r>
    </w:p>
    <w:p w14:paraId="79C18688" w14:textId="77777777" w:rsidR="0051404D" w:rsidRDefault="0051404D" w:rsidP="00DE4331">
      <w:r>
        <w:t xml:space="preserve">Το 70-90% των ασθενών με </w:t>
      </w:r>
      <w:proofErr w:type="spellStart"/>
      <w:r>
        <w:t>αυτοάνοση</w:t>
      </w:r>
      <w:proofErr w:type="spellEnd"/>
      <w:r>
        <w:t xml:space="preserve"> ηπατίτιδα είναι γυναίκες</w:t>
      </w:r>
      <w:r w:rsidR="00C47159">
        <w:t>.</w:t>
      </w:r>
    </w:p>
    <w:p w14:paraId="105316F4" w14:textId="77777777" w:rsidR="00570107" w:rsidRDefault="00570107" w:rsidP="00DE4331"/>
    <w:p w14:paraId="5EA458BE" w14:textId="77777777" w:rsidR="00DE4331" w:rsidRDefault="00C47159" w:rsidP="00DE4331">
      <w:r>
        <w:t>Χαρακτηριστικά της νόσου είναι:</w:t>
      </w:r>
    </w:p>
    <w:p w14:paraId="61ED6383" w14:textId="77777777" w:rsidR="00990C7C" w:rsidRDefault="00C47159" w:rsidP="00DE4331">
      <w:r>
        <w:t xml:space="preserve">- </w:t>
      </w:r>
      <w:proofErr w:type="spellStart"/>
      <w:r>
        <w:t>υπεργαμμασφαιριναιμία</w:t>
      </w:r>
      <w:proofErr w:type="spellEnd"/>
      <w:r>
        <w:t xml:space="preserve"> ακόμα και όταν δεν υπάρχει κίρρωση</w:t>
      </w:r>
    </w:p>
    <w:p w14:paraId="6B0F8768" w14:textId="77777777" w:rsidR="00990C7C" w:rsidRDefault="00990C7C" w:rsidP="00DE4331">
      <w:r>
        <w:t>-</w:t>
      </w:r>
      <w:r w:rsidR="00DE4331">
        <w:t xml:space="preserve"> </w:t>
      </w:r>
      <w:r w:rsidR="00817A24">
        <w:t xml:space="preserve">η ανεύρεση ποικίλων </w:t>
      </w:r>
      <w:proofErr w:type="spellStart"/>
      <w:r w:rsidR="00817A24">
        <w:t>οργανοειδικών</w:t>
      </w:r>
      <w:proofErr w:type="spellEnd"/>
      <w:r w:rsidR="00817A24">
        <w:t xml:space="preserve"> και μη  </w:t>
      </w:r>
      <w:proofErr w:type="spellStart"/>
      <w:r w:rsidR="00817A24">
        <w:t>οργανοειδικών</w:t>
      </w:r>
      <w:proofErr w:type="spellEnd"/>
      <w:r w:rsidR="00817A24">
        <w:t xml:space="preserve"> αντισωμάτων </w:t>
      </w:r>
      <w:r w:rsidR="00DE4331">
        <w:t xml:space="preserve"> </w:t>
      </w:r>
    </w:p>
    <w:p w14:paraId="4DCA936C" w14:textId="77777777" w:rsidR="00DE4331" w:rsidRDefault="00990C7C" w:rsidP="00DE4331">
      <w:r>
        <w:t xml:space="preserve">- </w:t>
      </w:r>
      <w:r w:rsidR="00DE4331">
        <w:t xml:space="preserve">η συνύπαρξη </w:t>
      </w:r>
      <w:proofErr w:type="spellStart"/>
      <w:r w:rsidR="00DE4331">
        <w:t>εξωηπατικών</w:t>
      </w:r>
      <w:proofErr w:type="spellEnd"/>
      <w:r w:rsidR="00DE4331">
        <w:t xml:space="preserve"> εκδηλώσεων </w:t>
      </w:r>
      <w:proofErr w:type="spellStart"/>
      <w:r w:rsidR="00DE4331">
        <w:t>αυτοανοσίας</w:t>
      </w:r>
      <w:proofErr w:type="spellEnd"/>
      <w:r w:rsidR="00DE4331">
        <w:t>.</w:t>
      </w:r>
    </w:p>
    <w:p w14:paraId="6F866CC6" w14:textId="77777777" w:rsidR="00817A24" w:rsidRDefault="00817A24" w:rsidP="00817A24">
      <w:r>
        <w:t xml:space="preserve">- η ιστολογική εικόνα, όπου στο φλεγμονώδες διήθημα προεξάρχουν τα </w:t>
      </w:r>
      <w:proofErr w:type="spellStart"/>
      <w:r>
        <w:t>κυτοτοξικά</w:t>
      </w:r>
      <w:proofErr w:type="spellEnd"/>
      <w:r>
        <w:t xml:space="preserve"> Τ -λεμφοκύτταρα και πλασματοκύτταρα, </w:t>
      </w:r>
    </w:p>
    <w:p w14:paraId="1307E045" w14:textId="77777777" w:rsidR="00C47159" w:rsidRDefault="00817A24" w:rsidP="00817A24">
      <w:r>
        <w:t xml:space="preserve">- η συχνή ανεύρεση </w:t>
      </w:r>
      <w:proofErr w:type="spellStart"/>
      <w:r>
        <w:t>απλοτύπων</w:t>
      </w:r>
      <w:proofErr w:type="spellEnd"/>
      <w:r>
        <w:t xml:space="preserve"> των αντιγόνων </w:t>
      </w:r>
      <w:proofErr w:type="spellStart"/>
      <w:r>
        <w:t>ιστοσυμβατότητας</w:t>
      </w:r>
      <w:proofErr w:type="spellEnd"/>
      <w:r>
        <w:t xml:space="preserve"> που σχετίζονται με </w:t>
      </w:r>
      <w:proofErr w:type="spellStart"/>
      <w:r>
        <w:t>αυτοάνοσα</w:t>
      </w:r>
      <w:proofErr w:type="spellEnd"/>
      <w:r>
        <w:t xml:space="preserve"> νοσήματα (HLA-A1,B8, DR3, DR4).</w:t>
      </w:r>
      <w:r w:rsidR="00C47159" w:rsidRPr="00C47159">
        <w:t xml:space="preserve"> </w:t>
      </w:r>
    </w:p>
    <w:p w14:paraId="30335FC1" w14:textId="77777777" w:rsidR="00817A24" w:rsidRDefault="00C47159" w:rsidP="00817A24">
      <w:r>
        <w:t xml:space="preserve">- η καλή ανταπόκριση στα </w:t>
      </w:r>
      <w:proofErr w:type="spellStart"/>
      <w:r>
        <w:t>ανοσοκατασταλτικά</w:t>
      </w:r>
      <w:proofErr w:type="spellEnd"/>
      <w:r>
        <w:t xml:space="preserve"> φάρμακα</w:t>
      </w:r>
    </w:p>
    <w:p w14:paraId="3DED3ACB" w14:textId="77777777" w:rsidR="00C47159" w:rsidRDefault="00C47159" w:rsidP="00817A24"/>
    <w:p w14:paraId="50F542C1" w14:textId="77777777" w:rsidR="00C47159" w:rsidRPr="00C47159" w:rsidRDefault="00C47159" w:rsidP="00817A24">
      <w:r w:rsidRPr="00C47159">
        <w:rPr>
          <w:b/>
        </w:rPr>
        <w:t>Επιδημιολογία:</w:t>
      </w:r>
    </w:p>
    <w:p w14:paraId="6C0ECB1D" w14:textId="77777777" w:rsidR="00C47159" w:rsidRDefault="00A01916" w:rsidP="00817A24">
      <w:r w:rsidRPr="00A01916">
        <w:t>Ο</w:t>
      </w:r>
      <w:r>
        <w:t xml:space="preserve"> </w:t>
      </w:r>
      <w:proofErr w:type="spellStart"/>
      <w:r>
        <w:t>επιπολασμός</w:t>
      </w:r>
      <w:proofErr w:type="spellEnd"/>
      <w:r>
        <w:t xml:space="preserve"> της νόσου είναι 15-25/100.000 στην Ευρώπη.</w:t>
      </w:r>
    </w:p>
    <w:p w14:paraId="0E93120C" w14:textId="77777777" w:rsidR="00A01916" w:rsidRDefault="00A01916" w:rsidP="00817A24">
      <w:r>
        <w:t xml:space="preserve">Παρατηρείται αύξηση </w:t>
      </w:r>
      <w:r w:rsidR="00874D52">
        <w:t xml:space="preserve">συχνότητας της νόσου και </w:t>
      </w:r>
      <w:r>
        <w:t>για τα δύο φύλα.</w:t>
      </w:r>
    </w:p>
    <w:p w14:paraId="3B28093C" w14:textId="77777777" w:rsidR="00A01916" w:rsidRDefault="00A01916" w:rsidP="00817A24">
      <w:r>
        <w:t>Προσβάλλει όλες τις ηλικίες. Η ηλικιακή κατανομή πρώτης εμφάνισης της νόσου περιλαμβάνει 3 ομάδες: Παιδική/εφηβική ηλικία - 4</w:t>
      </w:r>
      <w:r w:rsidRPr="00A01916">
        <w:rPr>
          <w:vertAlign w:val="superscript"/>
        </w:rPr>
        <w:t>η</w:t>
      </w:r>
      <w:r>
        <w:t xml:space="preserve"> έως 6</w:t>
      </w:r>
      <w:r w:rsidRPr="00A01916">
        <w:rPr>
          <w:vertAlign w:val="superscript"/>
        </w:rPr>
        <w:t>η</w:t>
      </w:r>
      <w:r>
        <w:t xml:space="preserve"> δεκαετία - μετά τα 65</w:t>
      </w:r>
    </w:p>
    <w:p w14:paraId="09F72974" w14:textId="77777777" w:rsidR="005F33D6" w:rsidRDefault="005F33D6" w:rsidP="00DE4331"/>
    <w:p w14:paraId="69FDF4C5" w14:textId="77777777" w:rsidR="00DE4331" w:rsidRDefault="00DE4331" w:rsidP="00AC3CF1">
      <w:pPr>
        <w:pStyle w:val="4"/>
      </w:pPr>
      <w:bookmarkStart w:id="37" w:name="_Toc90049498"/>
      <w:r>
        <w:t xml:space="preserve">Ανοσολογικός </w:t>
      </w:r>
      <w:proofErr w:type="spellStart"/>
      <w:r>
        <w:t>παθογενετικός</w:t>
      </w:r>
      <w:proofErr w:type="spellEnd"/>
      <w:r>
        <w:t xml:space="preserve"> μηχανισμός</w:t>
      </w:r>
      <w:bookmarkEnd w:id="37"/>
    </w:p>
    <w:p w14:paraId="4EA41B28" w14:textId="77777777" w:rsidR="00114AC4" w:rsidRDefault="0080616A" w:rsidP="00DE4331">
      <w:r>
        <w:t xml:space="preserve"> Προδιάθεση στην εμφάνιση της νόσου καθορίζεται από διάφορα γονίδια του μείζονος συστήματος </w:t>
      </w:r>
      <w:proofErr w:type="spellStart"/>
      <w:r>
        <w:t>ιστοσυμβατότητας</w:t>
      </w:r>
      <w:proofErr w:type="spellEnd"/>
      <w:r>
        <w:t xml:space="preserve">. </w:t>
      </w:r>
      <w:r w:rsidR="00D017A7">
        <w:t>(</w:t>
      </w:r>
      <w:r>
        <w:t xml:space="preserve">Οι ισχυρότερες σχέσεις  αφορούν την θέση HLA-DRB1 και  </w:t>
      </w:r>
      <w:proofErr w:type="spellStart"/>
      <w:r>
        <w:t>αλλήλια</w:t>
      </w:r>
      <w:proofErr w:type="spellEnd"/>
      <w:r>
        <w:t xml:space="preserve"> που κωδικοποιούν τα μόρια HLA-DR3 (</w:t>
      </w:r>
      <w:r>
        <w:rPr>
          <w:rStyle w:val="a9"/>
        </w:rPr>
        <w:t>DRB1*0301</w:t>
      </w:r>
      <w:r>
        <w:t>) και DR4 (</w:t>
      </w:r>
      <w:r>
        <w:rPr>
          <w:rStyle w:val="a9"/>
        </w:rPr>
        <w:t>DRB1*0401</w:t>
      </w:r>
      <w:r>
        <w:t>)</w:t>
      </w:r>
      <w:r w:rsidR="007C4FCF">
        <w:t>. Αυτά</w:t>
      </w:r>
      <w:r>
        <w:t xml:space="preserve"> δημιουργούν προδιάθεση για την νόσο αλλά παίζουν ρόλο και στην πρόγνωση αυτής. </w:t>
      </w:r>
      <w:r w:rsidR="00D017A7">
        <w:t>)</w:t>
      </w:r>
    </w:p>
    <w:p w14:paraId="08B2B576" w14:textId="77777777" w:rsidR="00A07006" w:rsidRDefault="00D017A7" w:rsidP="00DE4331">
      <w:r>
        <w:t xml:space="preserve"> </w:t>
      </w:r>
      <w:r w:rsidR="00DE4331">
        <w:t xml:space="preserve">Πιστεύεται ότι η ηπατική βλάβη προκαλείται μέσω μηχανισμών κυτταρικής ανοσίας </w:t>
      </w:r>
      <w:r w:rsidR="006D08AF">
        <w:t>κατευθυνόμενων</w:t>
      </w:r>
      <w:r w:rsidR="00DE4331">
        <w:t xml:space="preserve"> κατά των </w:t>
      </w:r>
      <w:proofErr w:type="spellStart"/>
      <w:r w:rsidR="00DE4331">
        <w:t>ηπατοκυττάρων</w:t>
      </w:r>
      <w:proofErr w:type="spellEnd"/>
      <w:r w:rsidR="00DE4331">
        <w:t xml:space="preserve">. </w:t>
      </w:r>
      <w:proofErr w:type="spellStart"/>
      <w:r w:rsidR="00DE4331">
        <w:t>Γιά</w:t>
      </w:r>
      <w:proofErr w:type="spellEnd"/>
      <w:r w:rsidR="00DE4331">
        <w:t xml:space="preserve"> να συμβεί αυτό απαραίτητες </w:t>
      </w:r>
      <w:r w:rsidR="006D08AF">
        <w:t>προϋποθέσεις</w:t>
      </w:r>
      <w:r w:rsidR="00DE4331">
        <w:t xml:space="preserve"> είναι: </w:t>
      </w:r>
    </w:p>
    <w:p w14:paraId="4AE820DF" w14:textId="77777777" w:rsidR="00A07006" w:rsidRDefault="00A07006" w:rsidP="00DE4331">
      <w:r>
        <w:t xml:space="preserve">-  </w:t>
      </w:r>
      <w:r w:rsidR="00DE4331">
        <w:t xml:space="preserve">η ύπαρξη γενετικής προδιάθεσης και </w:t>
      </w:r>
    </w:p>
    <w:p w14:paraId="4641DCE9" w14:textId="77777777" w:rsidR="00A07006" w:rsidRDefault="00A07006" w:rsidP="00DE4331">
      <w:r>
        <w:t xml:space="preserve">- </w:t>
      </w:r>
      <w:r w:rsidR="00DE4331">
        <w:t xml:space="preserve">η ύπαρξη </w:t>
      </w:r>
      <w:proofErr w:type="spellStart"/>
      <w:r w:rsidR="00DE4331">
        <w:t>εκλυτικού</w:t>
      </w:r>
      <w:proofErr w:type="spellEnd"/>
      <w:r w:rsidR="003C06EC">
        <w:t xml:space="preserve"> ( χημικού ή </w:t>
      </w:r>
      <w:proofErr w:type="spellStart"/>
      <w:r w:rsidR="003C06EC">
        <w:t>ιικού</w:t>
      </w:r>
      <w:proofErr w:type="spellEnd"/>
      <w:r w:rsidR="003C06EC">
        <w:t xml:space="preserve"> ) παράγοντα, ο οποίος </w:t>
      </w:r>
      <w:proofErr w:type="spellStart"/>
      <w:r w:rsidR="003C06EC">
        <w:t>δρά</w:t>
      </w:r>
      <w:proofErr w:type="spellEnd"/>
      <w:r w:rsidR="003C06EC">
        <w:t xml:space="preserve"> με μηχανισμό μοριακής μίμησης (</w:t>
      </w:r>
      <w:proofErr w:type="spellStart"/>
      <w:r w:rsidR="003C06EC">
        <w:t>molecular</w:t>
      </w:r>
      <w:proofErr w:type="spellEnd"/>
      <w:r w:rsidR="003C06EC">
        <w:t xml:space="preserve"> </w:t>
      </w:r>
      <w:proofErr w:type="spellStart"/>
      <w:r w:rsidR="003C06EC">
        <w:t>mimicry</w:t>
      </w:r>
      <w:proofErr w:type="spellEnd"/>
      <w:r w:rsidR="003C06EC">
        <w:t>)</w:t>
      </w:r>
    </w:p>
    <w:p w14:paraId="67C49E93" w14:textId="77777777" w:rsidR="006763F2" w:rsidRDefault="00DE4331" w:rsidP="00DE4331">
      <w:r>
        <w:t>Συνέπεια αυτών είναι η ευαισθητοποίηση τω</w:t>
      </w:r>
      <w:r w:rsidR="006763F2">
        <w:t>ν λεμφοκυττάρων έναντι πεπτιδίων</w:t>
      </w:r>
      <w:r>
        <w:t xml:space="preserve"> της μεμβράνης του </w:t>
      </w:r>
      <w:proofErr w:type="spellStart"/>
      <w:r>
        <w:t>ηπατοκυττάρου</w:t>
      </w:r>
      <w:proofErr w:type="spellEnd"/>
      <w:r>
        <w:t xml:space="preserve"> ή</w:t>
      </w:r>
      <w:r w:rsidR="006763F2">
        <w:t xml:space="preserve"> πεπτιδίων</w:t>
      </w:r>
      <w:r>
        <w:t xml:space="preserve"> που λόγω παθολογικής εξεργασίας εκφράζονται </w:t>
      </w:r>
      <w:r w:rsidR="00FE447E">
        <w:t xml:space="preserve">στη </w:t>
      </w:r>
      <w:r>
        <w:t xml:space="preserve">μεμβράνη του </w:t>
      </w:r>
      <w:proofErr w:type="spellStart"/>
      <w:r>
        <w:t>ηπατοκυττάρου</w:t>
      </w:r>
      <w:proofErr w:type="spellEnd"/>
      <w:r w:rsidR="005B1E30">
        <w:t>.</w:t>
      </w:r>
      <w:r w:rsidR="006763F2">
        <w:t xml:space="preserve"> Τα πεπτίδια αυτά παρουσιάζονται στα </w:t>
      </w:r>
      <w:r w:rsidR="006763F2">
        <w:rPr>
          <w:lang w:val="en-GB"/>
        </w:rPr>
        <w:t>CD</w:t>
      </w:r>
      <w:r w:rsidR="006763F2" w:rsidRPr="006763F2">
        <w:t xml:space="preserve">4 </w:t>
      </w:r>
      <w:r w:rsidR="006763F2">
        <w:t xml:space="preserve">και </w:t>
      </w:r>
      <w:r w:rsidR="006763F2">
        <w:rPr>
          <w:lang w:val="en-GB"/>
        </w:rPr>
        <w:t>CD</w:t>
      </w:r>
      <w:r w:rsidR="006763F2" w:rsidRPr="006763F2">
        <w:t>8</w:t>
      </w:r>
      <w:r w:rsidR="005B1E30">
        <w:t xml:space="preserve"> </w:t>
      </w:r>
      <w:r w:rsidR="006763F2">
        <w:t xml:space="preserve">λεμφοκύτταρα από τα </w:t>
      </w:r>
      <w:proofErr w:type="spellStart"/>
      <w:r w:rsidR="006763F2">
        <w:t>αντιγονοπαρουσιαστικά</w:t>
      </w:r>
      <w:proofErr w:type="spellEnd"/>
      <w:r w:rsidR="006763F2">
        <w:t xml:space="preserve"> κύτταρα του ήπατος. </w:t>
      </w:r>
    </w:p>
    <w:p w14:paraId="7D0455A0" w14:textId="77777777" w:rsidR="00DE4331" w:rsidRDefault="005B1E30" w:rsidP="00DE4331">
      <w:r>
        <w:t>Στην παθογένεια της νόσου συμμετέχει και</w:t>
      </w:r>
      <w:r w:rsidR="00DE4331">
        <w:t xml:space="preserve"> ανεπαρκής κατασταλτικός έλεγχος επί των ενεργοποιημένων λεμφοκυττάρων</w:t>
      </w:r>
      <w:r w:rsidR="003C06EC">
        <w:t xml:space="preserve"> (</w:t>
      </w:r>
      <w:proofErr w:type="spellStart"/>
      <w:r w:rsidR="003C06EC">
        <w:t>defective</w:t>
      </w:r>
      <w:proofErr w:type="spellEnd"/>
      <w:r w:rsidR="003C06EC">
        <w:t xml:space="preserve"> T-</w:t>
      </w:r>
      <w:proofErr w:type="spellStart"/>
      <w:r w:rsidR="003C06EC">
        <w:t>regs</w:t>
      </w:r>
      <w:proofErr w:type="spellEnd"/>
      <w:r w:rsidR="003C06EC">
        <w:t>).</w:t>
      </w:r>
    </w:p>
    <w:p w14:paraId="2A55CE5E" w14:textId="77777777" w:rsidR="00DE4331" w:rsidRDefault="00DE4331" w:rsidP="00DE4331"/>
    <w:p w14:paraId="38DAADB6" w14:textId="77777777" w:rsidR="00DE4331" w:rsidRDefault="003C06EC" w:rsidP="00DE4331">
      <w:r>
        <w:t>(</w:t>
      </w:r>
      <w:r w:rsidR="00DE4331">
        <w:t xml:space="preserve">Τα ποικίλα </w:t>
      </w:r>
      <w:proofErr w:type="spellStart"/>
      <w:r w:rsidR="00DE4331">
        <w:t>αυτοαντισώματα</w:t>
      </w:r>
      <w:proofErr w:type="spellEnd"/>
      <w:r w:rsidR="00817A24">
        <w:t>,</w:t>
      </w:r>
      <w:r w:rsidR="00DE4331">
        <w:t xml:space="preserve"> τα οποία ανευρίσκονται στους ασθενε</w:t>
      </w:r>
      <w:r w:rsidR="00005CBB">
        <w:t>ίς και τα οποία χρησιμεύουν αφ</w:t>
      </w:r>
      <w:r w:rsidR="00DE4331">
        <w:t xml:space="preserve">ενός μεν για να υποστηρίξουν την </w:t>
      </w:r>
      <w:proofErr w:type="spellStart"/>
      <w:r w:rsidR="00DE4331">
        <w:t>αυτοάνοση</w:t>
      </w:r>
      <w:proofErr w:type="spellEnd"/>
      <w:r w:rsidR="00DE4331">
        <w:t xml:space="preserve"> φύση του νοσήματος, αφ’ ετέρου δε ως διαγνωστικά μέσα, δεν θεωρούνται σχετιζόμ</w:t>
      </w:r>
      <w:r w:rsidR="00A07006">
        <w:t>ενα με την παθογένεια της νόσου</w:t>
      </w:r>
      <w:r w:rsidR="00DE4331">
        <w:t xml:space="preserve">. Οι μηχανισμοί </w:t>
      </w:r>
      <w:proofErr w:type="spellStart"/>
      <w:r w:rsidR="00DE4331">
        <w:t>χυμικής</w:t>
      </w:r>
      <w:proofErr w:type="spellEnd"/>
      <w:r w:rsidR="00DE4331">
        <w:t xml:space="preserve"> ανοσίας όμως ενοχοποιούνται </w:t>
      </w:r>
      <w:r w:rsidR="00C73854">
        <w:t xml:space="preserve">στην πρόκληση των </w:t>
      </w:r>
      <w:proofErr w:type="spellStart"/>
      <w:r w:rsidR="00C73854">
        <w:t>εξωηπατικών</w:t>
      </w:r>
      <w:proofErr w:type="spellEnd"/>
      <w:r w:rsidR="00C73854">
        <w:t xml:space="preserve"> εκδηλώσεων της νόσου μέσω σχηματισμού </w:t>
      </w:r>
      <w:proofErr w:type="spellStart"/>
      <w:r w:rsidR="00DE4331">
        <w:t>ανοσοσυμπλεγμάτων</w:t>
      </w:r>
      <w:proofErr w:type="spellEnd"/>
      <w:r w:rsidR="00DE4331">
        <w:t xml:space="preserve"> </w:t>
      </w:r>
      <w:r w:rsidR="00C73854">
        <w:t>.</w:t>
      </w:r>
      <w:r>
        <w:t>)</w:t>
      </w:r>
    </w:p>
    <w:p w14:paraId="3846F67C" w14:textId="77777777" w:rsidR="00DE4331" w:rsidRDefault="00DE4331" w:rsidP="00DE4331"/>
    <w:p w14:paraId="156AC4F2" w14:textId="77777777" w:rsidR="00DE4331" w:rsidRDefault="00DE4331" w:rsidP="00AC3CF1">
      <w:pPr>
        <w:pStyle w:val="4"/>
      </w:pPr>
      <w:bookmarkStart w:id="38" w:name="_Toc90049499"/>
      <w:r>
        <w:t>Κλινική εικόνα</w:t>
      </w:r>
      <w:bookmarkEnd w:id="38"/>
    </w:p>
    <w:p w14:paraId="3C123FD9" w14:textId="77777777" w:rsidR="00FB42B3" w:rsidRDefault="00FB42B3" w:rsidP="00DE4331">
      <w:r>
        <w:t>Η νόσος μπορεί να εμφανισθεί με έναν από τους εξής τρόπους:</w:t>
      </w:r>
    </w:p>
    <w:p w14:paraId="232829B2" w14:textId="77777777" w:rsidR="00FB42B3" w:rsidRDefault="00FB42B3" w:rsidP="002E329B">
      <w:pPr>
        <w:numPr>
          <w:ilvl w:val="0"/>
          <w:numId w:val="61"/>
        </w:numPr>
      </w:pPr>
      <w:proofErr w:type="spellStart"/>
      <w:r>
        <w:t>Ασυμπτωματική</w:t>
      </w:r>
      <w:proofErr w:type="spellEnd"/>
      <w:r>
        <w:t xml:space="preserve"> ή </w:t>
      </w:r>
      <w:proofErr w:type="spellStart"/>
      <w:r>
        <w:t>ολιγοσυμπτωματική</w:t>
      </w:r>
      <w:proofErr w:type="spellEnd"/>
      <w:r>
        <w:t xml:space="preserve"> γυναίκα (25-30% άνδρας) με παθολογικό εργαστηριακό έλεγχο.</w:t>
      </w:r>
    </w:p>
    <w:p w14:paraId="56D45E8A" w14:textId="77777777" w:rsidR="00B03178" w:rsidRDefault="00817A24" w:rsidP="002E329B">
      <w:pPr>
        <w:numPr>
          <w:ilvl w:val="0"/>
          <w:numId w:val="61"/>
        </w:numPr>
      </w:pPr>
      <w:r>
        <w:t xml:space="preserve"> Σ</w:t>
      </w:r>
      <w:r w:rsidR="00DE4331">
        <w:t xml:space="preserve">ε ένα ποσοστό που φθάνει το 25% είναι δυνατή η πρώτη εμφάνισή της </w:t>
      </w:r>
      <w:r>
        <w:t>με κλινική εικόνα οξείας ηπατίτιδας. Ά</w:t>
      </w:r>
      <w:r w:rsidR="00DE4331">
        <w:t xml:space="preserve">λλοτε υπάρχει ένα ιστορικό υποτροπιαζόντων επεισοδίων που έχουν χαρακτηρισθεί  "οξεία ηπατίτιδα". </w:t>
      </w:r>
    </w:p>
    <w:p w14:paraId="2C3BBBE9" w14:textId="77777777" w:rsidR="00DE4331" w:rsidRDefault="00917B97" w:rsidP="00B03178">
      <w:pPr>
        <w:ind w:left="720"/>
      </w:pPr>
      <w:r>
        <w:t xml:space="preserve">(Οι ασθενείς που εμφανίζονται με κλινική εικόνα οξείας ηπατίτιδας αποτελούν δύο διακριτές ομάδες. Η μία ομάδα αποτελεί οξεία εμφάνιση ήδη υπάρχουσας </w:t>
      </w:r>
      <w:r w:rsidR="00B03178">
        <w:t xml:space="preserve">χρόνιας </w:t>
      </w:r>
      <w:proofErr w:type="spellStart"/>
      <w:r>
        <w:t>αυτοάνοσης</w:t>
      </w:r>
      <w:proofErr w:type="spellEnd"/>
      <w:r>
        <w:t xml:space="preserve"> ηπατίτιδας με όλα τα κλινικά και εργαστηριακά χαρακτηριστικά της. Η δεύτερη ομάδα αποτελεί πραγματική οξε</w:t>
      </w:r>
      <w:r w:rsidR="00B03178">
        <w:t>ία ηπατίτιδα</w:t>
      </w:r>
      <w:r>
        <w:t xml:space="preserve"> οπότε </w:t>
      </w:r>
      <w:r w:rsidR="00B03178">
        <w:t>η διάγνωση είναι δύσκολη και εξ αποκλεισμού</w:t>
      </w:r>
      <w:r w:rsidR="00B55F5B">
        <w:t xml:space="preserve"> άλλων αιτίων οξείας ηπατίτιδας</w:t>
      </w:r>
      <w:r w:rsidR="00B03178">
        <w:t>)</w:t>
      </w:r>
    </w:p>
    <w:p w14:paraId="0AA4A314" w14:textId="77777777" w:rsidR="00CD0B56" w:rsidRDefault="00DE4331" w:rsidP="002E329B">
      <w:pPr>
        <w:numPr>
          <w:ilvl w:val="0"/>
          <w:numId w:val="61"/>
        </w:numPr>
      </w:pPr>
      <w:r>
        <w:t xml:space="preserve">Ενίοτε (10-20%) οι ασθενείς έρχονται </w:t>
      </w:r>
      <w:proofErr w:type="spellStart"/>
      <w:r>
        <w:t>γιά</w:t>
      </w:r>
      <w:proofErr w:type="spellEnd"/>
      <w:r>
        <w:t xml:space="preserve"> πρώτη φορά στον γιατρό </w:t>
      </w:r>
      <w:r w:rsidR="00C73854">
        <w:t>με</w:t>
      </w:r>
      <w:r>
        <w:t xml:space="preserve"> συμπτώματα </w:t>
      </w:r>
      <w:r w:rsidR="00225C9F">
        <w:t xml:space="preserve">η/και ευρήματα </w:t>
      </w:r>
      <w:r>
        <w:t xml:space="preserve">μη </w:t>
      </w:r>
      <w:proofErr w:type="spellStart"/>
      <w:r>
        <w:t>αντιρροπούμενης</w:t>
      </w:r>
      <w:proofErr w:type="spellEnd"/>
      <w:r>
        <w:t xml:space="preserve"> κίρρωσης.</w:t>
      </w:r>
      <w:r w:rsidR="001E0E24" w:rsidRPr="001E0E24">
        <w:t xml:space="preserve"> </w:t>
      </w:r>
    </w:p>
    <w:p w14:paraId="6910EA0A" w14:textId="77777777" w:rsidR="00CD0B56" w:rsidRDefault="00CD0B56" w:rsidP="00CD0B56">
      <w:pPr>
        <w:ind w:left="720"/>
      </w:pPr>
    </w:p>
    <w:p w14:paraId="48EF6F2E" w14:textId="77777777" w:rsidR="00DE4331" w:rsidRDefault="001E0E24" w:rsidP="00CD0B56">
      <w:pPr>
        <w:ind w:left="720"/>
      </w:pPr>
      <w:r w:rsidRPr="001E0E24">
        <w:t>(</w:t>
      </w:r>
      <w:r>
        <w:t>Κατά την διάγνωση 1/3-1/2 των ασθενών έχουν ήδη ιστολογική εικόνα κίρρωσης)</w:t>
      </w:r>
    </w:p>
    <w:p w14:paraId="2489009E" w14:textId="77777777" w:rsidR="00B03178" w:rsidRDefault="00B03178" w:rsidP="00B03178">
      <w:pPr>
        <w:ind w:left="720"/>
      </w:pPr>
    </w:p>
    <w:p w14:paraId="36E97D1F" w14:textId="77777777" w:rsidR="00B03178" w:rsidRPr="001E0E24" w:rsidRDefault="00B03178" w:rsidP="00B03178">
      <w:pPr>
        <w:ind w:left="720"/>
      </w:pPr>
      <w:r>
        <w:t>Από την φυσική εξέταση δεν υπάρχουν ειδικά ευρήματα. Υπάρχουν τα ευρήματα του ηπατικού νοσήματος και εξαρτώνται από την βαρύτητα αυτού.</w:t>
      </w:r>
    </w:p>
    <w:p w14:paraId="3671F24B" w14:textId="77777777" w:rsidR="00DE4331" w:rsidRDefault="00DE4331" w:rsidP="00DE4331"/>
    <w:p w14:paraId="4C68ED87" w14:textId="77777777" w:rsidR="00005CBB" w:rsidRDefault="00DE4331" w:rsidP="00DE4331">
      <w:r>
        <w:t xml:space="preserve">Δυνατόν να συνυπάρχουν άλλα </w:t>
      </w:r>
      <w:proofErr w:type="spellStart"/>
      <w:r>
        <w:t>αυτοάνοσα</w:t>
      </w:r>
      <w:proofErr w:type="spellEnd"/>
      <w:r>
        <w:t xml:space="preserve"> νοσήματα </w:t>
      </w:r>
      <w:r w:rsidR="00005CBB">
        <w:t>όπως:</w:t>
      </w:r>
    </w:p>
    <w:p w14:paraId="706D3C6A" w14:textId="77777777" w:rsidR="00005CBB" w:rsidRPr="0051404D" w:rsidRDefault="00005CBB" w:rsidP="00DE4331">
      <w:r>
        <w:t>-</w:t>
      </w:r>
      <w:r w:rsidR="0025771A">
        <w:t xml:space="preserve"> θυρεοειδίτιδα</w:t>
      </w:r>
      <w:r w:rsidR="00DE4331">
        <w:t>,</w:t>
      </w:r>
      <w:r w:rsidR="0051404D">
        <w:t xml:space="preserve"> νόσος </w:t>
      </w:r>
      <w:r w:rsidR="00DE4331">
        <w:t xml:space="preserve"> </w:t>
      </w:r>
      <w:r w:rsidR="0051404D">
        <w:rPr>
          <w:lang w:val="en-US"/>
        </w:rPr>
        <w:t>Graves</w:t>
      </w:r>
      <w:r w:rsidR="0051404D">
        <w:t>,</w:t>
      </w:r>
    </w:p>
    <w:p w14:paraId="29B3AFB0" w14:textId="77777777" w:rsidR="00005CBB" w:rsidRDefault="00005CBB" w:rsidP="00DE4331">
      <w:r>
        <w:t xml:space="preserve">- </w:t>
      </w:r>
      <w:r w:rsidR="00DE4331">
        <w:t xml:space="preserve">σακχαρώδης διαβήτης, </w:t>
      </w:r>
    </w:p>
    <w:p w14:paraId="6D67AC1B" w14:textId="77777777" w:rsidR="00005CBB" w:rsidRDefault="00005CBB" w:rsidP="00DE4331">
      <w:r>
        <w:t xml:space="preserve">- </w:t>
      </w:r>
      <w:r w:rsidR="00DE4331">
        <w:t xml:space="preserve">λεύκη, </w:t>
      </w:r>
    </w:p>
    <w:p w14:paraId="3D42785A" w14:textId="77777777" w:rsidR="00005CBB" w:rsidRDefault="00005CBB" w:rsidP="00DE4331">
      <w:r>
        <w:t xml:space="preserve">- </w:t>
      </w:r>
      <w:proofErr w:type="spellStart"/>
      <w:r w:rsidR="00DE4331">
        <w:t>σπειραματονε</w:t>
      </w:r>
      <w:r w:rsidR="0025771A">
        <w:t>φρίτιδα</w:t>
      </w:r>
      <w:proofErr w:type="spellEnd"/>
      <w:r w:rsidR="00DE4331">
        <w:t xml:space="preserve">, </w:t>
      </w:r>
    </w:p>
    <w:p w14:paraId="3A0FE7F1" w14:textId="77777777" w:rsidR="00DE4331" w:rsidRDefault="00005CBB" w:rsidP="00DE4331">
      <w:r>
        <w:t xml:space="preserve">- </w:t>
      </w:r>
      <w:r w:rsidR="00DE4331">
        <w:t xml:space="preserve">σύνδρομο </w:t>
      </w:r>
      <w:proofErr w:type="spellStart"/>
      <w:r w:rsidR="00DE4331">
        <w:t>Sjogren</w:t>
      </w:r>
      <w:proofErr w:type="spellEnd"/>
      <w:r w:rsidR="002A2B51">
        <w:t>, ρευματοειδής αρθρίτιδα</w:t>
      </w:r>
    </w:p>
    <w:p w14:paraId="0F41DAD3" w14:textId="77777777" w:rsidR="0051404D" w:rsidRPr="002A2B51" w:rsidRDefault="0051404D" w:rsidP="00DE4331">
      <w:r>
        <w:t>- ελκώδης κολίτιδα</w:t>
      </w:r>
    </w:p>
    <w:p w14:paraId="6C74950F" w14:textId="77777777" w:rsidR="00DE4331" w:rsidRDefault="00DE4331" w:rsidP="00DE4331"/>
    <w:p w14:paraId="4F875A6F" w14:textId="77777777" w:rsidR="00DE4331" w:rsidRDefault="00DE4331" w:rsidP="00DE4331">
      <w:r>
        <w:t xml:space="preserve">Η πορεία της νόσου ποικίλει. Υπάρχουν ασθενείς με ήπια κλινική και </w:t>
      </w:r>
      <w:proofErr w:type="spellStart"/>
      <w:r>
        <w:t>παθολογοανατομική</w:t>
      </w:r>
      <w:proofErr w:type="spellEnd"/>
      <w:r>
        <w:t xml:space="preserve"> εικόνα που σπάνια θα καταλήξουν σε κίρρωση. Αντίθετα μία ομάδα  ασθενών</w:t>
      </w:r>
      <w:r w:rsidR="00B55F5B">
        <w:t xml:space="preserve">, </w:t>
      </w:r>
      <w:r>
        <w:t xml:space="preserve">που παρουσιάζουν μεγάλη αύξηση των </w:t>
      </w:r>
      <w:proofErr w:type="spellStart"/>
      <w:r>
        <w:t>τρανσαμινασών</w:t>
      </w:r>
      <w:proofErr w:type="spellEnd"/>
      <w:r>
        <w:t xml:space="preserve"> και των γ-</w:t>
      </w:r>
      <w:proofErr w:type="spellStart"/>
      <w:r>
        <w:t>σφαιρινών</w:t>
      </w:r>
      <w:proofErr w:type="spellEnd"/>
      <w:r>
        <w:t xml:space="preserve"> και γεφυροποιό νέκρωση στην βιοψία (20% των ασθενών) αν μείνουν χωρίς θεραπεία έχουν θνητότητα 40% σε 6 μήνες.</w:t>
      </w:r>
    </w:p>
    <w:p w14:paraId="16A52314" w14:textId="77777777" w:rsidR="00DE4331" w:rsidRDefault="00DE4331" w:rsidP="00AC3CF1">
      <w:pPr>
        <w:pStyle w:val="4"/>
      </w:pPr>
      <w:bookmarkStart w:id="39" w:name="_Toc90049500"/>
      <w:r>
        <w:t>Εργαστηριακά ευρήματα</w:t>
      </w:r>
      <w:bookmarkEnd w:id="39"/>
    </w:p>
    <w:p w14:paraId="583F6612" w14:textId="77777777" w:rsidR="00361BAE" w:rsidRDefault="00523167" w:rsidP="00DE4331">
      <w:r>
        <w:t xml:space="preserve">- </w:t>
      </w:r>
      <w:r w:rsidR="00DE4331">
        <w:t xml:space="preserve">Ο βιοχημικός έλεγχος του ήπατος είναι πάντοτε παθολογικός χωρίς όμως ο βαθμός διαταραχής να συσχετίζεται απόλυτα με την κλινική και ιστολογική βαρύτητα. Συνηθέστερο εύρημα είναι η </w:t>
      </w:r>
      <w:r w:rsidR="00DE4331" w:rsidRPr="00523167">
        <w:rPr>
          <w:b/>
        </w:rPr>
        <w:t xml:space="preserve">αύξηση των </w:t>
      </w:r>
      <w:proofErr w:type="spellStart"/>
      <w:r w:rsidR="00DE4331" w:rsidRPr="00523167">
        <w:rPr>
          <w:b/>
        </w:rPr>
        <w:t>τρανσαμινασών</w:t>
      </w:r>
      <w:proofErr w:type="spellEnd"/>
      <w:r w:rsidR="00DE4331">
        <w:t xml:space="preserve"> σε τιμές που μπορεί να φθάνουν τις 1000 μονάδες. Η </w:t>
      </w:r>
      <w:r w:rsidR="00DE4331" w:rsidRPr="00523167">
        <w:rPr>
          <w:b/>
        </w:rPr>
        <w:t xml:space="preserve">αλκαλική </w:t>
      </w:r>
      <w:proofErr w:type="spellStart"/>
      <w:r w:rsidR="00DE4331" w:rsidRPr="00523167">
        <w:rPr>
          <w:b/>
        </w:rPr>
        <w:t>φωσφατάση</w:t>
      </w:r>
      <w:proofErr w:type="spellEnd"/>
      <w:r w:rsidR="00DE4331">
        <w:t xml:space="preserve"> είναι σχεδόν φυσιολογική ή μέτρια </w:t>
      </w:r>
      <w:r w:rsidR="006D08AF">
        <w:t>αυξημένη</w:t>
      </w:r>
      <w:r w:rsidR="00DE4331">
        <w:t xml:space="preserve">, ενώ </w:t>
      </w:r>
      <w:proofErr w:type="spellStart"/>
      <w:r w:rsidR="00DE4331">
        <w:t>εκσεσημασμένη</w:t>
      </w:r>
      <w:proofErr w:type="spellEnd"/>
      <w:r w:rsidR="00DE4331">
        <w:t xml:space="preserve"> αύξηση </w:t>
      </w:r>
      <w:r w:rsidR="00CD0B56">
        <w:t xml:space="preserve">αυτής </w:t>
      </w:r>
      <w:r w:rsidR="00DE4331">
        <w:t xml:space="preserve">υπάρχει σε σύνδρομα αλληλοεπικάλυψης με </w:t>
      </w:r>
      <w:proofErr w:type="spellStart"/>
      <w:r w:rsidR="00DE4331">
        <w:t>αυτοάνοσα</w:t>
      </w:r>
      <w:proofErr w:type="spellEnd"/>
      <w:r w:rsidR="00DE4331">
        <w:t xml:space="preserve"> </w:t>
      </w:r>
      <w:proofErr w:type="spellStart"/>
      <w:r w:rsidR="00DE4331">
        <w:t>χολοστατικά</w:t>
      </w:r>
      <w:proofErr w:type="spellEnd"/>
      <w:r w:rsidR="00DE4331">
        <w:t xml:space="preserve"> νοσήματα του ήπατος. Σε </w:t>
      </w:r>
      <w:r w:rsidR="0019006F">
        <w:t>σοβαρή</w:t>
      </w:r>
      <w:r w:rsidR="00DE4331">
        <w:t xml:space="preserve"> νόσο μπορεί να υπάρχει μικρή αύξηση της </w:t>
      </w:r>
      <w:proofErr w:type="spellStart"/>
      <w:r w:rsidR="00DE4331" w:rsidRPr="00523167">
        <w:rPr>
          <w:b/>
        </w:rPr>
        <w:t>χολερυθρίνης</w:t>
      </w:r>
      <w:proofErr w:type="spellEnd"/>
      <w:r w:rsidR="00DE4331">
        <w:t xml:space="preserve"> (3-10 </w:t>
      </w:r>
      <w:proofErr w:type="spellStart"/>
      <w:r w:rsidR="00DE4331">
        <w:t>mg</w:t>
      </w:r>
      <w:proofErr w:type="spellEnd"/>
      <w:r w:rsidR="00DE4331">
        <w:t>)</w:t>
      </w:r>
      <w:r w:rsidR="00CD0B56">
        <w:t xml:space="preserve"> ή και μεγάλη </w:t>
      </w:r>
      <w:proofErr w:type="spellStart"/>
      <w:r w:rsidR="00CD0B56">
        <w:t>υπερχολερυθριναιμία</w:t>
      </w:r>
      <w:proofErr w:type="spellEnd"/>
      <w:r w:rsidR="00CD0B56">
        <w:t xml:space="preserve"> όταν</w:t>
      </w:r>
      <w:r w:rsidR="00C45DF8">
        <w:t xml:space="preserve"> η νόσος</w:t>
      </w:r>
      <w:r w:rsidR="00CD0B56">
        <w:t xml:space="preserve"> εκδηλώνεται ως οξεία ηπατίτιδα</w:t>
      </w:r>
      <w:r w:rsidR="00DE4331">
        <w:t>. Η συνθετική λειτουργία του ήπατος διαταρά</w:t>
      </w:r>
      <w:r w:rsidR="00B55F5B">
        <w:t xml:space="preserve">σσεται σε </w:t>
      </w:r>
      <w:r w:rsidR="00DE4331">
        <w:t xml:space="preserve">προχωρημένα στάδια ή λίαν ενεργό νόσο. </w:t>
      </w:r>
    </w:p>
    <w:p w14:paraId="133B9609" w14:textId="77777777" w:rsidR="00523167" w:rsidRDefault="00523167" w:rsidP="00DE4331">
      <w:r>
        <w:t xml:space="preserve">- </w:t>
      </w:r>
      <w:r w:rsidR="00DE4331">
        <w:t xml:space="preserve">Το πλέον χαρακτηριστικό βιοχημικό εύρημα είναι η ιδιαίτερα υψηλή τιμή των </w:t>
      </w:r>
    </w:p>
    <w:p w14:paraId="6FF79469" w14:textId="77777777" w:rsidR="00DE4331" w:rsidRPr="00FE447E" w:rsidRDefault="00DE4331" w:rsidP="00DE4331">
      <w:r w:rsidRPr="00523167">
        <w:rPr>
          <w:b/>
        </w:rPr>
        <w:t>γ-</w:t>
      </w:r>
      <w:proofErr w:type="spellStart"/>
      <w:r w:rsidRPr="00523167">
        <w:rPr>
          <w:b/>
        </w:rPr>
        <w:t>σφαιρινών</w:t>
      </w:r>
      <w:proofErr w:type="spellEnd"/>
      <w:r w:rsidRPr="00523167">
        <w:rPr>
          <w:b/>
        </w:rPr>
        <w:t xml:space="preserve"> </w:t>
      </w:r>
      <w:r>
        <w:t>(&gt;2,5gr/</w:t>
      </w:r>
      <w:proofErr w:type="spellStart"/>
      <w:r>
        <w:t>dL</w:t>
      </w:r>
      <w:proofErr w:type="spellEnd"/>
      <w:r>
        <w:t>), που ανευρίσκεται σχεδόν πάντοτε επί ενεργού νόσου.</w:t>
      </w:r>
      <w:r w:rsidR="00FE447E">
        <w:t xml:space="preserve"> Η αύξηση αφορά κατεξοχήν τ</w:t>
      </w:r>
      <w:r w:rsidR="008D5059">
        <w:t>ις</w:t>
      </w:r>
      <w:r w:rsidR="00FE447E">
        <w:t xml:space="preserve"> </w:t>
      </w:r>
      <w:r w:rsidR="00FE447E">
        <w:rPr>
          <w:lang w:val="en-GB"/>
        </w:rPr>
        <w:t>IgG</w:t>
      </w:r>
      <w:r w:rsidR="00FE447E">
        <w:t xml:space="preserve"> </w:t>
      </w:r>
      <w:proofErr w:type="spellStart"/>
      <w:r w:rsidR="00FE447E">
        <w:t>ανοσοσφαιρίν</w:t>
      </w:r>
      <w:r w:rsidR="008D5059">
        <w:t>ες</w:t>
      </w:r>
      <w:proofErr w:type="spellEnd"/>
      <w:r w:rsidR="007C4FCF">
        <w:t>.</w:t>
      </w:r>
    </w:p>
    <w:p w14:paraId="08056261" w14:textId="77777777" w:rsidR="00DE4331" w:rsidRDefault="00DE4331" w:rsidP="00DE4331"/>
    <w:p w14:paraId="519BDBCF" w14:textId="77777777" w:rsidR="00DE4331" w:rsidRDefault="00DE4331" w:rsidP="00DE4331">
      <w:r>
        <w:t xml:space="preserve">Η ανίχνευση </w:t>
      </w:r>
      <w:proofErr w:type="spellStart"/>
      <w:r w:rsidRPr="00523167">
        <w:rPr>
          <w:b/>
        </w:rPr>
        <w:t>αυτοαντισωμάτων</w:t>
      </w:r>
      <w:proofErr w:type="spellEnd"/>
      <w:r>
        <w:t xml:space="preserve"> στον ορό αποτελεί το σημαντικότερο διαγνωστικό στοιχείο, το είδος δε αυτών καθορίζει τον τύπο της νόσου.</w:t>
      </w:r>
    </w:p>
    <w:p w14:paraId="634C735B" w14:textId="77777777" w:rsidR="00DE4331" w:rsidRDefault="00DE4331" w:rsidP="00B55F5B">
      <w:pPr>
        <w:pStyle w:val="5"/>
        <w:numPr>
          <w:ilvl w:val="0"/>
          <w:numId w:val="0"/>
        </w:numPr>
      </w:pPr>
      <w:r>
        <w:t>Τύπος Ι</w:t>
      </w:r>
    </w:p>
    <w:p w14:paraId="06F25E20" w14:textId="77777777" w:rsidR="00C87803" w:rsidRDefault="00DE4331" w:rsidP="00DE4331">
      <w:r>
        <w:t>Είναι ο κλασικός και συνηθέστερ</w:t>
      </w:r>
      <w:r w:rsidR="00B55F5B">
        <w:t>ος τύπος</w:t>
      </w:r>
      <w:r>
        <w:t>.</w:t>
      </w:r>
    </w:p>
    <w:p w14:paraId="1B11B2F7" w14:textId="77777777" w:rsidR="00DE4331" w:rsidRDefault="00DE4331" w:rsidP="00DE4331">
      <w:r>
        <w:lastRenderedPageBreak/>
        <w:t xml:space="preserve">Τα </w:t>
      </w:r>
      <w:proofErr w:type="spellStart"/>
      <w:r>
        <w:t>ανευρισκόμενα</w:t>
      </w:r>
      <w:proofErr w:type="spellEnd"/>
      <w:r>
        <w:t xml:space="preserve"> </w:t>
      </w:r>
      <w:proofErr w:type="spellStart"/>
      <w:r>
        <w:t>αυτο</w:t>
      </w:r>
      <w:r w:rsidR="0051404D">
        <w:t>αντισώματα</w:t>
      </w:r>
      <w:proofErr w:type="spellEnd"/>
      <w:r w:rsidR="0051404D">
        <w:t xml:space="preserve"> είναι τα αντιπυρηνικά</w:t>
      </w:r>
      <w:r>
        <w:t xml:space="preserve"> (ΑΝΑ) ομοιογενούς κυρίως ή στικτού τύπου ή/και </w:t>
      </w:r>
      <w:r w:rsidR="00A07006">
        <w:t xml:space="preserve">τα </w:t>
      </w:r>
      <w:proofErr w:type="spellStart"/>
      <w:r>
        <w:t>αντιλειομυικά</w:t>
      </w:r>
      <w:proofErr w:type="spellEnd"/>
      <w:r>
        <w:t xml:space="preserve"> (ΑSMA) </w:t>
      </w:r>
      <w:proofErr w:type="spellStart"/>
      <w:r>
        <w:t>Tα</w:t>
      </w:r>
      <w:proofErr w:type="spellEnd"/>
      <w:r>
        <w:t xml:space="preserve"> ΑΝΑ ανευρίσκονται σε τίτλο μεγαλύτερο του 1:40 στο 74% των ασθενών με αυτόν τον τύπο της ηπατίτιδας </w:t>
      </w:r>
      <w:r w:rsidR="00B6035F">
        <w:t>και</w:t>
      </w:r>
      <w:r>
        <w:t xml:space="preserve"> </w:t>
      </w:r>
      <w:r w:rsidR="0019006F">
        <w:t>συνήθως</w:t>
      </w:r>
      <w:r>
        <w:t xml:space="preserve"> συνυπάρχουν </w:t>
      </w:r>
      <w:r w:rsidR="0019006F">
        <w:t xml:space="preserve">θετικά </w:t>
      </w:r>
      <w:r>
        <w:t xml:space="preserve">ΑSMA. Υψηλοί τίτλοι έχουν μεγαλύτερη ειδικότητα. </w:t>
      </w:r>
      <w:r w:rsidR="00C87803">
        <w:t>(</w:t>
      </w:r>
      <w:r>
        <w:t xml:space="preserve">Τα ASMA αποτελούν το μόνο </w:t>
      </w:r>
      <w:proofErr w:type="spellStart"/>
      <w:r>
        <w:t>αυτοαντίσωμα</w:t>
      </w:r>
      <w:proofErr w:type="spellEnd"/>
      <w:r>
        <w:t xml:space="preserve"> στο 26% </w:t>
      </w:r>
      <w:r w:rsidR="00A07E3B">
        <w:t xml:space="preserve">των ασθενών </w:t>
      </w:r>
      <w:r>
        <w:t xml:space="preserve">και είναι αντισώματα κατά της </w:t>
      </w:r>
      <w:proofErr w:type="spellStart"/>
      <w:r>
        <w:t>ακτίνης</w:t>
      </w:r>
      <w:proofErr w:type="spellEnd"/>
      <w:r w:rsidR="00361BAE">
        <w:t xml:space="preserve"> </w:t>
      </w:r>
      <w:r w:rsidR="00B6035F">
        <w:t xml:space="preserve">και άλλων στοιχείων </w:t>
      </w:r>
      <w:r w:rsidR="00361BAE">
        <w:t>των λείων μυϊκών ινών</w:t>
      </w:r>
      <w:r>
        <w:t>.</w:t>
      </w:r>
      <w:r w:rsidR="00B6035F">
        <w:t xml:space="preserve"> Τα αντισώματα κατά της </w:t>
      </w:r>
      <w:proofErr w:type="spellStart"/>
      <w:r w:rsidR="00B6035F">
        <w:t>ακτίνης</w:t>
      </w:r>
      <w:proofErr w:type="spellEnd"/>
      <w:r w:rsidR="00B6035F">
        <w:t xml:space="preserve"> έχουν ειδικότητα για την </w:t>
      </w:r>
      <w:proofErr w:type="spellStart"/>
      <w:r w:rsidR="00B6035F">
        <w:t>αυτοάνοση</w:t>
      </w:r>
      <w:proofErr w:type="spellEnd"/>
      <w:r w:rsidR="00B6035F">
        <w:t xml:space="preserve"> ηπατίτιδα.</w:t>
      </w:r>
      <w:r w:rsidR="00C87803">
        <w:t>)</w:t>
      </w:r>
    </w:p>
    <w:p w14:paraId="110B7032" w14:textId="77777777" w:rsidR="00DE4331" w:rsidRDefault="00DE4331" w:rsidP="00B55F5B">
      <w:pPr>
        <w:pStyle w:val="5"/>
        <w:numPr>
          <w:ilvl w:val="0"/>
          <w:numId w:val="0"/>
        </w:numPr>
        <w:ind w:left="1008" w:hanging="1008"/>
      </w:pPr>
      <w:r>
        <w:t>Τύπος ΙΙ</w:t>
      </w:r>
    </w:p>
    <w:p w14:paraId="7EDBE60F" w14:textId="77777777" w:rsidR="006F4C76" w:rsidRDefault="00DE4331" w:rsidP="00DE4331">
      <w:r>
        <w:t xml:space="preserve">Χαρακτηρίζεται από </w:t>
      </w:r>
      <w:proofErr w:type="spellStart"/>
      <w:r>
        <w:t>αντιμικροσωμιακά</w:t>
      </w:r>
      <w:proofErr w:type="spellEnd"/>
      <w:r>
        <w:t xml:space="preserve"> αντισώματα ήπατος-νεφρού (anti</w:t>
      </w:r>
      <w:r w:rsidR="00C87803">
        <w:t>-</w:t>
      </w:r>
      <w:r>
        <w:t xml:space="preserve">LKM1) </w:t>
      </w:r>
      <w:r w:rsidR="00874D52">
        <w:t xml:space="preserve">ή/και </w:t>
      </w:r>
      <w:r w:rsidR="007C4FCF">
        <w:t xml:space="preserve"> </w:t>
      </w:r>
      <w:proofErr w:type="spellStart"/>
      <w:r w:rsidR="00874D52">
        <w:t>αντι</w:t>
      </w:r>
      <w:proofErr w:type="spellEnd"/>
      <w:r w:rsidR="007C4FCF">
        <w:t>-</w:t>
      </w:r>
      <w:r w:rsidR="00874D52">
        <w:rPr>
          <w:lang w:val="en-GB"/>
        </w:rPr>
        <w:t>LC</w:t>
      </w:r>
      <w:r w:rsidR="00874D52" w:rsidRPr="00874D52">
        <w:t>1</w:t>
      </w:r>
      <w:r w:rsidR="00874D52">
        <w:t xml:space="preserve"> (αντισώματα κατά του </w:t>
      </w:r>
      <w:proofErr w:type="spellStart"/>
      <w:r w:rsidR="00874D52">
        <w:t>κυτταροπλασματικού</w:t>
      </w:r>
      <w:proofErr w:type="spellEnd"/>
      <w:r w:rsidR="00874D52">
        <w:t xml:space="preserve"> ηπατικού αντιγόνου)</w:t>
      </w:r>
      <w:r w:rsidR="006F4C76">
        <w:t xml:space="preserve"> </w:t>
      </w:r>
    </w:p>
    <w:p w14:paraId="5515BA9E" w14:textId="77777777" w:rsidR="00B058AB" w:rsidRDefault="00DE4331" w:rsidP="00DE4331">
      <w:r>
        <w:t>Προσβάλει νέα άτομα συχνά παιδιά</w:t>
      </w:r>
      <w:r w:rsidR="006F4C76">
        <w:t xml:space="preserve"> (2-14 ετών)</w:t>
      </w:r>
      <w:r>
        <w:t xml:space="preserve"> και είναι συχνότερη περί την Μεσόγειο </w:t>
      </w:r>
      <w:r w:rsidR="00E549D3">
        <w:t>(</w:t>
      </w:r>
      <w:r>
        <w:t>αλλά και εκεί είναι σπάνια νόσος</w:t>
      </w:r>
      <w:r w:rsidR="00E549D3">
        <w:t>),ό</w:t>
      </w:r>
      <w:r>
        <w:t xml:space="preserve">που αποτελεί το 1/20 των </w:t>
      </w:r>
      <w:proofErr w:type="spellStart"/>
      <w:r>
        <w:t>αυτοανόσων</w:t>
      </w:r>
      <w:proofErr w:type="spellEnd"/>
      <w:r>
        <w:t xml:space="preserve"> ηπατιτίδων. Στον τύπο ΙΙ δεν </w:t>
      </w:r>
      <w:r w:rsidR="00BC5F89">
        <w:t>ανευρίσκονται</w:t>
      </w:r>
      <w:r>
        <w:t xml:space="preserve"> ANA ή ASMA.</w:t>
      </w:r>
      <w:r w:rsidR="00B058AB">
        <w:t xml:space="preserve"> </w:t>
      </w:r>
    </w:p>
    <w:p w14:paraId="3DA53244" w14:textId="77777777" w:rsidR="00DE4331" w:rsidRPr="00B058AB" w:rsidRDefault="00B058AB" w:rsidP="00DE4331">
      <w:r>
        <w:t>Είναι σοβαρότερη νόσος από την τύπου Ι</w:t>
      </w:r>
    </w:p>
    <w:p w14:paraId="05861FA4" w14:textId="77777777" w:rsidR="00DE4331" w:rsidRDefault="00DE4331" w:rsidP="00AC3CF1">
      <w:pPr>
        <w:pStyle w:val="5"/>
      </w:pPr>
      <w:r>
        <w:t>Τύπος ΙΙΙ</w:t>
      </w:r>
    </w:p>
    <w:p w14:paraId="05788E41" w14:textId="77777777" w:rsidR="00A64A1B" w:rsidRDefault="00DE4331" w:rsidP="00DE4331">
      <w:r>
        <w:t xml:space="preserve">Χαρακτηρίζεται από αντισώματα κατά </w:t>
      </w:r>
      <w:r w:rsidR="00874D52">
        <w:t>του διαλυτού ηπατικού αντιγόνου/ηπατικού-παγκρε</w:t>
      </w:r>
      <w:r w:rsidR="00B058AB">
        <w:t>α</w:t>
      </w:r>
      <w:r w:rsidR="00874D52">
        <w:t>τικού</w:t>
      </w:r>
      <w:r w:rsidR="00752029">
        <w:t xml:space="preserve"> </w:t>
      </w:r>
      <w:r>
        <w:t>(</w:t>
      </w:r>
      <w:r w:rsidR="00874D52">
        <w:rPr>
          <w:lang w:val="en-GB"/>
        </w:rPr>
        <w:t>anti</w:t>
      </w:r>
      <w:r>
        <w:t>SLA</w:t>
      </w:r>
      <w:r w:rsidR="00874D52" w:rsidRPr="00874D52">
        <w:t>/</w:t>
      </w:r>
      <w:r w:rsidR="00874D52">
        <w:rPr>
          <w:lang w:val="en-GB"/>
        </w:rPr>
        <w:t>LP</w:t>
      </w:r>
      <w:r w:rsidR="00752029">
        <w:t xml:space="preserve">, </w:t>
      </w:r>
      <w:r w:rsidR="005247ED">
        <w:t>του οποίου ο προσδιορισμός δεν είναι ευρέως διαθέσιμος</w:t>
      </w:r>
      <w:r>
        <w:t>) και δεν διαφέρει κλινικά από την τύπου Ι.</w:t>
      </w:r>
      <w:r w:rsidR="00A64A1B" w:rsidRPr="00A64A1B">
        <w:t xml:space="preserve"> </w:t>
      </w:r>
      <w:r w:rsidR="00752029">
        <w:t>Κάποιοι θεωρούν ότι είναι σοβαρότερη νόσος που χρειάζεται θεραπεία εφόρου ζωής.</w:t>
      </w:r>
    </w:p>
    <w:p w14:paraId="7CF60583" w14:textId="77777777" w:rsidR="00DE4331" w:rsidRPr="00A64A1B" w:rsidRDefault="00A64A1B" w:rsidP="00DE4331">
      <w:r>
        <w:t xml:space="preserve">Τα </w:t>
      </w:r>
      <w:proofErr w:type="spellStart"/>
      <w:r>
        <w:t>αντι</w:t>
      </w:r>
      <w:proofErr w:type="spellEnd"/>
      <w:r w:rsidRPr="00A64A1B">
        <w:t>-</w:t>
      </w:r>
      <w:r>
        <w:rPr>
          <w:lang w:val="en-US"/>
        </w:rPr>
        <w:t>SLA</w:t>
      </w:r>
      <w:r>
        <w:t xml:space="preserve"> αντισώματα έχουν υψηλή ειδικότητα και προγνωστική αξία (ευρίσκονται σε ασθενείς με σοβαρή νόσο).</w:t>
      </w:r>
    </w:p>
    <w:p w14:paraId="053E71BF" w14:textId="77777777" w:rsidR="00DE4331" w:rsidRDefault="00DE4331" w:rsidP="00DE4331"/>
    <w:p w14:paraId="479E694E" w14:textId="77777777" w:rsidR="00B65185" w:rsidRDefault="00DE4331" w:rsidP="00B65185">
      <w:r>
        <w:t xml:space="preserve">Ορισμένοι ασθενείς έχουν </w:t>
      </w:r>
      <w:r w:rsidR="004B1D73">
        <w:t xml:space="preserve">συγχρόνως ή αναπτύσσουν σε δεύτερο χρόνο </w:t>
      </w:r>
      <w:r>
        <w:t xml:space="preserve">χαρακτηριστικά που δείχνουν συνύπαρξη </w:t>
      </w:r>
      <w:r w:rsidR="00B65185">
        <w:t xml:space="preserve">άλλης </w:t>
      </w:r>
      <w:proofErr w:type="spellStart"/>
      <w:r w:rsidR="00B65185">
        <w:t>αυτοάνοσης</w:t>
      </w:r>
      <w:proofErr w:type="spellEnd"/>
      <w:r>
        <w:t xml:space="preserve"> ηπατικής νόσου ε</w:t>
      </w:r>
      <w:r w:rsidR="00644DE6">
        <w:t xml:space="preserve">ίτε πρωτοπαθούς χολικής </w:t>
      </w:r>
      <w:proofErr w:type="spellStart"/>
      <w:r w:rsidR="00644DE6">
        <w:t>χολαγγειίτιδας</w:t>
      </w:r>
      <w:proofErr w:type="spellEnd"/>
      <w:r w:rsidR="00644DE6">
        <w:t xml:space="preserve"> (</w:t>
      </w:r>
      <w:r w:rsidR="00644DE6">
        <w:rPr>
          <w:lang w:val="en-GB"/>
        </w:rPr>
        <w:t>PBC</w:t>
      </w:r>
      <w:r w:rsidR="00644DE6" w:rsidRPr="00644DE6">
        <w:t>)</w:t>
      </w:r>
      <w:r>
        <w:t xml:space="preserve"> είτε σκληρυντικής </w:t>
      </w:r>
      <w:proofErr w:type="spellStart"/>
      <w:r>
        <w:t>χολαγγειίτιδας</w:t>
      </w:r>
      <w:proofErr w:type="spellEnd"/>
      <w:r w:rsidR="00644DE6" w:rsidRPr="00644DE6">
        <w:t xml:space="preserve"> </w:t>
      </w:r>
      <w:r w:rsidR="00644DE6">
        <w:rPr>
          <w:lang w:val="en-GB"/>
        </w:rPr>
        <w:t>PSC</w:t>
      </w:r>
      <w:r>
        <w:t xml:space="preserve"> (</w:t>
      </w:r>
      <w:proofErr w:type="spellStart"/>
      <w:r>
        <w:t>οverlap</w:t>
      </w:r>
      <w:proofErr w:type="spellEnd"/>
      <w:r>
        <w:t xml:space="preserve"> </w:t>
      </w:r>
      <w:r w:rsidR="003E5F42">
        <w:t xml:space="preserve">ή </w:t>
      </w:r>
      <w:r w:rsidR="003E5F42">
        <w:rPr>
          <w:lang w:val="en-GB"/>
        </w:rPr>
        <w:t>variant</w:t>
      </w:r>
      <w:r w:rsidR="003E5F42" w:rsidRPr="003E5F42">
        <w:t xml:space="preserve"> </w:t>
      </w:r>
      <w:proofErr w:type="spellStart"/>
      <w:r>
        <w:t>syndromes</w:t>
      </w:r>
      <w:proofErr w:type="spellEnd"/>
      <w:r>
        <w:t xml:space="preserve">). </w:t>
      </w:r>
      <w:bookmarkStart w:id="40" w:name="_Toc90049501"/>
    </w:p>
    <w:p w14:paraId="233AA2AA" w14:textId="77777777" w:rsidR="0002285B" w:rsidRDefault="0002285B" w:rsidP="00B65185"/>
    <w:p w14:paraId="1B7F189F" w14:textId="77777777" w:rsidR="00F07526" w:rsidRDefault="00A07E3B" w:rsidP="00B65185">
      <w:r>
        <w:t xml:space="preserve">Τα </w:t>
      </w:r>
      <w:proofErr w:type="spellStart"/>
      <w:r>
        <w:t>αυτοαντισώματα</w:t>
      </w:r>
      <w:proofErr w:type="spellEnd"/>
      <w:r>
        <w:t xml:space="preserve"> είναι ένα στοιχείο το οποίο βοηθά στην διάγνωση της νόσου αλλά στερούνται ειδικότητας. ΑΝΑ και </w:t>
      </w:r>
      <w:proofErr w:type="spellStart"/>
      <w:r>
        <w:t>σπανιώτερα</w:t>
      </w:r>
      <w:proofErr w:type="spellEnd"/>
      <w:r>
        <w:t xml:space="preserve"> </w:t>
      </w:r>
      <w:r>
        <w:rPr>
          <w:lang w:val="en-US"/>
        </w:rPr>
        <w:t>ASMA</w:t>
      </w:r>
      <w:r w:rsidR="00170563">
        <w:t xml:space="preserve"> ή </w:t>
      </w:r>
      <w:proofErr w:type="spellStart"/>
      <w:r w:rsidR="00170563">
        <w:t>αντι</w:t>
      </w:r>
      <w:proofErr w:type="spellEnd"/>
      <w:r w:rsidR="00170563" w:rsidRPr="00170563">
        <w:t>-</w:t>
      </w:r>
      <w:r w:rsidR="00170563">
        <w:rPr>
          <w:lang w:val="en-US"/>
        </w:rPr>
        <w:t>LKM</w:t>
      </w:r>
      <w:r w:rsidR="00170563">
        <w:t xml:space="preserve"> </w:t>
      </w:r>
      <w:r>
        <w:t>ε</w:t>
      </w:r>
      <w:r w:rsidR="00B058AB">
        <w:t>ίναι δυνατόν να είναι θετικά σε</w:t>
      </w:r>
      <w:r w:rsidR="00170563">
        <w:t xml:space="preserve"> άλλα ηπατικά νοσήματα. </w:t>
      </w:r>
    </w:p>
    <w:p w14:paraId="75E03C76" w14:textId="77777777" w:rsidR="0002285B" w:rsidRDefault="0002285B" w:rsidP="00B65185"/>
    <w:p w14:paraId="367C7D9E" w14:textId="77777777" w:rsidR="00F07526" w:rsidRDefault="00170563" w:rsidP="00B65185">
      <w:r w:rsidRPr="00F07526">
        <w:rPr>
          <w:b/>
        </w:rPr>
        <w:t xml:space="preserve">Η διάγνωση της </w:t>
      </w:r>
      <w:proofErr w:type="spellStart"/>
      <w:r w:rsidRPr="00F07526">
        <w:rPr>
          <w:b/>
        </w:rPr>
        <w:t>αυτοάνοσης</w:t>
      </w:r>
      <w:proofErr w:type="spellEnd"/>
      <w:r w:rsidRPr="00F07526">
        <w:rPr>
          <w:b/>
        </w:rPr>
        <w:t xml:space="preserve"> ηπατίτιδας τίθεται με συνεκτίμηση</w:t>
      </w:r>
      <w:r>
        <w:t xml:space="preserve"> </w:t>
      </w:r>
    </w:p>
    <w:p w14:paraId="60EBEEE3" w14:textId="77777777" w:rsidR="00F07526" w:rsidRDefault="00170563" w:rsidP="00B65185">
      <w:r>
        <w:t xml:space="preserve">των κλινικών και </w:t>
      </w:r>
    </w:p>
    <w:p w14:paraId="56386829" w14:textId="77777777" w:rsidR="00F07526" w:rsidRDefault="00B058AB" w:rsidP="00B65185">
      <w:r>
        <w:t>εργαστηριακών δεδομένων,</w:t>
      </w:r>
      <w:r w:rsidR="00170563">
        <w:t xml:space="preserve"> </w:t>
      </w:r>
    </w:p>
    <w:p w14:paraId="4D00C3BC" w14:textId="77777777" w:rsidR="00B65185" w:rsidRDefault="00170563" w:rsidP="00B65185">
      <w:r>
        <w:t xml:space="preserve">των </w:t>
      </w:r>
      <w:r w:rsidR="002F135E">
        <w:t>ευρημάτων από την βιοψία ήπατος</w:t>
      </w:r>
    </w:p>
    <w:p w14:paraId="3161F125" w14:textId="77777777" w:rsidR="00B058AB" w:rsidRDefault="002F135E" w:rsidP="00B058AB">
      <w:pPr>
        <w:rPr>
          <w:szCs w:val="20"/>
        </w:rPr>
      </w:pPr>
      <w:r w:rsidRPr="002F135E">
        <w:t>και απ</w:t>
      </w:r>
      <w:r>
        <w:t>οκλεισμό άλλων αιτίων ηπατικού νοσήματος (φάρμακα, ιοί</w:t>
      </w:r>
      <w:r w:rsidR="00E01951">
        <w:t>, μεταβολικά νοσήματα</w:t>
      </w:r>
      <w:r>
        <w:t>)</w:t>
      </w:r>
      <w:r w:rsidR="00B058AB" w:rsidRPr="00B058AB">
        <w:rPr>
          <w:szCs w:val="20"/>
        </w:rPr>
        <w:t xml:space="preserve"> </w:t>
      </w:r>
    </w:p>
    <w:p w14:paraId="156CD6DC" w14:textId="77777777" w:rsidR="00B058AB" w:rsidRPr="00B058AB" w:rsidRDefault="00B058AB" w:rsidP="00B058AB">
      <w:pPr>
        <w:rPr>
          <w:szCs w:val="20"/>
        </w:rPr>
      </w:pPr>
      <w:r w:rsidRPr="00E01951">
        <w:rPr>
          <w:szCs w:val="20"/>
        </w:rPr>
        <w:t xml:space="preserve">(Απλοποιημένα διαγνωστικά κριτήρια </w:t>
      </w:r>
      <w:r w:rsidRPr="00E01951">
        <w:rPr>
          <w:szCs w:val="20"/>
          <w:lang w:val="en-GB"/>
        </w:rPr>
        <w:t>Hepatology</w:t>
      </w:r>
      <w:r w:rsidRPr="00B058AB">
        <w:rPr>
          <w:szCs w:val="20"/>
        </w:rPr>
        <w:t xml:space="preserve"> 2008;48:169-176)</w:t>
      </w:r>
    </w:p>
    <w:p w14:paraId="0B7B752A" w14:textId="77777777" w:rsidR="00E01951" w:rsidRPr="002F135E" w:rsidRDefault="00E01951" w:rsidP="00B65185"/>
    <w:p w14:paraId="1A4A8B6D" w14:textId="77777777" w:rsidR="00173461" w:rsidRDefault="00173461" w:rsidP="00B65185">
      <w:r w:rsidRPr="00173461">
        <w:t>(</w:t>
      </w:r>
      <w:r>
        <w:t xml:space="preserve">Η ιστολογική εικόνα της </w:t>
      </w:r>
      <w:proofErr w:type="spellStart"/>
      <w:r>
        <w:t>αυτοάνοσης</w:t>
      </w:r>
      <w:proofErr w:type="spellEnd"/>
      <w:r>
        <w:t xml:space="preserve"> ηπατίτιδας χαρακτηρίζεται από πυλαία/</w:t>
      </w:r>
      <w:proofErr w:type="spellStart"/>
      <w:r>
        <w:t>περιπυλαία</w:t>
      </w:r>
      <w:proofErr w:type="spellEnd"/>
      <w:r>
        <w:t xml:space="preserve"> ηπατίτιδα της οποίας είναι χαρακτηριστικά: </w:t>
      </w:r>
    </w:p>
    <w:p w14:paraId="38D38CCB" w14:textId="77777777" w:rsidR="00173461" w:rsidRDefault="00173461" w:rsidP="00B65185">
      <w:r>
        <w:t xml:space="preserve">- </w:t>
      </w:r>
      <w:r w:rsidR="0002285B">
        <w:t xml:space="preserve">το </w:t>
      </w:r>
      <w:r>
        <w:t xml:space="preserve">φλεγμονώδες διήθημα από πλασματοκύτταρα και λεμφοκύτταρα, </w:t>
      </w:r>
    </w:p>
    <w:p w14:paraId="26CD2A6E" w14:textId="77777777" w:rsidR="00173461" w:rsidRDefault="00173461" w:rsidP="00B65185">
      <w:r>
        <w:t xml:space="preserve">- ο σχηματισμός </w:t>
      </w:r>
      <w:proofErr w:type="spellStart"/>
      <w:r>
        <w:t>ηπατοκυτταρικών</w:t>
      </w:r>
      <w:proofErr w:type="spellEnd"/>
      <w:r>
        <w:t xml:space="preserve"> </w:t>
      </w:r>
      <w:proofErr w:type="spellStart"/>
      <w:r>
        <w:t>ροζεττών</w:t>
      </w:r>
      <w:proofErr w:type="spellEnd"/>
      <w:r>
        <w:t xml:space="preserve"> και</w:t>
      </w:r>
    </w:p>
    <w:p w14:paraId="27E179E8" w14:textId="77777777" w:rsidR="00173461" w:rsidRDefault="00173461" w:rsidP="00B65185">
      <w:r>
        <w:t xml:space="preserve">- η </w:t>
      </w:r>
      <w:proofErr w:type="spellStart"/>
      <w:r>
        <w:t>εμπεριπόληση</w:t>
      </w:r>
      <w:proofErr w:type="spellEnd"/>
      <w:r>
        <w:t xml:space="preserve">, δηλαδή η συνάθροιση λεμφοκυττάρων πέριξ των </w:t>
      </w:r>
      <w:proofErr w:type="spellStart"/>
      <w:r>
        <w:t>ηπατοκυττάρων</w:t>
      </w:r>
      <w:proofErr w:type="spellEnd"/>
      <w:r>
        <w:t xml:space="preserve"> με διείσδυση λεμφοκυττάρων στο κυτταρόπλασμα των </w:t>
      </w:r>
      <w:proofErr w:type="spellStart"/>
      <w:r>
        <w:t>ηπατοκυττάρων</w:t>
      </w:r>
      <w:proofErr w:type="spellEnd"/>
      <w:r>
        <w:t xml:space="preserve">. </w:t>
      </w:r>
    </w:p>
    <w:p w14:paraId="100E78C0" w14:textId="77777777" w:rsidR="00173461" w:rsidRDefault="00173461" w:rsidP="00B65185">
      <w:r>
        <w:t xml:space="preserve">Τα ευρήματα αυτά παρότι είναι χρήσιμα διαγνωστικά δεν είναι </w:t>
      </w:r>
      <w:proofErr w:type="spellStart"/>
      <w:r>
        <w:t>παθογνωμονικά</w:t>
      </w:r>
      <w:proofErr w:type="spellEnd"/>
      <w:r>
        <w:t xml:space="preserve">. </w:t>
      </w:r>
    </w:p>
    <w:p w14:paraId="163B0B76" w14:textId="77777777" w:rsidR="00173461" w:rsidRPr="00173461" w:rsidRDefault="00173461" w:rsidP="00B65185">
      <w:r>
        <w:t xml:space="preserve">Σχεδόν σταθερά υπάρχει σημαντική </w:t>
      </w:r>
      <w:proofErr w:type="spellStart"/>
      <w:r>
        <w:t>ίνωση</w:t>
      </w:r>
      <w:proofErr w:type="spellEnd"/>
      <w:r>
        <w:t xml:space="preserve"> και στο 30% των ενηλίκων ασθενών υπάρχει κίρρωση κατά την διάγνωση.)</w:t>
      </w:r>
    </w:p>
    <w:p w14:paraId="723359B3" w14:textId="77777777" w:rsidR="00E01951" w:rsidRPr="00150D9C" w:rsidRDefault="00E01951" w:rsidP="00B65185">
      <w:pPr>
        <w:rPr>
          <w:szCs w:val="20"/>
        </w:rPr>
      </w:pPr>
    </w:p>
    <w:p w14:paraId="37050BD5" w14:textId="77777777" w:rsidR="00DE4331" w:rsidRPr="00B65185" w:rsidRDefault="00DE4331" w:rsidP="00B65185">
      <w:pPr>
        <w:rPr>
          <w:b/>
          <w:sz w:val="28"/>
          <w:szCs w:val="28"/>
        </w:rPr>
      </w:pPr>
      <w:r w:rsidRPr="00B65185">
        <w:rPr>
          <w:b/>
          <w:sz w:val="28"/>
          <w:szCs w:val="28"/>
        </w:rPr>
        <w:t>Θεραπεία</w:t>
      </w:r>
      <w:bookmarkEnd w:id="40"/>
    </w:p>
    <w:p w14:paraId="57A3C21E" w14:textId="77777777" w:rsidR="00DE4331" w:rsidRDefault="00DE4331" w:rsidP="00DE4331">
      <w:r>
        <w:t xml:space="preserve">Η θεραπεία της </w:t>
      </w:r>
      <w:proofErr w:type="spellStart"/>
      <w:r>
        <w:t>αυτοάνοσης</w:t>
      </w:r>
      <w:proofErr w:type="spellEnd"/>
      <w:r>
        <w:t xml:space="preserve"> χρόνιας ηπατίτιδας βασίζεται στην χορήγηση κορτικοειδών.</w:t>
      </w:r>
    </w:p>
    <w:p w14:paraId="405AEDA3" w14:textId="77777777" w:rsidR="00DE4331" w:rsidRDefault="00DE4331" w:rsidP="00DE4331"/>
    <w:p w14:paraId="7B5B5FE7" w14:textId="77777777" w:rsidR="003C6570" w:rsidRDefault="008F4583" w:rsidP="00DE4331">
      <w:r>
        <w:t>(</w:t>
      </w:r>
      <w:r w:rsidR="00DE4331">
        <w:t xml:space="preserve">Χορηγούνται 60 </w:t>
      </w:r>
      <w:proofErr w:type="spellStart"/>
      <w:r w:rsidR="00DE4331">
        <w:t>mg</w:t>
      </w:r>
      <w:proofErr w:type="spellEnd"/>
      <w:r w:rsidR="00DE4331">
        <w:t xml:space="preserve"> </w:t>
      </w:r>
      <w:proofErr w:type="spellStart"/>
      <w:r w:rsidR="00DE4331">
        <w:t>πρεδνιζόνης</w:t>
      </w:r>
      <w:proofErr w:type="spellEnd"/>
      <w:r w:rsidR="00DE4331">
        <w:t xml:space="preserve"> </w:t>
      </w:r>
      <w:r w:rsidR="006F2562" w:rsidRPr="006F2562">
        <w:t xml:space="preserve">(0.5-1 </w:t>
      </w:r>
      <w:r w:rsidR="006F2562">
        <w:rPr>
          <w:lang w:val="en-GB"/>
        </w:rPr>
        <w:t>mg</w:t>
      </w:r>
      <w:r w:rsidR="006F2562">
        <w:t>/</w:t>
      </w:r>
      <w:r w:rsidR="006F2562">
        <w:rPr>
          <w:lang w:val="en-GB"/>
        </w:rPr>
        <w:t>kg</w:t>
      </w:r>
      <w:r w:rsidR="006F2562">
        <w:t xml:space="preserve"> ΒΣ) </w:t>
      </w:r>
      <w:r w:rsidR="00DE4331">
        <w:t>ημερησίως</w:t>
      </w:r>
      <w:r w:rsidR="00C45DF8">
        <w:t xml:space="preserve"> αρχικά.</w:t>
      </w:r>
      <w:r w:rsidR="00DE4331">
        <w:t xml:space="preserve"> </w:t>
      </w:r>
      <w:r w:rsidR="00C45DF8">
        <w:t>Η</w:t>
      </w:r>
      <w:r w:rsidR="00DE4331">
        <w:t xml:space="preserve"> ημερήσια δόση μειώνεται</w:t>
      </w:r>
      <w:r w:rsidR="000116CD">
        <w:t xml:space="preserve"> ανά εβδομάδα ώστε κατά την 10</w:t>
      </w:r>
      <w:r w:rsidR="000116CD" w:rsidRPr="000116CD">
        <w:rPr>
          <w:vertAlign w:val="superscript"/>
        </w:rPr>
        <w:t>η</w:t>
      </w:r>
      <w:r w:rsidR="000116CD">
        <w:t xml:space="preserve"> εβδομάδα να χορηγούνται 1</w:t>
      </w:r>
      <w:r w:rsidR="00DE4331">
        <w:t xml:space="preserve">0 </w:t>
      </w:r>
      <w:proofErr w:type="spellStart"/>
      <w:r w:rsidR="00DE4331">
        <w:t>mg</w:t>
      </w:r>
      <w:proofErr w:type="spellEnd"/>
      <w:r w:rsidR="00DE4331">
        <w:t xml:space="preserve"> ημερησίως ως δόση συντήρησης.</w:t>
      </w:r>
      <w:r w:rsidR="003C6570">
        <w:t xml:space="preserve"> Μετά το πρώτο τρίμηνο </w:t>
      </w:r>
      <w:r w:rsidR="000116CD">
        <w:t xml:space="preserve">εφόσον οι </w:t>
      </w:r>
      <w:proofErr w:type="spellStart"/>
      <w:r w:rsidR="000116CD">
        <w:t>τρανσαμινάσες</w:t>
      </w:r>
      <w:proofErr w:type="spellEnd"/>
      <w:r w:rsidR="000116CD">
        <w:t xml:space="preserve"> είναι φυσιολογικές </w:t>
      </w:r>
      <w:r w:rsidR="003C6570">
        <w:lastRenderedPageBreak/>
        <w:t xml:space="preserve">γίνεται προσπάθεια μείωσης της δόσης των κορτικοειδών ανά τρίμηνο με στενή κλινική και εργαστηριακή </w:t>
      </w:r>
      <w:proofErr w:type="spellStart"/>
      <w:r w:rsidR="003C6570">
        <w:t>παρακολόυθηση</w:t>
      </w:r>
      <w:proofErr w:type="spellEnd"/>
      <w:r w:rsidR="003C6570">
        <w:t>.</w:t>
      </w:r>
    </w:p>
    <w:p w14:paraId="7B7B0B03" w14:textId="77777777" w:rsidR="00DE4331" w:rsidRPr="00412CC8" w:rsidRDefault="00DE4331" w:rsidP="00DE4331">
      <w:r>
        <w:t xml:space="preserve"> Αν </w:t>
      </w:r>
      <w:r w:rsidR="006F2562">
        <w:t>δεν υπάρχει αντένδειξη μαζί με τα κορτικοειδή χορηγείται</w:t>
      </w:r>
      <w:r>
        <w:t xml:space="preserve"> </w:t>
      </w:r>
      <w:r w:rsidR="0051404D">
        <w:t xml:space="preserve">το </w:t>
      </w:r>
      <w:proofErr w:type="spellStart"/>
      <w:r w:rsidR="0051404D">
        <w:t>ανοσοκατασταλτικό</w:t>
      </w:r>
      <w:proofErr w:type="spellEnd"/>
      <w:r w:rsidR="0051404D">
        <w:t xml:space="preserve"> φάρμακο </w:t>
      </w:r>
      <w:proofErr w:type="spellStart"/>
      <w:r w:rsidR="007C049D">
        <w:t>αζαθειοπρίνη</w:t>
      </w:r>
      <w:proofErr w:type="spellEnd"/>
      <w:r w:rsidR="007C049D">
        <w:t xml:space="preserve"> σε δόση 50 </w:t>
      </w:r>
      <w:proofErr w:type="spellStart"/>
      <w:r w:rsidR="007C049D">
        <w:t>mg</w:t>
      </w:r>
      <w:proofErr w:type="spellEnd"/>
      <w:r w:rsidR="007C049D">
        <w:t xml:space="preserve"> (με πιθανότητα αύξησης σε</w:t>
      </w:r>
      <w:r>
        <w:t xml:space="preserve"> 1</w:t>
      </w:r>
      <w:r w:rsidR="007C049D">
        <w:t>-2</w:t>
      </w:r>
      <w:r>
        <w:t xml:space="preserve">mg </w:t>
      </w:r>
      <w:proofErr w:type="spellStart"/>
      <w:r>
        <w:t>ανα</w:t>
      </w:r>
      <w:proofErr w:type="spellEnd"/>
      <w:r>
        <w:t xml:space="preserve"> </w:t>
      </w:r>
      <w:proofErr w:type="spellStart"/>
      <w:r>
        <w:t>kgr</w:t>
      </w:r>
      <w:proofErr w:type="spellEnd"/>
      <w:r>
        <w:t xml:space="preserve"> σωματικού βάρους). Με την χορήγηση </w:t>
      </w:r>
      <w:proofErr w:type="spellStart"/>
      <w:r>
        <w:t>αζαθειοπρίνης</w:t>
      </w:r>
      <w:proofErr w:type="spellEnd"/>
      <w:r>
        <w:t xml:space="preserve"> δεν αυξάνει το ποσοστό των ασθενών που μπαίνουν σε ύφεση αλλά καθίσταται δυνατή η συντήρηση της ύφεσης με μικρότερες δόσεις κορτικοει</w:t>
      </w:r>
      <w:r w:rsidR="00982A53">
        <w:t>δών και μειώνονται σημαντικά (20% έναντι 66</w:t>
      </w:r>
      <w:r>
        <w:t>%) οι σοβαρές παρενέργειες των κορτικοειδώ</w:t>
      </w:r>
      <w:r w:rsidR="00412CC8">
        <w:t xml:space="preserve">ν. (Η θεραπεία με </w:t>
      </w:r>
      <w:proofErr w:type="spellStart"/>
      <w:r w:rsidR="00412CC8">
        <w:t>αζαθειοπρίνη</w:t>
      </w:r>
      <w:proofErr w:type="spellEnd"/>
      <w:r w:rsidR="00412CC8">
        <w:t xml:space="preserve"> είναι προτιμότερο να αρχίσει 2 εβδομάδες μετά την έναρξη των κορτικοειδών και εφόσον η </w:t>
      </w:r>
      <w:proofErr w:type="spellStart"/>
      <w:r w:rsidR="00412CC8">
        <w:t>χολερυθρίνη</w:t>
      </w:r>
      <w:proofErr w:type="spellEnd"/>
      <w:r w:rsidR="00412CC8">
        <w:t xml:space="preserve"> είναι &lt;6</w:t>
      </w:r>
      <w:r w:rsidR="00412CC8">
        <w:rPr>
          <w:lang w:val="en-GB"/>
        </w:rPr>
        <w:t>mg</w:t>
      </w:r>
      <w:r w:rsidR="00412CC8" w:rsidRPr="00412CC8">
        <w:t>/</w:t>
      </w:r>
      <w:r w:rsidR="00412CC8">
        <w:rPr>
          <w:lang w:val="en-GB"/>
        </w:rPr>
        <w:t>dl</w:t>
      </w:r>
      <w:r w:rsidR="00412CC8">
        <w:t>)</w:t>
      </w:r>
    </w:p>
    <w:p w14:paraId="3A627A16" w14:textId="77777777" w:rsidR="00DE4331" w:rsidRDefault="00DE4331" w:rsidP="00DE4331"/>
    <w:p w14:paraId="6EF26B8A" w14:textId="77777777" w:rsidR="00DE4331" w:rsidRDefault="00DE4331" w:rsidP="00DE4331">
      <w:r>
        <w:t>Το ποσοστό των ασθενών που θα παρουσιάσουν κλινική, βιοχημική και ιστολογική βελτίωση είναι 80%.</w:t>
      </w:r>
    </w:p>
    <w:p w14:paraId="65148D42" w14:textId="77777777" w:rsidR="00DE4331" w:rsidRPr="00CF3C69" w:rsidRDefault="00DE4331" w:rsidP="00DE4331"/>
    <w:p w14:paraId="607C0E31" w14:textId="77777777" w:rsidR="005247ED" w:rsidRDefault="00DE4331" w:rsidP="00DE4331">
      <w:r>
        <w:t xml:space="preserve">Η διάρκεια της θεραπείας είναι </w:t>
      </w:r>
      <w:r w:rsidR="007C049D">
        <w:t>τουλάχιστον 3</w:t>
      </w:r>
      <w:r w:rsidR="00504399">
        <w:t xml:space="preserve"> χρόνια</w:t>
      </w:r>
      <w:r w:rsidR="007C049D">
        <w:t xml:space="preserve"> </w:t>
      </w:r>
      <w:r w:rsidR="008F4583">
        <w:t>ή/</w:t>
      </w:r>
      <w:r w:rsidR="007C049D">
        <w:t>και 2 χρόνια μετά την πλήρη βιοχημική ανταπόκριση</w:t>
      </w:r>
      <w:r w:rsidR="00504399">
        <w:t>. Μ</w:t>
      </w:r>
      <w:r w:rsidR="007C049D">
        <w:t>ετά τα 3</w:t>
      </w:r>
      <w:r w:rsidR="005247ED">
        <w:t xml:space="preserve"> έτη θεραπείας γίνεται</w:t>
      </w:r>
      <w:r w:rsidR="00504399">
        <w:t xml:space="preserve"> βι</w:t>
      </w:r>
      <w:r w:rsidR="008F4583">
        <w:t>οψία ήπατος και εφόσον</w:t>
      </w:r>
      <w:r w:rsidR="00504399">
        <w:t xml:space="preserve"> </w:t>
      </w:r>
      <w:r w:rsidR="00412CC8">
        <w:t xml:space="preserve">ιστολογικά </w:t>
      </w:r>
      <w:r w:rsidR="00187846">
        <w:t xml:space="preserve">δεν </w:t>
      </w:r>
      <w:r w:rsidR="008D5059">
        <w:t>υπάρχει</w:t>
      </w:r>
      <w:r w:rsidR="00504399">
        <w:t xml:space="preserve"> φλεγμονώδη</w:t>
      </w:r>
      <w:r w:rsidR="008D5059">
        <w:t>ς</w:t>
      </w:r>
      <w:r w:rsidR="00504399">
        <w:t xml:space="preserve"> δραστηριότητα γίνεται βαθμιαία μείωση της δόσης των κορτικοειδών με στενή παρακολούθηση για τυχόν υποτροπή της νόσου.</w:t>
      </w:r>
    </w:p>
    <w:p w14:paraId="12395940" w14:textId="77777777" w:rsidR="003E5F42" w:rsidRDefault="00DE4331" w:rsidP="00DE4331">
      <w:r>
        <w:t>Υποτροπή συμβαίνει κυρίως κατά τους πρ</w:t>
      </w:r>
      <w:r w:rsidR="006F2562">
        <w:t>ώτους  6</w:t>
      </w:r>
      <w:r w:rsidR="008F4583">
        <w:t>-12</w:t>
      </w:r>
      <w:r w:rsidR="006F2562">
        <w:t xml:space="preserve"> μήνες μετά τη διακοπή</w:t>
      </w:r>
      <w:r>
        <w:t xml:space="preserve"> τ</w:t>
      </w:r>
      <w:r w:rsidR="0034587D">
        <w:t>ης θεραπείας στο 50</w:t>
      </w:r>
      <w:r w:rsidR="000116CD" w:rsidRPr="000116CD">
        <w:t>-90</w:t>
      </w:r>
      <w:r w:rsidR="0034587D">
        <w:t>%</w:t>
      </w:r>
      <w:r>
        <w:t xml:space="preserve"> των ασθενών και σχεδόν σε όλους </w:t>
      </w:r>
      <w:r w:rsidR="00412CC8">
        <w:t>τους ασθενείς που</w:t>
      </w:r>
      <w:r>
        <w:t xml:space="preserve"> είχαν κίρρωση στην αρχική βιοψία.</w:t>
      </w:r>
    </w:p>
    <w:p w14:paraId="3D21B1DC" w14:textId="77777777" w:rsidR="00187846" w:rsidRDefault="00DE4331" w:rsidP="00DE4331">
      <w:r>
        <w:t>Λόγω της μεγάλης συχνότητας υποτροπών πολλοί πιστεύουν ότι είναι απαραίτητη η χορήγηση μικρών δόσ</w:t>
      </w:r>
      <w:r w:rsidR="005247ED">
        <w:t xml:space="preserve">εων κορτικοειδών (2,5-5 </w:t>
      </w:r>
      <w:proofErr w:type="spellStart"/>
      <w:r w:rsidR="005247ED">
        <w:t>mg</w:t>
      </w:r>
      <w:proofErr w:type="spellEnd"/>
      <w:r w:rsidR="00095D45">
        <w:t xml:space="preserve"> </w:t>
      </w:r>
      <w:proofErr w:type="spellStart"/>
      <w:r w:rsidR="00095D45">
        <w:t>πρεδνιζόνης</w:t>
      </w:r>
      <w:proofErr w:type="spellEnd"/>
      <w:r w:rsidR="005247ED">
        <w:t xml:space="preserve">) </w:t>
      </w:r>
      <w:r w:rsidR="001520D5">
        <w:t xml:space="preserve">ή </w:t>
      </w:r>
      <w:r w:rsidR="00187846">
        <w:t xml:space="preserve">    </w:t>
      </w:r>
    </w:p>
    <w:p w14:paraId="50B114F2" w14:textId="77777777" w:rsidR="007C049D" w:rsidRDefault="0034587D" w:rsidP="00DE4331">
      <w:r>
        <w:t>(</w:t>
      </w:r>
      <w:r w:rsidR="001520D5">
        <w:t>1-2</w:t>
      </w:r>
      <w:r w:rsidR="001520D5">
        <w:rPr>
          <w:lang w:val="en-US"/>
        </w:rPr>
        <w:t>mg</w:t>
      </w:r>
      <w:r w:rsidR="001520D5" w:rsidRPr="001520D5">
        <w:t>/</w:t>
      </w:r>
      <w:r w:rsidR="001520D5">
        <w:rPr>
          <w:lang w:val="en-US"/>
        </w:rPr>
        <w:t>kg</w:t>
      </w:r>
      <w:r w:rsidR="001520D5">
        <w:t xml:space="preserve"> ΣΒ</w:t>
      </w:r>
      <w:r>
        <w:t>)</w:t>
      </w:r>
      <w:r w:rsidR="001520D5">
        <w:t xml:space="preserve"> </w:t>
      </w:r>
      <w:r w:rsidR="001520D5">
        <w:rPr>
          <w:lang w:val="en-US"/>
        </w:rPr>
        <w:t>Azathioprine</w:t>
      </w:r>
      <w:r w:rsidR="001520D5" w:rsidRPr="001520D5">
        <w:t xml:space="preserve"> </w:t>
      </w:r>
      <w:r w:rsidR="005247ED">
        <w:t>εφ</w:t>
      </w:r>
      <w:r w:rsidR="00DE4331">
        <w:t>όρου ζωής</w:t>
      </w:r>
      <w:r w:rsidR="003E5F42" w:rsidRPr="003E5F42">
        <w:t>.</w:t>
      </w:r>
      <w:r w:rsidR="003E5F42">
        <w:t xml:space="preserve"> </w:t>
      </w:r>
      <w:proofErr w:type="spellStart"/>
      <w:r w:rsidR="003E5F42">
        <w:t>I</w:t>
      </w:r>
      <w:r w:rsidR="00DE4331">
        <w:t>διαίτερα</w:t>
      </w:r>
      <w:proofErr w:type="spellEnd"/>
      <w:r w:rsidR="00DE4331">
        <w:t xml:space="preserve"> </w:t>
      </w:r>
      <w:r w:rsidR="003E5F42">
        <w:t xml:space="preserve">συνιστάται </w:t>
      </w:r>
      <w:r w:rsidR="00412CC8">
        <w:t xml:space="preserve">να μην διακοπεί η θεραπεία </w:t>
      </w:r>
      <w:r w:rsidR="00DE4331">
        <w:t>σε ασθενείς που έχουν ήδη υποτροπιάσει</w:t>
      </w:r>
      <w:r w:rsidR="006F2562">
        <w:t xml:space="preserve"> ή είχαν σοβαρή αρχική νόσο ή/και κίρρωση</w:t>
      </w:r>
      <w:r w:rsidR="00DE4331">
        <w:t>.</w:t>
      </w:r>
    </w:p>
    <w:p w14:paraId="347D6174" w14:textId="77777777" w:rsidR="00DE4331" w:rsidRDefault="00DE4331" w:rsidP="00DE4331">
      <w:r>
        <w:t xml:space="preserve"> Η υποτροπή μπορεί να έχει ιδιαίτερα σοβαρή μορφή.</w:t>
      </w:r>
    </w:p>
    <w:p w14:paraId="49107B4D" w14:textId="77777777" w:rsidR="0034587D" w:rsidRPr="0034587D" w:rsidRDefault="0034587D" w:rsidP="00DE4331">
      <w:pPr>
        <w:rPr>
          <w:b/>
        </w:rPr>
      </w:pPr>
      <w:r>
        <w:t xml:space="preserve">Η θεραπεία της </w:t>
      </w:r>
      <w:proofErr w:type="spellStart"/>
      <w:r>
        <w:t>αυτοάνοσης</w:t>
      </w:r>
      <w:proofErr w:type="spellEnd"/>
      <w:r>
        <w:t xml:space="preserve"> ηπατίτιδας χρειάζεται εμπειρία και επιμέλεια. Βασικοί κανόνες είναι : έναρξη με </w:t>
      </w:r>
      <w:r w:rsidRPr="0034587D">
        <w:rPr>
          <w:b/>
        </w:rPr>
        <w:t>μεγάλες δόσεις</w:t>
      </w:r>
      <w:r>
        <w:t xml:space="preserve"> κορτικοειδών για επαγωγή της ύφεσης και συνέχιση με δόσεις συντήρησης για </w:t>
      </w:r>
      <w:r w:rsidR="00100913">
        <w:rPr>
          <w:b/>
        </w:rPr>
        <w:t>μεγάλο διάστημα</w:t>
      </w:r>
    </w:p>
    <w:p w14:paraId="185722D9" w14:textId="77777777" w:rsidR="005F33D6" w:rsidRPr="0034587D" w:rsidRDefault="005F33D6" w:rsidP="00DE4331">
      <w:pPr>
        <w:rPr>
          <w:b/>
        </w:rPr>
      </w:pPr>
    </w:p>
    <w:p w14:paraId="61E0AB8F" w14:textId="77777777" w:rsidR="00DE4331" w:rsidRDefault="00DE4331" w:rsidP="00DE4331"/>
    <w:p w14:paraId="032266CB" w14:textId="77777777" w:rsidR="00100913" w:rsidRDefault="00D351DD" w:rsidP="00AC3CF1">
      <w:pPr>
        <w:pStyle w:val="3"/>
      </w:pPr>
      <w:bookmarkStart w:id="41" w:name="_Toc90049502"/>
      <w:r>
        <w:t xml:space="preserve">Πρωτοπαθής χολική </w:t>
      </w:r>
      <w:bookmarkEnd w:id="41"/>
      <w:proofErr w:type="spellStart"/>
      <w:r w:rsidR="00100913">
        <w:t>χολαγγειίτιδα</w:t>
      </w:r>
      <w:proofErr w:type="spellEnd"/>
      <w:r w:rsidR="00710844">
        <w:t xml:space="preserve"> </w:t>
      </w:r>
    </w:p>
    <w:p w14:paraId="59CE250E" w14:textId="77777777" w:rsidR="00D351DD" w:rsidRDefault="00710844" w:rsidP="00100913">
      <w:pPr>
        <w:pStyle w:val="3"/>
        <w:numPr>
          <w:ilvl w:val="0"/>
          <w:numId w:val="0"/>
        </w:numPr>
      </w:pPr>
      <w:r>
        <w:t>(</w:t>
      </w:r>
      <w:r>
        <w:rPr>
          <w:lang w:val="en-US"/>
        </w:rPr>
        <w:t>PBC</w:t>
      </w:r>
      <w:r w:rsidR="00100913">
        <w:t xml:space="preserve"> προηγούμενη ονομασία πρωτοπαθής χολική κίρρωση</w:t>
      </w:r>
      <w:r w:rsidRPr="00100913">
        <w:t>)</w:t>
      </w:r>
    </w:p>
    <w:p w14:paraId="5470637A" w14:textId="77777777" w:rsidR="00100913" w:rsidRDefault="00100913" w:rsidP="00D351DD"/>
    <w:p w14:paraId="76A5248C" w14:textId="77777777" w:rsidR="00D351DD" w:rsidRDefault="00D351DD" w:rsidP="00D351DD">
      <w:r>
        <w:t xml:space="preserve">Είναι νόσος χαρακτηριζόμενη από </w:t>
      </w:r>
      <w:r w:rsidRPr="000110FD">
        <w:rPr>
          <w:b/>
        </w:rPr>
        <w:t xml:space="preserve">καταστροφή των μικρών ενδοηπατικών </w:t>
      </w:r>
      <w:proofErr w:type="spellStart"/>
      <w:r w:rsidRPr="000110FD">
        <w:rPr>
          <w:b/>
        </w:rPr>
        <w:t>χολαγγείων</w:t>
      </w:r>
      <w:proofErr w:type="spellEnd"/>
      <w:r>
        <w:t xml:space="preserve"> με ανοσολογικό μηχανισμό</w:t>
      </w:r>
      <w:r w:rsidR="009F28D6">
        <w:t>.</w:t>
      </w:r>
      <w:r>
        <w:t xml:space="preserve"> </w:t>
      </w:r>
      <w:r w:rsidR="009F28D6">
        <w:t>Σ</w:t>
      </w:r>
      <w:r>
        <w:t xml:space="preserve">υνέπεια </w:t>
      </w:r>
      <w:r w:rsidR="009F28D6">
        <w:t>της βλάβης των χοληφόρων</w:t>
      </w:r>
      <w:r>
        <w:t xml:space="preserve"> είναι η </w:t>
      </w:r>
      <w:proofErr w:type="spellStart"/>
      <w:r>
        <w:t>χολόσταση</w:t>
      </w:r>
      <w:proofErr w:type="spellEnd"/>
      <w:r w:rsidR="00B65185">
        <w:t xml:space="preserve"> και η εξέλιξη σε χολική κίρρωση</w:t>
      </w:r>
      <w:r>
        <w:t>.</w:t>
      </w:r>
    </w:p>
    <w:p w14:paraId="3877F7E9" w14:textId="77777777" w:rsidR="00D351DD" w:rsidRDefault="00D351DD" w:rsidP="00D351DD"/>
    <w:p w14:paraId="6D6E7298" w14:textId="77777777" w:rsidR="00D351DD" w:rsidRDefault="00DF2EBE" w:rsidP="00D351DD">
      <w:r>
        <w:t>Η νόσος π</w:t>
      </w:r>
      <w:r w:rsidR="00D351DD">
        <w:t xml:space="preserve">ρέπει να </w:t>
      </w:r>
      <w:proofErr w:type="spellStart"/>
      <w:r w:rsidR="00D351DD">
        <w:t>διαφοροδιαγιγνώσκεται</w:t>
      </w:r>
      <w:proofErr w:type="spellEnd"/>
      <w:r w:rsidR="00D351DD">
        <w:t xml:space="preserve"> πάντοτε με απεικονιστικές μεθόδους από τα δευτεροπαθή </w:t>
      </w:r>
      <w:proofErr w:type="spellStart"/>
      <w:r w:rsidR="00D351DD">
        <w:t>χολοστατικά</w:t>
      </w:r>
      <w:proofErr w:type="spellEnd"/>
      <w:r w:rsidR="00D351DD">
        <w:t xml:space="preserve"> σύνδρομα που οφείλονται σε απόφραξη των μεγάλων χοληφόρων.</w:t>
      </w:r>
    </w:p>
    <w:p w14:paraId="412F1FF7" w14:textId="77777777" w:rsidR="00D351DD" w:rsidRDefault="00D351DD" w:rsidP="00AC3CF1">
      <w:pPr>
        <w:pStyle w:val="4"/>
      </w:pPr>
      <w:bookmarkStart w:id="42" w:name="_Toc90049503"/>
      <w:r>
        <w:t>Επιδημιολογία</w:t>
      </w:r>
      <w:bookmarkEnd w:id="42"/>
    </w:p>
    <w:p w14:paraId="47EA0C30" w14:textId="77777777" w:rsidR="000D2BF0" w:rsidRDefault="000D2BF0" w:rsidP="00D351DD">
      <w:r>
        <w:t>Από τους συμπτωματικούς ασθενείς το 90% είναι γυναίκες 35-60 ετών.</w:t>
      </w:r>
    </w:p>
    <w:p w14:paraId="78E275E2" w14:textId="77777777" w:rsidR="00D351DD" w:rsidRDefault="000D2BF0" w:rsidP="00D351DD">
      <w:r>
        <w:t xml:space="preserve"> </w:t>
      </w:r>
      <w:r w:rsidR="00D351DD">
        <w:t xml:space="preserve">Αποτελεί το αίτιο της κίρρωσης στο 0,6-2% των </w:t>
      </w:r>
      <w:proofErr w:type="spellStart"/>
      <w:r w:rsidR="00120774">
        <w:t>αποθνησκόντων</w:t>
      </w:r>
      <w:proofErr w:type="spellEnd"/>
      <w:r w:rsidR="00D351DD">
        <w:t xml:space="preserve"> από κίρρωση. </w:t>
      </w:r>
      <w:r w:rsidR="0051396A">
        <w:t>Η</w:t>
      </w:r>
      <w:r w:rsidR="00D351DD">
        <w:t xml:space="preserve"> συχνότητά της είναι 1000 φορές μεγαλύτερη σε οικογένειες που έχουν ένα πάσχον μέλος. Επίσης τα μέλη των οικογενειών των πασχόντων έχουν σε αυξημένη συχνότητα θετικά</w:t>
      </w:r>
      <w:r w:rsidR="00977040">
        <w:t xml:space="preserve"> </w:t>
      </w:r>
      <w:proofErr w:type="spellStart"/>
      <w:r w:rsidR="00977040">
        <w:t>αντιμιτοχονδριακά</w:t>
      </w:r>
      <w:proofErr w:type="spellEnd"/>
      <w:r w:rsidR="00977040">
        <w:t xml:space="preserve"> αντισώματα</w:t>
      </w:r>
      <w:r w:rsidR="00973151">
        <w:t>,</w:t>
      </w:r>
      <w:r w:rsidR="00120774">
        <w:t xml:space="preserve"> τα </w:t>
      </w:r>
      <w:r w:rsidR="00977040">
        <w:t xml:space="preserve">οποία είναι </w:t>
      </w:r>
      <w:r w:rsidR="00120774">
        <w:t>χαρακτηριστικά της νόσου</w:t>
      </w:r>
      <w:r w:rsidR="00D351DD">
        <w:t>. Παρά την αυξημένη ενδ</w:t>
      </w:r>
      <w:r w:rsidR="00150D9C">
        <w:t>οοικογενειακή συχνότητα η</w:t>
      </w:r>
      <w:r w:rsidR="00D351DD">
        <w:t xml:space="preserve"> ευρεθεί</w:t>
      </w:r>
      <w:r w:rsidR="00150D9C">
        <w:t>σα</w:t>
      </w:r>
      <w:r w:rsidR="00D351DD">
        <w:t xml:space="preserve"> συσχέτιση με τα μείζονα αντιγόνα </w:t>
      </w:r>
      <w:proofErr w:type="spellStart"/>
      <w:r w:rsidR="00D351DD">
        <w:t>ιστοσυμβατότητας</w:t>
      </w:r>
      <w:proofErr w:type="spellEnd"/>
      <w:r w:rsidR="00150D9C">
        <w:t xml:space="preserve"> είναι ασθενής</w:t>
      </w:r>
      <w:r w:rsidR="00D351DD">
        <w:t>.</w:t>
      </w:r>
    </w:p>
    <w:p w14:paraId="22D16740" w14:textId="77777777" w:rsidR="00D351DD" w:rsidRDefault="00D351DD" w:rsidP="00D351DD"/>
    <w:p w14:paraId="5672B760" w14:textId="77777777" w:rsidR="00D351DD" w:rsidRDefault="00D351DD" w:rsidP="00AC3CF1">
      <w:pPr>
        <w:pStyle w:val="4"/>
      </w:pPr>
      <w:bookmarkStart w:id="43" w:name="_Toc90049504"/>
      <w:r>
        <w:t>Παθογένεια</w:t>
      </w:r>
      <w:bookmarkEnd w:id="43"/>
    </w:p>
    <w:p w14:paraId="09F1AF67" w14:textId="77777777" w:rsidR="00D351DD" w:rsidRDefault="00D351DD" w:rsidP="00D351DD">
      <w:proofErr w:type="spellStart"/>
      <w:r>
        <w:t>Κυτταροτοξικά</w:t>
      </w:r>
      <w:proofErr w:type="spellEnd"/>
      <w:r>
        <w:t xml:space="preserve"> Τ λεμφοκύτταρα καταστρέφουν το επιθήλιο των μικρών χοληφόρων.</w:t>
      </w:r>
    </w:p>
    <w:p w14:paraId="17E2A783" w14:textId="77777777" w:rsidR="00D351DD" w:rsidRDefault="00D351DD" w:rsidP="00D351DD"/>
    <w:p w14:paraId="6D40FCB1" w14:textId="77777777" w:rsidR="000110FD" w:rsidRDefault="00D351DD" w:rsidP="00D351DD">
      <w:r>
        <w:t>Τα κατασταλτικά Τ λεμφοκύτταρα είναι ε</w:t>
      </w:r>
      <w:r w:rsidR="00100913">
        <w:t>λαττωμένα σε αριθμό και λειτουργ</w:t>
      </w:r>
      <w:r>
        <w:t xml:space="preserve">ία. </w:t>
      </w:r>
    </w:p>
    <w:p w14:paraId="712B03AA" w14:textId="77777777" w:rsidR="00D351DD" w:rsidRDefault="00D351DD" w:rsidP="00D351DD">
      <w:r>
        <w:t xml:space="preserve">Στα </w:t>
      </w:r>
      <w:proofErr w:type="spellStart"/>
      <w:r>
        <w:t>χολαγγεία</w:t>
      </w:r>
      <w:proofErr w:type="spellEnd"/>
      <w:r>
        <w:t xml:space="preserve"> υπάρχει  </w:t>
      </w:r>
      <w:r w:rsidR="00120774">
        <w:t xml:space="preserve">έκτοπη </w:t>
      </w:r>
      <w:r w:rsidR="0004134F">
        <w:t xml:space="preserve">έκφραση </w:t>
      </w:r>
      <w:r w:rsidR="00120774">
        <w:t xml:space="preserve">των αντιγόνων </w:t>
      </w:r>
      <w:proofErr w:type="spellStart"/>
      <w:r w:rsidR="00120774">
        <w:t>ιστοσυμβατότητα</w:t>
      </w:r>
      <w:r>
        <w:t>ς</w:t>
      </w:r>
      <w:proofErr w:type="spellEnd"/>
      <w:r>
        <w:t xml:space="preserve"> </w:t>
      </w:r>
      <w:proofErr w:type="spellStart"/>
      <w:r>
        <w:t>class</w:t>
      </w:r>
      <w:proofErr w:type="spellEnd"/>
      <w:r>
        <w:t xml:space="preserve"> II</w:t>
      </w:r>
      <w:r w:rsidR="00120774">
        <w:t xml:space="preserve"> </w:t>
      </w:r>
      <w:r>
        <w:t>.</w:t>
      </w:r>
    </w:p>
    <w:p w14:paraId="1A388A38" w14:textId="77777777" w:rsidR="00D351DD" w:rsidRDefault="00D351DD" w:rsidP="00D351DD"/>
    <w:p w14:paraId="061B4AC2" w14:textId="77777777" w:rsidR="00D351DD" w:rsidRDefault="00D351DD" w:rsidP="00D351DD">
      <w:r>
        <w:t xml:space="preserve">Τα παραπάνω </w:t>
      </w:r>
      <w:r w:rsidR="00E611DB">
        <w:t xml:space="preserve">πιθανώς συμβαίνουν </w:t>
      </w:r>
      <w:r>
        <w:t xml:space="preserve">γιατί ένα εξωγενές </w:t>
      </w:r>
      <w:proofErr w:type="spellStart"/>
      <w:r>
        <w:t>εκλυτικό</w:t>
      </w:r>
      <w:proofErr w:type="spellEnd"/>
      <w:r>
        <w:t xml:space="preserve"> αίτιο συνδυαζόμενο με άγνωστης φύσης διαταραχή της </w:t>
      </w:r>
      <w:proofErr w:type="spellStart"/>
      <w:r>
        <w:t>ανοσορρύθμισης</w:t>
      </w:r>
      <w:proofErr w:type="spellEnd"/>
      <w:r>
        <w:t xml:space="preserve"> προκαλεί </w:t>
      </w:r>
      <w:r w:rsidR="0051396A">
        <w:t>διαταραχή</w:t>
      </w:r>
      <w:r>
        <w:t xml:space="preserve"> της ανοσολογικής ανοχής</w:t>
      </w:r>
      <w:r w:rsidR="0051396A">
        <w:t xml:space="preserve"> όσον αφορά αντιγόνα του επιθηλίου των μικρών χοληφόρων</w:t>
      </w:r>
      <w:r>
        <w:t xml:space="preserve">. </w:t>
      </w:r>
      <w:r w:rsidR="0025771A">
        <w:t>(</w:t>
      </w:r>
      <w:r>
        <w:t xml:space="preserve">Σαν συνέπεια δημιουργούνται στο ήπαρ αλλοιώσεις ανάλογες με αυτές της νόσου μοσχεύματος κατά </w:t>
      </w:r>
      <w:proofErr w:type="spellStart"/>
      <w:r>
        <w:t>ξενιστού</w:t>
      </w:r>
      <w:proofErr w:type="spellEnd"/>
      <w:r>
        <w:t>.</w:t>
      </w:r>
      <w:r w:rsidR="0025771A">
        <w:t>)</w:t>
      </w:r>
    </w:p>
    <w:p w14:paraId="600FA1BB" w14:textId="77777777" w:rsidR="00D351DD" w:rsidRDefault="00D351DD" w:rsidP="00AC3CF1">
      <w:pPr>
        <w:pStyle w:val="4"/>
      </w:pPr>
      <w:bookmarkStart w:id="44" w:name="_Toc90049505"/>
      <w:r>
        <w:t>Κλινική εικόνα</w:t>
      </w:r>
      <w:bookmarkEnd w:id="44"/>
    </w:p>
    <w:p w14:paraId="52BC780C" w14:textId="77777777" w:rsidR="00225FD3" w:rsidRDefault="00D351DD" w:rsidP="00D351DD">
      <w:r>
        <w:t xml:space="preserve">Το πρώτο σύμπτωμα είναι συνήθως ο </w:t>
      </w:r>
      <w:r w:rsidR="007614C8">
        <w:t>κνησμός</w:t>
      </w:r>
      <w:r w:rsidR="0004134F">
        <w:t>,</w:t>
      </w:r>
      <w:r w:rsidR="007614C8">
        <w:t xml:space="preserve"> που είναι </w:t>
      </w:r>
      <w:r w:rsidR="00E62F4A">
        <w:t xml:space="preserve">χαρακτηριστικός όλων των </w:t>
      </w:r>
      <w:proofErr w:type="spellStart"/>
      <w:r w:rsidR="00E62F4A">
        <w:t>χολοστατικών</w:t>
      </w:r>
      <w:proofErr w:type="spellEnd"/>
      <w:r w:rsidR="00E62F4A">
        <w:t xml:space="preserve"> νοσημάτων</w:t>
      </w:r>
      <w:r w:rsidR="007614C8">
        <w:t>.</w:t>
      </w:r>
      <w:r w:rsidR="00E62F4A">
        <w:t xml:space="preserve"> </w:t>
      </w:r>
      <w:r w:rsidR="007614C8">
        <w:t>Ο κνησμός</w:t>
      </w:r>
      <w:r w:rsidR="00E62F4A">
        <w:t xml:space="preserve"> είναι</w:t>
      </w:r>
      <w:r>
        <w:t xml:space="preserve"> χειρότερος τις βραδινές ώρες </w:t>
      </w:r>
      <w:r w:rsidR="0051396A">
        <w:t xml:space="preserve">και αφορά κυρίως </w:t>
      </w:r>
      <w:r>
        <w:t>τις παλάμες και τα πέλματα. Οι ασθενείς είναι αρχικά σε καλή κατάσταση</w:t>
      </w:r>
      <w:r w:rsidR="00E611DB">
        <w:t xml:space="preserve">. </w:t>
      </w:r>
    </w:p>
    <w:p w14:paraId="23563A87" w14:textId="77777777" w:rsidR="00D351DD" w:rsidRDefault="00E611DB" w:rsidP="00D351DD">
      <w:r>
        <w:t>Σ</w:t>
      </w:r>
      <w:r w:rsidR="00D351DD">
        <w:t xml:space="preserve">ε δεύτερο χρόνο θα προστεθεί </w:t>
      </w:r>
      <w:r w:rsidR="000110FD">
        <w:t>το χαρακτηριστικό της νόσου αίσθημα κόπωσης και ο ίκτερος.</w:t>
      </w:r>
      <w:r w:rsidR="00D351DD">
        <w:t xml:space="preserve"> </w:t>
      </w:r>
    </w:p>
    <w:p w14:paraId="3E102289" w14:textId="77777777" w:rsidR="00901535" w:rsidRDefault="00E611DB" w:rsidP="00D351DD">
      <w:r>
        <w:t>Υ</w:t>
      </w:r>
      <w:r w:rsidR="007614C8">
        <w:t>πάρχει</w:t>
      </w:r>
      <w:r w:rsidR="00D351DD">
        <w:t xml:space="preserve"> </w:t>
      </w:r>
      <w:r w:rsidR="007614C8">
        <w:t>χαρακτηριστική</w:t>
      </w:r>
      <w:r w:rsidR="003C306B">
        <w:t xml:space="preserve"> </w:t>
      </w:r>
      <w:proofErr w:type="spellStart"/>
      <w:r w:rsidR="007614C8">
        <w:t>υπέρχρωση</w:t>
      </w:r>
      <w:proofErr w:type="spellEnd"/>
      <w:r w:rsidR="00E62F4A">
        <w:t xml:space="preserve"> του δέρματος</w:t>
      </w:r>
      <w:r w:rsidR="003C306B">
        <w:t xml:space="preserve">. Εμφανίζονται επίσης </w:t>
      </w:r>
      <w:r w:rsidR="00D351DD">
        <w:t>ξανθ</w:t>
      </w:r>
      <w:r w:rsidR="003C306B">
        <w:t>ώματα</w:t>
      </w:r>
      <w:r w:rsidR="000B372E">
        <w:t xml:space="preserve"> (οζώδεις εναποθέσεις </w:t>
      </w:r>
      <w:r w:rsidR="007614C8">
        <w:t xml:space="preserve">λιπιδίων </w:t>
      </w:r>
      <w:r w:rsidR="000B372E">
        <w:t xml:space="preserve">επί των τενόντων κυρίως των άκρων χειρών, τον αχίλλειο και τον </w:t>
      </w:r>
      <w:proofErr w:type="spellStart"/>
      <w:r w:rsidR="000B372E">
        <w:t>επιγονατιδικό</w:t>
      </w:r>
      <w:proofErr w:type="spellEnd"/>
      <w:r w:rsidR="007614C8">
        <w:t xml:space="preserve"> τένοντα</w:t>
      </w:r>
      <w:r w:rsidR="000B372E">
        <w:t>)</w:t>
      </w:r>
      <w:r w:rsidR="00D351DD">
        <w:t xml:space="preserve"> και </w:t>
      </w:r>
      <w:proofErr w:type="spellStart"/>
      <w:r w:rsidR="00D351DD">
        <w:t>ξανθελ</w:t>
      </w:r>
      <w:r w:rsidR="003C306B">
        <w:t>άσματα</w:t>
      </w:r>
      <w:proofErr w:type="spellEnd"/>
      <w:r w:rsidR="000B372E">
        <w:t xml:space="preserve"> (επηρμένες κίτρινες πλάκες επί</w:t>
      </w:r>
      <w:r w:rsidR="003C306B">
        <w:t xml:space="preserve"> </w:t>
      </w:r>
      <w:r w:rsidR="000B372E">
        <w:t>των βλεφάρων)</w:t>
      </w:r>
      <w:r w:rsidR="003C306B">
        <w:t xml:space="preserve"> </w:t>
      </w:r>
      <w:r w:rsidR="00D351DD">
        <w:t xml:space="preserve"> λόγω της </w:t>
      </w:r>
      <w:proofErr w:type="spellStart"/>
      <w:r w:rsidR="00D351DD">
        <w:t>υπερχοληστεριναιμίας</w:t>
      </w:r>
      <w:proofErr w:type="spellEnd"/>
      <w:r w:rsidR="00D351DD">
        <w:t xml:space="preserve">. </w:t>
      </w:r>
    </w:p>
    <w:p w14:paraId="0C09C547" w14:textId="77777777" w:rsidR="00DE4331" w:rsidRDefault="00D351DD" w:rsidP="00D351DD">
      <w:r>
        <w:t xml:space="preserve">Δυνατόν να υπάρχει διάρροια </w:t>
      </w:r>
      <w:r w:rsidR="007614C8">
        <w:t>και</w:t>
      </w:r>
      <w:r>
        <w:t xml:space="preserve"> </w:t>
      </w:r>
      <w:proofErr w:type="spellStart"/>
      <w:r w:rsidR="00973151">
        <w:t>στεα</w:t>
      </w:r>
      <w:r w:rsidR="007614C8">
        <w:t>τό</w:t>
      </w:r>
      <w:r w:rsidR="00973151">
        <w:t>ρρο</w:t>
      </w:r>
      <w:r w:rsidR="007614C8">
        <w:t>ια</w:t>
      </w:r>
      <w:proofErr w:type="spellEnd"/>
      <w:r>
        <w:t xml:space="preserve"> με  συνεπεία την έλλειψη των </w:t>
      </w:r>
      <w:r w:rsidR="00E62F4A">
        <w:t>λιποδιαλυτών</w:t>
      </w:r>
      <w:r>
        <w:t xml:space="preserve"> βιταμινών.</w:t>
      </w:r>
    </w:p>
    <w:p w14:paraId="6DE1F0A8" w14:textId="77777777" w:rsidR="00D351DD" w:rsidRDefault="00D351DD" w:rsidP="00AC3CF1">
      <w:pPr>
        <w:pStyle w:val="4"/>
      </w:pPr>
      <w:bookmarkStart w:id="45" w:name="_Toc90049506"/>
      <w:proofErr w:type="spellStart"/>
      <w:r>
        <w:t>Εξωηπατικές</w:t>
      </w:r>
      <w:proofErr w:type="spellEnd"/>
      <w:r>
        <w:t xml:space="preserve"> εκδηλώσεις</w:t>
      </w:r>
      <w:bookmarkEnd w:id="45"/>
    </w:p>
    <w:p w14:paraId="0FDA6242" w14:textId="77777777" w:rsidR="00D351DD" w:rsidRDefault="00901535" w:rsidP="002E329B">
      <w:pPr>
        <w:numPr>
          <w:ilvl w:val="0"/>
          <w:numId w:val="8"/>
        </w:numPr>
      </w:pPr>
      <w:r>
        <w:t>Εμφάνιση</w:t>
      </w:r>
      <w:r w:rsidR="00D351DD">
        <w:t xml:space="preserve"> οποιουδήποτε </w:t>
      </w:r>
      <w:proofErr w:type="spellStart"/>
      <w:r w:rsidR="00D351DD">
        <w:t>κολλαγονικού</w:t>
      </w:r>
      <w:proofErr w:type="spellEnd"/>
      <w:r w:rsidR="00D351DD">
        <w:t xml:space="preserve"> νοσήματος είναι συχνότερη από τον λοιπό πληθυσμό. Το σύνδρομο </w:t>
      </w:r>
      <w:proofErr w:type="spellStart"/>
      <w:r w:rsidR="00D351DD">
        <w:t>Sjogren</w:t>
      </w:r>
      <w:proofErr w:type="spellEnd"/>
      <w:r w:rsidR="00D351DD">
        <w:t xml:space="preserve"> όμως ανευρίσκεται σε συχνότητα 75%. Το δεύτερο σε συχνότητα συνυπάρχον </w:t>
      </w:r>
      <w:proofErr w:type="spellStart"/>
      <w:r w:rsidR="00D351DD">
        <w:t>κολλαγονικό</w:t>
      </w:r>
      <w:proofErr w:type="spellEnd"/>
      <w:r w:rsidR="00D351DD">
        <w:t xml:space="preserve"> νόσημα είναι το σκληρόδερμα και το σύνδρομο CREST (</w:t>
      </w:r>
      <w:r w:rsidR="00325A91">
        <w:t>αποτιτανώσεις</w:t>
      </w:r>
      <w:r w:rsidR="00D351DD">
        <w:t xml:space="preserve">, </w:t>
      </w:r>
      <w:proofErr w:type="spellStart"/>
      <w:r w:rsidR="00D351DD">
        <w:t>Raynaud's</w:t>
      </w:r>
      <w:proofErr w:type="spellEnd"/>
      <w:r w:rsidR="00D351DD">
        <w:t xml:space="preserve"> φαινόμενο, δυσκινησία του οισοφάγου, σκληροδακτυλία, </w:t>
      </w:r>
      <w:proofErr w:type="spellStart"/>
      <w:r w:rsidR="00D351DD">
        <w:t>τηλεαγγειεκτασία</w:t>
      </w:r>
      <w:proofErr w:type="spellEnd"/>
      <w:r w:rsidR="00D351DD">
        <w:t xml:space="preserve"> )</w:t>
      </w:r>
      <w:r>
        <w:t>.</w:t>
      </w:r>
      <w:r w:rsidR="003063D1">
        <w:t xml:space="preserve"> </w:t>
      </w:r>
      <w:r>
        <w:t xml:space="preserve">Σε αυτούς τους ασθενείς </w:t>
      </w:r>
      <w:r w:rsidR="003063D1">
        <w:t>ανιχνεύονται και</w:t>
      </w:r>
      <w:r w:rsidR="00D351DD">
        <w:t xml:space="preserve"> </w:t>
      </w:r>
      <w:r w:rsidR="00325DAB">
        <w:t xml:space="preserve">τα </w:t>
      </w:r>
      <w:r w:rsidR="00D351DD">
        <w:t xml:space="preserve">χαρακτηριστικά </w:t>
      </w:r>
      <w:r w:rsidR="00325DAB">
        <w:t xml:space="preserve">αυτής της μορφής </w:t>
      </w:r>
      <w:proofErr w:type="spellStart"/>
      <w:r w:rsidR="00325DAB">
        <w:t>σκληροδέρματος</w:t>
      </w:r>
      <w:proofErr w:type="spellEnd"/>
      <w:r w:rsidR="00325DAB">
        <w:t xml:space="preserve"> </w:t>
      </w:r>
      <w:proofErr w:type="spellStart"/>
      <w:r w:rsidR="00D351DD">
        <w:t>αντικεντρομερι</w:t>
      </w:r>
      <w:r w:rsidR="00325DAB">
        <w:t>δια</w:t>
      </w:r>
      <w:r w:rsidR="00D351DD">
        <w:t>κά</w:t>
      </w:r>
      <w:proofErr w:type="spellEnd"/>
      <w:r w:rsidR="00D351DD">
        <w:t xml:space="preserve"> </w:t>
      </w:r>
      <w:r w:rsidR="00325DAB">
        <w:t xml:space="preserve"> (</w:t>
      </w:r>
      <w:r w:rsidR="00325DAB">
        <w:rPr>
          <w:lang w:val="en-US"/>
        </w:rPr>
        <w:t>anti</w:t>
      </w:r>
      <w:r w:rsidR="00325DAB" w:rsidRPr="00325DAB">
        <w:t>-</w:t>
      </w:r>
      <w:r w:rsidR="00325DAB">
        <w:rPr>
          <w:lang w:val="en-US"/>
        </w:rPr>
        <w:t>centromere</w:t>
      </w:r>
      <w:r w:rsidR="00325DAB" w:rsidRPr="00325DAB">
        <w:t>)</w:t>
      </w:r>
      <w:r w:rsidR="003063D1">
        <w:t xml:space="preserve"> </w:t>
      </w:r>
      <w:r w:rsidR="00D351DD">
        <w:t>αντισώματα.</w:t>
      </w:r>
    </w:p>
    <w:p w14:paraId="47F82FF4" w14:textId="77777777" w:rsidR="00D351DD" w:rsidRDefault="00325A91" w:rsidP="002E329B">
      <w:pPr>
        <w:numPr>
          <w:ilvl w:val="0"/>
          <w:numId w:val="8"/>
        </w:numPr>
      </w:pPr>
      <w:proofErr w:type="spellStart"/>
      <w:r>
        <w:t>Αυτοάνοση</w:t>
      </w:r>
      <w:proofErr w:type="spellEnd"/>
      <w:r>
        <w:t xml:space="preserve"> θυρεοειδίτιδα</w:t>
      </w:r>
      <w:r w:rsidR="00D351DD">
        <w:t xml:space="preserve"> είναι συχνή (20% υποθυρεοειδισμός ). Σπάνια μπορεί να συνυπάρχει νόσος </w:t>
      </w:r>
      <w:proofErr w:type="spellStart"/>
      <w:r w:rsidR="00D351DD">
        <w:t>Grave's</w:t>
      </w:r>
      <w:proofErr w:type="spellEnd"/>
      <w:r w:rsidR="00D351DD">
        <w:t xml:space="preserve"> .</w:t>
      </w:r>
    </w:p>
    <w:p w14:paraId="17548367" w14:textId="77777777" w:rsidR="00D351DD" w:rsidRDefault="00D351DD" w:rsidP="002E329B">
      <w:pPr>
        <w:numPr>
          <w:ilvl w:val="0"/>
          <w:numId w:val="8"/>
        </w:numPr>
      </w:pPr>
      <w:r>
        <w:t xml:space="preserve">Από τον νεφρό μπορεί να υπάρχει </w:t>
      </w:r>
      <w:proofErr w:type="spellStart"/>
      <w:r>
        <w:t>Ig</w:t>
      </w:r>
      <w:r w:rsidR="00325A91">
        <w:t>M</w:t>
      </w:r>
      <w:proofErr w:type="spellEnd"/>
      <w:r w:rsidR="00325A91">
        <w:t xml:space="preserve"> μεμβρανώδης </w:t>
      </w:r>
      <w:proofErr w:type="spellStart"/>
      <w:r w:rsidR="00325A91">
        <w:t>σπειραματονεφρίτιδα</w:t>
      </w:r>
      <w:proofErr w:type="spellEnd"/>
      <w:r>
        <w:t xml:space="preserve"> ή </w:t>
      </w:r>
      <w:proofErr w:type="spellStart"/>
      <w:r>
        <w:t>σωληναριακή</w:t>
      </w:r>
      <w:proofErr w:type="spellEnd"/>
      <w:r>
        <w:t xml:space="preserve"> βλάβη εκφραζόμενη σαν </w:t>
      </w:r>
      <w:proofErr w:type="spellStart"/>
      <w:r>
        <w:t>σωληναριακή</w:t>
      </w:r>
      <w:proofErr w:type="spellEnd"/>
      <w:r>
        <w:t xml:space="preserve"> οξέωση ή </w:t>
      </w:r>
      <w:proofErr w:type="spellStart"/>
      <w:r>
        <w:t>υπερουρικοζουρία</w:t>
      </w:r>
      <w:proofErr w:type="spellEnd"/>
      <w:r>
        <w:t xml:space="preserve">. Η βλάβη των </w:t>
      </w:r>
      <w:proofErr w:type="spellStart"/>
      <w:r>
        <w:t>σωληναρίων</w:t>
      </w:r>
      <w:proofErr w:type="spellEnd"/>
      <w:r>
        <w:t xml:space="preserve"> αποδίδεται στην εναπόθεση χαλκού</w:t>
      </w:r>
      <w:r w:rsidR="003063D1">
        <w:t>,</w:t>
      </w:r>
      <w:r w:rsidR="00325A91">
        <w:t xml:space="preserve"> η άθροιση του οποίου οφείλεται στην χρόνια </w:t>
      </w:r>
      <w:proofErr w:type="spellStart"/>
      <w:r w:rsidR="00325A91">
        <w:t>χολόσταση</w:t>
      </w:r>
      <w:proofErr w:type="spellEnd"/>
      <w:r>
        <w:t>.</w:t>
      </w:r>
    </w:p>
    <w:p w14:paraId="2041BF24" w14:textId="77777777" w:rsidR="00D351DD" w:rsidRDefault="00D351DD" w:rsidP="002E329B">
      <w:pPr>
        <w:numPr>
          <w:ilvl w:val="0"/>
          <w:numId w:val="8"/>
        </w:numPr>
      </w:pPr>
      <w:proofErr w:type="spellStart"/>
      <w:r>
        <w:t>Πληκτροδακτυλία</w:t>
      </w:r>
      <w:proofErr w:type="spellEnd"/>
      <w:r>
        <w:t>. Διάμεση πνευμονοπάθεια.</w:t>
      </w:r>
    </w:p>
    <w:p w14:paraId="154E8ED0" w14:textId="77777777" w:rsidR="00D351DD" w:rsidRDefault="00D351DD" w:rsidP="002E329B">
      <w:pPr>
        <w:numPr>
          <w:ilvl w:val="0"/>
          <w:numId w:val="8"/>
        </w:numPr>
      </w:pPr>
      <w:r>
        <w:t>Χολολιθίαση στο 40%</w:t>
      </w:r>
    </w:p>
    <w:p w14:paraId="01C98706" w14:textId="77777777" w:rsidR="00D351DD" w:rsidRDefault="003063D1" w:rsidP="002E329B">
      <w:pPr>
        <w:numPr>
          <w:ilvl w:val="0"/>
          <w:numId w:val="8"/>
        </w:numPr>
      </w:pPr>
      <w:proofErr w:type="spellStart"/>
      <w:r>
        <w:t>Στεατόρρ</w:t>
      </w:r>
      <w:r w:rsidR="00901535">
        <w:t>οια</w:t>
      </w:r>
      <w:proofErr w:type="spellEnd"/>
      <w:r w:rsidR="00901535">
        <w:t xml:space="preserve"> μπορεί να εμφανισθεί σαν συνέπεια είτε </w:t>
      </w:r>
      <w:r w:rsidR="00D351DD">
        <w:t>παγ</w:t>
      </w:r>
      <w:r w:rsidR="00325A91">
        <w:t>κ</w:t>
      </w:r>
      <w:r w:rsidR="00D351DD">
        <w:t>ρεατική</w:t>
      </w:r>
      <w:r w:rsidR="00901535">
        <w:t>ς</w:t>
      </w:r>
      <w:r w:rsidR="00D351DD">
        <w:t xml:space="preserve"> ανεπάρκεια</w:t>
      </w:r>
      <w:r w:rsidR="00901535">
        <w:t>ς</w:t>
      </w:r>
      <w:r w:rsidR="00D351DD">
        <w:t xml:space="preserve"> ή </w:t>
      </w:r>
      <w:r w:rsidR="00901535">
        <w:t xml:space="preserve">λόγω συνύπαρξης </w:t>
      </w:r>
      <w:proofErr w:type="spellStart"/>
      <w:r w:rsidR="00901535">
        <w:t>κοιλιοκάκης</w:t>
      </w:r>
      <w:proofErr w:type="spellEnd"/>
      <w:r w:rsidR="00D351DD">
        <w:t>.</w:t>
      </w:r>
    </w:p>
    <w:p w14:paraId="2B4DB345" w14:textId="77777777" w:rsidR="00D351DD" w:rsidRDefault="00D351DD" w:rsidP="002E329B">
      <w:pPr>
        <w:numPr>
          <w:ilvl w:val="0"/>
          <w:numId w:val="8"/>
        </w:numPr>
      </w:pPr>
      <w:r>
        <w:t xml:space="preserve">Η οστική νόσος είναι συχνό και εξαιρετικά σημαντικό πρόβλημα αυτών των </w:t>
      </w:r>
      <w:r w:rsidR="00325A91">
        <w:t>ασθενών</w:t>
      </w:r>
      <w:r>
        <w:t xml:space="preserve">. Οστεομαλακία λόγω </w:t>
      </w:r>
      <w:proofErr w:type="spellStart"/>
      <w:r>
        <w:t>δυσαπορρόφησης</w:t>
      </w:r>
      <w:proofErr w:type="spellEnd"/>
      <w:r>
        <w:t xml:space="preserve"> της βιταμίνης D είναι σπάνια ενώ είναι συχνή η οστεοπόρωση. Η παθογένεια της </w:t>
      </w:r>
      <w:r w:rsidR="003063D1">
        <w:t>οστεοπόρωσης</w:t>
      </w:r>
      <w:r>
        <w:t xml:space="preserve"> της σχετιζόμενης με την νόσο </w:t>
      </w:r>
      <w:r w:rsidR="00325A91">
        <w:t xml:space="preserve">δεν είναι </w:t>
      </w:r>
      <w:r w:rsidR="00011455">
        <w:t>διευκρινισμένη</w:t>
      </w:r>
      <w:r>
        <w:t xml:space="preserve">. </w:t>
      </w:r>
    </w:p>
    <w:p w14:paraId="5EE3197C" w14:textId="77777777" w:rsidR="00D351DD" w:rsidRPr="003063D1" w:rsidRDefault="00D351DD" w:rsidP="000D2BF0">
      <w:pPr>
        <w:pStyle w:val="4"/>
        <w:numPr>
          <w:ilvl w:val="0"/>
          <w:numId w:val="0"/>
        </w:numPr>
        <w:rPr>
          <w:b/>
        </w:rPr>
      </w:pPr>
      <w:bookmarkStart w:id="46" w:name="_Toc90049507"/>
      <w:r w:rsidRPr="003063D1">
        <w:rPr>
          <w:b/>
        </w:rPr>
        <w:t>Εργαστηριακά ευρήματα</w:t>
      </w:r>
      <w:bookmarkEnd w:id="46"/>
    </w:p>
    <w:p w14:paraId="49559C76" w14:textId="77777777" w:rsidR="00AB201D" w:rsidRDefault="00AB201D" w:rsidP="00D351DD"/>
    <w:p w14:paraId="746042B7" w14:textId="77777777" w:rsidR="00011455" w:rsidRDefault="00D351DD" w:rsidP="00D351DD">
      <w:r w:rsidRPr="00AB201D">
        <w:rPr>
          <w:b/>
        </w:rPr>
        <w:t>Βιοχημικά</w:t>
      </w:r>
      <w:r w:rsidR="00325A91" w:rsidRPr="00AB201D">
        <w:rPr>
          <w:b/>
        </w:rPr>
        <w:t xml:space="preserve"> </w:t>
      </w:r>
      <w:r w:rsidR="00F8310A">
        <w:t>υπάρχει</w:t>
      </w:r>
      <w:r w:rsidR="003063D1">
        <w:t xml:space="preserve"> χαρακτηριστικ</w:t>
      </w:r>
      <w:r w:rsidR="009F7F94">
        <w:t>ά</w:t>
      </w:r>
      <w:r w:rsidR="003063D1">
        <w:t xml:space="preserve"> </w:t>
      </w:r>
      <w:r w:rsidR="00325A91">
        <w:t xml:space="preserve">αύξηση της </w:t>
      </w:r>
      <w:r w:rsidR="00325A91" w:rsidRPr="003063D1">
        <w:rPr>
          <w:b/>
        </w:rPr>
        <w:t xml:space="preserve">αλκαλικής </w:t>
      </w:r>
      <w:proofErr w:type="spellStart"/>
      <w:r w:rsidR="00325A91" w:rsidRPr="003063D1">
        <w:rPr>
          <w:b/>
        </w:rPr>
        <w:t>φωσφατάσης</w:t>
      </w:r>
      <w:proofErr w:type="spellEnd"/>
      <w:r w:rsidR="00325A91">
        <w:t>.</w:t>
      </w:r>
      <w:r>
        <w:t xml:space="preserve"> Η τιμή της αλκαλικής </w:t>
      </w:r>
      <w:proofErr w:type="spellStart"/>
      <w:r>
        <w:t>φωσφατάσης</w:t>
      </w:r>
      <w:proofErr w:type="spellEnd"/>
      <w:r>
        <w:t xml:space="preserve"> είναι πάνω από διπλάσια από το φυσιολογικό και δυνατόν να είναι ιδιαίτερα υψηλή. Παράλληλη είναι η αύξηση της </w:t>
      </w:r>
      <w:proofErr w:type="spellStart"/>
      <w:r>
        <w:t>γGt</w:t>
      </w:r>
      <w:proofErr w:type="spellEnd"/>
      <w:r>
        <w:t xml:space="preserve">. </w:t>
      </w:r>
    </w:p>
    <w:p w14:paraId="2BEC5D3E" w14:textId="77777777" w:rsidR="00011455" w:rsidRDefault="00D351DD" w:rsidP="00D351DD">
      <w:r>
        <w:t xml:space="preserve">Οι </w:t>
      </w:r>
      <w:proofErr w:type="spellStart"/>
      <w:r w:rsidRPr="003063D1">
        <w:rPr>
          <w:b/>
        </w:rPr>
        <w:t>τρανσαμινάσες</w:t>
      </w:r>
      <w:proofErr w:type="spellEnd"/>
      <w:r>
        <w:t xml:space="preserve"> δυνατόν να παρουσιάσουν μικρή αύξηση, πάντως όχι μεγαλύτερη από το πενταπλάσιο του φυσιολογικού. </w:t>
      </w:r>
    </w:p>
    <w:p w14:paraId="25C1E99E" w14:textId="77777777" w:rsidR="00F8310A" w:rsidRDefault="00F8310A" w:rsidP="00D351DD">
      <w:proofErr w:type="spellStart"/>
      <w:r w:rsidRPr="003063D1">
        <w:rPr>
          <w:b/>
        </w:rPr>
        <w:t>Υπερχολερυθριναιμία</w:t>
      </w:r>
      <w:proofErr w:type="spellEnd"/>
      <w:r w:rsidRPr="003063D1">
        <w:rPr>
          <w:b/>
        </w:rPr>
        <w:t xml:space="preserve"> </w:t>
      </w:r>
      <w:r>
        <w:t xml:space="preserve">αμέσου τύπου υπάρχει σε </w:t>
      </w:r>
      <w:proofErr w:type="spellStart"/>
      <w:r>
        <w:t>συμπτωματική</w:t>
      </w:r>
      <w:proofErr w:type="spellEnd"/>
      <w:r>
        <w:t xml:space="preserve"> νόσο.</w:t>
      </w:r>
    </w:p>
    <w:p w14:paraId="1B2C20ED" w14:textId="77777777" w:rsidR="00D351DD" w:rsidRDefault="00D351DD" w:rsidP="00D351DD">
      <w:r w:rsidRPr="003063D1">
        <w:rPr>
          <w:b/>
        </w:rPr>
        <w:lastRenderedPageBreak/>
        <w:t>Η χοληστερίνη</w:t>
      </w:r>
      <w:r>
        <w:t xml:space="preserve"> είναι </w:t>
      </w:r>
      <w:r w:rsidR="00AB201D">
        <w:t xml:space="preserve">συνήθως σημαντικά </w:t>
      </w:r>
      <w:r>
        <w:t>αυξημένη. Στα αρχικά στάδια  είναι αυξημένες οι LDL και VLDL αλλά ιδιαίτερα οι HDL</w:t>
      </w:r>
      <w:r w:rsidR="00F8310A">
        <w:t xml:space="preserve"> </w:t>
      </w:r>
      <w:proofErr w:type="spellStart"/>
      <w:r w:rsidR="00F8310A">
        <w:t>λιποπρωτεΐνες</w:t>
      </w:r>
      <w:proofErr w:type="spellEnd"/>
      <w:r w:rsidR="00D57BE2">
        <w:t>. Η αύξηση των</w:t>
      </w:r>
      <w:r w:rsidR="00D57BE2" w:rsidRPr="00D57BE2">
        <w:t xml:space="preserve"> </w:t>
      </w:r>
      <w:r w:rsidR="00D57BE2">
        <w:rPr>
          <w:lang w:val="en-GB"/>
        </w:rPr>
        <w:t>HDL</w:t>
      </w:r>
      <w:r w:rsidR="00D57BE2">
        <w:t xml:space="preserve"> </w:t>
      </w:r>
      <w:proofErr w:type="spellStart"/>
      <w:r w:rsidR="00D57BE2">
        <w:t>λιποπρωτεινών</w:t>
      </w:r>
      <w:proofErr w:type="spellEnd"/>
      <w:r w:rsidR="00D57BE2">
        <w:t xml:space="preserve"> σχετίζεται με την</w:t>
      </w:r>
      <w:r>
        <w:t xml:space="preserve"> μη </w:t>
      </w:r>
      <w:r w:rsidR="00FD7861">
        <w:t>εμφάνιση</w:t>
      </w:r>
      <w:r>
        <w:t xml:space="preserve"> σε αυξημένη συχνότητα καρδιαγγειακών νοσημάτων. </w:t>
      </w:r>
      <w:r w:rsidR="0004134F">
        <w:t>(</w:t>
      </w:r>
      <w:r>
        <w:t xml:space="preserve">Σε προχωρημένα στάδια ανευρίσκεται η </w:t>
      </w:r>
      <w:proofErr w:type="spellStart"/>
      <w:r>
        <w:t>λιποπρωτείνη</w:t>
      </w:r>
      <w:proofErr w:type="spellEnd"/>
      <w:r>
        <w:t xml:space="preserve"> Χ, ανώμαλη </w:t>
      </w:r>
      <w:proofErr w:type="spellStart"/>
      <w:r>
        <w:t>λιποπρωτείνη</w:t>
      </w:r>
      <w:proofErr w:type="spellEnd"/>
      <w:r>
        <w:t xml:space="preserve"> που ευρίσκεται και σε άλλα </w:t>
      </w:r>
      <w:proofErr w:type="spellStart"/>
      <w:r>
        <w:t>χολοστατικά</w:t>
      </w:r>
      <w:proofErr w:type="spellEnd"/>
      <w:r>
        <w:t xml:space="preserve"> σύνδρομα</w:t>
      </w:r>
      <w:r w:rsidR="00FD7861">
        <w:t xml:space="preserve"> θεωρούμενη επίσης προστατευτική των αγγείων</w:t>
      </w:r>
      <w:r>
        <w:t>.</w:t>
      </w:r>
      <w:r w:rsidR="0004134F">
        <w:t>)</w:t>
      </w:r>
    </w:p>
    <w:p w14:paraId="06F7E55D" w14:textId="77777777" w:rsidR="00D351DD" w:rsidRDefault="00D351DD" w:rsidP="00D351DD"/>
    <w:p w14:paraId="6F26DC47" w14:textId="77777777" w:rsidR="00D351DD" w:rsidRDefault="00D351DD" w:rsidP="00D351DD">
      <w:r>
        <w:t xml:space="preserve">Υπάρχει χαρακτηριστική σημαντική αύξηση της </w:t>
      </w:r>
      <w:proofErr w:type="spellStart"/>
      <w:r w:rsidRPr="003063D1">
        <w:rPr>
          <w:b/>
        </w:rPr>
        <w:t>IgM</w:t>
      </w:r>
      <w:proofErr w:type="spellEnd"/>
      <w:r w:rsidRPr="003063D1">
        <w:rPr>
          <w:b/>
        </w:rPr>
        <w:t xml:space="preserve"> </w:t>
      </w:r>
      <w:proofErr w:type="spellStart"/>
      <w:r w:rsidRPr="003063D1">
        <w:rPr>
          <w:b/>
        </w:rPr>
        <w:t>ανοσοσφαιρίνης</w:t>
      </w:r>
      <w:proofErr w:type="spellEnd"/>
      <w:r>
        <w:t xml:space="preserve">, η οποία  μπορεί να σχηματίζει και </w:t>
      </w:r>
      <w:proofErr w:type="spellStart"/>
      <w:r>
        <w:t>κρυοκαθιζήματα</w:t>
      </w:r>
      <w:proofErr w:type="spellEnd"/>
      <w:r>
        <w:t>.</w:t>
      </w:r>
    </w:p>
    <w:p w14:paraId="40DD722D" w14:textId="77777777" w:rsidR="00D351DD" w:rsidRDefault="00D351DD" w:rsidP="000D2BF0">
      <w:pPr>
        <w:pStyle w:val="5"/>
        <w:numPr>
          <w:ilvl w:val="0"/>
          <w:numId w:val="0"/>
        </w:numPr>
        <w:ind w:left="1008" w:hanging="1008"/>
      </w:pPr>
      <w:proofErr w:type="spellStart"/>
      <w:r>
        <w:t>Αυτοαντισώματα</w:t>
      </w:r>
      <w:proofErr w:type="spellEnd"/>
    </w:p>
    <w:p w14:paraId="0A71EEDC" w14:textId="77777777" w:rsidR="00D351DD" w:rsidRDefault="00D351DD" w:rsidP="00D351DD">
      <w:r>
        <w:t xml:space="preserve">Τα χαρακτηριστικά </w:t>
      </w:r>
      <w:proofErr w:type="spellStart"/>
      <w:r w:rsidR="007614C8">
        <w:t>αυτοαντισώματα</w:t>
      </w:r>
      <w:proofErr w:type="spellEnd"/>
      <w:r w:rsidR="007614C8">
        <w:t xml:space="preserve"> </w:t>
      </w:r>
      <w:r>
        <w:t xml:space="preserve">είναι τα </w:t>
      </w:r>
      <w:proofErr w:type="spellStart"/>
      <w:r w:rsidRPr="004E40BC">
        <w:rPr>
          <w:b/>
        </w:rPr>
        <w:t>αντιμιτοχονδριακά</w:t>
      </w:r>
      <w:proofErr w:type="spellEnd"/>
      <w:r>
        <w:t xml:space="preserve"> (ΑΜΑ</w:t>
      </w:r>
      <w:r w:rsidR="00F4555E">
        <w:t>:</w:t>
      </w:r>
      <w:r>
        <w:t xml:space="preserve"> αντισώματα κατά ενζύμων της εσωτερικής επιφάνειας της μεμβράνης του μιτοχονδρίου)</w:t>
      </w:r>
      <w:r w:rsidR="007614C8">
        <w:t>.</w:t>
      </w:r>
      <w:r>
        <w:t xml:space="preserve"> </w:t>
      </w:r>
      <w:r w:rsidR="007614C8">
        <w:t xml:space="preserve">Τα </w:t>
      </w:r>
      <w:proofErr w:type="spellStart"/>
      <w:r w:rsidR="007614C8">
        <w:t>αντιμιτοχονδριακά</w:t>
      </w:r>
      <w:proofErr w:type="spellEnd"/>
      <w:r w:rsidR="007614C8">
        <w:t xml:space="preserve"> αντισώματα</w:t>
      </w:r>
      <w:r>
        <w:t xml:space="preserve"> σε τίτλο </w:t>
      </w:r>
      <w:r w:rsidR="007614C8">
        <w:t>&gt;</w:t>
      </w:r>
      <w:r>
        <w:t xml:space="preserve">1:40 </w:t>
      </w:r>
      <w:r w:rsidR="007614C8">
        <w:t>έχουν</w:t>
      </w:r>
      <w:r>
        <w:t xml:space="preserve"> ευαισθησία 95% και ειδικότητα 98%. Σε χαμηλό τίτλο ανευρίσκονται θετικά ΑΜΑ και σε </w:t>
      </w:r>
      <w:proofErr w:type="spellStart"/>
      <w:r>
        <w:t>αυτοάνοση</w:t>
      </w:r>
      <w:proofErr w:type="spellEnd"/>
      <w:r>
        <w:t xml:space="preserve"> ηπατίτιδα και σ</w:t>
      </w:r>
      <w:r w:rsidR="007614C8">
        <w:t xml:space="preserve">πάνια σε </w:t>
      </w:r>
      <w:proofErr w:type="spellStart"/>
      <w:r w:rsidR="007614C8">
        <w:t>κολλαγονικά</w:t>
      </w:r>
      <w:proofErr w:type="spellEnd"/>
      <w:r w:rsidR="007614C8">
        <w:t xml:space="preserve"> νοσήματα. Είναι </w:t>
      </w:r>
      <w:r w:rsidR="00036873">
        <w:t>δυνατόν να υπάρχουν και ά</w:t>
      </w:r>
      <w:r>
        <w:t xml:space="preserve">λλα </w:t>
      </w:r>
      <w:proofErr w:type="spellStart"/>
      <w:r>
        <w:t>αυτοαντισώματα</w:t>
      </w:r>
      <w:proofErr w:type="spellEnd"/>
      <w:r>
        <w:t xml:space="preserve"> με κύρια εξ αυτών τα αντιπυρηνικά. Τα ΑΜΑ είναι πρώιμο εύρημα που δυνατόν να προϋπάρχει των βιοχημικών διαταραχών. </w:t>
      </w:r>
    </w:p>
    <w:p w14:paraId="4FE51E7A" w14:textId="77777777" w:rsidR="00D351DD" w:rsidRDefault="00D351DD" w:rsidP="000D2BF0">
      <w:pPr>
        <w:pStyle w:val="5"/>
        <w:numPr>
          <w:ilvl w:val="0"/>
          <w:numId w:val="0"/>
        </w:numPr>
        <w:ind w:left="1008" w:hanging="1008"/>
      </w:pPr>
      <w:r>
        <w:t>Βιοψία</w:t>
      </w:r>
    </w:p>
    <w:p w14:paraId="23CEFCC6" w14:textId="77777777" w:rsidR="00D351DD" w:rsidRDefault="004E40BC" w:rsidP="00D351DD">
      <w:r>
        <w:t>(</w:t>
      </w:r>
      <w:r w:rsidR="00D351DD">
        <w:t>Περιγράφονται τέσσερα ιστολογικά στάδια, αλλά συχνά η κατάταξη σε συγκεκριμένο στάδιο είναι δύσκολη.</w:t>
      </w:r>
    </w:p>
    <w:p w14:paraId="56C3F239" w14:textId="77777777" w:rsidR="00D351DD" w:rsidRDefault="00D351DD" w:rsidP="002E329B">
      <w:pPr>
        <w:numPr>
          <w:ilvl w:val="0"/>
          <w:numId w:val="9"/>
        </w:numPr>
      </w:pPr>
      <w:proofErr w:type="spellStart"/>
      <w:r w:rsidRPr="004E40BC">
        <w:rPr>
          <w:b/>
        </w:rPr>
        <w:t>Florid</w:t>
      </w:r>
      <w:proofErr w:type="spellEnd"/>
      <w:r w:rsidRPr="004E40BC">
        <w:rPr>
          <w:b/>
        </w:rPr>
        <w:t xml:space="preserve"> </w:t>
      </w:r>
      <w:proofErr w:type="spellStart"/>
      <w:r w:rsidRPr="004E40BC">
        <w:rPr>
          <w:b/>
        </w:rPr>
        <w:t>bile-duct</w:t>
      </w:r>
      <w:proofErr w:type="spellEnd"/>
      <w:r w:rsidRPr="004E40BC">
        <w:rPr>
          <w:b/>
        </w:rPr>
        <w:t xml:space="preserve"> </w:t>
      </w:r>
      <w:proofErr w:type="spellStart"/>
      <w:r w:rsidRPr="004E40BC">
        <w:rPr>
          <w:b/>
        </w:rPr>
        <w:t>lesion</w:t>
      </w:r>
      <w:proofErr w:type="spellEnd"/>
      <w:r>
        <w:t xml:space="preserve"> είναι </w:t>
      </w:r>
      <w:r w:rsidR="00036873">
        <w:t>το χαρακτηριστικό εύρημα</w:t>
      </w:r>
      <w:r>
        <w:t xml:space="preserve"> αυτού του στ</w:t>
      </w:r>
      <w:r w:rsidR="00E27AA1">
        <w:t xml:space="preserve">αδίου. Αυτή συνίσταται σε προσβολή </w:t>
      </w:r>
      <w:r>
        <w:t xml:space="preserve">των επιθηλιακών κυττάρων των μικρών </w:t>
      </w:r>
      <w:proofErr w:type="spellStart"/>
      <w:r>
        <w:t>χολαγγείων</w:t>
      </w:r>
      <w:proofErr w:type="spellEnd"/>
      <w:r>
        <w:t xml:space="preserve"> </w:t>
      </w:r>
      <w:r w:rsidR="00036873">
        <w:t xml:space="preserve">των πυλαίων διαστημάτων </w:t>
      </w:r>
      <w:r>
        <w:t>από λεμφοκύτταρα</w:t>
      </w:r>
      <w:r w:rsidR="00710844">
        <w:t>.</w:t>
      </w:r>
      <w:r>
        <w:t xml:space="preserve"> </w:t>
      </w:r>
      <w:r w:rsidR="00710844">
        <w:t>Τα λεμφοκύτταρα</w:t>
      </w:r>
      <w:r>
        <w:t xml:space="preserve"> περιβάλλουν </w:t>
      </w:r>
      <w:r w:rsidR="00710844">
        <w:t xml:space="preserve">τα επιθηλιακά κύτταρα </w:t>
      </w:r>
      <w:r>
        <w:t>και συχνά διεισδύουν εις αυτά. Στο στάδιο αυτό η φλεγμονή περιορίζεται στα πυλαία διαστήματα.</w:t>
      </w:r>
    </w:p>
    <w:p w14:paraId="36305AAF" w14:textId="77777777" w:rsidR="00D351DD" w:rsidRDefault="00D351DD" w:rsidP="002E329B">
      <w:pPr>
        <w:numPr>
          <w:ilvl w:val="0"/>
          <w:numId w:val="9"/>
        </w:numPr>
      </w:pPr>
      <w:r>
        <w:t>Π</w:t>
      </w:r>
      <w:r w:rsidR="002932B5">
        <w:t xml:space="preserve">ροστίθεται </w:t>
      </w:r>
      <w:proofErr w:type="spellStart"/>
      <w:r w:rsidR="002932B5">
        <w:t>π</w:t>
      </w:r>
      <w:r>
        <w:t>εριπυλαία</w:t>
      </w:r>
      <w:proofErr w:type="spellEnd"/>
      <w:r>
        <w:t xml:space="preserve"> φλεγμονή και πολλαπλασιασμός </w:t>
      </w:r>
      <w:proofErr w:type="spellStart"/>
      <w:r>
        <w:t>χολαγγειολίων</w:t>
      </w:r>
      <w:proofErr w:type="spellEnd"/>
      <w:r w:rsidR="00710844">
        <w:t xml:space="preserve"> στα πυλαία διαστήματα.</w:t>
      </w:r>
      <w:r>
        <w:t xml:space="preserve"> Αρχίζει η εξαφάνιση των </w:t>
      </w:r>
      <w:proofErr w:type="spellStart"/>
      <w:r>
        <w:t>χολαγγείων</w:t>
      </w:r>
      <w:proofErr w:type="spellEnd"/>
      <w:r>
        <w:t xml:space="preserve"> των πυλαίων</w:t>
      </w:r>
      <w:r w:rsidR="00F4555E">
        <w:t xml:space="preserve"> διαστημάτων (</w:t>
      </w:r>
      <w:proofErr w:type="spellStart"/>
      <w:r w:rsidR="00F4555E">
        <w:t>χολαγγειοπενία</w:t>
      </w:r>
      <w:proofErr w:type="spellEnd"/>
      <w:r w:rsidR="00F4555E">
        <w:t>)</w:t>
      </w:r>
      <w:r>
        <w:t>.</w:t>
      </w:r>
    </w:p>
    <w:p w14:paraId="7813CD94" w14:textId="77777777" w:rsidR="00D351DD" w:rsidRDefault="00D351DD" w:rsidP="002E329B">
      <w:pPr>
        <w:numPr>
          <w:ilvl w:val="0"/>
          <w:numId w:val="9"/>
        </w:numPr>
      </w:pPr>
      <w:proofErr w:type="spellStart"/>
      <w:r>
        <w:t>Ινωση</w:t>
      </w:r>
      <w:proofErr w:type="spellEnd"/>
      <w:r>
        <w:t xml:space="preserve"> </w:t>
      </w:r>
      <w:proofErr w:type="spellStart"/>
      <w:r>
        <w:t>αρχόμενη</w:t>
      </w:r>
      <w:proofErr w:type="spellEnd"/>
      <w:r>
        <w:t xml:space="preserve"> από τα πυλαία διαστήματα </w:t>
      </w:r>
      <w:r w:rsidRPr="004E40BC">
        <w:rPr>
          <w:b/>
        </w:rPr>
        <w:t>και εξαφάνιση των χοληφόρων</w:t>
      </w:r>
      <w:r>
        <w:t xml:space="preserve"> των πυλαίων διαστημάτων.</w:t>
      </w:r>
    </w:p>
    <w:p w14:paraId="2AC29716" w14:textId="77777777" w:rsidR="00D351DD" w:rsidRDefault="00D351DD" w:rsidP="002E329B">
      <w:pPr>
        <w:numPr>
          <w:ilvl w:val="0"/>
          <w:numId w:val="9"/>
        </w:numPr>
      </w:pPr>
      <w:proofErr w:type="spellStart"/>
      <w:r>
        <w:t>Kίρρωση</w:t>
      </w:r>
      <w:proofErr w:type="spellEnd"/>
      <w:r>
        <w:t>.</w:t>
      </w:r>
    </w:p>
    <w:p w14:paraId="062AE543" w14:textId="77777777" w:rsidR="00D351DD" w:rsidRDefault="00D351DD" w:rsidP="00D351DD"/>
    <w:p w14:paraId="36A9ECA5" w14:textId="77777777" w:rsidR="00D351DD" w:rsidRDefault="00D351DD" w:rsidP="00D351DD">
      <w:r>
        <w:t xml:space="preserve">Συνυπάρχουν ευρήματα </w:t>
      </w:r>
      <w:proofErr w:type="spellStart"/>
      <w:r>
        <w:t>χολόστασης</w:t>
      </w:r>
      <w:proofErr w:type="spellEnd"/>
      <w:r>
        <w:t xml:space="preserve"> </w:t>
      </w:r>
      <w:r w:rsidR="002932B5">
        <w:t>σ</w:t>
      </w:r>
      <w:r>
        <w:t>το ηπατικό λόβιο.</w:t>
      </w:r>
      <w:r w:rsidR="004E40BC">
        <w:t>)</w:t>
      </w:r>
    </w:p>
    <w:p w14:paraId="2FE83D59" w14:textId="77777777" w:rsidR="0022707F" w:rsidRDefault="0022707F" w:rsidP="00D351DD"/>
    <w:p w14:paraId="7B865D24" w14:textId="77777777" w:rsidR="0022707F" w:rsidRDefault="003C306B" w:rsidP="00D351DD">
      <w:r>
        <w:t xml:space="preserve">Η βιοψία δεν είναι απαραίτητη για την </w:t>
      </w:r>
      <w:r w:rsidRPr="0022707F">
        <w:rPr>
          <w:b/>
        </w:rPr>
        <w:t>διάγνωση</w:t>
      </w:r>
      <w:r>
        <w:t xml:space="preserve"> </w:t>
      </w:r>
      <w:r w:rsidR="0022707F">
        <w:t xml:space="preserve">της </w:t>
      </w:r>
      <w:r w:rsidR="0022707F">
        <w:rPr>
          <w:lang w:val="en-US"/>
        </w:rPr>
        <w:t>PBC</w:t>
      </w:r>
      <w:r w:rsidR="0022707F">
        <w:t xml:space="preserve"> </w:t>
      </w:r>
      <w:r>
        <w:t>αν υπάρχουν</w:t>
      </w:r>
      <w:r w:rsidR="0022707F">
        <w:t>:</w:t>
      </w:r>
    </w:p>
    <w:p w14:paraId="6CB017CD" w14:textId="77777777" w:rsidR="0022707F" w:rsidRDefault="003C306B" w:rsidP="00D351DD">
      <w:r>
        <w:t xml:space="preserve"> </w:t>
      </w:r>
      <w:r w:rsidR="0022707F">
        <w:t xml:space="preserve">- </w:t>
      </w:r>
      <w:r>
        <w:t>θετικά ΑΜΑ</w:t>
      </w:r>
    </w:p>
    <w:p w14:paraId="3A8DF8B4" w14:textId="77777777" w:rsidR="0022707F" w:rsidRDefault="003C306B" w:rsidP="00D351DD">
      <w:r>
        <w:t xml:space="preserve"> </w:t>
      </w:r>
      <w:r w:rsidR="0022707F">
        <w:t xml:space="preserve">- </w:t>
      </w:r>
      <w:r w:rsidR="00FD0496">
        <w:t>σε γυναίκα</w:t>
      </w:r>
    </w:p>
    <w:p w14:paraId="738AD426" w14:textId="77777777" w:rsidR="0022707F" w:rsidRDefault="0022707F" w:rsidP="00D351DD">
      <w:r>
        <w:t xml:space="preserve"> - </w:t>
      </w:r>
      <w:r w:rsidR="003C306B">
        <w:t xml:space="preserve">με </w:t>
      </w:r>
      <w:proofErr w:type="spellStart"/>
      <w:r w:rsidR="003C306B">
        <w:t>χολοστατικές</w:t>
      </w:r>
      <w:proofErr w:type="spellEnd"/>
      <w:r w:rsidR="003C306B">
        <w:t xml:space="preserve"> βιοχημικές διαταραχές </w:t>
      </w:r>
    </w:p>
    <w:p w14:paraId="2FF9AFF0" w14:textId="77777777" w:rsidR="003C306B" w:rsidRDefault="0022707F" w:rsidP="00D351DD">
      <w:r>
        <w:t xml:space="preserve"> - </w:t>
      </w:r>
      <w:r w:rsidR="003C306B">
        <w:t xml:space="preserve">και φυσιολογική απεικόνιση των χοληφόρων. </w:t>
      </w:r>
    </w:p>
    <w:p w14:paraId="18DF6707" w14:textId="77777777" w:rsidR="00D351DD" w:rsidRPr="002932B5" w:rsidRDefault="0022707F" w:rsidP="00AC3CF1">
      <w:pPr>
        <w:pStyle w:val="4"/>
        <w:rPr>
          <w:b/>
          <w:bCs/>
        </w:rPr>
      </w:pPr>
      <w:bookmarkStart w:id="47" w:name="_Toc90049508"/>
      <w:r>
        <w:t xml:space="preserve"> </w:t>
      </w:r>
      <w:r w:rsidR="00D351DD" w:rsidRPr="002932B5">
        <w:rPr>
          <w:b/>
          <w:bCs/>
        </w:rPr>
        <w:t>Πρόγνωση</w:t>
      </w:r>
      <w:bookmarkEnd w:id="47"/>
    </w:p>
    <w:p w14:paraId="4D802D0B" w14:textId="77777777" w:rsidR="00D351DD" w:rsidRDefault="00D351DD" w:rsidP="00D351DD">
      <w:r>
        <w:t xml:space="preserve">Το προσδόκιμο επιβίωσης των </w:t>
      </w:r>
      <w:proofErr w:type="spellStart"/>
      <w:r>
        <w:t>ασυμπτωματικών</w:t>
      </w:r>
      <w:proofErr w:type="spellEnd"/>
      <w:r>
        <w:t xml:space="preserve"> ασθενών είναι άγνωστο αλλά συνήθως είναι &gt;15 </w:t>
      </w:r>
      <w:r w:rsidR="003C306B">
        <w:t>έτη</w:t>
      </w:r>
      <w:r>
        <w:t>.</w:t>
      </w:r>
      <w:r w:rsidR="004E40BC" w:rsidRPr="004E40BC">
        <w:t xml:space="preserve"> </w:t>
      </w:r>
      <w:r w:rsidR="004E40BC">
        <w:t>Η νόσος μ</w:t>
      </w:r>
      <w:r>
        <w:t xml:space="preserve">ερικών </w:t>
      </w:r>
      <w:r w:rsidR="00FD0496">
        <w:t>ασθενών</w:t>
      </w:r>
      <w:r>
        <w:t xml:space="preserve"> δεν θα εξελιχθεί. Το προσδόκιμο επιβίωσης των συμπτωματικών (ίκτερος)</w:t>
      </w:r>
      <w:r w:rsidR="006A5AA3">
        <w:t xml:space="preserve"> ασθενών</w:t>
      </w:r>
      <w:r>
        <w:t xml:space="preserve"> είναι 8-13 χρόνια.</w:t>
      </w:r>
    </w:p>
    <w:p w14:paraId="494CCCFF" w14:textId="77777777" w:rsidR="00D351DD" w:rsidRDefault="00D351DD" w:rsidP="00D351DD"/>
    <w:p w14:paraId="22612FDA" w14:textId="77777777" w:rsidR="00D351DD" w:rsidRDefault="00D351DD" w:rsidP="00D351DD">
      <w:r w:rsidRPr="004E40BC">
        <w:rPr>
          <w:b/>
          <w:sz w:val="28"/>
          <w:szCs w:val="28"/>
        </w:rPr>
        <w:t>Θεραπεία</w:t>
      </w:r>
      <w:r>
        <w:t>: Το μόνο αποδεδειγμένης αξίας φάρμακο</w:t>
      </w:r>
      <w:r w:rsidR="00693E9F">
        <w:t>,</w:t>
      </w:r>
      <w:r>
        <w:t xml:space="preserve"> </w:t>
      </w:r>
      <w:r w:rsidR="00693E9F">
        <w:t>το οποίο έχει</w:t>
      </w:r>
      <w:r>
        <w:t xml:space="preserve"> ελάχιστες παρενέργειες είναι το </w:t>
      </w:r>
      <w:proofErr w:type="spellStart"/>
      <w:r>
        <w:t>ursodesoxycholic</w:t>
      </w:r>
      <w:proofErr w:type="spellEnd"/>
      <w:r>
        <w:t xml:space="preserve"> </w:t>
      </w:r>
      <w:proofErr w:type="spellStart"/>
      <w:r>
        <w:t>acid</w:t>
      </w:r>
      <w:proofErr w:type="spellEnd"/>
      <w:r>
        <w:t xml:space="preserve"> </w:t>
      </w:r>
      <w:r w:rsidR="006A5AA3">
        <w:t>(</w:t>
      </w:r>
      <w:r>
        <w:t xml:space="preserve">σε ημερήσια δόση 13-15mg ανά </w:t>
      </w:r>
      <w:proofErr w:type="spellStart"/>
      <w:r>
        <w:t>kgr</w:t>
      </w:r>
      <w:proofErr w:type="spellEnd"/>
      <w:r>
        <w:t xml:space="preserve"> ΣΒ</w:t>
      </w:r>
      <w:r w:rsidR="006A5AA3">
        <w:t>)</w:t>
      </w:r>
      <w:r w:rsidR="00693E9F">
        <w:t>. Χορηγείται</w:t>
      </w:r>
      <w:r>
        <w:t xml:space="preserve"> από το στόμα σε 1</w:t>
      </w:r>
      <w:r w:rsidR="00F4555E">
        <w:t xml:space="preserve"> </w:t>
      </w:r>
      <w:r>
        <w:t>έως 4 δόσεις. Έχει ευρεθεί ότι μειώνει την πιθανότητα θανάτου ή μεταμόσχευσης κατά 32%</w:t>
      </w:r>
      <w:r w:rsidR="00F4555E">
        <w:t xml:space="preserve"> αν δοθεί σε </w:t>
      </w:r>
      <w:proofErr w:type="spellStart"/>
      <w:r w:rsidR="00F4555E">
        <w:t>προκιρρωτικό</w:t>
      </w:r>
      <w:proofErr w:type="spellEnd"/>
      <w:r w:rsidR="00F4555E">
        <w:t xml:space="preserve"> στάδιο</w:t>
      </w:r>
      <w:r>
        <w:t>.</w:t>
      </w:r>
    </w:p>
    <w:p w14:paraId="0575702D" w14:textId="77777777" w:rsidR="002A7B39" w:rsidRDefault="00C21661" w:rsidP="00D351DD">
      <w:r>
        <w:t xml:space="preserve">Η δράση του οφείλεται </w:t>
      </w:r>
    </w:p>
    <w:p w14:paraId="055D27BF" w14:textId="77777777" w:rsidR="002A7B39" w:rsidRDefault="002A7B39" w:rsidP="00D351DD">
      <w:r>
        <w:t xml:space="preserve">- </w:t>
      </w:r>
      <w:r w:rsidR="00AC3866">
        <w:t xml:space="preserve">  </w:t>
      </w:r>
      <w:r w:rsidR="00C21661">
        <w:t xml:space="preserve">στις </w:t>
      </w:r>
      <w:proofErr w:type="spellStart"/>
      <w:r w:rsidR="00C21661">
        <w:t>χολερετικές</w:t>
      </w:r>
      <w:proofErr w:type="spellEnd"/>
      <w:r w:rsidR="00C21661">
        <w:t xml:space="preserve"> του ιδιότητες </w:t>
      </w:r>
    </w:p>
    <w:p w14:paraId="61CA831B" w14:textId="77777777" w:rsidR="002A7B39" w:rsidRDefault="002A7B39" w:rsidP="00D351DD">
      <w:r>
        <w:t>-</w:t>
      </w:r>
      <w:r w:rsidR="00AC3866">
        <w:t xml:space="preserve"> </w:t>
      </w:r>
      <w:r>
        <w:t xml:space="preserve">ασκεί επίσης προστατευτική δράση στα </w:t>
      </w:r>
      <w:proofErr w:type="spellStart"/>
      <w:r>
        <w:t>ηπατοκύτταρα</w:t>
      </w:r>
      <w:proofErr w:type="spellEnd"/>
      <w:r>
        <w:t xml:space="preserve"> και τα </w:t>
      </w:r>
      <w:proofErr w:type="spellStart"/>
      <w:r>
        <w:t>χολαγγειοκύτταρ</w:t>
      </w:r>
      <w:r w:rsidR="00FD7182">
        <w:t>α</w:t>
      </w:r>
      <w:proofErr w:type="spellEnd"/>
      <w:r w:rsidR="00FD7182">
        <w:t xml:space="preserve"> (σταθεροποιεί την ομπρέλα </w:t>
      </w:r>
      <w:proofErr w:type="spellStart"/>
      <w:r w:rsidR="00FD7182">
        <w:t>διττανθρακικών</w:t>
      </w:r>
      <w:proofErr w:type="spellEnd"/>
      <w:r w:rsidR="00AC3866" w:rsidRPr="00AC3866">
        <w:t xml:space="preserve">, </w:t>
      </w:r>
      <w:r w:rsidR="00AC3866">
        <w:t xml:space="preserve">που δημιουργείται από τα </w:t>
      </w:r>
      <w:proofErr w:type="spellStart"/>
      <w:r w:rsidR="00AC3866">
        <w:t>χολαγγειοκύτταρα</w:t>
      </w:r>
      <w:proofErr w:type="spellEnd"/>
      <w:r w:rsidR="00AC3866">
        <w:t>,</w:t>
      </w:r>
      <w:r w:rsidR="00FD7182">
        <w:t xml:space="preserve"> η οποία είναι προστατευτική  από τα υδρόφοβα χολικά οξέα</w:t>
      </w:r>
      <w:r w:rsidR="00AC3866">
        <w:t>.)</w:t>
      </w:r>
    </w:p>
    <w:p w14:paraId="31148FE8" w14:textId="77777777" w:rsidR="00C21661" w:rsidRDefault="002A7B39" w:rsidP="00D351DD">
      <w:r>
        <w:lastRenderedPageBreak/>
        <w:t xml:space="preserve">- </w:t>
      </w:r>
      <w:r w:rsidR="00AC3866">
        <w:t xml:space="preserve"> </w:t>
      </w:r>
      <w:r w:rsidR="00C21661">
        <w:t>α</w:t>
      </w:r>
      <w:r w:rsidR="00AC3866">
        <w:t>ναφέρεται</w:t>
      </w:r>
      <w:r w:rsidR="00C21661">
        <w:t xml:space="preserve"> και </w:t>
      </w:r>
      <w:proofErr w:type="spellStart"/>
      <w:r w:rsidR="00C21661">
        <w:t>ανοσοτροποποιητικ</w:t>
      </w:r>
      <w:r w:rsidR="00AC3866">
        <w:t>ή</w:t>
      </w:r>
      <w:proofErr w:type="spellEnd"/>
      <w:r w:rsidR="00AC3866">
        <w:t xml:space="preserve"> δράση</w:t>
      </w:r>
      <w:r w:rsidR="00C21661">
        <w:t xml:space="preserve"> με ποικίλους τρόπους.</w:t>
      </w:r>
    </w:p>
    <w:p w14:paraId="7CE17CBD" w14:textId="77777777" w:rsidR="00C21661" w:rsidRDefault="00C21661" w:rsidP="00D351DD"/>
    <w:p w14:paraId="717B471C" w14:textId="77777777" w:rsidR="00D351DD" w:rsidRDefault="00D351DD" w:rsidP="00D351DD">
      <w:r>
        <w:t xml:space="preserve">Ως προς την </w:t>
      </w:r>
      <w:proofErr w:type="spellStart"/>
      <w:r>
        <w:t>συμπτωματική</w:t>
      </w:r>
      <w:proofErr w:type="spellEnd"/>
      <w:r>
        <w:t xml:space="preserve"> αντιμετώπιση</w:t>
      </w:r>
      <w:r w:rsidR="00693E9F">
        <w:t xml:space="preserve"> της νόσου</w:t>
      </w:r>
      <w:r>
        <w:t xml:space="preserve"> </w:t>
      </w:r>
      <w:r w:rsidR="00693E9F">
        <w:t>χρησιμοποιούνται</w:t>
      </w:r>
      <w:r>
        <w:t xml:space="preserve"> τα εξής.</w:t>
      </w:r>
    </w:p>
    <w:p w14:paraId="2163DF1B" w14:textId="77777777" w:rsidR="00693E9F" w:rsidRDefault="00693E9F" w:rsidP="002E329B">
      <w:pPr>
        <w:numPr>
          <w:ilvl w:val="0"/>
          <w:numId w:val="10"/>
        </w:numPr>
      </w:pPr>
      <w:r>
        <w:t>Για την</w:t>
      </w:r>
      <w:r w:rsidR="00D351DD">
        <w:t xml:space="preserve"> </w:t>
      </w:r>
      <w:r w:rsidR="006A5AA3">
        <w:rPr>
          <w:b/>
        </w:rPr>
        <w:t>οστεοπό</w:t>
      </w:r>
      <w:r w:rsidR="00D351DD" w:rsidRPr="00693E9F">
        <w:rPr>
          <w:b/>
        </w:rPr>
        <w:t>ρωση</w:t>
      </w:r>
      <w:r w:rsidR="00D351DD">
        <w:t xml:space="preserve"> </w:t>
      </w:r>
      <w:r>
        <w:t xml:space="preserve">δίδονται </w:t>
      </w:r>
      <w:r w:rsidR="002932B5">
        <w:t>τα</w:t>
      </w:r>
      <w:r>
        <w:t xml:space="preserve"> συνήθ</w:t>
      </w:r>
      <w:r w:rsidR="002932B5">
        <w:t>η φάρμακα</w:t>
      </w:r>
      <w:r>
        <w:t xml:space="preserve"> που χρησιμοποιούν</w:t>
      </w:r>
      <w:r w:rsidR="006A5AA3">
        <w:t>ται και για την ιδιοπαθή οστεοπό</w:t>
      </w:r>
      <w:r>
        <w:t>ρωση. Τα αποτελέσματα είναι μέτρια.</w:t>
      </w:r>
    </w:p>
    <w:p w14:paraId="0F72D1DF" w14:textId="77777777" w:rsidR="00D351DD" w:rsidRDefault="00D351DD" w:rsidP="002E329B">
      <w:pPr>
        <w:numPr>
          <w:ilvl w:val="0"/>
          <w:numId w:val="10"/>
        </w:numPr>
      </w:pPr>
      <w:r>
        <w:t xml:space="preserve">Χορηγούνται </w:t>
      </w:r>
      <w:r w:rsidR="00FD7ABC">
        <w:t xml:space="preserve">λιποδιαλυτές </w:t>
      </w:r>
      <w:r>
        <w:t xml:space="preserve">βιταμίνες, </w:t>
      </w:r>
      <w:r w:rsidR="00FD7ABC">
        <w:t>εφόσον εμφανισθούν</w:t>
      </w:r>
      <w:r>
        <w:t xml:space="preserve"> συμπτώματα από την έλλειψή </w:t>
      </w:r>
      <w:r w:rsidR="00693E9F">
        <w:t xml:space="preserve">τους λόγω </w:t>
      </w:r>
      <w:proofErr w:type="spellStart"/>
      <w:r w:rsidR="00693E9F" w:rsidRPr="00693E9F">
        <w:rPr>
          <w:b/>
        </w:rPr>
        <w:t>δυσαπορρόφησης</w:t>
      </w:r>
      <w:proofErr w:type="spellEnd"/>
      <w:r>
        <w:t>.</w:t>
      </w:r>
    </w:p>
    <w:p w14:paraId="42EA214B" w14:textId="77777777" w:rsidR="00D351DD" w:rsidRDefault="00D351DD" w:rsidP="00D351DD"/>
    <w:p w14:paraId="2B0C0673" w14:textId="77777777" w:rsidR="00D351DD" w:rsidRDefault="00FD0496" w:rsidP="00D351DD">
      <w:r>
        <w:t>(</w:t>
      </w:r>
      <w:r w:rsidR="00D351DD">
        <w:t xml:space="preserve">Ο </w:t>
      </w:r>
      <w:r w:rsidR="00D351DD" w:rsidRPr="00693E9F">
        <w:rPr>
          <w:b/>
        </w:rPr>
        <w:t>κνησμός</w:t>
      </w:r>
      <w:r w:rsidR="00D351DD">
        <w:t xml:space="preserve"> αντιμετωπίζεται δύσκολα. Χρησιμοποιούνται </w:t>
      </w:r>
      <w:proofErr w:type="spellStart"/>
      <w:r w:rsidR="00D351DD">
        <w:t>χολεστηραμίνη</w:t>
      </w:r>
      <w:proofErr w:type="spellEnd"/>
      <w:r w:rsidR="003C306B">
        <w:t xml:space="preserve"> (δεσμευτικό των χολικών αλάτων)</w:t>
      </w:r>
      <w:r w:rsidR="00D351DD">
        <w:t xml:space="preserve">, </w:t>
      </w:r>
      <w:proofErr w:type="spellStart"/>
      <w:r w:rsidR="00D351DD">
        <w:t>rifampi</w:t>
      </w:r>
      <w:proofErr w:type="spellEnd"/>
      <w:r w:rsidR="00FD7ABC">
        <w:rPr>
          <w:lang w:val="en-US"/>
        </w:rPr>
        <w:t>ci</w:t>
      </w:r>
      <w:r w:rsidR="00D351DD">
        <w:t>n</w:t>
      </w:r>
      <w:r w:rsidR="003C306B">
        <w:t xml:space="preserve"> (</w:t>
      </w:r>
      <w:proofErr w:type="spellStart"/>
      <w:r w:rsidR="003C306B">
        <w:t>επαγωγέας</w:t>
      </w:r>
      <w:proofErr w:type="spellEnd"/>
      <w:r w:rsidR="003C306B">
        <w:t xml:space="preserve"> ενζύμων)</w:t>
      </w:r>
      <w:r w:rsidR="00D351DD">
        <w:t>, ανταγωνιστές των οπιούχων</w:t>
      </w:r>
      <w:r w:rsidR="003C306B">
        <w:t xml:space="preserve"> (θεωρ</w:t>
      </w:r>
      <w:r w:rsidR="00257849">
        <w:t xml:space="preserve">ία αυξημένης </w:t>
      </w:r>
      <w:proofErr w:type="spellStart"/>
      <w:r w:rsidR="00257849">
        <w:t>οπιεργικής</w:t>
      </w:r>
      <w:proofErr w:type="spellEnd"/>
      <w:r w:rsidR="00257849">
        <w:t xml:space="preserve"> δραστηριότητας </w:t>
      </w:r>
      <w:r w:rsidR="00693E9F">
        <w:t>στην παθογένεια του κνησμού</w:t>
      </w:r>
      <w:r w:rsidR="00257849">
        <w:t>)</w:t>
      </w:r>
      <w:r w:rsidR="00D351DD">
        <w:t>, υπεριώδης ακτινοβολία και άλλα.</w:t>
      </w:r>
      <w:r>
        <w:t>)</w:t>
      </w:r>
    </w:p>
    <w:p w14:paraId="07603935" w14:textId="77777777" w:rsidR="00D351DD" w:rsidRDefault="00D351DD" w:rsidP="00D351DD"/>
    <w:p w14:paraId="117F480D" w14:textId="77777777" w:rsidR="00D351DD" w:rsidRDefault="00D351DD" w:rsidP="00D351DD">
      <w:r>
        <w:t xml:space="preserve">Η μεταμόσχευση ήπατος έχει καλά αποτελέσματα, παρ' ότι θεωρείται ότι υπάρχει αυξημένο ποσοστό οξείας απόρριψης του μοσχεύματος. Δεν είναι γνωστή η συχνότητα υποτροπής δεδομένου ότι η ιστολογική εικόνα της </w:t>
      </w:r>
      <w:r w:rsidR="004E40BC">
        <w:t xml:space="preserve">πρωτοπαθούς χολικής κίρρωσης </w:t>
      </w:r>
      <w:r>
        <w:t>ομοιάζει με αυτήν της χρόνιας απόρριψης του μοσχεύματος.</w:t>
      </w:r>
    </w:p>
    <w:p w14:paraId="5AFBCB20" w14:textId="77777777" w:rsidR="00F61CC5" w:rsidRDefault="00F61CC5" w:rsidP="00D351DD"/>
    <w:p w14:paraId="08AC7181" w14:textId="77777777" w:rsidR="00F61CC5" w:rsidRPr="00AD7C8F" w:rsidRDefault="00F61CC5" w:rsidP="00D351DD">
      <w:pPr>
        <w:rPr>
          <w:b/>
          <w:sz w:val="28"/>
          <w:szCs w:val="28"/>
        </w:rPr>
      </w:pPr>
      <w:r w:rsidRPr="00F61CC5">
        <w:rPr>
          <w:b/>
          <w:sz w:val="28"/>
          <w:szCs w:val="28"/>
        </w:rPr>
        <w:t xml:space="preserve">Πρωτοπαθής σκληρυντική </w:t>
      </w:r>
      <w:proofErr w:type="spellStart"/>
      <w:r w:rsidRPr="00F61CC5">
        <w:rPr>
          <w:b/>
          <w:sz w:val="28"/>
          <w:szCs w:val="28"/>
        </w:rPr>
        <w:t>χολαγγειίτιδα</w:t>
      </w:r>
      <w:proofErr w:type="spellEnd"/>
      <w:r w:rsidR="004F263D">
        <w:rPr>
          <w:b/>
          <w:sz w:val="28"/>
          <w:szCs w:val="28"/>
        </w:rPr>
        <w:t xml:space="preserve"> </w:t>
      </w:r>
      <w:r w:rsidR="004F263D" w:rsidRPr="00AD7C8F">
        <w:rPr>
          <w:b/>
          <w:sz w:val="28"/>
          <w:szCs w:val="28"/>
        </w:rPr>
        <w:t>(</w:t>
      </w:r>
      <w:r w:rsidR="004F263D">
        <w:rPr>
          <w:b/>
          <w:sz w:val="28"/>
          <w:szCs w:val="28"/>
          <w:lang w:val="en-US"/>
        </w:rPr>
        <w:t>PSC</w:t>
      </w:r>
      <w:r w:rsidR="004F263D" w:rsidRPr="00AD7C8F">
        <w:rPr>
          <w:b/>
          <w:sz w:val="28"/>
          <w:szCs w:val="28"/>
        </w:rPr>
        <w:t>)</w:t>
      </w:r>
    </w:p>
    <w:p w14:paraId="5A8B2466" w14:textId="77777777" w:rsidR="00693E9F" w:rsidRDefault="004B71CF" w:rsidP="00D351DD">
      <w:r>
        <w:t xml:space="preserve">Είναι </w:t>
      </w:r>
      <w:r w:rsidR="00200FB7">
        <w:t>μια ιδιοπαθ</w:t>
      </w:r>
      <w:r w:rsidR="0048499F">
        <w:t>ής</w:t>
      </w:r>
      <w:r w:rsidR="00200FB7">
        <w:t xml:space="preserve"> </w:t>
      </w:r>
      <w:proofErr w:type="spellStart"/>
      <w:r w:rsidR="00200FB7">
        <w:t>χολοστατική</w:t>
      </w:r>
      <w:proofErr w:type="spellEnd"/>
      <w:r w:rsidR="00200FB7">
        <w:t xml:space="preserve"> νόσος του ήπατος που χαρακτηρίζεται από </w:t>
      </w:r>
      <w:r w:rsidR="008705A4">
        <w:t xml:space="preserve">στενώσεις και διατάσεις των </w:t>
      </w:r>
      <w:proofErr w:type="spellStart"/>
      <w:r w:rsidR="008705A4">
        <w:t>έξωηπατικών</w:t>
      </w:r>
      <w:proofErr w:type="spellEnd"/>
      <w:r w:rsidR="008705A4">
        <w:t xml:space="preserve"> και/ή των ενδοηπατικών χοληφόρων που δεν μπορούν να αποδοθούν σε συγκεκριμένη γνωστή αιτία.</w:t>
      </w:r>
    </w:p>
    <w:p w14:paraId="27004249" w14:textId="77777777" w:rsidR="00F61CC5" w:rsidRDefault="00F61CC5" w:rsidP="00D351DD">
      <w:r>
        <w:t>(</w:t>
      </w:r>
      <w:r w:rsidRPr="00F61CC5">
        <w:rPr>
          <w:b/>
        </w:rPr>
        <w:t>Παθογένεια:</w:t>
      </w:r>
      <w:r w:rsidR="005D37A4">
        <w:t xml:space="preserve"> Ά</w:t>
      </w:r>
      <w:r>
        <w:t>τομα γε</w:t>
      </w:r>
      <w:r w:rsidR="005D37A4">
        <w:t>νετικά προδιατεθειμένα υφίστανται</w:t>
      </w:r>
      <w:r w:rsidR="000E4D98" w:rsidRPr="000E4D98">
        <w:t xml:space="preserve"> </w:t>
      </w:r>
      <w:r w:rsidR="000E4D98">
        <w:t xml:space="preserve">μέσω ανοσολογικής διέγερσης (πιθανώς μετά από επίδραση εξωγενούς παράγοντα) </w:t>
      </w:r>
      <w:r w:rsidR="005D37A4">
        <w:t xml:space="preserve"> βλάβη των </w:t>
      </w:r>
      <w:proofErr w:type="spellStart"/>
      <w:r w:rsidR="005D37A4">
        <w:t>χολαγγειοκυττάρων</w:t>
      </w:r>
      <w:proofErr w:type="spellEnd"/>
      <w:r w:rsidR="00BC2B03">
        <w:t xml:space="preserve"> με </w:t>
      </w:r>
      <w:r w:rsidR="00AD61C3">
        <w:t xml:space="preserve">μηχανισμό </w:t>
      </w:r>
      <w:r w:rsidR="00BC2B03">
        <w:t>φλεγμονή</w:t>
      </w:r>
      <w:r w:rsidR="00AD61C3">
        <w:t>ς</w:t>
      </w:r>
      <w:r w:rsidR="00BC2B03">
        <w:t xml:space="preserve"> και</w:t>
      </w:r>
      <w:r w:rsidR="00AD61C3">
        <w:t xml:space="preserve"> σε δεύτερη φάση </w:t>
      </w:r>
      <w:proofErr w:type="spellStart"/>
      <w:r w:rsidR="00BC2B03">
        <w:t>ίνωση</w:t>
      </w:r>
      <w:r w:rsidR="00AD61C3">
        <w:t>ς</w:t>
      </w:r>
      <w:proofErr w:type="spellEnd"/>
      <w:r w:rsidR="00BC2B03">
        <w:t xml:space="preserve"> των χοληφόρων</w:t>
      </w:r>
      <w:r>
        <w:t>.</w:t>
      </w:r>
      <w:r w:rsidR="00693E9F">
        <w:t>)</w:t>
      </w:r>
    </w:p>
    <w:p w14:paraId="4FFBAD34" w14:textId="77777777" w:rsidR="00F61CC5" w:rsidRDefault="00F61CC5" w:rsidP="00D351DD">
      <w:r w:rsidRPr="00F61CC5">
        <w:rPr>
          <w:b/>
        </w:rPr>
        <w:t>Συχνότητα νόσου</w:t>
      </w:r>
      <w:r>
        <w:t>: Ε</w:t>
      </w:r>
      <w:r w:rsidR="00693E9F">
        <w:t>ίναι σπάνια νόσος, που έχει ε</w:t>
      </w:r>
      <w:r>
        <w:t>πίπτωση 0,41/100.000/έτος</w:t>
      </w:r>
      <w:r w:rsidR="004C3D42">
        <w:t>. Π</w:t>
      </w:r>
      <w:r>
        <w:t xml:space="preserve">ιθανώς </w:t>
      </w:r>
      <w:r w:rsidR="009B0644">
        <w:t>η</w:t>
      </w:r>
      <w:r w:rsidR="00193A74">
        <w:t xml:space="preserve"> </w:t>
      </w:r>
      <w:r w:rsidR="004C3D42">
        <w:t>επίπτωσή της αυξάνει</w:t>
      </w:r>
      <w:r>
        <w:t xml:space="preserve"> χωρίς αυτό να οφείλεται μόνο στο ότι διαγιγνώσκεται συχνότερα. Προσβάλλει συχνότερα άνδρες (Α/Γ:2/1)</w:t>
      </w:r>
      <w:r w:rsidR="00AD61C3">
        <w:t xml:space="preserve"> </w:t>
      </w:r>
      <w:r>
        <w:t xml:space="preserve"> 20-45 ετών</w:t>
      </w:r>
      <w:r w:rsidR="004C3D42">
        <w:t>.</w:t>
      </w:r>
    </w:p>
    <w:p w14:paraId="0530970F" w14:textId="77777777" w:rsidR="004F263D" w:rsidRDefault="004F263D" w:rsidP="00D351DD">
      <w:pPr>
        <w:rPr>
          <w:b/>
        </w:rPr>
      </w:pPr>
    </w:p>
    <w:p w14:paraId="341FD4E5" w14:textId="77777777" w:rsidR="00636938" w:rsidRDefault="00F61CC5" w:rsidP="00D351DD">
      <w:r w:rsidRPr="004F263D">
        <w:rPr>
          <w:b/>
        </w:rPr>
        <w:t>Κλινική εικόνα</w:t>
      </w:r>
      <w:r w:rsidR="00636938">
        <w:t xml:space="preserve"> :Είναι χ</w:t>
      </w:r>
      <w:r>
        <w:t xml:space="preserve">ρόνια νόσος με ήπια συμπτώματα </w:t>
      </w:r>
      <w:proofErr w:type="spellStart"/>
      <w:r>
        <w:t>χολόστασης</w:t>
      </w:r>
      <w:proofErr w:type="spellEnd"/>
      <w:r>
        <w:t xml:space="preserve"> (κνησμός, καταβολή). Συνυπάρχει 75% ελκώδης κολίτιδα</w:t>
      </w:r>
      <w:r w:rsidR="004F263D">
        <w:t xml:space="preserve"> ενώ σε 5% των ασθενών με φλεγμονώδη νόσο στο παχύ έντερο συνυπάρχει </w:t>
      </w:r>
      <w:r w:rsidR="004F263D">
        <w:rPr>
          <w:lang w:val="en-US"/>
        </w:rPr>
        <w:t>PSC</w:t>
      </w:r>
      <w:r w:rsidR="004F263D">
        <w:t xml:space="preserve"> . </w:t>
      </w:r>
    </w:p>
    <w:p w14:paraId="443722BE" w14:textId="77777777" w:rsidR="00636938" w:rsidRDefault="004F263D" w:rsidP="00D351DD">
      <w:r>
        <w:t xml:space="preserve">Ίκτερος και πυρετός δυνατόν να υπάρχουν </w:t>
      </w:r>
      <w:r w:rsidR="00263601">
        <w:t xml:space="preserve">μόνο </w:t>
      </w:r>
      <w:r>
        <w:t xml:space="preserve">αν συμβεί σαν επιπλοκή μικροβιακή </w:t>
      </w:r>
      <w:proofErr w:type="spellStart"/>
      <w:r>
        <w:t>χολαγγειίτιδα</w:t>
      </w:r>
      <w:proofErr w:type="spellEnd"/>
      <w:r w:rsidR="005208E9">
        <w:t xml:space="preserve"> (6%</w:t>
      </w:r>
      <w:r w:rsidR="00EB688C">
        <w:t xml:space="preserve"> είναι το</w:t>
      </w:r>
      <w:r w:rsidR="005208E9">
        <w:t xml:space="preserve"> πρώτο σύμπτωμα με δυσμενή πρόγνωση</w:t>
      </w:r>
      <w:r w:rsidR="005D37A4">
        <w:t>)</w:t>
      </w:r>
      <w:r>
        <w:t xml:space="preserve">. </w:t>
      </w:r>
      <w:r w:rsidR="004B71CF">
        <w:t>Ίκτερος επίσης εμφανίζεται σε προχωρημένα στάδια της νόσου.</w:t>
      </w:r>
    </w:p>
    <w:p w14:paraId="123CACCA" w14:textId="77777777" w:rsidR="00F61CC5" w:rsidRDefault="004F263D" w:rsidP="00D351DD">
      <w:r>
        <w:t xml:space="preserve">Σε παιδιά συχνά συνυπάρχουν κλινικά και εργαστηριακά χαρακτηριστικά </w:t>
      </w:r>
      <w:proofErr w:type="spellStart"/>
      <w:r>
        <w:t>αυ</w:t>
      </w:r>
      <w:r w:rsidR="0065564F">
        <w:t>τοάνοσης</w:t>
      </w:r>
      <w:proofErr w:type="spellEnd"/>
      <w:r w:rsidR="0065564F">
        <w:t xml:space="preserve"> ηπατίτιδας (</w:t>
      </w:r>
      <w:proofErr w:type="spellStart"/>
      <w:r w:rsidR="0065564F">
        <w:t>αυτοάνοση</w:t>
      </w:r>
      <w:proofErr w:type="spellEnd"/>
      <w:r w:rsidR="0065564F">
        <w:t xml:space="preserve"> σκληρυντική </w:t>
      </w:r>
      <w:proofErr w:type="spellStart"/>
      <w:r w:rsidR="0065564F">
        <w:t>χολαγγειίτιδα</w:t>
      </w:r>
      <w:proofErr w:type="spellEnd"/>
      <w:r w:rsidR="0065564F">
        <w:t xml:space="preserve"> </w:t>
      </w:r>
      <w:r>
        <w:t>).</w:t>
      </w:r>
    </w:p>
    <w:p w14:paraId="3CBD8C16" w14:textId="77777777" w:rsidR="004F263D" w:rsidRDefault="004F263D" w:rsidP="00D351DD">
      <w:proofErr w:type="spellStart"/>
      <w:r>
        <w:t>Επιπλέκεται</w:t>
      </w:r>
      <w:proofErr w:type="spellEnd"/>
      <w:r>
        <w:t xml:space="preserve"> από ανάπτυξη </w:t>
      </w:r>
      <w:proofErr w:type="spellStart"/>
      <w:r w:rsidRPr="00AD7C8F">
        <w:rPr>
          <w:b/>
        </w:rPr>
        <w:t>χολαγγειοκαρκινώματος</w:t>
      </w:r>
      <w:proofErr w:type="spellEnd"/>
      <w:r>
        <w:t xml:space="preserve"> ( 1,2% ανά έτος)</w:t>
      </w:r>
      <w:r w:rsidR="005D37A4">
        <w:t xml:space="preserve"> και καρκίνου της χοληδόχου κύστης και του παχέος εντέρου.</w:t>
      </w:r>
    </w:p>
    <w:p w14:paraId="4EB40581" w14:textId="77777777" w:rsidR="004F263D" w:rsidRDefault="004F263D" w:rsidP="00D351DD">
      <w:pPr>
        <w:rPr>
          <w:b/>
        </w:rPr>
      </w:pPr>
    </w:p>
    <w:p w14:paraId="6B43F3B6" w14:textId="77777777" w:rsidR="00AD7C8F" w:rsidRDefault="004F263D" w:rsidP="00D351DD">
      <w:r w:rsidRPr="004F263D">
        <w:rPr>
          <w:b/>
        </w:rPr>
        <w:t>Διάγνωση</w:t>
      </w:r>
      <w:r>
        <w:t xml:space="preserve">: </w:t>
      </w:r>
      <w:r w:rsidR="0065564F">
        <w:t xml:space="preserve">Η </w:t>
      </w:r>
      <w:r>
        <w:rPr>
          <w:lang w:val="en-US"/>
        </w:rPr>
        <w:t>MRCP</w:t>
      </w:r>
      <w:r w:rsidRPr="004F263D">
        <w:t xml:space="preserve"> (</w:t>
      </w:r>
      <w:r>
        <w:rPr>
          <w:lang w:val="en-US"/>
        </w:rPr>
        <w:t>ERCP</w:t>
      </w:r>
      <w:r>
        <w:t xml:space="preserve"> αν χρειάζεται θεραπευτική παρέμβαση)</w:t>
      </w:r>
      <w:r w:rsidR="0065564F">
        <w:t xml:space="preserve"> εμφανίζει χαρακτηριστική εικόνα με στενώσεις και διατάσεις</w:t>
      </w:r>
      <w:r w:rsidR="00EB688C">
        <w:t xml:space="preserve"> των χοληφόρων</w:t>
      </w:r>
      <w:r w:rsidR="0065564F">
        <w:t>. Επιβ</w:t>
      </w:r>
      <w:r w:rsidR="000D3DAF">
        <w:t>ά</w:t>
      </w:r>
      <w:r w:rsidR="00193A74">
        <w:t>λ</w:t>
      </w:r>
      <w:r w:rsidR="000D3DAF">
        <w:t>λεται να α</w:t>
      </w:r>
      <w:r w:rsidR="0065564F">
        <w:t>ποκλεισθούν  δευτεροπαθή α</w:t>
      </w:r>
      <w:r w:rsidR="005208E9">
        <w:t>ί</w:t>
      </w:r>
      <w:r w:rsidR="0065564F">
        <w:t>τια</w:t>
      </w:r>
      <w:r w:rsidR="005208E9">
        <w:t xml:space="preserve"> σκληρυντικής </w:t>
      </w:r>
      <w:proofErr w:type="spellStart"/>
      <w:r w:rsidR="005208E9">
        <w:t>χολαγγειίτιδας</w:t>
      </w:r>
      <w:proofErr w:type="spellEnd"/>
      <w:r>
        <w:t xml:space="preserve">. </w:t>
      </w:r>
    </w:p>
    <w:p w14:paraId="28E982C2" w14:textId="77777777" w:rsidR="004F263D" w:rsidRDefault="005208E9" w:rsidP="00D351DD">
      <w:r>
        <w:t xml:space="preserve">Η βιοψία ήπατος χρειάζεται για την διάγνωση της μορφής </w:t>
      </w:r>
      <w:r w:rsidR="00193A74">
        <w:t>στην οποία</w:t>
      </w:r>
      <w:r>
        <w:t xml:space="preserve"> προσβάλλονται μόνο τα μικρά χοληφόρα (5%) ή όταν υπάρχει υποψία για σύνδρομο αλληλοεπικάλυψης με </w:t>
      </w:r>
      <w:proofErr w:type="spellStart"/>
      <w:r>
        <w:t>αυτοάνοση</w:t>
      </w:r>
      <w:proofErr w:type="spellEnd"/>
      <w:r>
        <w:t xml:space="preserve"> ηπατίτιδα</w:t>
      </w:r>
      <w:r w:rsidR="004F263D">
        <w:t xml:space="preserve">. </w:t>
      </w:r>
    </w:p>
    <w:p w14:paraId="214A06D9" w14:textId="77777777" w:rsidR="00797758" w:rsidRDefault="00797758" w:rsidP="00D351DD">
      <w:r>
        <w:t xml:space="preserve">Συνιστάται </w:t>
      </w:r>
      <w:proofErr w:type="spellStart"/>
      <w:r>
        <w:t>κολονοσκόπηση</w:t>
      </w:r>
      <w:proofErr w:type="spellEnd"/>
      <w:r>
        <w:t xml:space="preserve"> για διάγνωση συνύπαρξης φλεγμονώδους νόσου του παχέος εντέρου.</w:t>
      </w:r>
    </w:p>
    <w:p w14:paraId="2FF5796A" w14:textId="77777777" w:rsidR="0048499F" w:rsidRDefault="00677A5F" w:rsidP="00D351DD">
      <w:r w:rsidRPr="00AD7C8F">
        <w:rPr>
          <w:b/>
        </w:rPr>
        <w:t>Θεραπεία</w:t>
      </w:r>
      <w:r>
        <w:t xml:space="preserve">: Συνήθως η διάγνωση γίνεται από τα </w:t>
      </w:r>
      <w:proofErr w:type="spellStart"/>
      <w:r>
        <w:t>χολαγγειογραφικά</w:t>
      </w:r>
      <w:proofErr w:type="spellEnd"/>
      <w:r>
        <w:t xml:space="preserve"> ευρήματα και επομένως σε φάση που έχει αναπτυχθεί σημαντική </w:t>
      </w:r>
      <w:proofErr w:type="spellStart"/>
      <w:r>
        <w:t>ίνωση</w:t>
      </w:r>
      <w:proofErr w:type="spellEnd"/>
      <w:r w:rsidR="00EB688C">
        <w:t>.</w:t>
      </w:r>
      <w:r>
        <w:t xml:space="preserve"> </w:t>
      </w:r>
      <w:r w:rsidR="006A5AA3">
        <w:t xml:space="preserve">Αυτός είναι πιθανώς ο λόγος που δεν έχει ευρεθεί </w:t>
      </w:r>
      <w:proofErr w:type="spellStart"/>
      <w:r w:rsidR="006A5AA3">
        <w:t>αποτελεσματικη</w:t>
      </w:r>
      <w:proofErr w:type="spellEnd"/>
      <w:r w:rsidR="006A5AA3">
        <w:t xml:space="preserve"> θεραπεία</w:t>
      </w:r>
      <w:r w:rsidR="00BC2B03">
        <w:t>. (Η χορήγηση</w:t>
      </w:r>
      <w:r>
        <w:t xml:space="preserve"> </w:t>
      </w:r>
      <w:proofErr w:type="spellStart"/>
      <w:r>
        <w:rPr>
          <w:lang w:val="en-US"/>
        </w:rPr>
        <w:t>Ursodeoxycho</w:t>
      </w:r>
      <w:proofErr w:type="spellEnd"/>
      <w:r w:rsidR="00BC2B03">
        <w:rPr>
          <w:lang w:val="en-GB"/>
        </w:rPr>
        <w:t>l</w:t>
      </w:r>
      <w:proofErr w:type="spellStart"/>
      <w:r>
        <w:rPr>
          <w:lang w:val="en-US"/>
        </w:rPr>
        <w:t>ic</w:t>
      </w:r>
      <w:proofErr w:type="spellEnd"/>
      <w:r w:rsidRPr="00677A5F">
        <w:t xml:space="preserve"> </w:t>
      </w:r>
      <w:proofErr w:type="spellStart"/>
      <w:r w:rsidR="00BC2B03">
        <w:rPr>
          <w:lang w:val="en-US"/>
        </w:rPr>
        <w:t>aci</w:t>
      </w:r>
      <w:proofErr w:type="spellEnd"/>
      <w:r w:rsidR="00BC2B03">
        <w:rPr>
          <w:lang w:val="en-GB"/>
        </w:rPr>
        <w:t>d</w:t>
      </w:r>
      <w:r w:rsidR="00BC2B03">
        <w:t xml:space="preserve"> είναι αμφιλεγόμενη</w:t>
      </w:r>
      <w:r>
        <w:t>.</w:t>
      </w:r>
      <w:r w:rsidR="00EB688C">
        <w:t xml:space="preserve"> </w:t>
      </w:r>
      <w:r w:rsidR="00BC2B03">
        <w:t>Συνιστάται η χορήγηση μέτριων δόσεων 13-15</w:t>
      </w:r>
      <w:r w:rsidR="00BC2B03">
        <w:rPr>
          <w:lang w:val="en-GB"/>
        </w:rPr>
        <w:t>mg</w:t>
      </w:r>
      <w:r w:rsidR="00BC2B03" w:rsidRPr="00BC2B03">
        <w:t>/</w:t>
      </w:r>
      <w:r w:rsidR="00BC2B03">
        <w:rPr>
          <w:lang w:val="en-GB"/>
        </w:rPr>
        <w:t>kg</w:t>
      </w:r>
      <w:r w:rsidR="00BC2B03">
        <w:t xml:space="preserve"> Σ.Β. για 6 μήνες και συνέχιση αυτού μόνο αν υπάρχει βιοχημική ανταπόκριση</w:t>
      </w:r>
      <w:r w:rsidR="00636938">
        <w:t>)</w:t>
      </w:r>
      <w:r>
        <w:t xml:space="preserve"> </w:t>
      </w:r>
    </w:p>
    <w:p w14:paraId="773FB564" w14:textId="77777777" w:rsidR="00BC2B03" w:rsidRDefault="00677A5F" w:rsidP="00D351DD">
      <w:r>
        <w:t>Όταν χρειάζεται γίνεται ενδοσκοπική αντιμετώπιση των μειζόνων στενώσεων</w:t>
      </w:r>
      <w:r w:rsidR="00EB688C">
        <w:t xml:space="preserve"> των χοληφόρων</w:t>
      </w:r>
      <w:r>
        <w:t>.</w:t>
      </w:r>
    </w:p>
    <w:p w14:paraId="621EAE05" w14:textId="77777777" w:rsidR="00677A5F" w:rsidRPr="00677A5F" w:rsidRDefault="00677A5F" w:rsidP="00D351DD">
      <w:r>
        <w:t xml:space="preserve"> Μεταμόσχευση ήπατος γίνεται </w:t>
      </w:r>
      <w:r w:rsidR="00EB688C">
        <w:t>αν</w:t>
      </w:r>
      <w:r>
        <w:t xml:space="preserve"> αν</w:t>
      </w:r>
      <w:r w:rsidR="00EB688C">
        <w:t>απτυχθεί</w:t>
      </w:r>
      <w:r>
        <w:t xml:space="preserve"> μη </w:t>
      </w:r>
      <w:proofErr w:type="spellStart"/>
      <w:r>
        <w:t>αντιρροπούμενη</w:t>
      </w:r>
      <w:proofErr w:type="spellEnd"/>
      <w:r>
        <w:t xml:space="preserve"> κίρρωση</w:t>
      </w:r>
      <w:r w:rsidR="00EB688C">
        <w:t xml:space="preserve">. Αναφέρεται </w:t>
      </w:r>
      <w:r w:rsidR="00BC2B03">
        <w:t xml:space="preserve"> επιβίωση</w:t>
      </w:r>
      <w:r w:rsidR="00EB688C">
        <w:t xml:space="preserve"> ενός έτους</w:t>
      </w:r>
      <w:r w:rsidR="00BC2B03">
        <w:t xml:space="preserve"> 85% αλλά υποτροπή σε 25% των </w:t>
      </w:r>
      <w:proofErr w:type="spellStart"/>
      <w:r w:rsidR="00BC2B03">
        <w:t>μεταμοσχευθέντων</w:t>
      </w:r>
      <w:proofErr w:type="spellEnd"/>
      <w:r>
        <w:t>.</w:t>
      </w:r>
    </w:p>
    <w:p w14:paraId="4E06D6D9" w14:textId="77777777" w:rsidR="00AD7C8F" w:rsidRDefault="00AD7C8F" w:rsidP="00D351DD"/>
    <w:p w14:paraId="776D2549" w14:textId="77777777" w:rsidR="00677A5F" w:rsidRDefault="00677A5F" w:rsidP="00D351DD">
      <w:r>
        <w:t xml:space="preserve">Σήμερα έχει αναγνωρισθεί σύνδρομο </w:t>
      </w:r>
      <w:r w:rsidRPr="00677A5F">
        <w:rPr>
          <w:b/>
        </w:rPr>
        <w:t>(</w:t>
      </w:r>
      <w:r w:rsidRPr="00677A5F">
        <w:rPr>
          <w:b/>
          <w:lang w:val="en-US"/>
        </w:rPr>
        <w:t>IgG</w:t>
      </w:r>
      <w:r w:rsidRPr="00677A5F">
        <w:rPr>
          <w:b/>
        </w:rPr>
        <w:t xml:space="preserve">4 </w:t>
      </w:r>
      <w:proofErr w:type="spellStart"/>
      <w:r w:rsidRPr="00677A5F">
        <w:rPr>
          <w:b/>
        </w:rPr>
        <w:t>χολαγγειοπάθεια</w:t>
      </w:r>
      <w:proofErr w:type="spellEnd"/>
      <w:r w:rsidR="00263601">
        <w:t>)</w:t>
      </w:r>
      <w:r w:rsidR="00193A74">
        <w:t>,</w:t>
      </w:r>
      <w:r w:rsidR="00263601">
        <w:t xml:space="preserve"> το οποίο έχει </w:t>
      </w:r>
      <w:proofErr w:type="spellStart"/>
      <w:r>
        <w:t>χολαγγειογραφικά</w:t>
      </w:r>
      <w:proofErr w:type="spellEnd"/>
      <w:r>
        <w:t xml:space="preserve"> ευρήματα </w:t>
      </w:r>
      <w:r w:rsidR="00383820">
        <w:t>παρόμοια αλλά όχι ίδια με την</w:t>
      </w:r>
      <w:r>
        <w:t xml:space="preserve"> </w:t>
      </w:r>
      <w:r>
        <w:rPr>
          <w:lang w:val="en-US"/>
        </w:rPr>
        <w:t>PSC</w:t>
      </w:r>
      <w:r>
        <w:t xml:space="preserve"> αλλά σημαντικές κλινικές διαφορές και πρέπει να </w:t>
      </w:r>
      <w:r w:rsidR="00D57A3D">
        <w:t xml:space="preserve">διαγιγνώσκεται </w:t>
      </w:r>
      <w:r>
        <w:t>γιατί ανταποκρίνεται καλά στην χορήγηση κορτικοειδών</w:t>
      </w:r>
      <w:r w:rsidR="00563F1B">
        <w:t>.</w:t>
      </w:r>
    </w:p>
    <w:p w14:paraId="313C5549" w14:textId="77777777" w:rsidR="00797758" w:rsidRDefault="00797758" w:rsidP="00D351DD"/>
    <w:p w14:paraId="72A09D6B" w14:textId="77777777" w:rsidR="00AD7C8F" w:rsidRDefault="00563F1B" w:rsidP="00D351DD">
      <w:r w:rsidRPr="00AD7C8F">
        <w:rPr>
          <w:b/>
          <w:lang w:val="en-US"/>
        </w:rPr>
        <w:t>IgG</w:t>
      </w:r>
      <w:r w:rsidRPr="00AD7C8F">
        <w:rPr>
          <w:b/>
        </w:rPr>
        <w:t xml:space="preserve"> </w:t>
      </w:r>
      <w:proofErr w:type="spellStart"/>
      <w:r w:rsidRPr="00AD7C8F">
        <w:rPr>
          <w:b/>
        </w:rPr>
        <w:t>χολαγγειοπάθεια</w:t>
      </w:r>
      <w:proofErr w:type="spellEnd"/>
      <w:r>
        <w:t>:</w:t>
      </w:r>
    </w:p>
    <w:p w14:paraId="16C41227" w14:textId="77777777" w:rsidR="00563F1B" w:rsidRDefault="00AD7C8F" w:rsidP="00D351DD">
      <w:r>
        <w:t xml:space="preserve"> 7% των ασθενών με ‘διάγνωση</w:t>
      </w:r>
      <w:r w:rsidRPr="00AD7C8F">
        <w:t xml:space="preserve"> </w:t>
      </w:r>
      <w:r>
        <w:rPr>
          <w:lang w:val="en-US"/>
        </w:rPr>
        <w:t>PSC</w:t>
      </w:r>
      <w:r>
        <w:t>’</w:t>
      </w:r>
    </w:p>
    <w:p w14:paraId="7AF91471" w14:textId="77777777" w:rsidR="00AD7C8F" w:rsidRDefault="00AD7C8F" w:rsidP="00D351DD">
      <w:r>
        <w:t xml:space="preserve">Συνυπάρχει με </w:t>
      </w:r>
      <w:proofErr w:type="spellStart"/>
      <w:r>
        <w:t>αυτοάνοση</w:t>
      </w:r>
      <w:proofErr w:type="spellEnd"/>
      <w:r>
        <w:t xml:space="preserve"> παγκρεατίτιδα.</w:t>
      </w:r>
    </w:p>
    <w:p w14:paraId="40922EAF" w14:textId="77777777" w:rsidR="00AD7C8F" w:rsidRDefault="00AD7C8F" w:rsidP="00D351DD">
      <w:r>
        <w:t xml:space="preserve">Υπάρχει υψηλή </w:t>
      </w:r>
      <w:r>
        <w:rPr>
          <w:lang w:val="en-US"/>
        </w:rPr>
        <w:t>IgG</w:t>
      </w:r>
      <w:r>
        <w:t>4</w:t>
      </w:r>
      <w:r w:rsidR="00797758">
        <w:t xml:space="preserve"> στον ορό</w:t>
      </w:r>
      <w:r>
        <w:t xml:space="preserve"> αλλά</w:t>
      </w:r>
      <w:r w:rsidR="00193A74">
        <w:t xml:space="preserve"> η τιμή της</w:t>
      </w:r>
      <w:r>
        <w:t xml:space="preserve"> </w:t>
      </w:r>
      <w:r w:rsidR="00082A62">
        <w:t xml:space="preserve">είναι </w:t>
      </w:r>
      <w:r>
        <w:t xml:space="preserve">δυνατόν </w:t>
      </w:r>
      <w:r w:rsidR="00082A62">
        <w:t xml:space="preserve">να είναι </w:t>
      </w:r>
      <w:r>
        <w:t>αυξομειούμενη.</w:t>
      </w:r>
    </w:p>
    <w:p w14:paraId="4315BE53" w14:textId="77777777" w:rsidR="00AD7C8F" w:rsidRDefault="00AD7C8F" w:rsidP="00D351DD">
      <w:r w:rsidRPr="00420F56">
        <w:rPr>
          <w:b/>
        </w:rPr>
        <w:t>Δεν συνυπάρχει φλεγμονώδης</w:t>
      </w:r>
      <w:r>
        <w:t xml:space="preserve"> νόσος του εντέρου.</w:t>
      </w:r>
    </w:p>
    <w:p w14:paraId="34334C52" w14:textId="77777777" w:rsidR="00AD7C8F" w:rsidRDefault="0030048A" w:rsidP="00D351DD">
      <w:r>
        <w:t>Σ</w:t>
      </w:r>
      <w:r w:rsidR="00AD7C8F">
        <w:t xml:space="preserve">υχνά </w:t>
      </w:r>
      <w:r>
        <w:t>η πρώτη κλινική εκδήλωση είναι</w:t>
      </w:r>
      <w:r w:rsidR="00AD7C8F">
        <w:t xml:space="preserve"> ικτερικό επεισόδιο.</w:t>
      </w:r>
    </w:p>
    <w:p w14:paraId="2F03BB49" w14:textId="77777777" w:rsidR="00AD7C8F" w:rsidRDefault="00AD7C8F" w:rsidP="00D351DD">
      <w:r>
        <w:t xml:space="preserve">Προσβάλλει άτομα μεγαλύτερης ηλικίας από την </w:t>
      </w:r>
      <w:r>
        <w:rPr>
          <w:lang w:val="en-US"/>
        </w:rPr>
        <w:t>PSC</w:t>
      </w:r>
      <w:r>
        <w:t xml:space="preserve"> και κατεξοχήν άνδρες</w:t>
      </w:r>
      <w:r w:rsidR="00EB688C">
        <w:t>.</w:t>
      </w:r>
    </w:p>
    <w:p w14:paraId="3D349CA9" w14:textId="77777777" w:rsidR="00AD7C8F" w:rsidRDefault="00383820" w:rsidP="00D351DD">
      <w:r>
        <w:t>Συνυπάρχει προσβολή άλλων οργάνων</w:t>
      </w:r>
      <w:r w:rsidR="00AD7C8F">
        <w:t xml:space="preserve"> (</w:t>
      </w:r>
      <w:proofErr w:type="spellStart"/>
      <w:r w:rsidR="00AD7C8F">
        <w:t>οπισθοπεριτοναϊκή</w:t>
      </w:r>
      <w:proofErr w:type="spellEnd"/>
      <w:r w:rsidR="00AD7C8F">
        <w:t xml:space="preserve"> </w:t>
      </w:r>
      <w:proofErr w:type="spellStart"/>
      <w:r w:rsidR="00AD7C8F">
        <w:t>ίνωση</w:t>
      </w:r>
      <w:proofErr w:type="spellEnd"/>
      <w:r w:rsidR="00AD7C8F">
        <w:t xml:space="preserve">, θυρεοειδίτιδα, </w:t>
      </w:r>
      <w:r>
        <w:t xml:space="preserve">διόγκωση </w:t>
      </w:r>
      <w:proofErr w:type="spellStart"/>
      <w:r>
        <w:t>δακρυικών</w:t>
      </w:r>
      <w:proofErr w:type="spellEnd"/>
      <w:r>
        <w:t xml:space="preserve"> ή/και σιελογόνων αδένων και πολλών άλλων)</w:t>
      </w:r>
    </w:p>
    <w:p w14:paraId="266AE1A1" w14:textId="77777777" w:rsidR="00383820" w:rsidRPr="00383820" w:rsidRDefault="00383820" w:rsidP="00D351DD">
      <w:r>
        <w:t xml:space="preserve">Εμφανίζει χαρακτηριστική διήθηση των πασχόντων ιστών από πλασματοκύτταρα </w:t>
      </w:r>
      <w:r>
        <w:rPr>
          <w:lang w:val="en-US"/>
        </w:rPr>
        <w:t>IgG</w:t>
      </w:r>
      <w:r w:rsidRPr="00383820">
        <w:t>4</w:t>
      </w:r>
      <w:r>
        <w:t xml:space="preserve"> θετικά.</w:t>
      </w:r>
    </w:p>
    <w:p w14:paraId="6D5E95FB" w14:textId="77777777" w:rsidR="00AD7C8F" w:rsidRPr="00AD7C8F" w:rsidRDefault="00AD7C8F" w:rsidP="00D351DD">
      <w:r>
        <w:t xml:space="preserve">Ανταποκρίνεται στην χορήγηση </w:t>
      </w:r>
      <w:r w:rsidR="00921031">
        <w:t>κορτικοειδών.</w:t>
      </w:r>
    </w:p>
    <w:p w14:paraId="60ACBCBC" w14:textId="77777777" w:rsidR="00D351DD" w:rsidRDefault="00D351DD" w:rsidP="00AC3CF1">
      <w:pPr>
        <w:pStyle w:val="3"/>
      </w:pPr>
      <w:bookmarkStart w:id="48" w:name="_Toc90049509"/>
      <w:r>
        <w:t>Αλκοολική νόσος του ήπατος</w:t>
      </w:r>
      <w:bookmarkEnd w:id="48"/>
    </w:p>
    <w:p w14:paraId="5DD1708E" w14:textId="77777777" w:rsidR="00D351DD" w:rsidRDefault="00D351DD" w:rsidP="00D351DD">
      <w:r>
        <w:t>Οι περισσότεροι άνθρωποι που κάνουν κατάχρηση αλκοόλ θα αναπτύξουν ηπατομεγαλία και λιπώδη διήθηση του ήπατος</w:t>
      </w:r>
      <w:r w:rsidR="00636938">
        <w:t>,</w:t>
      </w:r>
      <w:r>
        <w:t xml:space="preserve"> αλλά σοβαρή βλάβη (αλκοολική ηπατίτιδα ή κίρρωση) αναπτύσσει το 20-30% αυτών.</w:t>
      </w:r>
    </w:p>
    <w:p w14:paraId="46D7E5E1" w14:textId="77777777" w:rsidR="00D351DD" w:rsidRDefault="00D351DD" w:rsidP="00D351DD"/>
    <w:p w14:paraId="639AD0F6" w14:textId="77777777" w:rsidR="00D351DD" w:rsidRDefault="00D351DD" w:rsidP="00D351DD">
      <w:r>
        <w:t>Κατάχρηση αλκοόλ θεωρεί</w:t>
      </w:r>
      <w:r w:rsidR="00193A74">
        <w:t>το</w:t>
      </w:r>
      <w:r>
        <w:t xml:space="preserve"> η κατανάλωση περισσοτέρων των 60gr ημερησίως (40gr για τις γυναίκες). Η κλασική αυτή γνώση σήμερα αμφισβητείται και η ασφαλής κατανάλωση αλκοόλ θεωρείται ότι είναι κάτω από 30gr ημερησ</w:t>
      </w:r>
      <w:r w:rsidR="00CA1746">
        <w:t>ίως στους άνδρες και κάτω από 15</w:t>
      </w:r>
      <w:r w:rsidR="00B778B3">
        <w:t>-20</w:t>
      </w:r>
      <w:r>
        <w:t>gr στις γυναίκες</w:t>
      </w:r>
      <w:r w:rsidR="00CA1746">
        <w:t>.</w:t>
      </w:r>
      <w:r>
        <w:t xml:space="preserve"> Η προκαλούμενη βλάβη εξαρτάται από το ποσόν και την διάρκεια της κατάχρησης και όχι από το είδος του ποτού. </w:t>
      </w:r>
    </w:p>
    <w:p w14:paraId="454F609B" w14:textId="77777777" w:rsidR="00FA0AFA" w:rsidRDefault="00FA0AFA" w:rsidP="00D351DD"/>
    <w:p w14:paraId="113A0216" w14:textId="77777777" w:rsidR="00D351DD" w:rsidRDefault="00D351DD" w:rsidP="00D351DD">
      <w:r>
        <w:t xml:space="preserve">Το αλκοόλ είναι άμεσα </w:t>
      </w:r>
      <w:proofErr w:type="spellStart"/>
      <w:r>
        <w:t>ηπατοτοξικό</w:t>
      </w:r>
      <w:proofErr w:type="spellEnd"/>
      <w:r>
        <w:t xml:space="preserve"> με αποτέλεσμα τις εξής μορφ</w:t>
      </w:r>
      <w:r w:rsidR="004E40BC">
        <w:t>ολογικές διαταραχές από το ήπαρ:</w:t>
      </w:r>
    </w:p>
    <w:p w14:paraId="796ECF6B" w14:textId="77777777" w:rsidR="00D351DD" w:rsidRDefault="00D351DD" w:rsidP="00D351DD"/>
    <w:p w14:paraId="2B183C60" w14:textId="77777777" w:rsidR="004E40BC" w:rsidRDefault="00D351DD" w:rsidP="002E329B">
      <w:pPr>
        <w:numPr>
          <w:ilvl w:val="1"/>
          <w:numId w:val="5"/>
        </w:numPr>
      </w:pPr>
      <w:r>
        <w:t xml:space="preserve">Προκαλεί διόγκωση των </w:t>
      </w:r>
      <w:proofErr w:type="spellStart"/>
      <w:r>
        <w:t>ηπατοκυ</w:t>
      </w:r>
      <w:r w:rsidR="00AB03A8">
        <w:t>ττάρων</w:t>
      </w:r>
      <w:proofErr w:type="spellEnd"/>
      <w:r w:rsidR="00FD7ABC">
        <w:t>, τα οποία κατά συνέπεια</w:t>
      </w:r>
      <w:r w:rsidR="00DC1034" w:rsidRPr="00DC1034">
        <w:t xml:space="preserve"> </w:t>
      </w:r>
      <w:r w:rsidR="00DC1034">
        <w:t>ασκούν πίεση</w:t>
      </w:r>
      <w:r>
        <w:t xml:space="preserve"> </w:t>
      </w:r>
      <w:r w:rsidR="00DC1034">
        <w:t>σ</w:t>
      </w:r>
      <w:r>
        <w:t xml:space="preserve">τα κολποειδή και προκαλούν πυλαία υπέρταση. </w:t>
      </w:r>
    </w:p>
    <w:p w14:paraId="5BD0F621" w14:textId="77777777" w:rsidR="004E40BC" w:rsidRDefault="00D351DD" w:rsidP="002E329B">
      <w:pPr>
        <w:numPr>
          <w:ilvl w:val="1"/>
          <w:numId w:val="5"/>
        </w:numPr>
      </w:pPr>
      <w:r>
        <w:t xml:space="preserve">Επίσης υπάρχει νέκρωση των </w:t>
      </w:r>
      <w:proofErr w:type="spellStart"/>
      <w:r>
        <w:t>ηπατοκυττάρων</w:t>
      </w:r>
      <w:proofErr w:type="spellEnd"/>
      <w:r>
        <w:t xml:space="preserve"> και φλεγμονή και </w:t>
      </w:r>
    </w:p>
    <w:p w14:paraId="7A7F4639" w14:textId="77777777" w:rsidR="004E40BC" w:rsidRDefault="00D351DD" w:rsidP="002E329B">
      <w:pPr>
        <w:numPr>
          <w:ilvl w:val="1"/>
          <w:numId w:val="5"/>
        </w:numPr>
      </w:pPr>
      <w:r>
        <w:t xml:space="preserve">σαν συνέπεια αυτών </w:t>
      </w:r>
      <w:r w:rsidR="00E76CEB">
        <w:t xml:space="preserve">αναπτύσσεται </w:t>
      </w:r>
      <w:proofErr w:type="spellStart"/>
      <w:r>
        <w:t>ίνωση</w:t>
      </w:r>
      <w:proofErr w:type="spellEnd"/>
      <w:r>
        <w:t xml:space="preserve">. </w:t>
      </w:r>
    </w:p>
    <w:p w14:paraId="7FB5EAAB" w14:textId="77777777" w:rsidR="004E40BC" w:rsidRDefault="004E40BC" w:rsidP="004E40BC"/>
    <w:p w14:paraId="00F8ACF8" w14:textId="77777777" w:rsidR="00D351DD" w:rsidRDefault="00FD7ABC" w:rsidP="004E40BC">
      <w:r>
        <w:t>Όλες</w:t>
      </w:r>
      <w:r w:rsidR="00D351DD">
        <w:t xml:space="preserve"> αυτές οι μορφολογικές αλλοιώσεις ανευρίσκονται κυρίως περί την κεντρική φλέβα όπου η τάση του οξυγόνου είναι χαμηλότερη και η</w:t>
      </w:r>
      <w:r w:rsidR="00DC1034">
        <w:t xml:space="preserve"> μεταβολική δραστηριότητα </w:t>
      </w:r>
      <w:proofErr w:type="spellStart"/>
      <w:r w:rsidR="00DC1034">
        <w:t>εντονώ</w:t>
      </w:r>
      <w:r w:rsidR="00D351DD">
        <w:t>τερη</w:t>
      </w:r>
      <w:proofErr w:type="spellEnd"/>
      <w:r w:rsidR="00D351DD">
        <w:t>.</w:t>
      </w:r>
    </w:p>
    <w:p w14:paraId="5F104989" w14:textId="77777777" w:rsidR="00D351DD" w:rsidRDefault="00D351DD" w:rsidP="00D351DD"/>
    <w:p w14:paraId="0EE1E364" w14:textId="77777777" w:rsidR="00D351DD" w:rsidRDefault="004E40BC" w:rsidP="00D351DD">
      <w:r>
        <w:t>(</w:t>
      </w:r>
      <w:r w:rsidR="00D351DD">
        <w:t xml:space="preserve">Όπως </w:t>
      </w:r>
      <w:proofErr w:type="spellStart"/>
      <w:r w:rsidR="00D351DD">
        <w:t>ανεφέρθη</w:t>
      </w:r>
      <w:proofErr w:type="spellEnd"/>
      <w:r w:rsidR="00D351DD">
        <w:t xml:space="preserve"> από τα άτομα που κάνουν κατάχρηση αλκοόλ ένα μικρό ποσοστό θα εμφανίσει βαριά ηπατοπάθεια. Διάφοροι παράγοντες</w:t>
      </w:r>
      <w:r w:rsidR="001450E5">
        <w:t xml:space="preserve"> θεωρούνται </w:t>
      </w:r>
      <w:proofErr w:type="spellStart"/>
      <w:r w:rsidR="001450E5">
        <w:t>οτι</w:t>
      </w:r>
      <w:proofErr w:type="spellEnd"/>
      <w:r w:rsidR="00D351DD">
        <w:t xml:space="preserve"> καθορίζουν </w:t>
      </w:r>
      <w:proofErr w:type="spellStart"/>
      <w:r w:rsidR="00D351DD">
        <w:t>πο</w:t>
      </w:r>
      <w:r w:rsidR="00FA0AFA">
        <w:t>ιά</w:t>
      </w:r>
      <w:proofErr w:type="spellEnd"/>
      <w:r w:rsidR="00D351DD">
        <w:t xml:space="preserve"> θα είναι αυτά τα άτομα:</w:t>
      </w:r>
    </w:p>
    <w:p w14:paraId="0ADD315F" w14:textId="77777777" w:rsidR="00D351DD" w:rsidRDefault="00E76CEB" w:rsidP="00E76CEB">
      <w:pPr>
        <w:ind w:left="360"/>
      </w:pPr>
      <w:r>
        <w:t xml:space="preserve">α) </w:t>
      </w:r>
      <w:r w:rsidR="00D351DD">
        <w:t>Γενετικοί παράγοντες</w:t>
      </w:r>
    </w:p>
    <w:p w14:paraId="62BBCC45" w14:textId="77777777" w:rsidR="00D351DD" w:rsidRDefault="00E76CEB" w:rsidP="00E76CEB">
      <w:pPr>
        <w:ind w:left="360"/>
      </w:pPr>
      <w:r>
        <w:t xml:space="preserve">β) </w:t>
      </w:r>
      <w:r w:rsidR="00D351DD">
        <w:t>Το φύλο</w:t>
      </w:r>
      <w:r w:rsidR="00FD7ABC">
        <w:t xml:space="preserve"> (οι γυναίκες εμφανίζουν μεγαλύτερη ευαισθησία)</w:t>
      </w:r>
    </w:p>
    <w:p w14:paraId="59986D33" w14:textId="77777777" w:rsidR="00D351DD" w:rsidRDefault="00E76CEB" w:rsidP="00E76CEB">
      <w:pPr>
        <w:ind w:left="360"/>
      </w:pPr>
      <w:r>
        <w:t xml:space="preserve">γ) </w:t>
      </w:r>
      <w:r w:rsidR="00D351DD">
        <w:t xml:space="preserve">Μηχανισμοί </w:t>
      </w:r>
      <w:proofErr w:type="spellStart"/>
      <w:r w:rsidR="00D351DD">
        <w:t>αυτοανοσίας</w:t>
      </w:r>
      <w:proofErr w:type="spellEnd"/>
    </w:p>
    <w:p w14:paraId="47A21A37" w14:textId="77777777" w:rsidR="00D351DD" w:rsidRDefault="00E76CEB" w:rsidP="00E76CEB">
      <w:pPr>
        <w:ind w:left="360"/>
      </w:pPr>
      <w:r>
        <w:t xml:space="preserve">δ) </w:t>
      </w:r>
      <w:r w:rsidR="00D351DD">
        <w:t xml:space="preserve">Τροφικοί παράγοντες (χαμηλή κατανάλωση </w:t>
      </w:r>
      <w:r w:rsidR="00C10FFA">
        <w:t>πρωτεϊνών</w:t>
      </w:r>
      <w:r w:rsidR="00D351DD">
        <w:t xml:space="preserve">, έλλειψη </w:t>
      </w:r>
      <w:proofErr w:type="spellStart"/>
      <w:r w:rsidR="00D351DD">
        <w:t>χολίνης</w:t>
      </w:r>
      <w:proofErr w:type="spellEnd"/>
      <w:r w:rsidR="00D351DD">
        <w:t xml:space="preserve">, έλλειψη βιταμίνης Α, υψηλή κατανάλωση λιπών κυρίως </w:t>
      </w:r>
      <w:proofErr w:type="spellStart"/>
      <w:r w:rsidR="00D351DD">
        <w:t>πολυακορέστων</w:t>
      </w:r>
      <w:proofErr w:type="spellEnd"/>
      <w:r w:rsidR="00C10FFA">
        <w:t>)</w:t>
      </w:r>
      <w:r w:rsidR="00D351DD">
        <w:t>.</w:t>
      </w:r>
    </w:p>
    <w:p w14:paraId="30D47DE8" w14:textId="77777777" w:rsidR="00D351DD" w:rsidRDefault="00E76CEB" w:rsidP="00E76CEB">
      <w:pPr>
        <w:ind w:left="360"/>
      </w:pPr>
      <w:r>
        <w:t xml:space="preserve">ε) </w:t>
      </w:r>
      <w:r w:rsidR="00D351DD">
        <w:t>Υπερανάπτυξη εντερικών βακτηριδίων</w:t>
      </w:r>
      <w:r w:rsidR="00A96397">
        <w:t xml:space="preserve"> </w:t>
      </w:r>
    </w:p>
    <w:p w14:paraId="62EF0386" w14:textId="77777777" w:rsidR="00A96397" w:rsidRDefault="00A96397" w:rsidP="00A96397">
      <w:pPr>
        <w:ind w:left="360"/>
      </w:pPr>
      <w:r>
        <w:t xml:space="preserve">Και </w:t>
      </w:r>
      <w:r w:rsidRPr="00193A74">
        <w:rPr>
          <w:b/>
          <w:bCs/>
        </w:rPr>
        <w:t>κυρίως</w:t>
      </w:r>
      <w:r>
        <w:t>:</w:t>
      </w:r>
    </w:p>
    <w:p w14:paraId="06670825" w14:textId="77777777" w:rsidR="00D351DD" w:rsidRDefault="000D3DAF" w:rsidP="00E76CEB">
      <w:pPr>
        <w:ind w:left="360"/>
      </w:pPr>
      <w:proofErr w:type="spellStart"/>
      <w:r>
        <w:t>σ</w:t>
      </w:r>
      <w:r w:rsidR="00E76CEB">
        <w:t>τ</w:t>
      </w:r>
      <w:proofErr w:type="spellEnd"/>
      <w:r w:rsidR="00E76CEB">
        <w:t xml:space="preserve">) </w:t>
      </w:r>
      <w:r w:rsidR="00D351DD">
        <w:t xml:space="preserve">Λοίμωξη από </w:t>
      </w:r>
      <w:proofErr w:type="spellStart"/>
      <w:r w:rsidR="00D351DD">
        <w:t>ηπατοτρόπους</w:t>
      </w:r>
      <w:proofErr w:type="spellEnd"/>
      <w:r w:rsidR="00D351DD">
        <w:t xml:space="preserve"> ιούς</w:t>
      </w:r>
      <w:r w:rsidR="004E40BC">
        <w:t>)</w:t>
      </w:r>
    </w:p>
    <w:p w14:paraId="39B02C76" w14:textId="77777777" w:rsidR="00DC1034" w:rsidRDefault="00DC1034" w:rsidP="00DC1034"/>
    <w:p w14:paraId="36A68D79" w14:textId="77777777" w:rsidR="00DC1034" w:rsidRDefault="00DC1034" w:rsidP="00DC1034"/>
    <w:p w14:paraId="2E8E364C" w14:textId="77777777" w:rsidR="00DC1034" w:rsidRDefault="00DC1034" w:rsidP="00DC1034"/>
    <w:p w14:paraId="20C5C532" w14:textId="77777777" w:rsidR="00D351DD" w:rsidRDefault="00D351DD" w:rsidP="00AC3CF1">
      <w:pPr>
        <w:pStyle w:val="4"/>
      </w:pPr>
      <w:bookmarkStart w:id="49" w:name="_Toc90049510"/>
      <w:r>
        <w:lastRenderedPageBreak/>
        <w:t>Μορφές αλκοολικής ηπατοπάθειας</w:t>
      </w:r>
      <w:bookmarkEnd w:id="49"/>
    </w:p>
    <w:p w14:paraId="5E2AE2DC" w14:textId="77777777" w:rsidR="00D351DD" w:rsidRDefault="00D351DD" w:rsidP="00DC1034">
      <w:pPr>
        <w:pStyle w:val="5"/>
        <w:numPr>
          <w:ilvl w:val="0"/>
          <w:numId w:val="0"/>
        </w:numPr>
      </w:pPr>
      <w:r>
        <w:t>Αλκοολικό λιπώδες ήπαρ</w:t>
      </w:r>
    </w:p>
    <w:p w14:paraId="2E4DE7A4" w14:textId="77777777" w:rsidR="00D351DD" w:rsidRDefault="00D351DD" w:rsidP="00D351DD">
      <w:r>
        <w:t>Ανευρίσκετα</w:t>
      </w:r>
      <w:r w:rsidR="00DC1034">
        <w:t>ι στο 90% των ατόμων που κάνουν χρόνια κατάχρηση αλκοόλ</w:t>
      </w:r>
      <w:r>
        <w:t xml:space="preserve">. Είναι η συχνότερη και </w:t>
      </w:r>
      <w:proofErr w:type="spellStart"/>
      <w:r>
        <w:t>πρω</w:t>
      </w:r>
      <w:r w:rsidR="00C10FFA">
        <w:t>ϊ</w:t>
      </w:r>
      <w:r>
        <w:t>μότερη</w:t>
      </w:r>
      <w:proofErr w:type="spellEnd"/>
      <w:r>
        <w:t xml:space="preserve"> αλλοίωση. Υποχωρεί μετά 2-6 εβδομάδες αποχής, αν δεν συνυπάρχει άλλο αίτιο.</w:t>
      </w:r>
    </w:p>
    <w:p w14:paraId="7DBC509F" w14:textId="77777777" w:rsidR="00D351DD" w:rsidRDefault="00D351DD" w:rsidP="00D351DD"/>
    <w:p w14:paraId="3C6DDFFE" w14:textId="77777777" w:rsidR="00D351DD" w:rsidRDefault="00636938" w:rsidP="00D351DD">
      <w:r>
        <w:t>Ιστολογικά</w:t>
      </w:r>
      <w:r w:rsidR="00D351DD">
        <w:t xml:space="preserve"> ανευρίσκεται </w:t>
      </w:r>
      <w:proofErr w:type="spellStart"/>
      <w:r w:rsidR="00D351DD">
        <w:t>μακροφυσαλιδώδης</w:t>
      </w:r>
      <w:proofErr w:type="spellEnd"/>
      <w:r w:rsidR="00D351DD">
        <w:t xml:space="preserve"> στεάτωση (μεγάλο σταγονίδιο λίπους που απωθεί σε έκκεντρη θέση τον πυρήνα</w:t>
      </w:r>
      <w:r w:rsidR="00193A74">
        <w:t xml:space="preserve"> του </w:t>
      </w:r>
      <w:proofErr w:type="spellStart"/>
      <w:r w:rsidR="00193A74">
        <w:t>ηπατοκυττάρου</w:t>
      </w:r>
      <w:proofErr w:type="spellEnd"/>
      <w:r w:rsidR="00D351DD">
        <w:t>)  κυρίως</w:t>
      </w:r>
      <w:r>
        <w:t xml:space="preserve"> στα </w:t>
      </w:r>
      <w:proofErr w:type="spellStart"/>
      <w:r>
        <w:t>ηπατοκύτταρα</w:t>
      </w:r>
      <w:proofErr w:type="spellEnd"/>
      <w:r w:rsidR="00D351DD">
        <w:t xml:space="preserve"> περί την κεντρική φλέβα.</w:t>
      </w:r>
    </w:p>
    <w:p w14:paraId="5E36F368" w14:textId="77777777" w:rsidR="00D351DD" w:rsidRDefault="00D351DD" w:rsidP="00D351DD"/>
    <w:p w14:paraId="7D24B857" w14:textId="77777777" w:rsidR="00F651D0" w:rsidRDefault="00F651D0" w:rsidP="00D351DD">
      <w:pPr>
        <w:rPr>
          <w:b/>
        </w:rPr>
      </w:pPr>
    </w:p>
    <w:p w14:paraId="04C0E077" w14:textId="77777777" w:rsidR="00D351DD" w:rsidRPr="006467D6" w:rsidRDefault="00D351DD" w:rsidP="00D351DD">
      <w:pPr>
        <w:rPr>
          <w:b/>
        </w:rPr>
      </w:pPr>
      <w:r w:rsidRPr="006467D6">
        <w:rPr>
          <w:b/>
        </w:rPr>
        <w:t>Κλινική εικόνα:</w:t>
      </w:r>
    </w:p>
    <w:p w14:paraId="766FD645" w14:textId="77777777" w:rsidR="00D351DD" w:rsidRDefault="002C3E67" w:rsidP="002E329B">
      <w:pPr>
        <w:numPr>
          <w:ilvl w:val="1"/>
          <w:numId w:val="5"/>
        </w:numPr>
      </w:pPr>
      <w:r>
        <w:t xml:space="preserve">Οι ασθενείς είναι συνήθως </w:t>
      </w:r>
      <w:proofErr w:type="spellStart"/>
      <w:r>
        <w:t>ασυμπτωματικοί</w:t>
      </w:r>
      <w:proofErr w:type="spellEnd"/>
      <w:r w:rsidR="00D351DD">
        <w:t xml:space="preserve"> </w:t>
      </w:r>
      <w:r w:rsidR="008E383E">
        <w:t xml:space="preserve">αλλά συχνά </w:t>
      </w:r>
      <w:r>
        <w:t xml:space="preserve">υπάρχει </w:t>
      </w:r>
      <w:r w:rsidR="001450E5">
        <w:t>ήπια</w:t>
      </w:r>
      <w:r w:rsidR="00D351DD">
        <w:t xml:space="preserve"> </w:t>
      </w:r>
      <w:r w:rsidR="001450E5">
        <w:t xml:space="preserve">(ενίοτε </w:t>
      </w:r>
      <w:r w:rsidR="00D351DD">
        <w:t>επώδυνη</w:t>
      </w:r>
      <w:r w:rsidR="001450E5">
        <w:t>)</w:t>
      </w:r>
      <w:r w:rsidR="00D351DD">
        <w:t xml:space="preserve"> ηπατομεγαλία.</w:t>
      </w:r>
    </w:p>
    <w:p w14:paraId="3B7C193E" w14:textId="77777777" w:rsidR="00D351DD" w:rsidRDefault="00D351DD" w:rsidP="002E329B">
      <w:pPr>
        <w:numPr>
          <w:ilvl w:val="1"/>
          <w:numId w:val="5"/>
        </w:numPr>
      </w:pPr>
      <w:r>
        <w:t xml:space="preserve">Εργαστηριακά δυνατόν να υπάρχει μικρή αύξηση των </w:t>
      </w:r>
      <w:proofErr w:type="spellStart"/>
      <w:r>
        <w:t>τρανσαμινασών</w:t>
      </w:r>
      <w:proofErr w:type="spellEnd"/>
      <w:r>
        <w:t xml:space="preserve"> και της </w:t>
      </w:r>
      <w:proofErr w:type="spellStart"/>
      <w:r>
        <w:t>γGt</w:t>
      </w:r>
      <w:proofErr w:type="spellEnd"/>
      <w:r>
        <w:t>.</w:t>
      </w:r>
    </w:p>
    <w:p w14:paraId="22E122E3" w14:textId="77777777" w:rsidR="00D351DD" w:rsidRDefault="00D351DD" w:rsidP="00D351DD"/>
    <w:p w14:paraId="32041D42" w14:textId="77777777" w:rsidR="00D351DD" w:rsidRDefault="00D351DD" w:rsidP="00D351DD">
      <w:r>
        <w:t xml:space="preserve">Αν είναι η μοναδική βλάβη </w:t>
      </w:r>
      <w:r w:rsidR="00397200">
        <w:t xml:space="preserve">θεωρείται ότι </w:t>
      </w:r>
      <w:r>
        <w:t>έχει άριστη πρόγνωση</w:t>
      </w:r>
      <w:r w:rsidR="00397200">
        <w:t>.</w:t>
      </w:r>
      <w:r w:rsidR="00B778B3">
        <w:t xml:space="preserve"> </w:t>
      </w:r>
      <w:r w:rsidR="00397200">
        <w:t>(Σ</w:t>
      </w:r>
      <w:r w:rsidR="00B778B3">
        <w:t xml:space="preserve">ήμερα </w:t>
      </w:r>
      <w:r w:rsidR="00397200">
        <w:t xml:space="preserve">όμως </w:t>
      </w:r>
      <w:r w:rsidR="00B778B3">
        <w:t xml:space="preserve">πιστεύεται ότι ένα 10% των πασχόντων από λιπώδες ήπαρ μετά 10 έτη </w:t>
      </w:r>
      <w:r w:rsidR="00397200">
        <w:t xml:space="preserve">δυνατόν να </w:t>
      </w:r>
      <w:r w:rsidR="00B778B3">
        <w:t>εμφανί</w:t>
      </w:r>
      <w:r w:rsidR="00397200">
        <w:t>σ</w:t>
      </w:r>
      <w:r w:rsidR="00B778B3">
        <w:t>ει κίρρωση</w:t>
      </w:r>
      <w:r w:rsidR="00397200">
        <w:t>.)</w:t>
      </w:r>
    </w:p>
    <w:p w14:paraId="62E328B1" w14:textId="77777777" w:rsidR="00D351DD" w:rsidRDefault="00D351DD" w:rsidP="007F7155">
      <w:pPr>
        <w:pStyle w:val="5"/>
        <w:numPr>
          <w:ilvl w:val="0"/>
          <w:numId w:val="0"/>
        </w:numPr>
        <w:ind w:left="1008" w:hanging="1008"/>
      </w:pPr>
      <w:r>
        <w:t>Αλκοολική ηπατίτιδα</w:t>
      </w:r>
    </w:p>
    <w:p w14:paraId="3F9D0596" w14:textId="77777777" w:rsidR="00D351DD" w:rsidRDefault="00636938" w:rsidP="00D351DD">
      <w:proofErr w:type="spellStart"/>
      <w:r>
        <w:t>Παθολογοανατομικά</w:t>
      </w:r>
      <w:proofErr w:type="spellEnd"/>
      <w:r>
        <w:t xml:space="preserve"> α</w:t>
      </w:r>
      <w:r w:rsidR="00D351DD">
        <w:t xml:space="preserve">νευρίσκεται στο 40% των </w:t>
      </w:r>
      <w:r w:rsidR="00C10FFA">
        <w:t>χρόνιων</w:t>
      </w:r>
      <w:r w:rsidR="00D351DD">
        <w:t xml:space="preserve"> αλκοολικών.</w:t>
      </w:r>
    </w:p>
    <w:p w14:paraId="05EC2BEE" w14:textId="77777777" w:rsidR="00D351DD" w:rsidRDefault="00D351DD" w:rsidP="00D351DD"/>
    <w:p w14:paraId="505DF42B" w14:textId="77777777" w:rsidR="00D351DD" w:rsidRDefault="00636938" w:rsidP="00D351DD">
      <w:r>
        <w:t>Ιστο</w:t>
      </w:r>
      <w:r w:rsidR="00D351DD">
        <w:t>λογικά χαρακτηριστικά</w:t>
      </w:r>
      <w:r w:rsidR="00082A62">
        <w:t>,</w:t>
      </w:r>
      <w:r w:rsidR="00D351DD">
        <w:t xml:space="preserve"> τα οποία ανευρίσκονται κυρίως περί την κεντρική φλέβα</w:t>
      </w:r>
      <w:r w:rsidR="00082A62">
        <w:t>,</w:t>
      </w:r>
      <w:r w:rsidR="00D351DD">
        <w:t xml:space="preserve"> είναι τα εξής:</w:t>
      </w:r>
    </w:p>
    <w:p w14:paraId="3F6D03FE" w14:textId="77777777" w:rsidR="00D351DD" w:rsidRDefault="00D351DD" w:rsidP="002E329B">
      <w:pPr>
        <w:numPr>
          <w:ilvl w:val="0"/>
          <w:numId w:val="11"/>
        </w:numPr>
        <w:spacing w:before="240"/>
      </w:pPr>
      <w:r>
        <w:t xml:space="preserve">Διόγκωση </w:t>
      </w:r>
      <w:r w:rsidR="00C0618E" w:rsidRPr="00C0618E">
        <w:t>(</w:t>
      </w:r>
      <w:proofErr w:type="spellStart"/>
      <w:r w:rsidR="00C0618E">
        <w:rPr>
          <w:lang w:val="en-GB"/>
        </w:rPr>
        <w:t>balooning</w:t>
      </w:r>
      <w:proofErr w:type="spellEnd"/>
      <w:r w:rsidR="00C0618E" w:rsidRPr="00C0618E">
        <w:t xml:space="preserve">) </w:t>
      </w:r>
      <w:r>
        <w:t xml:space="preserve">και νέκρωση των </w:t>
      </w:r>
      <w:proofErr w:type="spellStart"/>
      <w:r>
        <w:t>ηπατοκυττάρων</w:t>
      </w:r>
      <w:proofErr w:type="spellEnd"/>
      <w:r w:rsidR="001450E5">
        <w:t>,</w:t>
      </w:r>
      <w:r w:rsidR="00C0618E" w:rsidRPr="00C0618E">
        <w:t xml:space="preserve"> </w:t>
      </w:r>
      <w:r w:rsidR="007F7BA7">
        <w:t>εντός των οποίων</w:t>
      </w:r>
      <w:r w:rsidR="00C10FFA">
        <w:t xml:space="preserve"> ανευρίσκονται και τα χαρακτηριστικά της νόσου </w:t>
      </w:r>
      <w:r>
        <w:t xml:space="preserve">σωμάτια </w:t>
      </w:r>
      <w:proofErr w:type="spellStart"/>
      <w:r>
        <w:t>Mallory</w:t>
      </w:r>
      <w:proofErr w:type="spellEnd"/>
      <w:r>
        <w:t xml:space="preserve"> (</w:t>
      </w:r>
      <w:proofErr w:type="spellStart"/>
      <w:r>
        <w:t>ηωσινόφιλα</w:t>
      </w:r>
      <w:proofErr w:type="spellEnd"/>
      <w:r>
        <w:t xml:space="preserve">  </w:t>
      </w:r>
      <w:proofErr w:type="spellStart"/>
      <w:r>
        <w:t>περιπυρηνικά</w:t>
      </w:r>
      <w:proofErr w:type="spellEnd"/>
      <w:r>
        <w:t xml:space="preserve"> έγκλειστα αποτελούμενα από συσσωρεύσεις ενδιαμέσων ινιδίων του </w:t>
      </w:r>
      <w:proofErr w:type="spellStart"/>
      <w:r>
        <w:t>κυττοσκελετού</w:t>
      </w:r>
      <w:proofErr w:type="spellEnd"/>
      <w:r>
        <w:t>)</w:t>
      </w:r>
    </w:p>
    <w:p w14:paraId="543EF01A" w14:textId="77777777" w:rsidR="00D351DD" w:rsidRDefault="00D351DD" w:rsidP="002E329B">
      <w:pPr>
        <w:numPr>
          <w:ilvl w:val="0"/>
          <w:numId w:val="11"/>
        </w:numPr>
      </w:pPr>
      <w:r>
        <w:t xml:space="preserve">Φλεγμονώδες διήθημα στο οποίο είναι χαρακτηριστική η ύπαρξη και άφθονων </w:t>
      </w:r>
      <w:proofErr w:type="spellStart"/>
      <w:r>
        <w:t>πολυμορφοπυρήνων</w:t>
      </w:r>
      <w:proofErr w:type="spellEnd"/>
    </w:p>
    <w:p w14:paraId="0D8E0491" w14:textId="77777777" w:rsidR="00D351DD" w:rsidRDefault="00D351DD" w:rsidP="002E329B">
      <w:pPr>
        <w:numPr>
          <w:ilvl w:val="0"/>
          <w:numId w:val="11"/>
        </w:numPr>
      </w:pPr>
      <w:proofErr w:type="spellStart"/>
      <w:r w:rsidRPr="004E40BC">
        <w:rPr>
          <w:b/>
        </w:rPr>
        <w:t>Περικυτταρική</w:t>
      </w:r>
      <w:proofErr w:type="spellEnd"/>
      <w:r w:rsidRPr="004E40BC">
        <w:rPr>
          <w:b/>
        </w:rPr>
        <w:t xml:space="preserve"> και περί την κεντρική φλέβα</w:t>
      </w:r>
      <w:r>
        <w:t xml:space="preserve"> </w:t>
      </w:r>
      <w:proofErr w:type="spellStart"/>
      <w:r>
        <w:t>ίνωση</w:t>
      </w:r>
      <w:proofErr w:type="spellEnd"/>
      <w:r>
        <w:t>, οι οποίες έχουν ιδιαίτερη προγνωστική αξία όσον αφορά την εξέλιξη σε κίρρωση.</w:t>
      </w:r>
    </w:p>
    <w:p w14:paraId="1C51F077" w14:textId="77777777" w:rsidR="009B0644" w:rsidRPr="009B0644" w:rsidRDefault="002C3E67" w:rsidP="002E329B">
      <w:pPr>
        <w:numPr>
          <w:ilvl w:val="0"/>
          <w:numId w:val="11"/>
        </w:numPr>
      </w:pPr>
      <w:r>
        <w:t>Σ</w:t>
      </w:r>
      <w:r w:rsidR="009B0644" w:rsidRPr="009B0644">
        <w:t>υνυπ</w:t>
      </w:r>
      <w:r>
        <w:t xml:space="preserve">άρχει </w:t>
      </w:r>
      <w:proofErr w:type="spellStart"/>
      <w:r>
        <w:t>μακροφυσαλιδώδης</w:t>
      </w:r>
      <w:proofErr w:type="spellEnd"/>
      <w:r>
        <w:t xml:space="preserve"> στεάτωση.</w:t>
      </w:r>
    </w:p>
    <w:p w14:paraId="0E82CB24" w14:textId="77777777" w:rsidR="00D351DD" w:rsidRDefault="00D351DD" w:rsidP="00D351DD"/>
    <w:p w14:paraId="4AB7E99C" w14:textId="77777777" w:rsidR="001244C0" w:rsidRDefault="00D351DD" w:rsidP="00D351DD">
      <w:r>
        <w:t xml:space="preserve">Η </w:t>
      </w:r>
      <w:r w:rsidRPr="006467D6">
        <w:rPr>
          <w:b/>
        </w:rPr>
        <w:t>κλινική εικόνα</w:t>
      </w:r>
      <w:r>
        <w:t xml:space="preserve"> ποικίλει από </w:t>
      </w:r>
      <w:proofErr w:type="spellStart"/>
      <w:r>
        <w:t>ασυμπτωματική</w:t>
      </w:r>
      <w:proofErr w:type="spellEnd"/>
      <w:r>
        <w:t xml:space="preserve"> έως </w:t>
      </w:r>
      <w:proofErr w:type="spellStart"/>
      <w:r>
        <w:t>βαρειά</w:t>
      </w:r>
      <w:proofErr w:type="spellEnd"/>
      <w:r>
        <w:t xml:space="preserve"> κεραυνοβόλο ηπατίτιδα.</w:t>
      </w:r>
    </w:p>
    <w:p w14:paraId="0C89F518" w14:textId="77777777" w:rsidR="006D3A94" w:rsidRDefault="00D351DD" w:rsidP="00D351DD">
      <w:pPr>
        <w:rPr>
          <w:b/>
        </w:rPr>
      </w:pPr>
      <w:r w:rsidRPr="004E40BC">
        <w:rPr>
          <w:b/>
        </w:rPr>
        <w:t xml:space="preserve"> </w:t>
      </w:r>
    </w:p>
    <w:p w14:paraId="238C5105" w14:textId="77777777" w:rsidR="008C54B8" w:rsidRDefault="00D351DD" w:rsidP="00D351DD">
      <w:r w:rsidRPr="004E40BC">
        <w:rPr>
          <w:b/>
        </w:rPr>
        <w:t>Η οξεία αλκοολική ηπατίτιδα</w:t>
      </w:r>
      <w:r>
        <w:t xml:space="preserve"> </w:t>
      </w:r>
      <w:r w:rsidR="006D3A94">
        <w:t>εμφανίζεται με</w:t>
      </w:r>
      <w:r w:rsidR="006D3A94" w:rsidRPr="006D3A94">
        <w:t xml:space="preserve"> </w:t>
      </w:r>
      <w:r w:rsidR="002C3E67">
        <w:t>ίκτερο. Δυνατόν να συνυπάρχει</w:t>
      </w:r>
      <w:r w:rsidR="006D3A94">
        <w:t xml:space="preserve"> επώδυνο ήπαρ και πυρετό</w:t>
      </w:r>
      <w:r w:rsidR="002C3E67">
        <w:t>ς. Λόγω του ότι μπορεί</w:t>
      </w:r>
      <w:r w:rsidR="006D3A94">
        <w:t xml:space="preserve"> να υπάρχει </w:t>
      </w:r>
      <w:proofErr w:type="spellStart"/>
      <w:r w:rsidR="006D3A94">
        <w:t>πολυμορφοπυρήνωση</w:t>
      </w:r>
      <w:proofErr w:type="spellEnd"/>
      <w:r w:rsidR="006D3A94">
        <w:t xml:space="preserve"> στο περιφερι</w:t>
      </w:r>
      <w:r w:rsidR="002C3E67">
        <w:t>κό αίμα</w:t>
      </w:r>
      <w:r w:rsidR="001244C0">
        <w:t xml:space="preserve"> </w:t>
      </w:r>
      <w:r>
        <w:t xml:space="preserve">θέτει </w:t>
      </w:r>
      <w:proofErr w:type="spellStart"/>
      <w:r>
        <w:t>διαφοροδιαγνωστικά</w:t>
      </w:r>
      <w:proofErr w:type="spellEnd"/>
      <w:r>
        <w:t xml:space="preserve"> προβλή</w:t>
      </w:r>
      <w:r w:rsidR="006D3A94">
        <w:t>ματα από νοσήματα των χοληφόρων.</w:t>
      </w:r>
      <w:r>
        <w:t xml:space="preserve"> </w:t>
      </w:r>
    </w:p>
    <w:p w14:paraId="590CE23D" w14:textId="77777777" w:rsidR="001244C0" w:rsidRPr="00701C25" w:rsidRDefault="00701C25" w:rsidP="00D351DD">
      <w:r>
        <w:t>Έ</w:t>
      </w:r>
      <w:r w:rsidR="00D351DD">
        <w:t xml:space="preserve">χει </w:t>
      </w:r>
      <w:r w:rsidR="006D3A94">
        <w:t xml:space="preserve">βιοχημικά </w:t>
      </w:r>
      <w:proofErr w:type="spellStart"/>
      <w:r w:rsidR="00D351DD">
        <w:t>χαρακτήρ</w:t>
      </w:r>
      <w:r w:rsidR="006D3A94">
        <w:t>ιστικά</w:t>
      </w:r>
      <w:proofErr w:type="spellEnd"/>
      <w:r w:rsidR="00D351DD">
        <w:t xml:space="preserve"> αποφρακτικού </w:t>
      </w:r>
      <w:proofErr w:type="spellStart"/>
      <w:r w:rsidR="00D351DD">
        <w:t>ικτέρου</w:t>
      </w:r>
      <w:proofErr w:type="spellEnd"/>
      <w:r w:rsidR="006D3A94">
        <w:t xml:space="preserve"> με ιδιαίτερη αύξηση της γ</w:t>
      </w:r>
      <w:r w:rsidR="006D3A94">
        <w:rPr>
          <w:lang w:val="en-US"/>
        </w:rPr>
        <w:t>Gt</w:t>
      </w:r>
      <w:r w:rsidR="002C3E67">
        <w:t xml:space="preserve"> και μέτρια </w:t>
      </w:r>
      <w:proofErr w:type="spellStart"/>
      <w:r w:rsidR="002C3E67">
        <w:t>υπερτρανσαμινασαιμία</w:t>
      </w:r>
      <w:proofErr w:type="spellEnd"/>
      <w:r>
        <w:t xml:space="preserve"> </w:t>
      </w:r>
      <w:r w:rsidR="00D351DD">
        <w:t xml:space="preserve">. </w:t>
      </w:r>
      <w:r>
        <w:t xml:space="preserve">Οι </w:t>
      </w:r>
      <w:proofErr w:type="spellStart"/>
      <w:r>
        <w:t>τρανσαμινάσες</w:t>
      </w:r>
      <w:proofErr w:type="spellEnd"/>
      <w:r>
        <w:t xml:space="preserve"> έχουν τιμή μικρότερη από 5πλάσια του φυσιολογικού και είναι υψηλότερη η </w:t>
      </w:r>
      <w:r>
        <w:rPr>
          <w:lang w:val="en-GB"/>
        </w:rPr>
        <w:t>SGO</w:t>
      </w:r>
      <w:r w:rsidRPr="00701C25">
        <w:t>Τ</w:t>
      </w:r>
      <w:r w:rsidR="000D3DAF">
        <w:t xml:space="preserve"> (</w:t>
      </w:r>
      <w:r w:rsidR="000D3DAF">
        <w:rPr>
          <w:lang w:val="en-GB"/>
        </w:rPr>
        <w:t>SGOT</w:t>
      </w:r>
      <w:r w:rsidR="000D3DAF" w:rsidRPr="000D3DAF">
        <w:t>/</w:t>
      </w:r>
      <w:r w:rsidR="000D3DAF">
        <w:rPr>
          <w:lang w:val="en-GB"/>
        </w:rPr>
        <w:t>SGPT</w:t>
      </w:r>
      <w:r w:rsidR="000D3DAF" w:rsidRPr="000D3DAF">
        <w:t>&gt;2</w:t>
      </w:r>
      <w:r w:rsidR="000D3DAF">
        <w:t>)</w:t>
      </w:r>
      <w:r w:rsidRPr="00701C25">
        <w:t>.</w:t>
      </w:r>
    </w:p>
    <w:p w14:paraId="5E502B8E" w14:textId="77777777" w:rsidR="00D351DD" w:rsidRPr="00394B38" w:rsidRDefault="00D351DD" w:rsidP="00D351DD">
      <w:r>
        <w:t xml:space="preserve">Δυνατόν </w:t>
      </w:r>
      <w:r w:rsidR="001244C0">
        <w:t>επίσης</w:t>
      </w:r>
      <w:r>
        <w:t xml:space="preserve"> να εμφανισθεί ως οξεία </w:t>
      </w:r>
      <w:proofErr w:type="spellStart"/>
      <w:r>
        <w:t>ηπατοκυτταρική</w:t>
      </w:r>
      <w:proofErr w:type="spellEnd"/>
      <w:r>
        <w:t xml:space="preserve"> ανεπάρκεια με </w:t>
      </w:r>
      <w:proofErr w:type="spellStart"/>
      <w:r>
        <w:t>ασκίτη</w:t>
      </w:r>
      <w:proofErr w:type="spellEnd"/>
      <w:r>
        <w:t>, εγκεφαλοπάθεια και αιμορραγία του πεπτικού.</w:t>
      </w:r>
    </w:p>
    <w:p w14:paraId="44A3C7EB" w14:textId="77777777" w:rsidR="006D3A94" w:rsidRPr="006D3A94" w:rsidRDefault="00636938" w:rsidP="00D351DD">
      <w:r>
        <w:t>(</w:t>
      </w:r>
      <w:r w:rsidR="007F7155">
        <w:t>Υπάρχει η άποψη</w:t>
      </w:r>
      <w:r w:rsidR="006D3A94">
        <w:t xml:space="preserve"> ότι κάθε ασθενής</w:t>
      </w:r>
      <w:r w:rsidR="008C54B8">
        <w:t>,</w:t>
      </w:r>
      <w:r w:rsidR="006D3A94">
        <w:t xml:space="preserve"> </w:t>
      </w:r>
      <w:r w:rsidR="00B04756">
        <w:t xml:space="preserve">που </w:t>
      </w:r>
      <w:r w:rsidR="006D3A94">
        <w:t xml:space="preserve">εμφανίζει ίκτερο με </w:t>
      </w:r>
      <w:proofErr w:type="spellStart"/>
      <w:r w:rsidR="006D3A94">
        <w:t>χολερυθρίνη</w:t>
      </w:r>
      <w:proofErr w:type="spellEnd"/>
      <w:r w:rsidR="006D3A94">
        <w:t xml:space="preserve"> υψηλότερη από 5</w:t>
      </w:r>
      <w:r w:rsidR="006D3A94">
        <w:rPr>
          <w:lang w:val="en-US"/>
        </w:rPr>
        <w:t>mg</w:t>
      </w:r>
      <w:r w:rsidR="006D3A94" w:rsidRPr="006D3A94">
        <w:t>/</w:t>
      </w:r>
      <w:r w:rsidR="006D3A94">
        <w:rPr>
          <w:lang w:val="en-US"/>
        </w:rPr>
        <w:t>dl</w:t>
      </w:r>
      <w:r w:rsidR="006D3A94">
        <w:t xml:space="preserve"> </w:t>
      </w:r>
      <w:r w:rsidR="00B04756">
        <w:t xml:space="preserve">και </w:t>
      </w:r>
      <w:r w:rsidR="006D3A94">
        <w:t xml:space="preserve"> κάνει κατάχρηση αλκοόλ</w:t>
      </w:r>
      <w:r w:rsidR="00B04756">
        <w:t xml:space="preserve"> μέχρι την εμφάνιση του </w:t>
      </w:r>
      <w:proofErr w:type="spellStart"/>
      <w:r w:rsidR="00B04756">
        <w:t>ικτέρου</w:t>
      </w:r>
      <w:proofErr w:type="spellEnd"/>
      <w:r w:rsidR="007F7155">
        <w:t>, πρέπει να θεωρηθεί ότι πάσχει από</w:t>
      </w:r>
      <w:r w:rsidR="008C54B8">
        <w:t xml:space="preserve"> οξεία αλκοολική ηπατίτιδα μέχρι αποδείξεως του εναντίου.</w:t>
      </w:r>
      <w:r>
        <w:t>)</w:t>
      </w:r>
      <w:r w:rsidR="008C54B8">
        <w:t xml:space="preserve"> </w:t>
      </w:r>
    </w:p>
    <w:p w14:paraId="5A395A56" w14:textId="77777777" w:rsidR="00D351DD" w:rsidRDefault="00D351DD" w:rsidP="00D351DD"/>
    <w:p w14:paraId="654B7885" w14:textId="77777777" w:rsidR="00D351DD" w:rsidRDefault="00D351DD" w:rsidP="00D351DD">
      <w:r>
        <w:t xml:space="preserve">Η </w:t>
      </w:r>
      <w:r w:rsidR="001D288E">
        <w:t xml:space="preserve">οξεία </w:t>
      </w:r>
      <w:r>
        <w:t xml:space="preserve">αλκοολική ηπατίτιδα συχνά έχει σαν </w:t>
      </w:r>
      <w:proofErr w:type="spellStart"/>
      <w:r>
        <w:t>εκλυτικό</w:t>
      </w:r>
      <w:proofErr w:type="spellEnd"/>
      <w:r>
        <w:t xml:space="preserve"> αίτιο κατάχρηση αλκοόλ ή λοίμωξη.</w:t>
      </w:r>
    </w:p>
    <w:p w14:paraId="1B5B7A02" w14:textId="77777777" w:rsidR="006467D6" w:rsidRDefault="006467D6" w:rsidP="00D351DD"/>
    <w:p w14:paraId="1F646397" w14:textId="77777777" w:rsidR="006467D6" w:rsidRPr="006467D6" w:rsidRDefault="006467D6" w:rsidP="006467D6">
      <w:pPr>
        <w:rPr>
          <w:b/>
        </w:rPr>
      </w:pPr>
      <w:r w:rsidRPr="006467D6">
        <w:rPr>
          <w:b/>
        </w:rPr>
        <w:t>Πρόγνωση</w:t>
      </w:r>
    </w:p>
    <w:p w14:paraId="694D488F" w14:textId="77777777" w:rsidR="006467D6" w:rsidRDefault="006467D6" w:rsidP="006467D6"/>
    <w:p w14:paraId="54E57256" w14:textId="77777777" w:rsidR="006467D6" w:rsidRDefault="006467D6" w:rsidP="006467D6">
      <w:r>
        <w:lastRenderedPageBreak/>
        <w:t xml:space="preserve">Η οξεία αλκοολική ηπατίτιδα είναι δυνητικά θανατηφόρος , αλλά οι περισσότεροι ασθενείς αναλαμβάνουν μετά </w:t>
      </w:r>
      <w:r w:rsidR="00EC4E39">
        <w:t xml:space="preserve">από </w:t>
      </w:r>
      <w:r>
        <w:t xml:space="preserve">εβδομάδες ή μήνες </w:t>
      </w:r>
      <w:r w:rsidR="00DC1034">
        <w:t>εφόσον διακόψουν το αλκοόλ</w:t>
      </w:r>
      <w:r>
        <w:t>. Οι ιστολογικές αλλοιώσεις όμως δυνατόν να παραμείνουν για 6 μήνες μετά την διακοπή του αλκοόλ.</w:t>
      </w:r>
    </w:p>
    <w:p w14:paraId="016025A9" w14:textId="77777777" w:rsidR="006467D6" w:rsidRDefault="006467D6" w:rsidP="006467D6"/>
    <w:p w14:paraId="609184C2" w14:textId="77777777" w:rsidR="00DC1034" w:rsidRDefault="00310694" w:rsidP="006467D6">
      <w:r>
        <w:t>Π</w:t>
      </w:r>
      <w:r w:rsidR="006467D6">
        <w:t>ρογνωστικό</w:t>
      </w:r>
      <w:r>
        <w:t>ς δείκτης σημαντικός για την οξεία αλκοολική ηπατίτιδα</w:t>
      </w:r>
      <w:r w:rsidR="006467D6">
        <w:t xml:space="preserve"> είναι ο λεγόμενος </w:t>
      </w:r>
      <w:proofErr w:type="spellStart"/>
      <w:r w:rsidR="006467D6">
        <w:t>discriminant</w:t>
      </w:r>
      <w:proofErr w:type="spellEnd"/>
      <w:r w:rsidR="006467D6">
        <w:t xml:space="preserve"> </w:t>
      </w:r>
      <w:proofErr w:type="spellStart"/>
      <w:r w:rsidR="006467D6">
        <w:t>factor</w:t>
      </w:r>
      <w:proofErr w:type="spellEnd"/>
      <w:r w:rsidR="00AC6446" w:rsidRPr="00AC6446">
        <w:t xml:space="preserve"> (</w:t>
      </w:r>
      <w:r w:rsidR="00AC6446">
        <w:rPr>
          <w:lang w:val="en-US"/>
        </w:rPr>
        <w:t>Maddrey</w:t>
      </w:r>
      <w:r w:rsidR="00AC6446" w:rsidRPr="00AC6446">
        <w:t xml:space="preserve"> </w:t>
      </w:r>
      <w:r w:rsidR="00AC6446">
        <w:rPr>
          <w:lang w:val="en-US"/>
        </w:rPr>
        <w:t>score</w:t>
      </w:r>
      <w:r w:rsidR="00AC6446" w:rsidRPr="00AC6446">
        <w:t>)</w:t>
      </w:r>
      <w:r w:rsidR="006467D6">
        <w:t xml:space="preserve"> που υπολογίζεται ως εξής: </w:t>
      </w:r>
    </w:p>
    <w:p w14:paraId="499EE171" w14:textId="77777777" w:rsidR="00DC1034" w:rsidRDefault="006467D6" w:rsidP="006467D6">
      <w:r>
        <w:t>4,6Χ (χρόνος προθρομβίνης</w:t>
      </w:r>
      <w:r w:rsidR="000D3DAF" w:rsidRPr="000D3DAF">
        <w:t xml:space="preserve"> </w:t>
      </w:r>
      <w:r>
        <w:t>-</w:t>
      </w:r>
      <w:r w:rsidR="000D3DAF" w:rsidRPr="000D3DAF">
        <w:t xml:space="preserve"> </w:t>
      </w:r>
      <w:r>
        <w:t>χρόνος μάρτυρα )</w:t>
      </w:r>
      <w:r w:rsidR="000D3DAF" w:rsidRPr="000D3DAF">
        <w:t xml:space="preserve"> </w:t>
      </w:r>
      <w:r>
        <w:t>+</w:t>
      </w:r>
      <w:r w:rsidR="000D3DAF" w:rsidRPr="000D3DAF">
        <w:t xml:space="preserve"> </w:t>
      </w:r>
      <w:proofErr w:type="spellStart"/>
      <w:r>
        <w:t>χολερυθρίνη</w:t>
      </w:r>
      <w:proofErr w:type="spellEnd"/>
      <w:r>
        <w:t xml:space="preserve"> (</w:t>
      </w:r>
      <w:proofErr w:type="spellStart"/>
      <w:r>
        <w:t>mg</w:t>
      </w:r>
      <w:proofErr w:type="spellEnd"/>
      <w:r w:rsidR="00E53CCB" w:rsidRPr="00E53CCB">
        <w:t>/</w:t>
      </w:r>
      <w:r w:rsidR="00E53CCB">
        <w:rPr>
          <w:lang w:val="en-US"/>
        </w:rPr>
        <w:t>dl</w:t>
      </w:r>
      <w:r>
        <w:t>).</w:t>
      </w:r>
    </w:p>
    <w:p w14:paraId="6F3B7E9F" w14:textId="77777777" w:rsidR="00DC1034" w:rsidRDefault="006467D6" w:rsidP="006467D6">
      <w:r>
        <w:t xml:space="preserve"> </w:t>
      </w:r>
      <w:r w:rsidR="00AC6446">
        <w:t>Αν</w:t>
      </w:r>
      <w:r w:rsidR="00E75988">
        <w:t xml:space="preserve"> ο δείκτης</w:t>
      </w:r>
      <w:r>
        <w:t xml:space="preserve"> αυτός είναι μεγαλύτερος του 32 δείχνει κακή πρόγνωση.</w:t>
      </w:r>
    </w:p>
    <w:p w14:paraId="58757A0B" w14:textId="77777777" w:rsidR="00C0618E" w:rsidRPr="00C0618E" w:rsidRDefault="00C0618E" w:rsidP="006467D6">
      <w:r>
        <w:t xml:space="preserve">Προγνωστική αξία δυσμενή έχει επίσης η ανεύρεση </w:t>
      </w:r>
      <w:r>
        <w:rPr>
          <w:lang w:val="en-GB"/>
        </w:rPr>
        <w:t>MELD</w:t>
      </w:r>
      <w:r w:rsidRPr="00C0618E">
        <w:t xml:space="preserve"> </w:t>
      </w:r>
      <w:r>
        <w:rPr>
          <w:lang w:val="en-GB"/>
        </w:rPr>
        <w:t>score</w:t>
      </w:r>
      <w:r>
        <w:t>&gt; 20(</w:t>
      </w:r>
      <w:r w:rsidR="00F03088">
        <w:t xml:space="preserve">Υπολογίζεται από </w:t>
      </w:r>
      <w:proofErr w:type="spellStart"/>
      <w:r w:rsidR="00F03088">
        <w:t>χολερυθρίνη</w:t>
      </w:r>
      <w:proofErr w:type="spellEnd"/>
      <w:r w:rsidR="00F03088">
        <w:t xml:space="preserve">, </w:t>
      </w:r>
      <w:proofErr w:type="spellStart"/>
      <w:r w:rsidR="00F03088">
        <w:t>κρεατινίνη</w:t>
      </w:r>
      <w:proofErr w:type="spellEnd"/>
      <w:r w:rsidR="00F03088">
        <w:t xml:space="preserve"> και </w:t>
      </w:r>
      <w:r w:rsidR="00F03088">
        <w:rPr>
          <w:lang w:val="en-GB"/>
        </w:rPr>
        <w:t>INR</w:t>
      </w:r>
      <w:r w:rsidR="00F03088" w:rsidRPr="00F03088">
        <w:t xml:space="preserve"> </w:t>
      </w:r>
      <w:r>
        <w:t>βλ. κίρρωση)</w:t>
      </w:r>
    </w:p>
    <w:p w14:paraId="2DD7E192" w14:textId="77777777" w:rsidR="006467D6" w:rsidRDefault="006467D6" w:rsidP="006467D6">
      <w:r>
        <w:t xml:space="preserve"> Κακή πρόγνωση δείχνει επίσης η ανάπτυξη </w:t>
      </w:r>
      <w:proofErr w:type="spellStart"/>
      <w:r>
        <w:t>ασκίτη</w:t>
      </w:r>
      <w:proofErr w:type="spellEnd"/>
      <w:r>
        <w:t>, εγκεφαλοπάθειας ή νεφρικής ανεπάρκειας.</w:t>
      </w:r>
    </w:p>
    <w:p w14:paraId="4DF57541" w14:textId="77777777" w:rsidR="006467D6" w:rsidRDefault="006467D6" w:rsidP="006467D6"/>
    <w:p w14:paraId="5CA028EF" w14:textId="77777777" w:rsidR="00D351DD" w:rsidRDefault="00DC1034" w:rsidP="006467D6">
      <w:r>
        <w:t>Α</w:t>
      </w:r>
      <w:r w:rsidR="006467D6">
        <w:t xml:space="preserve">νεξάρτητα </w:t>
      </w:r>
      <w:r w:rsidR="00EC4E39">
        <w:t xml:space="preserve">όμως </w:t>
      </w:r>
      <w:r w:rsidR="006467D6">
        <w:t>από την κλινική εικόνα</w:t>
      </w:r>
      <w:r w:rsidR="00EA25FA" w:rsidRPr="00EA25FA">
        <w:t>,</w:t>
      </w:r>
      <w:r w:rsidR="006467D6">
        <w:t xml:space="preserve"> </w:t>
      </w:r>
      <w:r w:rsidR="00AC6446">
        <w:t>αν</w:t>
      </w:r>
      <w:r w:rsidR="006467D6">
        <w:t xml:space="preserve"> στην βιοψία ήπατος </w:t>
      </w:r>
      <w:r w:rsidR="00AC6446">
        <w:t>υπάρχουν ευρήματα</w:t>
      </w:r>
      <w:r w:rsidR="006467D6">
        <w:t xml:space="preserve"> </w:t>
      </w:r>
      <w:r w:rsidR="00AC6446">
        <w:t>αλκοολικής</w:t>
      </w:r>
      <w:r w:rsidR="006467D6">
        <w:t xml:space="preserve"> ηπατίτιδας</w:t>
      </w:r>
      <w:r w:rsidR="00EA25FA" w:rsidRPr="00EA25FA">
        <w:t>,</w:t>
      </w:r>
      <w:r w:rsidR="006467D6">
        <w:t xml:space="preserve"> </w:t>
      </w:r>
      <w:r w:rsidR="00AC6446">
        <w:t>θεωρούμε ότι υπάρχει μια</w:t>
      </w:r>
      <w:r w:rsidR="006467D6">
        <w:t xml:space="preserve"> </w:t>
      </w:r>
      <w:proofErr w:type="spellStart"/>
      <w:r w:rsidR="006467D6">
        <w:t>προκιρρωτική</w:t>
      </w:r>
      <w:proofErr w:type="spellEnd"/>
      <w:r w:rsidR="006467D6">
        <w:t xml:space="preserve"> κατάσταση.</w:t>
      </w:r>
    </w:p>
    <w:p w14:paraId="074F4F5D" w14:textId="77777777" w:rsidR="00F651D0" w:rsidRDefault="00F651D0" w:rsidP="00F651D0">
      <w:pPr>
        <w:pStyle w:val="5"/>
        <w:numPr>
          <w:ilvl w:val="0"/>
          <w:numId w:val="0"/>
        </w:numPr>
        <w:ind w:left="1008"/>
      </w:pPr>
    </w:p>
    <w:p w14:paraId="08A463E7" w14:textId="77777777" w:rsidR="006467D6" w:rsidRDefault="00AC6446" w:rsidP="00AC3CF1">
      <w:pPr>
        <w:pStyle w:val="5"/>
      </w:pPr>
      <w:r>
        <w:t xml:space="preserve"> </w:t>
      </w:r>
      <w:r w:rsidR="006467D6">
        <w:t>Αλκοολική κίρρωση</w:t>
      </w:r>
    </w:p>
    <w:p w14:paraId="2599427A" w14:textId="77777777" w:rsidR="006467D6" w:rsidRDefault="006467D6" w:rsidP="006467D6">
      <w:r>
        <w:t>Στις περισσότερες χώρες του δυτικού κόσμου αποτελεί την συνηθέστερα ευρισκόμενη μορφή κίρρωσης.</w:t>
      </w:r>
    </w:p>
    <w:p w14:paraId="03980696" w14:textId="77777777" w:rsidR="006467D6" w:rsidRDefault="006467D6" w:rsidP="006467D6"/>
    <w:p w14:paraId="7A4147CF" w14:textId="77777777" w:rsidR="006467D6" w:rsidRDefault="006467D6" w:rsidP="006467D6">
      <w:r>
        <w:t xml:space="preserve">Είναι συνήθως </w:t>
      </w:r>
      <w:proofErr w:type="spellStart"/>
      <w:r>
        <w:t>μικροοζώδης</w:t>
      </w:r>
      <w:proofErr w:type="spellEnd"/>
      <w:r>
        <w:t xml:space="preserve"> κί</w:t>
      </w:r>
      <w:r w:rsidR="00DC1034">
        <w:t>ρρωση. Αν στην βιοψία υπάρχουν ευ</w:t>
      </w:r>
      <w:r w:rsidR="00310694">
        <w:t>ρήματα</w:t>
      </w:r>
      <w:r>
        <w:t xml:space="preserve"> αλκοολική</w:t>
      </w:r>
      <w:r w:rsidR="00310694">
        <w:t>ς</w:t>
      </w:r>
      <w:r>
        <w:t xml:space="preserve"> </w:t>
      </w:r>
      <w:r w:rsidR="00310694">
        <w:t>ηπατίτιδας</w:t>
      </w:r>
      <w:r>
        <w:t xml:space="preserve"> ή λιπώδης εκφύλιση σημαίνει ότι συνεχίζεται η κατάχρηση αλκοόλ.</w:t>
      </w:r>
    </w:p>
    <w:p w14:paraId="356CCD8E" w14:textId="77777777" w:rsidR="006467D6" w:rsidRDefault="006467D6" w:rsidP="006467D6"/>
    <w:p w14:paraId="2A169615" w14:textId="77777777" w:rsidR="006467D6" w:rsidRDefault="006467D6" w:rsidP="006467D6">
      <w:r>
        <w:t xml:space="preserve">Κλινικά δεν διαφέρει από τις άλλες μορφές κίρρωσης πλην του ότι είναι πιο συχνά τα </w:t>
      </w:r>
      <w:proofErr w:type="spellStart"/>
      <w:r>
        <w:t>θυλεοποιητικά</w:t>
      </w:r>
      <w:proofErr w:type="spellEnd"/>
      <w:r>
        <w:t xml:space="preserve"> χαρακτηριστικά στους άνδρες. Σε ποσοστό 10-40% ανευρίσκεται τυχαία σε εγχείρηση ή </w:t>
      </w:r>
      <w:proofErr w:type="spellStart"/>
      <w:r>
        <w:t>νεκροτομικά</w:t>
      </w:r>
      <w:proofErr w:type="spellEnd"/>
      <w:r>
        <w:t>.</w:t>
      </w:r>
    </w:p>
    <w:p w14:paraId="3F8860C5" w14:textId="77777777" w:rsidR="006467D6" w:rsidRDefault="006467D6" w:rsidP="006467D6"/>
    <w:p w14:paraId="6DF547CB" w14:textId="77777777" w:rsidR="008C54B8" w:rsidRDefault="00701C25" w:rsidP="006467D6">
      <w:r>
        <w:t>(</w:t>
      </w:r>
      <w:r w:rsidR="006467D6">
        <w:t xml:space="preserve">Η βιοψία δεν είναι πάντοτε απαραίτητη </w:t>
      </w:r>
      <w:r w:rsidR="00AC6446">
        <w:t>για</w:t>
      </w:r>
      <w:r w:rsidR="006467D6">
        <w:t xml:space="preserve"> την διάγνωση. </w:t>
      </w:r>
    </w:p>
    <w:p w14:paraId="75D03BF7" w14:textId="77777777" w:rsidR="008C54B8" w:rsidRDefault="008C54B8" w:rsidP="006467D6">
      <w:r>
        <w:t>Ενδείκνυται</w:t>
      </w:r>
      <w:r w:rsidR="006467D6">
        <w:t xml:space="preserve"> κυρίως </w:t>
      </w:r>
    </w:p>
    <w:p w14:paraId="5099716F" w14:textId="77777777" w:rsidR="008C54B8" w:rsidRDefault="008C54B8" w:rsidP="006467D6">
      <w:r>
        <w:t xml:space="preserve">  - </w:t>
      </w:r>
      <w:r w:rsidR="006467D6">
        <w:t>αν πρέπει να αποκλεισθεί συνύπαρξη άλλου αίτιου κίρρωσης</w:t>
      </w:r>
      <w:r>
        <w:t>,</w:t>
      </w:r>
      <w:r w:rsidR="006467D6">
        <w:t xml:space="preserve"> που χρειάζεται ειδική αντιμετώπιση</w:t>
      </w:r>
      <w:r>
        <w:t>,</w:t>
      </w:r>
      <w:r w:rsidR="006467D6">
        <w:t xml:space="preserve"> </w:t>
      </w:r>
    </w:p>
    <w:p w14:paraId="29A18F29" w14:textId="77777777" w:rsidR="008C54B8" w:rsidRDefault="008C54B8" w:rsidP="006467D6">
      <w:r>
        <w:t xml:space="preserve">  - </w:t>
      </w:r>
      <w:r w:rsidR="006467D6">
        <w:t xml:space="preserve">ή </w:t>
      </w:r>
      <w:r w:rsidR="00AC6446">
        <w:t>για</w:t>
      </w:r>
      <w:r w:rsidR="006467D6">
        <w:t xml:space="preserve"> προγνωστικούς λόγους</w:t>
      </w:r>
    </w:p>
    <w:p w14:paraId="35FDD796" w14:textId="77777777" w:rsidR="006467D6" w:rsidRDefault="00A34FA6" w:rsidP="00A34FA6">
      <w:r>
        <w:t xml:space="preserve">  </w:t>
      </w:r>
      <w:r w:rsidR="008C54B8">
        <w:t>-</w:t>
      </w:r>
      <w:r w:rsidR="006467D6">
        <w:t xml:space="preserve"> ή σε ασθενείς που αρνούνται την κατάχρηση αλκοόλ.</w:t>
      </w:r>
      <w:r w:rsidR="00701C25">
        <w:t>)</w:t>
      </w:r>
    </w:p>
    <w:p w14:paraId="6644581A" w14:textId="77777777" w:rsidR="006467D6" w:rsidRDefault="006467D6" w:rsidP="006467D6"/>
    <w:p w14:paraId="66F4C9A4" w14:textId="77777777" w:rsidR="006467D6" w:rsidRDefault="008C54B8" w:rsidP="006467D6">
      <w:r>
        <w:t xml:space="preserve">Η πρόγνωση εξαρτάται από το αν υπάρχουν κλινικές εκδηλώσεις μη </w:t>
      </w:r>
      <w:proofErr w:type="spellStart"/>
      <w:r>
        <w:t>αντιρροπούμενης</w:t>
      </w:r>
      <w:proofErr w:type="spellEnd"/>
      <w:r>
        <w:t xml:space="preserve"> κίρρωσης και δεν διαφέρει από την κίρρωση άλλης αιτιολογίας.</w:t>
      </w:r>
    </w:p>
    <w:p w14:paraId="57E87D81" w14:textId="77777777" w:rsidR="00A34FA6" w:rsidRDefault="00A34FA6" w:rsidP="006467D6">
      <w:pPr>
        <w:rPr>
          <w:b/>
        </w:rPr>
      </w:pPr>
    </w:p>
    <w:p w14:paraId="0D23B168" w14:textId="77777777" w:rsidR="006467D6" w:rsidRPr="00A34FA6" w:rsidRDefault="006467D6" w:rsidP="006467D6">
      <w:pPr>
        <w:rPr>
          <w:b/>
        </w:rPr>
      </w:pPr>
      <w:r w:rsidRPr="006467D6">
        <w:rPr>
          <w:b/>
        </w:rPr>
        <w:t xml:space="preserve">Εργαστηριακός έλεγχος </w:t>
      </w:r>
      <w:r w:rsidR="00AB6103">
        <w:rPr>
          <w:b/>
        </w:rPr>
        <w:t>(αλκοολικής ηπατοπάθειας)</w:t>
      </w:r>
    </w:p>
    <w:p w14:paraId="2D5999B5" w14:textId="77777777" w:rsidR="006467D6" w:rsidRDefault="006467D6" w:rsidP="006467D6">
      <w:r>
        <w:t xml:space="preserve">Αυτός βοηθά στο να διαπιστωθεί η κατάχρηση αλκοόλ και όχι το αίτιο ή η </w:t>
      </w:r>
      <w:r w:rsidR="00DF476F">
        <w:t>βαρύτητα</w:t>
      </w:r>
      <w:r>
        <w:t xml:space="preserve"> της ηπατικής νόσου.</w:t>
      </w:r>
    </w:p>
    <w:p w14:paraId="616A6DB3" w14:textId="77777777" w:rsidR="006467D6" w:rsidRDefault="006467D6" w:rsidP="006467D6"/>
    <w:p w14:paraId="4AFF47AA" w14:textId="77777777" w:rsidR="006467D6" w:rsidRDefault="006467D6" w:rsidP="002E329B">
      <w:pPr>
        <w:numPr>
          <w:ilvl w:val="0"/>
          <w:numId w:val="12"/>
        </w:numPr>
      </w:pPr>
      <w:r>
        <w:t xml:space="preserve">Η </w:t>
      </w:r>
      <w:proofErr w:type="spellStart"/>
      <w:r>
        <w:t>γGt</w:t>
      </w:r>
      <w:proofErr w:type="spellEnd"/>
      <w:r>
        <w:t xml:space="preserve"> </w:t>
      </w:r>
      <w:r w:rsidR="00EC4E39">
        <w:t xml:space="preserve">ανευρίσκεται υψηλότερη από 2πλάσια του </w:t>
      </w:r>
      <w:r>
        <w:t>φυσιολογικ</w:t>
      </w:r>
      <w:r w:rsidR="00EC4E39">
        <w:t>ού</w:t>
      </w:r>
      <w:r>
        <w:t xml:space="preserve">. Η αύξηση προκαλείται τόσο από την επαγωγή του ενζύμου </w:t>
      </w:r>
      <w:r w:rsidR="00AC6446">
        <w:t xml:space="preserve">από το αλκοόλ </w:t>
      </w:r>
      <w:r>
        <w:t xml:space="preserve">όσο και από την </w:t>
      </w:r>
      <w:proofErr w:type="spellStart"/>
      <w:r>
        <w:t>νεκροφλεγμονώδη</w:t>
      </w:r>
      <w:proofErr w:type="spellEnd"/>
      <w:r>
        <w:t xml:space="preserve"> εξεργασία. Αν δεν </w:t>
      </w:r>
      <w:r w:rsidR="00310694">
        <w:t xml:space="preserve">υπάρχει </w:t>
      </w:r>
      <w:proofErr w:type="spellStart"/>
      <w:r w:rsidR="00310694">
        <w:t>παθολογοανατομική</w:t>
      </w:r>
      <w:proofErr w:type="spellEnd"/>
      <w:r w:rsidR="00310694">
        <w:t xml:space="preserve"> βλάβη η γ</w:t>
      </w:r>
      <w:r w:rsidR="00310694">
        <w:rPr>
          <w:lang w:val="en-GB"/>
        </w:rPr>
        <w:t>Gt</w:t>
      </w:r>
      <w:r>
        <w:t xml:space="preserve"> επανέρχεται στο φυσιολογικό μία εβδομάδα έως ένα μήνα μετά την διακοπή του αλκοόλ.</w:t>
      </w:r>
    </w:p>
    <w:p w14:paraId="3E6D2438" w14:textId="77777777" w:rsidR="006467D6" w:rsidRDefault="00AC6446" w:rsidP="002E329B">
      <w:pPr>
        <w:numPr>
          <w:ilvl w:val="0"/>
          <w:numId w:val="12"/>
        </w:numPr>
      </w:pPr>
      <w:r>
        <w:t>Υπάρχει α</w:t>
      </w:r>
      <w:r w:rsidR="006467D6">
        <w:t xml:space="preserve">ύξηση των </w:t>
      </w:r>
      <w:proofErr w:type="spellStart"/>
      <w:r w:rsidR="006467D6">
        <w:t>τρανσαμινασών</w:t>
      </w:r>
      <w:proofErr w:type="spellEnd"/>
      <w:r w:rsidR="006467D6">
        <w:t xml:space="preserve"> και κυρίως της SGOT</w:t>
      </w:r>
      <w:r w:rsidR="00013565">
        <w:t>.</w:t>
      </w:r>
      <w:r w:rsidR="006467D6">
        <w:t xml:space="preserve"> </w:t>
      </w:r>
      <w:r w:rsidR="00013565">
        <w:t>Ο</w:t>
      </w:r>
      <w:r w:rsidR="006467D6">
        <w:t xml:space="preserve"> λόγος SGOT/SGPT&gt;2 θεωρείται χαρακτηριστικός</w:t>
      </w:r>
      <w:r w:rsidR="00013565">
        <w:t xml:space="preserve"> της αλκοολικής νόσου του ήπατος</w:t>
      </w:r>
      <w:r w:rsidR="006467D6">
        <w:t xml:space="preserve">. Η αύξηση των </w:t>
      </w:r>
      <w:proofErr w:type="spellStart"/>
      <w:r w:rsidR="006467D6">
        <w:t>τρανσαμινασών</w:t>
      </w:r>
      <w:proofErr w:type="spellEnd"/>
      <w:r w:rsidR="006467D6">
        <w:t xml:space="preserve"> δεν ξεπερνά </w:t>
      </w:r>
      <w:r w:rsidR="00013565">
        <w:t>το 5πλάσιο</w:t>
      </w:r>
      <w:r w:rsidR="006467D6">
        <w:t xml:space="preserve"> </w:t>
      </w:r>
      <w:r w:rsidR="00013565">
        <w:t xml:space="preserve">του φυσιολογικού </w:t>
      </w:r>
      <w:r>
        <w:t>ακόμα και σε ασθενείς με οξεία αλκοολική ηπατίτιδα</w:t>
      </w:r>
      <w:r w:rsidR="006467D6">
        <w:t>.</w:t>
      </w:r>
    </w:p>
    <w:p w14:paraId="7C133B8D" w14:textId="77777777" w:rsidR="006467D6" w:rsidRDefault="000D3DAF" w:rsidP="002E329B">
      <w:pPr>
        <w:numPr>
          <w:ilvl w:val="0"/>
          <w:numId w:val="12"/>
        </w:numPr>
      </w:pPr>
      <w:proofErr w:type="spellStart"/>
      <w:r>
        <w:t>Αυξάνεi</w:t>
      </w:r>
      <w:proofErr w:type="spellEnd"/>
      <w:r w:rsidR="00013565">
        <w:t xml:space="preserve"> η</w:t>
      </w:r>
      <w:r w:rsidR="006467D6">
        <w:t xml:space="preserve"> </w:t>
      </w:r>
      <w:proofErr w:type="spellStart"/>
      <w:r w:rsidR="006467D6">
        <w:t>IgA</w:t>
      </w:r>
      <w:proofErr w:type="spellEnd"/>
      <w:r w:rsidR="00013565">
        <w:t xml:space="preserve"> </w:t>
      </w:r>
      <w:proofErr w:type="spellStart"/>
      <w:r w:rsidR="00013565">
        <w:t>ανοσοσφαιρίνη</w:t>
      </w:r>
      <w:proofErr w:type="spellEnd"/>
      <w:r w:rsidR="00013565">
        <w:t>.</w:t>
      </w:r>
      <w:r w:rsidR="006467D6">
        <w:t xml:space="preserve"> </w:t>
      </w:r>
      <w:r w:rsidR="00013565">
        <w:t>Η αύξηση</w:t>
      </w:r>
      <w:r w:rsidR="006467D6">
        <w:t xml:space="preserve"> είναι </w:t>
      </w:r>
      <w:r w:rsidR="00AC6446">
        <w:t>μεγαλύτερη</w:t>
      </w:r>
      <w:r w:rsidR="006467D6">
        <w:t xml:space="preserve"> (περί το τριπλάσιο του ανώτερου φυσιολογικού) και πιο συχνή </w:t>
      </w:r>
      <w:r w:rsidR="00AB4B77">
        <w:t>όταν η αλκοολική νόσος έχει εξελιχτεί σε</w:t>
      </w:r>
      <w:r w:rsidR="006467D6">
        <w:t xml:space="preserve"> κίρρωση. Διατηρείται </w:t>
      </w:r>
      <w:r w:rsidR="00AB4B77">
        <w:t>για</w:t>
      </w:r>
      <w:r w:rsidR="006467D6">
        <w:t xml:space="preserve"> μήνες μετά την διακοπή του αλκοόλ.</w:t>
      </w:r>
    </w:p>
    <w:p w14:paraId="08E08DCE" w14:textId="77777777" w:rsidR="006467D6" w:rsidRDefault="00013565" w:rsidP="002E329B">
      <w:pPr>
        <w:numPr>
          <w:ilvl w:val="0"/>
          <w:numId w:val="12"/>
        </w:numPr>
      </w:pPr>
      <w:r>
        <w:t>Αυξάνει η</w:t>
      </w:r>
      <w:r w:rsidR="006467D6">
        <w:t xml:space="preserve"> HDL και τ</w:t>
      </w:r>
      <w:r>
        <w:t>α</w:t>
      </w:r>
      <w:r w:rsidR="006467D6">
        <w:t xml:space="preserve"> </w:t>
      </w:r>
      <w:proofErr w:type="spellStart"/>
      <w:r w:rsidR="006467D6">
        <w:t>τριγλυκερ</w:t>
      </w:r>
      <w:r w:rsidR="00EA25FA">
        <w:t>ίδια</w:t>
      </w:r>
      <w:proofErr w:type="spellEnd"/>
      <w:r>
        <w:t>. Η αύξηση των λιπιδίων είναι</w:t>
      </w:r>
      <w:r w:rsidR="006467D6">
        <w:t xml:space="preserve"> αναστρέψιμ</w:t>
      </w:r>
      <w:r>
        <w:t>η</w:t>
      </w:r>
      <w:r w:rsidR="006467D6">
        <w:t xml:space="preserve"> μετά μία εβδομάδα αποχής</w:t>
      </w:r>
    </w:p>
    <w:p w14:paraId="29ACDBCC" w14:textId="77777777" w:rsidR="006467D6" w:rsidRDefault="00E53CCB" w:rsidP="002E329B">
      <w:pPr>
        <w:numPr>
          <w:ilvl w:val="0"/>
          <w:numId w:val="12"/>
        </w:numPr>
      </w:pPr>
      <w:r>
        <w:lastRenderedPageBreak/>
        <w:t>(</w:t>
      </w:r>
      <w:r w:rsidR="006467D6">
        <w:t xml:space="preserve">Ειδική και ευαίσθητη είναι η ανεύρεση </w:t>
      </w:r>
      <w:r w:rsidR="00EA25FA">
        <w:t xml:space="preserve">υψηλής τιμής </w:t>
      </w:r>
      <w:r w:rsidR="006467D6">
        <w:t xml:space="preserve">της πτωχής σε σιαλικό οξύ </w:t>
      </w:r>
      <w:proofErr w:type="spellStart"/>
      <w:r w:rsidR="006467D6">
        <w:t>τρανσφερίνης</w:t>
      </w:r>
      <w:proofErr w:type="spellEnd"/>
      <w:r w:rsidR="006467D6">
        <w:t xml:space="preserve">. </w:t>
      </w:r>
      <w:r w:rsidR="00EA25FA">
        <w:t>Η μέθοδος προσδιορισμού της είναι τεχνικά δύσκολή και όχι ευρέως διαθέσιμη</w:t>
      </w:r>
      <w:r w:rsidR="006467D6">
        <w:t>.</w:t>
      </w:r>
      <w:r>
        <w:t>)</w:t>
      </w:r>
    </w:p>
    <w:p w14:paraId="6778F148" w14:textId="77777777" w:rsidR="006467D6" w:rsidRDefault="00EC4E39" w:rsidP="002E329B">
      <w:pPr>
        <w:numPr>
          <w:ilvl w:val="0"/>
          <w:numId w:val="12"/>
        </w:numPr>
      </w:pPr>
      <w:r>
        <w:t xml:space="preserve">Υπάρχει </w:t>
      </w:r>
      <w:proofErr w:type="spellStart"/>
      <w:r>
        <w:t>μ</w:t>
      </w:r>
      <w:r w:rsidR="006467D6">
        <w:t>ακροκυττάρωση</w:t>
      </w:r>
      <w:proofErr w:type="spellEnd"/>
      <w:r w:rsidR="006467D6">
        <w:t xml:space="preserve">. Οφείλεται σε άμεση τοξική δράση του αλκοόλ στο αναπτυσσόμενο </w:t>
      </w:r>
      <w:proofErr w:type="spellStart"/>
      <w:r w:rsidR="006467D6">
        <w:t>ερυθροκύτταρο</w:t>
      </w:r>
      <w:proofErr w:type="spellEnd"/>
      <w:r w:rsidR="006467D6">
        <w:t>. Η τιμή του MCV είναι μεγαλύτερη από 100fl</w:t>
      </w:r>
      <w:r>
        <w:t>. Αυτές οι</w:t>
      </w:r>
      <w:r w:rsidR="006467D6">
        <w:t xml:space="preserve"> τιμές </w:t>
      </w:r>
      <w:r>
        <w:t>δεν ευρίσκονται</w:t>
      </w:r>
      <w:r w:rsidR="006467D6">
        <w:t xml:space="preserve"> </w:t>
      </w:r>
      <w:r>
        <w:t>σε άλλες αιτίες</w:t>
      </w:r>
      <w:r w:rsidR="006467D6">
        <w:t xml:space="preserve"> κίρρωση</w:t>
      </w:r>
      <w:r>
        <w:t>ς</w:t>
      </w:r>
      <w:r w:rsidR="006467D6">
        <w:t xml:space="preserve"> χωρίς έλλειψη βιταμινών</w:t>
      </w:r>
      <w:r w:rsidR="00EA25FA">
        <w:t>. (</w:t>
      </w:r>
      <w:proofErr w:type="spellStart"/>
      <w:r w:rsidR="00EA25FA">
        <w:t>Μ</w:t>
      </w:r>
      <w:r w:rsidR="00AB4B77">
        <w:t>ακροκυττάρωση</w:t>
      </w:r>
      <w:proofErr w:type="spellEnd"/>
      <w:r w:rsidR="00AB4B77">
        <w:t xml:space="preserve"> είναι σύνηθες εύρημα σε κίρρωση ανεξάρτητα αιτιολογίας)</w:t>
      </w:r>
      <w:r w:rsidR="006467D6">
        <w:t xml:space="preserve">. Αποκατάσταση </w:t>
      </w:r>
      <w:r w:rsidR="00EA25FA">
        <w:t>φυσιολογικού μεγέθους</w:t>
      </w:r>
      <w:r w:rsidR="006467D6">
        <w:t xml:space="preserve"> ερυθρών χρειάζεται μήνες από την διακοπή του αλκοόλ</w:t>
      </w:r>
    </w:p>
    <w:p w14:paraId="25CD3EA2" w14:textId="77777777" w:rsidR="0021570B" w:rsidRDefault="0021570B" w:rsidP="002E329B">
      <w:pPr>
        <w:numPr>
          <w:ilvl w:val="0"/>
          <w:numId w:val="12"/>
        </w:numPr>
      </w:pPr>
      <w:proofErr w:type="spellStart"/>
      <w:r>
        <w:t>Θρομβοπενία</w:t>
      </w:r>
      <w:proofErr w:type="spellEnd"/>
    </w:p>
    <w:p w14:paraId="4DE8A0C5" w14:textId="77777777" w:rsidR="0021570B" w:rsidRDefault="0021570B" w:rsidP="002E329B">
      <w:pPr>
        <w:numPr>
          <w:ilvl w:val="0"/>
          <w:numId w:val="12"/>
        </w:numPr>
      </w:pPr>
      <w:r>
        <w:t xml:space="preserve">Υψηλή </w:t>
      </w:r>
      <w:proofErr w:type="spellStart"/>
      <w:r>
        <w:t>φερριτίνη</w:t>
      </w:r>
      <w:proofErr w:type="spellEnd"/>
    </w:p>
    <w:p w14:paraId="706C9030" w14:textId="77777777" w:rsidR="006467D6" w:rsidRDefault="006467D6" w:rsidP="006467D6"/>
    <w:p w14:paraId="0FE46D7D" w14:textId="77777777" w:rsidR="00636938" w:rsidRDefault="00636938" w:rsidP="006467D6"/>
    <w:p w14:paraId="49490530" w14:textId="77777777" w:rsidR="006467D6" w:rsidRPr="006467D6" w:rsidRDefault="006467D6" w:rsidP="006467D6">
      <w:pPr>
        <w:rPr>
          <w:b/>
        </w:rPr>
      </w:pPr>
      <w:r w:rsidRPr="006467D6">
        <w:rPr>
          <w:b/>
        </w:rPr>
        <w:t>Θεραπεία</w:t>
      </w:r>
    </w:p>
    <w:p w14:paraId="1158E5CC" w14:textId="77777777" w:rsidR="006467D6" w:rsidRDefault="00EA25FA" w:rsidP="006467D6">
      <w:r>
        <w:t>Επιβάλ</w:t>
      </w:r>
      <w:r w:rsidR="00F651D0">
        <w:t>λ</w:t>
      </w:r>
      <w:r>
        <w:t xml:space="preserve">εται </w:t>
      </w:r>
      <w:r w:rsidRPr="00310694">
        <w:rPr>
          <w:b/>
        </w:rPr>
        <w:t>π</w:t>
      </w:r>
      <w:r w:rsidR="00310694">
        <w:rPr>
          <w:b/>
        </w:rPr>
        <w:t>λήρης</w:t>
      </w:r>
      <w:r w:rsidR="006467D6" w:rsidRPr="00310694">
        <w:rPr>
          <w:b/>
        </w:rPr>
        <w:t xml:space="preserve"> αποχή</w:t>
      </w:r>
      <w:r w:rsidR="006467D6">
        <w:t xml:space="preserve"> από το αλκοόλ, της οποίας τα αποτελέσματα είναι εντυπωσιακά.</w:t>
      </w:r>
    </w:p>
    <w:p w14:paraId="1A74710B" w14:textId="77777777" w:rsidR="006467D6" w:rsidRDefault="006467D6" w:rsidP="006467D6"/>
    <w:p w14:paraId="002173BD" w14:textId="77777777" w:rsidR="006467D6" w:rsidRPr="00115465" w:rsidRDefault="006467D6" w:rsidP="006467D6">
      <w:r w:rsidRPr="006467D6">
        <w:rPr>
          <w:i/>
        </w:rPr>
        <w:t>Δίαιτα:</w:t>
      </w:r>
      <w:r>
        <w:t xml:space="preserve"> Απαιτείται υψηλή ποσότητα</w:t>
      </w:r>
      <w:r w:rsidR="00775089">
        <w:t xml:space="preserve"> ημερήσια</w:t>
      </w:r>
      <w:r>
        <w:t xml:space="preserve"> προσλαμβανομένου λευκώματος (εφ' όσον δεν υπάρχει ηπατική εγκεφαλοπάθεια </w:t>
      </w:r>
      <w:r w:rsidR="00E53CCB">
        <w:t>&gt;</w:t>
      </w:r>
      <w:r>
        <w:t>1gr/</w:t>
      </w:r>
      <w:proofErr w:type="spellStart"/>
      <w:r>
        <w:t>kgr</w:t>
      </w:r>
      <w:proofErr w:type="spellEnd"/>
      <w:r>
        <w:t xml:space="preserve"> ΣΒ) και θερμίδων (2000-3000kcal).</w:t>
      </w:r>
      <w:r w:rsidR="00636938">
        <w:t xml:space="preserve"> Χ</w:t>
      </w:r>
      <w:r>
        <w:t>ορηγούνται συμπλέγματα βιτ</w:t>
      </w:r>
      <w:r w:rsidR="00115465">
        <w:t>αμινών Β και κυρίως βιταμίνη Β1</w:t>
      </w:r>
      <w:r w:rsidR="00115465" w:rsidRPr="00115465">
        <w:t xml:space="preserve"> </w:t>
      </w:r>
      <w:r w:rsidR="00115465">
        <w:t xml:space="preserve">και </w:t>
      </w:r>
      <w:proofErr w:type="spellStart"/>
      <w:r w:rsidR="00115465">
        <w:t>φυλλικό</w:t>
      </w:r>
      <w:proofErr w:type="spellEnd"/>
      <w:r w:rsidR="00115465">
        <w:t xml:space="preserve"> οξύ.</w:t>
      </w:r>
    </w:p>
    <w:p w14:paraId="1E61CABE" w14:textId="77777777" w:rsidR="006467D6" w:rsidRDefault="006467D6" w:rsidP="006467D6"/>
    <w:p w14:paraId="28AB8D87" w14:textId="77777777" w:rsidR="006467D6" w:rsidRDefault="006467D6" w:rsidP="006467D6">
      <w:proofErr w:type="spellStart"/>
      <w:r>
        <w:t>Hπατοπροστατευτικά</w:t>
      </w:r>
      <w:proofErr w:type="spellEnd"/>
      <w:r>
        <w:t xml:space="preserve"> φάρμακα δεν υπάρχουν.</w:t>
      </w:r>
    </w:p>
    <w:p w14:paraId="5861463D" w14:textId="77777777" w:rsidR="00F651D0" w:rsidRDefault="00F651D0" w:rsidP="006467D6"/>
    <w:p w14:paraId="26D075F7" w14:textId="77777777" w:rsidR="00F06FE6" w:rsidRDefault="006467D6" w:rsidP="006467D6">
      <w:r>
        <w:t>Σε βαριά αλκοολική ηπατίτιδα</w:t>
      </w:r>
      <w:r w:rsidR="00EA25FA">
        <w:t>,</w:t>
      </w:r>
      <w:r>
        <w:t xml:space="preserve"> όπως καθορίζεται από </w:t>
      </w:r>
    </w:p>
    <w:p w14:paraId="264A5C79" w14:textId="77777777" w:rsidR="00E53CCB" w:rsidRDefault="006467D6" w:rsidP="006467D6">
      <w:proofErr w:type="spellStart"/>
      <w:r>
        <w:t>discriminant</w:t>
      </w:r>
      <w:proofErr w:type="spellEnd"/>
      <w:r>
        <w:t xml:space="preserve"> </w:t>
      </w:r>
      <w:proofErr w:type="spellStart"/>
      <w:r>
        <w:t>factor</w:t>
      </w:r>
      <w:proofErr w:type="spellEnd"/>
      <w:r w:rsidR="00F06FE6" w:rsidRPr="00F06FE6">
        <w:t xml:space="preserve"> (</w:t>
      </w:r>
      <w:r w:rsidR="00F06FE6">
        <w:rPr>
          <w:lang w:val="en-US"/>
        </w:rPr>
        <w:t>Maddrey</w:t>
      </w:r>
      <w:r w:rsidR="00F06FE6" w:rsidRPr="00AC6446">
        <w:t xml:space="preserve"> </w:t>
      </w:r>
      <w:r w:rsidR="00F06FE6">
        <w:rPr>
          <w:lang w:val="en-US"/>
        </w:rPr>
        <w:t>score</w:t>
      </w:r>
      <w:r w:rsidR="00F06FE6" w:rsidRPr="00F06FE6">
        <w:t xml:space="preserve">) </w:t>
      </w:r>
      <w:r>
        <w:t>&gt;32 ή/και συμπτώματα ηπατικής εγκεφαλοπάθειας</w:t>
      </w:r>
      <w:r w:rsidR="00EA25FA">
        <w:t>,</w:t>
      </w:r>
      <w:r>
        <w:t xml:space="preserve"> τα κορτικοειδή πιστεύεται ότι βελτιώνουν την </w:t>
      </w:r>
      <w:r w:rsidR="00310694">
        <w:t xml:space="preserve"> </w:t>
      </w:r>
      <w:r>
        <w:t>πρόγνωση</w:t>
      </w:r>
      <w:r w:rsidR="00EA25FA">
        <w:t>. Τα κορτικοειδή κ</w:t>
      </w:r>
      <w:r w:rsidR="00DF476F">
        <w:t>υρίως μειώνουν την θνητότητα του πρώτου μήνα από την εμφάνιση της οξείας ηπατίτιδας</w:t>
      </w:r>
      <w:r>
        <w:t xml:space="preserve">. Χορηγούνται 32mg </w:t>
      </w:r>
      <w:proofErr w:type="spellStart"/>
      <w:r>
        <w:t>μεθυλπρεδνιζολόνης</w:t>
      </w:r>
      <w:proofErr w:type="spellEnd"/>
      <w:r>
        <w:t xml:space="preserve"> </w:t>
      </w:r>
      <w:r w:rsidR="00E53CCB">
        <w:t>για</w:t>
      </w:r>
      <w:r>
        <w:t xml:space="preserve"> 1 μήνα </w:t>
      </w:r>
      <w:r w:rsidR="00CF3C69">
        <w:t>και ακολουθεί</w:t>
      </w:r>
      <w:r>
        <w:t xml:space="preserve"> βαθμιαία μείωση</w:t>
      </w:r>
      <w:r w:rsidR="00DF476F">
        <w:t xml:space="preserve"> </w:t>
      </w:r>
      <w:r w:rsidR="00CF3C69">
        <w:t>της δόσης και</w:t>
      </w:r>
      <w:r w:rsidR="00DF476F">
        <w:t xml:space="preserve"> διακοπή σε 15 ημέρες</w:t>
      </w:r>
      <w:r>
        <w:t xml:space="preserve">. </w:t>
      </w:r>
    </w:p>
    <w:p w14:paraId="0DCA5C56" w14:textId="77777777" w:rsidR="009A68E3" w:rsidRDefault="00310694" w:rsidP="00175762">
      <w:r>
        <w:t>(</w:t>
      </w:r>
      <w:r w:rsidR="00F06FE6">
        <w:t xml:space="preserve">Ένα </w:t>
      </w:r>
      <w:r w:rsidR="00DF476F">
        <w:t>άλλο φάρμακο</w:t>
      </w:r>
      <w:r w:rsidR="00C44933">
        <w:t>,</w:t>
      </w:r>
      <w:r w:rsidR="00DF476F">
        <w:t xml:space="preserve"> το οποίο θεωρείτ</w:t>
      </w:r>
      <w:r w:rsidR="00F06FE6">
        <w:t>ο</w:t>
      </w:r>
      <w:r w:rsidR="00DF476F">
        <w:t xml:space="preserve"> ότι βελτιώνει την πρόγνωση</w:t>
      </w:r>
      <w:r w:rsidR="00F06FE6">
        <w:t xml:space="preserve"> της οξείας αλκοολικής ηπατίτιδας</w:t>
      </w:r>
      <w:r w:rsidR="00C44933">
        <w:t>,</w:t>
      </w:r>
      <w:r w:rsidR="00B534F2">
        <w:t xml:space="preserve"> είναι η </w:t>
      </w:r>
      <w:proofErr w:type="spellStart"/>
      <w:r w:rsidR="00B534F2">
        <w:t>πεντοξυ</w:t>
      </w:r>
      <w:r w:rsidR="00DF476F">
        <w:t>φυλλίνη</w:t>
      </w:r>
      <w:proofErr w:type="spellEnd"/>
      <w:r w:rsidR="00EA25FA">
        <w:t>.</w:t>
      </w:r>
      <w:r w:rsidR="00F06FE6">
        <w:t xml:space="preserve"> Σήμερα αμφισβητείται ο ρόλος </w:t>
      </w:r>
      <w:r w:rsidR="00CF3C69">
        <w:t>της και δεν συνιστάται η χορήγησή της</w:t>
      </w:r>
      <w:r w:rsidR="00F06FE6">
        <w:t xml:space="preserve">. </w:t>
      </w:r>
    </w:p>
    <w:p w14:paraId="27450292" w14:textId="77777777" w:rsidR="006467D6" w:rsidRPr="009A68E3" w:rsidRDefault="00F06FE6" w:rsidP="00175762">
      <w:proofErr w:type="spellStart"/>
      <w:r>
        <w:t>Νεώτερες</w:t>
      </w:r>
      <w:proofErr w:type="spellEnd"/>
      <w:r>
        <w:t xml:space="preserve"> μελέτες δείχνουν πιθανή συνεργική δράση της </w:t>
      </w:r>
      <w:r w:rsidR="00175762">
        <w:t>N-</w:t>
      </w:r>
      <w:proofErr w:type="spellStart"/>
      <w:r w:rsidR="00175762">
        <w:t>acetylcysteine</w:t>
      </w:r>
      <w:proofErr w:type="spellEnd"/>
      <w:r w:rsidR="00175762">
        <w:t xml:space="preserve"> (NAC)</w:t>
      </w:r>
      <w:r w:rsidR="009A68E3">
        <w:t xml:space="preserve"> με τα κορτικοειδή. Η</w:t>
      </w:r>
      <w:r w:rsidR="009A68E3" w:rsidRPr="009A68E3">
        <w:t xml:space="preserve"> </w:t>
      </w:r>
      <w:r w:rsidR="009A68E3">
        <w:rPr>
          <w:lang w:val="en-GB"/>
        </w:rPr>
        <w:t>N</w:t>
      </w:r>
      <w:r w:rsidR="009A68E3" w:rsidRPr="009A68E3">
        <w:t>-</w:t>
      </w:r>
      <w:r w:rsidR="009A68E3">
        <w:rPr>
          <w:lang w:val="en-GB"/>
        </w:rPr>
        <w:t>acetylcysteine</w:t>
      </w:r>
      <w:r w:rsidR="009A68E3" w:rsidRPr="009A68E3">
        <w:t xml:space="preserve"> </w:t>
      </w:r>
      <w:r w:rsidR="009A68E3">
        <w:t>δρα</w:t>
      </w:r>
      <w:r w:rsidR="009A68E3" w:rsidRPr="009A68E3">
        <w:t xml:space="preserve"> </w:t>
      </w:r>
      <w:r w:rsidR="009A68E3">
        <w:t>αντιοξειδωτικά αποκαθιστώντας</w:t>
      </w:r>
      <w:r w:rsidR="009A68E3" w:rsidRPr="009A68E3">
        <w:t xml:space="preserve"> </w:t>
      </w:r>
      <w:r w:rsidR="009A68E3">
        <w:t>τα</w:t>
      </w:r>
      <w:r w:rsidR="009A68E3" w:rsidRPr="009A68E3">
        <w:t xml:space="preserve"> </w:t>
      </w:r>
      <w:r w:rsidR="009A68E3">
        <w:t xml:space="preserve">αποθέματα </w:t>
      </w:r>
      <w:proofErr w:type="spellStart"/>
      <w:r w:rsidR="009A68E3">
        <w:t>γλουταθειόνης</w:t>
      </w:r>
      <w:proofErr w:type="spellEnd"/>
      <w:r w:rsidR="00175762" w:rsidRPr="009A68E3">
        <w:t xml:space="preserve"> </w:t>
      </w:r>
      <w:r w:rsidR="00DF476F" w:rsidRPr="009A68E3">
        <w:t>)</w:t>
      </w:r>
    </w:p>
    <w:p w14:paraId="1D805EC7" w14:textId="77777777" w:rsidR="006467D6" w:rsidRPr="009A68E3" w:rsidRDefault="006467D6" w:rsidP="006467D6"/>
    <w:p w14:paraId="60C0B38F" w14:textId="77777777" w:rsidR="006467D6" w:rsidRDefault="006467D6" w:rsidP="006467D6">
      <w:r>
        <w:t xml:space="preserve">Οι ασθενείς που κάνουν κατάχρηση αλκοόλ πρέπει να γνωρίζουν ότι είναι εξαιρετικά ευαίσθητοι στην </w:t>
      </w:r>
      <w:proofErr w:type="spellStart"/>
      <w:r>
        <w:t>ηπατοτοξικότητα</w:t>
      </w:r>
      <w:proofErr w:type="spellEnd"/>
      <w:r>
        <w:t xml:space="preserve"> της </w:t>
      </w:r>
      <w:proofErr w:type="spellStart"/>
      <w:r>
        <w:t>παρακεταμόλης</w:t>
      </w:r>
      <w:proofErr w:type="spellEnd"/>
      <w:r>
        <w:t>, η οποία μπορεί να προκαλέσει βαριά ηπατική βλάβη ακόμα και σε συνήθεις δόσεις (2-4gr).</w:t>
      </w:r>
    </w:p>
    <w:p w14:paraId="5BB568C9" w14:textId="77777777" w:rsidR="006467D6" w:rsidRDefault="006467D6" w:rsidP="006467D6"/>
    <w:p w14:paraId="5981E02D" w14:textId="77777777" w:rsidR="006467D6" w:rsidRDefault="006467D6" w:rsidP="006467D6">
      <w:r>
        <w:t xml:space="preserve">Η μεταμόσχευση για τελικό στάδιο της κίρρωσης η </w:t>
      </w:r>
      <w:r w:rsidR="00CF6CD7">
        <w:t>για</w:t>
      </w:r>
      <w:r>
        <w:t xml:space="preserve"> κεραυνοβόλο αλκοολική ηπατίτιδα έχει καλά αποτελέσματα. Μεγάλο πρόβλημα είναι η υψηλή συχνότητα υποτροπής του αλκοολισμού, δια τούτο συνήθως απαιτείται να έχει προηγηθεί </w:t>
      </w:r>
      <w:r w:rsidR="00AF2836">
        <w:t xml:space="preserve">της μεταμόσχευσης </w:t>
      </w:r>
      <w:r>
        <w:t>εξάμηνη αποχή από το αλκοόλ.</w:t>
      </w:r>
      <w:r w:rsidR="00C44933">
        <w:t xml:space="preserve"> </w:t>
      </w:r>
      <w:proofErr w:type="spellStart"/>
      <w:r w:rsidR="00C44933">
        <w:t>Σημειωτέον</w:t>
      </w:r>
      <w:proofErr w:type="spellEnd"/>
      <w:r w:rsidR="00C44933">
        <w:t xml:space="preserve"> ότι κάποιοι ασθενείς κατά την εξάμη</w:t>
      </w:r>
      <w:r w:rsidR="003F2490">
        <w:t>νη αποχή από το αλκοόλ θ</w:t>
      </w:r>
      <w:r w:rsidR="00C44933">
        <w:t xml:space="preserve">α βελτιωθούν τόσο ώστε να μην χρειάζονται </w:t>
      </w:r>
      <w:r w:rsidR="003F2490">
        <w:t xml:space="preserve">πλέον </w:t>
      </w:r>
      <w:r w:rsidR="00C44933">
        <w:t>μεταμόσχευση</w:t>
      </w:r>
      <w:r w:rsidR="00AF2836">
        <w:t>.</w:t>
      </w:r>
    </w:p>
    <w:p w14:paraId="66821389" w14:textId="77777777" w:rsidR="00BD5EEE" w:rsidRDefault="00EF78AE" w:rsidP="006467D6">
      <w:r>
        <w:rPr>
          <w:noProof/>
          <w:lang w:eastAsia="zh-CN"/>
        </w:rPr>
        <w:lastRenderedPageBreak/>
        <mc:AlternateContent>
          <mc:Choice Requires="wpc">
            <w:drawing>
              <wp:inline distT="0" distB="0" distL="0" distR="0" wp14:anchorId="401A32E4" wp14:editId="5B0549BD">
                <wp:extent cx="16668750" cy="9530080"/>
                <wp:effectExtent l="0" t="0" r="0" b="4445"/>
                <wp:docPr id="46"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27965"/>
                            <a:ext cx="6933565" cy="83673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0FA5C5B" id="Canvas 4" o:spid="_x0000_s1026" editas="canvas" style="width:1312.5pt;height:750.4pt;mso-position-horizontal-relative:char;mso-position-vertical-relative:line" coordsize="166687,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">
                <v:shape id="_x0000_s1027" type="#_x0000_t75" style="position:absolute;width:166687;height:95300;visibility:visible;mso-wrap-style:square">
                  <v:fill o:detectmouseclick="t"/>
                  <v:path o:connecttype="none"/>
                </v:shape>
                <v:shape id="Picture 5" o:spid="_x0000_s1028" type="#_x0000_t75" style="position:absolute;top:2279;width:69335;height:8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">
                  <v:imagedata r:id="rId27" o:title=""/>
                </v:shape>
                <w10:anchorlock/>
              </v:group>
            </w:pict>
          </mc:Fallback>
        </mc:AlternateContent>
      </w:r>
    </w:p>
    <w:p w14:paraId="27344BE8" w14:textId="77777777" w:rsidR="003B6CD0" w:rsidRPr="003B6CD0" w:rsidRDefault="003B6CD0" w:rsidP="003B6CD0">
      <w:pPr>
        <w:jc w:val="left"/>
        <w:rPr>
          <w:rFonts w:ascii="Times New Roman" w:eastAsia="Times New Roman" w:hAnsi="Times New Roman"/>
          <w:sz w:val="24"/>
          <w:lang w:val="en-GB" w:eastAsia="en-GB"/>
        </w:rPr>
      </w:pPr>
      <w:r w:rsidRPr="003B6CD0">
        <w:rPr>
          <w:lang w:val="en-GB"/>
        </w:rPr>
        <w:lastRenderedPageBreak/>
        <w:t>Natural history of alcohol</w:t>
      </w:r>
      <w:r w:rsidRPr="003B6CD0">
        <w:rPr>
          <w:rFonts w:ascii="Cambria Math" w:hAnsi="Cambria Math" w:cs="Cambria Math"/>
          <w:lang w:val="en-GB"/>
        </w:rPr>
        <w:t>‐</w:t>
      </w:r>
      <w:r w:rsidRPr="003B6CD0">
        <w:rPr>
          <w:lang w:val="en-GB"/>
        </w:rPr>
        <w:t>associated liver disease. Images courtesy of Dr. M. Isabel Fiel.</w:t>
      </w:r>
      <w:r>
        <w:rPr>
          <w:lang w:val="en-GB"/>
        </w:rPr>
        <w:t xml:space="preserve"> Hepatology </w:t>
      </w:r>
      <w:r w:rsidRPr="003B6CD0">
        <w:rPr>
          <w:rFonts w:ascii="Times New Roman" w:eastAsia="Times New Roman" w:hAnsi="Times New Roman"/>
          <w:sz w:val="24"/>
          <w:lang w:val="en-GB" w:eastAsia="en-GB"/>
        </w:rPr>
        <w:t>Volume 71, Issue 1</w:t>
      </w:r>
    </w:p>
    <w:p w14:paraId="1C50D4A8" w14:textId="77777777" w:rsidR="003B6CD0" w:rsidRPr="003B6CD0" w:rsidRDefault="003B6CD0" w:rsidP="003B6CD0">
      <w:pPr>
        <w:jc w:val="left"/>
        <w:rPr>
          <w:rFonts w:ascii="Times New Roman" w:eastAsia="Times New Roman" w:hAnsi="Times New Roman"/>
          <w:sz w:val="24"/>
          <w:lang w:val="en-GB" w:eastAsia="en-GB"/>
        </w:rPr>
      </w:pPr>
      <w:r w:rsidRPr="003B6CD0">
        <w:rPr>
          <w:rFonts w:ascii="Times New Roman" w:eastAsia="Times New Roman" w:hAnsi="Times New Roman"/>
          <w:sz w:val="24"/>
          <w:lang w:val="en-GB" w:eastAsia="en-GB"/>
        </w:rPr>
        <w:t>January 2020</w:t>
      </w:r>
    </w:p>
    <w:p w14:paraId="63FAEE8C" w14:textId="77777777" w:rsidR="00BD5EEE" w:rsidRPr="003B6CD0" w:rsidRDefault="00BD5EEE" w:rsidP="006467D6">
      <w:pPr>
        <w:rPr>
          <w:lang w:val="en-GB"/>
        </w:rPr>
      </w:pPr>
    </w:p>
    <w:p w14:paraId="2C9E4F92" w14:textId="77777777" w:rsidR="006467D6" w:rsidRDefault="006467D6" w:rsidP="00AC3CF1">
      <w:pPr>
        <w:pStyle w:val="3"/>
      </w:pPr>
      <w:bookmarkStart w:id="50" w:name="_Toc90049511"/>
      <w:r>
        <w:t xml:space="preserve">Μη αλκοολική </w:t>
      </w:r>
      <w:proofErr w:type="spellStart"/>
      <w:r>
        <w:t>στεατοηπατίτιδα</w:t>
      </w:r>
      <w:proofErr w:type="spellEnd"/>
      <w:r>
        <w:t xml:space="preserve"> (NASH)</w:t>
      </w:r>
      <w:bookmarkEnd w:id="50"/>
    </w:p>
    <w:p w14:paraId="505F5E4B" w14:textId="77777777" w:rsidR="006467D6" w:rsidRDefault="00CF6CD7" w:rsidP="006467D6">
      <w:r>
        <w:t>Είναι</w:t>
      </w:r>
      <w:r w:rsidR="006467D6">
        <w:t xml:space="preserve"> </w:t>
      </w:r>
      <w:r w:rsidR="00382683">
        <w:t xml:space="preserve">σήμερα </w:t>
      </w:r>
      <w:r w:rsidR="006467D6">
        <w:t xml:space="preserve">μία </w:t>
      </w:r>
      <w:r w:rsidR="00382683">
        <w:t xml:space="preserve">πολύ </w:t>
      </w:r>
      <w:r w:rsidR="003F2490">
        <w:t xml:space="preserve">συχνή αιτία </w:t>
      </w:r>
      <w:r w:rsidR="006467D6">
        <w:t>χρόνιου ηπατικού νοσήματος.</w:t>
      </w:r>
    </w:p>
    <w:p w14:paraId="75B13D4F" w14:textId="77777777" w:rsidR="006467D6" w:rsidRDefault="006467D6" w:rsidP="006467D6"/>
    <w:p w14:paraId="2B89E647" w14:textId="77777777" w:rsidR="006467D6" w:rsidRDefault="006467D6" w:rsidP="006467D6">
      <w:r>
        <w:t xml:space="preserve">Τα κύρια αίτια αυτής είναι η παχυσαρκία και ο σακχαρώδης διαβήτης και γενικά καταστάσεις όπου υπάρχει </w:t>
      </w:r>
      <w:proofErr w:type="spellStart"/>
      <w:r>
        <w:t>ινσουλινοαντοχή</w:t>
      </w:r>
      <w:proofErr w:type="spellEnd"/>
      <w:r>
        <w:t>. Παρόμοια ιστολογική εικόνα είναι δυνατόν να προκαλέσουν ορισμένα φάρμακα</w:t>
      </w:r>
      <w:r w:rsidR="007650E2">
        <w:t xml:space="preserve"> (κορτικοειδή, </w:t>
      </w:r>
      <w:proofErr w:type="spellStart"/>
      <w:r w:rsidR="007650E2">
        <w:t>μεθοτρεξάτη</w:t>
      </w:r>
      <w:proofErr w:type="spellEnd"/>
      <w:r w:rsidR="007650E2">
        <w:t xml:space="preserve">, </w:t>
      </w:r>
      <w:proofErr w:type="spellStart"/>
      <w:r w:rsidR="00E53CCB">
        <w:t>ταμο</w:t>
      </w:r>
      <w:r w:rsidR="0016591C">
        <w:t>ξιφαίνη</w:t>
      </w:r>
      <w:proofErr w:type="spellEnd"/>
      <w:r w:rsidR="0016591C">
        <w:t>)</w:t>
      </w:r>
      <w:r>
        <w:t xml:space="preserve"> και άλλες σπανιότερες μεταβολικές διαταραχές.</w:t>
      </w:r>
    </w:p>
    <w:p w14:paraId="6453FEE4" w14:textId="77777777" w:rsidR="006467D6" w:rsidRDefault="006467D6" w:rsidP="006467D6"/>
    <w:p w14:paraId="05666D83" w14:textId="77777777" w:rsidR="006467D6" w:rsidRDefault="006467D6" w:rsidP="006467D6">
      <w:r>
        <w:t>Η φυσική ιστορία της νόσου ποικίλ</w:t>
      </w:r>
      <w:r w:rsidR="001A22EC">
        <w:t>λ</w:t>
      </w:r>
      <w:r>
        <w:t>ει</w:t>
      </w:r>
      <w:r w:rsidR="001A22EC">
        <w:t xml:space="preserve"> και μπορεί να είναι μία </w:t>
      </w:r>
      <w:r>
        <w:t xml:space="preserve">ήπια </w:t>
      </w:r>
      <w:r w:rsidR="00E53CCB">
        <w:t>μη εξελίξιμη απλή λιπώδη</w:t>
      </w:r>
      <w:r w:rsidR="0016591C">
        <w:t xml:space="preserve"> διήθηση</w:t>
      </w:r>
      <w:r w:rsidR="001A22EC">
        <w:t xml:space="preserve"> </w:t>
      </w:r>
      <w:r w:rsidR="00775089">
        <w:t>ενώ άλλοτε μπορεί να αποτελέσει</w:t>
      </w:r>
      <w:r w:rsidR="001A22EC">
        <w:t xml:space="preserve"> αιτία</w:t>
      </w:r>
      <w:r>
        <w:t xml:space="preserve"> ανάπτυξη</w:t>
      </w:r>
      <w:r w:rsidR="001A22EC">
        <w:t>ς</w:t>
      </w:r>
      <w:r>
        <w:t xml:space="preserve"> κίρρωσης τελικού σταδίου</w:t>
      </w:r>
      <w:r w:rsidR="00382683">
        <w:t xml:space="preserve"> και </w:t>
      </w:r>
      <w:proofErr w:type="spellStart"/>
      <w:r w:rsidR="00382683">
        <w:t>ηπατοκυτταρικού</w:t>
      </w:r>
      <w:proofErr w:type="spellEnd"/>
      <w:r w:rsidR="00382683">
        <w:t xml:space="preserve"> καρκινώματος</w:t>
      </w:r>
      <w:r w:rsidR="0071549E">
        <w:t xml:space="preserve">. Προδιάθεση για ανάπτυξη </w:t>
      </w:r>
      <w:proofErr w:type="spellStart"/>
      <w:r w:rsidR="0071549E">
        <w:t>ηπατοκυτταρικού</w:t>
      </w:r>
      <w:proofErr w:type="spellEnd"/>
      <w:r w:rsidR="0071549E">
        <w:t xml:space="preserve"> καρκινώματος υπάρχει </w:t>
      </w:r>
      <w:proofErr w:type="spellStart"/>
      <w:r w:rsidR="001A22EC">
        <w:t>συμφωνα</w:t>
      </w:r>
      <w:proofErr w:type="spellEnd"/>
      <w:r w:rsidR="001A22EC">
        <w:t xml:space="preserve"> με τις πλέον πρόσφατες μελέτες ακόμα και χωρίς να</w:t>
      </w:r>
      <w:r w:rsidR="0071549E">
        <w:t xml:space="preserve"> αναπτυχθεί κίρρωση.</w:t>
      </w:r>
      <w:r>
        <w:t xml:space="preserve"> Η πρόγνωση καθορίζεται σχεδόν αποκλειστικά απ</w:t>
      </w:r>
      <w:r w:rsidR="000D3DAF">
        <w:t xml:space="preserve">ό την ιστολογική εικόνα με δυσμενή προγνωστικά στοιχεία την σοβαρότητα της φλεγμονής και την έκταση της </w:t>
      </w:r>
      <w:proofErr w:type="spellStart"/>
      <w:r w:rsidR="000D3DAF">
        <w:t>ίνωσης</w:t>
      </w:r>
      <w:proofErr w:type="spellEnd"/>
      <w:r>
        <w:t>.</w:t>
      </w:r>
    </w:p>
    <w:p w14:paraId="4583F7A8" w14:textId="77777777" w:rsidR="000D3DAF" w:rsidRPr="000D3DAF" w:rsidRDefault="000D3DAF" w:rsidP="006467D6">
      <w:r>
        <w:t xml:space="preserve">Σημαντική είναι η παρατήρηση ότι οι ασθενείς με μη αλκοολική </w:t>
      </w:r>
      <w:proofErr w:type="spellStart"/>
      <w:r>
        <w:t>στεατοηπατίτιδα</w:t>
      </w:r>
      <w:proofErr w:type="spellEnd"/>
      <w:r>
        <w:t xml:space="preserve"> εμφανίζουν υψηλό καρδιαγγειακό κίνδυνο, ο οποίος ξεπερνά τον καθοριζόμενο από το συνυπάρχον μεταβολικό σύνδρομο. Δια τούτο στα πλαίσια της αντιμετώπισής τους επιβάλλεται παράλληλη καρδιολογική εκτίμηση</w:t>
      </w:r>
      <w:r w:rsidR="005A5A66">
        <w:t>.</w:t>
      </w:r>
    </w:p>
    <w:p w14:paraId="72C0C34B" w14:textId="77777777" w:rsidR="00E53CCB" w:rsidRDefault="00E53CCB" w:rsidP="00E53CCB"/>
    <w:p w14:paraId="6810F739" w14:textId="77777777" w:rsidR="00E53CCB" w:rsidRDefault="00E53CCB" w:rsidP="00E53CCB">
      <w:r>
        <w:t xml:space="preserve">Η νόσος είναι συνήθως </w:t>
      </w:r>
      <w:proofErr w:type="spellStart"/>
      <w:r>
        <w:t>ασυμπτωματική</w:t>
      </w:r>
      <w:proofErr w:type="spellEnd"/>
      <w:r>
        <w:t xml:space="preserve"> ή υπάρχει ήπιο “βάρος” στο δεξιό υποχόνδριο.</w:t>
      </w:r>
    </w:p>
    <w:p w14:paraId="6DE943F5" w14:textId="77777777" w:rsidR="00E53CCB" w:rsidRDefault="00E53CCB" w:rsidP="00E53CCB"/>
    <w:p w14:paraId="28E110AE" w14:textId="77777777" w:rsidR="00AD2320" w:rsidRDefault="00E53CCB" w:rsidP="00E53CCB">
      <w:r>
        <w:t xml:space="preserve">Από τον εργαστηριακό έλεγχο υπάρχει αύξηση των </w:t>
      </w:r>
      <w:proofErr w:type="spellStart"/>
      <w:r>
        <w:t>τρανσαμινασών</w:t>
      </w:r>
      <w:proofErr w:type="spellEnd"/>
      <w:r>
        <w:t xml:space="preserve"> (κυρίως της SGPT) σε επίπεδα έως 3πλάσια του φυσιολογικού και παρόμοια αύξηση της </w:t>
      </w:r>
      <w:proofErr w:type="spellStart"/>
      <w:r>
        <w:t>γGt</w:t>
      </w:r>
      <w:proofErr w:type="spellEnd"/>
      <w:r>
        <w:t>. Συνυπάρχουν παθολογικά ευρήματα σχετιζόμενα με το υποκείμενο μεταβολικό νόσημα.</w:t>
      </w:r>
      <w:r w:rsidR="0071549E">
        <w:t xml:space="preserve"> </w:t>
      </w:r>
    </w:p>
    <w:p w14:paraId="5D49B4A8" w14:textId="77777777" w:rsidR="00E53CCB" w:rsidRDefault="0071549E" w:rsidP="00E53CCB">
      <w:r>
        <w:t xml:space="preserve">Χαρακτηριστική είναι η εικόνα στο υπερηχογράφημα ήπατος, όπου υπάρχει διάχυτα αυξημένη </w:t>
      </w:r>
      <w:proofErr w:type="spellStart"/>
      <w:r>
        <w:t>ηχογένεια</w:t>
      </w:r>
      <w:proofErr w:type="spellEnd"/>
      <w:r>
        <w:t xml:space="preserve"> του ηπατικού παρεγχύματος.</w:t>
      </w:r>
    </w:p>
    <w:p w14:paraId="6FA47BE0" w14:textId="77777777" w:rsidR="006467D6" w:rsidRDefault="006467D6" w:rsidP="006467D6"/>
    <w:p w14:paraId="14314154" w14:textId="77777777" w:rsidR="006467D6" w:rsidRDefault="006467D6" w:rsidP="006467D6">
      <w:r>
        <w:t xml:space="preserve">Η ιστολογική εικόνα είναι παρεμφερής </w:t>
      </w:r>
      <w:r w:rsidR="008434BA">
        <w:t xml:space="preserve">(παρότι συνήθως ηπιότερη) </w:t>
      </w:r>
      <w:r>
        <w:t xml:space="preserve">προς αυτήν της αλκοολικής </w:t>
      </w:r>
      <w:r w:rsidR="00382683">
        <w:t>νόσου του ήπατος</w:t>
      </w:r>
      <w:r>
        <w:t xml:space="preserve"> και χαρακτηρίζεται από </w:t>
      </w:r>
      <w:proofErr w:type="spellStart"/>
      <w:r>
        <w:t>μεγαλοφυσαλλιδώδη</w:t>
      </w:r>
      <w:proofErr w:type="spellEnd"/>
      <w:r>
        <w:t xml:space="preserve"> κυρίως στεάτωση, μεικτή φλεγμονή</w:t>
      </w:r>
      <w:r w:rsidR="00AD2320">
        <w:t xml:space="preserve"> </w:t>
      </w:r>
      <w:r w:rsidR="005A5A66">
        <w:t>(συνιστάμενη</w:t>
      </w:r>
      <w:r w:rsidR="00CF3C69">
        <w:t xml:space="preserve"> </w:t>
      </w:r>
      <w:r w:rsidR="00591992">
        <w:t xml:space="preserve">από </w:t>
      </w:r>
      <w:r w:rsidR="00422A46">
        <w:t>πολυμορφοπύρηνα</w:t>
      </w:r>
      <w:r w:rsidR="00CF3C69">
        <w:t xml:space="preserve"> </w:t>
      </w:r>
      <w:r w:rsidR="00AD2320">
        <w:t>και λεμφοκύτταρα)</w:t>
      </w:r>
      <w:r w:rsidR="00AD2320">
        <w:br/>
      </w:r>
      <w:r>
        <w:t xml:space="preserve"> και εναπόθεση κολλαγόνου κυρίως περί την κεντρική φλέβα και </w:t>
      </w:r>
      <w:proofErr w:type="spellStart"/>
      <w:r w:rsidR="00382683">
        <w:t>περικυττάρια</w:t>
      </w:r>
      <w:proofErr w:type="spellEnd"/>
      <w:r w:rsidR="00382683">
        <w:t xml:space="preserve"> </w:t>
      </w:r>
      <w:proofErr w:type="spellStart"/>
      <w:r w:rsidR="00382683">
        <w:t>ίνωση</w:t>
      </w:r>
      <w:proofErr w:type="spellEnd"/>
      <w:r w:rsidR="00AD2320">
        <w:t xml:space="preserve"> </w:t>
      </w:r>
      <w:proofErr w:type="spellStart"/>
      <w:r w:rsidR="00AD2320">
        <w:t>περι</w:t>
      </w:r>
      <w:proofErr w:type="spellEnd"/>
      <w:r w:rsidR="00AD2320">
        <w:t xml:space="preserve"> την κεντρική φλέβα.</w:t>
      </w:r>
    </w:p>
    <w:p w14:paraId="40A3FE38" w14:textId="77777777" w:rsidR="006467D6" w:rsidRDefault="006467D6" w:rsidP="006467D6"/>
    <w:p w14:paraId="6E5C87DA" w14:textId="77777777" w:rsidR="006467D6" w:rsidRDefault="006467D6" w:rsidP="006467D6">
      <w:r>
        <w:t xml:space="preserve">Η νόσος αντιμετωπίζεται με ελάττωση του σωματικού βάρους </w:t>
      </w:r>
      <w:r w:rsidR="00AD2320">
        <w:t xml:space="preserve">που επιτυγχάνεται </w:t>
      </w:r>
      <w:r>
        <w:t>με συνδυασμό δίαιτας και άσκησης.</w:t>
      </w:r>
    </w:p>
    <w:p w14:paraId="6ED4AA68" w14:textId="77777777" w:rsidR="0071549E" w:rsidRDefault="0071549E" w:rsidP="006467D6">
      <w:r>
        <w:t>Έχει γίνει προσπάθεια φαρμακευτικής αντιμετώπισης της νόσου με σκευάσματα ποικίλου τρόπου δράσης χωρίς ακόμα να υπάρχει ασφαλής ένδειξη για κανένα από αυτά.</w:t>
      </w:r>
    </w:p>
    <w:p w14:paraId="6F9A4D7E" w14:textId="77777777" w:rsidR="006467D6" w:rsidRDefault="006467D6" w:rsidP="00AC3CF1">
      <w:pPr>
        <w:pStyle w:val="3"/>
      </w:pPr>
      <w:bookmarkStart w:id="51" w:name="_Toc90049512"/>
      <w:r>
        <w:t xml:space="preserve">Κληρονομική ή γενετική </w:t>
      </w:r>
      <w:proofErr w:type="spellStart"/>
      <w:r>
        <w:t>αιμοχρωμάτωση</w:t>
      </w:r>
      <w:bookmarkEnd w:id="51"/>
      <w:proofErr w:type="spellEnd"/>
    </w:p>
    <w:p w14:paraId="0D9BC267" w14:textId="77777777" w:rsidR="006467D6" w:rsidRDefault="006467D6" w:rsidP="00AC3CF1">
      <w:pPr>
        <w:pStyle w:val="4"/>
      </w:pPr>
      <w:bookmarkStart w:id="52" w:name="_Toc90049513"/>
      <w:r>
        <w:t>Ορισμός</w:t>
      </w:r>
      <w:bookmarkEnd w:id="52"/>
    </w:p>
    <w:p w14:paraId="2B7DA4FD" w14:textId="77777777" w:rsidR="00162A80" w:rsidRDefault="006467D6" w:rsidP="006467D6">
      <w:r>
        <w:t>Είναι διαταραχή των αποθεμάτων σιδήρου</w:t>
      </w:r>
      <w:r w:rsidR="00E36379">
        <w:t xml:space="preserve"> του οργανισμού</w:t>
      </w:r>
      <w:r>
        <w:t xml:space="preserve">, που οφείλεται σε παθολογικά υψηλή εντερική απορρόφηση με συνέπεια την συσσώρευση υψηλών ποσοτήτων σιδήρου σε παρεγχυματικά κύτταρα. </w:t>
      </w:r>
    </w:p>
    <w:p w14:paraId="0E2F40E6" w14:textId="77777777" w:rsidR="00D04F65" w:rsidRDefault="006467D6" w:rsidP="006467D6">
      <w:r>
        <w:t xml:space="preserve">Ο σίδηρος προκαλεί </w:t>
      </w:r>
      <w:proofErr w:type="spellStart"/>
      <w:r>
        <w:t>ιστική</w:t>
      </w:r>
      <w:proofErr w:type="spellEnd"/>
      <w:r>
        <w:t xml:space="preserve"> βλάβη  και κατά συνέπεια διαταραχή της λειτουργίας των οργάνων</w:t>
      </w:r>
      <w:r w:rsidR="00FB3DEB">
        <w:t xml:space="preserve"> </w:t>
      </w:r>
      <w:proofErr w:type="spellStart"/>
      <w:r w:rsidR="00FB3DEB">
        <w:t>οπου</w:t>
      </w:r>
      <w:proofErr w:type="spellEnd"/>
      <w:r w:rsidR="00FB3DEB">
        <w:t xml:space="preserve"> συσσωρεύεται</w:t>
      </w:r>
      <w:r>
        <w:t>, κυρίως</w:t>
      </w:r>
    </w:p>
    <w:p w14:paraId="45D979DE" w14:textId="77777777" w:rsidR="00D04F65" w:rsidRDefault="00D04F65" w:rsidP="006467D6">
      <w:r>
        <w:t>-</w:t>
      </w:r>
      <w:r w:rsidR="006467D6">
        <w:t xml:space="preserve"> του ήπατος,</w:t>
      </w:r>
    </w:p>
    <w:p w14:paraId="432509F9" w14:textId="77777777" w:rsidR="00D04F65" w:rsidRDefault="00D04F65" w:rsidP="006467D6">
      <w:r>
        <w:t xml:space="preserve">- </w:t>
      </w:r>
      <w:r w:rsidR="006467D6">
        <w:t xml:space="preserve">του παγκρέατος, </w:t>
      </w:r>
    </w:p>
    <w:p w14:paraId="7EFC6481" w14:textId="77777777" w:rsidR="00D04F65" w:rsidRDefault="00D04F65" w:rsidP="006467D6">
      <w:r>
        <w:t xml:space="preserve">- </w:t>
      </w:r>
      <w:r w:rsidR="006467D6">
        <w:t xml:space="preserve">της καρδιάς και </w:t>
      </w:r>
    </w:p>
    <w:p w14:paraId="33A89AE8" w14:textId="77777777" w:rsidR="00382683" w:rsidRDefault="00D04F65" w:rsidP="006467D6">
      <w:r>
        <w:t xml:space="preserve">- </w:t>
      </w:r>
      <w:r w:rsidR="006467D6">
        <w:t>της υπόφυσης.</w:t>
      </w:r>
    </w:p>
    <w:p w14:paraId="664B7B70" w14:textId="77777777" w:rsidR="00E36379" w:rsidRDefault="00E36379" w:rsidP="006467D6"/>
    <w:p w14:paraId="78CB6AA0" w14:textId="77777777" w:rsidR="006467D6" w:rsidRDefault="006467D6" w:rsidP="006467D6">
      <w:r>
        <w:t xml:space="preserve"> Παρόμοιες κλινικές και </w:t>
      </w:r>
      <w:proofErr w:type="spellStart"/>
      <w:r>
        <w:t>παθολογοανατομικές</w:t>
      </w:r>
      <w:proofErr w:type="spellEnd"/>
      <w:r>
        <w:t xml:space="preserve"> αλλοιώσεις παρουσιάζουν άτομα με δευτεροπαθή συσσώρευση σιδήρου λόγω αναιμιών που χαρακτηρίζονται από </w:t>
      </w:r>
      <w:proofErr w:type="spellStart"/>
      <w:r>
        <w:t>αιμόλυση</w:t>
      </w:r>
      <w:proofErr w:type="spellEnd"/>
      <w:r>
        <w:t xml:space="preserve"> ή μη αποδοτική </w:t>
      </w:r>
      <w:proofErr w:type="spellStart"/>
      <w:r>
        <w:t>ερυθροποίηση</w:t>
      </w:r>
      <w:proofErr w:type="spellEnd"/>
      <w:r>
        <w:t xml:space="preserve"> και παρεντερική χορήγηση σιδήρου κυρίως υπό την μορφή μεταγγίσεων. </w:t>
      </w:r>
      <w:r w:rsidR="00FB3DEB">
        <w:t>Σε αυτούς τους ασθενείς</w:t>
      </w:r>
      <w:r>
        <w:t xml:space="preserve"> η άθροιση του σιδήρου γίνεται αρχικά κυρίως στα </w:t>
      </w:r>
      <w:proofErr w:type="spellStart"/>
      <w:r>
        <w:t>δικτυοενδοθηλιακά</w:t>
      </w:r>
      <w:proofErr w:type="spellEnd"/>
      <w:r>
        <w:t xml:space="preserve"> κύτταρα με συνέπεια </w:t>
      </w:r>
      <w:r w:rsidR="00382683">
        <w:t>λιγότερο σοβαρή</w:t>
      </w:r>
      <w:r>
        <w:t xml:space="preserve"> </w:t>
      </w:r>
      <w:proofErr w:type="spellStart"/>
      <w:r>
        <w:t>ιστική</w:t>
      </w:r>
      <w:proofErr w:type="spellEnd"/>
      <w:r>
        <w:t xml:space="preserve"> βλάβη.</w:t>
      </w:r>
    </w:p>
    <w:p w14:paraId="2EC66E64" w14:textId="77777777" w:rsidR="006467D6" w:rsidRDefault="006467D6" w:rsidP="006467D6"/>
    <w:p w14:paraId="0D85CC52" w14:textId="77777777" w:rsidR="006467D6" w:rsidRDefault="00FB3DEB" w:rsidP="006467D6">
      <w:r>
        <w:t>(</w:t>
      </w:r>
      <w:r w:rsidR="006467D6">
        <w:t xml:space="preserve">Ο γόνος της </w:t>
      </w:r>
      <w:proofErr w:type="spellStart"/>
      <w:r w:rsidR="006467D6">
        <w:t>αιμοχρωμάτωσης</w:t>
      </w:r>
      <w:proofErr w:type="spellEnd"/>
      <w:r w:rsidR="006467D6">
        <w:t xml:space="preserve"> εδράζεται στο βραχύ σκέλος του χρωμοσώματος 6 πλησίον της θέσης HLA-A6 του MHC </w:t>
      </w:r>
      <w:proofErr w:type="spellStart"/>
      <w:r w:rsidR="006467D6">
        <w:t>class</w:t>
      </w:r>
      <w:proofErr w:type="spellEnd"/>
      <w:r w:rsidR="006467D6">
        <w:t xml:space="preserve"> I  ονομάζεται δε HFE. Οι </w:t>
      </w:r>
      <w:r>
        <w:t>συχνότερα</w:t>
      </w:r>
      <w:r w:rsidR="00382683">
        <w:t xml:space="preserve"> </w:t>
      </w:r>
      <w:r w:rsidR="006467D6">
        <w:t>υπεύθυνες για την νόσο μεταλλάξεις</w:t>
      </w:r>
      <w:r w:rsidR="00382683">
        <w:t xml:space="preserve"> </w:t>
      </w:r>
      <w:r w:rsidR="006467D6">
        <w:t xml:space="preserve">είναι δύο. Το 85-90 % των ασθενών με τυπικές εκδηλώσεις γενετικής </w:t>
      </w:r>
      <w:proofErr w:type="spellStart"/>
      <w:r w:rsidR="006467D6">
        <w:t>αιμοχρωμάτωσης</w:t>
      </w:r>
      <w:proofErr w:type="spellEnd"/>
      <w:r w:rsidR="006467D6">
        <w:t xml:space="preserve"> είναι ομόζυγοι για την μετάλλαξη C282Y λόγω της οποίας στην θέση 282</w:t>
      </w:r>
      <w:r w:rsidR="003D5974" w:rsidRPr="003D5974">
        <w:t xml:space="preserve"> </w:t>
      </w:r>
      <w:r w:rsidR="003D5974">
        <w:t>της HFE πρωτεΐνης</w:t>
      </w:r>
      <w:r w:rsidR="006467D6">
        <w:t xml:space="preserve"> </w:t>
      </w:r>
      <w:proofErr w:type="spellStart"/>
      <w:r w:rsidR="006467D6">
        <w:t>τυροσίνη</w:t>
      </w:r>
      <w:proofErr w:type="spellEnd"/>
      <w:r w:rsidR="006467D6">
        <w:t xml:space="preserve"> αντικαθιστά μία </w:t>
      </w:r>
      <w:proofErr w:type="spellStart"/>
      <w:r w:rsidR="006467D6">
        <w:t>κυστείνη</w:t>
      </w:r>
      <w:proofErr w:type="spellEnd"/>
      <w:r w:rsidR="006467D6">
        <w:t xml:space="preserve">. Μικρότερης σημασίας είναι η μετάλλαξη H63D, λόγω της οποίας </w:t>
      </w:r>
      <w:proofErr w:type="spellStart"/>
      <w:r w:rsidR="006467D6">
        <w:t>ασπαρτικό</w:t>
      </w:r>
      <w:proofErr w:type="spellEnd"/>
      <w:r w:rsidR="006467D6">
        <w:t xml:space="preserve"> αντικαθιστά μία </w:t>
      </w:r>
      <w:proofErr w:type="spellStart"/>
      <w:r w:rsidR="006467D6">
        <w:t>ιστιδίνη</w:t>
      </w:r>
      <w:proofErr w:type="spellEnd"/>
      <w:r w:rsidR="006467D6">
        <w:t xml:space="preserve">. Η δεύτερη μετάλλαξη συνοδεύεται </w:t>
      </w:r>
      <w:r w:rsidR="00E36379">
        <w:t>από</w:t>
      </w:r>
      <w:r w:rsidR="006467D6">
        <w:t xml:space="preserve"> μικρότερο βαθμό συσσώρευσης σιδήρου. Η συχνότητα του  παθολογικού γόνου στις </w:t>
      </w:r>
      <w:proofErr w:type="spellStart"/>
      <w:r w:rsidR="006467D6">
        <w:t>Βοριοευρωπαικές</w:t>
      </w:r>
      <w:proofErr w:type="spellEnd"/>
      <w:r w:rsidR="006467D6">
        <w:t xml:space="preserve"> χώρες είναι περί το 1,9% για τον C282Y και η συχνότητα των </w:t>
      </w:r>
      <w:proofErr w:type="spellStart"/>
      <w:r w:rsidR="006467D6">
        <w:t>ομοζυγωτών</w:t>
      </w:r>
      <w:proofErr w:type="spellEnd"/>
      <w:r w:rsidR="006467D6">
        <w:t xml:space="preserve"> περί το 0,5%. Τουλάχιστον 50% των </w:t>
      </w:r>
      <w:proofErr w:type="spellStart"/>
      <w:r w:rsidR="006467D6">
        <w:t>ομοζυγωτών</w:t>
      </w:r>
      <w:proofErr w:type="spellEnd"/>
      <w:r w:rsidR="006467D6">
        <w:t xml:space="preserve"> θα παρουσιάσουν κλινικά σημεία σε ηλικία 30-60 ετών με συχνότητα 5-10 φορές μεγαλύτερη στους άνδρες.</w:t>
      </w:r>
    </w:p>
    <w:p w14:paraId="60FC1F08" w14:textId="77777777" w:rsidR="00CA1746" w:rsidRDefault="00CA1746" w:rsidP="006467D6">
      <w:r>
        <w:t xml:space="preserve">Υπάρχουν και άλλες σπανιότερες </w:t>
      </w:r>
      <w:proofErr w:type="spellStart"/>
      <w:r>
        <w:t>οικογενείς</w:t>
      </w:r>
      <w:proofErr w:type="spellEnd"/>
      <w:r>
        <w:t xml:space="preserve"> νόσοι στις οποίες προκαλείται άθροιση σιδήρου στον οργανισμό.</w:t>
      </w:r>
      <w:r w:rsidR="00FB3DEB">
        <w:t>)</w:t>
      </w:r>
    </w:p>
    <w:p w14:paraId="433F6D6B" w14:textId="77777777" w:rsidR="006467D6" w:rsidRDefault="003B5C70" w:rsidP="00AC3CF1">
      <w:pPr>
        <w:pStyle w:val="4"/>
      </w:pPr>
      <w:bookmarkStart w:id="53" w:name="_Toc90049514"/>
      <w:r>
        <w:rPr>
          <w:lang w:val="en-US"/>
        </w:rPr>
        <w:t>(</w:t>
      </w:r>
      <w:r w:rsidR="006467D6">
        <w:t>Παθογένεια</w:t>
      </w:r>
      <w:bookmarkEnd w:id="53"/>
    </w:p>
    <w:p w14:paraId="735570D8" w14:textId="77777777" w:rsidR="00CC0FDF" w:rsidRDefault="001247EB" w:rsidP="006467D6">
      <w:r>
        <w:t>Η φυσιολογική</w:t>
      </w:r>
      <w:r w:rsidR="006467D6">
        <w:t xml:space="preserve"> </w:t>
      </w:r>
      <w:r>
        <w:t>ποσότητα</w:t>
      </w:r>
      <w:r w:rsidR="006467D6">
        <w:t xml:space="preserve"> σιδήρου του οργανισμού είναι </w:t>
      </w:r>
      <w:r>
        <w:t>4-5</w:t>
      </w:r>
      <w:r>
        <w:rPr>
          <w:lang w:val="en-US"/>
        </w:rPr>
        <w:t>gr</w:t>
      </w:r>
      <w:r>
        <w:t xml:space="preserve"> (1</w:t>
      </w:r>
      <w:r>
        <w:rPr>
          <w:lang w:val="en-US"/>
        </w:rPr>
        <w:t>gr</w:t>
      </w:r>
      <w:r>
        <w:t xml:space="preserve"> είναι ο σίδηρος των αποθηκών δηλαδή ο επιπλέον των μεταβολικών αναγκών) </w:t>
      </w:r>
      <w:r w:rsidR="006467D6">
        <w:t>και διατηρ</w:t>
      </w:r>
      <w:r>
        <w:t>είται</w:t>
      </w:r>
      <w:r w:rsidR="003D5974">
        <w:t xml:space="preserve"> σταθερή</w:t>
      </w:r>
      <w:r w:rsidR="006467D6">
        <w:t xml:space="preserve"> γιατί η εντερική απορρόφηση σιδήρου είναι ίση με τις απώλειες, δηλαδή 1mg την ημέρα για τους άνδρες και 1,5 </w:t>
      </w:r>
      <w:proofErr w:type="spellStart"/>
      <w:r w:rsidR="006467D6">
        <w:t>mg</w:t>
      </w:r>
      <w:proofErr w:type="spellEnd"/>
      <w:r w:rsidR="006467D6">
        <w:t xml:space="preserve"> την ημέρα για τις γυναίκες.</w:t>
      </w:r>
    </w:p>
    <w:p w14:paraId="2FD6F98B" w14:textId="77777777" w:rsidR="004565E5" w:rsidRDefault="006467D6" w:rsidP="006467D6">
      <w:r>
        <w:t xml:space="preserve"> Σε ασθενείς με γενετική </w:t>
      </w:r>
      <w:proofErr w:type="spellStart"/>
      <w:r>
        <w:t>αιμοχρωμάτωση</w:t>
      </w:r>
      <w:proofErr w:type="spellEnd"/>
      <w:r>
        <w:t xml:space="preserve"> η απορρόφηση σιδήρου από το πεπτικό είναι πάνω από 4mg την ημέρα και ο σίδηρος του οργανισμού είναι πάνω από 5 </w:t>
      </w:r>
      <w:proofErr w:type="spellStart"/>
      <w:r>
        <w:t>gr</w:t>
      </w:r>
      <w:proofErr w:type="spellEnd"/>
      <w:r>
        <w:t xml:space="preserve"> και συχνά πάνω από 20 </w:t>
      </w:r>
      <w:proofErr w:type="spellStart"/>
      <w:r>
        <w:t>gr</w:t>
      </w:r>
      <w:proofErr w:type="spellEnd"/>
      <w:r>
        <w:t xml:space="preserve">. </w:t>
      </w:r>
      <w:r w:rsidR="008D772F">
        <w:t xml:space="preserve"> </w:t>
      </w:r>
      <w:r>
        <w:t xml:space="preserve"> </w:t>
      </w:r>
      <w:r w:rsidR="008D772F">
        <w:t>Σημαντικά</w:t>
      </w:r>
      <w:r>
        <w:t xml:space="preserve"> επίπεδα άθροισης σιδήρου βρίσκονται μετά την ηλικία των 20 ετών και </w:t>
      </w:r>
      <w:r w:rsidR="008D772F">
        <w:t xml:space="preserve">φορτίο σιδήρου </w:t>
      </w:r>
      <w:r>
        <w:t xml:space="preserve">πάνω από 20 </w:t>
      </w:r>
      <w:proofErr w:type="spellStart"/>
      <w:r>
        <w:t>gr</w:t>
      </w:r>
      <w:proofErr w:type="spellEnd"/>
      <w:r>
        <w:t xml:space="preserve"> μετά τα 40 έτη. </w:t>
      </w:r>
    </w:p>
    <w:p w14:paraId="653012B3" w14:textId="77777777" w:rsidR="003D5974" w:rsidRDefault="006467D6" w:rsidP="006467D6">
      <w:r>
        <w:t>Ο ακριβής μηχανισμός αύξησης της απορρόφησης σιδήρου δεν είναι γνωστός .</w:t>
      </w:r>
      <w:r w:rsidR="004565E5">
        <w:t xml:space="preserve"> Σήμερα ο μηχανισμός άθροιση</w:t>
      </w:r>
      <w:r w:rsidR="008D772F">
        <w:t>ς</w:t>
      </w:r>
      <w:r w:rsidR="004565E5">
        <w:t xml:space="preserve"> σιδήρου τόσο </w:t>
      </w:r>
      <w:r w:rsidR="00162A80">
        <w:t xml:space="preserve">στην </w:t>
      </w:r>
      <w:proofErr w:type="spellStart"/>
      <w:r w:rsidR="00162A80">
        <w:t>οικογενή</w:t>
      </w:r>
      <w:proofErr w:type="spellEnd"/>
      <w:r w:rsidR="00162A80">
        <w:t xml:space="preserve"> </w:t>
      </w:r>
      <w:proofErr w:type="spellStart"/>
      <w:r w:rsidR="00162A80">
        <w:t>αιμοχρωμάτωση</w:t>
      </w:r>
      <w:proofErr w:type="spellEnd"/>
      <w:r w:rsidR="00162A80">
        <w:t xml:space="preserve"> όσο</w:t>
      </w:r>
      <w:r w:rsidR="004565E5">
        <w:t xml:space="preserve"> και σε άλλες καταστάσεις αυξημένου φορτίου σιδήρου συσχετίζεται με την </w:t>
      </w:r>
      <w:r w:rsidR="004565E5" w:rsidRPr="00CB7D35">
        <w:rPr>
          <w:b/>
          <w:lang w:val="en-US"/>
        </w:rPr>
        <w:t>hepcidin</w:t>
      </w:r>
      <w:r w:rsidR="004565E5">
        <w:t xml:space="preserve">. </w:t>
      </w:r>
    </w:p>
    <w:p w14:paraId="004A48A1" w14:textId="77777777" w:rsidR="003D5974" w:rsidRDefault="004565E5" w:rsidP="006467D6">
      <w:r>
        <w:t>Η</w:t>
      </w:r>
      <w:r w:rsidRPr="004565E5">
        <w:t xml:space="preserve"> </w:t>
      </w:r>
      <w:r>
        <w:rPr>
          <w:lang w:val="en-US"/>
        </w:rPr>
        <w:t>hepcidin</w:t>
      </w:r>
      <w:r>
        <w:t xml:space="preserve"> παράγεται στο ήπαρ, ονομάζεται και ορμόνη σιδήρου</w:t>
      </w:r>
      <w:r w:rsidR="00897A0D">
        <w:t xml:space="preserve"> και η παραγωγή της επάγεται από τον σίδηρο και φλεγμονώδη ερεθίσματα.</w:t>
      </w:r>
      <w:r w:rsidR="00F358E0">
        <w:t xml:space="preserve"> </w:t>
      </w:r>
    </w:p>
    <w:p w14:paraId="3CD0F5AC" w14:textId="77777777" w:rsidR="004565E5" w:rsidRPr="00F358E0" w:rsidRDefault="00F358E0" w:rsidP="006467D6">
      <w:r>
        <w:t xml:space="preserve">Σε </w:t>
      </w:r>
      <w:proofErr w:type="spellStart"/>
      <w:r>
        <w:t>οικογενή</w:t>
      </w:r>
      <w:proofErr w:type="spellEnd"/>
      <w:r>
        <w:t xml:space="preserve"> </w:t>
      </w:r>
      <w:proofErr w:type="spellStart"/>
      <w:r>
        <w:t>αιμοχρωμάτωση</w:t>
      </w:r>
      <w:proofErr w:type="spellEnd"/>
      <w:r>
        <w:t xml:space="preserve"> υπάρχει μείωση της παραγωγής </w:t>
      </w:r>
      <w:r>
        <w:rPr>
          <w:lang w:val="en-US"/>
        </w:rPr>
        <w:t>Hepcidin</w:t>
      </w:r>
      <w:r>
        <w:t xml:space="preserve"> χωρίς να είναι σαφής ο τρόπος που </w:t>
      </w:r>
      <w:r w:rsidR="00E36379">
        <w:t xml:space="preserve">αυτή </w:t>
      </w:r>
      <w:r>
        <w:t>συσχετίζεται με την γενετική διαταραχή.</w:t>
      </w:r>
      <w:r w:rsidR="004565E5">
        <w:t xml:space="preserve"> </w:t>
      </w:r>
      <w:r w:rsidR="00897A0D">
        <w:t xml:space="preserve">Η μείωση της παραγωγής </w:t>
      </w:r>
      <w:r w:rsidR="00721782">
        <w:t>της</w:t>
      </w:r>
      <w:r w:rsidR="00721782" w:rsidRPr="00721782">
        <w:t xml:space="preserve"> </w:t>
      </w:r>
      <w:r w:rsidR="00721782">
        <w:rPr>
          <w:lang w:val="en-US"/>
        </w:rPr>
        <w:t>hepcidin</w:t>
      </w:r>
      <w:r w:rsidR="00897A0D">
        <w:t xml:space="preserve"> και</w:t>
      </w:r>
      <w:r w:rsidR="004565E5" w:rsidRPr="00CB7D35">
        <w:rPr>
          <w:b/>
        </w:rPr>
        <w:t xml:space="preserve"> </w:t>
      </w:r>
      <w:r w:rsidR="00721782">
        <w:rPr>
          <w:b/>
        </w:rPr>
        <w:t xml:space="preserve">η </w:t>
      </w:r>
      <w:r w:rsidR="004565E5" w:rsidRPr="00CB7D35">
        <w:rPr>
          <w:b/>
        </w:rPr>
        <w:t>έλλειψ</w:t>
      </w:r>
      <w:r w:rsidR="00CB7D35">
        <w:rPr>
          <w:b/>
        </w:rPr>
        <w:t>η</w:t>
      </w:r>
      <w:r w:rsidR="004565E5">
        <w:t xml:space="preserve"> της </w:t>
      </w:r>
      <w:r w:rsidR="008D772F">
        <w:t xml:space="preserve">δράσης </w:t>
      </w:r>
      <w:r w:rsidR="00FB3DEB">
        <w:t>της</w:t>
      </w:r>
      <w:r w:rsidR="00721782">
        <w:t xml:space="preserve"> π</w:t>
      </w:r>
      <w:r w:rsidR="00EE6ADA">
        <w:t>ροκαλεί ανεξέλεγκτη άθροιση</w:t>
      </w:r>
      <w:r w:rsidR="00721782">
        <w:t xml:space="preserve"> σιδήρου στον οργανισμό. Τούτο οφείλεται στο ότι λείπει η </w:t>
      </w:r>
      <w:r w:rsidR="00B270C5" w:rsidRPr="00B270C5">
        <w:rPr>
          <w:b/>
        </w:rPr>
        <w:t>ανασταλτική</w:t>
      </w:r>
      <w:r w:rsidR="00B270C5">
        <w:t xml:space="preserve"> </w:t>
      </w:r>
      <w:r w:rsidR="00721782">
        <w:t>δράση</w:t>
      </w:r>
      <w:r w:rsidR="00162A80">
        <w:t xml:space="preserve"> της </w:t>
      </w:r>
      <w:r w:rsidR="00162A80">
        <w:rPr>
          <w:lang w:val="en-GB"/>
        </w:rPr>
        <w:t>hepcidin</w:t>
      </w:r>
      <w:r w:rsidR="00721782">
        <w:t xml:space="preserve"> </w:t>
      </w:r>
      <w:r w:rsidR="008D772F">
        <w:t xml:space="preserve">επί </w:t>
      </w:r>
      <w:r w:rsidR="00162A80">
        <w:t>της</w:t>
      </w:r>
      <w:r w:rsidR="004565E5">
        <w:t xml:space="preserve"> </w:t>
      </w:r>
      <w:proofErr w:type="spellStart"/>
      <w:r w:rsidR="004565E5">
        <w:rPr>
          <w:lang w:val="en-US"/>
        </w:rPr>
        <w:t>ferroportin</w:t>
      </w:r>
      <w:proofErr w:type="spellEnd"/>
      <w:r w:rsidR="003D5974">
        <w:t>,</w:t>
      </w:r>
      <w:r w:rsidR="00897A0D">
        <w:t xml:space="preserve"> </w:t>
      </w:r>
      <w:r w:rsidR="00162A80">
        <w:t xml:space="preserve">η οποία είναι </w:t>
      </w:r>
      <w:r w:rsidR="00162A80" w:rsidRPr="00162A80">
        <w:t>ο</w:t>
      </w:r>
      <w:r w:rsidR="00721782">
        <w:t xml:space="preserve"> </w:t>
      </w:r>
      <w:proofErr w:type="spellStart"/>
      <w:r w:rsidR="00721782">
        <w:t>μεμβρανικός</w:t>
      </w:r>
      <w:proofErr w:type="spellEnd"/>
      <w:r w:rsidR="00721782">
        <w:t xml:space="preserve"> μεταφορέας σιδήρου</w:t>
      </w:r>
      <w:r w:rsidR="004565E5">
        <w:t xml:space="preserve"> των εντερι</w:t>
      </w:r>
      <w:r>
        <w:t xml:space="preserve">κών κυττάρων και των </w:t>
      </w:r>
      <w:proofErr w:type="spellStart"/>
      <w:r>
        <w:t>μακροφάγων</w:t>
      </w:r>
      <w:proofErr w:type="spellEnd"/>
      <w:r w:rsidR="00AB7701">
        <w:t xml:space="preserve">. Η ανεξέλεγκτη δράση της </w:t>
      </w:r>
      <w:proofErr w:type="spellStart"/>
      <w:r w:rsidR="00AB7701">
        <w:rPr>
          <w:lang w:val="en-GB"/>
        </w:rPr>
        <w:t>ferroportin</w:t>
      </w:r>
      <w:proofErr w:type="spellEnd"/>
      <w:r w:rsidR="00AB7701">
        <w:t xml:space="preserve"> στα κύτταρα αυτά έχει σαν συνέπεια να απελευθερώνουν σίδηρο εις το πλάσμα</w:t>
      </w:r>
      <w:r>
        <w:t>.</w:t>
      </w:r>
    </w:p>
    <w:p w14:paraId="376D8F45" w14:textId="77777777" w:rsidR="006467D6" w:rsidRPr="003B5C70" w:rsidRDefault="006467D6" w:rsidP="006467D6">
      <w:r>
        <w:t xml:space="preserve"> Η περίσσεια σιδήρου στους ιστούς </w:t>
      </w:r>
      <w:proofErr w:type="spellStart"/>
      <w:r>
        <w:t>δρά</w:t>
      </w:r>
      <w:proofErr w:type="spellEnd"/>
      <w:r>
        <w:t xml:space="preserve"> βλαπτικά μέσω καταστροφής των </w:t>
      </w:r>
      <w:proofErr w:type="spellStart"/>
      <w:r>
        <w:t>λυσοσωματίων</w:t>
      </w:r>
      <w:proofErr w:type="spellEnd"/>
      <w:r w:rsidR="0067642F">
        <w:t xml:space="preserve"> των κυττάρων</w:t>
      </w:r>
      <w:r>
        <w:t xml:space="preserve">, </w:t>
      </w:r>
      <w:proofErr w:type="spellStart"/>
      <w:r>
        <w:t>υπεροξείδωσης</w:t>
      </w:r>
      <w:proofErr w:type="spellEnd"/>
      <w:r>
        <w:t xml:space="preserve"> των λιπιδίων</w:t>
      </w:r>
      <w:r w:rsidR="00043F15">
        <w:t xml:space="preserve">, </w:t>
      </w:r>
      <w:r w:rsidR="004565E5">
        <w:t>καταστροφή</w:t>
      </w:r>
      <w:r w:rsidR="00043F15">
        <w:t>ς</w:t>
      </w:r>
      <w:r w:rsidR="004565E5">
        <w:t xml:space="preserve"> κυτταρικών μεμβρανών</w:t>
      </w:r>
      <w:r>
        <w:t xml:space="preserve"> και αύξησης της σύνθεσης κολλαγόνου από τα αστεροειδή κύτταρα</w:t>
      </w:r>
      <w:r w:rsidR="00382683">
        <w:t xml:space="preserve"> στο ήπαρ</w:t>
      </w:r>
      <w:r>
        <w:t>.</w:t>
      </w:r>
      <w:r w:rsidR="003B5C70" w:rsidRPr="003B5C70">
        <w:t>)</w:t>
      </w:r>
    </w:p>
    <w:p w14:paraId="011E0C62" w14:textId="77777777" w:rsidR="006467D6" w:rsidRDefault="006467D6" w:rsidP="00AC3CF1">
      <w:pPr>
        <w:pStyle w:val="4"/>
      </w:pPr>
      <w:bookmarkStart w:id="54" w:name="_Toc90049515"/>
      <w:r>
        <w:t>Κλινική εικόνα</w:t>
      </w:r>
      <w:bookmarkEnd w:id="54"/>
    </w:p>
    <w:p w14:paraId="78CDB58F" w14:textId="77777777" w:rsidR="00CB7D35" w:rsidRDefault="006467D6" w:rsidP="006467D6">
      <w:r>
        <w:t>Το προέχον γενικό σύμπτωμα είναι η αδυναμ</w:t>
      </w:r>
      <w:r w:rsidR="00FD2E4D">
        <w:t>ία, η οποία</w:t>
      </w:r>
      <w:r>
        <w:t xml:space="preserve"> βελτιώνεται συνήθως με την θεραπεία. </w:t>
      </w:r>
    </w:p>
    <w:p w14:paraId="06BB245E" w14:textId="77777777" w:rsidR="006467D6" w:rsidRDefault="006467D6" w:rsidP="006467D6">
      <w:r>
        <w:t xml:space="preserve">Ακολουθεί αναφορά του ποσοστού εμφάνισης </w:t>
      </w:r>
      <w:r w:rsidR="00FD2E4D">
        <w:t>κλινικών εκδηλώσεων</w:t>
      </w:r>
      <w:r>
        <w:t xml:space="preserve"> </w:t>
      </w:r>
      <w:r w:rsidRPr="008F1170">
        <w:rPr>
          <w:b/>
        </w:rPr>
        <w:t>επί των συμπτωματικών</w:t>
      </w:r>
      <w:r>
        <w:t xml:space="preserve"> ασθενών</w:t>
      </w:r>
    </w:p>
    <w:p w14:paraId="546EDB13" w14:textId="77777777" w:rsidR="006467D6" w:rsidRDefault="006467D6" w:rsidP="006467D6">
      <w:r>
        <w:tab/>
      </w:r>
      <w:proofErr w:type="spellStart"/>
      <w:r w:rsidRPr="006467D6">
        <w:rPr>
          <w:b/>
        </w:rPr>
        <w:t>Ηπαρ</w:t>
      </w:r>
      <w:proofErr w:type="spellEnd"/>
      <w:r w:rsidRPr="006467D6">
        <w:rPr>
          <w:b/>
        </w:rPr>
        <w:t>:</w:t>
      </w:r>
      <w:r>
        <w:t xml:space="preserve"> Είναι το πρώτο όργανο που προσβάλλεται και ηπατομεγαλία υπάρχει στο </w:t>
      </w:r>
      <w:r w:rsidR="00E364A3">
        <w:t xml:space="preserve">95% των συμπτωματικών ασθενών. Σε πρώιμα στάδια υπάρχει </w:t>
      </w:r>
      <w:proofErr w:type="spellStart"/>
      <w:r w:rsidR="00E364A3">
        <w:t>α</w:t>
      </w:r>
      <w:r>
        <w:t>συμπτωματική</w:t>
      </w:r>
      <w:proofErr w:type="spellEnd"/>
      <w:r>
        <w:t xml:space="preserve"> ήπια </w:t>
      </w:r>
      <w:proofErr w:type="spellStart"/>
      <w:r>
        <w:t>υπερτρανσαμινασαιμία</w:t>
      </w:r>
      <w:proofErr w:type="spellEnd"/>
      <w:r>
        <w:t xml:space="preserve">, ενώ σε προχωρημένα στάδια υπάρχουν οι κλινικές εκδηλώσεις της κίρρωσης. Το </w:t>
      </w:r>
      <w:proofErr w:type="spellStart"/>
      <w:r>
        <w:t>ηπατοκυτταρικό</w:t>
      </w:r>
      <w:proofErr w:type="spellEnd"/>
      <w:r>
        <w:t xml:space="preserve"> καρκίνωμα είναι συχνή επιπλοκή αυτής της μορφής κίρρωσης και προσβάλλει το 30%  των </w:t>
      </w:r>
      <w:proofErr w:type="spellStart"/>
      <w:r>
        <w:t>κιρρωτικών</w:t>
      </w:r>
      <w:proofErr w:type="spellEnd"/>
      <w:r>
        <w:t xml:space="preserve"> ασθενών με </w:t>
      </w:r>
      <w:proofErr w:type="spellStart"/>
      <w:r>
        <w:t>αιμοχρωμάτωση</w:t>
      </w:r>
      <w:proofErr w:type="spellEnd"/>
      <w:r>
        <w:t>.</w:t>
      </w:r>
    </w:p>
    <w:p w14:paraId="3BD75932" w14:textId="77777777" w:rsidR="006467D6" w:rsidRDefault="006467D6" w:rsidP="006467D6">
      <w:r>
        <w:lastRenderedPageBreak/>
        <w:tab/>
      </w:r>
      <w:r w:rsidRPr="006467D6">
        <w:rPr>
          <w:b/>
        </w:rPr>
        <w:t>Δέρμα:</w:t>
      </w:r>
      <w:r>
        <w:t xml:space="preserve"> </w:t>
      </w:r>
      <w:r w:rsidR="00EE6ADA">
        <w:t>(</w:t>
      </w:r>
      <w:proofErr w:type="spellStart"/>
      <w:r>
        <w:t>Υπέρχρωση</w:t>
      </w:r>
      <w:proofErr w:type="spellEnd"/>
      <w:r>
        <w:t xml:space="preserve"> του δέρματος με χαρακτηριστική γκρίζα απόχρωση υπάρχει στο 70% των ασθενών . Οφείλεται κυρίως στην εναπόθεση μελανίνης και εντοπίζεται κυρίως στα άκρα, στο πρόσωπο, στα γεννητικά όργανα και σε ουλές.</w:t>
      </w:r>
      <w:r w:rsidR="00EE6ADA">
        <w:t>)</w:t>
      </w:r>
    </w:p>
    <w:p w14:paraId="4F859F37" w14:textId="77777777" w:rsidR="006467D6" w:rsidRDefault="006467D6" w:rsidP="006467D6">
      <w:r>
        <w:tab/>
      </w:r>
      <w:r w:rsidRPr="006467D6">
        <w:rPr>
          <w:b/>
        </w:rPr>
        <w:t>Πάγκρεας</w:t>
      </w:r>
      <w:r w:rsidR="00EE6ADA">
        <w:rPr>
          <w:b/>
        </w:rPr>
        <w:t xml:space="preserve"> : </w:t>
      </w:r>
      <w:r>
        <w:t>Σακχαρώδης διαβήτης εμφανίζεται στο 65% των ασθενών, κυρίως σε ασθενείς με οικογενειακό ιστορικό ΣΔ.</w:t>
      </w:r>
    </w:p>
    <w:p w14:paraId="5439E8D5" w14:textId="77777777" w:rsidR="006467D6" w:rsidRDefault="006467D6" w:rsidP="006467D6">
      <w:r>
        <w:tab/>
      </w:r>
      <w:r w:rsidRPr="006467D6">
        <w:rPr>
          <w:b/>
        </w:rPr>
        <w:t>Αρθρώσεις:</w:t>
      </w:r>
      <w:r>
        <w:t xml:space="preserve"> </w:t>
      </w:r>
      <w:r w:rsidR="00EE6ADA">
        <w:t>(</w:t>
      </w:r>
      <w:r>
        <w:t xml:space="preserve">Η προσβολή των αρθρώσεων εμφανίζεται συνήθως μετά την ηλικία των 50  ετών. Προσβάλλονται κυρίως μεγάλες αρθρώσεις και τα χαρακτηριστικά της προσβολής ομοιάζουν με της </w:t>
      </w:r>
      <w:proofErr w:type="spellStart"/>
      <w:r>
        <w:t>ψευδοουρικής</w:t>
      </w:r>
      <w:proofErr w:type="spellEnd"/>
      <w:r>
        <w:t xml:space="preserve"> αρθρίτιδας. Ειδική της νόσου είναι η προσβολή της δεύτερης και τρίτης </w:t>
      </w:r>
      <w:proofErr w:type="spellStart"/>
      <w:r>
        <w:t>μετακαρπιοφαλαγγικής</w:t>
      </w:r>
      <w:proofErr w:type="spellEnd"/>
      <w:r>
        <w:t xml:space="preserve"> άρθρωσης.</w:t>
      </w:r>
      <w:r w:rsidR="00EE6ADA">
        <w:t>)</w:t>
      </w:r>
    </w:p>
    <w:p w14:paraId="4CA603C7" w14:textId="77777777" w:rsidR="006467D6" w:rsidRDefault="006467D6" w:rsidP="006467D6">
      <w:r>
        <w:tab/>
      </w:r>
      <w:r w:rsidRPr="006467D6">
        <w:rPr>
          <w:b/>
        </w:rPr>
        <w:t>Καρδιά:</w:t>
      </w:r>
      <w:r>
        <w:t xml:space="preserve"> </w:t>
      </w:r>
      <w:r w:rsidR="00EE6ADA">
        <w:t>(</w:t>
      </w:r>
      <w:r>
        <w:t xml:space="preserve">Παρά το ότι συνήθως είναι καθυστερημένη εκδήλωση, </w:t>
      </w:r>
      <w:r w:rsidR="00CB7D35">
        <w:t xml:space="preserve">στο 15% των ασθενών </w:t>
      </w:r>
      <w:r>
        <w:t>παρουσιάζεται σαν πρώτη εκδήλωση. Εμφανίζονται συμπτώματα συμφορητικής καρδιακής ανεπάρκειας ή αρρυθμίες.</w:t>
      </w:r>
      <w:r w:rsidR="00EE6ADA">
        <w:t>)</w:t>
      </w:r>
    </w:p>
    <w:p w14:paraId="17EBBF50" w14:textId="77777777" w:rsidR="006467D6" w:rsidRDefault="006467D6" w:rsidP="006467D6">
      <w:r>
        <w:tab/>
      </w:r>
      <w:proofErr w:type="spellStart"/>
      <w:r w:rsidRPr="006467D6">
        <w:rPr>
          <w:b/>
        </w:rPr>
        <w:t>Γονάδες</w:t>
      </w:r>
      <w:proofErr w:type="spellEnd"/>
      <w:r w:rsidRPr="006467D6">
        <w:rPr>
          <w:b/>
        </w:rPr>
        <w:t>:</w:t>
      </w:r>
      <w:r>
        <w:t xml:space="preserve"> </w:t>
      </w:r>
      <w:r w:rsidR="00EE6ADA">
        <w:t>(</w:t>
      </w:r>
      <w:r>
        <w:t xml:space="preserve">Υπογοναδισμός </w:t>
      </w:r>
      <w:proofErr w:type="spellStart"/>
      <w:r>
        <w:t>υποθαλαμο</w:t>
      </w:r>
      <w:proofErr w:type="spellEnd"/>
      <w:r>
        <w:t xml:space="preserve">-υποφυσιακής αρχής συνήθως </w:t>
      </w:r>
      <w:r w:rsidR="0067642F">
        <w:t xml:space="preserve">είναι </w:t>
      </w:r>
      <w:r>
        <w:t>καθυστερημένη εκδήλωση αλλά είναι δυνατόν να αποτελεί την πρώτη εκδήλωση της νόσου.</w:t>
      </w:r>
      <w:r w:rsidR="00EE6ADA">
        <w:t>)</w:t>
      </w:r>
    </w:p>
    <w:p w14:paraId="4A17279E" w14:textId="77777777" w:rsidR="006467D6" w:rsidRPr="00301ADD" w:rsidRDefault="006467D6" w:rsidP="00AC3CF1">
      <w:pPr>
        <w:pStyle w:val="4"/>
        <w:rPr>
          <w:b/>
        </w:rPr>
      </w:pPr>
      <w:bookmarkStart w:id="55" w:name="_Toc90049516"/>
      <w:r w:rsidRPr="00301ADD">
        <w:rPr>
          <w:b/>
        </w:rPr>
        <w:t>Διάγνωση</w:t>
      </w:r>
      <w:bookmarkEnd w:id="55"/>
    </w:p>
    <w:p w14:paraId="7557C424" w14:textId="77777777" w:rsidR="00053944" w:rsidRDefault="006467D6" w:rsidP="006467D6">
      <w:r>
        <w:t xml:space="preserve">Αν ο κορεσμός </w:t>
      </w:r>
      <w:proofErr w:type="spellStart"/>
      <w:r>
        <w:t>τρανσφερρίνης</w:t>
      </w:r>
      <w:proofErr w:type="spellEnd"/>
      <w:r w:rsidR="00935D73">
        <w:t xml:space="preserve"> (</w:t>
      </w:r>
      <w:r w:rsidR="00935D73">
        <w:rPr>
          <w:lang w:val="en-US"/>
        </w:rPr>
        <w:t>Fe</w:t>
      </w:r>
      <w:r w:rsidR="00053944">
        <w:t xml:space="preserve"> </w:t>
      </w:r>
      <w:r w:rsidR="00935D73">
        <w:rPr>
          <w:lang w:val="en-US"/>
        </w:rPr>
        <w:t>X</w:t>
      </w:r>
      <w:r w:rsidR="00053944">
        <w:t xml:space="preserve"> </w:t>
      </w:r>
      <w:r w:rsidR="00935D73">
        <w:t>100</w:t>
      </w:r>
      <w:r w:rsidR="00935D73" w:rsidRPr="00935D73">
        <w:t>/</w:t>
      </w:r>
      <w:r w:rsidR="00935D73">
        <w:rPr>
          <w:lang w:val="en-US"/>
        </w:rPr>
        <w:t>transfer</w:t>
      </w:r>
      <w:r w:rsidR="00053944">
        <w:rPr>
          <w:lang w:val="en-US"/>
        </w:rPr>
        <w:t>r</w:t>
      </w:r>
      <w:r w:rsidR="00935D73">
        <w:rPr>
          <w:lang w:val="en-US"/>
        </w:rPr>
        <w:t>in</w:t>
      </w:r>
      <w:r>
        <w:t xml:space="preserve"> </w:t>
      </w:r>
      <w:r w:rsidR="00935D73" w:rsidRPr="00935D73">
        <w:t xml:space="preserve">) </w:t>
      </w:r>
      <w:r>
        <w:t xml:space="preserve">είναι &gt; 45% και η </w:t>
      </w:r>
      <w:proofErr w:type="spellStart"/>
      <w:r>
        <w:t>φερριτίνη</w:t>
      </w:r>
      <w:proofErr w:type="spellEnd"/>
      <w:r>
        <w:t xml:space="preserve"> είναι πάνω από το φυσιολογικό γίνεται έλεγχος για ομόζυγο μετάλλαξη C282Y. Αν ο ασθενής είναι θετικός αρχίζει θεραπεία. </w:t>
      </w:r>
    </w:p>
    <w:p w14:paraId="430CA0EC" w14:textId="77777777" w:rsidR="006467D6" w:rsidRDefault="006467D6" w:rsidP="006467D6">
      <w:proofErr w:type="spellStart"/>
      <w:r>
        <w:t>Screening</w:t>
      </w:r>
      <w:proofErr w:type="spellEnd"/>
      <w:r w:rsidR="00935D73" w:rsidRPr="00935D73">
        <w:t xml:space="preserve"> </w:t>
      </w:r>
      <w:r>
        <w:t xml:space="preserve"> γίνεται σε ηλικία 20-30 ετών κατά προτίμηση.</w:t>
      </w:r>
    </w:p>
    <w:p w14:paraId="568663B6" w14:textId="77777777" w:rsidR="006467D6" w:rsidRDefault="006467D6" w:rsidP="006467D6"/>
    <w:p w14:paraId="7CAC1F1F" w14:textId="77777777" w:rsidR="00BB6084" w:rsidRDefault="006467D6" w:rsidP="00935D73">
      <w:r>
        <w:t xml:space="preserve"> </w:t>
      </w:r>
      <w:r w:rsidR="00EE6ADA">
        <w:t>(</w:t>
      </w:r>
      <w:r>
        <w:t xml:space="preserve">Βιοψία ήπατος </w:t>
      </w:r>
      <w:r w:rsidR="00935D73">
        <w:t>ενδείκνυται</w:t>
      </w:r>
      <w:r>
        <w:t xml:space="preserve"> αν</w:t>
      </w:r>
      <w:r w:rsidR="00BB6084">
        <w:t>:</w:t>
      </w:r>
    </w:p>
    <w:p w14:paraId="7232D894" w14:textId="77777777" w:rsidR="00BB6084" w:rsidRDefault="006467D6" w:rsidP="002E329B">
      <w:pPr>
        <w:numPr>
          <w:ilvl w:val="1"/>
          <w:numId w:val="5"/>
        </w:numPr>
      </w:pPr>
      <w:r>
        <w:t xml:space="preserve">η </w:t>
      </w:r>
      <w:proofErr w:type="spellStart"/>
      <w:r>
        <w:t>φερριτίνη</w:t>
      </w:r>
      <w:proofErr w:type="spellEnd"/>
      <w:r>
        <w:t xml:space="preserve"> είναι υψηλότερη των 1000</w:t>
      </w:r>
      <w:r w:rsidR="003157F4">
        <w:t xml:space="preserve"> </w:t>
      </w:r>
      <w:proofErr w:type="spellStart"/>
      <w:r>
        <w:t>μg</w:t>
      </w:r>
      <w:proofErr w:type="spellEnd"/>
      <w:r>
        <w:t xml:space="preserve">/L, </w:t>
      </w:r>
    </w:p>
    <w:p w14:paraId="23AB8A65" w14:textId="77777777" w:rsidR="00BB6084" w:rsidRDefault="006467D6" w:rsidP="002E329B">
      <w:pPr>
        <w:numPr>
          <w:ilvl w:val="1"/>
          <w:numId w:val="5"/>
        </w:numPr>
      </w:pPr>
      <w:r>
        <w:t xml:space="preserve">αν υπάρχει ηπατομεγαλία </w:t>
      </w:r>
      <w:r w:rsidR="003157F4">
        <w:t xml:space="preserve">ή/και παθολογικά ηπατικά ένζυμα </w:t>
      </w:r>
      <w:r>
        <w:t xml:space="preserve">και </w:t>
      </w:r>
    </w:p>
    <w:p w14:paraId="06E91C70" w14:textId="77777777" w:rsidR="00BB6084" w:rsidRDefault="006467D6" w:rsidP="002E329B">
      <w:pPr>
        <w:numPr>
          <w:ilvl w:val="1"/>
          <w:numId w:val="5"/>
        </w:numPr>
      </w:pPr>
      <w:r>
        <w:t>αν ο ασθενής είναι μεγαλύτερος από 45 ετών</w:t>
      </w:r>
    </w:p>
    <w:p w14:paraId="37F49CB3" w14:textId="77777777" w:rsidR="00BB6084" w:rsidRPr="00EE6ADA" w:rsidRDefault="006467D6" w:rsidP="00BB6084">
      <w:pPr>
        <w:ind w:firstLine="720"/>
        <w:rPr>
          <w:b/>
        </w:rPr>
      </w:pPr>
      <w:r>
        <w:t xml:space="preserve"> </w:t>
      </w:r>
      <w:r w:rsidRPr="00EE6ADA">
        <w:rPr>
          <w:b/>
        </w:rPr>
        <w:t>για να</w:t>
      </w:r>
      <w:r w:rsidR="00BB6084" w:rsidRPr="00EE6ADA">
        <w:rPr>
          <w:b/>
        </w:rPr>
        <w:t xml:space="preserve"> διαπιστωθεί αν υπάρχει κίρρωση</w:t>
      </w:r>
    </w:p>
    <w:p w14:paraId="3E2C58B8" w14:textId="77777777" w:rsidR="00BB6084" w:rsidRDefault="00BB6084" w:rsidP="00BB6084">
      <w:pPr>
        <w:ind w:left="1080"/>
      </w:pPr>
    </w:p>
    <w:p w14:paraId="46544E94" w14:textId="77777777" w:rsidR="00935D73" w:rsidRDefault="00301ADD" w:rsidP="002E329B">
      <w:pPr>
        <w:numPr>
          <w:ilvl w:val="1"/>
          <w:numId w:val="5"/>
        </w:numPr>
      </w:pPr>
      <w:r>
        <w:t>Σε ασθενείς με αρνητικό γεν</w:t>
      </w:r>
      <w:r w:rsidR="00BB6084">
        <w:t>ετικό έλεγχο</w:t>
      </w:r>
      <w:r w:rsidR="0008691C">
        <w:t xml:space="preserve"> η</w:t>
      </w:r>
      <w:r w:rsidR="00935D73">
        <w:t xml:space="preserve"> βιοψία ήπατος χρησιμεύει και για να αποκλεισθούν </w:t>
      </w:r>
      <w:r w:rsidR="00BB6084">
        <w:t>άλλα ηπατικά νοσήματα</w:t>
      </w:r>
      <w:r w:rsidR="00935D73">
        <w:t xml:space="preserve"> όπου υπάρχει αυξημένο φορτίο σιδήρου</w:t>
      </w:r>
      <w:r w:rsidR="00BB6084">
        <w:t xml:space="preserve"> πιθανώς λόγω ελάττωσης της </w:t>
      </w:r>
      <w:r w:rsidR="00BB6084">
        <w:rPr>
          <w:lang w:val="en-US"/>
        </w:rPr>
        <w:t>hepcidin</w:t>
      </w:r>
      <w:r w:rsidR="00935D73">
        <w:t xml:space="preserve"> (αλκοολική νόσος του ήπατος</w:t>
      </w:r>
      <w:r w:rsidR="00004709" w:rsidRPr="00004709">
        <w:t>,</w:t>
      </w:r>
      <w:r w:rsidR="00935D73">
        <w:t xml:space="preserve"> μη αλκοολική </w:t>
      </w:r>
      <w:proofErr w:type="spellStart"/>
      <w:r w:rsidR="00935D73">
        <w:t>στεατοηπατίτιδα</w:t>
      </w:r>
      <w:proofErr w:type="spellEnd"/>
      <w:r w:rsidR="00935D73">
        <w:t>, χρόνια HCV λοίμωξη</w:t>
      </w:r>
      <w:r w:rsidR="007544C7">
        <w:t>,</w:t>
      </w:r>
      <w:r w:rsidR="00935D73" w:rsidRPr="00935D73">
        <w:t xml:space="preserve"> </w:t>
      </w:r>
      <w:r w:rsidR="00935D73">
        <w:t xml:space="preserve">όψιμη δερματική </w:t>
      </w:r>
      <w:proofErr w:type="spellStart"/>
      <w:r w:rsidR="00935D73">
        <w:t>πορφυρία</w:t>
      </w:r>
      <w:proofErr w:type="spellEnd"/>
      <w:r w:rsidR="00935D73">
        <w:t>)</w:t>
      </w:r>
      <w:r w:rsidR="00BB6084" w:rsidRPr="00BB6084">
        <w:t xml:space="preserve"> </w:t>
      </w:r>
      <w:r w:rsidR="00935D73">
        <w:t>.</w:t>
      </w:r>
    </w:p>
    <w:p w14:paraId="2B576566" w14:textId="77777777" w:rsidR="006467D6" w:rsidRDefault="006467D6" w:rsidP="006467D6"/>
    <w:p w14:paraId="52D9C788" w14:textId="77777777" w:rsidR="00935D73" w:rsidRDefault="006467D6" w:rsidP="006467D6">
      <w:r>
        <w:t xml:space="preserve">Από την βιοψία τα </w:t>
      </w:r>
      <w:r w:rsidR="00935D73">
        <w:t>διαγνωστικά</w:t>
      </w:r>
      <w:r>
        <w:t xml:space="preserve"> κριτήρια της </w:t>
      </w:r>
      <w:proofErr w:type="spellStart"/>
      <w:r>
        <w:t>αιμοχρωμάτωσης</w:t>
      </w:r>
      <w:proofErr w:type="spellEnd"/>
      <w:r>
        <w:t xml:space="preserve"> είναι : </w:t>
      </w:r>
    </w:p>
    <w:p w14:paraId="07C87F35" w14:textId="77777777" w:rsidR="00935D73" w:rsidRDefault="00935D73" w:rsidP="006467D6">
      <w:r>
        <w:t xml:space="preserve">-  </w:t>
      </w:r>
      <w:r w:rsidR="006467D6">
        <w:t>Χρώση σιδήρου 3-4</w:t>
      </w:r>
      <w:r w:rsidR="000242AA">
        <w:t>+</w:t>
      </w:r>
      <w:r w:rsidR="006467D6">
        <w:t xml:space="preserve"> σε </w:t>
      </w:r>
      <w:proofErr w:type="spellStart"/>
      <w:r w:rsidR="006467D6">
        <w:t>ημιποσοτική</w:t>
      </w:r>
      <w:proofErr w:type="spellEnd"/>
      <w:r w:rsidR="006467D6">
        <w:t xml:space="preserve"> κλίμακα 4 βαθμών ή </w:t>
      </w:r>
    </w:p>
    <w:p w14:paraId="31C4BCB7" w14:textId="77777777" w:rsidR="006467D6" w:rsidRDefault="00935D73" w:rsidP="006467D6">
      <w:r>
        <w:t xml:space="preserve">- </w:t>
      </w:r>
      <w:r w:rsidR="006467D6">
        <w:t>ηπατικός δείκ</w:t>
      </w:r>
      <w:r w:rsidR="00E364A3">
        <w:t>της σιδήρου (ποσόν σιδήρου σε μ</w:t>
      </w:r>
      <w:r w:rsidR="00E364A3">
        <w:rPr>
          <w:lang w:val="en-US"/>
        </w:rPr>
        <w:t>mol</w:t>
      </w:r>
      <w:r w:rsidR="006467D6">
        <w:t>/g  διαιρούμενο με την ηλικία) μεγαλύτερος του 1,9</w:t>
      </w:r>
      <w:r w:rsidR="00E364A3">
        <w:t xml:space="preserve"> μ</w:t>
      </w:r>
      <w:r w:rsidR="00E364A3" w:rsidRPr="00E364A3">
        <w:t xml:space="preserve"> </w:t>
      </w:r>
      <w:r w:rsidR="00E364A3">
        <w:rPr>
          <w:lang w:val="en-US"/>
        </w:rPr>
        <w:t>mol</w:t>
      </w:r>
      <w:r w:rsidR="00E364A3" w:rsidRPr="00E364A3">
        <w:t>/</w:t>
      </w:r>
      <w:r w:rsidR="00E364A3">
        <w:rPr>
          <w:lang w:val="en-US"/>
        </w:rPr>
        <w:t>gr</w:t>
      </w:r>
      <w:r w:rsidR="00E364A3">
        <w:t>/έτος</w:t>
      </w:r>
      <w:r w:rsidR="006467D6">
        <w:t>.</w:t>
      </w:r>
      <w:r w:rsidR="00EE6ADA">
        <w:t>)</w:t>
      </w:r>
    </w:p>
    <w:p w14:paraId="6388959D" w14:textId="77777777" w:rsidR="006467D6" w:rsidRDefault="006467D6" w:rsidP="006467D6"/>
    <w:p w14:paraId="09E09FC6" w14:textId="77777777" w:rsidR="006467D6" w:rsidRPr="00301ADD" w:rsidRDefault="006467D6" w:rsidP="00AC3CF1">
      <w:pPr>
        <w:pStyle w:val="4"/>
        <w:rPr>
          <w:b/>
        </w:rPr>
      </w:pPr>
      <w:bookmarkStart w:id="56" w:name="_Toc90049517"/>
      <w:r w:rsidRPr="00301ADD">
        <w:rPr>
          <w:b/>
        </w:rPr>
        <w:t>Θεραπεία</w:t>
      </w:r>
      <w:bookmarkEnd w:id="56"/>
    </w:p>
    <w:p w14:paraId="095E2C73" w14:textId="77777777" w:rsidR="00FD2E4D" w:rsidRDefault="006467D6" w:rsidP="006467D6">
      <w:r>
        <w:t>Αν δεν υπάρχει αντένδειξη η θεραπεία εκλογής είναι οι αφαιμάξεις.</w:t>
      </w:r>
    </w:p>
    <w:p w14:paraId="7CDBF01F" w14:textId="77777777" w:rsidR="003B3045" w:rsidRDefault="006467D6" w:rsidP="006467D6">
      <w:r>
        <w:t xml:space="preserve"> Κάθε </w:t>
      </w:r>
      <w:proofErr w:type="spellStart"/>
      <w:r>
        <w:t>ml</w:t>
      </w:r>
      <w:proofErr w:type="spellEnd"/>
      <w:r>
        <w:t xml:space="preserve"> </w:t>
      </w:r>
      <w:proofErr w:type="spellStart"/>
      <w:r>
        <w:t>αφαιρούμενου</w:t>
      </w:r>
      <w:proofErr w:type="spellEnd"/>
      <w:r>
        <w:t xml:space="preserve"> αίματος αντιστοιχεί σε αφ</w:t>
      </w:r>
      <w:r w:rsidR="00407EB9">
        <w:t xml:space="preserve">αίρεση 0,5 </w:t>
      </w:r>
      <w:proofErr w:type="spellStart"/>
      <w:r w:rsidR="00407EB9">
        <w:t>mg</w:t>
      </w:r>
      <w:proofErr w:type="spellEnd"/>
      <w:r w:rsidR="00407EB9">
        <w:t xml:space="preserve"> σιδήρου.</w:t>
      </w:r>
    </w:p>
    <w:p w14:paraId="1C97C5E2" w14:textId="77777777" w:rsidR="006467D6" w:rsidRDefault="006467D6" w:rsidP="006467D6">
      <w:r>
        <w:t xml:space="preserve"> Η θεραπεί</w:t>
      </w:r>
      <w:r w:rsidR="00301ADD">
        <w:t>α βελτιώνει την ηπατική νόσο εφ</w:t>
      </w:r>
      <w:r>
        <w:t xml:space="preserve">όσον δεν έχει εγκατασταθεί κίρρωση και την </w:t>
      </w:r>
      <w:r w:rsidR="00407EB9">
        <w:t xml:space="preserve">πυλαία υπέρταση των </w:t>
      </w:r>
      <w:proofErr w:type="spellStart"/>
      <w:r w:rsidR="00407EB9">
        <w:t>κιρρωτικών</w:t>
      </w:r>
      <w:proofErr w:type="spellEnd"/>
      <w:r w:rsidR="00407EB9">
        <w:t>.</w:t>
      </w:r>
    </w:p>
    <w:p w14:paraId="058F22E2" w14:textId="77777777" w:rsidR="006467D6" w:rsidRDefault="006467D6" w:rsidP="006467D6"/>
    <w:p w14:paraId="5F39D8EB" w14:textId="77777777" w:rsidR="006467D6" w:rsidRDefault="006467D6" w:rsidP="006467D6">
      <w:r>
        <w:t xml:space="preserve">Η πρόγνωση είναι άριστη αν η θεραπεία αρχίσει πριν εγκατασταθεί κίρρωση ή σακχαρώδης διαβήτης. Η μεταμόσχευση </w:t>
      </w:r>
      <w:r w:rsidR="008F1170">
        <w:t>προσφέρει</w:t>
      </w:r>
      <w:r>
        <w:t xml:space="preserve"> επιβίωση χειρότερη από άλλες μορφές κίρρωσης λόγω του ότι υπάρχουν διαταραχές από άλλα όργανα.</w:t>
      </w:r>
    </w:p>
    <w:p w14:paraId="49439EA4" w14:textId="77777777" w:rsidR="006467D6" w:rsidRDefault="006467D6" w:rsidP="006467D6"/>
    <w:p w14:paraId="4229C94D" w14:textId="77777777" w:rsidR="006467D6" w:rsidRDefault="006467D6" w:rsidP="006467D6">
      <w:r>
        <w:t xml:space="preserve">Είναι σαφές ότι η σπουδαιότερη παρέμβαση στην νόσο είναι η </w:t>
      </w:r>
      <w:proofErr w:type="spellStart"/>
      <w:r>
        <w:t>πρώϊμη</w:t>
      </w:r>
      <w:proofErr w:type="spellEnd"/>
      <w:r>
        <w:t xml:space="preserve"> διάγνωση και θεραπεία, δια τούτο ο κορεσμός </w:t>
      </w:r>
      <w:proofErr w:type="spellStart"/>
      <w:r>
        <w:t>τρανσφερίνης</w:t>
      </w:r>
      <w:proofErr w:type="spellEnd"/>
      <w:r>
        <w:t xml:space="preserve"> (</w:t>
      </w:r>
      <w:proofErr w:type="spellStart"/>
      <w:r>
        <w:t>Fe</w:t>
      </w:r>
      <w:proofErr w:type="spellEnd"/>
      <w:r>
        <w:t xml:space="preserve"> ορούΧ100/TIBC) πρέπει να ελέγχεται σε όλους τους ασθενείς με αδιευκρίνιστη </w:t>
      </w:r>
      <w:proofErr w:type="spellStart"/>
      <w:r>
        <w:t>υπερτρανσαμινασαιμία</w:t>
      </w:r>
      <w:proofErr w:type="spellEnd"/>
      <w:r>
        <w:t>.</w:t>
      </w:r>
    </w:p>
    <w:p w14:paraId="581C7300" w14:textId="77777777" w:rsidR="006467D6" w:rsidRDefault="006467D6" w:rsidP="00AC3CF1">
      <w:pPr>
        <w:pStyle w:val="3"/>
      </w:pPr>
      <w:bookmarkStart w:id="57" w:name="_Toc90049518"/>
      <w:r>
        <w:lastRenderedPageBreak/>
        <w:t>Έλλειψη α1-αντιθρυψίνης</w:t>
      </w:r>
      <w:bookmarkEnd w:id="57"/>
    </w:p>
    <w:p w14:paraId="5674B3A5" w14:textId="77777777" w:rsidR="006467D6" w:rsidRDefault="006467D6" w:rsidP="006467D6">
      <w:r>
        <w:t xml:space="preserve">Η α1-αντιθρυψίνη είναι μια </w:t>
      </w:r>
      <w:proofErr w:type="spellStart"/>
      <w:r>
        <w:t>γλυκοπρωτεϊνη</w:t>
      </w:r>
      <w:proofErr w:type="spellEnd"/>
      <w:r>
        <w:t xml:space="preserve"> η οποία συντίθεται κυρίως στο ήπαρ και η οποία ευθύνεται για το 90% της ανασταλτικής δράσης του ορού στην δράση της θρυψίνης και άλλων </w:t>
      </w:r>
      <w:proofErr w:type="spellStart"/>
      <w:r>
        <w:t>πρωτεασών</w:t>
      </w:r>
      <w:proofErr w:type="spellEnd"/>
      <w:r>
        <w:t>.</w:t>
      </w:r>
    </w:p>
    <w:p w14:paraId="561CA951" w14:textId="77777777" w:rsidR="006467D6" w:rsidRDefault="006467D6" w:rsidP="006467D6"/>
    <w:p w14:paraId="2498633E" w14:textId="77777777" w:rsidR="006467D6" w:rsidRDefault="006467D6" w:rsidP="006467D6">
      <w:r>
        <w:t xml:space="preserve">Η παραγωγή της κληρονομείται από 2 </w:t>
      </w:r>
      <w:proofErr w:type="spellStart"/>
      <w:r>
        <w:t>συνεπικρατητικά</w:t>
      </w:r>
      <w:proofErr w:type="spellEnd"/>
      <w:r>
        <w:t xml:space="preserve"> </w:t>
      </w:r>
      <w:proofErr w:type="spellStart"/>
      <w:r>
        <w:t>αλλήλια</w:t>
      </w:r>
      <w:proofErr w:type="spellEnd"/>
      <w:r>
        <w:t xml:space="preserve">, το είδος των οποίων καθορίζει την </w:t>
      </w:r>
      <w:proofErr w:type="spellStart"/>
      <w:r>
        <w:t>ηλεκτροφορητική</w:t>
      </w:r>
      <w:proofErr w:type="spellEnd"/>
      <w:r>
        <w:t xml:space="preserve"> κινητικότητα της παραγόμενης πρωτεΐνης και το ποσόν αυτής στον ορό. Τα φυσιολογικά άτομα έχουν τον φαινότυπο ΜΜ που χαρακτηρίζεται από την μέγιστη (100%) συγκέντρωση και δραστικότητα.</w:t>
      </w:r>
    </w:p>
    <w:p w14:paraId="0523FAB3" w14:textId="77777777" w:rsidR="006467D6" w:rsidRDefault="006467D6" w:rsidP="00AC3CF1">
      <w:pPr>
        <w:pStyle w:val="4"/>
      </w:pPr>
      <w:bookmarkStart w:id="58" w:name="_Toc90049519"/>
      <w:r>
        <w:t>Παθογένεια</w:t>
      </w:r>
      <w:bookmarkEnd w:id="58"/>
    </w:p>
    <w:p w14:paraId="505548D8" w14:textId="77777777" w:rsidR="006467D6" w:rsidRDefault="006467D6" w:rsidP="006467D6">
      <w:r>
        <w:t xml:space="preserve">Η παραγόμενη στο ήπαρ φυσιολογική πρωτεΐνη συνδέεται με γλυκόζη, τυλίγεται και εξέρχεται από το </w:t>
      </w:r>
      <w:proofErr w:type="spellStart"/>
      <w:r>
        <w:t>ενδοπλασματικό</w:t>
      </w:r>
      <w:proofErr w:type="spellEnd"/>
      <w:r>
        <w:t xml:space="preserve"> δίκτυο και εν συνεχεία από το κύτταρο. Η διεργασία αυτή μειονεκτεί σε ποικίλο βαθμό στους παθολογικούς φαινοτύπους. Η συσσωρευόμενη στο </w:t>
      </w:r>
      <w:proofErr w:type="spellStart"/>
      <w:r>
        <w:t>ηπατοκύτταρο</w:t>
      </w:r>
      <w:proofErr w:type="spellEnd"/>
      <w:r>
        <w:t xml:space="preserve"> πρωτεΐνη είναι παθογόνος για το ήπαρ ενώ η έλλειψή της στον ορό είναι παθογόνος για τον πνεύμονα</w:t>
      </w:r>
      <w:r w:rsidR="0088626B">
        <w:t xml:space="preserve"> (λείπει η ανασταλτική δράση στις </w:t>
      </w:r>
      <w:proofErr w:type="spellStart"/>
      <w:r w:rsidR="0088626B">
        <w:t>πρωτεάσες</w:t>
      </w:r>
      <w:proofErr w:type="spellEnd"/>
      <w:r w:rsidR="0088626B">
        <w:t>)</w:t>
      </w:r>
      <w:r>
        <w:t>.</w:t>
      </w:r>
    </w:p>
    <w:p w14:paraId="72D85990" w14:textId="77777777" w:rsidR="006467D6" w:rsidRDefault="006467D6" w:rsidP="00AC3CF1">
      <w:pPr>
        <w:pStyle w:val="4"/>
      </w:pPr>
      <w:bookmarkStart w:id="59" w:name="_Toc90049520"/>
      <w:r>
        <w:t>Κλινική εικόνα</w:t>
      </w:r>
      <w:bookmarkEnd w:id="59"/>
    </w:p>
    <w:p w14:paraId="70F0D402" w14:textId="77777777" w:rsidR="00EE6ADA" w:rsidRDefault="00EE6ADA" w:rsidP="006467D6">
      <w:r>
        <w:t>Είναι σπάνια νόσος.</w:t>
      </w:r>
      <w:r w:rsidR="00B4748A">
        <w:t xml:space="preserve"> ( μετρήθηκαν 253.404 </w:t>
      </w:r>
      <w:proofErr w:type="spellStart"/>
      <w:r w:rsidR="00B4748A">
        <w:t>ομοζυγώτες</w:t>
      </w:r>
      <w:proofErr w:type="spellEnd"/>
      <w:r w:rsidR="00B4748A">
        <w:t xml:space="preserve"> ΡΖΖ</w:t>
      </w:r>
      <w:r w:rsidR="00B4748A" w:rsidRPr="00D60B49">
        <w:t xml:space="preserve"> παγκ</w:t>
      </w:r>
      <w:r w:rsidR="00B4748A">
        <w:t>όσμια το 2017</w:t>
      </w:r>
      <w:r w:rsidR="007B0E7D">
        <w:t>)</w:t>
      </w:r>
    </w:p>
    <w:p w14:paraId="620243BD" w14:textId="77777777" w:rsidR="006467D6" w:rsidRDefault="006467D6" w:rsidP="006467D6">
      <w:r>
        <w:t xml:space="preserve">Σε βρεφική ηλικία 15-30% των </w:t>
      </w:r>
      <w:proofErr w:type="spellStart"/>
      <w:r>
        <w:t>ομοζύγων</w:t>
      </w:r>
      <w:proofErr w:type="spellEnd"/>
      <w:r>
        <w:t xml:space="preserve"> με την βαρύτερη μορφή έλλειψης α1- </w:t>
      </w:r>
      <w:proofErr w:type="spellStart"/>
      <w:r>
        <w:t>αντιθρυψίνης</w:t>
      </w:r>
      <w:proofErr w:type="spellEnd"/>
      <w:r>
        <w:t xml:space="preserve"> παρουσιάζουν </w:t>
      </w:r>
      <w:proofErr w:type="spellStart"/>
      <w:r>
        <w:t>χολόσταση</w:t>
      </w:r>
      <w:proofErr w:type="spellEnd"/>
      <w:r w:rsidR="00FF323F">
        <w:t xml:space="preserve"> ή/και ηπατίτιδα (σύνδρομο νεογνικής ηπατίτιδας)</w:t>
      </w:r>
      <w:r>
        <w:t>. Από αυτά τα παιδιά ένα ποσοστό που ποικίλει σε διάφορες μελέτες αναπτύσσει κίρρωση έως την εφηβεία.</w:t>
      </w:r>
    </w:p>
    <w:p w14:paraId="0BEDA2F9" w14:textId="77777777" w:rsidR="006467D6" w:rsidRDefault="006467D6" w:rsidP="006467D6"/>
    <w:p w14:paraId="3691E0DB" w14:textId="77777777" w:rsidR="006467D6" w:rsidRDefault="006467D6" w:rsidP="006467D6">
      <w:r>
        <w:t xml:space="preserve">Άτομα που δεν εμφάνισαν νεογνική </w:t>
      </w:r>
      <w:proofErr w:type="spellStart"/>
      <w:r>
        <w:t>χολόσταση</w:t>
      </w:r>
      <w:proofErr w:type="spellEnd"/>
      <w:r>
        <w:t xml:space="preserve"> αναπτύσσουν κίρρωση σε ενήλικο ζωή σε ποσοστό 10% και από αυτούς περισσότεροι από 30% αναπτύσσουν </w:t>
      </w:r>
      <w:proofErr w:type="spellStart"/>
      <w:r>
        <w:t>ηπατοκυτταρικό</w:t>
      </w:r>
      <w:proofErr w:type="spellEnd"/>
      <w:r>
        <w:t xml:space="preserve"> καρκίνωμα. Τα ποσοστά αυτά αφορούν κυρίως άνδρες ενώ οι γυναίκες νοσούν πολύ σπανιότερα.</w:t>
      </w:r>
    </w:p>
    <w:p w14:paraId="156C0675" w14:textId="77777777" w:rsidR="006467D6" w:rsidRDefault="006467D6" w:rsidP="006467D6"/>
    <w:p w14:paraId="6C406242" w14:textId="77777777" w:rsidR="006467D6" w:rsidRDefault="006467D6" w:rsidP="006467D6">
      <w:r>
        <w:t>Οι ασθενείς αυτοί προδιατίθενται σε πρώιμη εμφάνιση πνευμονικού εμφυσήματος αλλά δεν υπάρχει σχέση της εμφάνισης ηπατικής και πνευμονικής νόσου.</w:t>
      </w:r>
    </w:p>
    <w:p w14:paraId="7D06812C" w14:textId="77777777" w:rsidR="006467D6" w:rsidRDefault="006467D6" w:rsidP="006467D6"/>
    <w:p w14:paraId="7D967748" w14:textId="77777777" w:rsidR="006467D6" w:rsidRDefault="00AA1FF7" w:rsidP="006467D6">
      <w:r>
        <w:t>(</w:t>
      </w:r>
      <w:r w:rsidR="006467D6">
        <w:t xml:space="preserve">Σπανιότερες εκδηλώσεις είναι η </w:t>
      </w:r>
      <w:proofErr w:type="spellStart"/>
      <w:r w:rsidR="006467D6">
        <w:t>σπειραματονεφρίτιδα</w:t>
      </w:r>
      <w:proofErr w:type="spellEnd"/>
      <w:r w:rsidR="006467D6">
        <w:t xml:space="preserve">, </w:t>
      </w:r>
      <w:r w:rsidR="00AD68CA">
        <w:t xml:space="preserve">χρόνια </w:t>
      </w:r>
      <w:r w:rsidR="006467D6">
        <w:t xml:space="preserve">παγκρεατίτιδα, </w:t>
      </w:r>
      <w:proofErr w:type="spellStart"/>
      <w:r w:rsidR="006467D6">
        <w:t>υποδερματίτιδα</w:t>
      </w:r>
      <w:proofErr w:type="spellEnd"/>
      <w:r w:rsidR="006467D6">
        <w:t>.</w:t>
      </w:r>
      <w:r>
        <w:t>)</w:t>
      </w:r>
    </w:p>
    <w:p w14:paraId="106B0091" w14:textId="77777777" w:rsidR="006467D6" w:rsidRDefault="006467D6" w:rsidP="006467D6"/>
    <w:p w14:paraId="74017471" w14:textId="77777777" w:rsidR="006467D6" w:rsidRDefault="006467D6" w:rsidP="006467D6">
      <w:r>
        <w:t xml:space="preserve">Η </w:t>
      </w:r>
      <w:r w:rsidR="00AD68CA">
        <w:t>ύπαρξη</w:t>
      </w:r>
      <w:r>
        <w:t xml:space="preserve"> της νόσου πιθανολογείται από την ελάττωση των α1 </w:t>
      </w:r>
      <w:proofErr w:type="spellStart"/>
      <w:r>
        <w:t>σφαιρινών</w:t>
      </w:r>
      <w:proofErr w:type="spellEnd"/>
      <w:r>
        <w:t xml:space="preserve"> στην </w:t>
      </w:r>
      <w:proofErr w:type="spellStart"/>
      <w:r>
        <w:t>ηλεκτροφόρηση</w:t>
      </w:r>
      <w:proofErr w:type="spellEnd"/>
      <w:r>
        <w:t xml:space="preserve"> λευκωμάτων και επιβεβαιώνεται με</w:t>
      </w:r>
      <w:r w:rsidR="006045E6">
        <w:t xml:space="preserve"> :</w:t>
      </w:r>
    </w:p>
    <w:p w14:paraId="76DD14F9" w14:textId="77777777" w:rsidR="006467D6" w:rsidRDefault="006467D6" w:rsidP="002E329B">
      <w:pPr>
        <w:numPr>
          <w:ilvl w:val="0"/>
          <w:numId w:val="13"/>
        </w:numPr>
      </w:pPr>
      <w:r>
        <w:t>μέτρηση της ικανότητας του ορού σε αναστολή της δράσης της θρυψίνης (ποσοτικός προσδιορισμός)</w:t>
      </w:r>
    </w:p>
    <w:p w14:paraId="1A7A9377" w14:textId="77777777" w:rsidR="006467D6" w:rsidRDefault="006467D6" w:rsidP="002E329B">
      <w:pPr>
        <w:numPr>
          <w:ilvl w:val="0"/>
          <w:numId w:val="13"/>
        </w:numPr>
      </w:pPr>
      <w:proofErr w:type="spellStart"/>
      <w:r>
        <w:t>ηλεκτροφόρηση</w:t>
      </w:r>
      <w:proofErr w:type="spellEnd"/>
      <w:r>
        <w:t xml:space="preserve"> που διαχωρίζει τις μορφές της πρωτεΐνης ανάλογα με την ταχύτητα κίνησης</w:t>
      </w:r>
    </w:p>
    <w:p w14:paraId="6B77EB35" w14:textId="77777777" w:rsidR="006467D6" w:rsidRDefault="006467D6" w:rsidP="002E329B">
      <w:pPr>
        <w:numPr>
          <w:ilvl w:val="0"/>
          <w:numId w:val="13"/>
        </w:numPr>
      </w:pPr>
      <w:r>
        <w:t xml:space="preserve">βιοψία ήπατος, όπου ανευρίσκονται </w:t>
      </w:r>
      <w:r w:rsidR="006B4646">
        <w:t xml:space="preserve">σε </w:t>
      </w:r>
      <w:proofErr w:type="spellStart"/>
      <w:r>
        <w:t>περιπυλαία</w:t>
      </w:r>
      <w:proofErr w:type="spellEnd"/>
      <w:r>
        <w:t xml:space="preserve"> </w:t>
      </w:r>
      <w:r w:rsidR="006B4646">
        <w:t xml:space="preserve">θέση </w:t>
      </w:r>
      <w:r>
        <w:t xml:space="preserve">χαρακτηριστικά κοκκία σε χρώση PAS- </w:t>
      </w:r>
      <w:proofErr w:type="spellStart"/>
      <w:r>
        <w:t>διαστάση</w:t>
      </w:r>
      <w:proofErr w:type="spellEnd"/>
      <w:r>
        <w:t>.</w:t>
      </w:r>
    </w:p>
    <w:p w14:paraId="72874C2F" w14:textId="77777777" w:rsidR="006467D6" w:rsidRDefault="006467D6" w:rsidP="00AC3CF1">
      <w:pPr>
        <w:pStyle w:val="4"/>
      </w:pPr>
      <w:bookmarkStart w:id="60" w:name="_Toc90049521"/>
      <w:r>
        <w:t>Θεραπεία</w:t>
      </w:r>
      <w:bookmarkEnd w:id="60"/>
    </w:p>
    <w:p w14:paraId="4B8291B2" w14:textId="77777777" w:rsidR="006467D6" w:rsidRPr="00AD68CA" w:rsidRDefault="006467D6" w:rsidP="006467D6">
      <w:r>
        <w:t>Υπάρχει μόνο για την νόσο του πνεύμονα</w:t>
      </w:r>
      <w:r w:rsidR="006045E6">
        <w:t>,</w:t>
      </w:r>
      <w:r>
        <w:t xml:space="preserve"> </w:t>
      </w:r>
      <w:r w:rsidR="00AD68CA">
        <w:t>ό</w:t>
      </w:r>
      <w:r>
        <w:t>που συνίσταται σε χορήγηση α1-αντιθρυψίνης. Η μεταμόσχευση έχει καλά αποτελέσματα για την ηπατική νόσο.</w:t>
      </w:r>
    </w:p>
    <w:p w14:paraId="6B1C45C9" w14:textId="77777777" w:rsidR="00134399" w:rsidRPr="00AD68CA" w:rsidRDefault="00134399" w:rsidP="006467D6"/>
    <w:p w14:paraId="36AE0DFB" w14:textId="77777777" w:rsidR="00134399" w:rsidRDefault="00134399" w:rsidP="00134399">
      <w:pPr>
        <w:pStyle w:val="3"/>
      </w:pPr>
      <w:r>
        <w:t>Νόσος του</w:t>
      </w:r>
      <w:r w:rsidRPr="00134399">
        <w:t xml:space="preserve"> </w:t>
      </w:r>
      <w:r>
        <w:rPr>
          <w:lang w:val="en-US"/>
        </w:rPr>
        <w:t>Wilson</w:t>
      </w:r>
    </w:p>
    <w:p w14:paraId="4E5B27A1" w14:textId="77777777" w:rsidR="00134399" w:rsidRDefault="00134399" w:rsidP="006467D6"/>
    <w:p w14:paraId="1A0C3657" w14:textId="77777777" w:rsidR="00134399" w:rsidRDefault="00134399" w:rsidP="006467D6">
      <w:r>
        <w:t>Η νόσος του</w:t>
      </w:r>
      <w:r w:rsidRPr="00134399">
        <w:t xml:space="preserve"> </w:t>
      </w:r>
      <w:r>
        <w:rPr>
          <w:lang w:val="en-US"/>
        </w:rPr>
        <w:t>Wilson</w:t>
      </w:r>
      <w:r w:rsidRPr="00134399">
        <w:t xml:space="preserve"> </w:t>
      </w:r>
      <w:r>
        <w:t xml:space="preserve">είναι μια </w:t>
      </w:r>
      <w:proofErr w:type="spellStart"/>
      <w:r>
        <w:t>αυτο</w:t>
      </w:r>
      <w:r w:rsidR="000F49C0">
        <w:t>σω</w:t>
      </w:r>
      <w:r>
        <w:t>ματική</w:t>
      </w:r>
      <w:proofErr w:type="spellEnd"/>
      <w:r>
        <w:t xml:space="preserve"> υπολειπόμενη </w:t>
      </w:r>
      <w:r w:rsidR="000F49C0">
        <w:t>νόσος</w:t>
      </w:r>
      <w:r w:rsidR="00E561B3" w:rsidRPr="00E561B3">
        <w:t>,</w:t>
      </w:r>
      <w:r>
        <w:t xml:space="preserve"> που χαρακτηρίζεται από διαταραχή στην απέκκριση του χαλκού από το ήπαρ</w:t>
      </w:r>
      <w:r w:rsidR="005D1EDF">
        <w:t>. Κ</w:t>
      </w:r>
      <w:r>
        <w:t xml:space="preserve">ύριες συνέπειες </w:t>
      </w:r>
      <w:r w:rsidR="005D1EDF">
        <w:t xml:space="preserve">είναι </w:t>
      </w:r>
      <w:r>
        <w:t>ηπατική νόσο</w:t>
      </w:r>
      <w:r w:rsidR="005D1EDF">
        <w:t>ς</w:t>
      </w:r>
      <w:r>
        <w:t xml:space="preserve"> </w:t>
      </w:r>
      <w:r>
        <w:lastRenderedPageBreak/>
        <w:t xml:space="preserve">και διαταραχές από το ΚΝΣ (νευρολογικές η/και ψυχιατρικές). </w:t>
      </w:r>
      <w:r w:rsidR="006313A7">
        <w:t>Είναι σπάνια νόσος με</w:t>
      </w:r>
      <w:r>
        <w:t xml:space="preserve"> </w:t>
      </w:r>
      <w:proofErr w:type="spellStart"/>
      <w:r w:rsidR="004B2204">
        <w:t>επιπολασμό</w:t>
      </w:r>
      <w:proofErr w:type="spellEnd"/>
      <w:r w:rsidR="004B2204">
        <w:t xml:space="preserve"> 1:30.000</w:t>
      </w:r>
    </w:p>
    <w:p w14:paraId="618D5BD4" w14:textId="77777777" w:rsidR="00C6165A" w:rsidRDefault="00C6165A" w:rsidP="006467D6"/>
    <w:p w14:paraId="0708C503" w14:textId="77777777" w:rsidR="00134399" w:rsidRPr="003A0E08" w:rsidRDefault="00EE6ADA" w:rsidP="00D55F0A">
      <w:pPr>
        <w:pStyle w:val="4"/>
        <w:rPr>
          <w:b/>
        </w:rPr>
      </w:pPr>
      <w:r>
        <w:rPr>
          <w:b/>
        </w:rPr>
        <w:t>(</w:t>
      </w:r>
      <w:r w:rsidR="00C6165A" w:rsidRPr="003A0E08">
        <w:rPr>
          <w:b/>
        </w:rPr>
        <w:t>Παθογένεια</w:t>
      </w:r>
    </w:p>
    <w:p w14:paraId="767AB444" w14:textId="77777777" w:rsidR="00AD68CA" w:rsidRDefault="00D55F0A" w:rsidP="006467D6">
      <w:r>
        <w:t>Η ισορροπία χαλκού στον οργανισμό επιτυγχάνεται με</w:t>
      </w:r>
      <w:r w:rsidR="00AD68CA">
        <w:t xml:space="preserve"> απορρόφηση στον στόμαχο και το</w:t>
      </w:r>
      <w:r>
        <w:t xml:space="preserve"> δωδεκαδάκτυλο περίπου 5</w:t>
      </w:r>
      <w:r w:rsidRPr="00D55F0A">
        <w:t xml:space="preserve"> </w:t>
      </w:r>
      <w:r>
        <w:rPr>
          <w:lang w:val="en-US"/>
        </w:rPr>
        <w:t>mg</w:t>
      </w:r>
      <w:r>
        <w:t xml:space="preserve"> ημερησίως και ίση απέ</w:t>
      </w:r>
      <w:r w:rsidR="00FF4670">
        <w:t>κ</w:t>
      </w:r>
      <w:r>
        <w:t xml:space="preserve">κριση δια των χοληφόρων. </w:t>
      </w:r>
    </w:p>
    <w:p w14:paraId="5C628D09" w14:textId="77777777" w:rsidR="00434E24" w:rsidRDefault="00D55F0A" w:rsidP="006467D6">
      <w:r>
        <w:t xml:space="preserve">Η νόσος του </w:t>
      </w:r>
      <w:r>
        <w:rPr>
          <w:lang w:val="en-US"/>
        </w:rPr>
        <w:t>Wilson</w:t>
      </w:r>
      <w:r w:rsidRPr="00D55F0A">
        <w:t xml:space="preserve"> </w:t>
      </w:r>
      <w:r w:rsidR="00A83278">
        <w:t>οφείλεται σε μετάλλαξη</w:t>
      </w:r>
      <w:r>
        <w:t xml:space="preserve"> της μεταφέρουσας το χαλκό </w:t>
      </w:r>
      <w:r w:rsidR="00A83278">
        <w:rPr>
          <w:lang w:val="en-US"/>
        </w:rPr>
        <w:t>ATP</w:t>
      </w:r>
      <w:r w:rsidR="002A28AD">
        <w:t>7Β</w:t>
      </w:r>
      <w:r>
        <w:t xml:space="preserve">. Η </w:t>
      </w:r>
      <w:r w:rsidR="00A83278">
        <w:rPr>
          <w:lang w:val="en-US"/>
        </w:rPr>
        <w:t>ATP</w:t>
      </w:r>
      <w:r w:rsidR="00A83278" w:rsidRPr="00A83278">
        <w:t>7</w:t>
      </w:r>
      <w:r w:rsidR="00A83278">
        <w:rPr>
          <w:lang w:val="en-GB"/>
        </w:rPr>
        <w:t>B</w:t>
      </w:r>
      <w:r w:rsidR="00A83278">
        <w:t xml:space="preserve"> </w:t>
      </w:r>
      <w:r>
        <w:t xml:space="preserve"> είναι απαραίτητη για την μεταφορά του χαλκού στην απεκκριτική οδό του </w:t>
      </w:r>
      <w:proofErr w:type="spellStart"/>
      <w:r>
        <w:t>ηπατοκυττάρου</w:t>
      </w:r>
      <w:proofErr w:type="spellEnd"/>
      <w:r>
        <w:t xml:space="preserve">. Συνέπεια της ανεπάρκειας αυτής είναι </w:t>
      </w:r>
    </w:p>
    <w:p w14:paraId="4BC987AF" w14:textId="77777777" w:rsidR="00D55F0A" w:rsidRDefault="00D55F0A" w:rsidP="006467D6">
      <w:r>
        <w:t xml:space="preserve">- </w:t>
      </w:r>
      <w:r w:rsidR="00FF4670">
        <w:t xml:space="preserve"> </w:t>
      </w:r>
      <w:r>
        <w:t>η ανεπαρκής αποβολή του χαλκού από τον οργανισμό</w:t>
      </w:r>
      <w:r w:rsidR="006B4646">
        <w:t xml:space="preserve"> με συνέπεια την παθολογική συσσώρευση αυτού κυρίως στο ήπαρ και στον εγκέφαλο.</w:t>
      </w:r>
    </w:p>
    <w:p w14:paraId="0D671041" w14:textId="77777777" w:rsidR="00D55F0A" w:rsidRPr="00852277" w:rsidRDefault="00FF4670" w:rsidP="006467D6">
      <w:r>
        <w:t xml:space="preserve">- </w:t>
      </w:r>
      <w:r w:rsidR="00D55F0A">
        <w:t xml:space="preserve">η μη σύνδεση του χαλκού με την </w:t>
      </w:r>
      <w:proofErr w:type="spellStart"/>
      <w:r w:rsidR="00A83278">
        <w:t>απο</w:t>
      </w:r>
      <w:r w:rsidR="00D55F0A">
        <w:t>σερουλοπλα</w:t>
      </w:r>
      <w:r w:rsidR="00852277">
        <w:t>σμίνη</w:t>
      </w:r>
      <w:proofErr w:type="spellEnd"/>
      <w:r w:rsidR="00852277">
        <w:t xml:space="preserve">. Η </w:t>
      </w:r>
      <w:proofErr w:type="spellStart"/>
      <w:r w:rsidR="00852277">
        <w:t>σερουλοπλασμίνη</w:t>
      </w:r>
      <w:proofErr w:type="spellEnd"/>
      <w:r w:rsidR="00852277">
        <w:t xml:space="preserve"> είναι</w:t>
      </w:r>
      <w:r w:rsidR="00D55F0A">
        <w:t xml:space="preserve"> πρωτ</w:t>
      </w:r>
      <w:r>
        <w:t xml:space="preserve">εΐνη </w:t>
      </w:r>
      <w:r w:rsidR="00852277">
        <w:t>η οποία φέρεται στην κυκλοφορία συνδεδεμένη με χαλκό</w:t>
      </w:r>
      <w:r>
        <w:t xml:space="preserve">. Η </w:t>
      </w:r>
      <w:proofErr w:type="spellStart"/>
      <w:r>
        <w:t>σερουλοπλασμίνη</w:t>
      </w:r>
      <w:proofErr w:type="spellEnd"/>
      <w:r>
        <w:t xml:space="preserve"> που δεν έχει συνδεδεμέν</w:t>
      </w:r>
      <w:r w:rsidR="00852277">
        <w:t>ο</w:t>
      </w:r>
      <w:r>
        <w:t xml:space="preserve"> χαλκό (</w:t>
      </w:r>
      <w:proofErr w:type="spellStart"/>
      <w:r>
        <w:t>αποσερουλοπλασμίνη</w:t>
      </w:r>
      <w:proofErr w:type="spellEnd"/>
      <w:r>
        <w:t xml:space="preserve">) </w:t>
      </w:r>
      <w:proofErr w:type="spellStart"/>
      <w:r>
        <w:t>καταβολίζεται</w:t>
      </w:r>
      <w:proofErr w:type="spellEnd"/>
      <w:r>
        <w:t xml:space="preserve"> ταχέως και συνέπεια αυτού είναι οι χαμηλές τιμές </w:t>
      </w:r>
      <w:proofErr w:type="spellStart"/>
      <w:r>
        <w:t>σερουλοπλασμίνης</w:t>
      </w:r>
      <w:proofErr w:type="spellEnd"/>
      <w:r>
        <w:t xml:space="preserve"> που χαρακτηρίζουν την νόσο</w:t>
      </w:r>
      <w:r w:rsidR="00852277">
        <w:t xml:space="preserve"> του </w:t>
      </w:r>
      <w:r w:rsidR="00852277">
        <w:rPr>
          <w:lang w:val="en-US"/>
        </w:rPr>
        <w:t>Wilson</w:t>
      </w:r>
      <w:r w:rsidR="00852277" w:rsidRPr="00852277">
        <w:t>.</w:t>
      </w:r>
      <w:r w:rsidR="00EE6ADA">
        <w:t>)</w:t>
      </w:r>
    </w:p>
    <w:p w14:paraId="45E7529F" w14:textId="77777777" w:rsidR="00FF4670" w:rsidRDefault="00FF4670" w:rsidP="006467D6"/>
    <w:p w14:paraId="565982C4" w14:textId="77777777" w:rsidR="00FF4670" w:rsidRPr="003A0E08" w:rsidRDefault="00FF4670" w:rsidP="00FF4670">
      <w:pPr>
        <w:pStyle w:val="4"/>
        <w:rPr>
          <w:b/>
        </w:rPr>
      </w:pPr>
      <w:r w:rsidRPr="003A0E08">
        <w:rPr>
          <w:b/>
        </w:rPr>
        <w:t>Κλινική εικόνα</w:t>
      </w:r>
    </w:p>
    <w:p w14:paraId="42FA6D59" w14:textId="77777777" w:rsidR="00FF4670" w:rsidRDefault="00FF4670" w:rsidP="006467D6">
      <w:r>
        <w:t xml:space="preserve">Εμφανίζεται συνήθως σε ηλικία 10-13 ετών (σχεδόν ποτέ πριν από τα 5 έτη και σπάνια </w:t>
      </w:r>
      <w:r w:rsidR="00AD68CA">
        <w:t xml:space="preserve">αργότερα </w:t>
      </w:r>
      <w:r>
        <w:t>ως την 5</w:t>
      </w:r>
      <w:r w:rsidRPr="00FF4670">
        <w:rPr>
          <w:vertAlign w:val="superscript"/>
        </w:rPr>
        <w:t>η</w:t>
      </w:r>
      <w:r>
        <w:t xml:space="preserve"> ή 6</w:t>
      </w:r>
      <w:r w:rsidRPr="00FF4670">
        <w:rPr>
          <w:vertAlign w:val="superscript"/>
        </w:rPr>
        <w:t>η</w:t>
      </w:r>
      <w:r>
        <w:t xml:space="preserve"> δεκαετία). </w:t>
      </w:r>
    </w:p>
    <w:p w14:paraId="1C41C880" w14:textId="77777777" w:rsidR="006313A7" w:rsidRDefault="006313A7" w:rsidP="006467D6">
      <w:pPr>
        <w:rPr>
          <w:b/>
        </w:rPr>
      </w:pPr>
    </w:p>
    <w:p w14:paraId="22B58FD2" w14:textId="77777777" w:rsidR="00FF4670" w:rsidRPr="006313A7" w:rsidRDefault="00FF4670" w:rsidP="006467D6">
      <w:pPr>
        <w:rPr>
          <w:b/>
        </w:rPr>
      </w:pPr>
      <w:r w:rsidRPr="006313A7">
        <w:rPr>
          <w:b/>
        </w:rPr>
        <w:t>Ηπατική νόσος</w:t>
      </w:r>
    </w:p>
    <w:p w14:paraId="2A5B4368" w14:textId="77777777" w:rsidR="00FF4670" w:rsidRDefault="00FF4670" w:rsidP="006467D6">
      <w:r>
        <w:t>Αποτελεί την πρώτη εκδήλωση στο 45% των ασθενών. Λαμβάνει μία από τις εξής 4 μορφές:</w:t>
      </w:r>
    </w:p>
    <w:p w14:paraId="0A35B7A3" w14:textId="77777777" w:rsidR="00FF4670" w:rsidRDefault="00FF4670" w:rsidP="002E329B">
      <w:pPr>
        <w:numPr>
          <w:ilvl w:val="1"/>
          <w:numId w:val="13"/>
        </w:numPr>
      </w:pPr>
      <w:proofErr w:type="spellStart"/>
      <w:r>
        <w:t>ασυμπτωματική</w:t>
      </w:r>
      <w:proofErr w:type="spellEnd"/>
      <w:r>
        <w:t xml:space="preserve"> ήπια </w:t>
      </w:r>
      <w:proofErr w:type="spellStart"/>
      <w:r>
        <w:t>υπερτρανσαμινασαιμία</w:t>
      </w:r>
      <w:proofErr w:type="spellEnd"/>
    </w:p>
    <w:p w14:paraId="49D2AD4C" w14:textId="77777777" w:rsidR="00FF4670" w:rsidRDefault="00FF4670" w:rsidP="002E329B">
      <w:pPr>
        <w:numPr>
          <w:ilvl w:val="1"/>
          <w:numId w:val="13"/>
        </w:numPr>
      </w:pPr>
      <w:r>
        <w:t xml:space="preserve">χρόνια ενεργός ηπατίτιδα. Αποτελεί το 5-8% των </w:t>
      </w:r>
      <w:proofErr w:type="spellStart"/>
      <w:r>
        <w:t>χρονίων</w:t>
      </w:r>
      <w:proofErr w:type="spellEnd"/>
      <w:r>
        <w:t xml:space="preserve"> ηπατιτίδων της παιδικής ηλικίας</w:t>
      </w:r>
    </w:p>
    <w:p w14:paraId="324F2895" w14:textId="77777777" w:rsidR="007E2F75" w:rsidRDefault="007E2F75" w:rsidP="002E329B">
      <w:pPr>
        <w:numPr>
          <w:ilvl w:val="1"/>
          <w:numId w:val="13"/>
        </w:numPr>
      </w:pPr>
      <w:r>
        <w:t>κίρρωση</w:t>
      </w:r>
    </w:p>
    <w:p w14:paraId="21D4AC28" w14:textId="77777777" w:rsidR="007E2F75" w:rsidRDefault="007E2F75" w:rsidP="002E329B">
      <w:pPr>
        <w:numPr>
          <w:ilvl w:val="1"/>
          <w:numId w:val="13"/>
        </w:numPr>
      </w:pPr>
      <w:r>
        <w:t xml:space="preserve">κεραυνοβόλος ηπατική ανεπάρκεια. </w:t>
      </w:r>
      <w:r w:rsidR="002C7284">
        <w:t>(</w:t>
      </w:r>
      <w:r>
        <w:t xml:space="preserve">Εμφανίζεται συνήθως σε μικρή ηλικία. Συνοδεύεται συνήθως από </w:t>
      </w:r>
      <w:proofErr w:type="spellStart"/>
      <w:r>
        <w:t>αιμόλυση</w:t>
      </w:r>
      <w:proofErr w:type="spellEnd"/>
      <w:r>
        <w:t>, που προκαλείται από την απελευθέρωση ελεύθερου χαλκού στην κυκλοφορία</w:t>
      </w:r>
      <w:r w:rsidR="004D57CB" w:rsidRPr="004D57CB">
        <w:t xml:space="preserve"> </w:t>
      </w:r>
      <w:r w:rsidR="004D57CB">
        <w:t xml:space="preserve">από τα καταστρεφόμενα φορτωμένα με χαλκό </w:t>
      </w:r>
      <w:proofErr w:type="spellStart"/>
      <w:r w:rsidR="004D57CB">
        <w:t>ηπατοκύτταρα</w:t>
      </w:r>
      <w:proofErr w:type="spellEnd"/>
      <w:r w:rsidR="00AD68CA">
        <w:t>. Για την εμφάνιση αυτής της κλινικής εκδήλωσης ε</w:t>
      </w:r>
      <w:r>
        <w:t xml:space="preserve">νοχοποιούνται εξωγενή </w:t>
      </w:r>
      <w:proofErr w:type="spellStart"/>
      <w:r>
        <w:t>εκλυτικά</w:t>
      </w:r>
      <w:proofErr w:type="spellEnd"/>
      <w:r>
        <w:t xml:space="preserve"> αίτια όπως λοιμώξεις. Έχει κακή πρόγνωση αν δεν γίνει μεταμόσχευση</w:t>
      </w:r>
      <w:r w:rsidR="006313A7">
        <w:t>.</w:t>
      </w:r>
      <w:r w:rsidR="002C7284">
        <w:t>)</w:t>
      </w:r>
    </w:p>
    <w:p w14:paraId="76DD2DB4" w14:textId="77777777" w:rsidR="000253D8" w:rsidRDefault="000253D8" w:rsidP="007E2F75"/>
    <w:p w14:paraId="1E2F54EB" w14:textId="77777777" w:rsidR="007E2F75" w:rsidRPr="006313A7" w:rsidRDefault="007E2F75" w:rsidP="007E2F75">
      <w:pPr>
        <w:rPr>
          <w:b/>
        </w:rPr>
      </w:pPr>
      <w:r w:rsidRPr="006313A7">
        <w:rPr>
          <w:b/>
        </w:rPr>
        <w:t>Νευρολογική νόσος</w:t>
      </w:r>
    </w:p>
    <w:p w14:paraId="18D97F09" w14:textId="77777777" w:rsidR="00B97D54" w:rsidRDefault="007E2F75" w:rsidP="007E2F75">
      <w:r>
        <w:t xml:space="preserve">Αποτελεί την πρώτη εκδήλωση στο 35% και εμφανίζεται συνήθως σε μεγαλύτερη ηλικία από την ηπατική. </w:t>
      </w:r>
    </w:p>
    <w:p w14:paraId="6AEB3091" w14:textId="77777777" w:rsidR="00FF4670" w:rsidRDefault="007E2F75" w:rsidP="007E2F75">
      <w:r>
        <w:t xml:space="preserve">Βασική εκδήλωση είναι τα συμπτώματα </w:t>
      </w:r>
      <w:proofErr w:type="spellStart"/>
      <w:r>
        <w:t>παρκινσονισμού</w:t>
      </w:r>
      <w:proofErr w:type="spellEnd"/>
      <w:r>
        <w:t xml:space="preserve"> με τρόμο, δυστονία, δυσαρθρία και ανέκφραστο προσωπείο. Οφείλονται σε άθροιση χαλκού στα βασικά γάγγλια, εύρημα που ανιχνεύεται πρώιμα με</w:t>
      </w:r>
      <w:r w:rsidRPr="007E2F75">
        <w:t xml:space="preserve"> </w:t>
      </w:r>
      <w:r>
        <w:rPr>
          <w:lang w:val="en-US"/>
        </w:rPr>
        <w:t>MRI</w:t>
      </w:r>
      <w:r w:rsidR="00FF4670">
        <w:t xml:space="preserve"> </w:t>
      </w:r>
      <w:r>
        <w:t xml:space="preserve">εγκεφάλου. </w:t>
      </w:r>
      <w:r w:rsidR="000253D8">
        <w:t>Η νόσος αν δεν αντιμετωπισθεί εξελί</w:t>
      </w:r>
      <w:r w:rsidR="00B97D54">
        <w:t>σ</w:t>
      </w:r>
      <w:r w:rsidR="000253D8">
        <w:t xml:space="preserve">σεται με εμφάνιση σπασμών και </w:t>
      </w:r>
      <w:proofErr w:type="spellStart"/>
      <w:r w:rsidR="000253D8">
        <w:t>σπαστικότητα</w:t>
      </w:r>
      <w:proofErr w:type="spellEnd"/>
      <w:r w:rsidR="000253D8">
        <w:t xml:space="preserve">. </w:t>
      </w:r>
      <w:r>
        <w:t>Η θεραπεία, αν αρχίσει πρώιμα</w:t>
      </w:r>
      <w:r w:rsidR="00B97D54">
        <w:t>,</w:t>
      </w:r>
      <w:r>
        <w:t xml:space="preserve"> βελτιώνει τα συμπτ</w:t>
      </w:r>
      <w:r w:rsidR="000253D8">
        <w:t>ώματα.</w:t>
      </w:r>
    </w:p>
    <w:p w14:paraId="5BB322A2" w14:textId="77777777" w:rsidR="000253D8" w:rsidRDefault="000253D8" w:rsidP="007E2F75"/>
    <w:p w14:paraId="024499B7" w14:textId="77777777" w:rsidR="000253D8" w:rsidRPr="006313A7" w:rsidRDefault="000253D8" w:rsidP="007E2F75">
      <w:pPr>
        <w:rPr>
          <w:b/>
        </w:rPr>
      </w:pPr>
      <w:r w:rsidRPr="006313A7">
        <w:rPr>
          <w:b/>
        </w:rPr>
        <w:t>Ψ</w:t>
      </w:r>
      <w:r w:rsidR="000B15A4" w:rsidRPr="006313A7">
        <w:rPr>
          <w:b/>
        </w:rPr>
        <w:t>υχιατρική νόσος</w:t>
      </w:r>
    </w:p>
    <w:p w14:paraId="1CC9B46F" w14:textId="77777777" w:rsidR="000B15A4" w:rsidRDefault="000B15A4" w:rsidP="007E2F75">
      <w:proofErr w:type="spellStart"/>
      <w:r>
        <w:t>Αποτελει</w:t>
      </w:r>
      <w:proofErr w:type="spellEnd"/>
      <w:r>
        <w:t xml:space="preserve"> πρώτη εκδήλωση στο 10%. </w:t>
      </w:r>
      <w:r w:rsidR="002C7284">
        <w:t>(</w:t>
      </w:r>
      <w:r>
        <w:t xml:space="preserve">Υπάρχουν ποικίλες νοητικές </w:t>
      </w:r>
      <w:r w:rsidR="00B97D54">
        <w:t>διαταραχές</w:t>
      </w:r>
      <w:r>
        <w:t>, διαταραχές συμπεριφοράς</w:t>
      </w:r>
      <w:r w:rsidR="00B97D54">
        <w:t xml:space="preserve"> και</w:t>
      </w:r>
      <w:r>
        <w:t xml:space="preserve"> προσωπικότητας. Σπάνια εκδήλωση είναι η </w:t>
      </w:r>
      <w:r w:rsidR="00AD68CA">
        <w:t xml:space="preserve">εμφάνιση συμπτωμάτων </w:t>
      </w:r>
      <w:r>
        <w:t>σχιζοφρένεια</w:t>
      </w:r>
      <w:r w:rsidR="00AD68CA">
        <w:t>ς.</w:t>
      </w:r>
      <w:r w:rsidR="002C7284">
        <w:t>)</w:t>
      </w:r>
    </w:p>
    <w:p w14:paraId="011BCD96" w14:textId="77777777" w:rsidR="000B15A4" w:rsidRDefault="000B15A4" w:rsidP="007E2F75"/>
    <w:p w14:paraId="22AAB402" w14:textId="77777777" w:rsidR="000B15A4" w:rsidRPr="006313A7" w:rsidRDefault="000B15A4" w:rsidP="007E2F75">
      <w:pPr>
        <w:rPr>
          <w:b/>
        </w:rPr>
      </w:pPr>
      <w:r w:rsidRPr="006313A7">
        <w:rPr>
          <w:b/>
        </w:rPr>
        <w:t>Άλλες εκδηλώσεις</w:t>
      </w:r>
    </w:p>
    <w:p w14:paraId="09C87345" w14:textId="77777777" w:rsidR="000B15A4" w:rsidRDefault="000B15A4" w:rsidP="007E2F75">
      <w:proofErr w:type="spellStart"/>
      <w:r w:rsidRPr="006313A7">
        <w:rPr>
          <w:b/>
        </w:rPr>
        <w:t>Αιμόλυση</w:t>
      </w:r>
      <w:proofErr w:type="spellEnd"/>
      <w:r>
        <w:t>.</w:t>
      </w:r>
    </w:p>
    <w:p w14:paraId="69FAC211" w14:textId="77777777" w:rsidR="000B15A4" w:rsidRDefault="000B15A4" w:rsidP="007E2F75">
      <w:r>
        <w:t xml:space="preserve">Ενδοαγγειακή </w:t>
      </w:r>
      <w:proofErr w:type="spellStart"/>
      <w:r>
        <w:t>αιμόλυση</w:t>
      </w:r>
      <w:proofErr w:type="spellEnd"/>
      <w:r>
        <w:t xml:space="preserve"> προκαλείται από απελευθέρωση χαλκού από τα </w:t>
      </w:r>
      <w:proofErr w:type="spellStart"/>
      <w:r>
        <w:t>ηπατοκύτταρα</w:t>
      </w:r>
      <w:proofErr w:type="spellEnd"/>
      <w:r w:rsidR="006313A7">
        <w:t>,</w:t>
      </w:r>
      <w:r>
        <w:t xml:space="preserve"> </w:t>
      </w:r>
      <w:r w:rsidR="006313A7">
        <w:t>ο οποίος</w:t>
      </w:r>
      <w:r w:rsidR="00321319">
        <w:t xml:space="preserve"> </w:t>
      </w:r>
      <w:r>
        <w:t>προκαλεί οξειδωτική βλάβη των ερυθρών αιμοσφαιρίων. Συνήθως συνοδεύει την κεραυνοβόλο ηπατική νόσ</w:t>
      </w:r>
      <w:r w:rsidR="00A83278">
        <w:t>ο αλλά σπάνια μπορεί να αποτελεί</w:t>
      </w:r>
      <w:r>
        <w:t xml:space="preserve"> πρώτη εκδήλωση της νόσου</w:t>
      </w:r>
      <w:r w:rsidR="00AD68CA">
        <w:t>. Την νόσο του</w:t>
      </w:r>
      <w:r w:rsidR="00AD68CA" w:rsidRPr="00AD68CA">
        <w:t xml:space="preserve"> </w:t>
      </w:r>
      <w:r w:rsidR="00AD68CA">
        <w:rPr>
          <w:lang w:val="en-US"/>
        </w:rPr>
        <w:t>Wilson</w:t>
      </w:r>
      <w:r w:rsidR="00AD68CA">
        <w:t xml:space="preserve"> πρέπει να την σκεφτόμαστε σε περίπτωση </w:t>
      </w:r>
      <w:proofErr w:type="spellStart"/>
      <w:r w:rsidR="00AD68CA">
        <w:t>ενδαγγειακής</w:t>
      </w:r>
      <w:proofErr w:type="spellEnd"/>
      <w:r w:rsidR="00AD68CA">
        <w:t xml:space="preserve"> </w:t>
      </w:r>
      <w:proofErr w:type="spellStart"/>
      <w:r w:rsidR="00AD68CA">
        <w:t>αιμόλυσης</w:t>
      </w:r>
      <w:proofErr w:type="spellEnd"/>
      <w:r w:rsidR="00AD68CA">
        <w:t xml:space="preserve"> </w:t>
      </w:r>
      <w:r w:rsidR="00321319">
        <w:t>άγνωστης αιτιολογίας.</w:t>
      </w:r>
    </w:p>
    <w:p w14:paraId="53F3FDDF" w14:textId="77777777" w:rsidR="00E561B3" w:rsidRDefault="00E561B3" w:rsidP="007E2F75">
      <w:pPr>
        <w:rPr>
          <w:b/>
        </w:rPr>
      </w:pPr>
    </w:p>
    <w:p w14:paraId="525F478D" w14:textId="77777777" w:rsidR="000B15A4" w:rsidRPr="006313A7" w:rsidRDefault="000B15A4" w:rsidP="007E2F75">
      <w:pPr>
        <w:rPr>
          <w:b/>
        </w:rPr>
      </w:pPr>
      <w:r w:rsidRPr="006313A7">
        <w:rPr>
          <w:b/>
        </w:rPr>
        <w:t>Νεφρική νόσος</w:t>
      </w:r>
    </w:p>
    <w:p w14:paraId="2C48C983" w14:textId="77777777" w:rsidR="000B15A4" w:rsidRDefault="000B15A4" w:rsidP="007E2F75">
      <w:r>
        <w:t xml:space="preserve">Λόγω της περίσσειας χαλκού στην κυκλοφορία ο </w:t>
      </w:r>
      <w:proofErr w:type="spellStart"/>
      <w:r>
        <w:t>νεφρός</w:t>
      </w:r>
      <w:proofErr w:type="spellEnd"/>
      <w:r>
        <w:t xml:space="preserve"> αναλαμβάνει την απέκκριση αυτού (ο </w:t>
      </w:r>
      <w:proofErr w:type="spellStart"/>
      <w:r>
        <w:t>νεφρός</w:t>
      </w:r>
      <w:proofErr w:type="spellEnd"/>
      <w:r>
        <w:t xml:space="preserve"> δεν </w:t>
      </w:r>
      <w:r w:rsidR="009D6A62">
        <w:t>παίζει ρόλο στην ομοιόσταση του</w:t>
      </w:r>
      <w:r>
        <w:t xml:space="preserve"> χαλκού </w:t>
      </w:r>
      <w:r w:rsidR="009D6A62">
        <w:t>όταν δεν υπάρχει παθολογική υπερφόρτωση του οργανισμού</w:t>
      </w:r>
      <w:r w:rsidR="002A28AF">
        <w:t xml:space="preserve">). Αποτέλεσμα είναι η </w:t>
      </w:r>
      <w:proofErr w:type="spellStart"/>
      <w:r w:rsidR="002A28AF">
        <w:t>σωληναριακή</w:t>
      </w:r>
      <w:proofErr w:type="spellEnd"/>
      <w:r w:rsidR="002A28AF">
        <w:t xml:space="preserve"> βλάβη</w:t>
      </w:r>
      <w:r w:rsidR="006B4646">
        <w:t>,</w:t>
      </w:r>
      <w:r w:rsidR="002A28AF">
        <w:t xml:space="preserve"> που εκδηλώνεται με νεφρολιθίαση, νεφρική </w:t>
      </w:r>
      <w:proofErr w:type="spellStart"/>
      <w:r w:rsidR="002A28AF">
        <w:t>σωληναριακή</w:t>
      </w:r>
      <w:proofErr w:type="spellEnd"/>
      <w:r w:rsidR="002A28AF">
        <w:t xml:space="preserve"> οξέωση και σύνδρομο </w:t>
      </w:r>
      <w:r w:rsidR="002A28AF">
        <w:rPr>
          <w:lang w:val="en-US"/>
        </w:rPr>
        <w:t>Fanconi</w:t>
      </w:r>
      <w:r w:rsidR="002A28AF">
        <w:t xml:space="preserve"> (κυρίως </w:t>
      </w:r>
      <w:proofErr w:type="spellStart"/>
      <w:r w:rsidR="002A28AF">
        <w:t>αμινοξυουρία</w:t>
      </w:r>
      <w:proofErr w:type="spellEnd"/>
      <w:r w:rsidR="002A28AF">
        <w:t xml:space="preserve"> και </w:t>
      </w:r>
      <w:proofErr w:type="spellStart"/>
      <w:r w:rsidR="002A28AF">
        <w:t>γλυκοζουρία</w:t>
      </w:r>
      <w:proofErr w:type="spellEnd"/>
      <w:r w:rsidR="003D1564">
        <w:t xml:space="preserve"> αλλά και </w:t>
      </w:r>
      <w:proofErr w:type="spellStart"/>
      <w:r w:rsidR="003D1564">
        <w:t>υποουριχαιμία</w:t>
      </w:r>
      <w:proofErr w:type="spellEnd"/>
      <w:r w:rsidR="003D1564">
        <w:t xml:space="preserve"> και </w:t>
      </w:r>
      <w:proofErr w:type="spellStart"/>
      <w:r w:rsidR="003D1564">
        <w:t>υποφωσφαταιμία</w:t>
      </w:r>
      <w:proofErr w:type="spellEnd"/>
      <w:r w:rsidR="002A28AF">
        <w:t>)</w:t>
      </w:r>
    </w:p>
    <w:p w14:paraId="7F675F88" w14:textId="77777777" w:rsidR="00E561B3" w:rsidRDefault="002C7284" w:rsidP="007E2F75">
      <w:r>
        <w:t>(</w:t>
      </w:r>
      <w:r w:rsidR="00F11638">
        <w:t xml:space="preserve">Άθροιση χαλκού είναι δυνατή σε οποιοδήποτε όργανο. </w:t>
      </w:r>
      <w:r w:rsidR="002A28AF">
        <w:t xml:space="preserve">Ασθενείς </w:t>
      </w:r>
      <w:r w:rsidR="00321319">
        <w:t xml:space="preserve">που έχουν ήδη νόσο </w:t>
      </w:r>
      <w:r w:rsidR="002A28AF">
        <w:t xml:space="preserve">του ήπατος </w:t>
      </w:r>
      <w:r w:rsidR="00321319">
        <w:t xml:space="preserve">είναι </w:t>
      </w:r>
      <w:r w:rsidR="002A28AF">
        <w:t>δυνατόν σπάνια να εμφανίσουν</w:t>
      </w:r>
      <w:r w:rsidR="006313A7">
        <w:t xml:space="preserve"> άλλες εκδηλώσεις όπως </w:t>
      </w:r>
    </w:p>
    <w:p w14:paraId="3BC8E668" w14:textId="77777777" w:rsidR="00E561B3" w:rsidRDefault="006313A7" w:rsidP="002E329B">
      <w:pPr>
        <w:numPr>
          <w:ilvl w:val="1"/>
          <w:numId w:val="13"/>
        </w:numPr>
      </w:pPr>
      <w:r>
        <w:t>καρδιακέ</w:t>
      </w:r>
      <w:r w:rsidR="002A28AF">
        <w:t xml:space="preserve">ς </w:t>
      </w:r>
      <w:proofErr w:type="spellStart"/>
      <w:r w:rsidR="002A28AF">
        <w:t>δυσ</w:t>
      </w:r>
      <w:r w:rsidR="0085795F">
        <w:t>ρ</w:t>
      </w:r>
      <w:r w:rsidR="002A28AF">
        <w:t>ρυθμίες</w:t>
      </w:r>
      <w:proofErr w:type="spellEnd"/>
      <w:r w:rsidR="002A28AF">
        <w:t xml:space="preserve">, </w:t>
      </w:r>
    </w:p>
    <w:p w14:paraId="253C0351" w14:textId="77777777" w:rsidR="00E561B3" w:rsidRDefault="002A28AF" w:rsidP="002E329B">
      <w:pPr>
        <w:numPr>
          <w:ilvl w:val="1"/>
          <w:numId w:val="13"/>
        </w:numPr>
      </w:pPr>
      <w:r>
        <w:t xml:space="preserve">υπολειτουργία ενδοκρινών, </w:t>
      </w:r>
    </w:p>
    <w:p w14:paraId="0A58049C" w14:textId="77777777" w:rsidR="007B1559" w:rsidRPr="006313A7" w:rsidRDefault="002A28AF" w:rsidP="002E329B">
      <w:pPr>
        <w:numPr>
          <w:ilvl w:val="1"/>
          <w:numId w:val="13"/>
        </w:numPr>
      </w:pPr>
      <w:r>
        <w:t>νόσο οστών-αρθρώσεων.</w:t>
      </w:r>
      <w:r w:rsidR="002C7284">
        <w:t>)</w:t>
      </w:r>
    </w:p>
    <w:p w14:paraId="6DB58167" w14:textId="77777777" w:rsidR="00E561B3" w:rsidRDefault="00E561B3" w:rsidP="007E2F75">
      <w:pPr>
        <w:rPr>
          <w:b/>
        </w:rPr>
      </w:pPr>
    </w:p>
    <w:p w14:paraId="6732371D" w14:textId="77777777" w:rsidR="006824C3" w:rsidRPr="006313A7" w:rsidRDefault="006824C3" w:rsidP="007E2F75">
      <w:pPr>
        <w:rPr>
          <w:b/>
        </w:rPr>
      </w:pPr>
      <w:r w:rsidRPr="006313A7">
        <w:rPr>
          <w:b/>
        </w:rPr>
        <w:t>Οφθαλμοί</w:t>
      </w:r>
    </w:p>
    <w:p w14:paraId="0C79468E" w14:textId="77777777" w:rsidR="006824C3" w:rsidRDefault="006824C3" w:rsidP="007E2F75">
      <w:r>
        <w:t xml:space="preserve">Η εναπόθεση χαλκού δημιουργεί </w:t>
      </w:r>
      <w:proofErr w:type="spellStart"/>
      <w:r>
        <w:t>ασυμπτωματικό</w:t>
      </w:r>
      <w:proofErr w:type="spellEnd"/>
      <w:r>
        <w:t xml:space="preserve"> χρυσίζοντα καφέ δακτύλιο στην περιφέρεια του κερατοειδούς. Είναι ο χαρακτηριστικός της νόσου δακτύλιος </w:t>
      </w:r>
      <w:r>
        <w:rPr>
          <w:lang w:val="en-US"/>
        </w:rPr>
        <w:t>Kayser</w:t>
      </w:r>
      <w:r w:rsidRPr="006824C3">
        <w:t>-</w:t>
      </w:r>
      <w:r>
        <w:rPr>
          <w:lang w:val="en-US"/>
        </w:rPr>
        <w:t>Fleischer</w:t>
      </w:r>
      <w:r w:rsidRPr="006824C3">
        <w:t>.</w:t>
      </w:r>
      <w:r>
        <w:t xml:space="preserve"> Διακρίνεται </w:t>
      </w:r>
      <w:r w:rsidR="00B27301">
        <w:t>ευκολότερα</w:t>
      </w:r>
      <w:r>
        <w:t xml:space="preserve"> με </w:t>
      </w:r>
      <w:proofErr w:type="spellStart"/>
      <w:r>
        <w:t>σχισμοειδή</w:t>
      </w:r>
      <w:proofErr w:type="spellEnd"/>
      <w:r>
        <w:t xml:space="preserve"> λυχνία και ευρίσκεται σχεδόν </w:t>
      </w:r>
      <w:r w:rsidR="00F11638">
        <w:t>σε όλους τους ασθενείς με</w:t>
      </w:r>
      <w:r>
        <w:t xml:space="preserve"> </w:t>
      </w:r>
      <w:r w:rsidR="00F11638">
        <w:t>νευρολογική μορφή της νόσου.(Μ</w:t>
      </w:r>
      <w:r>
        <w:t xml:space="preserve">πορεί να ανευρεθεί </w:t>
      </w:r>
      <w:r w:rsidR="0085795F">
        <w:t xml:space="preserve">και </w:t>
      </w:r>
      <w:r>
        <w:t>σε άλλα νοσήματα του ήπατος κυρίω</w:t>
      </w:r>
      <w:r w:rsidR="002C7284">
        <w:t xml:space="preserve">ς </w:t>
      </w:r>
      <w:proofErr w:type="spellStart"/>
      <w:r w:rsidR="002C7284">
        <w:t>χολοστατικά</w:t>
      </w:r>
      <w:proofErr w:type="spellEnd"/>
      <w:r w:rsidR="002C7284">
        <w:t>.</w:t>
      </w:r>
    </w:p>
    <w:p w14:paraId="23946218" w14:textId="77777777" w:rsidR="006824C3" w:rsidRPr="006824C3" w:rsidRDefault="006824C3" w:rsidP="007E2F75">
      <w:r>
        <w:t>Κατα</w:t>
      </w:r>
      <w:r w:rsidR="0085795F">
        <w:t>ρ</w:t>
      </w:r>
      <w:r>
        <w:t>ράκτες δίκην ηλιοτροπίου</w:t>
      </w:r>
      <w:r w:rsidR="00F11638">
        <w:t xml:space="preserve"> </w:t>
      </w:r>
      <w:r>
        <w:t xml:space="preserve">είναι </w:t>
      </w:r>
      <w:proofErr w:type="spellStart"/>
      <w:r>
        <w:t>δυνατον</w:t>
      </w:r>
      <w:proofErr w:type="spellEnd"/>
      <w:r>
        <w:t xml:space="preserve"> να συνυπάρχουν. Οφείλονται σε εναπόθεση χαλκού στην</w:t>
      </w:r>
      <w:r w:rsidR="006313A7">
        <w:t xml:space="preserve"> </w:t>
      </w:r>
      <w:r>
        <w:t>πρόσθια κάψα του φακού.</w:t>
      </w:r>
      <w:r w:rsidR="002C7284">
        <w:t>)</w:t>
      </w:r>
    </w:p>
    <w:p w14:paraId="0E840884" w14:textId="77777777" w:rsidR="007B1559" w:rsidRPr="003A0E08" w:rsidRDefault="007B1559" w:rsidP="007B1559">
      <w:pPr>
        <w:pStyle w:val="4"/>
        <w:rPr>
          <w:b/>
        </w:rPr>
      </w:pPr>
      <w:r w:rsidRPr="003A0E08">
        <w:rPr>
          <w:b/>
        </w:rPr>
        <w:t>Διάγνωση</w:t>
      </w:r>
    </w:p>
    <w:p w14:paraId="7A47629A" w14:textId="77777777" w:rsidR="002A28AF" w:rsidRDefault="006572B8" w:rsidP="007E2F75">
      <w:r>
        <w:t xml:space="preserve">Χαμηλή τιμή </w:t>
      </w:r>
      <w:proofErr w:type="spellStart"/>
      <w:r>
        <w:t>σερουλοπλασμίνης</w:t>
      </w:r>
      <w:proofErr w:type="spellEnd"/>
      <w:r>
        <w:t xml:space="preserve"> θέτει υποψία της νόσου.</w:t>
      </w:r>
    </w:p>
    <w:p w14:paraId="1F9EA60F" w14:textId="77777777" w:rsidR="00E561B3" w:rsidRDefault="00E561B3" w:rsidP="007E2F75"/>
    <w:p w14:paraId="24554785" w14:textId="77777777" w:rsidR="00935F4C" w:rsidRPr="00E561B3" w:rsidRDefault="006572B8" w:rsidP="007E2F75">
      <w:pPr>
        <w:rPr>
          <w:b/>
        </w:rPr>
      </w:pPr>
      <w:r w:rsidRPr="00E561B3">
        <w:rPr>
          <w:b/>
        </w:rPr>
        <w:t xml:space="preserve">Τιμή </w:t>
      </w:r>
      <w:proofErr w:type="spellStart"/>
      <w:r w:rsidRPr="00E561B3">
        <w:rPr>
          <w:b/>
        </w:rPr>
        <w:t>σερουλοπλασμίνης</w:t>
      </w:r>
      <w:proofErr w:type="spellEnd"/>
      <w:r w:rsidRPr="00E561B3">
        <w:rPr>
          <w:b/>
        </w:rPr>
        <w:t xml:space="preserve"> χαμηλότερη των 20</w:t>
      </w:r>
      <w:r w:rsidRPr="00E561B3">
        <w:rPr>
          <w:b/>
          <w:lang w:val="en-US"/>
        </w:rPr>
        <w:t>mg</w:t>
      </w:r>
      <w:r w:rsidRPr="00E561B3">
        <w:rPr>
          <w:b/>
        </w:rPr>
        <w:t>/</w:t>
      </w:r>
      <w:r w:rsidRPr="00E561B3">
        <w:rPr>
          <w:b/>
          <w:lang w:val="en-US"/>
        </w:rPr>
        <w:t>dl</w:t>
      </w:r>
      <w:r w:rsidRPr="00E561B3">
        <w:rPr>
          <w:b/>
        </w:rPr>
        <w:t xml:space="preserve"> συνυπάρχουσα με δακτύλιο </w:t>
      </w:r>
      <w:r w:rsidRPr="00E561B3">
        <w:rPr>
          <w:b/>
          <w:lang w:val="en-US"/>
        </w:rPr>
        <w:t>Kayser</w:t>
      </w:r>
      <w:r w:rsidRPr="00E561B3">
        <w:rPr>
          <w:b/>
        </w:rPr>
        <w:t>-</w:t>
      </w:r>
      <w:r w:rsidRPr="00E561B3">
        <w:rPr>
          <w:b/>
          <w:lang w:val="en-US"/>
        </w:rPr>
        <w:t>Fleischer</w:t>
      </w:r>
      <w:r w:rsidRPr="00E561B3">
        <w:rPr>
          <w:b/>
        </w:rPr>
        <w:t xml:space="preserve"> σε ασθενή με ηπατική ή νευρολογική νόσο θέτουν την διάγνωση.</w:t>
      </w:r>
    </w:p>
    <w:p w14:paraId="76A58A63" w14:textId="77777777" w:rsidR="00E561B3" w:rsidRDefault="00E561B3" w:rsidP="007E2F75"/>
    <w:p w14:paraId="47BAE656" w14:textId="77777777" w:rsidR="003E6E06" w:rsidRPr="003E6E06" w:rsidRDefault="003E6E06" w:rsidP="007E2F75">
      <w:r>
        <w:t xml:space="preserve">Χαρακτηριστική θεωρείται στην κεραυνοβόλο μορφή η χαμηλή τιμή αλκαλικής </w:t>
      </w:r>
      <w:proofErr w:type="spellStart"/>
      <w:r>
        <w:t>φωσφατάσης</w:t>
      </w:r>
      <w:proofErr w:type="spellEnd"/>
      <w:r>
        <w:t xml:space="preserve"> σχετικά με τα επίπεδα της </w:t>
      </w:r>
      <w:proofErr w:type="spellStart"/>
      <w:r>
        <w:t>χολερυθρίνης</w:t>
      </w:r>
      <w:proofErr w:type="spellEnd"/>
      <w:r>
        <w:t xml:space="preserve"> (ΑΦ</w:t>
      </w:r>
      <w:r w:rsidRPr="003E6E06">
        <w:t xml:space="preserve"> </w:t>
      </w:r>
      <w:r>
        <w:rPr>
          <w:lang w:val="en-US"/>
        </w:rPr>
        <w:t>IU</w:t>
      </w:r>
      <w:r w:rsidRPr="003E6E06">
        <w:t>/</w:t>
      </w:r>
      <w:r>
        <w:rPr>
          <w:lang w:val="en-US"/>
        </w:rPr>
        <w:t>L</w:t>
      </w:r>
      <w:r>
        <w:t>/</w:t>
      </w:r>
      <w:proofErr w:type="spellStart"/>
      <w:r>
        <w:t>χολερυθρίνη</w:t>
      </w:r>
      <w:proofErr w:type="spellEnd"/>
      <w:r>
        <w:t xml:space="preserve"> </w:t>
      </w:r>
      <w:r>
        <w:rPr>
          <w:lang w:val="en-US"/>
        </w:rPr>
        <w:t>mg</w:t>
      </w:r>
      <w:r w:rsidRPr="003E6E06">
        <w:t>/</w:t>
      </w:r>
      <w:r>
        <w:rPr>
          <w:lang w:val="en-US"/>
        </w:rPr>
        <w:t>dl</w:t>
      </w:r>
      <w:r>
        <w:t>&lt; 4)</w:t>
      </w:r>
    </w:p>
    <w:p w14:paraId="68233A25" w14:textId="77777777" w:rsidR="006572B8" w:rsidRPr="006572B8" w:rsidRDefault="006572B8" w:rsidP="007E2F75">
      <w:r>
        <w:t xml:space="preserve"> Αν δεν υπάρχουν επαρκή διαγνωστικά στοιχεία γίνεται βιοψία ήπατος. Τα μορφολογικά δεδομένα της βιοψίας πρέπει να συμπληρώνονται με </w:t>
      </w:r>
      <w:r w:rsidR="006313A7">
        <w:t>π</w:t>
      </w:r>
      <w:r w:rsidR="0085795F">
        <w:t>οσοτικό προσδιορισμό</w:t>
      </w:r>
      <w:r>
        <w:t xml:space="preserve"> του χαλκού με </w:t>
      </w:r>
      <w:r>
        <w:rPr>
          <w:lang w:val="en-US"/>
        </w:rPr>
        <w:t>atomic</w:t>
      </w:r>
      <w:r w:rsidRPr="006572B8">
        <w:t xml:space="preserve"> </w:t>
      </w:r>
      <w:r>
        <w:rPr>
          <w:lang w:val="en-US"/>
        </w:rPr>
        <w:t>absorption</w:t>
      </w:r>
      <w:r w:rsidRPr="006572B8">
        <w:t xml:space="preserve"> </w:t>
      </w:r>
      <w:r>
        <w:rPr>
          <w:lang w:val="en-US"/>
        </w:rPr>
        <w:t>spectrophotometry</w:t>
      </w:r>
      <w:r w:rsidRPr="006572B8">
        <w:t>.</w:t>
      </w:r>
    </w:p>
    <w:p w14:paraId="2A7A9388" w14:textId="77777777" w:rsidR="006572B8" w:rsidRDefault="006572B8" w:rsidP="007E2F75">
      <w:r>
        <w:t>Υψηλός χαλκός ούρων είναι ένα ακόμα διαγνωστικό στοιχείο (&gt;100μ</w:t>
      </w:r>
      <w:r>
        <w:rPr>
          <w:lang w:val="en-US"/>
        </w:rPr>
        <w:t>g</w:t>
      </w:r>
      <w:r>
        <w:t>/24ωρο).</w:t>
      </w:r>
    </w:p>
    <w:p w14:paraId="3B7A8613" w14:textId="77777777" w:rsidR="006572B8" w:rsidRDefault="006572B8" w:rsidP="007E2F75">
      <w:r>
        <w:t>Ο γενετικός έλεγχος δεν χρησιμοποιείται διαγνωστικά εκτός από ειδικές περιπτώσεις</w:t>
      </w:r>
      <w:r w:rsidR="0085795F">
        <w:t>,</w:t>
      </w:r>
      <w:r>
        <w:t xml:space="preserve"> γιατί υπάρχουν περισσότερες </w:t>
      </w:r>
      <w:r w:rsidR="008E6B3B">
        <w:t>από 200 μεταλλάξεις.</w:t>
      </w:r>
    </w:p>
    <w:p w14:paraId="66764D2F" w14:textId="77777777" w:rsidR="00871165" w:rsidRPr="00150D9C" w:rsidRDefault="00871165" w:rsidP="007E2F75"/>
    <w:p w14:paraId="637BEC73" w14:textId="77777777" w:rsidR="00871165" w:rsidRDefault="00871165" w:rsidP="007E2F75">
      <w:r w:rsidRPr="00871165">
        <w:rPr>
          <w:b/>
        </w:rPr>
        <w:t>Πρόγνωση</w:t>
      </w:r>
      <w:r>
        <w:t xml:space="preserve">: </w:t>
      </w:r>
    </w:p>
    <w:p w14:paraId="242AD298" w14:textId="77777777" w:rsidR="00871165" w:rsidRDefault="00871165" w:rsidP="007E2F75">
      <w:r>
        <w:t>Χωρίς θεραπεία η επιβίωση είναι 5 χρόνια από την εμφάνιση της νευρολογικής νόσου.</w:t>
      </w:r>
    </w:p>
    <w:p w14:paraId="19DDCA64" w14:textId="77777777" w:rsidR="00871165" w:rsidRDefault="00871165" w:rsidP="007E2F75">
      <w:r>
        <w:t>Με θεραπεία η πρόγνωση της ηπατικής νόσου είναι άριστη.</w:t>
      </w:r>
    </w:p>
    <w:p w14:paraId="6CAA2881" w14:textId="77777777" w:rsidR="00871165" w:rsidRPr="00871165" w:rsidRDefault="00871165" w:rsidP="007E2F75">
      <w:r>
        <w:t>Η κεραυνοβόλος μορφή έχει θνητότητα 95% χωρίς μεταμόσχευση</w:t>
      </w:r>
    </w:p>
    <w:p w14:paraId="56E0D652" w14:textId="77777777" w:rsidR="00F46CEC" w:rsidRDefault="00F46CEC" w:rsidP="007E2F75"/>
    <w:p w14:paraId="0A8AF291" w14:textId="77777777" w:rsidR="00F46CEC" w:rsidRPr="006313A7" w:rsidRDefault="00F46CEC" w:rsidP="00F46CEC">
      <w:pPr>
        <w:pStyle w:val="4"/>
        <w:rPr>
          <w:b/>
        </w:rPr>
      </w:pPr>
      <w:r w:rsidRPr="006313A7">
        <w:rPr>
          <w:b/>
        </w:rPr>
        <w:t>Θεραπεία</w:t>
      </w:r>
    </w:p>
    <w:p w14:paraId="0F8851F0" w14:textId="77777777" w:rsidR="00F46CEC" w:rsidRDefault="00F46CEC" w:rsidP="00F46CEC">
      <w:r>
        <w:t xml:space="preserve">Χρησιμοποιούνται </w:t>
      </w:r>
      <w:proofErr w:type="spellStart"/>
      <w:r>
        <w:t>χηλικές</w:t>
      </w:r>
      <w:proofErr w:type="spellEnd"/>
      <w:r>
        <w:t xml:space="preserve"> ενώσεις που δεσμεύουν τον χαλκό με κύρια εξ αυτών την </w:t>
      </w:r>
      <w:r>
        <w:rPr>
          <w:lang w:val="en-US"/>
        </w:rPr>
        <w:t>d</w:t>
      </w:r>
      <w:r w:rsidRPr="00F46CEC">
        <w:t>-</w:t>
      </w:r>
      <w:proofErr w:type="spellStart"/>
      <w:r>
        <w:t>πενικιλλαμίνη</w:t>
      </w:r>
      <w:proofErr w:type="spellEnd"/>
      <w:r w:rsidR="0085795F">
        <w:t xml:space="preserve">, </w:t>
      </w:r>
      <w:r w:rsidR="00935F4C">
        <w:t>η οποία προάγει την νεφρική απέ</w:t>
      </w:r>
      <w:r w:rsidR="00783BF0">
        <w:t>κκριση του χαλκού</w:t>
      </w:r>
      <w:r>
        <w:t xml:space="preserve">. </w:t>
      </w:r>
    </w:p>
    <w:p w14:paraId="7BBC0C92" w14:textId="77777777" w:rsidR="00F46CEC" w:rsidRDefault="009A521E" w:rsidP="007E2F75">
      <w:r>
        <w:t xml:space="preserve"> </w:t>
      </w:r>
      <w:r w:rsidR="004D5D0F">
        <w:t>(</w:t>
      </w:r>
      <w:r w:rsidR="00F46CEC">
        <w:t xml:space="preserve">Χορηγείται σε δόση 1-2 </w:t>
      </w:r>
      <w:r w:rsidR="00F46CEC">
        <w:rPr>
          <w:lang w:val="en-US"/>
        </w:rPr>
        <w:t>gr</w:t>
      </w:r>
      <w:r w:rsidR="00F46CEC">
        <w:t xml:space="preserve"> ημερησίως σε 3-4 δόσεις προ φαγητού.</w:t>
      </w:r>
    </w:p>
    <w:p w14:paraId="783B3991" w14:textId="77777777" w:rsidR="00F46CEC" w:rsidRDefault="00F46CEC" w:rsidP="007E2F75">
      <w:r>
        <w:t>Αποτελέσματα ευ</w:t>
      </w:r>
      <w:r w:rsidR="00E7072E">
        <w:t>ε</w:t>
      </w:r>
      <w:r>
        <w:t>ργετικά παρατηρούνται σε 4 εβδομάδες.</w:t>
      </w:r>
    </w:p>
    <w:p w14:paraId="131C6BAF" w14:textId="77777777" w:rsidR="00A15D0E" w:rsidRDefault="00A15D0E" w:rsidP="007E2F75"/>
    <w:p w14:paraId="445BE3BA" w14:textId="77777777" w:rsidR="00A15D0E" w:rsidRDefault="00F46CEC" w:rsidP="007E2F75">
      <w:r>
        <w:t>Οι παρενέργε</w:t>
      </w:r>
      <w:r w:rsidR="007F37CE">
        <w:t>ιες από το φάρμακο είναι συχνές</w:t>
      </w:r>
      <w:r w:rsidR="007F37CE" w:rsidRPr="007F37CE">
        <w:t>. Π</w:t>
      </w:r>
      <w:r w:rsidR="007F37CE">
        <w:t xml:space="preserve">αρενέργειες που αναγκάζουν σε αλλαγή θεραπείας εμφανίζονται στο </w:t>
      </w:r>
      <w:r w:rsidR="007F37CE" w:rsidRPr="007F37CE">
        <w:t>30%</w:t>
      </w:r>
      <w:r w:rsidR="007F37CE">
        <w:t xml:space="preserve"> των ασθενών. </w:t>
      </w:r>
    </w:p>
    <w:p w14:paraId="143C3788" w14:textId="77777777" w:rsidR="00A15D0E" w:rsidRDefault="007F37CE" w:rsidP="007E2F75">
      <w:proofErr w:type="spellStart"/>
      <w:r>
        <w:t>Κυριώτερες</w:t>
      </w:r>
      <w:proofErr w:type="spellEnd"/>
      <w:r w:rsidR="006B4646">
        <w:t xml:space="preserve"> </w:t>
      </w:r>
      <w:r w:rsidR="006B4646" w:rsidRPr="006B4646">
        <w:rPr>
          <w:b/>
        </w:rPr>
        <w:t>παρενέργειες</w:t>
      </w:r>
      <w:r>
        <w:t xml:space="preserve"> είναι</w:t>
      </w:r>
      <w:r w:rsidR="00A15D0E">
        <w:t>:</w:t>
      </w:r>
    </w:p>
    <w:p w14:paraId="652B1187" w14:textId="77777777" w:rsidR="00A15D0E" w:rsidRDefault="00A15D0E" w:rsidP="007E2F75">
      <w:r>
        <w:t>-</w:t>
      </w:r>
      <w:r w:rsidR="007F37CE">
        <w:t xml:space="preserve"> </w:t>
      </w:r>
      <w:r w:rsidR="00F46CEC">
        <w:t>αντιδράσεις υπερευαισθησίας</w:t>
      </w:r>
      <w:r w:rsidR="007F37CE">
        <w:t xml:space="preserve"> με πυρετό, </w:t>
      </w:r>
    </w:p>
    <w:p w14:paraId="404C5FEE" w14:textId="77777777" w:rsidR="00A15D0E" w:rsidRDefault="00A15D0E" w:rsidP="007E2F75">
      <w:r>
        <w:t xml:space="preserve">- </w:t>
      </w:r>
      <w:proofErr w:type="spellStart"/>
      <w:r>
        <w:t>πρωτεινουρία</w:t>
      </w:r>
      <w:proofErr w:type="spellEnd"/>
      <w:r>
        <w:t xml:space="preserve"> </w:t>
      </w:r>
    </w:p>
    <w:p w14:paraId="4D08F8EA" w14:textId="77777777" w:rsidR="00A15D0E" w:rsidRDefault="00A15D0E" w:rsidP="007E2F75">
      <w:r>
        <w:t xml:space="preserve">- </w:t>
      </w:r>
      <w:r w:rsidR="007F37CE">
        <w:t>εξάνθημα</w:t>
      </w:r>
      <w:r w:rsidR="00F46CEC">
        <w:t xml:space="preserve"> και </w:t>
      </w:r>
    </w:p>
    <w:p w14:paraId="6C41FF79" w14:textId="77777777" w:rsidR="00F46CEC" w:rsidRDefault="00A15D0E" w:rsidP="007E2F75">
      <w:r>
        <w:t xml:space="preserve">- </w:t>
      </w:r>
      <w:proofErr w:type="spellStart"/>
      <w:r w:rsidR="00F46CEC">
        <w:t>μυελοτοξικ</w:t>
      </w:r>
      <w:r w:rsidR="004D5D0F">
        <w:t>ότητα</w:t>
      </w:r>
      <w:proofErr w:type="spellEnd"/>
      <w:r w:rsidR="00F46CEC">
        <w:t xml:space="preserve"> </w:t>
      </w:r>
      <w:r w:rsidR="004D5D0F">
        <w:t xml:space="preserve">που εκφράζεται με </w:t>
      </w:r>
      <w:proofErr w:type="spellStart"/>
      <w:r w:rsidR="004D5D0F">
        <w:t>λευκοπενία</w:t>
      </w:r>
      <w:proofErr w:type="spellEnd"/>
      <w:r w:rsidR="004D5D0F">
        <w:t xml:space="preserve"> ή/και </w:t>
      </w:r>
      <w:proofErr w:type="spellStart"/>
      <w:r w:rsidR="004D5D0F">
        <w:t>θρομβοπενία</w:t>
      </w:r>
      <w:proofErr w:type="spellEnd"/>
      <w:r w:rsidR="004D5D0F">
        <w:t>.</w:t>
      </w:r>
      <w:r w:rsidR="007F37CE">
        <w:t xml:space="preserve"> </w:t>
      </w:r>
    </w:p>
    <w:p w14:paraId="3AF2B653" w14:textId="77777777" w:rsidR="007F37CE" w:rsidRDefault="007F37CE" w:rsidP="007E2F75">
      <w:r>
        <w:lastRenderedPageBreak/>
        <w:t>Επιδείνωση  των νευρολογικών εκδηλώσεων μπορεί να συμβεί με την  έναρξη της θεραπείας.</w:t>
      </w:r>
    </w:p>
    <w:p w14:paraId="0C496140" w14:textId="77777777" w:rsidR="00A15D0E" w:rsidRDefault="00A15D0E" w:rsidP="007E2F75"/>
    <w:p w14:paraId="76249895" w14:textId="77777777" w:rsidR="006313A7" w:rsidRDefault="004D5D0F" w:rsidP="007E2F75">
      <w:r>
        <w:t xml:space="preserve">Η θεραπεία πρέπει να είναι συνεχής </w:t>
      </w:r>
      <w:proofErr w:type="spellStart"/>
      <w:r>
        <w:t>εφορου</w:t>
      </w:r>
      <w:proofErr w:type="spellEnd"/>
      <w:r>
        <w:t xml:space="preserve"> ζωής.</w:t>
      </w:r>
    </w:p>
    <w:p w14:paraId="74FE7F24" w14:textId="77777777" w:rsidR="004D5D0F" w:rsidRDefault="004D5D0F" w:rsidP="007E2F75">
      <w:r>
        <w:t xml:space="preserve"> Η μεταμόσχευση ήπατος έχει επιβίωση 1 έτους 70-80%. Διακόπτεται και η εξέλιξη των </w:t>
      </w:r>
      <w:proofErr w:type="spellStart"/>
      <w:r>
        <w:t>εξωηπατικών</w:t>
      </w:r>
      <w:proofErr w:type="spellEnd"/>
      <w:r>
        <w:t xml:space="preserve"> εκδηλώσεων. Η μεταμόσχευση ήπατος είναι ο μόνος τρόπος αντιμετώπισης της μορφής που εκφράζεται σαν κεραυνοβόλος ηπατική ανεπάρκεια η οποία άλλως έχει θνητότητα 100% )</w:t>
      </w:r>
    </w:p>
    <w:p w14:paraId="62608163" w14:textId="77777777" w:rsidR="00502D43" w:rsidRDefault="00502D43" w:rsidP="007E2F75"/>
    <w:p w14:paraId="2B508FCD" w14:textId="77777777" w:rsidR="009A521E" w:rsidRDefault="009A521E" w:rsidP="009A521E">
      <w:r>
        <w:t xml:space="preserve">Συνιστάται αποφυγή λήψης τροφών που έχουν υψηλή περιεκτικότητα σε χαλκό (σοκολάτα, ξηροί καρποί, </w:t>
      </w:r>
      <w:proofErr w:type="spellStart"/>
      <w:r>
        <w:t>σηκώτι</w:t>
      </w:r>
      <w:proofErr w:type="spellEnd"/>
      <w:r>
        <w:t>, αχιβάδες).</w:t>
      </w:r>
    </w:p>
    <w:p w14:paraId="4CA98756" w14:textId="77777777" w:rsidR="00F46CEC" w:rsidRPr="00F46CEC" w:rsidRDefault="00F46CEC" w:rsidP="00F46CEC"/>
    <w:p w14:paraId="1EB9BC3F" w14:textId="77777777" w:rsidR="006467D6" w:rsidRPr="00434E24" w:rsidRDefault="00434E24" w:rsidP="00434E24">
      <w:pPr>
        <w:pStyle w:val="1"/>
      </w:pPr>
      <w:bookmarkStart w:id="61" w:name="_Toc90049522"/>
      <w:r w:rsidRPr="00434E24">
        <w:t>Κίρρωση του ήπατος</w:t>
      </w:r>
      <w:bookmarkEnd w:id="61"/>
    </w:p>
    <w:p w14:paraId="567773BC" w14:textId="77777777" w:rsidR="006467D6" w:rsidRDefault="00434E24" w:rsidP="006467D6">
      <w:r w:rsidRPr="00434E24">
        <w:t>Ο ορισμός της κίρρωση</w:t>
      </w:r>
      <w:r w:rsidR="008048E5">
        <w:t>ς του ήπατος είναι μορφολογικός.</w:t>
      </w:r>
      <w:r w:rsidRPr="00434E24">
        <w:t xml:space="preserve"> </w:t>
      </w:r>
      <w:r w:rsidR="008048E5">
        <w:t>Είναι</w:t>
      </w:r>
      <w:r w:rsidRPr="00434E24">
        <w:t xml:space="preserve"> μία </w:t>
      </w:r>
      <w:r w:rsidRPr="00434E24">
        <w:rPr>
          <w:b/>
        </w:rPr>
        <w:t>διάχυτος</w:t>
      </w:r>
      <w:r w:rsidRPr="00434E24">
        <w:t xml:space="preserve"> εξεργασία του ηπατικού παρεγχύματος, συνεπεία της οποίας η φυσιολογική δο</w:t>
      </w:r>
      <w:r w:rsidR="00E561B3">
        <w:t>μή αυτού, η οποία αποτελείται από λόβια</w:t>
      </w:r>
      <w:r w:rsidRPr="00434E24">
        <w:t xml:space="preserve">,  αντικαθίσταται από </w:t>
      </w:r>
      <w:r w:rsidRPr="00434E24">
        <w:rPr>
          <w:b/>
        </w:rPr>
        <w:t>όζους που περιβάλλονται από ινώδη ιστό</w:t>
      </w:r>
      <w:r w:rsidRPr="00434E24">
        <w:t>.</w:t>
      </w:r>
    </w:p>
    <w:p w14:paraId="3F9FCBA3" w14:textId="77777777" w:rsidR="00434E24" w:rsidRDefault="00434E24" w:rsidP="00434E24">
      <w:pPr>
        <w:pStyle w:val="2"/>
      </w:pPr>
      <w:bookmarkStart w:id="62" w:name="_Toc90049523"/>
      <w:proofErr w:type="spellStart"/>
      <w:r>
        <w:t>Παθογενετικός</w:t>
      </w:r>
      <w:proofErr w:type="spellEnd"/>
      <w:r>
        <w:t xml:space="preserve"> μηχανισμός</w:t>
      </w:r>
      <w:bookmarkEnd w:id="62"/>
    </w:p>
    <w:p w14:paraId="70540BF8" w14:textId="77777777" w:rsidR="00434E24" w:rsidRDefault="00434E24" w:rsidP="00434E24">
      <w:r>
        <w:t>Κάθε βλαπτικός παράγων</w:t>
      </w:r>
      <w:r w:rsidR="00C70CC4" w:rsidRPr="00C70CC4">
        <w:t>,</w:t>
      </w:r>
      <w:r>
        <w:t xml:space="preserve"> που αποτελεί αίτιο της νόσου</w:t>
      </w:r>
      <w:r w:rsidR="00C70CC4" w:rsidRPr="00C70CC4">
        <w:t>,</w:t>
      </w:r>
      <w:r>
        <w:t xml:space="preserve"> προκαλεί αρχικά </w:t>
      </w:r>
      <w:r w:rsidRPr="00A15D0E">
        <w:rPr>
          <w:b/>
        </w:rPr>
        <w:t xml:space="preserve">νέκρωση </w:t>
      </w:r>
      <w:proofErr w:type="spellStart"/>
      <w:r>
        <w:t>ηπατοκυττάρων</w:t>
      </w:r>
      <w:proofErr w:type="spellEnd"/>
      <w:r>
        <w:t xml:space="preserve">  ή/και φλεγμονή ή/και οξειδωτικό </w:t>
      </w:r>
      <w:proofErr w:type="spellStart"/>
      <w:r>
        <w:t>stress</w:t>
      </w:r>
      <w:proofErr w:type="spellEnd"/>
      <w:r>
        <w:t xml:space="preserve"> στο ηπατικό παρέγχυμα. Συνέπεια των ανωτέρω είναι η παραγωγή </w:t>
      </w:r>
      <w:proofErr w:type="spellStart"/>
      <w:r>
        <w:t>κυτοκινών</w:t>
      </w:r>
      <w:proofErr w:type="spellEnd"/>
      <w:r>
        <w:t xml:space="preserve">, αυξητικών παραγόντων και </w:t>
      </w:r>
      <w:proofErr w:type="spellStart"/>
      <w:r>
        <w:t>πρωτεινασών</w:t>
      </w:r>
      <w:proofErr w:type="spellEnd"/>
      <w:r>
        <w:t xml:space="preserve"> που δρουν με άμεσο ή με έμμεσο  τρόπο στα </w:t>
      </w:r>
      <w:r w:rsidRPr="00A15D0E">
        <w:rPr>
          <w:b/>
        </w:rPr>
        <w:t>αστεροειδή κύτταρα</w:t>
      </w:r>
      <w:r>
        <w:t xml:space="preserve"> (</w:t>
      </w:r>
      <w:proofErr w:type="spellStart"/>
      <w:r>
        <w:t>περικολποειδικά</w:t>
      </w:r>
      <w:proofErr w:type="spellEnd"/>
      <w:r>
        <w:t xml:space="preserve"> ή κύτταρα του </w:t>
      </w:r>
      <w:proofErr w:type="spellStart"/>
      <w:r>
        <w:t>Ιtο</w:t>
      </w:r>
      <w:proofErr w:type="spellEnd"/>
      <w:r>
        <w:t xml:space="preserve">) και τα ενεργοποιούν μετατρέποντάς τα σε </w:t>
      </w:r>
      <w:proofErr w:type="spellStart"/>
      <w:r>
        <w:t>μυοινοβλάστες</w:t>
      </w:r>
      <w:proofErr w:type="spellEnd"/>
      <w:r>
        <w:t xml:space="preserve">. Επίσης ενεργοποιούνται οι υπάρχοντες </w:t>
      </w:r>
      <w:proofErr w:type="spellStart"/>
      <w:r>
        <w:t>ινοβλάστες</w:t>
      </w:r>
      <w:proofErr w:type="spellEnd"/>
      <w:r>
        <w:t xml:space="preserve"> και </w:t>
      </w:r>
      <w:proofErr w:type="spellStart"/>
      <w:r>
        <w:t>μυοινοβλάστες</w:t>
      </w:r>
      <w:proofErr w:type="spellEnd"/>
      <w:r>
        <w:t xml:space="preserve">, οι οποίοι παράγουν κολλαγόνο και έτσι δημιουργούνται τα περιβάλλοντα τους όζους </w:t>
      </w:r>
      <w:r w:rsidRPr="00434E24">
        <w:rPr>
          <w:b/>
        </w:rPr>
        <w:t>ινώδη διαφράγματα</w:t>
      </w:r>
      <w:r>
        <w:t xml:space="preserve"> αλλά και βασικές μεμβράνες περί τα κολποειδή του ήπατος (</w:t>
      </w:r>
      <w:proofErr w:type="spellStart"/>
      <w:r>
        <w:t>τριχοειδοποίηση</w:t>
      </w:r>
      <w:proofErr w:type="spellEnd"/>
      <w:r w:rsidR="00CC33F8">
        <w:t xml:space="preserve"> των κολποειδών</w:t>
      </w:r>
      <w:r>
        <w:t>).</w:t>
      </w:r>
    </w:p>
    <w:p w14:paraId="635C2E8A" w14:textId="77777777" w:rsidR="00434E24" w:rsidRDefault="00434E24" w:rsidP="00434E24"/>
    <w:p w14:paraId="6272514D" w14:textId="77777777" w:rsidR="00C70CC4" w:rsidRPr="00394B38" w:rsidRDefault="00434E24" w:rsidP="00434E24">
      <w:r>
        <w:t xml:space="preserve">Η αναγέννηση των ηπατικών κυττάρων, που ακολουθεί την </w:t>
      </w:r>
      <w:proofErr w:type="spellStart"/>
      <w:r>
        <w:t>ηπατοκυτταρική</w:t>
      </w:r>
      <w:proofErr w:type="spellEnd"/>
      <w:r>
        <w:t xml:space="preserve"> νέκρωση,</w:t>
      </w:r>
      <w:r w:rsidR="00C70CC4" w:rsidRPr="00C70CC4">
        <w:t xml:space="preserve"> </w:t>
      </w:r>
      <w:r w:rsidR="00C70CC4">
        <w:t>είναι παθολογική</w:t>
      </w:r>
      <w:r>
        <w:t xml:space="preserve"> λόγω της καταστροφής του σκελετού του λοβίου και παίρνει την μορφή </w:t>
      </w:r>
      <w:r w:rsidRPr="00434E24">
        <w:rPr>
          <w:b/>
        </w:rPr>
        <w:t>όζων</w:t>
      </w:r>
      <w:r>
        <w:t>.</w:t>
      </w:r>
    </w:p>
    <w:p w14:paraId="56A5E9C3" w14:textId="77777777" w:rsidR="00744B8B" w:rsidRDefault="00434E24" w:rsidP="00434E24">
      <w:r>
        <w:t xml:space="preserve"> Η </w:t>
      </w:r>
      <w:r w:rsidR="008048E5">
        <w:t xml:space="preserve">αναφερθείσα </w:t>
      </w:r>
      <w:r>
        <w:t>μορφολογική διαταραχή έχει σαν συνέπεια</w:t>
      </w:r>
      <w:r w:rsidR="00744B8B">
        <w:t>:</w:t>
      </w:r>
      <w:r>
        <w:t xml:space="preserve"> </w:t>
      </w:r>
    </w:p>
    <w:p w14:paraId="3605C22B" w14:textId="77777777" w:rsidR="00744B8B" w:rsidRDefault="00FA3E1B" w:rsidP="002E329B">
      <w:pPr>
        <w:numPr>
          <w:ilvl w:val="1"/>
          <w:numId w:val="13"/>
        </w:numPr>
      </w:pPr>
      <w:r>
        <w:t xml:space="preserve">την λειτουργική ανεπάρκεια </w:t>
      </w:r>
    </w:p>
    <w:p w14:paraId="15F6CDC8" w14:textId="77777777" w:rsidR="00434E24" w:rsidRDefault="00434E24" w:rsidP="002E329B">
      <w:pPr>
        <w:numPr>
          <w:ilvl w:val="1"/>
          <w:numId w:val="13"/>
        </w:numPr>
      </w:pPr>
      <w:r>
        <w:t>την αύξηση των ενδοηπατικών αντιστάσεων στην ροή του αίματος.</w:t>
      </w:r>
    </w:p>
    <w:p w14:paraId="3841232F" w14:textId="77777777" w:rsidR="00434E24" w:rsidRDefault="00434E24" w:rsidP="00434E24">
      <w:pPr>
        <w:pStyle w:val="3"/>
      </w:pPr>
      <w:bookmarkStart w:id="63" w:name="_Toc90049524"/>
      <w:r>
        <w:t>Η κίρρωση μπορεί να διακριθεί ως εξής</w:t>
      </w:r>
      <w:bookmarkEnd w:id="63"/>
    </w:p>
    <w:p w14:paraId="35EF9E63" w14:textId="77777777" w:rsidR="00434E24" w:rsidRDefault="00434E24" w:rsidP="00434E24">
      <w:pPr>
        <w:pStyle w:val="4"/>
      </w:pPr>
      <w:bookmarkStart w:id="64" w:name="_Toc90049525"/>
      <w:r>
        <w:t>Μορφολογική διάκριση</w:t>
      </w:r>
      <w:bookmarkEnd w:id="64"/>
    </w:p>
    <w:p w14:paraId="449C0D69" w14:textId="77777777" w:rsidR="00434E24" w:rsidRDefault="00434E24" w:rsidP="00434E24"/>
    <w:p w14:paraId="31BB5FFE" w14:textId="77777777" w:rsidR="00434E24" w:rsidRDefault="00434E24" w:rsidP="002E329B">
      <w:pPr>
        <w:numPr>
          <w:ilvl w:val="0"/>
          <w:numId w:val="14"/>
        </w:numPr>
      </w:pPr>
      <w:proofErr w:type="spellStart"/>
      <w:r>
        <w:t>Μικροοζώδης</w:t>
      </w:r>
      <w:proofErr w:type="spellEnd"/>
      <w:r>
        <w:t xml:space="preserve"> χαρακτηρίζεται η κίρρωση της οποίας οι όζοι είναι διαμέτρου έως </w:t>
      </w:r>
      <w:smartTag w:uri="urn:schemas-microsoft-com:office:smarttags" w:element="metricconverter">
        <w:smartTagPr>
          <w:attr w:name="ProductID" w:val="3 mm"/>
        </w:smartTagPr>
        <w:r>
          <w:t xml:space="preserve">3 </w:t>
        </w:r>
        <w:proofErr w:type="spellStart"/>
        <w:r>
          <w:t>mm</w:t>
        </w:r>
      </w:smartTag>
      <w:proofErr w:type="spellEnd"/>
      <w:r>
        <w:t xml:space="preserve"> και ισομεγέθεις .</w:t>
      </w:r>
    </w:p>
    <w:p w14:paraId="7C5E6DDC" w14:textId="77777777" w:rsidR="00434E24" w:rsidRDefault="00434E24" w:rsidP="002E329B">
      <w:pPr>
        <w:numPr>
          <w:ilvl w:val="0"/>
          <w:numId w:val="14"/>
        </w:numPr>
      </w:pPr>
      <w:proofErr w:type="spellStart"/>
      <w:r>
        <w:t>Μακροοζώδης</w:t>
      </w:r>
      <w:proofErr w:type="spellEnd"/>
      <w:r>
        <w:t xml:space="preserve"> είναι η κίρρωση της οποίας οι όζοι είναι </w:t>
      </w:r>
      <w:smartTag w:uri="urn:schemas-microsoft-com:office:smarttags" w:element="metricconverter">
        <w:smartTagPr>
          <w:attr w:name="ProductID" w:val="3 mm"/>
        </w:smartTagPr>
        <w:r>
          <w:t xml:space="preserve">3 </w:t>
        </w:r>
        <w:proofErr w:type="spellStart"/>
        <w:r>
          <w:t>mm</w:t>
        </w:r>
      </w:smartTag>
      <w:proofErr w:type="spellEnd"/>
      <w:r>
        <w:t xml:space="preserve"> –</w:t>
      </w:r>
      <w:r w:rsidR="0077684B">
        <w:t xml:space="preserve"> </w:t>
      </w:r>
      <w:r>
        <w:t>5cm σε διάμετρο και ανισομεγέθεις.</w:t>
      </w:r>
    </w:p>
    <w:p w14:paraId="4DA981EA" w14:textId="77777777" w:rsidR="00434E24" w:rsidRDefault="00434E24" w:rsidP="002E329B">
      <w:pPr>
        <w:numPr>
          <w:ilvl w:val="0"/>
          <w:numId w:val="14"/>
        </w:numPr>
      </w:pPr>
      <w:r>
        <w:t>Μεικτή</w:t>
      </w:r>
    </w:p>
    <w:p w14:paraId="7AE9C48C" w14:textId="77777777" w:rsidR="00434E24" w:rsidRDefault="00434E24" w:rsidP="00434E24"/>
    <w:p w14:paraId="75262731" w14:textId="77777777" w:rsidR="00434E24" w:rsidRDefault="00B27301" w:rsidP="00434E24">
      <w:r>
        <w:t>(</w:t>
      </w:r>
      <w:r w:rsidR="00434E24">
        <w:t xml:space="preserve">Η διάγνωση της </w:t>
      </w:r>
      <w:proofErr w:type="spellStart"/>
      <w:r w:rsidR="00434E24">
        <w:t>μακροοζώδους</w:t>
      </w:r>
      <w:proofErr w:type="spellEnd"/>
      <w:r w:rsidR="00434E24">
        <w:t xml:space="preserve"> στην δια βελόνης βιοψία είναι μερικές φορές δύσκολη. Η </w:t>
      </w:r>
      <w:proofErr w:type="spellStart"/>
      <w:r w:rsidR="00434E24">
        <w:t>μικροοζώδης</w:t>
      </w:r>
      <w:proofErr w:type="spellEnd"/>
      <w:r w:rsidR="00434E24">
        <w:t xml:space="preserve"> μεταπίπτει σε </w:t>
      </w:r>
      <w:proofErr w:type="spellStart"/>
      <w:r w:rsidR="00434E24">
        <w:t>μακροοζώδη</w:t>
      </w:r>
      <w:proofErr w:type="spellEnd"/>
      <w:r w:rsidR="00434E24">
        <w:t xml:space="preserve"> στην εξέλιξη της νόσου . Η </w:t>
      </w:r>
      <w:proofErr w:type="spellStart"/>
      <w:r w:rsidR="00434E24">
        <w:t>μακροοζώδης</w:t>
      </w:r>
      <w:proofErr w:type="spellEnd"/>
      <w:r w:rsidR="00434E24">
        <w:t xml:space="preserve"> αποτελεί συχνότερα έδαφος ανάπτυξης </w:t>
      </w:r>
      <w:proofErr w:type="spellStart"/>
      <w:r w:rsidR="00434E24">
        <w:t>ηπατοκυτταρικού</w:t>
      </w:r>
      <w:proofErr w:type="spellEnd"/>
      <w:r w:rsidR="00434E24">
        <w:t xml:space="preserve"> καρκινώματος πιθανώς γιατί αποτελεί ένα μεταγενέστερο στάδιο στην εξέλιξη της νόσου.</w:t>
      </w:r>
      <w:r>
        <w:t>)</w:t>
      </w:r>
    </w:p>
    <w:p w14:paraId="53BA7836" w14:textId="77777777" w:rsidR="00434E24" w:rsidRDefault="00434E24" w:rsidP="00434E24">
      <w:pPr>
        <w:pStyle w:val="4"/>
      </w:pPr>
      <w:bookmarkStart w:id="65" w:name="_Toc90049526"/>
      <w:r>
        <w:t>Αιτιολογική διάκριση</w:t>
      </w:r>
      <w:bookmarkEnd w:id="65"/>
    </w:p>
    <w:p w14:paraId="33A2A1BC" w14:textId="77777777" w:rsidR="00434E24" w:rsidRDefault="00434E24" w:rsidP="00434E24">
      <w:r>
        <w:t>Αυτή αφορά το αίτιο το οποίο έδρασε αρχικά και το οποίο είναι δυνατόν ενίοτε να μην υπάρχει πλέον.</w:t>
      </w:r>
    </w:p>
    <w:p w14:paraId="01237547" w14:textId="77777777" w:rsidR="00434E24" w:rsidRDefault="00434E24" w:rsidP="002E329B">
      <w:pPr>
        <w:numPr>
          <w:ilvl w:val="0"/>
          <w:numId w:val="15"/>
        </w:numPr>
      </w:pPr>
      <w:r>
        <w:t>Ιογενής ηπατίτι</w:t>
      </w:r>
      <w:r w:rsidR="00AB37E2">
        <w:t>δα</w:t>
      </w:r>
      <w:r>
        <w:t xml:space="preserve"> (B, Β και D, C)</w:t>
      </w:r>
    </w:p>
    <w:p w14:paraId="4856DF50" w14:textId="77777777" w:rsidR="00434E24" w:rsidRDefault="00434E24" w:rsidP="002E329B">
      <w:pPr>
        <w:numPr>
          <w:ilvl w:val="0"/>
          <w:numId w:val="15"/>
        </w:numPr>
      </w:pPr>
      <w:r>
        <w:t>Κατάχρηση αλκοόλ</w:t>
      </w:r>
    </w:p>
    <w:p w14:paraId="47C1D495" w14:textId="77777777" w:rsidR="00434E24" w:rsidRDefault="00434E24" w:rsidP="002E329B">
      <w:pPr>
        <w:numPr>
          <w:ilvl w:val="0"/>
          <w:numId w:val="15"/>
        </w:numPr>
      </w:pPr>
      <w:proofErr w:type="spellStart"/>
      <w:r>
        <w:lastRenderedPageBreak/>
        <w:t>Αυτοάνοσες</w:t>
      </w:r>
      <w:proofErr w:type="spellEnd"/>
      <w:r>
        <w:t xml:space="preserve"> ηπατοπάθειες</w:t>
      </w:r>
    </w:p>
    <w:p w14:paraId="7205393C" w14:textId="77777777" w:rsidR="00434E24" w:rsidRDefault="00434E24" w:rsidP="002E329B">
      <w:pPr>
        <w:numPr>
          <w:ilvl w:val="0"/>
          <w:numId w:val="15"/>
        </w:numPr>
      </w:pPr>
      <w:r>
        <w:t>Νοσήματα των χοληφόρων (πρωτοπαθής χολική κ</w:t>
      </w:r>
      <w:r w:rsidR="000D53F5">
        <w:t xml:space="preserve">ίρρωση, σκληρυντική </w:t>
      </w:r>
      <w:proofErr w:type="spellStart"/>
      <w:r w:rsidR="000D53F5">
        <w:t>χολαγγειίτιδα</w:t>
      </w:r>
      <w:proofErr w:type="spellEnd"/>
      <w:r>
        <w:t xml:space="preserve"> και σπάνια σήμερα η απόφραξη των </w:t>
      </w:r>
      <w:proofErr w:type="spellStart"/>
      <w:r>
        <w:t>εξωηπατικών</w:t>
      </w:r>
      <w:proofErr w:type="spellEnd"/>
      <w:r>
        <w:t xml:space="preserve"> χοληφόρων)</w:t>
      </w:r>
    </w:p>
    <w:p w14:paraId="4D719C38" w14:textId="77777777" w:rsidR="00434E24" w:rsidRDefault="00434E24" w:rsidP="002E329B">
      <w:pPr>
        <w:numPr>
          <w:ilvl w:val="0"/>
          <w:numId w:val="15"/>
        </w:numPr>
      </w:pPr>
      <w:r>
        <w:t>Μεταβολικά νοσήματα (NA</w:t>
      </w:r>
      <w:r w:rsidR="000D53F5">
        <w:t xml:space="preserve">SH ή μη αλκοολική </w:t>
      </w:r>
      <w:proofErr w:type="spellStart"/>
      <w:r w:rsidR="000D53F5">
        <w:t>στεατοηπατίτιδα</w:t>
      </w:r>
      <w:proofErr w:type="spellEnd"/>
      <w:r>
        <w:t xml:space="preserve">,  </w:t>
      </w:r>
      <w:proofErr w:type="spellStart"/>
      <w:r>
        <w:t>αιμοχρωμάτωση</w:t>
      </w:r>
      <w:proofErr w:type="spellEnd"/>
      <w:r>
        <w:t xml:space="preserve">, νόσος του </w:t>
      </w:r>
      <w:proofErr w:type="spellStart"/>
      <w:r>
        <w:t>Wilson</w:t>
      </w:r>
      <w:proofErr w:type="spellEnd"/>
      <w:r>
        <w:t xml:space="preserve">, έλλειψη α1-αντιθρυψίνης και άλλα σπανιότερα όπως κυστική </w:t>
      </w:r>
      <w:proofErr w:type="spellStart"/>
      <w:r>
        <w:t>ίνωση</w:t>
      </w:r>
      <w:proofErr w:type="spellEnd"/>
      <w:r>
        <w:t xml:space="preserve">, </w:t>
      </w:r>
      <w:proofErr w:type="spellStart"/>
      <w:r>
        <w:t>γλυκογονώσεις</w:t>
      </w:r>
      <w:proofErr w:type="spellEnd"/>
      <w:r w:rsidR="003C74D2" w:rsidRPr="003C74D2">
        <w:t>,</w:t>
      </w:r>
      <w:r>
        <w:t xml:space="preserve"> νόσος </w:t>
      </w:r>
      <w:proofErr w:type="spellStart"/>
      <w:r>
        <w:t>Gaucher</w:t>
      </w:r>
      <w:proofErr w:type="spellEnd"/>
      <w:r w:rsidR="003C74D2" w:rsidRPr="003C74D2">
        <w:t>)</w:t>
      </w:r>
      <w:r>
        <w:t>.</w:t>
      </w:r>
    </w:p>
    <w:p w14:paraId="1A830010" w14:textId="77777777" w:rsidR="00434E24" w:rsidRDefault="00434E24" w:rsidP="002E329B">
      <w:pPr>
        <w:numPr>
          <w:ilvl w:val="0"/>
          <w:numId w:val="15"/>
        </w:numPr>
      </w:pPr>
      <w:r>
        <w:t>Κώλυμα στην φλεβική αποχέτευση του ήπατος (απόφραξη των ηπατικών φλεβών, καρδιακή ανεπάρκεια)</w:t>
      </w:r>
    </w:p>
    <w:p w14:paraId="2EA638FC" w14:textId="77777777" w:rsidR="00434E24" w:rsidRDefault="00777158" w:rsidP="002E329B">
      <w:pPr>
        <w:numPr>
          <w:ilvl w:val="0"/>
          <w:numId w:val="15"/>
        </w:numPr>
      </w:pPr>
      <w:r>
        <w:t>Φ</w:t>
      </w:r>
      <w:r w:rsidR="00434E24">
        <w:t>άρμακα και τοξικές ουσίες</w:t>
      </w:r>
    </w:p>
    <w:p w14:paraId="39E4E6DA" w14:textId="77777777" w:rsidR="00434E24" w:rsidRDefault="00434E24" w:rsidP="00434E24">
      <w:pPr>
        <w:pStyle w:val="4"/>
      </w:pPr>
      <w:bookmarkStart w:id="66" w:name="_Toc90049527"/>
      <w:r>
        <w:t xml:space="preserve">Διάκριση αναλόγως του βαθμού </w:t>
      </w:r>
      <w:proofErr w:type="spellStart"/>
      <w:r>
        <w:t>ενεργότητας</w:t>
      </w:r>
      <w:bookmarkEnd w:id="66"/>
      <w:proofErr w:type="spellEnd"/>
    </w:p>
    <w:p w14:paraId="1D7901BA" w14:textId="77777777" w:rsidR="00434E24" w:rsidRDefault="00434E24" w:rsidP="00434E24">
      <w:r>
        <w:t xml:space="preserve">Η </w:t>
      </w:r>
      <w:proofErr w:type="spellStart"/>
      <w:r>
        <w:t>ενεργότητα</w:t>
      </w:r>
      <w:proofErr w:type="spellEnd"/>
      <w:r>
        <w:t xml:space="preserve"> καθορίζεται από τον βαθμό και την έκταση της  συνεχιζόμενης  </w:t>
      </w:r>
      <w:proofErr w:type="spellStart"/>
      <w:r>
        <w:t>ηπατοκυτταρικής</w:t>
      </w:r>
      <w:proofErr w:type="spellEnd"/>
      <w:r>
        <w:t xml:space="preserve"> νέκρωσης και φλεγμονώδους διήθησης. </w:t>
      </w:r>
      <w:r w:rsidR="00037195">
        <w:t xml:space="preserve">Ο βαθμός </w:t>
      </w:r>
      <w:proofErr w:type="spellStart"/>
      <w:r>
        <w:t>ενεργότητα</w:t>
      </w:r>
      <w:r w:rsidR="00037195">
        <w:t>ς</w:t>
      </w:r>
      <w:proofErr w:type="spellEnd"/>
      <w:r>
        <w:t xml:space="preserve"> </w:t>
      </w:r>
      <w:r w:rsidR="00037195">
        <w:t>αποτελεί βασικό καθοριστικό παράγοντα σ</w:t>
      </w:r>
      <w:r w:rsidR="00CC33F8">
        <w:t>τη</w:t>
      </w:r>
      <w:r w:rsidR="00037195">
        <w:t>ν</w:t>
      </w:r>
      <w:r w:rsidR="00CC33F8">
        <w:t xml:space="preserve"> ταχύτητα εξέλιξης</w:t>
      </w:r>
      <w:r>
        <w:t xml:space="preserve"> της </w:t>
      </w:r>
      <w:proofErr w:type="spellStart"/>
      <w:r>
        <w:t>κιρρωτικής</w:t>
      </w:r>
      <w:proofErr w:type="spellEnd"/>
      <w:r>
        <w:t xml:space="preserve"> εξεργασίας.</w:t>
      </w:r>
    </w:p>
    <w:p w14:paraId="46440FD1" w14:textId="77777777" w:rsidR="00434E24" w:rsidRDefault="00434E24" w:rsidP="00434E24">
      <w:pPr>
        <w:pStyle w:val="4"/>
      </w:pPr>
      <w:bookmarkStart w:id="67" w:name="_Toc90049528"/>
      <w:r>
        <w:t>Από κλινική άποψη</w:t>
      </w:r>
      <w:bookmarkEnd w:id="67"/>
    </w:p>
    <w:p w14:paraId="3C1F9733" w14:textId="77777777" w:rsidR="00CC33F8" w:rsidRDefault="00434E24" w:rsidP="00434E24">
      <w:r>
        <w:t>Η πιο ενδιαφέρουσα διάκριση</w:t>
      </w:r>
      <w:r w:rsidR="00C70CC4" w:rsidRPr="00C70CC4">
        <w:t xml:space="preserve"> </w:t>
      </w:r>
      <w:r w:rsidR="00C70CC4">
        <w:t>της κίρρωσης</w:t>
      </w:r>
      <w:r>
        <w:t xml:space="preserve"> είναι σε </w:t>
      </w:r>
      <w:r w:rsidRPr="00C611B2">
        <w:rPr>
          <w:b/>
        </w:rPr>
        <w:t xml:space="preserve">καλώς </w:t>
      </w:r>
      <w:proofErr w:type="spellStart"/>
      <w:r w:rsidRPr="00C611B2">
        <w:rPr>
          <w:b/>
        </w:rPr>
        <w:t>αντιρροπούμενη</w:t>
      </w:r>
      <w:proofErr w:type="spellEnd"/>
      <w:r>
        <w:t xml:space="preserve"> και σε </w:t>
      </w:r>
      <w:r w:rsidRPr="00C611B2">
        <w:rPr>
          <w:b/>
        </w:rPr>
        <w:t>μη</w:t>
      </w:r>
      <w:r>
        <w:t xml:space="preserve"> </w:t>
      </w:r>
      <w:proofErr w:type="spellStart"/>
      <w:r w:rsidRPr="00C611B2">
        <w:rPr>
          <w:b/>
        </w:rPr>
        <w:t>αντιρροπούμενη</w:t>
      </w:r>
      <w:proofErr w:type="spellEnd"/>
      <w:r w:rsidRPr="00C611B2">
        <w:rPr>
          <w:b/>
        </w:rPr>
        <w:t>.</w:t>
      </w:r>
      <w:r>
        <w:t xml:space="preserve"> </w:t>
      </w:r>
    </w:p>
    <w:p w14:paraId="22F843F0" w14:textId="77777777" w:rsidR="00434E24" w:rsidRDefault="00434E24" w:rsidP="00434E24">
      <w:r>
        <w:t xml:space="preserve">Μη </w:t>
      </w:r>
      <w:proofErr w:type="spellStart"/>
      <w:r>
        <w:t>αντιρροπούμενη</w:t>
      </w:r>
      <w:proofErr w:type="spellEnd"/>
      <w:r>
        <w:t xml:space="preserve"> χαρακτηρίζεται η κίρρωση η οποία εμφανίζει μία η περισσότερες από τι</w:t>
      </w:r>
      <w:r w:rsidR="002B7C2E">
        <w:t>ς</w:t>
      </w:r>
      <w:r>
        <w:t xml:space="preserve"> εξής </w:t>
      </w:r>
      <w:r w:rsidRPr="00C611B2">
        <w:rPr>
          <w:b/>
        </w:rPr>
        <w:t>επιπλοκές:</w:t>
      </w:r>
    </w:p>
    <w:p w14:paraId="295321CF" w14:textId="77777777" w:rsidR="00434E24" w:rsidRDefault="00434E24" w:rsidP="002E329B">
      <w:pPr>
        <w:numPr>
          <w:ilvl w:val="0"/>
          <w:numId w:val="16"/>
        </w:numPr>
      </w:pPr>
      <w:r>
        <w:t>ίκτερο</w:t>
      </w:r>
    </w:p>
    <w:p w14:paraId="7544D0F2" w14:textId="77777777" w:rsidR="00434E24" w:rsidRDefault="00434E24" w:rsidP="002E329B">
      <w:pPr>
        <w:numPr>
          <w:ilvl w:val="0"/>
          <w:numId w:val="16"/>
        </w:numPr>
      </w:pPr>
      <w:r>
        <w:t>ηπατική εγκεφαλοπάθεια</w:t>
      </w:r>
    </w:p>
    <w:p w14:paraId="6C10D071" w14:textId="77777777" w:rsidR="00434E24" w:rsidRDefault="00434E24" w:rsidP="002E329B">
      <w:pPr>
        <w:numPr>
          <w:ilvl w:val="0"/>
          <w:numId w:val="16"/>
        </w:numPr>
      </w:pPr>
      <w:proofErr w:type="spellStart"/>
      <w:r>
        <w:t>ασκίτη</w:t>
      </w:r>
      <w:proofErr w:type="spellEnd"/>
    </w:p>
    <w:p w14:paraId="5C197B0E" w14:textId="77777777" w:rsidR="00434E24" w:rsidRDefault="00434E24" w:rsidP="002E329B">
      <w:pPr>
        <w:numPr>
          <w:ilvl w:val="0"/>
          <w:numId w:val="16"/>
        </w:numPr>
      </w:pPr>
      <w:r>
        <w:t>αιμορραγία του πεπτικού οφειλόμενη σε πυλαία υπέρταση</w:t>
      </w:r>
    </w:p>
    <w:p w14:paraId="5892B99A" w14:textId="77777777" w:rsidR="00434E24" w:rsidRDefault="00434E24" w:rsidP="00434E24">
      <w:r>
        <w:t xml:space="preserve">Οι επιπλοκές αυτές είναι συνέπειες της ηπατικής ανεπάρκειας ή/και της πυλαίας υπέρτασης και είναι επακόλουθα της εξέλιξης της </w:t>
      </w:r>
      <w:proofErr w:type="spellStart"/>
      <w:r>
        <w:t>κιρρωτικής</w:t>
      </w:r>
      <w:proofErr w:type="spellEnd"/>
      <w:r>
        <w:t xml:space="preserve"> εξεργασίας.</w:t>
      </w:r>
    </w:p>
    <w:p w14:paraId="0FE729E8" w14:textId="77777777" w:rsidR="00434E24" w:rsidRDefault="00777158" w:rsidP="005B13E2">
      <w:pPr>
        <w:pStyle w:val="2"/>
      </w:pPr>
      <w:r>
        <w:t>Κλινική εικόνα</w:t>
      </w:r>
    </w:p>
    <w:p w14:paraId="323F5E68" w14:textId="77777777" w:rsidR="00ED6E73" w:rsidRDefault="00ED6E73" w:rsidP="00434E24">
      <w:r w:rsidRPr="00ED6E73">
        <w:t>Η κίρρωση παρουσιάζει εκδηλώσεις τόσο λόγω των επιπλοκών που αναφέρθηκαν και οι οποίες θα αναπτυχθούν παρακάτω, όσο και λόγω της επίδρασής της σε άλλα όργανα.</w:t>
      </w:r>
    </w:p>
    <w:p w14:paraId="44158D4E" w14:textId="77777777" w:rsidR="00ED6E73" w:rsidRDefault="00ED6E73" w:rsidP="005B13E2">
      <w:pPr>
        <w:pStyle w:val="3"/>
      </w:pPr>
      <w:bookmarkStart w:id="68" w:name="_Toc90049530"/>
      <w:r>
        <w:t>Αίμα</w:t>
      </w:r>
      <w:bookmarkEnd w:id="68"/>
    </w:p>
    <w:p w14:paraId="09DAB4CB" w14:textId="77777777" w:rsidR="00ED6E73" w:rsidRDefault="00ED6E73" w:rsidP="00ED6E73">
      <w:r>
        <w:t xml:space="preserve">Α) </w:t>
      </w:r>
      <w:r w:rsidRPr="00ED6E73">
        <w:rPr>
          <w:b/>
        </w:rPr>
        <w:t>Αναιμία</w:t>
      </w:r>
      <w:r>
        <w:t xml:space="preserve"> ανευρίσκεται στα ¾ των ασθενών.</w:t>
      </w:r>
    </w:p>
    <w:p w14:paraId="26567FDA" w14:textId="77777777" w:rsidR="00ED6E73" w:rsidRDefault="00ED6E73" w:rsidP="00ED6E73"/>
    <w:p w14:paraId="5F739932" w14:textId="77777777" w:rsidR="00ED6E73" w:rsidRDefault="00ED6E73" w:rsidP="00ED6E73">
      <w:r>
        <w:t>Η κίρρωση του ήπατος προκαλεί αναιμία με τους εξής μηχανισμούς:</w:t>
      </w:r>
    </w:p>
    <w:p w14:paraId="70C90C8C" w14:textId="77777777" w:rsidR="00ED6E73" w:rsidRDefault="00ED6E73" w:rsidP="002E329B">
      <w:pPr>
        <w:numPr>
          <w:ilvl w:val="0"/>
          <w:numId w:val="17"/>
        </w:numPr>
      </w:pPr>
      <w:r>
        <w:t xml:space="preserve">αύξηση του όγκου του πλάσματος (με μηχανισμό που θα αναφερθεί στην δημιουργία του </w:t>
      </w:r>
      <w:proofErr w:type="spellStart"/>
      <w:r>
        <w:t>ασκίτη</w:t>
      </w:r>
      <w:proofErr w:type="spellEnd"/>
      <w:r>
        <w:t>)</w:t>
      </w:r>
    </w:p>
    <w:p w14:paraId="6BF33A96" w14:textId="77777777" w:rsidR="00ED6E73" w:rsidRDefault="00ED6E73" w:rsidP="002E329B">
      <w:pPr>
        <w:numPr>
          <w:ilvl w:val="0"/>
          <w:numId w:val="17"/>
        </w:numPr>
      </w:pPr>
      <w:r>
        <w:t>καταστολή του μυελού</w:t>
      </w:r>
      <w:r w:rsidR="0025203B">
        <w:t xml:space="preserve"> </w:t>
      </w:r>
      <w:r w:rsidR="000B4C76">
        <w:t>(χρόνια νόσος)</w:t>
      </w:r>
    </w:p>
    <w:p w14:paraId="6D1B83B3" w14:textId="77777777" w:rsidR="00187A0A" w:rsidRDefault="00187A0A" w:rsidP="002E329B">
      <w:pPr>
        <w:numPr>
          <w:ilvl w:val="0"/>
          <w:numId w:val="17"/>
        </w:numPr>
      </w:pPr>
      <w:r>
        <w:t>απώλεια αίματος από το πεπτικό</w:t>
      </w:r>
    </w:p>
    <w:p w14:paraId="539869EE" w14:textId="77777777" w:rsidR="00ED6E73" w:rsidRDefault="00ED6E73" w:rsidP="002E329B">
      <w:pPr>
        <w:numPr>
          <w:ilvl w:val="0"/>
          <w:numId w:val="17"/>
        </w:numPr>
      </w:pPr>
      <w:r>
        <w:t>βράχυνση του χρόνου ζωής των ερυθρών</w:t>
      </w:r>
    </w:p>
    <w:p w14:paraId="1924ABB3" w14:textId="77777777" w:rsidR="00187A0A" w:rsidRDefault="00187A0A" w:rsidP="002E329B">
      <w:pPr>
        <w:numPr>
          <w:ilvl w:val="0"/>
          <w:numId w:val="17"/>
        </w:numPr>
      </w:pPr>
      <w:proofErr w:type="spellStart"/>
      <w:r>
        <w:t>υπερσπληνισμό</w:t>
      </w:r>
      <w:proofErr w:type="spellEnd"/>
    </w:p>
    <w:p w14:paraId="2EDBBC82" w14:textId="77777777" w:rsidR="00ED6E73" w:rsidRDefault="00ED6E73" w:rsidP="002E329B">
      <w:pPr>
        <w:numPr>
          <w:ilvl w:val="0"/>
          <w:numId w:val="17"/>
        </w:numPr>
      </w:pPr>
      <w:r>
        <w:t xml:space="preserve">μπορεί να συνυπάρχει έλλειψη </w:t>
      </w:r>
      <w:proofErr w:type="spellStart"/>
      <w:r>
        <w:t>φυλλικού</w:t>
      </w:r>
      <w:proofErr w:type="spellEnd"/>
      <w:r>
        <w:t xml:space="preserve"> οξέος (ή βιταμίνης Β12 σπανιότερα) κυρίως σε κατάχρηση αλκοόλ από μειωμένη πρόσληψη ή/και απορρόφηση αυτών.</w:t>
      </w:r>
    </w:p>
    <w:p w14:paraId="3EDB8FD5" w14:textId="77777777" w:rsidR="00ED6E73" w:rsidRDefault="00ED6E73" w:rsidP="00ED6E73"/>
    <w:p w14:paraId="0829B899" w14:textId="77777777" w:rsidR="003C74D2" w:rsidRPr="00394B38" w:rsidRDefault="001E311D" w:rsidP="00ED6E73">
      <w:r>
        <w:t>(</w:t>
      </w:r>
      <w:r w:rsidR="00ED6E73">
        <w:t>Η βράχυ</w:t>
      </w:r>
      <w:r w:rsidR="00187A0A">
        <w:t xml:space="preserve">νση του χρόνου ζωής των ερυθρών (σε μη </w:t>
      </w:r>
      <w:proofErr w:type="spellStart"/>
      <w:r w:rsidR="00187A0A">
        <w:t>αντιρροπούμενη</w:t>
      </w:r>
      <w:proofErr w:type="spellEnd"/>
      <w:r w:rsidR="00187A0A">
        <w:t xml:space="preserve"> συνήθως κίρρωση) </w:t>
      </w:r>
      <w:r w:rsidR="00ED6E73">
        <w:t xml:space="preserve">προκαλείται από </w:t>
      </w:r>
      <w:proofErr w:type="spellStart"/>
      <w:r w:rsidR="00ED6E73">
        <w:t>εξωερυθροκυτταρικούς</w:t>
      </w:r>
      <w:proofErr w:type="spellEnd"/>
      <w:r w:rsidR="00ED6E73">
        <w:t xml:space="preserve"> παράγοντες (όχι πλήρως διευκρινισμένους)</w:t>
      </w:r>
      <w:r w:rsidR="002B7C2E">
        <w:t>,</w:t>
      </w:r>
      <w:r w:rsidR="00ED6E73">
        <w:t xml:space="preserve"> οι οποίοι αλλάζουν την σύσταση της μεμβράνης των </w:t>
      </w:r>
      <w:proofErr w:type="spellStart"/>
      <w:r w:rsidR="00ED6E73">
        <w:t>ερυθροκυττάρων</w:t>
      </w:r>
      <w:proofErr w:type="spellEnd"/>
      <w:r w:rsidR="00ED6E73">
        <w:t xml:space="preserve"> σε λιπίδια . Συνέπεια αυτού συνήθως είναι η μετατροπή των </w:t>
      </w:r>
      <w:proofErr w:type="spellStart"/>
      <w:r w:rsidR="00ED6E73">
        <w:t>ερυθροκυττάρων</w:t>
      </w:r>
      <w:proofErr w:type="spellEnd"/>
      <w:r w:rsidR="00ED6E73">
        <w:t xml:space="preserve"> σε λε</w:t>
      </w:r>
      <w:r w:rsidR="00187A0A">
        <w:t xml:space="preserve">πτά </w:t>
      </w:r>
      <w:proofErr w:type="spellStart"/>
      <w:r w:rsidR="00187A0A">
        <w:t>μ</w:t>
      </w:r>
      <w:r>
        <w:t>ακροκύτταρα</w:t>
      </w:r>
      <w:proofErr w:type="spellEnd"/>
      <w:r>
        <w:t xml:space="preserve"> ή </w:t>
      </w:r>
      <w:proofErr w:type="spellStart"/>
      <w:r>
        <w:t>στοχοκύτταρα</w:t>
      </w:r>
      <w:proofErr w:type="spellEnd"/>
      <w:r>
        <w:t>. Η διαταραχή αυτή</w:t>
      </w:r>
      <w:r w:rsidR="00187A0A">
        <w:t xml:space="preserve"> σχετίζεται </w:t>
      </w:r>
      <w:r w:rsidR="00ED6E73">
        <w:t xml:space="preserve"> </w:t>
      </w:r>
      <w:r w:rsidR="00187A0A">
        <w:t>με</w:t>
      </w:r>
      <w:r w:rsidR="00ED6E73">
        <w:t xml:space="preserve"> αύξηση των λιπιδίων της μεμβράνης χωρίς αλλαγή της αναλογίας χοληστερόλης / </w:t>
      </w:r>
      <w:proofErr w:type="spellStart"/>
      <w:r w:rsidR="00ED6E73">
        <w:t>φωσφολιπιδίων</w:t>
      </w:r>
      <w:proofErr w:type="spellEnd"/>
      <w:r w:rsidR="00ED6E73">
        <w:t xml:space="preserve">. Τα ερυθρά αυτά δεν εμφανίζουν μείωση του χρόνου ζωής τους. </w:t>
      </w:r>
    </w:p>
    <w:p w14:paraId="439B6D5E" w14:textId="77777777" w:rsidR="00187A0A" w:rsidRDefault="00ED6E73" w:rsidP="00ED6E73">
      <w:r>
        <w:t xml:space="preserve">Όταν η αύξηση του ποσού των λιπιδίων της μεμβράνης των </w:t>
      </w:r>
      <w:proofErr w:type="spellStart"/>
      <w:r>
        <w:t>ερυθροκυττάρων</w:t>
      </w:r>
      <w:proofErr w:type="spellEnd"/>
      <w:r>
        <w:t xml:space="preserve"> χαρακτηρίζεται από συσσώρευση κυρίως χοληστερόλης με συνέπεια την αύξηση της αναλογίας χοληστερόλης / </w:t>
      </w:r>
      <w:proofErr w:type="spellStart"/>
      <w:r>
        <w:t>φωσφολιπιδίων</w:t>
      </w:r>
      <w:proofErr w:type="spellEnd"/>
      <w:r>
        <w:t xml:space="preserve"> τα ερυθρά παίρνουν την μορφή </w:t>
      </w:r>
      <w:proofErr w:type="spellStart"/>
      <w:r>
        <w:lastRenderedPageBreak/>
        <w:t>ακανθοκυττάρων</w:t>
      </w:r>
      <w:proofErr w:type="spellEnd"/>
      <w:r>
        <w:t>. Η ανεύρεση ερυθρών με αυτή την μορφολογία συνοδεύεται από βράχυνση του χρόνου ζωής αυτών είναι δε και δυσμενές προγνωστικό σημείο γιατί δείχνει βαριά ηπατική νόσο.</w:t>
      </w:r>
      <w:r w:rsidR="001E311D">
        <w:t>)</w:t>
      </w:r>
    </w:p>
    <w:p w14:paraId="3CBF9A4C" w14:textId="77777777" w:rsidR="00ED6E73" w:rsidRDefault="00ED6E73" w:rsidP="00ED6E73">
      <w:r>
        <w:t xml:space="preserve"> Όπως φαίνεται από τα ανωτέρω η αναιμία των </w:t>
      </w:r>
      <w:proofErr w:type="spellStart"/>
      <w:r>
        <w:t>κιρρωτικών</w:t>
      </w:r>
      <w:proofErr w:type="spellEnd"/>
      <w:r>
        <w:t xml:space="preserve"> </w:t>
      </w:r>
      <w:r w:rsidRPr="00B27301">
        <w:rPr>
          <w:b/>
        </w:rPr>
        <w:t>όταν δεν συνυπάρχει απώλεια αίμ</w:t>
      </w:r>
      <w:r w:rsidR="002B7C2E" w:rsidRPr="00B27301">
        <w:rPr>
          <w:b/>
        </w:rPr>
        <w:t xml:space="preserve">ατος </w:t>
      </w:r>
      <w:r w:rsidR="002B7C2E">
        <w:t xml:space="preserve">από το πεπτικό είναι </w:t>
      </w:r>
      <w:proofErr w:type="spellStart"/>
      <w:r w:rsidR="002B7C2E">
        <w:t>νόρμοκυτταρική</w:t>
      </w:r>
      <w:proofErr w:type="spellEnd"/>
      <w:r w:rsidR="002B7C2E">
        <w:t xml:space="preserve"> </w:t>
      </w:r>
      <w:r>
        <w:t xml:space="preserve">ή </w:t>
      </w:r>
      <w:r w:rsidR="002B7C2E">
        <w:t xml:space="preserve">συνηθέστερα </w:t>
      </w:r>
      <w:proofErr w:type="spellStart"/>
      <w:r w:rsidRPr="00713B50">
        <w:rPr>
          <w:b/>
        </w:rPr>
        <w:t>μακροκυτταρική</w:t>
      </w:r>
      <w:proofErr w:type="spellEnd"/>
      <w:r>
        <w:t>.</w:t>
      </w:r>
    </w:p>
    <w:p w14:paraId="1D8F25B6" w14:textId="77777777" w:rsidR="00ED6E73" w:rsidRDefault="00ED6E73" w:rsidP="00ED6E73"/>
    <w:p w14:paraId="17A67144" w14:textId="77777777" w:rsidR="00ED6E73" w:rsidRDefault="00ED6E73" w:rsidP="00ED6E73">
      <w:r>
        <w:t xml:space="preserve">Β) </w:t>
      </w:r>
      <w:proofErr w:type="spellStart"/>
      <w:r w:rsidRPr="00ED6E73">
        <w:rPr>
          <w:b/>
        </w:rPr>
        <w:t>Υπερσπληνισμός</w:t>
      </w:r>
      <w:proofErr w:type="spellEnd"/>
      <w:r>
        <w:t xml:space="preserve"> : Είναι η κατάσταση κατά την οποία υπάρχει</w:t>
      </w:r>
    </w:p>
    <w:p w14:paraId="6753EF61" w14:textId="77777777" w:rsidR="00ED6E73" w:rsidRDefault="00ED6E73" w:rsidP="002E329B">
      <w:pPr>
        <w:numPr>
          <w:ilvl w:val="0"/>
          <w:numId w:val="18"/>
        </w:numPr>
      </w:pPr>
      <w:r>
        <w:t>σπληνομεγαλία</w:t>
      </w:r>
    </w:p>
    <w:p w14:paraId="1A13467D" w14:textId="77777777" w:rsidR="00ED6E73" w:rsidRDefault="00ED6E73" w:rsidP="002E329B">
      <w:pPr>
        <w:numPr>
          <w:ilvl w:val="0"/>
          <w:numId w:val="18"/>
        </w:numPr>
      </w:pPr>
      <w:r>
        <w:t>πενία σε μία ή περισσότερες εκ των κυτταρικών σειρών στο περιφερικό αίμα</w:t>
      </w:r>
    </w:p>
    <w:p w14:paraId="7083F29D" w14:textId="77777777" w:rsidR="00ED6E73" w:rsidRDefault="00ED6E73" w:rsidP="002E329B">
      <w:pPr>
        <w:numPr>
          <w:ilvl w:val="0"/>
          <w:numId w:val="18"/>
        </w:numPr>
      </w:pPr>
      <w:r>
        <w:t xml:space="preserve">υπέρ-ή </w:t>
      </w:r>
      <w:proofErr w:type="spellStart"/>
      <w:r>
        <w:t>νορμοκυτταρικός</w:t>
      </w:r>
      <w:proofErr w:type="spellEnd"/>
      <w:r>
        <w:t xml:space="preserve"> μυελός και</w:t>
      </w:r>
    </w:p>
    <w:p w14:paraId="10FF5CA3" w14:textId="77777777" w:rsidR="00ED6E73" w:rsidRDefault="00ED6E73" w:rsidP="002E329B">
      <w:pPr>
        <w:numPr>
          <w:ilvl w:val="0"/>
          <w:numId w:val="18"/>
        </w:numPr>
      </w:pPr>
      <w:r>
        <w:t xml:space="preserve">διόρθωση αυτών  με την </w:t>
      </w:r>
      <w:proofErr w:type="spellStart"/>
      <w:r>
        <w:t>σπληνεκτομή</w:t>
      </w:r>
      <w:proofErr w:type="spellEnd"/>
      <w:r>
        <w:t>.</w:t>
      </w:r>
    </w:p>
    <w:p w14:paraId="2F918666" w14:textId="77777777" w:rsidR="00ED6E73" w:rsidRDefault="00ED6E73" w:rsidP="00ED6E73"/>
    <w:p w14:paraId="7CDDBED5" w14:textId="77777777" w:rsidR="00ED6E73" w:rsidRDefault="00ED6E73" w:rsidP="00ED6E73">
      <w:r>
        <w:t xml:space="preserve">Μία από τις αιτίες </w:t>
      </w:r>
      <w:proofErr w:type="spellStart"/>
      <w:r>
        <w:t>υπερσπληνισμού</w:t>
      </w:r>
      <w:proofErr w:type="spellEnd"/>
      <w:r>
        <w:t xml:space="preserve"> είναι η συμφορητική σπληνομεγαλία που αναπτύσσεται λόγω της πυλαίας υπέρτασης σε </w:t>
      </w:r>
      <w:proofErr w:type="spellStart"/>
      <w:r>
        <w:t>κιρρωτικούς</w:t>
      </w:r>
      <w:proofErr w:type="spellEnd"/>
      <w:r>
        <w:t xml:space="preserve"> ασθενείς.</w:t>
      </w:r>
    </w:p>
    <w:p w14:paraId="61EEF207" w14:textId="77777777" w:rsidR="00ED6E73" w:rsidRDefault="00ED6E73" w:rsidP="00ED6E73"/>
    <w:p w14:paraId="26C7F21A" w14:textId="77777777" w:rsidR="00EE0B2D" w:rsidRDefault="00ED6E73" w:rsidP="00ED6E73">
      <w:r>
        <w:t xml:space="preserve">Η αναιμία του </w:t>
      </w:r>
      <w:proofErr w:type="spellStart"/>
      <w:r>
        <w:t>υπερσπληνισμού</w:t>
      </w:r>
      <w:proofErr w:type="spellEnd"/>
      <w:r>
        <w:t xml:space="preserve"> είναι ήπια και οφείλεται κυρίως σε αυξημένη καταστροφή των ερυθρών στον σπλήνα.</w:t>
      </w:r>
    </w:p>
    <w:p w14:paraId="5F9F9713" w14:textId="77777777" w:rsidR="00EE0B2D" w:rsidRDefault="00ED6E73" w:rsidP="00ED6E73">
      <w:r>
        <w:t xml:space="preserve">Όταν υπάρχει </w:t>
      </w:r>
      <w:proofErr w:type="spellStart"/>
      <w:r>
        <w:t>λευκοπενία</w:t>
      </w:r>
      <w:proofErr w:type="spellEnd"/>
      <w:r>
        <w:t xml:space="preserve"> (60% των ασθενών με </w:t>
      </w:r>
      <w:proofErr w:type="spellStart"/>
      <w:r>
        <w:t>υπερσπληνισμό</w:t>
      </w:r>
      <w:proofErr w:type="spellEnd"/>
      <w:r>
        <w:t>) δεν διαταράσσεται ο τύπος των λευκών και δεν υπάρχει σημαντική αύξηση της ευαισθησίας στις λοιμώξεις.</w:t>
      </w:r>
    </w:p>
    <w:p w14:paraId="0873A69F" w14:textId="77777777" w:rsidR="00E96DDE" w:rsidRDefault="00ED6E73" w:rsidP="00ED6E73">
      <w:r>
        <w:t xml:space="preserve">Η </w:t>
      </w:r>
      <w:proofErr w:type="spellStart"/>
      <w:r>
        <w:t>θρομβοπενία</w:t>
      </w:r>
      <w:proofErr w:type="spellEnd"/>
      <w:r>
        <w:t xml:space="preserve"> του </w:t>
      </w:r>
      <w:proofErr w:type="spellStart"/>
      <w:r>
        <w:t>υπερσπληνισμού</w:t>
      </w:r>
      <w:proofErr w:type="spellEnd"/>
      <w:r>
        <w:t xml:space="preserve"> είναι μέτρια (50.000 έως 140.000). </w:t>
      </w:r>
    </w:p>
    <w:p w14:paraId="57CBD8C2" w14:textId="77777777" w:rsidR="00ED6E73" w:rsidRPr="00713B50" w:rsidRDefault="00713B50" w:rsidP="00ED6E73">
      <w:r w:rsidRPr="00713B50">
        <w:t>(</w:t>
      </w:r>
      <w:r w:rsidR="00ED6E73">
        <w:t xml:space="preserve">Η αιμορραγική τάση λόγω της </w:t>
      </w:r>
      <w:proofErr w:type="spellStart"/>
      <w:r w:rsidR="00ED6E73">
        <w:t>θροβοπενίας</w:t>
      </w:r>
      <w:proofErr w:type="spellEnd"/>
      <w:r w:rsidR="00ED6E73">
        <w:t xml:space="preserve"> είναι μικρή γιατί τα αιμοπετάλια κυρίως συσσωρεύονται στον σπλήνα και όπως και τα λευκά είναι διαθέσιμα και ενεργά σε καταστάσεις ανάγκης.</w:t>
      </w:r>
      <w:r w:rsidR="003910BA" w:rsidRPr="003910BA">
        <w:t xml:space="preserve"> </w:t>
      </w:r>
      <w:r w:rsidR="003910BA">
        <w:t>Οι</w:t>
      </w:r>
      <w:r w:rsidR="003910BA" w:rsidRPr="003910BA">
        <w:t xml:space="preserve"> </w:t>
      </w:r>
      <w:proofErr w:type="spellStart"/>
      <w:r w:rsidR="003910BA">
        <w:t>κιρρωτικοί</w:t>
      </w:r>
      <w:proofErr w:type="spellEnd"/>
      <w:r w:rsidR="003910BA" w:rsidRPr="003910BA">
        <w:t xml:space="preserve"> </w:t>
      </w:r>
      <w:r w:rsidR="003910BA">
        <w:t>έχουν</w:t>
      </w:r>
      <w:r w:rsidR="003910BA" w:rsidRPr="003910BA">
        <w:t xml:space="preserve"> </w:t>
      </w:r>
      <w:r w:rsidR="003910BA">
        <w:t>συνήθως</w:t>
      </w:r>
      <w:r w:rsidR="003910BA" w:rsidRPr="003910BA">
        <w:t xml:space="preserve"> </w:t>
      </w:r>
      <w:r w:rsidR="003910BA">
        <w:t>υψηλά</w:t>
      </w:r>
      <w:r w:rsidR="003910BA" w:rsidRPr="003910BA">
        <w:t xml:space="preserve"> </w:t>
      </w:r>
      <w:r w:rsidR="003910BA">
        <w:t>επίπεδα</w:t>
      </w:r>
      <w:r w:rsidR="003910BA" w:rsidRPr="003910BA">
        <w:t xml:space="preserve"> </w:t>
      </w:r>
      <w:r w:rsidR="003910BA">
        <w:t>του</w:t>
      </w:r>
      <w:r w:rsidR="003910BA" w:rsidRPr="003910BA">
        <w:t xml:space="preserve"> </w:t>
      </w:r>
      <w:r w:rsidR="003910BA">
        <w:t>παράγοντα</w:t>
      </w:r>
      <w:r w:rsidR="003910BA" w:rsidRPr="003910BA">
        <w:t xml:space="preserve"> </w:t>
      </w:r>
      <w:r w:rsidR="003910BA" w:rsidRPr="003910BA">
        <w:rPr>
          <w:lang w:val="en-GB"/>
        </w:rPr>
        <w:t>von</w:t>
      </w:r>
      <w:r w:rsidR="003910BA" w:rsidRPr="003910BA">
        <w:t xml:space="preserve"> </w:t>
      </w:r>
      <w:r w:rsidR="003910BA" w:rsidRPr="003910BA">
        <w:rPr>
          <w:lang w:val="en-GB"/>
        </w:rPr>
        <w:t>Willebrand</w:t>
      </w:r>
      <w:r w:rsidR="003910BA" w:rsidRPr="003910BA">
        <w:t xml:space="preserve"> </w:t>
      </w:r>
      <w:r w:rsidR="003910BA">
        <w:t xml:space="preserve">με αποτέλεσμα να αντισταθμίζεται ο μειωμένος αριθμός των αιμοπεταλίων ως προς την </w:t>
      </w:r>
      <w:proofErr w:type="spellStart"/>
      <w:r w:rsidR="003910BA">
        <w:t>προσκόληση</w:t>
      </w:r>
      <w:proofErr w:type="spellEnd"/>
      <w:r w:rsidR="003910BA">
        <w:t xml:space="preserve"> στο ενδοθήλιο των αγγείων.</w:t>
      </w:r>
      <w:r w:rsidRPr="00713B50">
        <w:t>)</w:t>
      </w:r>
    </w:p>
    <w:p w14:paraId="424770C1" w14:textId="77777777" w:rsidR="00ED6E73" w:rsidRPr="003910BA" w:rsidRDefault="00ED6E73" w:rsidP="00ED6E73"/>
    <w:p w14:paraId="49BD73A1" w14:textId="77777777" w:rsidR="00ED6E73" w:rsidRDefault="00ED6E73" w:rsidP="00ED6E73">
      <w:r>
        <w:t xml:space="preserve">Ο </w:t>
      </w:r>
      <w:proofErr w:type="spellStart"/>
      <w:r>
        <w:t>υπερσπληνισμός</w:t>
      </w:r>
      <w:proofErr w:type="spellEnd"/>
      <w:r>
        <w:t xml:space="preserve"> στην κίρρωση του ήπατος </w:t>
      </w:r>
      <w:r w:rsidRPr="002B7C2E">
        <w:rPr>
          <w:b/>
        </w:rPr>
        <w:t xml:space="preserve">δεν αποτελεί ένδειξη για </w:t>
      </w:r>
      <w:proofErr w:type="spellStart"/>
      <w:r w:rsidRPr="002B7C2E">
        <w:rPr>
          <w:b/>
        </w:rPr>
        <w:t>σπληνεκτομή</w:t>
      </w:r>
      <w:proofErr w:type="spellEnd"/>
      <w:r>
        <w:t xml:space="preserve"> παρά μόνον σε σπάνιες περιπτώσεις.</w:t>
      </w:r>
    </w:p>
    <w:p w14:paraId="0409C753" w14:textId="77777777" w:rsidR="00ED6E73" w:rsidRDefault="00ED6E73" w:rsidP="00ED6E73"/>
    <w:p w14:paraId="06307AD8" w14:textId="77777777" w:rsidR="00ED6E73" w:rsidRDefault="00ED6E73" w:rsidP="00ED6E73">
      <w:r>
        <w:t xml:space="preserve">Γ) </w:t>
      </w:r>
      <w:r w:rsidRPr="00ED6E73">
        <w:rPr>
          <w:b/>
        </w:rPr>
        <w:t>Αιμόσταση</w:t>
      </w:r>
      <w:r>
        <w:t>:</w:t>
      </w:r>
    </w:p>
    <w:p w14:paraId="0CE57315" w14:textId="77777777" w:rsidR="00ED6E73" w:rsidRDefault="00ED6E73" w:rsidP="00ED6E73">
      <w:r>
        <w:t xml:space="preserve">Οι διαταραχές του αιμοστατικού μηχανισμού στην κίρρωση του ήπατος είναι πολλαπλές λόγω του ότι το ήπαρ αποτελεί το όργανο σύνθεσης όλων των παραγόντων της πήξης (εκτός του παράγοντα </w:t>
      </w:r>
      <w:proofErr w:type="spellStart"/>
      <w:r>
        <w:t>Von</w:t>
      </w:r>
      <w:proofErr w:type="spellEnd"/>
      <w:r>
        <w:t xml:space="preserve"> </w:t>
      </w:r>
      <w:proofErr w:type="spellStart"/>
      <w:r>
        <w:t>Willebrand</w:t>
      </w:r>
      <w:proofErr w:type="spellEnd"/>
      <w:r>
        <w:t xml:space="preserve"> και του παράγοντα VIII, ο οποίος συντίθεται στο ήπαρ και σε </w:t>
      </w:r>
      <w:proofErr w:type="spellStart"/>
      <w:r>
        <w:t>εξωηπατικές</w:t>
      </w:r>
      <w:proofErr w:type="spellEnd"/>
      <w:r>
        <w:t xml:space="preserve"> θέσεις), αλλά και των αναστολέων της πήξης και των παραγόντων του </w:t>
      </w:r>
      <w:proofErr w:type="spellStart"/>
      <w:r>
        <w:t>ινωδολυτικού</w:t>
      </w:r>
      <w:proofErr w:type="spellEnd"/>
      <w:r>
        <w:t xml:space="preserve"> μηχανισμού.</w:t>
      </w:r>
    </w:p>
    <w:p w14:paraId="597CB276" w14:textId="77777777" w:rsidR="00ED6E73" w:rsidRDefault="00ED6E73" w:rsidP="00ED6E73"/>
    <w:p w14:paraId="1FD73DCC" w14:textId="77777777" w:rsidR="00614C7A" w:rsidRDefault="00ED6E73" w:rsidP="002E329B">
      <w:pPr>
        <w:numPr>
          <w:ilvl w:val="0"/>
          <w:numId w:val="19"/>
        </w:numPr>
      </w:pPr>
      <w:r>
        <w:t xml:space="preserve">Σε </w:t>
      </w:r>
      <w:r w:rsidRPr="00EE0B2D">
        <w:rPr>
          <w:b/>
        </w:rPr>
        <w:t xml:space="preserve">μη </w:t>
      </w:r>
      <w:proofErr w:type="spellStart"/>
      <w:r w:rsidRPr="00EE0B2D">
        <w:rPr>
          <w:b/>
        </w:rPr>
        <w:t>αντιρροπούμενη</w:t>
      </w:r>
      <w:proofErr w:type="spellEnd"/>
      <w:r w:rsidRPr="00EE0B2D">
        <w:rPr>
          <w:b/>
        </w:rPr>
        <w:t xml:space="preserve"> κίρρωση</w:t>
      </w:r>
      <w:r>
        <w:t xml:space="preserve"> η ανεπάρκεια στην σύνθεση των παραγόντων </w:t>
      </w:r>
      <w:r w:rsidR="00A97C34">
        <w:t xml:space="preserve">πήξης </w:t>
      </w:r>
      <w:r>
        <w:t xml:space="preserve">τόσο της ενδογενούς όσο και της εξωγενούς οδού εκφράζεται εργαστηριακά ως παράταση του χρόνου προθρομβίνης (νωρίτερα) και του χρόνου μερικής </w:t>
      </w:r>
      <w:proofErr w:type="spellStart"/>
      <w:r>
        <w:t>θρομβοπλαστίνης</w:t>
      </w:r>
      <w:proofErr w:type="spellEnd"/>
      <w:r>
        <w:t>. Οι διαταραχές αυτές έχουν δυσμενή προγνωστική αξία</w:t>
      </w:r>
      <w:r w:rsidR="006A3ECC">
        <w:t xml:space="preserve"> γιατί δείχνουν έκπτωση της συνθετικής ικανότητας του ήπατος</w:t>
      </w:r>
      <w:r>
        <w:t>.</w:t>
      </w:r>
      <w:r w:rsidR="004864A6">
        <w:t xml:space="preserve"> </w:t>
      </w:r>
    </w:p>
    <w:p w14:paraId="1F6A884A" w14:textId="77777777" w:rsidR="00FA3E1B" w:rsidRDefault="00FA3E1B" w:rsidP="002E329B">
      <w:pPr>
        <w:numPr>
          <w:ilvl w:val="0"/>
          <w:numId w:val="19"/>
        </w:numPr>
      </w:pPr>
    </w:p>
    <w:p w14:paraId="54FB35CE" w14:textId="77777777" w:rsidR="00A740B0" w:rsidRDefault="004864A6" w:rsidP="00614C7A">
      <w:pPr>
        <w:ind w:left="360"/>
      </w:pPr>
      <w:r>
        <w:t xml:space="preserve">Χορήγηση </w:t>
      </w:r>
      <w:r w:rsidR="00C54E98">
        <w:t xml:space="preserve">των </w:t>
      </w:r>
      <w:r>
        <w:t xml:space="preserve">παραγόντων πήξης </w:t>
      </w:r>
      <w:r w:rsidR="00C54E98">
        <w:t>μπορεί να γίνει</w:t>
      </w:r>
      <w:r>
        <w:t xml:space="preserve"> με FFP (φρέσκο κατεψυγμένο πλάσμα 12-20ml/</w:t>
      </w:r>
      <w:proofErr w:type="spellStart"/>
      <w:r>
        <w:t>kg</w:t>
      </w:r>
      <w:proofErr w:type="spellEnd"/>
      <w:r>
        <w:t xml:space="preserve"> ΣΒ ημερησίως) ή </w:t>
      </w:r>
      <w:r w:rsidR="006A3ECC">
        <w:t xml:space="preserve">με </w:t>
      </w:r>
      <w:proofErr w:type="spellStart"/>
      <w:r>
        <w:t>κρυοκαθίζημα</w:t>
      </w:r>
      <w:proofErr w:type="spellEnd"/>
      <w:r>
        <w:t>.</w:t>
      </w:r>
      <w:r w:rsidR="00ED6E73">
        <w:t xml:space="preserve"> </w:t>
      </w:r>
    </w:p>
    <w:p w14:paraId="444BFF25" w14:textId="77777777" w:rsidR="00A740B0" w:rsidRDefault="006A3ECC" w:rsidP="00614C7A">
      <w:pPr>
        <w:ind w:left="360"/>
        <w:rPr>
          <w:b/>
        </w:rPr>
      </w:pPr>
      <w:r>
        <w:t xml:space="preserve">Συνιστάται η χορήγησή τους </w:t>
      </w:r>
      <w:r w:rsidRPr="006A3ECC">
        <w:rPr>
          <w:b/>
        </w:rPr>
        <w:t>μόνο αν</w:t>
      </w:r>
      <w:r w:rsidR="00A740B0">
        <w:rPr>
          <w:b/>
        </w:rPr>
        <w:t>:</w:t>
      </w:r>
    </w:p>
    <w:p w14:paraId="32880A14" w14:textId="77777777" w:rsidR="00A740B0" w:rsidRDefault="006A3ECC" w:rsidP="002E329B">
      <w:pPr>
        <w:numPr>
          <w:ilvl w:val="1"/>
          <w:numId w:val="13"/>
        </w:numPr>
      </w:pPr>
      <w:r>
        <w:t>ο ασθενής αιμορραγεί</w:t>
      </w:r>
      <w:r w:rsidR="00ED6E73">
        <w:t xml:space="preserve"> </w:t>
      </w:r>
      <w:r>
        <w:t xml:space="preserve">και </w:t>
      </w:r>
    </w:p>
    <w:p w14:paraId="27F780BA" w14:textId="77777777" w:rsidR="00A740B0" w:rsidRDefault="006A3ECC" w:rsidP="002E329B">
      <w:pPr>
        <w:numPr>
          <w:ilvl w:val="1"/>
          <w:numId w:val="13"/>
        </w:numPr>
      </w:pPr>
      <w:r>
        <w:t>π</w:t>
      </w:r>
      <w:r w:rsidR="00ED6E73">
        <w:t>ριν από διενέργεια παρακεντήσεων ή επεμβάσεων</w:t>
      </w:r>
      <w:r w:rsidR="00A740B0">
        <w:t xml:space="preserve"> </w:t>
      </w:r>
    </w:p>
    <w:p w14:paraId="5D1222C8" w14:textId="77777777" w:rsidR="00ED6E73" w:rsidRDefault="00A740B0" w:rsidP="00614C7A">
      <w:pPr>
        <w:ind w:left="360"/>
      </w:pPr>
      <w:r w:rsidRPr="00A740B0">
        <w:rPr>
          <w:b/>
        </w:rPr>
        <w:t>ε</w:t>
      </w:r>
      <w:r w:rsidR="006A3ECC" w:rsidRPr="00A740B0">
        <w:rPr>
          <w:b/>
        </w:rPr>
        <w:t>φόσον</w:t>
      </w:r>
      <w:r w:rsidR="00ED6E73" w:rsidRPr="00A740B0">
        <w:rPr>
          <w:b/>
        </w:rPr>
        <w:t xml:space="preserve"> </w:t>
      </w:r>
      <w:r w:rsidR="00ED6E73">
        <w:t xml:space="preserve">υπάρχει παράταση του χρόνου προθρομβίνης πάνω από 3 </w:t>
      </w:r>
      <w:proofErr w:type="spellStart"/>
      <w:r w:rsidR="00ED6E73">
        <w:t>sec</w:t>
      </w:r>
      <w:proofErr w:type="spellEnd"/>
      <w:r w:rsidR="00ED6E73">
        <w:t xml:space="preserve"> σχετικά με τον μάρτυρα ή αν το INR είναι πάνω από 1,5</w:t>
      </w:r>
      <w:r w:rsidR="006A3ECC">
        <w:t>)</w:t>
      </w:r>
      <w:r w:rsidR="00ED6E73">
        <w:t>.</w:t>
      </w:r>
    </w:p>
    <w:p w14:paraId="1BCD29E0" w14:textId="77777777" w:rsidR="00A97C34" w:rsidRPr="004864A6" w:rsidRDefault="004864A6" w:rsidP="002E329B">
      <w:pPr>
        <w:numPr>
          <w:ilvl w:val="0"/>
          <w:numId w:val="19"/>
        </w:numPr>
      </w:pPr>
      <w:r>
        <w:t xml:space="preserve">Παρά την παράταση του χρόνου προθρομβίνης </w:t>
      </w:r>
      <w:r w:rsidR="006A3ECC">
        <w:t>οι</w:t>
      </w:r>
      <w:r>
        <w:t xml:space="preserve"> ασθενείς με μη </w:t>
      </w:r>
      <w:proofErr w:type="spellStart"/>
      <w:r>
        <w:t>αντιρροπούμενη</w:t>
      </w:r>
      <w:proofErr w:type="spellEnd"/>
      <w:r>
        <w:t xml:space="preserve"> κίρρωση δεν </w:t>
      </w:r>
      <w:r w:rsidR="006A3ECC">
        <w:t>είναι προφυλαγμένοι</w:t>
      </w:r>
      <w:r>
        <w:t xml:space="preserve"> από θρομβώσεις. Μάλιστα οι ασθενείς αυτοί προδιατίθενται για </w:t>
      </w:r>
      <w:r w:rsidR="0025203B">
        <w:t xml:space="preserve">θρόμβωση της πυλαίας φλέβας </w:t>
      </w:r>
      <w:r>
        <w:t>λόγω της μειωμένης ταχύτητας ροής σε αυτή επί πυλαίας υπέρτασης. Θρόμβωση</w:t>
      </w:r>
      <w:r w:rsidRPr="004864A6">
        <w:t xml:space="preserve"> </w:t>
      </w:r>
      <w:r>
        <w:t>της</w:t>
      </w:r>
      <w:r w:rsidRPr="004864A6">
        <w:t xml:space="preserve"> </w:t>
      </w:r>
      <w:r>
        <w:t>πυλαίας</w:t>
      </w:r>
      <w:r w:rsidRPr="004864A6">
        <w:t xml:space="preserve"> </w:t>
      </w:r>
      <w:r>
        <w:t>συμβαίνει</w:t>
      </w:r>
      <w:r w:rsidRPr="004864A6">
        <w:t xml:space="preserve"> </w:t>
      </w:r>
      <w:r>
        <w:t>στο</w:t>
      </w:r>
      <w:r w:rsidRPr="004864A6">
        <w:t xml:space="preserve"> 1% </w:t>
      </w:r>
      <w:r>
        <w:t>των</w:t>
      </w:r>
      <w:r w:rsidRPr="004864A6">
        <w:t xml:space="preserve"> </w:t>
      </w:r>
      <w:r>
        <w:t>ασθενών</w:t>
      </w:r>
      <w:r w:rsidRPr="004864A6">
        <w:t xml:space="preserve"> </w:t>
      </w:r>
      <w:r>
        <w:t>με</w:t>
      </w:r>
      <w:r w:rsidRPr="004864A6">
        <w:t xml:space="preserve"> </w:t>
      </w:r>
      <w:r>
        <w:t xml:space="preserve">καλά </w:t>
      </w:r>
      <w:proofErr w:type="spellStart"/>
      <w:r>
        <w:t>αντιρροπούμενη</w:t>
      </w:r>
      <w:proofErr w:type="spellEnd"/>
      <w:r>
        <w:t xml:space="preserve"> κίρρωση και στο</w:t>
      </w:r>
      <w:r w:rsidRPr="004864A6">
        <w:t xml:space="preserve"> 8 </w:t>
      </w:r>
      <w:r>
        <w:t>έως</w:t>
      </w:r>
      <w:r w:rsidRPr="004864A6">
        <w:t xml:space="preserve"> 25% </w:t>
      </w:r>
      <w:r>
        <w:t xml:space="preserve">των </w:t>
      </w:r>
      <w:proofErr w:type="spellStart"/>
      <w:r>
        <w:t>κιρρωτικών</w:t>
      </w:r>
      <w:proofErr w:type="spellEnd"/>
      <w:r>
        <w:t xml:space="preserve"> </w:t>
      </w:r>
      <w:r w:rsidR="00C54E98">
        <w:t xml:space="preserve">στο στάδιο που είναι </w:t>
      </w:r>
      <w:r>
        <w:t>υποψ</w:t>
      </w:r>
      <w:r w:rsidR="00C54E98">
        <w:t>ήφιοι</w:t>
      </w:r>
      <w:r>
        <w:t xml:space="preserve"> για μεταμόσχευση ήπατος.</w:t>
      </w:r>
    </w:p>
    <w:p w14:paraId="28CC3A56" w14:textId="77777777" w:rsidR="00ED6E73" w:rsidRDefault="006A3ECC" w:rsidP="002E329B">
      <w:pPr>
        <w:numPr>
          <w:ilvl w:val="0"/>
          <w:numId w:val="19"/>
        </w:numPr>
        <w:rPr>
          <w:b/>
        </w:rPr>
      </w:pPr>
      <w:r>
        <w:t>(</w:t>
      </w:r>
      <w:r w:rsidR="00ED6E73">
        <w:t xml:space="preserve">Στις διαταραχές της πήξης δυνατόν να συμμετέχουν η αυξημένη </w:t>
      </w:r>
      <w:proofErr w:type="spellStart"/>
      <w:r w:rsidR="00ED6E73" w:rsidRPr="00EE0B2D">
        <w:rPr>
          <w:b/>
        </w:rPr>
        <w:t>ινωδόλυση</w:t>
      </w:r>
      <w:proofErr w:type="spellEnd"/>
      <w:r w:rsidR="00ED6E73">
        <w:t xml:space="preserve"> (</w:t>
      </w:r>
      <w:r w:rsidR="00A97C34">
        <w:t>κυρίως όταν συνυπάρχει λοίμωξη</w:t>
      </w:r>
      <w:r w:rsidR="00ED6E73">
        <w:t xml:space="preserve">), η αύξηση των FDP (προϊόντων αποδόμησης του ινώδους, τα </w:t>
      </w:r>
      <w:r w:rsidR="00ED6E73">
        <w:lastRenderedPageBreak/>
        <w:t xml:space="preserve">οποία δεν </w:t>
      </w:r>
      <w:proofErr w:type="spellStart"/>
      <w:r w:rsidR="00ED6E73">
        <w:t>καθαίρονται</w:t>
      </w:r>
      <w:proofErr w:type="spellEnd"/>
      <w:r w:rsidR="00ED6E73">
        <w:t xml:space="preserve"> από το </w:t>
      </w:r>
      <w:proofErr w:type="spellStart"/>
      <w:r w:rsidR="00ED6E73">
        <w:t>δικτυοενδοθηλιακό</w:t>
      </w:r>
      <w:proofErr w:type="spellEnd"/>
      <w:r w:rsidR="00ED6E73">
        <w:t xml:space="preserve"> σύστημα του ήπατος και παρεμβαίνουν στον σχηματισμό του δικτύου </w:t>
      </w:r>
      <w:proofErr w:type="spellStart"/>
      <w:r w:rsidR="00ED6E73">
        <w:t>ινικής</w:t>
      </w:r>
      <w:proofErr w:type="spellEnd"/>
      <w:r w:rsidR="00ED6E73">
        <w:t xml:space="preserve">) ως και μηχανισμός </w:t>
      </w:r>
      <w:r w:rsidR="00ED6E73" w:rsidRPr="00EE0B2D">
        <w:rPr>
          <w:b/>
        </w:rPr>
        <w:t xml:space="preserve">διάχυτης </w:t>
      </w:r>
      <w:proofErr w:type="spellStart"/>
      <w:r w:rsidR="00ED6E73" w:rsidRPr="00EE0B2D">
        <w:rPr>
          <w:b/>
        </w:rPr>
        <w:t>ενδαγγειακής</w:t>
      </w:r>
      <w:proofErr w:type="spellEnd"/>
      <w:r w:rsidR="00ED6E73" w:rsidRPr="00EE0B2D">
        <w:rPr>
          <w:b/>
        </w:rPr>
        <w:t xml:space="preserve"> πήξης.</w:t>
      </w:r>
      <w:r>
        <w:rPr>
          <w:b/>
        </w:rPr>
        <w:t>)</w:t>
      </w:r>
    </w:p>
    <w:p w14:paraId="3DE6C56A" w14:textId="77777777" w:rsidR="00EE0B2D" w:rsidRDefault="00EE0B2D" w:rsidP="00EE0B2D">
      <w:pPr>
        <w:rPr>
          <w:b/>
        </w:rPr>
      </w:pPr>
    </w:p>
    <w:p w14:paraId="59305AFC" w14:textId="77777777" w:rsidR="00EE0B2D" w:rsidRPr="00EE0B2D" w:rsidRDefault="002A70E1" w:rsidP="002E329B">
      <w:pPr>
        <w:numPr>
          <w:ilvl w:val="0"/>
          <w:numId w:val="19"/>
        </w:numPr>
        <w:rPr>
          <w:b/>
        </w:rPr>
      </w:pPr>
      <w:r>
        <w:rPr>
          <w:b/>
        </w:rPr>
        <w:t xml:space="preserve">Η βιταμίνη Κ </w:t>
      </w:r>
      <w:r w:rsidRPr="002A70E1">
        <w:t xml:space="preserve">είναι απαραίτητη για την μετά το </w:t>
      </w:r>
      <w:proofErr w:type="spellStart"/>
      <w:r w:rsidRPr="002A70E1">
        <w:t>ριβόσωμα</w:t>
      </w:r>
      <w:proofErr w:type="spellEnd"/>
      <w:r w:rsidRPr="002A70E1">
        <w:t xml:space="preserve"> </w:t>
      </w:r>
      <w:proofErr w:type="spellStart"/>
      <w:r w:rsidRPr="002A70E1">
        <w:t>γάμμα</w:t>
      </w:r>
      <w:r>
        <w:t>-καρβοξυλίωαη</w:t>
      </w:r>
      <w:proofErr w:type="spellEnd"/>
      <w:r>
        <w:t xml:space="preserve"> των παραγόντων πήξης ΙΙ</w:t>
      </w:r>
      <w:r w:rsidRPr="002A70E1">
        <w:t>,</w:t>
      </w:r>
      <w:r>
        <w:t xml:space="preserve"> </w:t>
      </w:r>
      <w:r>
        <w:rPr>
          <w:lang w:val="en-US"/>
        </w:rPr>
        <w:t>VII</w:t>
      </w:r>
      <w:r w:rsidRPr="002A70E1">
        <w:t xml:space="preserve">, </w:t>
      </w:r>
      <w:r>
        <w:rPr>
          <w:lang w:val="en-US"/>
        </w:rPr>
        <w:t>IX</w:t>
      </w:r>
      <w:r w:rsidRPr="002A70E1">
        <w:t xml:space="preserve"> </w:t>
      </w:r>
      <w:r>
        <w:t xml:space="preserve">και </w:t>
      </w:r>
      <w:r>
        <w:rPr>
          <w:lang w:val="en-US"/>
        </w:rPr>
        <w:t>X</w:t>
      </w:r>
      <w:r>
        <w:t xml:space="preserve">. Οι παράγοντες αυτοί είναι και οι περισσότερο επηρεαζόμενοι από την </w:t>
      </w:r>
      <w:proofErr w:type="spellStart"/>
      <w:r>
        <w:t>ηπατοκυτταρική</w:t>
      </w:r>
      <w:proofErr w:type="spellEnd"/>
      <w:r>
        <w:t xml:space="preserve"> ανεπάρκεια. Έλλειψη της βιταμίνης Κ δυνατόν να υπάρχει στον </w:t>
      </w:r>
      <w:proofErr w:type="spellStart"/>
      <w:r>
        <w:t>κιρρωτικό</w:t>
      </w:r>
      <w:proofErr w:type="spellEnd"/>
      <w:r>
        <w:t xml:space="preserve"> λόγω μη πρόσληψης (μη λήψη&gt;1 εβδομάδα ιδιαίτερα με σύγχρονη λήψη αντιβιοτικών) ή λόγω </w:t>
      </w:r>
      <w:proofErr w:type="spellStart"/>
      <w:r>
        <w:t>δυσαπορρόφησης</w:t>
      </w:r>
      <w:proofErr w:type="spellEnd"/>
      <w:r>
        <w:t xml:space="preserve"> (επί </w:t>
      </w:r>
      <w:proofErr w:type="spellStart"/>
      <w:r>
        <w:t>χολόστασης</w:t>
      </w:r>
      <w:proofErr w:type="spellEnd"/>
      <w:r>
        <w:t xml:space="preserve">) </w:t>
      </w:r>
    </w:p>
    <w:p w14:paraId="2F1F4978" w14:textId="77777777" w:rsidR="00ED6E73" w:rsidRDefault="00ED6E73" w:rsidP="005B13E2">
      <w:pPr>
        <w:pStyle w:val="3"/>
      </w:pPr>
      <w:bookmarkStart w:id="69" w:name="_Toc90049531"/>
      <w:r>
        <w:t>Ενδοκρινικό</w:t>
      </w:r>
      <w:bookmarkEnd w:id="69"/>
    </w:p>
    <w:p w14:paraId="5E5244DA" w14:textId="77777777" w:rsidR="00ED6E73" w:rsidRDefault="00ED6E73" w:rsidP="0025203B">
      <w:r>
        <w:t xml:space="preserve">Α) Σε άνδρες </w:t>
      </w:r>
      <w:proofErr w:type="spellStart"/>
      <w:r>
        <w:t>κιρρωτικούς</w:t>
      </w:r>
      <w:proofErr w:type="spellEnd"/>
      <w:r>
        <w:t xml:space="preserve"> υπάρχει </w:t>
      </w:r>
      <w:r w:rsidRPr="00ED6E73">
        <w:rPr>
          <w:b/>
        </w:rPr>
        <w:t>υπογοναδισμός</w:t>
      </w:r>
      <w:r>
        <w:t xml:space="preserve"> και έκπτωση της </w:t>
      </w:r>
      <w:proofErr w:type="spellStart"/>
      <w:r>
        <w:t>libido</w:t>
      </w:r>
      <w:proofErr w:type="spellEnd"/>
      <w:r>
        <w:t xml:space="preserve"> με κύρια ευρήματα την γυναικομαστία και την ατροφία των </w:t>
      </w:r>
      <w:proofErr w:type="spellStart"/>
      <w:r>
        <w:t>όρχεων</w:t>
      </w:r>
      <w:proofErr w:type="spellEnd"/>
      <w:r>
        <w:t xml:space="preserve">. Οι διαταραχές αυτές εμφανίζονται σε μη </w:t>
      </w:r>
      <w:proofErr w:type="spellStart"/>
      <w:r>
        <w:t>αντιρροπούμενη</w:t>
      </w:r>
      <w:proofErr w:type="spellEnd"/>
      <w:r>
        <w:t xml:space="preserve"> κίρρωση και σχεδόν κατά αποκλειστικότητα σε κίρρωση αλκοολικής αιτιολογίας. Κύριοι </w:t>
      </w:r>
      <w:proofErr w:type="spellStart"/>
      <w:r>
        <w:t>παθογενετικοί</w:t>
      </w:r>
      <w:proofErr w:type="spellEnd"/>
      <w:r>
        <w:t xml:space="preserve"> παράγοντες θεωρούνται το αλκοόλ και η ύπαρξη του σοβαρού συ</w:t>
      </w:r>
      <w:r w:rsidR="0025203B">
        <w:t>στηματικού νοσήματος.</w:t>
      </w:r>
    </w:p>
    <w:p w14:paraId="15284B3F" w14:textId="77777777" w:rsidR="00ED6E73" w:rsidRDefault="00ED6E73" w:rsidP="00ED6E73"/>
    <w:p w14:paraId="45DB6084" w14:textId="77777777" w:rsidR="00ED6E73" w:rsidRDefault="00ED6E73" w:rsidP="00ED6E73">
      <w:r>
        <w:t xml:space="preserve">Β) </w:t>
      </w:r>
      <w:r w:rsidRPr="00ED6E73">
        <w:rPr>
          <w:b/>
        </w:rPr>
        <w:t>Διαταραχή του μεταβολισμού της γλυκόζης</w:t>
      </w:r>
      <w:r>
        <w:t xml:space="preserve"> εμφανιζόμενη σαν παθολογική καμπύλη ανοχής γλυκόζης ανευρίσκεται στο 60-80% των </w:t>
      </w:r>
      <w:proofErr w:type="spellStart"/>
      <w:r>
        <w:t>κιρρωτικών</w:t>
      </w:r>
      <w:proofErr w:type="spellEnd"/>
      <w:r>
        <w:t xml:space="preserve">. Σακχαρώδης διαβήτης εμφανίζεται περίπου στο 10-30% αυτών ή δε συχνότητα εμφάνισής του εξαρτάται από το αίτιο της κίρρωσης. Πιο συχνά υπάρχει σακχαρώδης διαβήτης σε κίρρωση από </w:t>
      </w:r>
      <w:proofErr w:type="spellStart"/>
      <w:r>
        <w:t>αιμοχρωμάτωση</w:t>
      </w:r>
      <w:proofErr w:type="spellEnd"/>
      <w:r>
        <w:t xml:space="preserve"> ακολουθεί δε η HCV κίρρωση και η αλκοολική.</w:t>
      </w:r>
    </w:p>
    <w:p w14:paraId="0C127D60" w14:textId="77777777" w:rsidR="00ED6E73" w:rsidRDefault="00ED6E73" w:rsidP="00ED6E73"/>
    <w:p w14:paraId="3C60820C" w14:textId="77777777" w:rsidR="00ED6E73" w:rsidRDefault="00ED6E73" w:rsidP="00ED6E73">
      <w:r>
        <w:t xml:space="preserve">Το μεταβολικό προφίλ είναι ίδιο με αυτό του σακχαρώδη διαβήτη τύπου ΙΙ. Υπάρχει </w:t>
      </w:r>
      <w:proofErr w:type="spellStart"/>
      <w:r>
        <w:t>ινσουλινοαντοχή</w:t>
      </w:r>
      <w:proofErr w:type="spellEnd"/>
      <w:r>
        <w:t xml:space="preserve"> και αυξημένα επίπεδα ινσουλίνης . Φαίνεται ότι όταν εμφανίζεται κλινικός διαβήτης συνυπάρχει ανεπαρκής έκκριση ινσουλίνης από το πάγκρεας. Τούτο συμβαίνει κυρίως σε κίρρωση μεγαλύτερης διάρκειας.</w:t>
      </w:r>
    </w:p>
    <w:p w14:paraId="5D69ECB6" w14:textId="77777777" w:rsidR="00B76F18" w:rsidRDefault="00B76F18" w:rsidP="00ED6E73"/>
    <w:p w14:paraId="43AAE09A" w14:textId="77777777" w:rsidR="00B76F18" w:rsidRDefault="00B76F18" w:rsidP="00ED6E73">
      <w:pPr>
        <w:rPr>
          <w:b/>
        </w:rPr>
      </w:pPr>
      <w:r>
        <w:t xml:space="preserve">Γ) </w:t>
      </w:r>
      <w:r w:rsidRPr="00403191">
        <w:rPr>
          <w:b/>
        </w:rPr>
        <w:t>Θρέψη</w:t>
      </w:r>
    </w:p>
    <w:p w14:paraId="0D774FA9" w14:textId="77777777" w:rsidR="00403191" w:rsidRPr="00403191" w:rsidRDefault="00403191" w:rsidP="00ED6E73">
      <w:pPr>
        <w:rPr>
          <w:b/>
        </w:rPr>
      </w:pPr>
    </w:p>
    <w:p w14:paraId="3537C676" w14:textId="77777777" w:rsidR="00B76F18" w:rsidRDefault="00480E6B" w:rsidP="00ED6E73">
      <w:r>
        <w:t>Ως προς την θρέψη η</w:t>
      </w:r>
      <w:r w:rsidR="00B76F18">
        <w:t xml:space="preserve"> πιο συχνή επιπλοκή της κίρρωσης είναι η διαταραχή χρήσης </w:t>
      </w:r>
      <w:proofErr w:type="spellStart"/>
      <w:r w:rsidR="00B76F18">
        <w:t>πρωτεινών</w:t>
      </w:r>
      <w:proofErr w:type="spellEnd"/>
      <w:r w:rsidR="00B76F18">
        <w:t xml:space="preserve"> - ενέργειας (</w:t>
      </w:r>
      <w:r w:rsidR="00B76F18">
        <w:rPr>
          <w:lang w:val="en-GB"/>
        </w:rPr>
        <w:t>protein</w:t>
      </w:r>
      <w:r w:rsidR="00B76F18" w:rsidRPr="00B76F18">
        <w:t xml:space="preserve"> </w:t>
      </w:r>
      <w:r w:rsidR="00B76F18">
        <w:rPr>
          <w:lang w:val="en-GB"/>
        </w:rPr>
        <w:t>energy</w:t>
      </w:r>
      <w:r w:rsidR="00B76F18" w:rsidRPr="00B76F18">
        <w:t xml:space="preserve"> </w:t>
      </w:r>
      <w:r w:rsidR="00B76F18">
        <w:rPr>
          <w:lang w:val="en-GB"/>
        </w:rPr>
        <w:t>malnutrition</w:t>
      </w:r>
      <w:r w:rsidR="00B76F18" w:rsidRPr="00B76F18">
        <w:t>). Κ</w:t>
      </w:r>
      <w:r w:rsidR="00B76F18">
        <w:t xml:space="preserve">λινικά εκφράζεται σαν </w:t>
      </w:r>
      <w:proofErr w:type="spellStart"/>
      <w:r w:rsidR="00B76F18">
        <w:t>σαρκοπενία</w:t>
      </w:r>
      <w:proofErr w:type="spellEnd"/>
      <w:r w:rsidR="00B76F18">
        <w:t xml:space="preserve"> και </w:t>
      </w:r>
      <w:proofErr w:type="spellStart"/>
      <w:r w:rsidR="00B76F18">
        <w:t>λιποπενία</w:t>
      </w:r>
      <w:proofErr w:type="spellEnd"/>
      <w:r w:rsidR="00B76F18">
        <w:t>.</w:t>
      </w:r>
    </w:p>
    <w:p w14:paraId="37C55BF5" w14:textId="77777777" w:rsidR="00B76F18" w:rsidRDefault="00BC0C73" w:rsidP="00ED6E73">
      <w:r>
        <w:t>(</w:t>
      </w:r>
      <w:r w:rsidR="00B76F18">
        <w:t>Στην κίρρωση οι μεταβολικές διαταραχές που συμβαίνουν στην νηστεία εμφανίζονται πρώιμα δηλαδή σε  12-18 ώρες έναντι των 48-72 ωρών</w:t>
      </w:r>
      <w:r w:rsidR="00403191">
        <w:t>,</w:t>
      </w:r>
      <w:r w:rsidR="00B76F18">
        <w:t xml:space="preserve"> που χρειάζονται σε μη </w:t>
      </w:r>
      <w:proofErr w:type="spellStart"/>
      <w:r w:rsidR="00B76F18">
        <w:t>κιρρωτικούς</w:t>
      </w:r>
      <w:proofErr w:type="spellEnd"/>
      <w:r w:rsidR="00B76F18">
        <w:t xml:space="preserve">. </w:t>
      </w:r>
      <w:r w:rsidR="00126CAC">
        <w:t>Κατά την νηστεία</w:t>
      </w:r>
      <w:r w:rsidR="00B76F18">
        <w:t xml:space="preserve"> ο </w:t>
      </w:r>
      <w:proofErr w:type="spellStart"/>
      <w:r w:rsidR="00B76F18">
        <w:t>κιρρωτικός</w:t>
      </w:r>
      <w:proofErr w:type="spellEnd"/>
      <w:r w:rsidR="00B76F18">
        <w:t xml:space="preserve"> χρησιμοποιεί εναλλακτικές πηγές ενέργειας που είν</w:t>
      </w:r>
      <w:r w:rsidR="00525C7E">
        <w:t xml:space="preserve">αι το λίπος, η </w:t>
      </w:r>
      <w:proofErr w:type="spellStart"/>
      <w:r w:rsidR="00525C7E">
        <w:t>νεογλυκογένεση</w:t>
      </w:r>
      <w:proofErr w:type="spellEnd"/>
      <w:r w:rsidR="00525C7E">
        <w:t xml:space="preserve"> και τα απαραίτητα αμινοξέα (</w:t>
      </w:r>
      <w:proofErr w:type="spellStart"/>
      <w:r w:rsidR="00525C7E">
        <w:t>λευκίνη</w:t>
      </w:r>
      <w:proofErr w:type="spellEnd"/>
      <w:r w:rsidR="00525C7E">
        <w:t>).</w:t>
      </w:r>
      <w:r>
        <w:t>)</w:t>
      </w:r>
    </w:p>
    <w:p w14:paraId="29659D99" w14:textId="77777777" w:rsidR="00525C7E" w:rsidRDefault="00525C7E" w:rsidP="00ED6E73">
      <w:r>
        <w:t>Η διαταραχή της θρ</w:t>
      </w:r>
      <w:r w:rsidR="00403191">
        <w:t>έψης ,</w:t>
      </w:r>
      <w:r>
        <w:t xml:space="preserve"> εκτός του ότι επηρεάζει την ποιότητα ζωής</w:t>
      </w:r>
      <w:r w:rsidR="00403191">
        <w:t>,</w:t>
      </w:r>
      <w:r>
        <w:t xml:space="preserve"> μειώνει την επιβίωση του </w:t>
      </w:r>
      <w:proofErr w:type="spellStart"/>
      <w:r>
        <w:t>κιρρωτικού</w:t>
      </w:r>
      <w:proofErr w:type="spellEnd"/>
      <w:r>
        <w:t xml:space="preserve"> και την επιτυχία της μεταμόσχευσης</w:t>
      </w:r>
    </w:p>
    <w:p w14:paraId="3A5BB705" w14:textId="77777777" w:rsidR="00403191" w:rsidRDefault="00403191" w:rsidP="00ED6E73"/>
    <w:p w14:paraId="6B891CBF" w14:textId="77777777" w:rsidR="00403191" w:rsidRDefault="00403191" w:rsidP="00ED6E73">
      <w:r>
        <w:t>Αντιμετώπιση :</w:t>
      </w:r>
    </w:p>
    <w:p w14:paraId="0620B4BD" w14:textId="77777777" w:rsidR="00525C7E" w:rsidRDefault="00525C7E" w:rsidP="00ED6E73">
      <w:r>
        <w:t xml:space="preserve">Ο </w:t>
      </w:r>
      <w:proofErr w:type="spellStart"/>
      <w:r>
        <w:t>κιρρωτικός</w:t>
      </w:r>
      <w:proofErr w:type="spellEnd"/>
      <w:r>
        <w:t xml:space="preserve"> πρέπει να λαμβάνει </w:t>
      </w:r>
      <w:proofErr w:type="spellStart"/>
      <w:r w:rsidR="00D61EAF">
        <w:t>πρωτείνες</w:t>
      </w:r>
      <w:proofErr w:type="spellEnd"/>
      <w:r w:rsidR="00D61EAF">
        <w:t xml:space="preserve"> </w:t>
      </w:r>
      <w:r>
        <w:t>1.2</w:t>
      </w:r>
      <w:r w:rsidRPr="00525C7E">
        <w:t xml:space="preserve"> </w:t>
      </w:r>
      <w:r>
        <w:rPr>
          <w:lang w:val="en-GB"/>
        </w:rPr>
        <w:t>gr</w:t>
      </w:r>
      <w:r w:rsidRPr="00525C7E">
        <w:t>/</w:t>
      </w:r>
      <w:r>
        <w:rPr>
          <w:lang w:val="en-GB"/>
        </w:rPr>
        <w:t>kg</w:t>
      </w:r>
      <w:r>
        <w:t xml:space="preserve"> Σ.Β. </w:t>
      </w:r>
      <w:r w:rsidR="00126CAC">
        <w:t xml:space="preserve">ημερησίως </w:t>
      </w:r>
      <w:r w:rsidR="004E6971">
        <w:t>εφόσον δεν εκλύεται</w:t>
      </w:r>
      <w:r>
        <w:t xml:space="preserve"> ηπατική εγκεφαλοπάθεια.</w:t>
      </w:r>
    </w:p>
    <w:p w14:paraId="2FC2791F" w14:textId="77777777" w:rsidR="00D814DF" w:rsidRDefault="00D814DF" w:rsidP="00ED6E73"/>
    <w:p w14:paraId="52AD7885" w14:textId="77777777" w:rsidR="00525C7E" w:rsidRPr="00452503" w:rsidRDefault="00525C7E" w:rsidP="00ED6E73">
      <w:r>
        <w:t>Η ημερήσια λ</w:t>
      </w:r>
      <w:r w:rsidR="00403191">
        <w:t>ήψ</w:t>
      </w:r>
      <w:r>
        <w:t xml:space="preserve">η θερμίδων πρέπει να είναι 25-30 </w:t>
      </w:r>
      <w:proofErr w:type="spellStart"/>
      <w:r>
        <w:t>kcal</w:t>
      </w:r>
      <w:proofErr w:type="spellEnd"/>
      <w:r>
        <w:t>/</w:t>
      </w:r>
      <w:proofErr w:type="spellStart"/>
      <w:r>
        <w:t>kg</w:t>
      </w:r>
      <w:proofErr w:type="spellEnd"/>
      <w:r>
        <w:t xml:space="preserve"> ιδανικού </w:t>
      </w:r>
      <w:r w:rsidR="00452503">
        <w:t>Σ.Β. ( Λ</w:t>
      </w:r>
      <w:r w:rsidR="00403191">
        <w:t>αμβάνονται από υδατάνθρακες και λίπος ισοδύναμα.</w:t>
      </w:r>
      <w:r w:rsidR="00452503" w:rsidRPr="00452503">
        <w:t>)</w:t>
      </w:r>
    </w:p>
    <w:p w14:paraId="63F5737C" w14:textId="77777777" w:rsidR="00403191" w:rsidRPr="00525C7E" w:rsidRDefault="00403191" w:rsidP="00ED6E73">
      <w:r>
        <w:t xml:space="preserve">Ιδιαίτερα </w:t>
      </w:r>
      <w:r w:rsidR="00DA6485">
        <w:t>σημαντικό</w:t>
      </w:r>
      <w:r>
        <w:t xml:space="preserve"> στοιχείο στην διατροφή είναι η μείωση του χρονικού διαστήματος μεταξύ των γευμάτων και κυρίως το να λαμβάνει </w:t>
      </w:r>
      <w:r w:rsidR="00984D7C" w:rsidRPr="00984D7C">
        <w:t xml:space="preserve">ο </w:t>
      </w:r>
      <w:proofErr w:type="spellStart"/>
      <w:r w:rsidR="00984D7C" w:rsidRPr="00984D7C">
        <w:t>κιρρω</w:t>
      </w:r>
      <w:r w:rsidR="00984D7C">
        <w:t>τικός</w:t>
      </w:r>
      <w:proofErr w:type="spellEnd"/>
      <w:r w:rsidR="00984D7C">
        <w:t xml:space="preserve"> </w:t>
      </w:r>
      <w:r>
        <w:t>υποχρεωτικά ένα μικρό γεύμα πριν από την νυκτερινή κατάκλιση.</w:t>
      </w:r>
    </w:p>
    <w:p w14:paraId="5A5C4ED6" w14:textId="77777777" w:rsidR="00ED6E73" w:rsidRDefault="00ED6E73" w:rsidP="005B13E2">
      <w:pPr>
        <w:pStyle w:val="3"/>
      </w:pPr>
      <w:bookmarkStart w:id="70" w:name="_Toc90049532"/>
      <w:r>
        <w:t>Αναπνευστικό</w:t>
      </w:r>
      <w:bookmarkEnd w:id="70"/>
    </w:p>
    <w:p w14:paraId="22494C13" w14:textId="77777777" w:rsidR="00ED6E73" w:rsidRDefault="00ED6E73" w:rsidP="00ED6E73">
      <w:r>
        <w:t xml:space="preserve">Αίτια διαταραχής της αναπνευστικής λειτουργίας σε </w:t>
      </w:r>
      <w:proofErr w:type="spellStart"/>
      <w:r>
        <w:t>κιρρωτικούς</w:t>
      </w:r>
      <w:proofErr w:type="spellEnd"/>
      <w:r>
        <w:t xml:space="preserve"> ασθενείς είναι τα εξής:</w:t>
      </w:r>
    </w:p>
    <w:p w14:paraId="70F830B1" w14:textId="77777777" w:rsidR="00ED6E73" w:rsidRDefault="00ED6E73" w:rsidP="002E329B">
      <w:pPr>
        <w:numPr>
          <w:ilvl w:val="0"/>
          <w:numId w:val="20"/>
        </w:numPr>
      </w:pPr>
      <w:r>
        <w:t xml:space="preserve"> νοσήματα των πνευμόνων συνυπάρχοντα με την νόσο του ήπατος</w:t>
      </w:r>
    </w:p>
    <w:p w14:paraId="7C70F48D" w14:textId="77777777" w:rsidR="00ED6E73" w:rsidRDefault="00ED6E73" w:rsidP="002E329B">
      <w:pPr>
        <w:numPr>
          <w:ilvl w:val="0"/>
          <w:numId w:val="20"/>
        </w:numPr>
      </w:pPr>
      <w:r>
        <w:lastRenderedPageBreak/>
        <w:t>νοσήματα τ</w:t>
      </w:r>
      <w:r w:rsidR="00452503">
        <w:t>ων πνευμόνων που συνδυάζονται</w:t>
      </w:r>
      <w:r>
        <w:t xml:space="preserve"> ειδικά</w:t>
      </w:r>
      <w:r w:rsidR="00452503">
        <w:t xml:space="preserve"> με</w:t>
      </w:r>
      <w:r>
        <w:t xml:space="preserve"> </w:t>
      </w:r>
      <w:r w:rsidR="00984D7C">
        <w:t xml:space="preserve">ορισμένα </w:t>
      </w:r>
      <w:r>
        <w:t>ηπατικά νοσήματα (εμφύσημα σε έλλειψη α1-α</w:t>
      </w:r>
      <w:r w:rsidR="002C62B1">
        <w:t xml:space="preserve">ντιθρυψίνης, ινώδης </w:t>
      </w:r>
      <w:proofErr w:type="spellStart"/>
      <w:r w:rsidR="002C62B1">
        <w:t>κυψελιδίτιδα</w:t>
      </w:r>
      <w:proofErr w:type="spellEnd"/>
      <w:r>
        <w:t xml:space="preserve"> ή κοκκιώματα σε πρωτοπαθή χολική κίρρωση)</w:t>
      </w:r>
    </w:p>
    <w:p w14:paraId="1462C7FA" w14:textId="77777777" w:rsidR="00DC457A" w:rsidRDefault="00ED6E73" w:rsidP="002E329B">
      <w:pPr>
        <w:numPr>
          <w:ilvl w:val="0"/>
          <w:numId w:val="20"/>
        </w:numPr>
      </w:pPr>
      <w:r>
        <w:t xml:space="preserve">περιορισμός της αναπνευστικής λειτουργίας λόγω άθροισης πλευριτικού ή </w:t>
      </w:r>
      <w:proofErr w:type="spellStart"/>
      <w:r>
        <w:t>ασκιτικού</w:t>
      </w:r>
      <w:proofErr w:type="spellEnd"/>
      <w:r>
        <w:t xml:space="preserve"> υγρού</w:t>
      </w:r>
    </w:p>
    <w:p w14:paraId="2C9E73F3" w14:textId="77777777" w:rsidR="00ED6E73" w:rsidRDefault="00ED6E73" w:rsidP="002E329B">
      <w:pPr>
        <w:numPr>
          <w:ilvl w:val="0"/>
          <w:numId w:val="20"/>
        </w:numPr>
      </w:pPr>
      <w:r w:rsidRPr="00DC457A">
        <w:rPr>
          <w:b/>
        </w:rPr>
        <w:t>αγγειακές ανωμαλίες των πνευμόνων</w:t>
      </w:r>
      <w:r w:rsidR="005C725D" w:rsidRPr="00DC457A">
        <w:rPr>
          <w:b/>
        </w:rPr>
        <w:t xml:space="preserve"> σχετιζόμενες με την κίρρωση</w:t>
      </w:r>
      <w:r w:rsidR="00480E6B">
        <w:rPr>
          <w:b/>
        </w:rPr>
        <w:t xml:space="preserve"> που είναι οι </w:t>
      </w:r>
      <w:proofErr w:type="spellStart"/>
      <w:r w:rsidR="00480E6B">
        <w:rPr>
          <w:b/>
        </w:rPr>
        <w:t>εξης</w:t>
      </w:r>
      <w:proofErr w:type="spellEnd"/>
      <w:r w:rsidR="00480E6B">
        <w:rPr>
          <w:b/>
        </w:rPr>
        <w:t xml:space="preserve"> δύο</w:t>
      </w:r>
      <w:r w:rsidR="00275FD1">
        <w:t>:</w:t>
      </w:r>
    </w:p>
    <w:p w14:paraId="55D2F89C" w14:textId="77777777" w:rsidR="00AC07D5" w:rsidRDefault="00AC07D5" w:rsidP="00275FD1">
      <w:pPr>
        <w:ind w:firstLine="360"/>
      </w:pPr>
    </w:p>
    <w:p w14:paraId="19984F84" w14:textId="77777777" w:rsidR="00ED6E73" w:rsidRDefault="00ED6E73" w:rsidP="00275FD1">
      <w:pPr>
        <w:ind w:firstLine="360"/>
      </w:pPr>
      <w:r>
        <w:t xml:space="preserve">α) </w:t>
      </w:r>
      <w:r w:rsidRPr="000C55E2">
        <w:rPr>
          <w:b/>
          <w:bCs/>
        </w:rPr>
        <w:t>πνευμονική υπέρταση</w:t>
      </w:r>
      <w:r>
        <w:t xml:space="preserve"> σχετιζόμενη με την πυλαία υπέρταση. Η διαταραχή αυτή </w:t>
      </w:r>
      <w:r w:rsidR="00CA0815">
        <w:t xml:space="preserve">θεωρείται </w:t>
      </w:r>
      <w:r>
        <w:t>σπάνια (0.7-2%)</w:t>
      </w:r>
      <w:r w:rsidR="00CA0815">
        <w:t>.</w:t>
      </w:r>
      <w:r>
        <w:t xml:space="preserve"> </w:t>
      </w:r>
      <w:r w:rsidR="00CA0815">
        <w:t>Είναι</w:t>
      </w:r>
      <w:r>
        <w:t xml:space="preserve"> κακής πρόγνωσης</w:t>
      </w:r>
      <w:r w:rsidR="000C55E2">
        <w:t>,</w:t>
      </w:r>
      <w:r w:rsidR="00CA0815">
        <w:t xml:space="preserve"> γιατί αυξάνει την θνητότητα του </w:t>
      </w:r>
      <w:proofErr w:type="spellStart"/>
      <w:r w:rsidR="00CA0815">
        <w:t>κιρρωτικού</w:t>
      </w:r>
      <w:proofErr w:type="spellEnd"/>
      <w:r w:rsidR="00CA0815">
        <w:t xml:space="preserve"> ασθενούς λόγω δεξιάς καρδιακής ανεπάρκειας και διότι αν είναι σοβαρ</w:t>
      </w:r>
      <w:r w:rsidR="00D470B1">
        <w:t xml:space="preserve">ή αποτελεί αντένδειξη για </w:t>
      </w:r>
      <w:r w:rsidR="00CA0815">
        <w:t>την μεταμόσχευση ήπατος</w:t>
      </w:r>
      <w:r>
        <w:t>.</w:t>
      </w:r>
    </w:p>
    <w:p w14:paraId="032F4270" w14:textId="77777777" w:rsidR="00AC07D5" w:rsidRPr="00480E6B" w:rsidRDefault="00AC07D5" w:rsidP="00ED6E73">
      <w:pPr>
        <w:ind w:firstLine="360"/>
        <w:rPr>
          <w:vertAlign w:val="subscript"/>
        </w:rPr>
      </w:pPr>
    </w:p>
    <w:p w14:paraId="4714811A" w14:textId="77777777" w:rsidR="00ED6E73" w:rsidRDefault="00ED6E73" w:rsidP="00ED6E73">
      <w:pPr>
        <w:ind w:firstLine="360"/>
      </w:pPr>
      <w:r>
        <w:t xml:space="preserve">β) </w:t>
      </w:r>
      <w:proofErr w:type="spellStart"/>
      <w:r w:rsidRPr="00ED6E73">
        <w:rPr>
          <w:b/>
        </w:rPr>
        <w:t>ηπατοπνευμονικό</w:t>
      </w:r>
      <w:proofErr w:type="spellEnd"/>
      <w:r w:rsidRPr="00ED6E73">
        <w:rPr>
          <w:b/>
        </w:rPr>
        <w:t xml:space="preserve"> σύνδρομο</w:t>
      </w:r>
    </w:p>
    <w:p w14:paraId="78A9A80C" w14:textId="77777777" w:rsidR="006F103A" w:rsidRPr="00394B38" w:rsidRDefault="00ED6E73" w:rsidP="00ED6E73">
      <w:pPr>
        <w:ind w:left="720"/>
      </w:pPr>
      <w:r>
        <w:t xml:space="preserve">Το </w:t>
      </w:r>
      <w:proofErr w:type="spellStart"/>
      <w:r>
        <w:t>ηπατοπνευμονικό</w:t>
      </w:r>
      <w:proofErr w:type="spellEnd"/>
      <w:r>
        <w:t xml:space="preserve"> σύνδρομο </w:t>
      </w:r>
      <w:r w:rsidR="00AB3D25" w:rsidRPr="006F103A">
        <w:rPr>
          <w:b/>
        </w:rPr>
        <w:t>ορίζεται σαν</w:t>
      </w:r>
      <w:r w:rsidR="006F103A" w:rsidRPr="006F103A">
        <w:t>:</w:t>
      </w:r>
      <w:r w:rsidR="00AB3D25">
        <w:t xml:space="preserve"> </w:t>
      </w:r>
      <w:r>
        <w:t xml:space="preserve"> </w:t>
      </w:r>
    </w:p>
    <w:p w14:paraId="1FA0D0E4" w14:textId="77777777" w:rsidR="006F103A" w:rsidRPr="00337E11" w:rsidRDefault="006F103A" w:rsidP="00ED6E73">
      <w:pPr>
        <w:ind w:left="720"/>
      </w:pPr>
      <w:r w:rsidRPr="006F103A">
        <w:t xml:space="preserve">- </w:t>
      </w:r>
      <w:r w:rsidR="00ED6E73">
        <w:t xml:space="preserve">αυξημένη </w:t>
      </w:r>
      <w:proofErr w:type="spellStart"/>
      <w:r w:rsidR="00ED6E73">
        <w:t>κυψελιδοαρτηριακή</w:t>
      </w:r>
      <w:proofErr w:type="spellEnd"/>
      <w:r w:rsidR="00ED6E73">
        <w:t xml:space="preserve"> διαφορά τάσης 02</w:t>
      </w:r>
      <w:r w:rsidR="00AB3D25">
        <w:t xml:space="preserve"> (≥15-20</w:t>
      </w:r>
      <w:r w:rsidR="00AB3D25">
        <w:rPr>
          <w:lang w:val="en-US"/>
        </w:rPr>
        <w:t>mmHg</w:t>
      </w:r>
      <w:r w:rsidR="00AB3D25" w:rsidRPr="00AB3D25">
        <w:t xml:space="preserve">) </w:t>
      </w:r>
      <w:r w:rsidR="00AB3D25">
        <w:t xml:space="preserve">με ή χωρίς </w:t>
      </w:r>
      <w:proofErr w:type="spellStart"/>
      <w:r w:rsidR="00AB3D25">
        <w:t>υποξαιμία</w:t>
      </w:r>
      <w:proofErr w:type="spellEnd"/>
      <w:r w:rsidR="00AB3D25">
        <w:t xml:space="preserve"> (</w:t>
      </w:r>
      <w:r w:rsidR="00337E11">
        <w:rPr>
          <w:lang w:val="en-US"/>
        </w:rPr>
        <w:t>P</w:t>
      </w:r>
      <w:r w:rsidR="00337E11">
        <w:t>Ο</w:t>
      </w:r>
      <w:r w:rsidR="00AB3D25" w:rsidRPr="00AB3D25">
        <w:t xml:space="preserve">2&lt; </w:t>
      </w:r>
      <w:r w:rsidR="00C578EB" w:rsidRPr="00C578EB">
        <w:t>8</w:t>
      </w:r>
      <w:r w:rsidR="00AB3D25" w:rsidRPr="00AB3D25">
        <w:t>0</w:t>
      </w:r>
      <w:r w:rsidR="00AB3D25">
        <w:rPr>
          <w:lang w:val="en-US"/>
        </w:rPr>
        <w:t>mmHg</w:t>
      </w:r>
      <w:r w:rsidR="00173FF1" w:rsidRPr="00173FF1">
        <w:t xml:space="preserve"> </w:t>
      </w:r>
      <w:r w:rsidR="00173FF1">
        <w:t>ή κορεσμός Ο2&lt;96%</w:t>
      </w:r>
      <w:r w:rsidR="00AB3D25" w:rsidRPr="00AB3D25">
        <w:t>)</w:t>
      </w:r>
      <w:r w:rsidR="00ED6E73">
        <w:t xml:space="preserve"> </w:t>
      </w:r>
    </w:p>
    <w:p w14:paraId="777A9078" w14:textId="77777777" w:rsidR="006F103A" w:rsidRPr="00394B38" w:rsidRDefault="006F103A" w:rsidP="00ED6E73">
      <w:pPr>
        <w:ind w:left="720"/>
      </w:pPr>
      <w:r w:rsidRPr="006F103A">
        <w:t xml:space="preserve">- </w:t>
      </w:r>
      <w:r w:rsidR="00AB3D25">
        <w:t>λόγω</w:t>
      </w:r>
      <w:r w:rsidR="00ED6E73">
        <w:t xml:space="preserve"> </w:t>
      </w:r>
      <w:proofErr w:type="spellStart"/>
      <w:r w:rsidR="00ED6E73">
        <w:t>ενδοπνευμονική</w:t>
      </w:r>
      <w:r w:rsidR="00AB3D25">
        <w:t>ς</w:t>
      </w:r>
      <w:proofErr w:type="spellEnd"/>
      <w:r w:rsidR="00ED6E73">
        <w:t xml:space="preserve"> αγγειοδιαστολή</w:t>
      </w:r>
      <w:r w:rsidR="00AB3D25">
        <w:t>ς</w:t>
      </w:r>
    </w:p>
    <w:p w14:paraId="34053D09" w14:textId="77777777" w:rsidR="00ED6E73" w:rsidRDefault="006F103A" w:rsidP="00ED6E73">
      <w:pPr>
        <w:ind w:left="720"/>
      </w:pPr>
      <w:r w:rsidRPr="006F103A">
        <w:t>-</w:t>
      </w:r>
      <w:r w:rsidR="00ED6E73">
        <w:t xml:space="preserve"> σε ασθενείς με ηπατική ανεπάρκεια ή/και πυλαία υπέρταση.</w:t>
      </w:r>
    </w:p>
    <w:p w14:paraId="48035C68" w14:textId="77777777" w:rsidR="00ED6E73" w:rsidRDefault="00ED6E73" w:rsidP="00ED6E73"/>
    <w:p w14:paraId="43FCEF54" w14:textId="77777777" w:rsidR="005C725D" w:rsidRDefault="00ED6E73" w:rsidP="00ED6E73">
      <w:r>
        <w:t xml:space="preserve">Η συχνότητα εμφάνισης </w:t>
      </w:r>
      <w:proofErr w:type="spellStart"/>
      <w:r>
        <w:t>υποξαιμίας</w:t>
      </w:r>
      <w:proofErr w:type="spellEnd"/>
      <w:r>
        <w:t xml:space="preserve"> </w:t>
      </w:r>
      <w:r w:rsidR="00183409">
        <w:t xml:space="preserve">σε </w:t>
      </w:r>
      <w:proofErr w:type="spellStart"/>
      <w:r w:rsidR="00183409">
        <w:t>κιρρωτικούς</w:t>
      </w:r>
      <w:proofErr w:type="spellEnd"/>
      <w:r w:rsidR="00183409">
        <w:t xml:space="preserve"> </w:t>
      </w:r>
      <w:r w:rsidR="005C725D">
        <w:t xml:space="preserve">λόγω του </w:t>
      </w:r>
      <w:proofErr w:type="spellStart"/>
      <w:r w:rsidR="005C725D">
        <w:t>ηπατοπνευμονικού</w:t>
      </w:r>
      <w:proofErr w:type="spellEnd"/>
      <w:r w:rsidR="005C725D">
        <w:t xml:space="preserve"> συνδρόμου</w:t>
      </w:r>
      <w:r>
        <w:t xml:space="preserve"> είναι 8-15% ενώ η ανεύρεση</w:t>
      </w:r>
      <w:r w:rsidR="00DD57E2" w:rsidRPr="00DD57E2">
        <w:t xml:space="preserve"> </w:t>
      </w:r>
      <w:r w:rsidR="00DD57E2">
        <w:t>μόνο</w:t>
      </w:r>
      <w:r>
        <w:t xml:space="preserve"> πνευμονικής αγγειοδιαστολής φθάνει το 40%. </w:t>
      </w:r>
    </w:p>
    <w:p w14:paraId="5976326B" w14:textId="77777777" w:rsidR="00ED6E73" w:rsidRDefault="00ED6E73" w:rsidP="00ED6E73">
      <w:r>
        <w:t xml:space="preserve">Οι ασθενείς εμφανίζουν δύσπνοια, η οποία είναι χειρότερη στην </w:t>
      </w:r>
      <w:r w:rsidRPr="006F103A">
        <w:rPr>
          <w:b/>
        </w:rPr>
        <w:t>όρθια θέση</w:t>
      </w:r>
      <w:r>
        <w:t xml:space="preserve"> </w:t>
      </w:r>
      <w:r w:rsidR="00EA3D14">
        <w:t xml:space="preserve"> (</w:t>
      </w:r>
      <w:proofErr w:type="spellStart"/>
      <w:r w:rsidR="00EA3D14">
        <w:t>πλατύπνοια</w:t>
      </w:r>
      <w:proofErr w:type="spellEnd"/>
      <w:r w:rsidR="00EA3D14">
        <w:t>)</w:t>
      </w:r>
      <w:r w:rsidR="000C55E2">
        <w:t>,</w:t>
      </w:r>
      <w:r w:rsidR="00EA3D14">
        <w:t xml:space="preserve"> </w:t>
      </w:r>
      <w:r>
        <w:t>οπότε είναι</w:t>
      </w:r>
      <w:r w:rsidR="00EA3D14">
        <w:t xml:space="preserve"> χαμηλότερη </w:t>
      </w:r>
      <w:r w:rsidR="000C55E2">
        <w:t xml:space="preserve">και </w:t>
      </w:r>
      <w:r w:rsidR="00EA3D14">
        <w:t>η P0</w:t>
      </w:r>
      <w:r w:rsidR="00EA3D14" w:rsidRPr="00480E6B">
        <w:rPr>
          <w:vertAlign w:val="subscript"/>
        </w:rPr>
        <w:t xml:space="preserve">2 </w:t>
      </w:r>
      <w:r w:rsidR="00EA3D14">
        <w:t>(</w:t>
      </w:r>
      <w:proofErr w:type="spellStart"/>
      <w:r w:rsidR="00EA3D14">
        <w:t>ορθοδεοξία</w:t>
      </w:r>
      <w:proofErr w:type="spellEnd"/>
      <w:r w:rsidR="00AB3D25">
        <w:t xml:space="preserve"> :</w:t>
      </w:r>
      <w:r w:rsidR="006F103A">
        <w:t xml:space="preserve"> </w:t>
      </w:r>
      <w:r w:rsidR="00AB3D25" w:rsidRPr="006F103A">
        <w:rPr>
          <w:rFonts w:ascii="Arial" w:hAnsi="Arial" w:cs="Arial"/>
          <w:b/>
        </w:rPr>
        <w:t>↓</w:t>
      </w:r>
      <w:r w:rsidR="00AB3D25" w:rsidRPr="006F103A">
        <w:rPr>
          <w:rFonts w:ascii="Arial" w:hAnsi="Arial" w:cs="Arial"/>
          <w:b/>
          <w:lang w:val="en-US"/>
        </w:rPr>
        <w:t>PO</w:t>
      </w:r>
      <w:r w:rsidR="00AB3D25" w:rsidRPr="00480E6B">
        <w:rPr>
          <w:rFonts w:ascii="Arial" w:hAnsi="Arial" w:cs="Arial"/>
          <w:b/>
          <w:vertAlign w:val="subscript"/>
        </w:rPr>
        <w:t>2</w:t>
      </w:r>
      <w:r w:rsidR="006F103A">
        <w:rPr>
          <w:rFonts w:ascii="Arial" w:hAnsi="Arial" w:cs="Arial"/>
          <w:b/>
        </w:rPr>
        <w:t xml:space="preserve"> </w:t>
      </w:r>
      <w:r w:rsidR="00AB3D25" w:rsidRPr="00AB3D25">
        <w:rPr>
          <w:rFonts w:ascii="Arial" w:hAnsi="Arial" w:cs="Arial"/>
        </w:rPr>
        <w:t>&gt;</w:t>
      </w:r>
      <w:r w:rsidR="006F103A">
        <w:rPr>
          <w:rFonts w:ascii="Arial" w:hAnsi="Arial" w:cs="Arial"/>
        </w:rPr>
        <w:t xml:space="preserve"> </w:t>
      </w:r>
      <w:r w:rsidR="00AB3D25" w:rsidRPr="00AB3D25">
        <w:rPr>
          <w:rFonts w:ascii="Arial" w:hAnsi="Arial" w:cs="Arial"/>
        </w:rPr>
        <w:t>4</w:t>
      </w:r>
      <w:r w:rsidR="00AB3D25">
        <w:rPr>
          <w:rFonts w:ascii="Arial" w:hAnsi="Arial" w:cs="Arial"/>
          <w:lang w:val="en-US"/>
        </w:rPr>
        <w:t>mmHg</w:t>
      </w:r>
      <w:r w:rsidR="00AB3D25" w:rsidRPr="00AB3D25">
        <w:rPr>
          <w:rFonts w:ascii="Arial" w:hAnsi="Arial" w:cs="Arial"/>
        </w:rPr>
        <w:t xml:space="preserve"> </w:t>
      </w:r>
      <w:r w:rsidR="00AB3D25">
        <w:rPr>
          <w:rFonts w:ascii="Arial" w:hAnsi="Arial" w:cs="Arial"/>
        </w:rPr>
        <w:t xml:space="preserve">ή </w:t>
      </w:r>
      <w:r w:rsidR="00DD57E2">
        <w:rPr>
          <w:rFonts w:ascii="Arial" w:hAnsi="Arial" w:cs="Arial"/>
        </w:rPr>
        <w:t xml:space="preserve">κατά </w:t>
      </w:r>
      <w:r w:rsidR="00AB3D25">
        <w:rPr>
          <w:rFonts w:ascii="Arial" w:hAnsi="Arial" w:cs="Arial"/>
        </w:rPr>
        <w:t>5%</w:t>
      </w:r>
      <w:r w:rsidR="006F103A" w:rsidRPr="006F103A">
        <w:rPr>
          <w:rFonts w:ascii="Arial" w:hAnsi="Arial" w:cs="Arial"/>
        </w:rPr>
        <w:t xml:space="preserve"> </w:t>
      </w:r>
      <w:r w:rsidR="006F103A">
        <w:rPr>
          <w:rFonts w:ascii="Arial" w:hAnsi="Arial" w:cs="Arial"/>
        </w:rPr>
        <w:t>σε όρθια ή καθιστή θέση</w:t>
      </w:r>
      <w:r>
        <w:t>).</w:t>
      </w:r>
    </w:p>
    <w:p w14:paraId="267928F6" w14:textId="77777777" w:rsidR="00ED6E73" w:rsidRDefault="00ED6E73" w:rsidP="00ED6E73"/>
    <w:p w14:paraId="11252309" w14:textId="77777777" w:rsidR="00B77966" w:rsidRDefault="005C725D" w:rsidP="00ED6E73">
      <w:r>
        <w:t>Σ</w:t>
      </w:r>
      <w:r w:rsidR="00ED6E73">
        <w:t xml:space="preserve">την φυσική εξέταση των ασθενών </w:t>
      </w:r>
      <w:r>
        <w:t>δυνατόν να υπάρχει</w:t>
      </w:r>
      <w:r w:rsidR="002C62B1">
        <w:t xml:space="preserve"> </w:t>
      </w:r>
      <w:proofErr w:type="spellStart"/>
      <w:r w:rsidR="002C62B1">
        <w:t>πληκτροδακτυλία</w:t>
      </w:r>
      <w:proofErr w:type="spellEnd"/>
      <w:r w:rsidR="00ED6E73">
        <w:t>.</w:t>
      </w:r>
      <w:r w:rsidR="00B77966">
        <w:t xml:space="preserve"> </w:t>
      </w:r>
    </w:p>
    <w:p w14:paraId="58BDD68D" w14:textId="77777777" w:rsidR="00B77966" w:rsidRDefault="00B77966" w:rsidP="00ED6E73"/>
    <w:p w14:paraId="05DCC79A" w14:textId="77777777" w:rsidR="00452503" w:rsidRDefault="00ED6E73" w:rsidP="00ED6E73">
      <w:r>
        <w:t xml:space="preserve">Η </w:t>
      </w:r>
      <w:proofErr w:type="spellStart"/>
      <w:r>
        <w:t>υποξαιμία</w:t>
      </w:r>
      <w:proofErr w:type="spellEnd"/>
      <w:r>
        <w:t xml:space="preserve"> οφείλεται σε αγγειοδιαστολή των </w:t>
      </w:r>
      <w:proofErr w:type="spellStart"/>
      <w:r>
        <w:t>προτριχοειδικών</w:t>
      </w:r>
      <w:proofErr w:type="spellEnd"/>
      <w:r>
        <w:t xml:space="preserve"> και των τριχοειδικών αγγείων των πνευμόνων με συνέπεια την δυσχερή διάχυση του 0</w:t>
      </w:r>
      <w:r w:rsidRPr="00480E6B">
        <w:rPr>
          <w:vertAlign w:val="subscript"/>
        </w:rPr>
        <w:t>2</w:t>
      </w:r>
      <w:r>
        <w:t xml:space="preserve"> στο κέντρο του </w:t>
      </w:r>
      <w:proofErr w:type="spellStart"/>
      <w:r>
        <w:t>διατεταμένου</w:t>
      </w:r>
      <w:proofErr w:type="spellEnd"/>
      <w:r>
        <w:t xml:space="preserve"> αγγείου. Η παρατηρούμενη επιδείνωση της </w:t>
      </w:r>
      <w:proofErr w:type="spellStart"/>
      <w:r>
        <w:t>υποξαιμίας</w:t>
      </w:r>
      <w:proofErr w:type="spellEnd"/>
      <w:r>
        <w:t xml:space="preserve"> σε όρθια θέση οφείλεται στο ότι η αγγειοδιαστολή είναι μεγαλύτερη στις βάσεις των πνευμόνων</w:t>
      </w:r>
      <w:r w:rsidR="00745E37" w:rsidRPr="00745E37">
        <w:t>,</w:t>
      </w:r>
      <w:r>
        <w:t xml:space="preserve"> όπου η βαρύτητα συντελεί να φέρεται περισσότερο αίμα </w:t>
      </w:r>
      <w:r w:rsidR="00A9693D">
        <w:t>όταν ο ασθενής είναι σε</w:t>
      </w:r>
      <w:r>
        <w:t xml:space="preserve"> όρθια θέση.</w:t>
      </w:r>
      <w:r w:rsidR="002C62B1">
        <w:t xml:space="preserve"> </w:t>
      </w:r>
    </w:p>
    <w:p w14:paraId="01E21366" w14:textId="77777777" w:rsidR="00ED6E73" w:rsidRDefault="002C62B1" w:rsidP="00ED6E73">
      <w:r>
        <w:t xml:space="preserve">Δυνατόν να υπάρχουν και πραγματικές </w:t>
      </w:r>
      <w:proofErr w:type="spellStart"/>
      <w:r>
        <w:t>αρτηριοφλεβώδεις</w:t>
      </w:r>
      <w:proofErr w:type="spellEnd"/>
      <w:r>
        <w:t xml:space="preserve"> επικοινωνίες</w:t>
      </w:r>
      <w:r w:rsidR="005C725D">
        <w:t>.</w:t>
      </w:r>
    </w:p>
    <w:p w14:paraId="590EE939" w14:textId="77777777" w:rsidR="00ED6E73" w:rsidRDefault="00ED6E73" w:rsidP="00ED6E73"/>
    <w:p w14:paraId="2C162041" w14:textId="77777777" w:rsidR="00ED6E73" w:rsidRDefault="002C62B1" w:rsidP="00ED6E73">
      <w:r>
        <w:t>Παρ</w:t>
      </w:r>
      <w:r w:rsidR="00ED6E73">
        <w:t>ότι η παθογένεια της αγγειοδιαστολής  δεν είναι πλήρως διευκρινισμένη</w:t>
      </w:r>
      <w:r w:rsidR="000C55E2">
        <w:t>,</w:t>
      </w:r>
      <w:r w:rsidR="00ED6E73">
        <w:t xml:space="preserve"> πιστεύεται ότι ο τελικός παράγων είναι η αυξημένη παραγωγή ΝΟ από το αγγειακό ενδοθήλιο των πνευμόνων.</w:t>
      </w:r>
    </w:p>
    <w:p w14:paraId="67E02159" w14:textId="77777777" w:rsidR="00ED6E73" w:rsidRDefault="00ED6E73" w:rsidP="00ED6E73"/>
    <w:p w14:paraId="1C6C34F7" w14:textId="77777777" w:rsidR="002C62B1" w:rsidRDefault="00C17511" w:rsidP="00ED6E73">
      <w:r>
        <w:t>(</w:t>
      </w:r>
      <w:r w:rsidR="00ED6E73">
        <w:t xml:space="preserve">Η διάγνωση </w:t>
      </w:r>
      <w:r w:rsidR="00AC07D5">
        <w:t xml:space="preserve">του </w:t>
      </w:r>
      <w:proofErr w:type="spellStart"/>
      <w:r w:rsidR="00AC07D5">
        <w:t>ηπατοπνευμονικού</w:t>
      </w:r>
      <w:proofErr w:type="spellEnd"/>
      <w:r w:rsidR="00AC07D5">
        <w:t xml:space="preserve"> συνδρόμου γίνεται</w:t>
      </w:r>
      <w:r w:rsidR="00ED6E73">
        <w:t xml:space="preserve"> σε </w:t>
      </w:r>
      <w:proofErr w:type="spellStart"/>
      <w:r w:rsidR="00ED6E73" w:rsidRPr="002C62B1">
        <w:rPr>
          <w:b/>
        </w:rPr>
        <w:t>κιρρωτικό</w:t>
      </w:r>
      <w:proofErr w:type="spellEnd"/>
      <w:r w:rsidR="00ED6E73" w:rsidRPr="002C62B1">
        <w:rPr>
          <w:b/>
        </w:rPr>
        <w:t xml:space="preserve"> ασθενή με </w:t>
      </w:r>
      <w:proofErr w:type="spellStart"/>
      <w:r w:rsidR="00ED6E73" w:rsidRPr="002C62B1">
        <w:rPr>
          <w:b/>
        </w:rPr>
        <w:t>υποξαιμία</w:t>
      </w:r>
      <w:proofErr w:type="spellEnd"/>
      <w:r w:rsidR="00ED6E73">
        <w:t xml:space="preserve"> με την βοήθεια </w:t>
      </w:r>
      <w:r w:rsidR="00ED6E73" w:rsidRPr="002C62B1">
        <w:rPr>
          <w:b/>
        </w:rPr>
        <w:t>υπερηχογραφήματος καρδίας</w:t>
      </w:r>
      <w:r w:rsidR="00AB3D25">
        <w:t xml:space="preserve"> μετά από χορήγηση ΕΦ </w:t>
      </w:r>
      <w:proofErr w:type="spellStart"/>
      <w:r w:rsidR="00AB3D25">
        <w:t>μικροφυσ</w:t>
      </w:r>
      <w:r w:rsidR="00ED6E73">
        <w:t>αλίδων</w:t>
      </w:r>
      <w:proofErr w:type="spellEnd"/>
      <w:r w:rsidR="00ED6E73">
        <w:t xml:space="preserve"> σε μείγμα με φυσιολογικό ορό (υπερηχογράφημα αντίθεσης).</w:t>
      </w:r>
      <w:r w:rsidR="00AB3D25">
        <w:t xml:space="preserve"> </w:t>
      </w:r>
      <w:r w:rsidR="00FB10D9">
        <w:t>Θεωρείται</w:t>
      </w:r>
      <w:r w:rsidR="00AB3D25">
        <w:t xml:space="preserve"> θετικό αν οι φυσαλίδες εμφανισθούν στην αριστερή κοιλία μετά 3 καρδιακούς κύκλους</w:t>
      </w:r>
      <w:r w:rsidR="00A24899">
        <w:t xml:space="preserve"> (φυσιολογικά οι φυσαλίδες κατακρατούνται στον πνεύμονα και δεν εμφανίζονται στις αριστερές κοιλότητες)</w:t>
      </w:r>
      <w:r w:rsidR="00AB3D25">
        <w:t xml:space="preserve">. </w:t>
      </w:r>
    </w:p>
    <w:p w14:paraId="7E38B534" w14:textId="77777777" w:rsidR="00ED6E73" w:rsidRDefault="00452503" w:rsidP="00ED6E73">
      <w:r>
        <w:t>(</w:t>
      </w:r>
      <w:r w:rsidR="00ED6E73">
        <w:t xml:space="preserve"> Λιγότερο ευαίσθητο αλλά πιο ειδικό είναι το </w:t>
      </w:r>
      <w:r w:rsidR="00ED6E73" w:rsidRPr="002C62B1">
        <w:rPr>
          <w:b/>
        </w:rPr>
        <w:t>σπινθηρογράφημα πνευμόνων</w:t>
      </w:r>
      <w:r w:rsidR="00ED6E73">
        <w:t xml:space="preserve"> με </w:t>
      </w:r>
      <w:proofErr w:type="spellStart"/>
      <w:r w:rsidR="00ED6E73">
        <w:t>μακροσφαιρίδια</w:t>
      </w:r>
      <w:proofErr w:type="spellEnd"/>
      <w:r w:rsidR="00ED6E73">
        <w:t xml:space="preserve"> </w:t>
      </w:r>
      <w:proofErr w:type="spellStart"/>
      <w:r w:rsidR="00ED6E73">
        <w:t>λευκωματίνης</w:t>
      </w:r>
      <w:proofErr w:type="spellEnd"/>
      <w:r w:rsidR="00ED6E73">
        <w:t xml:space="preserve"> σεσημασμένα με </w:t>
      </w:r>
      <w:proofErr w:type="spellStart"/>
      <w:r w:rsidR="00ED6E73">
        <w:t>τεχνήτιο</w:t>
      </w:r>
      <w:proofErr w:type="spellEnd"/>
      <w:r w:rsidR="00AB3D25">
        <w:t xml:space="preserve"> (θετικό </w:t>
      </w:r>
      <w:r w:rsidR="00A24899">
        <w:t xml:space="preserve">θεωρείται </w:t>
      </w:r>
      <w:r w:rsidR="00AB3D25">
        <w:t xml:space="preserve">αν </w:t>
      </w:r>
      <w:r w:rsidR="00A24899">
        <w:t xml:space="preserve">υπάρχει </w:t>
      </w:r>
      <w:r w:rsidR="00AB3D25">
        <w:t>πρόσληψη στον εγκέφαλο</w:t>
      </w:r>
      <w:r w:rsidR="00080658">
        <w:t xml:space="preserve"> </w:t>
      </w:r>
      <w:r w:rsidR="00AB3D25">
        <w:t>&gt;6%)</w:t>
      </w:r>
      <w:r w:rsidR="00ED6E73">
        <w:t xml:space="preserve">. Και οι δύο τεχνικές σκοπό έχουν να αναδείξουν την </w:t>
      </w:r>
      <w:proofErr w:type="spellStart"/>
      <w:r w:rsidR="00ED6E73">
        <w:t>ενδοπνευμονική</w:t>
      </w:r>
      <w:proofErr w:type="spellEnd"/>
      <w:r w:rsidR="00ED6E73">
        <w:t xml:space="preserve"> αγγειοδιαστολή</w:t>
      </w:r>
      <w:r w:rsidR="000C55E2">
        <w:t>,</w:t>
      </w:r>
      <w:r w:rsidR="00ED6E73">
        <w:t xml:space="preserve"> που επιτρέπει την δίοδο από τους πνεύμονες του χορηγούμενου υλικού.</w:t>
      </w:r>
      <w:r w:rsidR="00C17511">
        <w:t>)</w:t>
      </w:r>
    </w:p>
    <w:p w14:paraId="608C850C" w14:textId="77777777" w:rsidR="00ED6E73" w:rsidRDefault="00ED6E73" w:rsidP="00ED6E73"/>
    <w:p w14:paraId="09D912A0" w14:textId="77777777" w:rsidR="00ED6E73" w:rsidRDefault="00ED6E73" w:rsidP="00ED6E73">
      <w:r>
        <w:t>Η διάγνωση του συνδρόμου είναι σημαντική κυρίως σε ασθενείς υποψηφίους για μεταμόσχευ</w:t>
      </w:r>
      <w:r w:rsidR="002C62B1">
        <w:t>ση ήπατος. Οι ασθενείς αυτοί παρ</w:t>
      </w:r>
      <w:r>
        <w:t xml:space="preserve">ότι έχουν αυξημένη συχνότητα μετεγχειρητικών επιπλοκών θεραπεύονται σε ποσοστό μεγαλύτερο από 85% από το </w:t>
      </w:r>
      <w:proofErr w:type="spellStart"/>
      <w:r>
        <w:t>ηπατοπνευμονικό</w:t>
      </w:r>
      <w:proofErr w:type="spellEnd"/>
      <w:r>
        <w:t xml:space="preserve"> σύνδρομο </w:t>
      </w:r>
      <w:r w:rsidR="0052742D">
        <w:t>μέσα σε</w:t>
      </w:r>
      <w:r>
        <w:t xml:space="preserve"> ένα έτος</w:t>
      </w:r>
      <w:r w:rsidR="0052742D">
        <w:t xml:space="preserve"> από την μεταμόσχευση</w:t>
      </w:r>
      <w:r w:rsidR="00480E6B">
        <w:t xml:space="preserve">. </w:t>
      </w:r>
    </w:p>
    <w:p w14:paraId="67AC41DD" w14:textId="77777777" w:rsidR="00ED6E73" w:rsidRDefault="00ED6E73" w:rsidP="005B13E2">
      <w:pPr>
        <w:pStyle w:val="3"/>
      </w:pPr>
      <w:bookmarkStart w:id="71" w:name="_Toc90049533"/>
      <w:r>
        <w:lastRenderedPageBreak/>
        <w:t>Καρδιαγγειακό σύστημα</w:t>
      </w:r>
      <w:bookmarkEnd w:id="71"/>
    </w:p>
    <w:p w14:paraId="5667AEE6" w14:textId="77777777" w:rsidR="00745E37" w:rsidRPr="00FC387D" w:rsidRDefault="00ED6E73" w:rsidP="00ED6E73">
      <w:r>
        <w:t xml:space="preserve">Ασθενείς με </w:t>
      </w:r>
      <w:r w:rsidR="00AA3316">
        <w:t xml:space="preserve">μη </w:t>
      </w:r>
      <w:proofErr w:type="spellStart"/>
      <w:r w:rsidR="00AA3316">
        <w:t>αντιρροπούμενη</w:t>
      </w:r>
      <w:proofErr w:type="spellEnd"/>
      <w:r>
        <w:t xml:space="preserve"> ηπατική κίρρωση εμφανίζουν κλινικά ταχυκαρδία, χαμηλή αρτηριακή π</w:t>
      </w:r>
      <w:r w:rsidR="00FC387D">
        <w:t>ίεση και μεγάλο εύρος σφυγμού. Αυτά τ</w:t>
      </w:r>
      <w:r>
        <w:t xml:space="preserve">α κλινικά ευρήματα οφείλονται στην </w:t>
      </w:r>
      <w:r w:rsidR="004E687A">
        <w:t xml:space="preserve"> αγγειοδιαστολή</w:t>
      </w:r>
      <w:r w:rsidR="00FC387D">
        <w:t>,</w:t>
      </w:r>
      <w:r w:rsidR="004E687A">
        <w:t xml:space="preserve"> που αφορά κυρίως την σπλαχνική κυκλοφορία και</w:t>
      </w:r>
      <w:r>
        <w:t xml:space="preserve"> </w:t>
      </w:r>
      <w:r w:rsidR="00AA3316">
        <w:t>έχει</w:t>
      </w:r>
      <w:r>
        <w:t xml:space="preserve"> σαν </w:t>
      </w:r>
      <w:r w:rsidR="00AA3316">
        <w:t xml:space="preserve">συνέπεια </w:t>
      </w:r>
      <w:r>
        <w:t>μειωμένες περιφερικές αντιστάσεις και υπ</w:t>
      </w:r>
      <w:r w:rsidR="004E687A">
        <w:t xml:space="preserve">όταση. </w:t>
      </w:r>
    </w:p>
    <w:p w14:paraId="62AD91CF" w14:textId="77777777" w:rsidR="00745E37" w:rsidRPr="00394B38" w:rsidRDefault="004E687A" w:rsidP="00ED6E73">
      <w:r>
        <w:t>Παράλληλα υπάρχει αυξημένη καρδιακή παροχή</w:t>
      </w:r>
      <w:r w:rsidR="00ED6E73">
        <w:t xml:space="preserve">. </w:t>
      </w:r>
    </w:p>
    <w:p w14:paraId="37BF8D63" w14:textId="77777777" w:rsidR="00FC387D" w:rsidRDefault="00ED6E73" w:rsidP="00ED6E73">
      <w:r>
        <w:t xml:space="preserve">Η αγγειοδιαστολή </w:t>
      </w:r>
      <w:r w:rsidR="004E687A">
        <w:t>οφείλεται σε</w:t>
      </w:r>
      <w:r>
        <w:t xml:space="preserve"> μη ανταπόκριση των αγγείων στα πάσης φύσεως </w:t>
      </w:r>
      <w:proofErr w:type="spellStart"/>
      <w:r>
        <w:t>αγγειοσυσπαστικά</w:t>
      </w:r>
      <w:proofErr w:type="spellEnd"/>
      <w:r>
        <w:t xml:space="preserve"> ερεθίσματα λόγω   αυξημένης </w:t>
      </w:r>
      <w:r w:rsidR="00FC387D">
        <w:t xml:space="preserve">τοπικής </w:t>
      </w:r>
      <w:r>
        <w:t xml:space="preserve">παραγωγής ΝΟ. Η αυξημένη παραγωγή ΝΟ οφείλεται σε επαγωγή της ΝΟ </w:t>
      </w:r>
      <w:proofErr w:type="spellStart"/>
      <w:r>
        <w:t>συνθετάσης</w:t>
      </w:r>
      <w:proofErr w:type="spellEnd"/>
      <w:r>
        <w:t xml:space="preserve">. Η </w:t>
      </w:r>
      <w:proofErr w:type="spellStart"/>
      <w:r>
        <w:t>συνθετάση</w:t>
      </w:r>
      <w:proofErr w:type="spellEnd"/>
      <w:r>
        <w:t xml:space="preserve"> που επάγεται είναι κυρίως η </w:t>
      </w:r>
      <w:proofErr w:type="spellStart"/>
      <w:r>
        <w:t>eNOS</w:t>
      </w:r>
      <w:proofErr w:type="spellEnd"/>
      <w:r>
        <w:t xml:space="preserve"> που ευρίσκεται στα ενδοθηλιακά κύτταρα. </w:t>
      </w:r>
    </w:p>
    <w:p w14:paraId="4A9FEAFA" w14:textId="77777777" w:rsidR="006779E5" w:rsidRDefault="00ED6E73" w:rsidP="00ED6E73">
      <w:r>
        <w:t>Για να εμφανισθούν τα αναφερθέντα σημεία υπερκινητικής κυκλοφορίας συνυπάρχει κατακράτηση Να και ύδατος.</w:t>
      </w:r>
    </w:p>
    <w:p w14:paraId="740654C1" w14:textId="77777777" w:rsidR="00ED6E73" w:rsidRDefault="00ED6E73" w:rsidP="00ED6E73">
      <w:r>
        <w:t xml:space="preserve"> Τα σημεία από το καρδιαγγειακό είναι εμφανέστερα σε ασθενείς με μη </w:t>
      </w:r>
      <w:proofErr w:type="spellStart"/>
      <w:r>
        <w:t>αντιρροπούμενη</w:t>
      </w:r>
      <w:proofErr w:type="spellEnd"/>
      <w:r>
        <w:t xml:space="preserve"> κίρρωση.</w:t>
      </w:r>
    </w:p>
    <w:p w14:paraId="31EE6B72" w14:textId="77777777" w:rsidR="00ED6E73" w:rsidRDefault="00ED6E73" w:rsidP="00ED6E73"/>
    <w:p w14:paraId="229CCDA8" w14:textId="77777777" w:rsidR="002E2E2A" w:rsidRPr="002E2E2A" w:rsidRDefault="00ED6E73" w:rsidP="00F9740F">
      <w:pPr>
        <w:ind w:left="360"/>
      </w:pPr>
      <w:r>
        <w:t xml:space="preserve">Η κίρρωση προκαλεί </w:t>
      </w:r>
      <w:r w:rsidR="00DC7332">
        <w:t xml:space="preserve">την </w:t>
      </w:r>
      <w:proofErr w:type="spellStart"/>
      <w:r w:rsidR="00DC7332" w:rsidRPr="00DA42F8">
        <w:rPr>
          <w:b/>
        </w:rPr>
        <w:t>κιρρωτική</w:t>
      </w:r>
      <w:proofErr w:type="spellEnd"/>
      <w:r w:rsidR="00DC7332" w:rsidRPr="00DA42F8">
        <w:rPr>
          <w:b/>
        </w:rPr>
        <w:t xml:space="preserve"> </w:t>
      </w:r>
      <w:r w:rsidRPr="00F9740F">
        <w:rPr>
          <w:b/>
        </w:rPr>
        <w:t>μυοκαρδιοπάθεια</w:t>
      </w:r>
      <w:r w:rsidR="00764D3B" w:rsidRPr="00F9740F">
        <w:rPr>
          <w:b/>
        </w:rPr>
        <w:t xml:space="preserve"> </w:t>
      </w:r>
      <w:r w:rsidR="00764D3B">
        <w:t xml:space="preserve">που </w:t>
      </w:r>
      <w:r w:rsidR="002E2E2A">
        <w:t>ορίζεται σαν:</w:t>
      </w:r>
      <w:r w:rsidR="002E2E2A" w:rsidRPr="002E2E2A">
        <w:rPr>
          <w:rFonts w:ascii="Arial" w:eastAsia="Times New Roman" w:hAnsi="Arial" w:cs="Arial"/>
          <w:color w:val="FFFFFF"/>
          <w:sz w:val="64"/>
          <w:szCs w:val="64"/>
          <w:lang w:eastAsia="el-GR"/>
        </w:rPr>
        <w:t xml:space="preserve"> </w:t>
      </w:r>
    </w:p>
    <w:p w14:paraId="748A6651" w14:textId="77777777" w:rsidR="002E2E2A" w:rsidRPr="002E2E2A" w:rsidRDefault="002E2E2A" w:rsidP="002E329B">
      <w:pPr>
        <w:numPr>
          <w:ilvl w:val="0"/>
          <w:numId w:val="55"/>
        </w:numPr>
      </w:pPr>
      <w:r w:rsidRPr="002E2E2A">
        <w:t xml:space="preserve">Χρόνια καρδιακή δυσλειτουργία σε </w:t>
      </w:r>
      <w:proofErr w:type="spellStart"/>
      <w:r w:rsidRPr="002E2E2A">
        <w:t>κιρρωτικούς</w:t>
      </w:r>
      <w:proofErr w:type="spellEnd"/>
      <w:r w:rsidRPr="002E2E2A">
        <w:t xml:space="preserve"> ασθενείς,</w:t>
      </w:r>
    </w:p>
    <w:p w14:paraId="7C842BC8" w14:textId="77777777" w:rsidR="002E2E2A" w:rsidRPr="002E2E2A" w:rsidRDefault="002E2E2A" w:rsidP="002E329B">
      <w:pPr>
        <w:numPr>
          <w:ilvl w:val="0"/>
          <w:numId w:val="55"/>
        </w:numPr>
      </w:pPr>
      <w:r w:rsidRPr="002E2E2A">
        <w:t xml:space="preserve">χαρακτηριζόμενη από μειωμένη συστολική ανταπόκριση σε </w:t>
      </w:r>
      <w:r w:rsidRPr="002E2E2A">
        <w:rPr>
          <w:lang w:val="en-US"/>
        </w:rPr>
        <w:t>stress</w:t>
      </w:r>
      <w:r w:rsidRPr="002E2E2A">
        <w:t xml:space="preserve"> </w:t>
      </w:r>
    </w:p>
    <w:p w14:paraId="75908952" w14:textId="77777777" w:rsidR="002E2E2A" w:rsidRDefault="002E2E2A" w:rsidP="002E329B">
      <w:pPr>
        <w:numPr>
          <w:ilvl w:val="0"/>
          <w:numId w:val="55"/>
        </w:numPr>
      </w:pPr>
      <w:r w:rsidRPr="002E2E2A">
        <w:t xml:space="preserve">ή/και </w:t>
      </w:r>
      <w:r w:rsidR="00080658">
        <w:t>διαστολική δυσλειτουργία</w:t>
      </w:r>
    </w:p>
    <w:p w14:paraId="44F0FDC2" w14:textId="77777777" w:rsidR="002E2E2A" w:rsidRPr="002E2E2A" w:rsidRDefault="002E2E2A" w:rsidP="002E329B">
      <w:pPr>
        <w:numPr>
          <w:ilvl w:val="0"/>
          <w:numId w:val="55"/>
        </w:numPr>
      </w:pPr>
      <w:r w:rsidRPr="002E2E2A">
        <w:t xml:space="preserve">με </w:t>
      </w:r>
      <w:proofErr w:type="spellStart"/>
      <w:r w:rsidRPr="002E2E2A">
        <w:t>ηλεκτροφυσιολογικές</w:t>
      </w:r>
      <w:proofErr w:type="spellEnd"/>
      <w:r w:rsidRPr="002E2E2A">
        <w:t xml:space="preserve"> διαταραχές</w:t>
      </w:r>
      <w:r>
        <w:t xml:space="preserve"> (παράταση </w:t>
      </w:r>
      <w:r w:rsidR="00C97552">
        <w:rPr>
          <w:lang w:val="en-US"/>
        </w:rPr>
        <w:t>QT</w:t>
      </w:r>
      <w:r w:rsidR="00C97552">
        <w:t xml:space="preserve"> και άλλες)</w:t>
      </w:r>
    </w:p>
    <w:p w14:paraId="6C43D5C3" w14:textId="77777777" w:rsidR="002E2E2A" w:rsidRPr="002E2E2A" w:rsidRDefault="002E2E2A" w:rsidP="002E329B">
      <w:pPr>
        <w:numPr>
          <w:ilvl w:val="0"/>
          <w:numId w:val="55"/>
        </w:numPr>
      </w:pPr>
      <w:r w:rsidRPr="002E2E2A">
        <w:t>σε άτομο που δεν πάσχει από άλλο καρδιακό νόσημα</w:t>
      </w:r>
    </w:p>
    <w:p w14:paraId="016C9553" w14:textId="77777777" w:rsidR="002E2E2A" w:rsidRPr="002E2E2A" w:rsidRDefault="002E2E2A" w:rsidP="002E2E2A"/>
    <w:p w14:paraId="3DA951D1" w14:textId="77777777" w:rsidR="00C97552" w:rsidRDefault="002E2E2A" w:rsidP="00C97552">
      <w:pPr>
        <w:ind w:left="360"/>
        <w:rPr>
          <w:rFonts w:ascii="Arial" w:eastAsia="Times New Roman" w:hAnsi="Arial" w:cs="Arial"/>
          <w:color w:val="FFFFFF"/>
          <w:sz w:val="64"/>
          <w:szCs w:val="64"/>
          <w:lang w:eastAsia="el-GR"/>
        </w:rPr>
      </w:pPr>
      <w:r w:rsidRPr="002E2E2A">
        <w:t xml:space="preserve"> </w:t>
      </w:r>
      <w:r w:rsidR="00452503">
        <w:t>(</w:t>
      </w:r>
      <w:r w:rsidR="00C97552">
        <w:t xml:space="preserve">Κύριος </w:t>
      </w:r>
      <w:proofErr w:type="spellStart"/>
      <w:r w:rsidR="00C97552">
        <w:t>παθογενετικός</w:t>
      </w:r>
      <w:proofErr w:type="spellEnd"/>
      <w:r w:rsidR="00C97552">
        <w:t xml:space="preserve"> μηχανισμός θεωρείται:</w:t>
      </w:r>
      <w:r w:rsidR="00C97552" w:rsidRPr="00C97552">
        <w:rPr>
          <w:rFonts w:ascii="Arial" w:eastAsia="Times New Roman" w:hAnsi="Arial" w:cs="Arial"/>
          <w:color w:val="FFFFFF"/>
          <w:sz w:val="64"/>
          <w:szCs w:val="64"/>
          <w:lang w:eastAsia="el-GR"/>
        </w:rPr>
        <w:t xml:space="preserve"> </w:t>
      </w:r>
    </w:p>
    <w:p w14:paraId="23B48F67" w14:textId="77777777" w:rsidR="00C97552" w:rsidRPr="00C97552" w:rsidRDefault="00C97552" w:rsidP="00C97552">
      <w:pPr>
        <w:ind w:left="360"/>
        <w:rPr>
          <w:rFonts w:ascii="Arial" w:eastAsia="Times New Roman" w:hAnsi="Arial" w:cs="Arial"/>
          <w:color w:val="FFFFFF"/>
          <w:sz w:val="64"/>
          <w:szCs w:val="64"/>
          <w:lang w:eastAsia="el-GR"/>
        </w:rPr>
      </w:pPr>
      <w:r>
        <w:t>- η δ</w:t>
      </w:r>
      <w:r w:rsidRPr="00C97552">
        <w:t xml:space="preserve">ιαταραχή της σύστασης-λειτουργίας της </w:t>
      </w:r>
      <w:r w:rsidRPr="00C97552">
        <w:rPr>
          <w:b/>
          <w:bCs/>
        </w:rPr>
        <w:t>μεμβράνης</w:t>
      </w:r>
      <w:r>
        <w:t xml:space="preserve"> του </w:t>
      </w:r>
      <w:proofErr w:type="spellStart"/>
      <w:r>
        <w:t>μυοκαρδιακού</w:t>
      </w:r>
      <w:proofErr w:type="spellEnd"/>
      <w:r>
        <w:t xml:space="preserve"> κυττάρου και</w:t>
      </w:r>
    </w:p>
    <w:p w14:paraId="60EE2481" w14:textId="77777777" w:rsidR="00397368" w:rsidRDefault="00C97552" w:rsidP="00D470B1">
      <w:pPr>
        <w:ind w:firstLine="360"/>
      </w:pPr>
      <w:r>
        <w:t>- η</w:t>
      </w:r>
      <w:r w:rsidRPr="00C97552">
        <w:t xml:space="preserve"> επαγωγή μορίων με</w:t>
      </w:r>
      <w:r w:rsidR="00D470B1">
        <w:t xml:space="preserve"> αρνητική </w:t>
      </w:r>
      <w:proofErr w:type="spellStart"/>
      <w:r w:rsidR="00D470B1">
        <w:t>ινότροπο</w:t>
      </w:r>
      <w:proofErr w:type="spellEnd"/>
      <w:r w:rsidR="00D470B1">
        <w:t xml:space="preserve"> </w:t>
      </w:r>
      <w:r w:rsidRPr="00C97552">
        <w:t xml:space="preserve">(και </w:t>
      </w:r>
      <w:proofErr w:type="spellStart"/>
      <w:r w:rsidRPr="00C97552">
        <w:t>χρονότροπο</w:t>
      </w:r>
      <w:proofErr w:type="spellEnd"/>
      <w:r w:rsidRPr="00C97552">
        <w:t>) δράση</w:t>
      </w:r>
      <w:r>
        <w:t xml:space="preserve"> (</w:t>
      </w:r>
      <w:r w:rsidR="003B3C1D">
        <w:t xml:space="preserve">μέσω </w:t>
      </w:r>
      <w:proofErr w:type="spellStart"/>
      <w:r w:rsidR="003B3C1D">
        <w:t>κυτταροκινών</w:t>
      </w:r>
      <w:proofErr w:type="spellEnd"/>
      <w:r w:rsidR="003B3C1D">
        <w:t xml:space="preserve"> που παράγονται </w:t>
      </w:r>
      <w:r>
        <w:t xml:space="preserve">λόγω </w:t>
      </w:r>
      <w:proofErr w:type="spellStart"/>
      <w:r>
        <w:t>ενδοτοξιναιμίας</w:t>
      </w:r>
      <w:proofErr w:type="spellEnd"/>
      <w:r>
        <w:t xml:space="preserve"> ή/και </w:t>
      </w:r>
      <w:proofErr w:type="spellStart"/>
      <w:r w:rsidRPr="00397368">
        <w:rPr>
          <w:bCs/>
        </w:rPr>
        <w:t>βακτηριακής</w:t>
      </w:r>
      <w:proofErr w:type="spellEnd"/>
      <w:r w:rsidR="00397368" w:rsidRPr="00397368">
        <w:rPr>
          <w:bCs/>
        </w:rPr>
        <w:t xml:space="preserve">  μετατό</w:t>
      </w:r>
      <w:r w:rsidRPr="00397368">
        <w:rPr>
          <w:bCs/>
        </w:rPr>
        <w:t>πιση</w:t>
      </w:r>
      <w:r w:rsidR="00397368" w:rsidRPr="00397368">
        <w:rPr>
          <w:bCs/>
        </w:rPr>
        <w:t>ς</w:t>
      </w:r>
      <w:r w:rsidR="003B3C1D">
        <w:rPr>
          <w:bCs/>
        </w:rPr>
        <w:t>, που υπάρχουν στην κίρρωση όπως θα αναλυθεί παρακάτω</w:t>
      </w:r>
      <w:r>
        <w:t>)</w:t>
      </w:r>
    </w:p>
    <w:p w14:paraId="2AFB4AA5" w14:textId="77777777" w:rsidR="00397368" w:rsidRDefault="00397368" w:rsidP="002E2E2A"/>
    <w:p w14:paraId="056B775C" w14:textId="77777777" w:rsidR="00397368" w:rsidRDefault="00397368" w:rsidP="002E2E2A">
      <w:r w:rsidRPr="00397368">
        <w:rPr>
          <w:b/>
        </w:rPr>
        <w:t>Κλινικές συνέπειες</w:t>
      </w:r>
      <w:r>
        <w:t xml:space="preserve"> της </w:t>
      </w:r>
      <w:proofErr w:type="spellStart"/>
      <w:r>
        <w:t>κιρρωτικής</w:t>
      </w:r>
      <w:proofErr w:type="spellEnd"/>
      <w:r>
        <w:t xml:space="preserve"> μυοκαρδιοπάθειας:</w:t>
      </w:r>
    </w:p>
    <w:p w14:paraId="06CEA89E" w14:textId="77777777" w:rsidR="00397368" w:rsidRDefault="00397368" w:rsidP="002E329B">
      <w:pPr>
        <w:numPr>
          <w:ilvl w:val="1"/>
          <w:numId w:val="13"/>
        </w:numPr>
      </w:pPr>
      <w:r>
        <w:t xml:space="preserve">ανάπτυξη κλινικά έκδηλης καρδιακής ανεπάρκειας σε συνθήκες αυξημένου καρδιακού έργου (μεταμόσχευση ήπατος, </w:t>
      </w:r>
      <w:proofErr w:type="spellStart"/>
      <w:r>
        <w:t>ιατρογενείς</w:t>
      </w:r>
      <w:proofErr w:type="spellEnd"/>
      <w:r>
        <w:t xml:space="preserve"> </w:t>
      </w:r>
      <w:proofErr w:type="spellStart"/>
      <w:r>
        <w:t>πυλαιοσυστηματικές</w:t>
      </w:r>
      <w:proofErr w:type="spellEnd"/>
      <w:r>
        <w:t xml:space="preserve"> αναστομώσεις)</w:t>
      </w:r>
    </w:p>
    <w:p w14:paraId="41275E9C" w14:textId="77777777" w:rsidR="00ED6E73" w:rsidRDefault="00397368" w:rsidP="002E329B">
      <w:pPr>
        <w:numPr>
          <w:ilvl w:val="1"/>
          <w:numId w:val="13"/>
        </w:numPr>
      </w:pPr>
      <w:r>
        <w:t xml:space="preserve">συμμετοχή στην παθογένεια ανάπτυξης </w:t>
      </w:r>
      <w:proofErr w:type="spellStart"/>
      <w:r>
        <w:t>ηπατονεφρικού</w:t>
      </w:r>
      <w:proofErr w:type="spellEnd"/>
      <w:r>
        <w:t xml:space="preserve"> συνδρόμου ιδίως μετά αυτόματη </w:t>
      </w:r>
      <w:proofErr w:type="spellStart"/>
      <w:r>
        <w:t>βακτηριακή</w:t>
      </w:r>
      <w:proofErr w:type="spellEnd"/>
      <w:r>
        <w:t xml:space="preserve"> περιτονίτιδα (βλ. παρακάτω)</w:t>
      </w:r>
      <w:r w:rsidR="00C97552" w:rsidRPr="00C97552">
        <w:t xml:space="preserve"> </w:t>
      </w:r>
    </w:p>
    <w:p w14:paraId="1E655CC4" w14:textId="77777777" w:rsidR="00ED6E73" w:rsidRDefault="00ED6E73" w:rsidP="005B13E2">
      <w:pPr>
        <w:pStyle w:val="3"/>
      </w:pPr>
      <w:bookmarkStart w:id="72" w:name="_Toc90049534"/>
      <w:r>
        <w:t>Πεπτικό</w:t>
      </w:r>
      <w:bookmarkEnd w:id="72"/>
    </w:p>
    <w:p w14:paraId="31A499BB" w14:textId="77777777" w:rsidR="00ED6E73" w:rsidRDefault="0003559D" w:rsidP="00ED6E73">
      <w:r>
        <w:t>Χολόλιθοι ανευρίσκονται στο 25-30</w:t>
      </w:r>
      <w:r w:rsidR="00ED6E73">
        <w:t xml:space="preserve">%  των </w:t>
      </w:r>
      <w:proofErr w:type="spellStart"/>
      <w:r w:rsidR="00ED6E73">
        <w:t>κιρρωτικών</w:t>
      </w:r>
      <w:proofErr w:type="spellEnd"/>
      <w:r w:rsidR="00ED6E73">
        <w:t xml:space="preserve"> ασθενών. Οι λίθοι αυτοί είναι συνήθως </w:t>
      </w:r>
      <w:proofErr w:type="spellStart"/>
      <w:r w:rsidR="00ED6E73">
        <w:t>χολερυθρινικοί</w:t>
      </w:r>
      <w:proofErr w:type="spellEnd"/>
      <w:r w:rsidR="00ED6E73">
        <w:t xml:space="preserve"> και είναι</w:t>
      </w:r>
      <w:r w:rsidR="00901B0F">
        <w:t xml:space="preserve"> </w:t>
      </w:r>
      <w:proofErr w:type="spellStart"/>
      <w:r w:rsidR="00ED6E73">
        <w:t>ασυμπτωματικοί</w:t>
      </w:r>
      <w:proofErr w:type="spellEnd"/>
      <w:r w:rsidR="00901B0F">
        <w:t xml:space="preserve"> συχνότερα </w:t>
      </w:r>
      <w:r w:rsidR="00ED6E73">
        <w:t xml:space="preserve">από τους </w:t>
      </w:r>
      <w:proofErr w:type="spellStart"/>
      <w:r w:rsidR="00ED6E73">
        <w:t>χολολίθους</w:t>
      </w:r>
      <w:proofErr w:type="spellEnd"/>
      <w:r w:rsidR="00ED6E73">
        <w:t xml:space="preserve"> των μη </w:t>
      </w:r>
      <w:proofErr w:type="spellStart"/>
      <w:r w:rsidR="00ED6E73">
        <w:t>κιρρωτικών</w:t>
      </w:r>
      <w:proofErr w:type="spellEnd"/>
      <w:r w:rsidR="00ED6E73">
        <w:t xml:space="preserve"> ατόμων.</w:t>
      </w:r>
      <w:r>
        <w:t xml:space="preserve"> Η πυλαία υπέρταση και η ηπατική ανεπάρκεια προκαλούν μείωση της </w:t>
      </w:r>
      <w:proofErr w:type="spellStart"/>
      <w:r>
        <w:t>συσπαστικότητας</w:t>
      </w:r>
      <w:proofErr w:type="spellEnd"/>
      <w:r>
        <w:t xml:space="preserve"> της χοληδόχου κύστης και πάχυνση του τοιχώματος αυτής. Τα ευρήματα αυτ</w:t>
      </w:r>
      <w:r w:rsidR="007D4D63">
        <w:t xml:space="preserve">ά δεν πρέπει να αξιολογούνται σαν ενδείξεις </w:t>
      </w:r>
      <w:proofErr w:type="spellStart"/>
      <w:r w:rsidR="007D4D63">
        <w:t>χολοκυστοπάθειας</w:t>
      </w:r>
      <w:proofErr w:type="spellEnd"/>
      <w:r w:rsidR="007D4D63">
        <w:t xml:space="preserve"> αν δεν υπάρχει σαφής κλινική εικόνα.</w:t>
      </w:r>
    </w:p>
    <w:p w14:paraId="12AA5C33" w14:textId="77777777" w:rsidR="00ED6E73" w:rsidRDefault="00ED6E73" w:rsidP="00ED6E73"/>
    <w:p w14:paraId="2C9FCC06" w14:textId="77777777" w:rsidR="00ED6E73" w:rsidRDefault="00ED6E73" w:rsidP="00ED6E73">
      <w:r>
        <w:t xml:space="preserve">Οι </w:t>
      </w:r>
      <w:proofErr w:type="spellStart"/>
      <w:r>
        <w:t>κιρρωτικοί</w:t>
      </w:r>
      <w:proofErr w:type="spellEnd"/>
      <w:r>
        <w:t xml:space="preserve"> εμφανίζουν πεπτικό έλκος σε ποσοστό 10-15%,  συχνότητα που είναι μεγαλύτερη  από τον γενικό πληθυσμό.</w:t>
      </w:r>
    </w:p>
    <w:p w14:paraId="0962BE33" w14:textId="77777777" w:rsidR="00ED6E73" w:rsidRDefault="00ED6E73" w:rsidP="00ED6E73"/>
    <w:p w14:paraId="2C2770F6" w14:textId="77777777" w:rsidR="00ED6E73" w:rsidRDefault="00ED6E73" w:rsidP="00ED6E73">
      <w:proofErr w:type="spellStart"/>
      <w:r>
        <w:t>Ηπατοκυτταρικό</w:t>
      </w:r>
      <w:proofErr w:type="spellEnd"/>
      <w:r>
        <w:t xml:space="preserve"> καρκίνωμα εμφανίζεται σε ποσοστό 10-25% των </w:t>
      </w:r>
      <w:proofErr w:type="spellStart"/>
      <w:r>
        <w:t>κιρρωτικών</w:t>
      </w:r>
      <w:proofErr w:type="spellEnd"/>
      <w:r>
        <w:t xml:space="preserve">. Είναι πιο συχνό σε κίρρωση οφειλόμενη σε </w:t>
      </w:r>
      <w:proofErr w:type="spellStart"/>
      <w:r>
        <w:t>αιμοχρωμάτωση</w:t>
      </w:r>
      <w:proofErr w:type="spellEnd"/>
      <w:r>
        <w:t xml:space="preserve"> και κατά δεύτερον λόγο στην </w:t>
      </w:r>
      <w:proofErr w:type="spellStart"/>
      <w:r>
        <w:t>μεθηπατιτιδικής</w:t>
      </w:r>
      <w:proofErr w:type="spellEnd"/>
      <w:r>
        <w:t xml:space="preserve"> </w:t>
      </w:r>
      <w:r w:rsidR="00F8001A">
        <w:t xml:space="preserve">και αλκοολικής </w:t>
      </w:r>
      <w:r>
        <w:t xml:space="preserve">αιτιολογίας ενώ εμφανίζεται σπανιότερα σε κίρρωση από </w:t>
      </w:r>
      <w:proofErr w:type="spellStart"/>
      <w:r>
        <w:t>αυτοάνοσες</w:t>
      </w:r>
      <w:proofErr w:type="spellEnd"/>
      <w:r>
        <w:t xml:space="preserve"> ηπατοπάθειες.</w:t>
      </w:r>
    </w:p>
    <w:p w14:paraId="00255D52" w14:textId="77777777" w:rsidR="005B13E2" w:rsidRDefault="005B13E2" w:rsidP="005B13E2">
      <w:pPr>
        <w:pStyle w:val="2"/>
      </w:pPr>
      <w:bookmarkStart w:id="73" w:name="_Toc90049535"/>
      <w:r>
        <w:t>Διάγνωση της κίρρωσης</w:t>
      </w:r>
      <w:bookmarkEnd w:id="73"/>
    </w:p>
    <w:p w14:paraId="3479BEFF" w14:textId="77777777" w:rsidR="003B3C1D" w:rsidRDefault="005B13E2" w:rsidP="005B13E2">
      <w:r>
        <w:t xml:space="preserve">Κλινικά η κίρρωση εμφανίζει ένα σύνδρομο αποτελούμενο </w:t>
      </w:r>
    </w:p>
    <w:p w14:paraId="3DA11CEC" w14:textId="77777777" w:rsidR="003B3C1D" w:rsidRDefault="005B13E2" w:rsidP="002E329B">
      <w:pPr>
        <w:numPr>
          <w:ilvl w:val="1"/>
          <w:numId w:val="13"/>
        </w:numPr>
      </w:pPr>
      <w:r>
        <w:lastRenderedPageBreak/>
        <w:t xml:space="preserve">από τις εκδηλώσεις της ηπατικής ανεπάρκειας και </w:t>
      </w:r>
    </w:p>
    <w:p w14:paraId="68DF5B41" w14:textId="77777777" w:rsidR="003B3C1D" w:rsidRDefault="005B13E2" w:rsidP="002E329B">
      <w:pPr>
        <w:numPr>
          <w:ilvl w:val="1"/>
          <w:numId w:val="13"/>
        </w:numPr>
      </w:pPr>
      <w:r>
        <w:t xml:space="preserve">τις εκδηλώσεις της πυλαίας υπέρτασης (που θα αναφερθούν στην ανάπτυξη των επιπλοκών  της κίρρωσης) και </w:t>
      </w:r>
    </w:p>
    <w:p w14:paraId="5BBCBE6E" w14:textId="77777777" w:rsidR="005B13E2" w:rsidRDefault="005B13E2" w:rsidP="002E329B">
      <w:pPr>
        <w:numPr>
          <w:ilvl w:val="1"/>
          <w:numId w:val="13"/>
        </w:numPr>
      </w:pPr>
      <w:r>
        <w:t xml:space="preserve">από τις </w:t>
      </w:r>
      <w:proofErr w:type="spellStart"/>
      <w:r>
        <w:t>εξωηπατικές</w:t>
      </w:r>
      <w:proofErr w:type="spellEnd"/>
      <w:r>
        <w:t xml:space="preserve"> εκδηλώσεις που ήδη αναφέρθηκαν.</w:t>
      </w:r>
    </w:p>
    <w:p w14:paraId="72E2586D" w14:textId="77777777" w:rsidR="005B13E2" w:rsidRDefault="005B13E2" w:rsidP="005B13E2"/>
    <w:p w14:paraId="70673EF6" w14:textId="77777777" w:rsidR="005B13E2" w:rsidRDefault="005B13E2" w:rsidP="005B13E2">
      <w:r w:rsidRPr="005B13E2">
        <w:rPr>
          <w:b/>
        </w:rPr>
        <w:t>Από την φυσική εξέταση</w:t>
      </w:r>
      <w:r>
        <w:t xml:space="preserve"> </w:t>
      </w:r>
      <w:r w:rsidR="002B3276">
        <w:t xml:space="preserve">είναι </w:t>
      </w:r>
      <w:r>
        <w:t xml:space="preserve">δυνατόν επίσης να </w:t>
      </w:r>
      <w:r w:rsidR="00B77966">
        <w:t>υπάρχουν οι</w:t>
      </w:r>
      <w:r>
        <w:t xml:space="preserve"> δερματικές εκδηλώσεις που έχουν συσχετισθεί με την </w:t>
      </w:r>
      <w:proofErr w:type="spellStart"/>
      <w:r>
        <w:t>υπεροιστρογοναιμία</w:t>
      </w:r>
      <w:proofErr w:type="spellEnd"/>
      <w:r>
        <w:t xml:space="preserve"> και οι οποίες αναφέρονται και ως στίγματα της ηπατικής νόσου. Αυτές είναι οι ηπατικές παλάμες και τα αραχνοειδή αγγειώματα.</w:t>
      </w:r>
    </w:p>
    <w:p w14:paraId="43E75CD3" w14:textId="77777777" w:rsidR="005B13E2" w:rsidRDefault="005B13E2" w:rsidP="005B13E2"/>
    <w:p w14:paraId="1DE0F56D" w14:textId="77777777" w:rsidR="005B13E2" w:rsidRDefault="005B13E2" w:rsidP="005B13E2">
      <w:r>
        <w:t xml:space="preserve">Οι ηπατικές παλάμες χαρακτηρίζονται από ερυθρότητα στο </w:t>
      </w:r>
      <w:proofErr w:type="spellStart"/>
      <w:r>
        <w:t>θέναρ</w:t>
      </w:r>
      <w:proofErr w:type="spellEnd"/>
      <w:r>
        <w:t xml:space="preserve"> και το </w:t>
      </w:r>
      <w:proofErr w:type="spellStart"/>
      <w:r>
        <w:t>οπισθέναρ</w:t>
      </w:r>
      <w:proofErr w:type="spellEnd"/>
      <w:r>
        <w:t>, ενώ ενίοτε ερυθρές εμφανίζονται και οι άκρες ή/και οι βάσεις των δακτύλων. Παρ’ ότι το εύρημα αυτό θεωρείται χαρακτηριστικό των ηπατικών νοσημάτων είναι δυνατόν να υπάρχει και σε κύηση, ρευματοειδή αρθρίτιδα, υπερθυρεοειδισμό και σε χρόνιες λευχαιμίες.</w:t>
      </w:r>
    </w:p>
    <w:p w14:paraId="5A342A37" w14:textId="77777777" w:rsidR="005B13E2" w:rsidRDefault="005B13E2" w:rsidP="005B13E2"/>
    <w:p w14:paraId="1E447519" w14:textId="77777777" w:rsidR="005B13E2" w:rsidRDefault="005B13E2" w:rsidP="005B13E2">
      <w:r>
        <w:t xml:space="preserve">Τα αραχνοειδή αγγειώματα </w:t>
      </w:r>
      <w:r w:rsidR="006F18EF">
        <w:t>εμφανίζονται σαν</w:t>
      </w:r>
      <w:r>
        <w:t xml:space="preserve"> ένα κεντρικό </w:t>
      </w:r>
      <w:proofErr w:type="spellStart"/>
      <w:r>
        <w:t>αρτηριόλιο</w:t>
      </w:r>
      <w:proofErr w:type="spellEnd"/>
      <w:r>
        <w:t xml:space="preserve"> από το οποίο εκκινούν λεπτά αγγεία</w:t>
      </w:r>
      <w:r w:rsidR="00FC387D">
        <w:t>,</w:t>
      </w:r>
      <w:r>
        <w:t xml:space="preserve"> που εξαφανίζονται όταν πιεσθεί το κεντρικό αγγείο. Έχουν μέγεθος 1-10mm, εμφανίζονται κυρίως στ</w:t>
      </w:r>
      <w:r w:rsidR="006F18EF">
        <w:t>ο δέρμα της</w:t>
      </w:r>
      <w:r>
        <w:t xml:space="preserve"> περιοχή</w:t>
      </w:r>
      <w:r w:rsidR="006F18EF">
        <w:t>ς</w:t>
      </w:r>
      <w:r>
        <w:t xml:space="preserve"> της άνω κοίλης, αξιολογούνται όταν είναι περισσότερα από 5 και είναι δυνατόν να εξαφανισθούν αν βελτιωθεί η ηπατική λειτουργία ή αν πέσει η αρτηριακή πίεση. Ανευρίσκονται επίσης σε κύηση και σε λήψη οιστρογόνων.</w:t>
      </w:r>
    </w:p>
    <w:p w14:paraId="434CEFE3" w14:textId="77777777" w:rsidR="005B13E2" w:rsidRDefault="005B13E2" w:rsidP="005B13E2"/>
    <w:p w14:paraId="799BACF4" w14:textId="77777777" w:rsidR="005B13E2" w:rsidRDefault="005B13E2" w:rsidP="005B13E2">
      <w:r>
        <w:t xml:space="preserve">Άλλα ευρήματα σε </w:t>
      </w:r>
      <w:proofErr w:type="spellStart"/>
      <w:r>
        <w:t>κιρρωτικούς</w:t>
      </w:r>
      <w:proofErr w:type="spellEnd"/>
      <w:r>
        <w:t xml:space="preserve"> ασθενείς είναι η </w:t>
      </w:r>
      <w:proofErr w:type="spellStart"/>
      <w:r>
        <w:t>ίνωση</w:t>
      </w:r>
      <w:proofErr w:type="spellEnd"/>
      <w:r>
        <w:t xml:space="preserve"> της παλαμιαίας απονεύρωσης (σύσπαση του </w:t>
      </w:r>
      <w:proofErr w:type="spellStart"/>
      <w:r>
        <w:t>Dupuytren</w:t>
      </w:r>
      <w:proofErr w:type="spellEnd"/>
      <w:r>
        <w:t xml:space="preserve">), η </w:t>
      </w:r>
      <w:proofErr w:type="spellStart"/>
      <w:r>
        <w:t>πληκτροδακτυλία</w:t>
      </w:r>
      <w:proofErr w:type="spellEnd"/>
      <w:r>
        <w:t xml:space="preserve"> και η διόγκωση των παρωτίδων, τα οποία ανευρίσκονται συχνότερα σε κίρρωση αλκοολικής αιτιολογίας.</w:t>
      </w:r>
    </w:p>
    <w:p w14:paraId="64471682" w14:textId="77777777" w:rsidR="005B13E2" w:rsidRDefault="005B13E2" w:rsidP="005B13E2"/>
    <w:p w14:paraId="16375B76" w14:textId="77777777" w:rsidR="005B13E2" w:rsidRPr="006F18EF" w:rsidRDefault="006F18EF" w:rsidP="005B13E2">
      <w:pPr>
        <w:rPr>
          <w:bCs/>
        </w:rPr>
      </w:pPr>
      <w:r>
        <w:t>Συνήθως</w:t>
      </w:r>
      <w:r w:rsidR="005B13E2">
        <w:t xml:space="preserve"> υπάρχει ηπατομεγαλία ή </w:t>
      </w:r>
      <w:proofErr w:type="spellStart"/>
      <w:r w:rsidR="005B13E2">
        <w:t>σπληνομεγαλία</w:t>
      </w:r>
      <w:r>
        <w:t>.Τ</w:t>
      </w:r>
      <w:r w:rsidR="005B13E2">
        <w:t>ο</w:t>
      </w:r>
      <w:proofErr w:type="spellEnd"/>
      <w:r w:rsidR="005B13E2">
        <w:t xml:space="preserve"> ήπαρ ακόμα και αν δεν είναι διογκωμένο είναι σκληρό</w:t>
      </w:r>
      <w:r w:rsidR="00A9079C">
        <w:t xml:space="preserve"> με </w:t>
      </w:r>
      <w:proofErr w:type="spellStart"/>
      <w:r w:rsidR="00A9079C">
        <w:t>οξύαιχμο</w:t>
      </w:r>
      <w:proofErr w:type="spellEnd"/>
      <w:r w:rsidR="00A9079C">
        <w:t xml:space="preserve"> χείλος</w:t>
      </w:r>
      <w:r w:rsidR="005B13E2">
        <w:t>.</w:t>
      </w:r>
      <w:r w:rsidR="00FD035D">
        <w:t xml:space="preserve"> Χαρακτηριστική είναι η διόγκωση κατεξοχήν του </w:t>
      </w:r>
      <w:r w:rsidR="00FD035D" w:rsidRPr="00F9740F">
        <w:rPr>
          <w:b/>
        </w:rPr>
        <w:t>αριστερού λοβού του ήπατος.</w:t>
      </w:r>
      <w:r>
        <w:rPr>
          <w:b/>
        </w:rPr>
        <w:t xml:space="preserve"> </w:t>
      </w:r>
      <w:r>
        <w:rPr>
          <w:bCs/>
        </w:rPr>
        <w:t xml:space="preserve">Η σπληνομεγαλία οφείλεται στην πυλαία υπέρταση, ο δε </w:t>
      </w:r>
      <w:proofErr w:type="spellStart"/>
      <w:r>
        <w:rPr>
          <w:bCs/>
        </w:rPr>
        <w:t>σπλήν</w:t>
      </w:r>
      <w:proofErr w:type="spellEnd"/>
      <w:r>
        <w:rPr>
          <w:bCs/>
        </w:rPr>
        <w:t xml:space="preserve"> είναι σκληρός και το μέγεθός του μπορεί να είναι εντυπωσιακά μεγάλο.</w:t>
      </w:r>
    </w:p>
    <w:p w14:paraId="64BC765C" w14:textId="77777777" w:rsidR="005B13E2" w:rsidRPr="006F18EF" w:rsidRDefault="005B13E2" w:rsidP="005B13E2">
      <w:pPr>
        <w:rPr>
          <w:b/>
          <w:bCs/>
        </w:rPr>
      </w:pPr>
    </w:p>
    <w:p w14:paraId="2D15A5FA" w14:textId="77777777" w:rsidR="00877F95" w:rsidRDefault="005B13E2" w:rsidP="005B13E2">
      <w:pPr>
        <w:rPr>
          <w:b/>
        </w:rPr>
      </w:pPr>
      <w:r w:rsidRPr="005B13E2">
        <w:rPr>
          <w:b/>
        </w:rPr>
        <w:t>Από τον εργαστηριακό έλεγχο</w:t>
      </w:r>
      <w:r w:rsidR="00877F95">
        <w:rPr>
          <w:b/>
        </w:rPr>
        <w:t>:</w:t>
      </w:r>
    </w:p>
    <w:p w14:paraId="328D39A5" w14:textId="77777777" w:rsidR="003A60C8" w:rsidRDefault="00877F95" w:rsidP="005B13E2">
      <w:r>
        <w:rPr>
          <w:b/>
        </w:rPr>
        <w:t>-</w:t>
      </w:r>
      <w:r>
        <w:t xml:space="preserve"> Ε</w:t>
      </w:r>
      <w:r w:rsidR="005B13E2">
        <w:t xml:space="preserve">ίναι δυνατόν να υπάρχουν </w:t>
      </w:r>
      <w:r w:rsidR="00F8001A">
        <w:t>διαταραχές των ηπατικών ενζύμων,</w:t>
      </w:r>
      <w:r w:rsidR="005B13E2">
        <w:t xml:space="preserve"> οι οποίες κυρίως είναι ενδεικτικές  της αιτίας του ηπατικού νοσήματος</w:t>
      </w:r>
      <w:r w:rsidR="00B428D3">
        <w:t xml:space="preserve"> που προκάλεσε την κίρρωση</w:t>
      </w:r>
      <w:r w:rsidR="005B13E2">
        <w:t xml:space="preserve">. </w:t>
      </w:r>
    </w:p>
    <w:p w14:paraId="6EE92FE7" w14:textId="77777777" w:rsidR="003A60C8" w:rsidRPr="003A60C8" w:rsidRDefault="00877F95" w:rsidP="005B13E2">
      <w:r>
        <w:t xml:space="preserve">- </w:t>
      </w:r>
      <w:r w:rsidR="003A60C8">
        <w:t xml:space="preserve">Συνήθης είναι </w:t>
      </w:r>
      <w:r w:rsidR="003A60C8" w:rsidRPr="003A60C8">
        <w:rPr>
          <w:b/>
        </w:rPr>
        <w:t>η ήπια</w:t>
      </w:r>
      <w:r w:rsidR="003A60C8">
        <w:t xml:space="preserve"> αύξηση της </w:t>
      </w:r>
      <w:r w:rsidR="003A60C8">
        <w:rPr>
          <w:lang w:val="en-US"/>
        </w:rPr>
        <w:t>SGOT</w:t>
      </w:r>
      <w:r w:rsidR="003A60C8" w:rsidRPr="003A60C8">
        <w:t>,</w:t>
      </w:r>
      <w:r w:rsidR="003A60C8">
        <w:t xml:space="preserve"> της γ</w:t>
      </w:r>
      <w:r w:rsidR="003A60C8">
        <w:rPr>
          <w:lang w:val="en-US"/>
        </w:rPr>
        <w:t>Gt</w:t>
      </w:r>
      <w:r w:rsidR="003A60C8">
        <w:t xml:space="preserve"> και της αλκαλικής </w:t>
      </w:r>
      <w:proofErr w:type="spellStart"/>
      <w:r w:rsidR="003A60C8">
        <w:t>φωσφατάσης</w:t>
      </w:r>
      <w:proofErr w:type="spellEnd"/>
      <w:r w:rsidR="00CB26C7">
        <w:t xml:space="preserve"> ακόμα και σε ανενεργό κίρρωση</w:t>
      </w:r>
      <w:r w:rsidR="003A60C8">
        <w:t>. Πάντως κίρρωση του ήπατος μπορεί να υπάρχει σε ασθενείς</w:t>
      </w:r>
      <w:r w:rsidR="00AA3316">
        <w:t>,</w:t>
      </w:r>
      <w:r w:rsidR="003A60C8">
        <w:t xml:space="preserve"> που έχουν φυσιολογικά ηπατικά ένζυμα.</w:t>
      </w:r>
    </w:p>
    <w:p w14:paraId="02DF9D45" w14:textId="77777777" w:rsidR="005B13E2" w:rsidRPr="00877F95" w:rsidRDefault="00877F95" w:rsidP="005B13E2">
      <w:pPr>
        <w:rPr>
          <w:b/>
        </w:rPr>
      </w:pPr>
      <w:r>
        <w:t xml:space="preserve">- </w:t>
      </w:r>
      <w:r w:rsidR="005B13E2">
        <w:t xml:space="preserve">Υπάρχει </w:t>
      </w:r>
      <w:proofErr w:type="spellStart"/>
      <w:r w:rsidR="005B13E2">
        <w:t>πολυκλωνική</w:t>
      </w:r>
      <w:proofErr w:type="spellEnd"/>
      <w:r w:rsidR="005B13E2">
        <w:t xml:space="preserve"> αύξηση των </w:t>
      </w:r>
      <w:proofErr w:type="spellStart"/>
      <w:r w:rsidR="005B13E2">
        <w:t>γάμμα</w:t>
      </w:r>
      <w:proofErr w:type="spellEnd"/>
      <w:r w:rsidR="005B13E2">
        <w:t xml:space="preserve"> κυρίως </w:t>
      </w:r>
      <w:proofErr w:type="spellStart"/>
      <w:r w:rsidR="005B13E2">
        <w:t>σφαιρινών</w:t>
      </w:r>
      <w:proofErr w:type="spellEnd"/>
      <w:r w:rsidR="005B13E2">
        <w:t xml:space="preserve">, η οποία είναι πρώιμο και συχνό εύρημα αλλά μη ειδικό και </w:t>
      </w:r>
      <w:r w:rsidR="005B13E2" w:rsidRPr="00877F95">
        <w:rPr>
          <w:b/>
        </w:rPr>
        <w:t>χωρίς προγνωστική αξία.</w:t>
      </w:r>
    </w:p>
    <w:p w14:paraId="57A1065B" w14:textId="77777777" w:rsidR="005B13E2" w:rsidRPr="00877F95" w:rsidRDefault="005B13E2" w:rsidP="005B13E2">
      <w:pPr>
        <w:rPr>
          <w:b/>
        </w:rPr>
      </w:pPr>
    </w:p>
    <w:p w14:paraId="577DA3EE" w14:textId="77777777" w:rsidR="00F9740F" w:rsidRDefault="005B13E2" w:rsidP="005B13E2">
      <w:r>
        <w:t xml:space="preserve">Οι σημαντικότερες βιοχημικές διαταραχές, η ύπαρξη των οποίων έχει μεγάλη </w:t>
      </w:r>
      <w:r w:rsidRPr="00877F95">
        <w:rPr>
          <w:b/>
        </w:rPr>
        <w:t xml:space="preserve">προγνωστική </w:t>
      </w:r>
      <w:r>
        <w:t>αξία</w:t>
      </w:r>
      <w:r w:rsidR="00F9740F">
        <w:t>,</w:t>
      </w:r>
      <w:r>
        <w:t xml:space="preserve"> είναι αυτές που δείχνουν έκπτωση της συνθετικής ικανότητας του ήπατος. Αυτές είναι </w:t>
      </w:r>
    </w:p>
    <w:p w14:paraId="0A06CE43" w14:textId="77777777" w:rsidR="00F85587" w:rsidRDefault="00F85587" w:rsidP="005B13E2">
      <w:r>
        <w:t xml:space="preserve">- </w:t>
      </w:r>
      <w:r w:rsidR="005B13E2">
        <w:t xml:space="preserve">η </w:t>
      </w:r>
      <w:r w:rsidR="00B108C2">
        <w:t>παράταση του χρόνου προθρομβί</w:t>
      </w:r>
      <w:r w:rsidR="002E5B68">
        <w:t xml:space="preserve">νης (ΡΤ) </w:t>
      </w:r>
      <w:r w:rsidR="00B108C2">
        <w:t xml:space="preserve"> και  </w:t>
      </w:r>
      <w:r w:rsidR="00B77966">
        <w:t xml:space="preserve">του χρόνου μερικής </w:t>
      </w:r>
      <w:proofErr w:type="spellStart"/>
      <w:r w:rsidR="00B77966">
        <w:t>θρομβοπλαστίνης</w:t>
      </w:r>
      <w:proofErr w:type="spellEnd"/>
      <w:r w:rsidR="00B77966">
        <w:t xml:space="preserve"> (</w:t>
      </w:r>
      <w:proofErr w:type="spellStart"/>
      <w:r w:rsidR="00B108C2">
        <w:t>αΡΤΤ</w:t>
      </w:r>
      <w:proofErr w:type="spellEnd"/>
      <w:r w:rsidR="00B77966">
        <w:t>)</w:t>
      </w:r>
      <w:r w:rsidR="005B13E2">
        <w:t>,</w:t>
      </w:r>
    </w:p>
    <w:p w14:paraId="422389ED" w14:textId="77777777" w:rsidR="00F85587" w:rsidRDefault="00F85587" w:rsidP="005B13E2">
      <w:r>
        <w:t>-</w:t>
      </w:r>
      <w:r w:rsidR="005B13E2">
        <w:t xml:space="preserve"> η μείωση του ποσού της </w:t>
      </w:r>
      <w:proofErr w:type="spellStart"/>
      <w:r w:rsidR="005B13E2">
        <w:t>λευκωματίνης</w:t>
      </w:r>
      <w:proofErr w:type="spellEnd"/>
      <w:r w:rsidR="005B13E2">
        <w:t xml:space="preserve"> και </w:t>
      </w:r>
    </w:p>
    <w:p w14:paraId="686F1BAB" w14:textId="77777777" w:rsidR="005B13E2" w:rsidRDefault="00F85587" w:rsidP="005B13E2">
      <w:r>
        <w:t xml:space="preserve">- </w:t>
      </w:r>
      <w:r w:rsidR="005B13E2">
        <w:t xml:space="preserve">η </w:t>
      </w:r>
      <w:proofErr w:type="spellStart"/>
      <w:r w:rsidR="005B13E2">
        <w:t>υπερχολερυθριναιμία</w:t>
      </w:r>
      <w:proofErr w:type="spellEnd"/>
      <w:r w:rsidR="005B13E2">
        <w:t>.</w:t>
      </w:r>
    </w:p>
    <w:p w14:paraId="09854F68" w14:textId="77777777" w:rsidR="005B13E2" w:rsidRDefault="005B13E2" w:rsidP="005B13E2"/>
    <w:p w14:paraId="5A440BEA" w14:textId="77777777" w:rsidR="00877F95" w:rsidRDefault="005B13E2" w:rsidP="005B13E2">
      <w:r w:rsidRPr="005B13E2">
        <w:rPr>
          <w:b/>
        </w:rPr>
        <w:t>Από τις απεικονιστικές μεθόδους</w:t>
      </w:r>
      <w:r>
        <w:t xml:space="preserve"> τόσο το υπερηχογράφημα όσο και η αξονική τομογραφία έχουν ευαισθησία 80-90% στην διάγνωση της κίρρωσης αλλά σε προχωρημένα στάδια. </w:t>
      </w:r>
    </w:p>
    <w:p w14:paraId="7F8A069E" w14:textId="77777777" w:rsidR="00BD5FB5" w:rsidRDefault="005B13E2" w:rsidP="005B13E2">
      <w:r>
        <w:t xml:space="preserve">Τα κύρια ευρήματα είναι η οζώδης απεικόνιση του περιγράμματος του ήπατος και υπερτροφία του αριστερού και του κερκοφόρου λοβού. </w:t>
      </w:r>
    </w:p>
    <w:p w14:paraId="6D2CC9D7" w14:textId="77777777" w:rsidR="00877F95" w:rsidRDefault="005B13E2" w:rsidP="005B13E2">
      <w:r>
        <w:t>Οι δύο αυτές απεικονιστικές μέθοδοι έχουν υψηλή ευαισθησία στην ανίχνευση των επιπλοκών της κίρρωσης (</w:t>
      </w:r>
      <w:proofErr w:type="spellStart"/>
      <w:r>
        <w:t>ασκίτη</w:t>
      </w:r>
      <w:proofErr w:type="spellEnd"/>
      <w:r>
        <w:t xml:space="preserve">, πυλαίας  υπέρτασης, </w:t>
      </w:r>
      <w:proofErr w:type="spellStart"/>
      <w:r>
        <w:t>ηπατοκυτταρικού</w:t>
      </w:r>
      <w:proofErr w:type="spellEnd"/>
      <w:r>
        <w:t xml:space="preserve"> καρκινώματος). </w:t>
      </w:r>
    </w:p>
    <w:p w14:paraId="6A48336A" w14:textId="77777777" w:rsidR="005B13E2" w:rsidRDefault="005B13E2" w:rsidP="005B13E2">
      <w:r>
        <w:t>Το υπερηχογράφημα υπερτερεί λόγω του χαμηλού κόστους και της μη χρήσης</w:t>
      </w:r>
      <w:r w:rsidR="00F8001A">
        <w:t xml:space="preserve"> ακτινοβολίας και</w:t>
      </w:r>
      <w:r>
        <w:t xml:space="preserve"> σκιαγραφικού</w:t>
      </w:r>
      <w:r w:rsidR="00F8001A">
        <w:t xml:space="preserve"> αλλά η ευαισθησία του στην διάγνωση </w:t>
      </w:r>
      <w:proofErr w:type="spellStart"/>
      <w:r w:rsidR="00F8001A">
        <w:t>ηπατοκυτταρικού</w:t>
      </w:r>
      <w:proofErr w:type="spellEnd"/>
      <w:r w:rsidR="00F8001A">
        <w:t xml:space="preserve"> καρκινώματος είναι χαμηλότερη </w:t>
      </w:r>
      <w:r w:rsidR="004E2A3E">
        <w:t xml:space="preserve">από την ευαισθησία </w:t>
      </w:r>
      <w:r w:rsidR="00F8001A">
        <w:t>της αξονικής τομογραφίας</w:t>
      </w:r>
      <w:r>
        <w:t>.</w:t>
      </w:r>
    </w:p>
    <w:p w14:paraId="6EE96284" w14:textId="77777777" w:rsidR="005B13E2" w:rsidRDefault="005B13E2" w:rsidP="005B13E2"/>
    <w:p w14:paraId="0A754935" w14:textId="77777777" w:rsidR="005B13E2" w:rsidRDefault="009D036B" w:rsidP="005B13E2">
      <w:r>
        <w:t>(</w:t>
      </w:r>
      <w:r w:rsidR="00B77966">
        <w:t xml:space="preserve">Το σπινθηρογράφημα με Tc99 </w:t>
      </w:r>
      <w:r w:rsidR="005B13E2">
        <w:t xml:space="preserve">προσφέρει μικρή βοήθεια στην διάγνωση. Το ραδιοϊσότοπο προσλαμβάνεται από τα κύτταρα του </w:t>
      </w:r>
      <w:proofErr w:type="spellStart"/>
      <w:r w:rsidR="005B13E2">
        <w:t>δικτυοενδοθηλιακού</w:t>
      </w:r>
      <w:proofErr w:type="spellEnd"/>
      <w:r w:rsidR="005B13E2">
        <w:t xml:space="preserve"> συστήματος και η σκιαγράφηση του ΔΕΣ των οστών</w:t>
      </w:r>
      <w:r w:rsidR="0074402F" w:rsidRPr="0074402F">
        <w:t xml:space="preserve"> της σπονδυλικ</w:t>
      </w:r>
      <w:r w:rsidR="0074402F">
        <w:t>ής στήλης</w:t>
      </w:r>
      <w:r w:rsidR="005B13E2">
        <w:t xml:space="preserve"> είναι ενδεικτική </w:t>
      </w:r>
      <w:proofErr w:type="spellStart"/>
      <w:r w:rsidR="005B13E2">
        <w:t>κιρρωτικής</w:t>
      </w:r>
      <w:proofErr w:type="spellEnd"/>
      <w:r w:rsidR="005B13E2">
        <w:t xml:space="preserve"> εξεργασίας του ήπατος</w:t>
      </w:r>
      <w:r>
        <w:t>. Π</w:t>
      </w:r>
      <w:r w:rsidR="005B13E2">
        <w:t>αράλληλα υπάρχει μειωμένη και ανομοιογενής πρόσληψη στο ΔΕΣ του ήπατος</w:t>
      </w:r>
      <w:r w:rsidR="0041643B">
        <w:t xml:space="preserve"> και αυξημένη στον σπλήνα</w:t>
      </w:r>
      <w:r w:rsidR="005B13E2">
        <w:t>).</w:t>
      </w:r>
    </w:p>
    <w:p w14:paraId="5086356B" w14:textId="77777777" w:rsidR="005B13E2" w:rsidRDefault="005B13E2" w:rsidP="005B13E2"/>
    <w:p w14:paraId="47BC286E" w14:textId="77777777" w:rsidR="00F85587" w:rsidRDefault="005B13E2" w:rsidP="005B13E2">
      <w:r w:rsidRPr="005B13E2">
        <w:rPr>
          <w:b/>
        </w:rPr>
        <w:t>Η διάγνωση της κίρρωσης</w:t>
      </w:r>
      <w:r>
        <w:t xml:space="preserve"> </w:t>
      </w:r>
      <w:r w:rsidR="006F18EF">
        <w:t>γίνεται</w:t>
      </w:r>
    </w:p>
    <w:p w14:paraId="1867E6A5" w14:textId="77777777" w:rsidR="00F85587" w:rsidRDefault="00F85587" w:rsidP="005B13E2">
      <w:r>
        <w:t xml:space="preserve">- </w:t>
      </w:r>
      <w:r w:rsidR="005B13E2">
        <w:t xml:space="preserve">κλινικά σε </w:t>
      </w:r>
      <w:r w:rsidR="005B13E2" w:rsidRPr="00CA211C">
        <w:rPr>
          <w:b/>
        </w:rPr>
        <w:t xml:space="preserve">μη </w:t>
      </w:r>
      <w:proofErr w:type="spellStart"/>
      <w:r w:rsidR="005B13E2" w:rsidRPr="00CA211C">
        <w:rPr>
          <w:b/>
        </w:rPr>
        <w:t>αντιρροπούμενη</w:t>
      </w:r>
      <w:proofErr w:type="spellEnd"/>
      <w:r w:rsidR="005B13E2">
        <w:t xml:space="preserve"> κίρρωση, όπου υπάρχουν χαρακτηριστικά κλινικά ευρήματα και </w:t>
      </w:r>
    </w:p>
    <w:p w14:paraId="650803E2" w14:textId="77777777" w:rsidR="005B13E2" w:rsidRPr="00EE25C8" w:rsidRDefault="00F85587" w:rsidP="005B13E2">
      <w:r>
        <w:t xml:space="preserve">- </w:t>
      </w:r>
      <w:r w:rsidR="005B13E2">
        <w:t xml:space="preserve">με την βιοψία ήπατος στην </w:t>
      </w:r>
      <w:r w:rsidR="005B13E2" w:rsidRPr="00CA211C">
        <w:rPr>
          <w:b/>
        </w:rPr>
        <w:t xml:space="preserve">καλώς </w:t>
      </w:r>
      <w:proofErr w:type="spellStart"/>
      <w:r w:rsidR="005B13E2" w:rsidRPr="00CA211C">
        <w:rPr>
          <w:b/>
        </w:rPr>
        <w:t>αντιρροπούμενη</w:t>
      </w:r>
      <w:proofErr w:type="spellEnd"/>
      <w:r w:rsidR="005B13E2" w:rsidRPr="00CA211C">
        <w:rPr>
          <w:b/>
        </w:rPr>
        <w:t xml:space="preserve"> φάση.</w:t>
      </w:r>
      <w:r w:rsidR="00EE25C8">
        <w:rPr>
          <w:b/>
        </w:rPr>
        <w:t xml:space="preserve"> </w:t>
      </w:r>
      <w:r w:rsidR="00EE25C8" w:rsidRPr="00EE25C8">
        <w:t>Η βιοψία αποτελεί την ακριβέστερη μέθοδο.</w:t>
      </w:r>
    </w:p>
    <w:p w14:paraId="7F89DAED" w14:textId="77777777" w:rsidR="00EE25C8" w:rsidRPr="00EE25C8" w:rsidRDefault="00EE25C8" w:rsidP="005B13E2">
      <w:r>
        <w:rPr>
          <w:b/>
        </w:rPr>
        <w:t xml:space="preserve">- </w:t>
      </w:r>
      <w:r w:rsidRPr="00EE25C8">
        <w:t xml:space="preserve">με την </w:t>
      </w:r>
      <w:proofErr w:type="spellStart"/>
      <w:r w:rsidRPr="00EE25C8">
        <w:t>ελαστογραφία</w:t>
      </w:r>
      <w:proofErr w:type="spellEnd"/>
      <w:r w:rsidRPr="00EE25C8">
        <w:t xml:space="preserve"> (</w:t>
      </w:r>
      <w:r w:rsidRPr="00EE25C8">
        <w:rPr>
          <w:lang w:val="en-GB"/>
        </w:rPr>
        <w:t>transient</w:t>
      </w:r>
      <w:r w:rsidRPr="00EE25C8">
        <w:t xml:space="preserve"> </w:t>
      </w:r>
      <w:r w:rsidRPr="00EE25C8">
        <w:rPr>
          <w:lang w:val="en-GB"/>
        </w:rPr>
        <w:t>elastography</w:t>
      </w:r>
      <w:r w:rsidR="002E3552">
        <w:t xml:space="preserve"> </w:t>
      </w:r>
      <w:proofErr w:type="spellStart"/>
      <w:r w:rsidR="002E3552">
        <w:t>υπερηχογραφική</w:t>
      </w:r>
      <w:proofErr w:type="spellEnd"/>
      <w:r w:rsidR="002E3552">
        <w:t xml:space="preserve"> μέθοδος εκτίμησης της </w:t>
      </w:r>
      <w:proofErr w:type="spellStart"/>
      <w:r w:rsidR="002E3552">
        <w:t>ίνωσης</w:t>
      </w:r>
      <w:proofErr w:type="spellEnd"/>
      <w:r w:rsidRPr="00EE25C8">
        <w:t>)</w:t>
      </w:r>
      <w:r w:rsidR="002E3552">
        <w:t xml:space="preserve"> </w:t>
      </w:r>
      <w:r w:rsidR="00977425">
        <w:t>ή οποία όταν δίδει τιμή &gt;12.5 (-14.6)</w:t>
      </w:r>
      <w:r w:rsidRPr="00EE25C8">
        <w:t xml:space="preserve"> </w:t>
      </w:r>
      <w:r w:rsidRPr="00EE25C8">
        <w:rPr>
          <w:lang w:val="en-GB"/>
        </w:rPr>
        <w:t>kPa</w:t>
      </w:r>
      <w:r w:rsidRPr="00EE25C8">
        <w:t xml:space="preserve"> θέτει με υψηλή πιθανότητα την διάγνωση της κίρρωσης</w:t>
      </w:r>
    </w:p>
    <w:p w14:paraId="66A0B087" w14:textId="77777777" w:rsidR="005B13E2" w:rsidRPr="00EE25C8" w:rsidRDefault="00EE25C8" w:rsidP="00EE25C8">
      <w:pPr>
        <w:tabs>
          <w:tab w:val="left" w:pos="1705"/>
        </w:tabs>
      </w:pPr>
      <w:r w:rsidRPr="00EE25C8">
        <w:tab/>
      </w:r>
    </w:p>
    <w:p w14:paraId="3DA123C1" w14:textId="77777777" w:rsidR="006D51FE" w:rsidRDefault="005B13E2" w:rsidP="005B13E2">
      <w:r w:rsidRPr="005B13E2">
        <w:rPr>
          <w:b/>
        </w:rPr>
        <w:t>Η βιοψία ήπατος</w:t>
      </w:r>
      <w:r>
        <w:t xml:space="preserve"> γίνεται με ειδική βελόνα παρά την κλίνη του ασθενούς. Με απεικονιστική βοήθεια (US ή CT) γίνεται όταν πρέπει να ληφθεί υλικό από συγκεκριμένη θέση (κυρίως σε εστιακές εξεργασίες). </w:t>
      </w:r>
    </w:p>
    <w:p w14:paraId="69E56E7D" w14:textId="77777777" w:rsidR="005B13E2" w:rsidRDefault="005B13E2" w:rsidP="005B13E2">
      <w:r>
        <w:t xml:space="preserve">Αν υπάρχουν διαταραχές πηκτικότητας γίνεται μέσω </w:t>
      </w:r>
      <w:proofErr w:type="spellStart"/>
      <w:r>
        <w:t>διασφαγιτιδικής</w:t>
      </w:r>
      <w:proofErr w:type="spellEnd"/>
      <w:r>
        <w:t xml:space="preserve"> προσπέλασης</w:t>
      </w:r>
      <w:r w:rsidR="002E5B68">
        <w:t xml:space="preserve"> (</w:t>
      </w:r>
      <w:r>
        <w:t xml:space="preserve"> ή με χρήση βύσματος από σπόγγο ζελατίνης.</w:t>
      </w:r>
      <w:r w:rsidR="002E5B68">
        <w:t>)</w:t>
      </w:r>
    </w:p>
    <w:p w14:paraId="21CCA746" w14:textId="77777777" w:rsidR="005B13E2" w:rsidRDefault="005B13E2" w:rsidP="005B13E2"/>
    <w:p w14:paraId="4339F78E" w14:textId="77777777" w:rsidR="00F85587" w:rsidRDefault="00290AB9" w:rsidP="005B13E2">
      <w:r>
        <w:t>Η βιοψία ήπατος</w:t>
      </w:r>
      <w:r w:rsidR="005B13E2">
        <w:t xml:space="preserve"> </w:t>
      </w:r>
      <w:r w:rsidR="00CD5D6C">
        <w:t>δίδει τις εξής πληροφορίες:</w:t>
      </w:r>
      <w:r w:rsidR="005B13E2">
        <w:t xml:space="preserve"> </w:t>
      </w:r>
    </w:p>
    <w:p w14:paraId="21DAD53C" w14:textId="77777777" w:rsidR="00F85587" w:rsidRDefault="00F85587" w:rsidP="005B13E2">
      <w:r>
        <w:t xml:space="preserve">- </w:t>
      </w:r>
      <w:r w:rsidR="009D036B">
        <w:t xml:space="preserve"> </w:t>
      </w:r>
      <w:r w:rsidR="005B13E2">
        <w:t>διάγνωση της κίρρωσης</w:t>
      </w:r>
      <w:r w:rsidR="00CD5D6C">
        <w:t xml:space="preserve"> (ή καθορισμός της βαρύτητας της </w:t>
      </w:r>
      <w:proofErr w:type="spellStart"/>
      <w:r w:rsidR="00CD5D6C">
        <w:t>ίνωσης</w:t>
      </w:r>
      <w:proofErr w:type="spellEnd"/>
      <w:r w:rsidR="00CD5D6C">
        <w:t>)</w:t>
      </w:r>
      <w:r w:rsidR="005B13E2">
        <w:t xml:space="preserve"> </w:t>
      </w:r>
    </w:p>
    <w:p w14:paraId="63331FAF" w14:textId="77777777" w:rsidR="00F85587" w:rsidRDefault="00F85587" w:rsidP="005B13E2">
      <w:r>
        <w:t xml:space="preserve">- </w:t>
      </w:r>
      <w:r w:rsidR="005B13E2">
        <w:t xml:space="preserve">τον βαθμό της </w:t>
      </w:r>
      <w:proofErr w:type="spellStart"/>
      <w:r w:rsidR="005B13E2">
        <w:t>ενεργότητας</w:t>
      </w:r>
      <w:proofErr w:type="spellEnd"/>
      <w:r w:rsidR="005B13E2">
        <w:t xml:space="preserve"> </w:t>
      </w:r>
      <w:r w:rsidR="006B045A">
        <w:t>της νόσου που την έχει προκαλέσει</w:t>
      </w:r>
      <w:r w:rsidR="00CD5D6C">
        <w:t xml:space="preserve"> (βαρύτητα της </w:t>
      </w:r>
      <w:proofErr w:type="spellStart"/>
      <w:r w:rsidR="00CD5D6C">
        <w:t>νεκροφλεγμονώδους</w:t>
      </w:r>
      <w:proofErr w:type="spellEnd"/>
      <w:r w:rsidR="00CD5D6C">
        <w:t xml:space="preserve"> δραστηριότητας)</w:t>
      </w:r>
      <w:r w:rsidR="005B13E2">
        <w:t xml:space="preserve"> </w:t>
      </w:r>
    </w:p>
    <w:p w14:paraId="3B5361F4" w14:textId="77777777" w:rsidR="005B13E2" w:rsidRDefault="00F85587" w:rsidP="005B13E2">
      <w:r>
        <w:t xml:space="preserve">- </w:t>
      </w:r>
      <w:r w:rsidR="005B13E2">
        <w:t>στοιχεία για την αιτιολογία της κίρρωσης.</w:t>
      </w:r>
    </w:p>
    <w:p w14:paraId="08E19E44" w14:textId="77777777" w:rsidR="005B13E2" w:rsidRDefault="005B13E2" w:rsidP="005B13E2"/>
    <w:p w14:paraId="52815B43" w14:textId="77777777" w:rsidR="005B13E2" w:rsidRDefault="005B13E2" w:rsidP="005B13E2">
      <w:r w:rsidRPr="005B13E2">
        <w:rPr>
          <w:b/>
          <w:u w:val="single"/>
        </w:rPr>
        <w:t>Αντενδείξεις</w:t>
      </w:r>
      <w:r w:rsidRPr="005B13E2">
        <w:rPr>
          <w:b/>
        </w:rPr>
        <w:t xml:space="preserve"> για την διενέργεια βιοψίας ήπατος</w:t>
      </w:r>
      <w:r>
        <w:t xml:space="preserve"> είναι:</w:t>
      </w:r>
    </w:p>
    <w:p w14:paraId="4796FAE5" w14:textId="77777777" w:rsidR="005B13E2" w:rsidRDefault="005B13E2" w:rsidP="002E329B">
      <w:pPr>
        <w:numPr>
          <w:ilvl w:val="0"/>
          <w:numId w:val="21"/>
        </w:numPr>
      </w:pPr>
      <w:r>
        <w:t xml:space="preserve">αιμοπετάλια &lt; 80.000, χρόνος προθρομβίνης παρατεταμένος σχετικά με τον μάρτυρα &gt;3 </w:t>
      </w:r>
      <w:proofErr w:type="spellStart"/>
      <w:r>
        <w:t>sec</w:t>
      </w:r>
      <w:proofErr w:type="spellEnd"/>
      <w:r>
        <w:t>, λήψη ασπιρίνης την τελευταία εβδομάδα</w:t>
      </w:r>
    </w:p>
    <w:p w14:paraId="06241011" w14:textId="77777777" w:rsidR="005B13E2" w:rsidRDefault="005B13E2" w:rsidP="002E329B">
      <w:pPr>
        <w:numPr>
          <w:ilvl w:val="0"/>
          <w:numId w:val="21"/>
        </w:numPr>
      </w:pPr>
      <w:proofErr w:type="spellStart"/>
      <w:r>
        <w:t>ασκίτης</w:t>
      </w:r>
      <w:proofErr w:type="spellEnd"/>
      <w:r>
        <w:t xml:space="preserve"> υπό τάση</w:t>
      </w:r>
    </w:p>
    <w:p w14:paraId="30890CBB" w14:textId="77777777" w:rsidR="005B13E2" w:rsidRDefault="005B13E2" w:rsidP="002E329B">
      <w:pPr>
        <w:numPr>
          <w:ilvl w:val="0"/>
          <w:numId w:val="21"/>
        </w:numPr>
      </w:pPr>
      <w:proofErr w:type="spellStart"/>
      <w:r>
        <w:t>αγγειοβριθείς</w:t>
      </w:r>
      <w:proofErr w:type="spellEnd"/>
      <w:r>
        <w:t xml:space="preserve"> όγκοι ιδιαίτερα αν ευρίσκονται στην επιφάνεια του ήπατος</w:t>
      </w:r>
    </w:p>
    <w:p w14:paraId="14BA3063" w14:textId="77777777" w:rsidR="005B13E2" w:rsidRDefault="005B13E2" w:rsidP="002E329B">
      <w:pPr>
        <w:numPr>
          <w:ilvl w:val="0"/>
          <w:numId w:val="21"/>
        </w:numPr>
      </w:pPr>
      <w:r>
        <w:t>εχινόκοκκος κύστη</w:t>
      </w:r>
    </w:p>
    <w:p w14:paraId="45DF0042" w14:textId="77777777" w:rsidR="005B13E2" w:rsidRDefault="005B13E2" w:rsidP="002E329B">
      <w:pPr>
        <w:numPr>
          <w:ilvl w:val="0"/>
          <w:numId w:val="21"/>
        </w:numPr>
      </w:pPr>
      <w:r>
        <w:t>διάταση των ενδοηπατικών χοληφόρων</w:t>
      </w:r>
    </w:p>
    <w:p w14:paraId="1719C9F5" w14:textId="77777777" w:rsidR="005B13E2" w:rsidRDefault="005B13E2" w:rsidP="002E329B">
      <w:pPr>
        <w:numPr>
          <w:ilvl w:val="0"/>
          <w:numId w:val="21"/>
        </w:numPr>
      </w:pPr>
      <w:r>
        <w:t xml:space="preserve">ηπατική </w:t>
      </w:r>
      <w:proofErr w:type="spellStart"/>
      <w:r>
        <w:t>αμυλοείδωση</w:t>
      </w:r>
      <w:proofErr w:type="spellEnd"/>
      <w:r>
        <w:t xml:space="preserve">, συμφορητικά νοσήματα του ήπατος, </w:t>
      </w:r>
      <w:proofErr w:type="spellStart"/>
      <w:r>
        <w:t>μυελουπερπλαστικά</w:t>
      </w:r>
      <w:proofErr w:type="spellEnd"/>
      <w:r>
        <w:t xml:space="preserve"> νοσήματα και AIDS εμφανίζουν αυξημένη συχνότητα αιμορραγικών επιπλοκών και είναι προτιμότερη η </w:t>
      </w:r>
      <w:proofErr w:type="spellStart"/>
      <w:r>
        <w:t>διασφαγιτιδική</w:t>
      </w:r>
      <w:proofErr w:type="spellEnd"/>
      <w:r>
        <w:t xml:space="preserve"> προσπέλαση όπου είναι διαθέσιμη.</w:t>
      </w:r>
    </w:p>
    <w:p w14:paraId="536577A5" w14:textId="77777777" w:rsidR="005B13E2" w:rsidRDefault="005B13E2" w:rsidP="005B13E2"/>
    <w:p w14:paraId="76ABE542" w14:textId="77777777" w:rsidR="008053D9" w:rsidRDefault="005B13E2" w:rsidP="005B13E2">
      <w:r>
        <w:t xml:space="preserve">Κύριες επιπλοκές της βιοψίας είναι </w:t>
      </w:r>
    </w:p>
    <w:p w14:paraId="3B86F988" w14:textId="77777777" w:rsidR="008053D9" w:rsidRDefault="005B13E2" w:rsidP="002E329B">
      <w:pPr>
        <w:numPr>
          <w:ilvl w:val="1"/>
          <w:numId w:val="13"/>
        </w:numPr>
      </w:pPr>
      <w:r>
        <w:t xml:space="preserve">ο πόνος, </w:t>
      </w:r>
    </w:p>
    <w:p w14:paraId="441FA741" w14:textId="77777777" w:rsidR="008053D9" w:rsidRDefault="005B13E2" w:rsidP="002E329B">
      <w:pPr>
        <w:numPr>
          <w:ilvl w:val="1"/>
          <w:numId w:val="13"/>
        </w:numPr>
      </w:pPr>
      <w:proofErr w:type="spellStart"/>
      <w:r>
        <w:t>shock</w:t>
      </w:r>
      <w:proofErr w:type="spellEnd"/>
      <w:r>
        <w:t xml:space="preserve"> από </w:t>
      </w:r>
      <w:proofErr w:type="spellStart"/>
      <w:r>
        <w:t>παρασυμπαθητικοτονία</w:t>
      </w:r>
      <w:proofErr w:type="spellEnd"/>
      <w:r>
        <w:t xml:space="preserve">, </w:t>
      </w:r>
    </w:p>
    <w:p w14:paraId="0D604215" w14:textId="77777777" w:rsidR="008053D9" w:rsidRDefault="005B13E2" w:rsidP="002E329B">
      <w:pPr>
        <w:numPr>
          <w:ilvl w:val="1"/>
          <w:numId w:val="13"/>
        </w:numPr>
      </w:pPr>
      <w:r>
        <w:t>αιμορρα</w:t>
      </w:r>
      <w:r w:rsidR="002E5B68">
        <w:t xml:space="preserve">γία </w:t>
      </w:r>
      <w:proofErr w:type="spellStart"/>
      <w:r w:rsidR="002E5B68">
        <w:t>ενδοκοιλιακή</w:t>
      </w:r>
      <w:proofErr w:type="spellEnd"/>
      <w:r w:rsidR="002E5B68">
        <w:t xml:space="preserve"> ή αιμάτωμα </w:t>
      </w:r>
    </w:p>
    <w:p w14:paraId="40D3CE76" w14:textId="77777777" w:rsidR="005B13E2" w:rsidRDefault="005B13E2" w:rsidP="002E329B">
      <w:pPr>
        <w:numPr>
          <w:ilvl w:val="1"/>
          <w:numId w:val="13"/>
        </w:numPr>
      </w:pPr>
      <w:r>
        <w:t>διάτρηση άλλου οργάνου.</w:t>
      </w:r>
    </w:p>
    <w:p w14:paraId="18A44C80" w14:textId="77777777" w:rsidR="00CD5D6C" w:rsidRDefault="00CD5D6C" w:rsidP="002E329B">
      <w:pPr>
        <w:numPr>
          <w:ilvl w:val="1"/>
          <w:numId w:val="13"/>
        </w:numPr>
      </w:pPr>
      <w:proofErr w:type="spellStart"/>
      <w:r>
        <w:t>χολοπεριτόναιο</w:t>
      </w:r>
      <w:proofErr w:type="spellEnd"/>
    </w:p>
    <w:p w14:paraId="721796D9" w14:textId="77777777" w:rsidR="005B13E2" w:rsidRDefault="005B13E2" w:rsidP="005B13E2"/>
    <w:p w14:paraId="0E03068F" w14:textId="77777777" w:rsidR="00ED6E73" w:rsidRDefault="005B13E2" w:rsidP="005B13E2">
      <w:r>
        <w:t>Θνητότητα από την βιοψία ήπατος αναφέρεται 0,01% και αφορά κυρίως ομάδες υψηλού κινδύνου.</w:t>
      </w:r>
    </w:p>
    <w:p w14:paraId="251F5C04" w14:textId="77777777" w:rsidR="005B13E2" w:rsidRDefault="005B13E2" w:rsidP="005B13E2">
      <w:pPr>
        <w:pStyle w:val="2"/>
      </w:pPr>
      <w:bookmarkStart w:id="74" w:name="_Toc90049536"/>
      <w:r>
        <w:t>Πρόγνωση της κίρρωσης του ήπατος</w:t>
      </w:r>
      <w:bookmarkEnd w:id="74"/>
    </w:p>
    <w:p w14:paraId="3F19C48B" w14:textId="77777777" w:rsidR="008053D9" w:rsidRDefault="005B13E2" w:rsidP="005B13E2">
      <w:r>
        <w:t xml:space="preserve">Η πρόγνωση εξαρτάται από </w:t>
      </w:r>
    </w:p>
    <w:p w14:paraId="5A95E016" w14:textId="77777777" w:rsidR="008053D9" w:rsidRDefault="008053D9" w:rsidP="005B13E2">
      <w:r>
        <w:t xml:space="preserve">- </w:t>
      </w:r>
      <w:r w:rsidR="005B13E2">
        <w:t xml:space="preserve">το αίτιο, </w:t>
      </w:r>
    </w:p>
    <w:p w14:paraId="42C292CB" w14:textId="77777777" w:rsidR="008053D9" w:rsidRDefault="008053D9" w:rsidP="005B13E2">
      <w:r>
        <w:t xml:space="preserve">- </w:t>
      </w:r>
      <w:r w:rsidR="005B13E2">
        <w:t xml:space="preserve">τις δυνατότητες θεραπευτικής παρέμβασης, </w:t>
      </w:r>
    </w:p>
    <w:p w14:paraId="3D8657AE" w14:textId="77777777" w:rsidR="008053D9" w:rsidRDefault="008053D9" w:rsidP="005B13E2">
      <w:r>
        <w:t xml:space="preserve">- </w:t>
      </w:r>
      <w:r w:rsidR="005B13E2">
        <w:t xml:space="preserve">τον βαθμό </w:t>
      </w:r>
      <w:proofErr w:type="spellStart"/>
      <w:r w:rsidR="005B13E2">
        <w:t>ενεργότητας</w:t>
      </w:r>
      <w:proofErr w:type="spellEnd"/>
      <w:r w:rsidR="005B13E2">
        <w:t xml:space="preserve"> στην ηπατική βιοψία και </w:t>
      </w:r>
    </w:p>
    <w:p w14:paraId="65DE7132" w14:textId="77777777" w:rsidR="005B13E2" w:rsidRDefault="008053D9" w:rsidP="005B13E2">
      <w:r>
        <w:t xml:space="preserve">- </w:t>
      </w:r>
      <w:r w:rsidR="005B13E2" w:rsidRPr="003357D0">
        <w:rPr>
          <w:b/>
        </w:rPr>
        <w:t>κυρίως από την βαρύτητα των κλινικών εκδηλώσεων</w:t>
      </w:r>
      <w:r w:rsidR="005B13E2">
        <w:t>.</w:t>
      </w:r>
    </w:p>
    <w:p w14:paraId="21A973D7" w14:textId="77777777" w:rsidR="005B13E2" w:rsidRDefault="005B13E2" w:rsidP="005B13E2"/>
    <w:p w14:paraId="7CCDCF6D" w14:textId="77777777" w:rsidR="00877F95" w:rsidRDefault="00270243" w:rsidP="005B13E2">
      <w:r w:rsidRPr="00270243">
        <w:lastRenderedPageBreak/>
        <w:t>(</w:t>
      </w:r>
      <w:r w:rsidR="005B13E2">
        <w:t xml:space="preserve">Άτομα με καλώς </w:t>
      </w:r>
      <w:proofErr w:type="spellStart"/>
      <w:r w:rsidR="005B13E2">
        <w:t>αντιρροπούμενη</w:t>
      </w:r>
      <w:proofErr w:type="spellEnd"/>
      <w:r w:rsidR="005B13E2">
        <w:t xml:space="preserve"> κίρρωση μεταπίπτουν σε μη </w:t>
      </w:r>
      <w:proofErr w:type="spellStart"/>
      <w:r w:rsidR="005B13E2">
        <w:t>αντιρροπούμενη</w:t>
      </w:r>
      <w:proofErr w:type="spellEnd"/>
      <w:r w:rsidR="005B13E2">
        <w:t xml:space="preserve"> με συχνότητα </w:t>
      </w:r>
      <w:r w:rsidR="00F1470D">
        <w:t>5</w:t>
      </w:r>
      <w:r w:rsidR="005B13E2">
        <w:t>-</w:t>
      </w:r>
      <w:r w:rsidR="00F1470D">
        <w:t>7</w:t>
      </w:r>
      <w:r w:rsidR="005B13E2">
        <w:t xml:space="preserve"> % ανά έτος. </w:t>
      </w:r>
    </w:p>
    <w:p w14:paraId="7E9B7E02" w14:textId="77777777" w:rsidR="00F1470D" w:rsidRDefault="005B13E2" w:rsidP="005B13E2">
      <w:r>
        <w:t xml:space="preserve">Άτομα με </w:t>
      </w:r>
      <w:proofErr w:type="spellStart"/>
      <w:r w:rsidRPr="00F1470D">
        <w:rPr>
          <w:b/>
        </w:rPr>
        <w:t>αντιρροπούμενη</w:t>
      </w:r>
      <w:proofErr w:type="spellEnd"/>
      <w:r w:rsidRPr="00F1470D">
        <w:rPr>
          <w:b/>
        </w:rPr>
        <w:t xml:space="preserve"> </w:t>
      </w:r>
      <w:r>
        <w:t xml:space="preserve">κίρρωση έχουν </w:t>
      </w:r>
      <w:r w:rsidR="00F1470D">
        <w:t xml:space="preserve">μέση </w:t>
      </w:r>
      <w:r>
        <w:t xml:space="preserve">επιβίωση </w:t>
      </w:r>
      <w:r w:rsidR="00F1470D" w:rsidRPr="00F1470D">
        <w:rPr>
          <w:b/>
        </w:rPr>
        <w:t>12</w:t>
      </w:r>
      <w:r>
        <w:t xml:space="preserve"> </w:t>
      </w:r>
      <w:r w:rsidR="00F1470D">
        <w:t xml:space="preserve">έτη ενώ με </w:t>
      </w:r>
    </w:p>
    <w:p w14:paraId="2E3E04D8" w14:textId="77777777" w:rsidR="005B13E2" w:rsidRDefault="00F1470D" w:rsidP="00F1470D">
      <w:pPr>
        <w:ind w:firstLine="720"/>
      </w:pPr>
      <w:r w:rsidRPr="00F1470D">
        <w:rPr>
          <w:b/>
        </w:rPr>
        <w:t xml:space="preserve">μη </w:t>
      </w:r>
      <w:proofErr w:type="spellStart"/>
      <w:r>
        <w:t>αντιρροπούμενη</w:t>
      </w:r>
      <w:proofErr w:type="spellEnd"/>
      <w:r>
        <w:t xml:space="preserve"> κίρρωση</w:t>
      </w:r>
      <w:r w:rsidR="005B13E2">
        <w:t xml:space="preserve"> </w:t>
      </w:r>
      <w:r>
        <w:t xml:space="preserve">περίπου </w:t>
      </w:r>
      <w:r w:rsidRPr="00F1470D">
        <w:rPr>
          <w:b/>
        </w:rPr>
        <w:t xml:space="preserve">2 </w:t>
      </w:r>
      <w:r>
        <w:t>έτη</w:t>
      </w:r>
      <w:r w:rsidR="00270243" w:rsidRPr="00270243">
        <w:t>)</w:t>
      </w:r>
    </w:p>
    <w:p w14:paraId="1C4C9E86" w14:textId="77777777" w:rsidR="00F87956" w:rsidRDefault="00F87956" w:rsidP="005B13E2"/>
    <w:p w14:paraId="426A3C2B" w14:textId="77777777" w:rsidR="00F87956" w:rsidRPr="006E04EB" w:rsidRDefault="00F87956" w:rsidP="005B13E2"/>
    <w:p w14:paraId="00930E06" w14:textId="77777777" w:rsidR="005B13E2" w:rsidRDefault="005B13E2" w:rsidP="005B13E2">
      <w:r>
        <w:t xml:space="preserve">Η περισσότερο χρησιμοποιούμενη σήμερα κατάταξη ως προς την κλινική βαρύτητα και πρόγνωση της κίρρωσης είναι η </w:t>
      </w:r>
      <w:r w:rsidRPr="00543BA2">
        <w:rPr>
          <w:b/>
        </w:rPr>
        <w:t xml:space="preserve">ταξινόμηση κατά </w:t>
      </w:r>
      <w:proofErr w:type="spellStart"/>
      <w:r w:rsidRPr="00543BA2">
        <w:rPr>
          <w:b/>
        </w:rPr>
        <w:t>Child-Pugh</w:t>
      </w:r>
      <w:proofErr w:type="spellEnd"/>
      <w:r w:rsidRPr="00543BA2">
        <w:rPr>
          <w:b/>
        </w:rPr>
        <w:t>.</w:t>
      </w:r>
    </w:p>
    <w:p w14:paraId="248DABD6" w14:textId="77777777" w:rsidR="005B13E2" w:rsidRDefault="005B13E2" w:rsidP="005B13E2"/>
    <w:p w14:paraId="6A05F84C" w14:textId="77777777" w:rsidR="003357D0" w:rsidRDefault="003357D0" w:rsidP="005B13E2"/>
    <w:p w14:paraId="021372DD" w14:textId="77777777" w:rsidR="003357D0" w:rsidRDefault="003357D0" w:rsidP="005B13E2"/>
    <w:tbl>
      <w:tblPr>
        <w:tblW w:w="7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1113"/>
        <w:gridCol w:w="1126"/>
        <w:gridCol w:w="1216"/>
      </w:tblGrid>
      <w:tr w:rsidR="005B13E2" w:rsidRPr="002E5B68" w14:paraId="4FD97552" w14:textId="77777777" w:rsidTr="00F84B04">
        <w:trPr>
          <w:jc w:val="center"/>
        </w:trPr>
        <w:tc>
          <w:tcPr>
            <w:tcW w:w="7257" w:type="dxa"/>
            <w:gridSpan w:val="4"/>
            <w:shd w:val="clear" w:color="auto" w:fill="auto"/>
          </w:tcPr>
          <w:p w14:paraId="3F2A2BA7" w14:textId="77777777" w:rsidR="005B13E2" w:rsidRPr="002E5B68" w:rsidRDefault="005B13E2" w:rsidP="00F84B04">
            <w:pPr>
              <w:jc w:val="center"/>
              <w:rPr>
                <w:b/>
              </w:rPr>
            </w:pPr>
            <w:proofErr w:type="spellStart"/>
            <w:r w:rsidRPr="002E5B68">
              <w:rPr>
                <w:b/>
              </w:rPr>
              <w:t>Child-Pugh</w:t>
            </w:r>
            <w:proofErr w:type="spellEnd"/>
            <w:r w:rsidRPr="002E5B68">
              <w:rPr>
                <w:b/>
              </w:rPr>
              <w:t xml:space="preserve"> </w:t>
            </w:r>
            <w:proofErr w:type="spellStart"/>
            <w:r w:rsidRPr="002E5B68">
              <w:rPr>
                <w:b/>
              </w:rPr>
              <w:t>score</w:t>
            </w:r>
            <w:proofErr w:type="spellEnd"/>
          </w:p>
        </w:tc>
      </w:tr>
      <w:tr w:rsidR="005B13E2" w:rsidRPr="002E5B68" w14:paraId="7F16A9FE" w14:textId="77777777" w:rsidTr="00F84B04">
        <w:trPr>
          <w:jc w:val="center"/>
        </w:trPr>
        <w:tc>
          <w:tcPr>
            <w:tcW w:w="3856" w:type="dxa"/>
            <w:vMerge w:val="restart"/>
            <w:shd w:val="clear" w:color="auto" w:fill="auto"/>
            <w:vAlign w:val="center"/>
          </w:tcPr>
          <w:p w14:paraId="6476987D" w14:textId="77777777" w:rsidR="005B13E2" w:rsidRPr="002E5B68" w:rsidRDefault="005B13E2" w:rsidP="00F84B04">
            <w:pPr>
              <w:jc w:val="left"/>
              <w:rPr>
                <w:b/>
              </w:rPr>
            </w:pPr>
            <w:proofErr w:type="spellStart"/>
            <w:r w:rsidRPr="002E5B68">
              <w:rPr>
                <w:b/>
              </w:rPr>
              <w:t>Kλινικές</w:t>
            </w:r>
            <w:proofErr w:type="spellEnd"/>
            <w:r w:rsidRPr="002E5B68">
              <w:rPr>
                <w:b/>
              </w:rPr>
              <w:t xml:space="preserve"> και Βιοχημικές παράμετροι</w:t>
            </w:r>
          </w:p>
        </w:tc>
        <w:tc>
          <w:tcPr>
            <w:tcW w:w="3401" w:type="dxa"/>
            <w:gridSpan w:val="3"/>
            <w:shd w:val="clear" w:color="auto" w:fill="auto"/>
          </w:tcPr>
          <w:p w14:paraId="34C4DB1D" w14:textId="77777777" w:rsidR="005B13E2" w:rsidRPr="002E5B68" w:rsidRDefault="005B13E2" w:rsidP="00F84B04">
            <w:pPr>
              <w:jc w:val="center"/>
              <w:rPr>
                <w:b/>
              </w:rPr>
            </w:pPr>
            <w:r w:rsidRPr="002E5B68">
              <w:rPr>
                <w:b/>
              </w:rPr>
              <w:t>Βαθμοί</w:t>
            </w:r>
          </w:p>
        </w:tc>
      </w:tr>
      <w:tr w:rsidR="005B13E2" w:rsidRPr="002E5B68" w14:paraId="54A6908D" w14:textId="77777777" w:rsidTr="00F84B04">
        <w:trPr>
          <w:jc w:val="center"/>
        </w:trPr>
        <w:tc>
          <w:tcPr>
            <w:tcW w:w="3856" w:type="dxa"/>
            <w:vMerge/>
            <w:shd w:val="clear" w:color="auto" w:fill="auto"/>
          </w:tcPr>
          <w:p w14:paraId="238479E6" w14:textId="77777777" w:rsidR="005B13E2" w:rsidRPr="002E5B68" w:rsidRDefault="005B13E2" w:rsidP="005B13E2">
            <w:pPr>
              <w:rPr>
                <w:b/>
              </w:rPr>
            </w:pPr>
          </w:p>
        </w:tc>
        <w:tc>
          <w:tcPr>
            <w:tcW w:w="1133" w:type="dxa"/>
            <w:shd w:val="clear" w:color="auto" w:fill="auto"/>
          </w:tcPr>
          <w:p w14:paraId="2C453383" w14:textId="77777777" w:rsidR="005B13E2" w:rsidRPr="002E5B68" w:rsidRDefault="005B13E2" w:rsidP="00F84B04">
            <w:pPr>
              <w:jc w:val="center"/>
              <w:rPr>
                <w:b/>
              </w:rPr>
            </w:pPr>
            <w:r w:rsidRPr="002E5B68">
              <w:rPr>
                <w:b/>
              </w:rPr>
              <w:t>1</w:t>
            </w:r>
          </w:p>
        </w:tc>
        <w:tc>
          <w:tcPr>
            <w:tcW w:w="1134" w:type="dxa"/>
            <w:shd w:val="clear" w:color="auto" w:fill="auto"/>
          </w:tcPr>
          <w:p w14:paraId="75D602F3" w14:textId="77777777" w:rsidR="005B13E2" w:rsidRPr="002E5B68" w:rsidRDefault="005B13E2" w:rsidP="00F84B04">
            <w:pPr>
              <w:jc w:val="center"/>
              <w:rPr>
                <w:b/>
              </w:rPr>
            </w:pPr>
            <w:r w:rsidRPr="002E5B68">
              <w:rPr>
                <w:b/>
              </w:rPr>
              <w:t>2</w:t>
            </w:r>
          </w:p>
        </w:tc>
        <w:tc>
          <w:tcPr>
            <w:tcW w:w="1134" w:type="dxa"/>
            <w:shd w:val="clear" w:color="auto" w:fill="auto"/>
          </w:tcPr>
          <w:p w14:paraId="2E3C26BB" w14:textId="77777777" w:rsidR="005B13E2" w:rsidRPr="002E5B68" w:rsidRDefault="005B13E2" w:rsidP="00F84B04">
            <w:pPr>
              <w:jc w:val="center"/>
              <w:rPr>
                <w:b/>
              </w:rPr>
            </w:pPr>
            <w:r w:rsidRPr="002E5B68">
              <w:rPr>
                <w:b/>
              </w:rPr>
              <w:t>3</w:t>
            </w:r>
          </w:p>
        </w:tc>
      </w:tr>
      <w:tr w:rsidR="005B13E2" w:rsidRPr="002E5B68" w14:paraId="3A124FCC" w14:textId="77777777" w:rsidTr="00F84B04">
        <w:trPr>
          <w:jc w:val="center"/>
        </w:trPr>
        <w:tc>
          <w:tcPr>
            <w:tcW w:w="3856" w:type="dxa"/>
            <w:shd w:val="clear" w:color="auto" w:fill="auto"/>
          </w:tcPr>
          <w:p w14:paraId="1504490B" w14:textId="77777777" w:rsidR="005B13E2" w:rsidRPr="002E5B68" w:rsidRDefault="005B13E2" w:rsidP="005B13E2">
            <w:pPr>
              <w:rPr>
                <w:b/>
              </w:rPr>
            </w:pPr>
            <w:r w:rsidRPr="002E5B68">
              <w:rPr>
                <w:b/>
              </w:rPr>
              <w:t>Εγκεφαλοπάθεια</w:t>
            </w:r>
          </w:p>
        </w:tc>
        <w:tc>
          <w:tcPr>
            <w:tcW w:w="1133" w:type="dxa"/>
            <w:shd w:val="clear" w:color="auto" w:fill="auto"/>
          </w:tcPr>
          <w:p w14:paraId="6072D9F9" w14:textId="77777777" w:rsidR="005B13E2" w:rsidRPr="002E5B68" w:rsidRDefault="005B13E2" w:rsidP="005B13E2">
            <w:pPr>
              <w:rPr>
                <w:b/>
              </w:rPr>
            </w:pPr>
            <w:r w:rsidRPr="002E5B68">
              <w:rPr>
                <w:b/>
              </w:rPr>
              <w:t>όχι</w:t>
            </w:r>
          </w:p>
        </w:tc>
        <w:tc>
          <w:tcPr>
            <w:tcW w:w="1134" w:type="dxa"/>
            <w:shd w:val="clear" w:color="auto" w:fill="auto"/>
          </w:tcPr>
          <w:p w14:paraId="31212164" w14:textId="77777777" w:rsidR="005B13E2" w:rsidRPr="002E5B68" w:rsidRDefault="005B13E2" w:rsidP="005B13E2">
            <w:pPr>
              <w:rPr>
                <w:b/>
              </w:rPr>
            </w:pPr>
            <w:r w:rsidRPr="002E5B68">
              <w:rPr>
                <w:b/>
              </w:rPr>
              <w:t>1 και 2</w:t>
            </w:r>
          </w:p>
        </w:tc>
        <w:tc>
          <w:tcPr>
            <w:tcW w:w="1134" w:type="dxa"/>
            <w:shd w:val="clear" w:color="auto" w:fill="auto"/>
          </w:tcPr>
          <w:p w14:paraId="5F0ABD70" w14:textId="77777777" w:rsidR="005B13E2" w:rsidRPr="002E5B68" w:rsidRDefault="005B13E2" w:rsidP="005B13E2">
            <w:pPr>
              <w:rPr>
                <w:b/>
              </w:rPr>
            </w:pPr>
            <w:r w:rsidRPr="002E5B68">
              <w:rPr>
                <w:b/>
              </w:rPr>
              <w:t>3 και 4</w:t>
            </w:r>
          </w:p>
        </w:tc>
      </w:tr>
      <w:tr w:rsidR="005B13E2" w:rsidRPr="002E5B68" w14:paraId="27D99E4E" w14:textId="77777777" w:rsidTr="00F84B04">
        <w:trPr>
          <w:jc w:val="center"/>
        </w:trPr>
        <w:tc>
          <w:tcPr>
            <w:tcW w:w="3856" w:type="dxa"/>
            <w:shd w:val="clear" w:color="auto" w:fill="auto"/>
          </w:tcPr>
          <w:p w14:paraId="6B8C2457" w14:textId="77777777" w:rsidR="005B13E2" w:rsidRPr="002E5B68" w:rsidRDefault="005B13E2" w:rsidP="005B13E2">
            <w:pPr>
              <w:rPr>
                <w:b/>
              </w:rPr>
            </w:pPr>
            <w:proofErr w:type="spellStart"/>
            <w:r w:rsidRPr="002E5B68">
              <w:rPr>
                <w:b/>
              </w:rPr>
              <w:t>Ασκίτης</w:t>
            </w:r>
            <w:proofErr w:type="spellEnd"/>
          </w:p>
        </w:tc>
        <w:tc>
          <w:tcPr>
            <w:tcW w:w="1133" w:type="dxa"/>
            <w:shd w:val="clear" w:color="auto" w:fill="auto"/>
          </w:tcPr>
          <w:p w14:paraId="7A5B18A2" w14:textId="77777777" w:rsidR="005B13E2" w:rsidRPr="002E5B68" w:rsidRDefault="005B13E2" w:rsidP="005B13E2">
            <w:pPr>
              <w:rPr>
                <w:b/>
              </w:rPr>
            </w:pPr>
            <w:r w:rsidRPr="002E5B68">
              <w:rPr>
                <w:b/>
              </w:rPr>
              <w:t>όχι</w:t>
            </w:r>
          </w:p>
        </w:tc>
        <w:tc>
          <w:tcPr>
            <w:tcW w:w="1134" w:type="dxa"/>
            <w:shd w:val="clear" w:color="auto" w:fill="auto"/>
          </w:tcPr>
          <w:p w14:paraId="13CD08F3" w14:textId="77777777" w:rsidR="005B13E2" w:rsidRPr="002E5B68" w:rsidRDefault="005B13E2" w:rsidP="005B13E2">
            <w:pPr>
              <w:rPr>
                <w:b/>
              </w:rPr>
            </w:pPr>
            <w:r w:rsidRPr="002E5B68">
              <w:rPr>
                <w:b/>
              </w:rPr>
              <w:t>μικρός</w:t>
            </w:r>
          </w:p>
        </w:tc>
        <w:tc>
          <w:tcPr>
            <w:tcW w:w="1134" w:type="dxa"/>
            <w:shd w:val="clear" w:color="auto" w:fill="auto"/>
          </w:tcPr>
          <w:p w14:paraId="3BDCFCC3" w14:textId="77777777" w:rsidR="005B13E2" w:rsidRPr="002E5B68" w:rsidRDefault="003357D0" w:rsidP="005B13E2">
            <w:pPr>
              <w:rPr>
                <w:b/>
              </w:rPr>
            </w:pPr>
            <w:r w:rsidRPr="002E5B68">
              <w:rPr>
                <w:b/>
              </w:rPr>
              <w:t>&gt;</w:t>
            </w:r>
            <w:r w:rsidR="005B13E2" w:rsidRPr="002E5B68">
              <w:rPr>
                <w:b/>
              </w:rPr>
              <w:t>μέτριος</w:t>
            </w:r>
          </w:p>
        </w:tc>
      </w:tr>
      <w:tr w:rsidR="005B13E2" w:rsidRPr="002E5B68" w14:paraId="30A3356F" w14:textId="77777777" w:rsidTr="00F84B04">
        <w:trPr>
          <w:jc w:val="center"/>
        </w:trPr>
        <w:tc>
          <w:tcPr>
            <w:tcW w:w="3856" w:type="dxa"/>
            <w:shd w:val="clear" w:color="auto" w:fill="auto"/>
          </w:tcPr>
          <w:p w14:paraId="629AEB87" w14:textId="77777777" w:rsidR="005B13E2" w:rsidRPr="002E5B68" w:rsidRDefault="005B13E2" w:rsidP="005B13E2">
            <w:pPr>
              <w:rPr>
                <w:b/>
              </w:rPr>
            </w:pPr>
            <w:proofErr w:type="spellStart"/>
            <w:r w:rsidRPr="002E5B68">
              <w:rPr>
                <w:b/>
              </w:rPr>
              <w:t>Χολερυθρίνη</w:t>
            </w:r>
            <w:proofErr w:type="spellEnd"/>
            <w:r w:rsidRPr="002E5B68">
              <w:rPr>
                <w:b/>
              </w:rPr>
              <w:t>(</w:t>
            </w:r>
            <w:proofErr w:type="spellStart"/>
            <w:r w:rsidRPr="002E5B68">
              <w:rPr>
                <w:b/>
              </w:rPr>
              <w:t>mg</w:t>
            </w:r>
            <w:proofErr w:type="spellEnd"/>
            <w:r w:rsidRPr="002E5B68">
              <w:rPr>
                <w:b/>
              </w:rPr>
              <w:t>/</w:t>
            </w:r>
            <w:r w:rsidR="00543BA2" w:rsidRPr="002E5B68">
              <w:rPr>
                <w:b/>
                <w:lang w:val="en-US"/>
              </w:rPr>
              <w:t>d</w:t>
            </w:r>
            <w:r w:rsidRPr="002E5B68">
              <w:rPr>
                <w:b/>
              </w:rPr>
              <w:t>l)</w:t>
            </w:r>
          </w:p>
        </w:tc>
        <w:tc>
          <w:tcPr>
            <w:tcW w:w="1133" w:type="dxa"/>
            <w:shd w:val="clear" w:color="auto" w:fill="auto"/>
          </w:tcPr>
          <w:p w14:paraId="6C4A8809" w14:textId="77777777" w:rsidR="005B13E2" w:rsidRPr="002E5B68" w:rsidRDefault="005B13E2" w:rsidP="005B13E2">
            <w:pPr>
              <w:rPr>
                <w:b/>
              </w:rPr>
            </w:pPr>
            <w:r w:rsidRPr="002E5B68">
              <w:rPr>
                <w:b/>
              </w:rPr>
              <w:t>1-2</w:t>
            </w:r>
          </w:p>
        </w:tc>
        <w:tc>
          <w:tcPr>
            <w:tcW w:w="1134" w:type="dxa"/>
            <w:shd w:val="clear" w:color="auto" w:fill="auto"/>
          </w:tcPr>
          <w:p w14:paraId="0251B3FD" w14:textId="77777777" w:rsidR="005B13E2" w:rsidRPr="002E5B68" w:rsidRDefault="005B13E2" w:rsidP="005B13E2">
            <w:pPr>
              <w:rPr>
                <w:b/>
              </w:rPr>
            </w:pPr>
            <w:r w:rsidRPr="002E5B68">
              <w:rPr>
                <w:b/>
              </w:rPr>
              <w:t>2-3</w:t>
            </w:r>
          </w:p>
        </w:tc>
        <w:tc>
          <w:tcPr>
            <w:tcW w:w="1134" w:type="dxa"/>
            <w:shd w:val="clear" w:color="auto" w:fill="auto"/>
          </w:tcPr>
          <w:p w14:paraId="1372A7FC" w14:textId="77777777" w:rsidR="005B13E2" w:rsidRPr="002E5B68" w:rsidRDefault="005B13E2" w:rsidP="005B13E2">
            <w:pPr>
              <w:rPr>
                <w:b/>
              </w:rPr>
            </w:pPr>
            <w:r w:rsidRPr="002E5B68">
              <w:rPr>
                <w:b/>
              </w:rPr>
              <w:t>&gt;3</w:t>
            </w:r>
          </w:p>
        </w:tc>
      </w:tr>
      <w:tr w:rsidR="005B13E2" w:rsidRPr="002E5B68" w14:paraId="0BF25ECF" w14:textId="77777777" w:rsidTr="00F84B04">
        <w:trPr>
          <w:jc w:val="center"/>
        </w:trPr>
        <w:tc>
          <w:tcPr>
            <w:tcW w:w="3856" w:type="dxa"/>
            <w:shd w:val="clear" w:color="auto" w:fill="auto"/>
          </w:tcPr>
          <w:p w14:paraId="0045A75D" w14:textId="77777777" w:rsidR="005B13E2" w:rsidRPr="002E5B68" w:rsidRDefault="005B13E2" w:rsidP="005B13E2">
            <w:pPr>
              <w:rPr>
                <w:b/>
              </w:rPr>
            </w:pPr>
            <w:proofErr w:type="spellStart"/>
            <w:r w:rsidRPr="002E5B68">
              <w:rPr>
                <w:b/>
              </w:rPr>
              <w:t>Αλβουμίνη</w:t>
            </w:r>
            <w:proofErr w:type="spellEnd"/>
            <w:r w:rsidRPr="002E5B68">
              <w:rPr>
                <w:b/>
              </w:rPr>
              <w:t>(g/l)</w:t>
            </w:r>
          </w:p>
        </w:tc>
        <w:tc>
          <w:tcPr>
            <w:tcW w:w="1133" w:type="dxa"/>
            <w:shd w:val="clear" w:color="auto" w:fill="auto"/>
          </w:tcPr>
          <w:p w14:paraId="0B324B91" w14:textId="77777777" w:rsidR="005B13E2" w:rsidRPr="002E5B68" w:rsidRDefault="005B13E2" w:rsidP="005B13E2">
            <w:pPr>
              <w:rPr>
                <w:b/>
              </w:rPr>
            </w:pPr>
            <w:r w:rsidRPr="002E5B68">
              <w:rPr>
                <w:b/>
              </w:rPr>
              <w:t>&gt;35</w:t>
            </w:r>
          </w:p>
        </w:tc>
        <w:tc>
          <w:tcPr>
            <w:tcW w:w="1134" w:type="dxa"/>
            <w:shd w:val="clear" w:color="auto" w:fill="auto"/>
          </w:tcPr>
          <w:p w14:paraId="2389B6AC" w14:textId="77777777" w:rsidR="005B13E2" w:rsidRPr="002E5B68" w:rsidRDefault="005B13E2" w:rsidP="005B13E2">
            <w:pPr>
              <w:rPr>
                <w:b/>
              </w:rPr>
            </w:pPr>
            <w:r w:rsidRPr="002E5B68">
              <w:rPr>
                <w:b/>
              </w:rPr>
              <w:t>28-35</w:t>
            </w:r>
          </w:p>
        </w:tc>
        <w:tc>
          <w:tcPr>
            <w:tcW w:w="1134" w:type="dxa"/>
            <w:shd w:val="clear" w:color="auto" w:fill="auto"/>
          </w:tcPr>
          <w:p w14:paraId="7531A0CA" w14:textId="77777777" w:rsidR="005B13E2" w:rsidRPr="002E5B68" w:rsidRDefault="005B13E2" w:rsidP="005B13E2">
            <w:pPr>
              <w:rPr>
                <w:b/>
              </w:rPr>
            </w:pPr>
            <w:r w:rsidRPr="002E5B68">
              <w:rPr>
                <w:b/>
              </w:rPr>
              <w:t>&lt;28</w:t>
            </w:r>
          </w:p>
        </w:tc>
      </w:tr>
      <w:tr w:rsidR="005B13E2" w:rsidRPr="002E5B68" w14:paraId="5FA998D2" w14:textId="77777777" w:rsidTr="00F84B04">
        <w:trPr>
          <w:jc w:val="center"/>
        </w:trPr>
        <w:tc>
          <w:tcPr>
            <w:tcW w:w="3856" w:type="dxa"/>
            <w:shd w:val="clear" w:color="auto" w:fill="auto"/>
          </w:tcPr>
          <w:p w14:paraId="6C2BD8FA" w14:textId="77777777" w:rsidR="005B13E2" w:rsidRPr="002E5B68" w:rsidRDefault="005B13E2" w:rsidP="005B13E2">
            <w:pPr>
              <w:rPr>
                <w:b/>
              </w:rPr>
            </w:pPr>
            <w:r w:rsidRPr="002E5B68">
              <w:rPr>
                <w:b/>
              </w:rPr>
              <w:t xml:space="preserve">Προθρομβίνη (παράταση  </w:t>
            </w:r>
            <w:proofErr w:type="spellStart"/>
            <w:r w:rsidRPr="002E5B68">
              <w:rPr>
                <w:b/>
              </w:rPr>
              <w:t>sec</w:t>
            </w:r>
            <w:proofErr w:type="spellEnd"/>
            <w:r w:rsidRPr="002E5B68">
              <w:rPr>
                <w:b/>
              </w:rPr>
              <w:t>)</w:t>
            </w:r>
          </w:p>
        </w:tc>
        <w:tc>
          <w:tcPr>
            <w:tcW w:w="1133" w:type="dxa"/>
            <w:shd w:val="clear" w:color="auto" w:fill="auto"/>
          </w:tcPr>
          <w:p w14:paraId="692FEE59" w14:textId="77777777" w:rsidR="005B13E2" w:rsidRPr="002E5B68" w:rsidRDefault="005B13E2" w:rsidP="005B13E2">
            <w:pPr>
              <w:rPr>
                <w:b/>
              </w:rPr>
            </w:pPr>
            <w:r w:rsidRPr="002E5B68">
              <w:rPr>
                <w:b/>
              </w:rPr>
              <w:t>1-4</w:t>
            </w:r>
          </w:p>
        </w:tc>
        <w:tc>
          <w:tcPr>
            <w:tcW w:w="1134" w:type="dxa"/>
            <w:shd w:val="clear" w:color="auto" w:fill="auto"/>
          </w:tcPr>
          <w:p w14:paraId="6ED7AC2A" w14:textId="77777777" w:rsidR="005B13E2" w:rsidRPr="002E5B68" w:rsidRDefault="005B13E2" w:rsidP="005B13E2">
            <w:pPr>
              <w:rPr>
                <w:b/>
              </w:rPr>
            </w:pPr>
            <w:r w:rsidRPr="002E5B68">
              <w:rPr>
                <w:b/>
              </w:rPr>
              <w:t>4-6</w:t>
            </w:r>
          </w:p>
        </w:tc>
        <w:tc>
          <w:tcPr>
            <w:tcW w:w="1134" w:type="dxa"/>
            <w:shd w:val="clear" w:color="auto" w:fill="auto"/>
          </w:tcPr>
          <w:p w14:paraId="62F4AD4F" w14:textId="77777777" w:rsidR="005B13E2" w:rsidRPr="002E5B68" w:rsidRDefault="005B13E2" w:rsidP="005B13E2">
            <w:pPr>
              <w:rPr>
                <w:b/>
              </w:rPr>
            </w:pPr>
            <w:r w:rsidRPr="002E5B68">
              <w:rPr>
                <w:b/>
              </w:rPr>
              <w:t>&gt;6</w:t>
            </w:r>
          </w:p>
        </w:tc>
      </w:tr>
    </w:tbl>
    <w:p w14:paraId="0858AA6D" w14:textId="77777777" w:rsidR="005B13E2" w:rsidRDefault="005B13E2" w:rsidP="005B13E2"/>
    <w:p w14:paraId="4C8ECDEC" w14:textId="77777777" w:rsidR="008053D9" w:rsidRDefault="005B13E2" w:rsidP="005B13E2">
      <w:r>
        <w:t xml:space="preserve">Ασθενείς με </w:t>
      </w:r>
    </w:p>
    <w:p w14:paraId="1D7EA4AA" w14:textId="77777777" w:rsidR="008053D9" w:rsidRDefault="005B13E2" w:rsidP="002E329B">
      <w:pPr>
        <w:numPr>
          <w:ilvl w:val="1"/>
          <w:numId w:val="13"/>
        </w:numPr>
      </w:pPr>
      <w:proofErr w:type="spellStart"/>
      <w:r>
        <w:t>score</w:t>
      </w:r>
      <w:proofErr w:type="spellEnd"/>
      <w:r>
        <w:t xml:space="preserve"> 5 και 6 θεωρούνται τάξης Α, </w:t>
      </w:r>
    </w:p>
    <w:p w14:paraId="1E7FBDA4" w14:textId="77777777" w:rsidR="008053D9" w:rsidRDefault="005B13E2" w:rsidP="002E329B">
      <w:pPr>
        <w:numPr>
          <w:ilvl w:val="1"/>
          <w:numId w:val="13"/>
        </w:numPr>
      </w:pPr>
      <w:r>
        <w:t xml:space="preserve">με </w:t>
      </w:r>
      <w:proofErr w:type="spellStart"/>
      <w:r>
        <w:t>score</w:t>
      </w:r>
      <w:proofErr w:type="spellEnd"/>
      <w:r>
        <w:t xml:space="preserve"> 7 έως 9 τάξης Β και </w:t>
      </w:r>
    </w:p>
    <w:p w14:paraId="259AF2AE" w14:textId="77777777" w:rsidR="008053D9" w:rsidRDefault="005B13E2" w:rsidP="002E329B">
      <w:pPr>
        <w:numPr>
          <w:ilvl w:val="1"/>
          <w:numId w:val="13"/>
        </w:numPr>
      </w:pPr>
      <w:r>
        <w:t xml:space="preserve">με </w:t>
      </w:r>
      <w:proofErr w:type="spellStart"/>
      <w:r>
        <w:t>score</w:t>
      </w:r>
      <w:proofErr w:type="spellEnd"/>
      <w:r>
        <w:t xml:space="preserve"> 10-15 τάξης C.</w:t>
      </w:r>
    </w:p>
    <w:p w14:paraId="445CB63B" w14:textId="77777777" w:rsidR="005B13E2" w:rsidRDefault="005B13E2" w:rsidP="008053D9">
      <w:r>
        <w:t xml:space="preserve"> H κατάταξη έχει αξία στην λήψη θεραπευτικών αποφάσεων για τους ασθενείς.</w:t>
      </w:r>
    </w:p>
    <w:p w14:paraId="33C7D80A" w14:textId="77777777" w:rsidR="008053D9" w:rsidRDefault="008053D9" w:rsidP="008053D9"/>
    <w:p w14:paraId="14B7D2F9" w14:textId="77777777" w:rsidR="0045323B" w:rsidRPr="00E4097E" w:rsidRDefault="0045323B" w:rsidP="005B13E2">
      <w:r>
        <w:t xml:space="preserve">Σήμερα χρησιμοποιείται παράλληλα το </w:t>
      </w:r>
      <w:r w:rsidRPr="00543BA2">
        <w:rPr>
          <w:b/>
          <w:lang w:val="en-US"/>
        </w:rPr>
        <w:t>MELD</w:t>
      </w:r>
      <w:r w:rsidRPr="00543BA2">
        <w:rPr>
          <w:b/>
        </w:rPr>
        <w:t xml:space="preserve"> </w:t>
      </w:r>
      <w:r w:rsidRPr="00543BA2">
        <w:rPr>
          <w:b/>
          <w:lang w:val="en-US"/>
        </w:rPr>
        <w:t>score</w:t>
      </w:r>
      <w:r>
        <w:t xml:space="preserve"> ιδίως για τη</w:t>
      </w:r>
      <w:r w:rsidR="00270243">
        <w:t>ν κατάταξη κατά</w:t>
      </w:r>
      <w:r w:rsidR="002E5B68">
        <w:t xml:space="preserve"> προτεραιότητα σ</w:t>
      </w:r>
      <w:r>
        <w:t xml:space="preserve">την λίστα μεταμόσχευσης. (Το </w:t>
      </w:r>
      <w:r>
        <w:rPr>
          <w:lang w:val="en-US"/>
        </w:rPr>
        <w:t>MELD</w:t>
      </w:r>
      <w:r w:rsidR="00891182">
        <w:t xml:space="preserve"> </w:t>
      </w:r>
      <w:r>
        <w:rPr>
          <w:lang w:val="en-US"/>
        </w:rPr>
        <w:t>score</w:t>
      </w:r>
      <w:r w:rsidRPr="00891182">
        <w:t xml:space="preserve">  </w:t>
      </w:r>
      <w:r>
        <w:t xml:space="preserve">χρησιμοποιεί σαν παραμέτρους την </w:t>
      </w:r>
      <w:proofErr w:type="spellStart"/>
      <w:r>
        <w:t>χολερυθρίνη</w:t>
      </w:r>
      <w:proofErr w:type="spellEnd"/>
      <w:r>
        <w:t>, τον χρόνο προθρομβίνης</w:t>
      </w:r>
      <w:r w:rsidR="00600850">
        <w:t xml:space="preserve"> εκφραζόμενο σαν </w:t>
      </w:r>
      <w:r w:rsidR="00600850">
        <w:rPr>
          <w:lang w:val="en-US"/>
        </w:rPr>
        <w:t>INR</w:t>
      </w:r>
      <w:r>
        <w:t xml:space="preserve"> </w:t>
      </w:r>
      <w:r w:rsidR="00891182">
        <w:t xml:space="preserve">και την </w:t>
      </w:r>
      <w:proofErr w:type="spellStart"/>
      <w:r w:rsidR="00891182">
        <w:t>κρεατινίνη</w:t>
      </w:r>
      <w:proofErr w:type="spellEnd"/>
      <w:r w:rsidR="00891182">
        <w:t>)</w:t>
      </w:r>
      <w:r w:rsidR="00E4097E" w:rsidRPr="00E4097E">
        <w:t>.</w:t>
      </w:r>
      <w:r w:rsidR="00E4097E">
        <w:t xml:space="preserve"> Το </w:t>
      </w:r>
      <w:r w:rsidR="00E4097E">
        <w:rPr>
          <w:lang w:val="en-GB"/>
        </w:rPr>
        <w:t>MELD</w:t>
      </w:r>
      <w:r w:rsidR="00E4097E" w:rsidRPr="00E4097E">
        <w:t xml:space="preserve"> </w:t>
      </w:r>
      <w:r w:rsidR="00E4097E">
        <w:rPr>
          <w:lang w:val="en-GB"/>
        </w:rPr>
        <w:t>score</w:t>
      </w:r>
      <w:r w:rsidR="00F93933">
        <w:t xml:space="preserve"> προλέγει τον κίνδυνο θανάτου τους</w:t>
      </w:r>
      <w:r w:rsidR="00E4097E">
        <w:t xml:space="preserve"> επόμενους 3 μήνες και έχει τιμές από 6 έως 40.</w:t>
      </w:r>
    </w:p>
    <w:p w14:paraId="6B255E0A" w14:textId="77777777" w:rsidR="003357D0" w:rsidRDefault="003357D0" w:rsidP="005B13E2"/>
    <w:p w14:paraId="13959FB2" w14:textId="77777777" w:rsidR="00824136" w:rsidRDefault="00270243" w:rsidP="005B13E2">
      <w:r>
        <w:t>(</w:t>
      </w:r>
      <w:r w:rsidR="003357D0">
        <w:t xml:space="preserve">Τέλος η κίρρωση μπορεί να διαιρεθεί βάσει των </w:t>
      </w:r>
      <w:r w:rsidR="003357D0" w:rsidRPr="00543BA2">
        <w:rPr>
          <w:b/>
        </w:rPr>
        <w:t>κλινικών εκδηλώσεων</w:t>
      </w:r>
      <w:r w:rsidR="003357D0">
        <w:t xml:space="preserve"> σε 4 στάδια με διαφορετική πρόγνωση</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873"/>
        <w:gridCol w:w="837"/>
        <w:gridCol w:w="980"/>
        <w:gridCol w:w="1330"/>
        <w:gridCol w:w="1289"/>
      </w:tblGrid>
      <w:tr w:rsidR="003357D0" w14:paraId="5E9B152F" w14:textId="77777777" w:rsidTr="00F84B04">
        <w:tc>
          <w:tcPr>
            <w:tcW w:w="0" w:type="auto"/>
            <w:shd w:val="clear" w:color="auto" w:fill="auto"/>
          </w:tcPr>
          <w:p w14:paraId="6E1C1F17" w14:textId="77777777" w:rsidR="003357D0" w:rsidRDefault="003357D0" w:rsidP="005B13E2"/>
        </w:tc>
        <w:tc>
          <w:tcPr>
            <w:tcW w:w="0" w:type="auto"/>
            <w:shd w:val="clear" w:color="auto" w:fill="auto"/>
          </w:tcPr>
          <w:p w14:paraId="47E1B4BC" w14:textId="77777777" w:rsidR="003357D0" w:rsidRDefault="00535026" w:rsidP="005B13E2">
            <w:r>
              <w:t>Στάδιο</w:t>
            </w:r>
          </w:p>
        </w:tc>
        <w:tc>
          <w:tcPr>
            <w:tcW w:w="0" w:type="auto"/>
            <w:shd w:val="clear" w:color="auto" w:fill="auto"/>
          </w:tcPr>
          <w:p w14:paraId="38DF620B" w14:textId="77777777" w:rsidR="003357D0" w:rsidRDefault="00535026" w:rsidP="005B13E2">
            <w:r>
              <w:t>Κιρσοί</w:t>
            </w:r>
          </w:p>
        </w:tc>
        <w:tc>
          <w:tcPr>
            <w:tcW w:w="0" w:type="auto"/>
            <w:shd w:val="clear" w:color="auto" w:fill="auto"/>
          </w:tcPr>
          <w:p w14:paraId="6CC1205A" w14:textId="77777777" w:rsidR="003357D0" w:rsidRDefault="00535026" w:rsidP="005B13E2">
            <w:proofErr w:type="spellStart"/>
            <w:r>
              <w:t>Ασκίτης</w:t>
            </w:r>
            <w:proofErr w:type="spellEnd"/>
          </w:p>
        </w:tc>
        <w:tc>
          <w:tcPr>
            <w:tcW w:w="0" w:type="auto"/>
            <w:shd w:val="clear" w:color="auto" w:fill="auto"/>
          </w:tcPr>
          <w:p w14:paraId="48030D2A" w14:textId="77777777" w:rsidR="003357D0" w:rsidRDefault="00535026" w:rsidP="005B13E2">
            <w:r>
              <w:t>Αιμορραγία</w:t>
            </w:r>
          </w:p>
          <w:p w14:paraId="381CD076" w14:textId="77777777" w:rsidR="00535026" w:rsidRDefault="00535026" w:rsidP="005B13E2">
            <w:r>
              <w:t>Κιρσών</w:t>
            </w:r>
          </w:p>
        </w:tc>
        <w:tc>
          <w:tcPr>
            <w:tcW w:w="0" w:type="auto"/>
            <w:shd w:val="clear" w:color="auto" w:fill="auto"/>
          </w:tcPr>
          <w:p w14:paraId="44760E4B" w14:textId="77777777" w:rsidR="003357D0" w:rsidRDefault="00535026" w:rsidP="005B13E2">
            <w:r>
              <w:t>Θνητότητα</w:t>
            </w:r>
          </w:p>
          <w:p w14:paraId="000F1B68" w14:textId="77777777" w:rsidR="00535026" w:rsidRDefault="00535026" w:rsidP="005B13E2">
            <w:r>
              <w:t>1 έτος</w:t>
            </w:r>
          </w:p>
        </w:tc>
      </w:tr>
      <w:tr w:rsidR="003357D0" w14:paraId="0927CA57" w14:textId="77777777" w:rsidTr="00F84B04">
        <w:tc>
          <w:tcPr>
            <w:tcW w:w="0" w:type="auto"/>
            <w:shd w:val="clear" w:color="auto" w:fill="auto"/>
          </w:tcPr>
          <w:p w14:paraId="7E8892F3" w14:textId="77777777" w:rsidR="003357D0" w:rsidRDefault="00535026" w:rsidP="005B13E2">
            <w:proofErr w:type="spellStart"/>
            <w:r>
              <w:t>Αντιρροπούμενη</w:t>
            </w:r>
            <w:proofErr w:type="spellEnd"/>
          </w:p>
        </w:tc>
        <w:tc>
          <w:tcPr>
            <w:tcW w:w="0" w:type="auto"/>
            <w:shd w:val="clear" w:color="auto" w:fill="auto"/>
          </w:tcPr>
          <w:p w14:paraId="587A6AD0" w14:textId="77777777" w:rsidR="003357D0" w:rsidRDefault="00535026" w:rsidP="005B13E2">
            <w:r>
              <w:t>1</w:t>
            </w:r>
          </w:p>
        </w:tc>
        <w:tc>
          <w:tcPr>
            <w:tcW w:w="0" w:type="auto"/>
            <w:shd w:val="clear" w:color="auto" w:fill="auto"/>
          </w:tcPr>
          <w:p w14:paraId="6B609530" w14:textId="77777777" w:rsidR="003357D0" w:rsidRDefault="00535026" w:rsidP="005B13E2">
            <w:r>
              <w:t>Όχι</w:t>
            </w:r>
          </w:p>
        </w:tc>
        <w:tc>
          <w:tcPr>
            <w:tcW w:w="0" w:type="auto"/>
            <w:shd w:val="clear" w:color="auto" w:fill="auto"/>
          </w:tcPr>
          <w:p w14:paraId="7348344B" w14:textId="77777777" w:rsidR="003357D0" w:rsidRDefault="00535026" w:rsidP="005B13E2">
            <w:r>
              <w:t>Όχι</w:t>
            </w:r>
          </w:p>
        </w:tc>
        <w:tc>
          <w:tcPr>
            <w:tcW w:w="0" w:type="auto"/>
            <w:shd w:val="clear" w:color="auto" w:fill="auto"/>
          </w:tcPr>
          <w:p w14:paraId="340B03C7" w14:textId="77777777" w:rsidR="003357D0" w:rsidRDefault="00535026" w:rsidP="005B13E2">
            <w:r>
              <w:t>Όχι</w:t>
            </w:r>
          </w:p>
        </w:tc>
        <w:tc>
          <w:tcPr>
            <w:tcW w:w="0" w:type="auto"/>
            <w:shd w:val="clear" w:color="auto" w:fill="auto"/>
          </w:tcPr>
          <w:p w14:paraId="259CBDBD" w14:textId="77777777" w:rsidR="003357D0" w:rsidRDefault="00535026" w:rsidP="005B13E2">
            <w:r>
              <w:t>1%</w:t>
            </w:r>
          </w:p>
        </w:tc>
      </w:tr>
      <w:tr w:rsidR="003357D0" w14:paraId="74F78B5C" w14:textId="77777777" w:rsidTr="00F84B04">
        <w:tc>
          <w:tcPr>
            <w:tcW w:w="0" w:type="auto"/>
            <w:shd w:val="clear" w:color="auto" w:fill="auto"/>
          </w:tcPr>
          <w:p w14:paraId="568A1471" w14:textId="77777777" w:rsidR="00535026" w:rsidRDefault="00535026" w:rsidP="005B13E2">
            <w:proofErr w:type="spellStart"/>
            <w:r>
              <w:t>Αντιρροπούμενη</w:t>
            </w:r>
            <w:proofErr w:type="spellEnd"/>
          </w:p>
        </w:tc>
        <w:tc>
          <w:tcPr>
            <w:tcW w:w="0" w:type="auto"/>
            <w:shd w:val="clear" w:color="auto" w:fill="auto"/>
          </w:tcPr>
          <w:p w14:paraId="0A3F0CAB" w14:textId="77777777" w:rsidR="003357D0" w:rsidRDefault="00535026" w:rsidP="005B13E2">
            <w:r>
              <w:t>2</w:t>
            </w:r>
          </w:p>
        </w:tc>
        <w:tc>
          <w:tcPr>
            <w:tcW w:w="0" w:type="auto"/>
            <w:shd w:val="clear" w:color="auto" w:fill="auto"/>
          </w:tcPr>
          <w:p w14:paraId="2FD5B8E4" w14:textId="77777777" w:rsidR="003357D0" w:rsidRDefault="00535026" w:rsidP="005B13E2">
            <w:r>
              <w:t>Ναι</w:t>
            </w:r>
          </w:p>
        </w:tc>
        <w:tc>
          <w:tcPr>
            <w:tcW w:w="0" w:type="auto"/>
            <w:shd w:val="clear" w:color="auto" w:fill="auto"/>
          </w:tcPr>
          <w:p w14:paraId="3522C238" w14:textId="77777777" w:rsidR="003357D0" w:rsidRDefault="00535026" w:rsidP="005B13E2">
            <w:r>
              <w:t>Όχι</w:t>
            </w:r>
          </w:p>
        </w:tc>
        <w:tc>
          <w:tcPr>
            <w:tcW w:w="0" w:type="auto"/>
            <w:shd w:val="clear" w:color="auto" w:fill="auto"/>
          </w:tcPr>
          <w:p w14:paraId="1181AB73" w14:textId="77777777" w:rsidR="003357D0" w:rsidRDefault="00535026" w:rsidP="005B13E2">
            <w:r>
              <w:t>Όχι</w:t>
            </w:r>
          </w:p>
        </w:tc>
        <w:tc>
          <w:tcPr>
            <w:tcW w:w="0" w:type="auto"/>
            <w:shd w:val="clear" w:color="auto" w:fill="auto"/>
          </w:tcPr>
          <w:p w14:paraId="369B0ABB" w14:textId="77777777" w:rsidR="003357D0" w:rsidRDefault="00535026" w:rsidP="005B13E2">
            <w:r>
              <w:t>3,4%</w:t>
            </w:r>
          </w:p>
        </w:tc>
      </w:tr>
      <w:tr w:rsidR="003357D0" w14:paraId="04ECE89F" w14:textId="77777777" w:rsidTr="00F84B04">
        <w:tc>
          <w:tcPr>
            <w:tcW w:w="0" w:type="auto"/>
            <w:shd w:val="clear" w:color="auto" w:fill="auto"/>
          </w:tcPr>
          <w:p w14:paraId="57AA4A0C" w14:textId="77777777" w:rsidR="003357D0" w:rsidRDefault="00535026" w:rsidP="005B13E2">
            <w:r>
              <w:t xml:space="preserve">Μη </w:t>
            </w:r>
            <w:proofErr w:type="spellStart"/>
            <w:r>
              <w:t>αντιρροπούμενη</w:t>
            </w:r>
            <w:proofErr w:type="spellEnd"/>
          </w:p>
        </w:tc>
        <w:tc>
          <w:tcPr>
            <w:tcW w:w="0" w:type="auto"/>
            <w:shd w:val="clear" w:color="auto" w:fill="auto"/>
          </w:tcPr>
          <w:p w14:paraId="3AE7917D" w14:textId="77777777" w:rsidR="003357D0" w:rsidRDefault="00535026" w:rsidP="005B13E2">
            <w:r>
              <w:t>3</w:t>
            </w:r>
          </w:p>
        </w:tc>
        <w:tc>
          <w:tcPr>
            <w:tcW w:w="0" w:type="auto"/>
            <w:shd w:val="clear" w:color="auto" w:fill="auto"/>
          </w:tcPr>
          <w:p w14:paraId="60C54E29" w14:textId="77777777" w:rsidR="003357D0" w:rsidRDefault="00535026" w:rsidP="005B13E2">
            <w:r>
              <w:t>+/-</w:t>
            </w:r>
          </w:p>
        </w:tc>
        <w:tc>
          <w:tcPr>
            <w:tcW w:w="0" w:type="auto"/>
            <w:shd w:val="clear" w:color="auto" w:fill="auto"/>
          </w:tcPr>
          <w:p w14:paraId="0C546E5D" w14:textId="77777777" w:rsidR="003357D0" w:rsidRDefault="00535026" w:rsidP="005B13E2">
            <w:r>
              <w:t>Ναι</w:t>
            </w:r>
          </w:p>
        </w:tc>
        <w:tc>
          <w:tcPr>
            <w:tcW w:w="0" w:type="auto"/>
            <w:shd w:val="clear" w:color="auto" w:fill="auto"/>
          </w:tcPr>
          <w:p w14:paraId="1E1A95BE" w14:textId="77777777" w:rsidR="003357D0" w:rsidRDefault="00535026" w:rsidP="005B13E2">
            <w:r>
              <w:t>Όχι</w:t>
            </w:r>
          </w:p>
        </w:tc>
        <w:tc>
          <w:tcPr>
            <w:tcW w:w="0" w:type="auto"/>
            <w:shd w:val="clear" w:color="auto" w:fill="auto"/>
          </w:tcPr>
          <w:p w14:paraId="7CEF5716" w14:textId="77777777" w:rsidR="003357D0" w:rsidRDefault="00535026" w:rsidP="005B13E2">
            <w:r>
              <w:t>15-20%</w:t>
            </w:r>
          </w:p>
        </w:tc>
      </w:tr>
      <w:tr w:rsidR="003357D0" w14:paraId="000AE85C" w14:textId="77777777" w:rsidTr="00F84B04">
        <w:tc>
          <w:tcPr>
            <w:tcW w:w="0" w:type="auto"/>
            <w:shd w:val="clear" w:color="auto" w:fill="auto"/>
          </w:tcPr>
          <w:p w14:paraId="0FA4D888" w14:textId="77777777" w:rsidR="003357D0" w:rsidRDefault="00535026" w:rsidP="005B13E2">
            <w:r>
              <w:t xml:space="preserve">Μη </w:t>
            </w:r>
            <w:proofErr w:type="spellStart"/>
            <w:r>
              <w:t>αντιρροπούμενη</w:t>
            </w:r>
            <w:proofErr w:type="spellEnd"/>
          </w:p>
        </w:tc>
        <w:tc>
          <w:tcPr>
            <w:tcW w:w="0" w:type="auto"/>
            <w:shd w:val="clear" w:color="auto" w:fill="auto"/>
          </w:tcPr>
          <w:p w14:paraId="421398CC" w14:textId="77777777" w:rsidR="003357D0" w:rsidRDefault="00535026" w:rsidP="005B13E2">
            <w:r>
              <w:t>4</w:t>
            </w:r>
          </w:p>
        </w:tc>
        <w:tc>
          <w:tcPr>
            <w:tcW w:w="0" w:type="auto"/>
            <w:shd w:val="clear" w:color="auto" w:fill="auto"/>
          </w:tcPr>
          <w:p w14:paraId="04D99737" w14:textId="77777777" w:rsidR="003357D0" w:rsidRDefault="00535026" w:rsidP="005B13E2">
            <w:r>
              <w:t>ναι</w:t>
            </w:r>
          </w:p>
        </w:tc>
        <w:tc>
          <w:tcPr>
            <w:tcW w:w="0" w:type="auto"/>
            <w:shd w:val="clear" w:color="auto" w:fill="auto"/>
          </w:tcPr>
          <w:p w14:paraId="2A8AC8F0" w14:textId="77777777" w:rsidR="003357D0" w:rsidRDefault="00535026" w:rsidP="005B13E2">
            <w:r>
              <w:t>+/-</w:t>
            </w:r>
          </w:p>
        </w:tc>
        <w:tc>
          <w:tcPr>
            <w:tcW w:w="0" w:type="auto"/>
            <w:shd w:val="clear" w:color="auto" w:fill="auto"/>
          </w:tcPr>
          <w:p w14:paraId="294B5C41" w14:textId="77777777" w:rsidR="003357D0" w:rsidRDefault="00F77834" w:rsidP="005B13E2">
            <w:r>
              <w:t>Ν</w:t>
            </w:r>
            <w:r w:rsidR="00535026">
              <w:t>αι</w:t>
            </w:r>
          </w:p>
        </w:tc>
        <w:tc>
          <w:tcPr>
            <w:tcW w:w="0" w:type="auto"/>
            <w:shd w:val="clear" w:color="auto" w:fill="auto"/>
          </w:tcPr>
          <w:p w14:paraId="4B1F04E0" w14:textId="77777777" w:rsidR="003357D0" w:rsidRDefault="00535026" w:rsidP="005B13E2">
            <w:r>
              <w:t>40-57%</w:t>
            </w:r>
          </w:p>
        </w:tc>
      </w:tr>
    </w:tbl>
    <w:p w14:paraId="3D80C2E0" w14:textId="77777777" w:rsidR="003357D0" w:rsidRPr="0045323B" w:rsidRDefault="003357D0" w:rsidP="005B13E2"/>
    <w:p w14:paraId="0FC0E0B9" w14:textId="77777777" w:rsidR="00126177" w:rsidRDefault="00126177" w:rsidP="00126177">
      <w:pPr>
        <w:pStyle w:val="2"/>
      </w:pPr>
      <w:bookmarkStart w:id="75" w:name="_Toc90049537"/>
      <w:r>
        <w:t>Αντιμετώπιση ασθενών με ηπατική κίρρωση</w:t>
      </w:r>
      <w:bookmarkEnd w:id="75"/>
    </w:p>
    <w:p w14:paraId="7579D60C" w14:textId="77777777" w:rsidR="00126177" w:rsidRDefault="00126177" w:rsidP="00126177">
      <w:r>
        <w:t xml:space="preserve">Ασθενείς με </w:t>
      </w:r>
      <w:r w:rsidRPr="004C5CEC">
        <w:rPr>
          <w:b/>
        </w:rPr>
        <w:t xml:space="preserve">καλώς </w:t>
      </w:r>
      <w:proofErr w:type="spellStart"/>
      <w:r w:rsidRPr="004C5CEC">
        <w:rPr>
          <w:b/>
        </w:rPr>
        <w:t>αντιρροπούμενη</w:t>
      </w:r>
      <w:proofErr w:type="spellEnd"/>
      <w:r w:rsidRPr="004C5CEC">
        <w:rPr>
          <w:b/>
        </w:rPr>
        <w:t xml:space="preserve"> κίρρωση</w:t>
      </w:r>
      <w:r>
        <w:t>:</w:t>
      </w:r>
    </w:p>
    <w:p w14:paraId="5E157714" w14:textId="77777777" w:rsidR="00D075E8" w:rsidRDefault="00513291" w:rsidP="002E329B">
      <w:pPr>
        <w:numPr>
          <w:ilvl w:val="0"/>
          <w:numId w:val="22"/>
        </w:numPr>
      </w:pPr>
      <w:r>
        <w:t xml:space="preserve">Δεν χρειάζονται ειδική δίαιτα. </w:t>
      </w:r>
      <w:proofErr w:type="spellStart"/>
      <w:r>
        <w:t>K</w:t>
      </w:r>
      <w:r w:rsidR="00126177">
        <w:t>αλό</w:t>
      </w:r>
      <w:proofErr w:type="spellEnd"/>
      <w:r w:rsidR="00126177">
        <w:t xml:space="preserve"> είναι να τρώνε μία μ</w:t>
      </w:r>
      <w:r w:rsidR="00BD5FB5">
        <w:t>ε</w:t>
      </w:r>
      <w:r w:rsidR="00126177">
        <w:t>ικτή δίαιτα με 1</w:t>
      </w:r>
      <w:r w:rsidR="00BD5FB5">
        <w:t>-1.5</w:t>
      </w:r>
      <w:r w:rsidR="00126177">
        <w:t>gr/</w:t>
      </w:r>
      <w:proofErr w:type="spellStart"/>
      <w:r w:rsidR="00126177">
        <w:t>kg</w:t>
      </w:r>
      <w:proofErr w:type="spellEnd"/>
      <w:r w:rsidR="00126177">
        <w:t xml:space="preserve"> ΣΒ πρωτεΐνη και να περιορίζουν το προσλαμβανόμενο αλάτι.</w:t>
      </w:r>
      <w:r w:rsidR="00D075E8">
        <w:t xml:space="preserve"> </w:t>
      </w:r>
    </w:p>
    <w:p w14:paraId="788629AE" w14:textId="77777777" w:rsidR="00D075E8" w:rsidRDefault="00D075E8" w:rsidP="00D075E8">
      <w:pPr>
        <w:ind w:left="57" w:firstLine="303"/>
      </w:pPr>
      <w:r>
        <w:t xml:space="preserve">Επιδιώκεται να υπάρχει ιδανικό σωματικό βάρος αλλά σε μη </w:t>
      </w:r>
      <w:proofErr w:type="spellStart"/>
      <w:r>
        <w:t>αντιρροπούμενη</w:t>
      </w:r>
      <w:proofErr w:type="spellEnd"/>
      <w:r>
        <w:t xml:space="preserve"> κίρρωση δεν επιτρέπεται δίαιτα αδυνατίσματος. </w:t>
      </w:r>
    </w:p>
    <w:p w14:paraId="4DF9FC3C" w14:textId="77777777" w:rsidR="00D075E8" w:rsidRDefault="00D075E8" w:rsidP="00D075E8">
      <w:pPr>
        <w:ind w:left="57" w:firstLine="303"/>
      </w:pPr>
      <w:r>
        <w:t xml:space="preserve">Ένα </w:t>
      </w:r>
      <w:proofErr w:type="spellStart"/>
      <w:r>
        <w:t>υδατανθρακούχο</w:t>
      </w:r>
      <w:proofErr w:type="spellEnd"/>
      <w:r>
        <w:t xml:space="preserve"> γεύμα αργά το βράδυ μειώνει την </w:t>
      </w:r>
      <w:proofErr w:type="spellStart"/>
      <w:r>
        <w:t>νεογλυκογένεση</w:t>
      </w:r>
      <w:proofErr w:type="spellEnd"/>
      <w:r>
        <w:t xml:space="preserve"> από καταβολισμό </w:t>
      </w:r>
      <w:proofErr w:type="spellStart"/>
      <w:r>
        <w:t>πρωτεινών</w:t>
      </w:r>
      <w:proofErr w:type="spellEnd"/>
      <w:r>
        <w:t>.</w:t>
      </w:r>
    </w:p>
    <w:p w14:paraId="0A4E65BD" w14:textId="77777777" w:rsidR="00D075E8" w:rsidRDefault="00126177" w:rsidP="00D075E8">
      <w:pPr>
        <w:ind w:left="57" w:firstLine="303"/>
      </w:pPr>
      <w:r>
        <w:t xml:space="preserve"> Το αλκοόλ απαγορεύεται.</w:t>
      </w:r>
    </w:p>
    <w:p w14:paraId="7CA1B243" w14:textId="77777777" w:rsidR="00D075E8" w:rsidRDefault="00D075E8" w:rsidP="00D075E8">
      <w:pPr>
        <w:ind w:left="57" w:firstLine="303"/>
      </w:pPr>
      <w:r>
        <w:t xml:space="preserve"> Το κάπνισμα θεωρείται ότι επιδεινώνει την </w:t>
      </w:r>
      <w:proofErr w:type="spellStart"/>
      <w:r>
        <w:t>ίνωση</w:t>
      </w:r>
      <w:proofErr w:type="spellEnd"/>
      <w:r>
        <w:t xml:space="preserve"> και αυξάνει την πιθανότητα ανάπτυξης ΗΚΚ. </w:t>
      </w:r>
    </w:p>
    <w:p w14:paraId="6240B3CB" w14:textId="77777777" w:rsidR="00126177" w:rsidRDefault="00D075E8" w:rsidP="00D075E8">
      <w:pPr>
        <w:ind w:left="57" w:firstLine="303"/>
      </w:pPr>
      <w:r>
        <w:t>Ο καφές (&gt; 2 φλυτζάνια ημερησίως) πιθανώς μειώνει την πιθανότητα ανάπτυξης ΗΚΚ.</w:t>
      </w:r>
    </w:p>
    <w:p w14:paraId="673E4B89" w14:textId="77777777" w:rsidR="00D075E8" w:rsidRDefault="00D075E8" w:rsidP="00D075E8">
      <w:pPr>
        <w:ind w:left="57"/>
      </w:pPr>
    </w:p>
    <w:p w14:paraId="5BE4A9F9" w14:textId="77777777" w:rsidR="00126177" w:rsidRDefault="00126177" w:rsidP="002E329B">
      <w:pPr>
        <w:numPr>
          <w:ilvl w:val="0"/>
          <w:numId w:val="22"/>
        </w:numPr>
      </w:pPr>
      <w:r>
        <w:lastRenderedPageBreak/>
        <w:t xml:space="preserve">Πρέπει να αποφεύγουν χειρουργικές επεμβάσεις που δεν είναι απαραίτητες γιατί ακόμα και ασθενείς τάξης Α κατά </w:t>
      </w:r>
      <w:proofErr w:type="spellStart"/>
      <w:r>
        <w:t>Child-Pugh</w:t>
      </w:r>
      <w:proofErr w:type="spellEnd"/>
      <w:r>
        <w:t xml:space="preserve"> έχουν 0.5-5 % θνητότητα σε </w:t>
      </w:r>
      <w:proofErr w:type="spellStart"/>
      <w:r>
        <w:t>ενδοκοιλιακές</w:t>
      </w:r>
      <w:proofErr w:type="spellEnd"/>
      <w:r>
        <w:t xml:space="preserve"> </w:t>
      </w:r>
      <w:proofErr w:type="spellStart"/>
      <w:r>
        <w:t>επεμβασεις</w:t>
      </w:r>
      <w:proofErr w:type="spellEnd"/>
      <w:r>
        <w:t>. Ιδιαίτερα δυσμενές προγνωστικό εύρημα</w:t>
      </w:r>
      <w:r w:rsidR="004C5CEC">
        <w:t xml:space="preserve"> </w:t>
      </w:r>
      <w:proofErr w:type="spellStart"/>
      <w:r w:rsidR="004C5CEC">
        <w:t>προεγχειρητικά</w:t>
      </w:r>
      <w:proofErr w:type="spellEnd"/>
      <w:r>
        <w:t xml:space="preserve"> είναι η παράταση του χρόνου προθρομβίνης.</w:t>
      </w:r>
    </w:p>
    <w:p w14:paraId="6E59A22D" w14:textId="77777777" w:rsidR="00D075E8" w:rsidRDefault="00D075E8" w:rsidP="002E329B">
      <w:pPr>
        <w:numPr>
          <w:ilvl w:val="0"/>
          <w:numId w:val="22"/>
        </w:numPr>
      </w:pPr>
      <w:r>
        <w:t xml:space="preserve">Πρέπει να εμβολιάζονται για τις ηπατίτιδες Α και Β και για την </w:t>
      </w:r>
      <w:proofErr w:type="spellStart"/>
      <w:r>
        <w:t>γρίππη</w:t>
      </w:r>
      <w:proofErr w:type="spellEnd"/>
      <w:r>
        <w:t xml:space="preserve"> και τον </w:t>
      </w:r>
      <w:proofErr w:type="spellStart"/>
      <w:r>
        <w:t>πνευμονιόκοκκο</w:t>
      </w:r>
      <w:proofErr w:type="spellEnd"/>
      <w:r>
        <w:t>.</w:t>
      </w:r>
    </w:p>
    <w:p w14:paraId="7FAF87B0" w14:textId="77777777" w:rsidR="00126177" w:rsidRDefault="00126177" w:rsidP="002E329B">
      <w:pPr>
        <w:numPr>
          <w:ilvl w:val="0"/>
          <w:numId w:val="22"/>
        </w:numPr>
      </w:pPr>
      <w:r>
        <w:t xml:space="preserve">Πρέπει να αποφεύγεται η χορήγηση </w:t>
      </w:r>
      <w:proofErr w:type="spellStart"/>
      <w:r>
        <w:t>ηπατοτοξικών</w:t>
      </w:r>
      <w:proofErr w:type="spellEnd"/>
      <w:r>
        <w:t xml:space="preserve"> φαρμάκων και φαρμάκων που </w:t>
      </w:r>
      <w:proofErr w:type="spellStart"/>
      <w:r>
        <w:t>μεταβολίζονται</w:t>
      </w:r>
      <w:proofErr w:type="spellEnd"/>
      <w:r>
        <w:t xml:space="preserve"> αποκλειστικά στο ήπαρ.</w:t>
      </w:r>
      <w:r w:rsidR="00323397">
        <w:t xml:space="preserve"> Πρέπει να αποφεύγονται η χορήγηση μη </w:t>
      </w:r>
      <w:proofErr w:type="spellStart"/>
      <w:r w:rsidR="00323397">
        <w:t>στεροειδών</w:t>
      </w:r>
      <w:proofErr w:type="spellEnd"/>
      <w:r w:rsidR="00323397">
        <w:t xml:space="preserve"> αντιφλεγμονωδών και αναστολέων της αντλίας πρωτονίων όταν δεν είναι απαραίτητοι.</w:t>
      </w:r>
    </w:p>
    <w:p w14:paraId="0BF56825" w14:textId="77777777" w:rsidR="00126177" w:rsidRDefault="00126177" w:rsidP="002E329B">
      <w:pPr>
        <w:numPr>
          <w:ilvl w:val="0"/>
          <w:numId w:val="22"/>
        </w:numPr>
      </w:pPr>
      <w:r>
        <w:t xml:space="preserve">Πρέπει να υφίστανται </w:t>
      </w:r>
      <w:proofErr w:type="spellStart"/>
      <w:r>
        <w:t>γαστροσκόπηση</w:t>
      </w:r>
      <w:proofErr w:type="spellEnd"/>
      <w:r>
        <w:t xml:space="preserve"> ώστε να χορηγείται προφυλακτικά </w:t>
      </w:r>
      <w:proofErr w:type="spellStart"/>
      <w:r>
        <w:t>προπρανολόλη</w:t>
      </w:r>
      <w:proofErr w:type="spellEnd"/>
      <w:r>
        <w:t xml:space="preserve"> επί υπάρξεως  </w:t>
      </w:r>
      <w:proofErr w:type="spellStart"/>
      <w:r>
        <w:t>γαστροοισοφαγικών</w:t>
      </w:r>
      <w:proofErr w:type="spellEnd"/>
      <w:r>
        <w:t xml:space="preserve"> κιρσών</w:t>
      </w:r>
      <w:r w:rsidR="00620BE3">
        <w:t xml:space="preserve">. </w:t>
      </w:r>
      <w:proofErr w:type="spellStart"/>
      <w:r w:rsidR="00620BE3">
        <w:t>Γαστροσκόπηση</w:t>
      </w:r>
      <w:proofErr w:type="spellEnd"/>
      <w:r w:rsidR="00620BE3">
        <w:t xml:space="preserve"> γίνεται κατά την δ</w:t>
      </w:r>
      <w:r w:rsidR="00BD5FB5">
        <w:t>ιάγνωση της κίρρωσης και ανά 1-3</w:t>
      </w:r>
      <w:r w:rsidR="00620BE3">
        <w:t xml:space="preserve"> έτη κατόπιν</w:t>
      </w:r>
      <w:r>
        <w:t>.</w:t>
      </w:r>
    </w:p>
    <w:p w14:paraId="60A91AFF" w14:textId="77777777" w:rsidR="00DF0AFF" w:rsidRDefault="00126177" w:rsidP="002E329B">
      <w:pPr>
        <w:numPr>
          <w:ilvl w:val="0"/>
          <w:numId w:val="22"/>
        </w:numPr>
      </w:pPr>
      <w:r>
        <w:t xml:space="preserve">Πρέπει να παρακολουθούνται κάθε 6 μήνες κλινικά και εργαστηριακά για διαπίστωση επιπλοκών της κίρρωσης (ρήξη της αντιρρόπησης). </w:t>
      </w:r>
    </w:p>
    <w:p w14:paraId="527D9462" w14:textId="77777777" w:rsidR="004C5CEC" w:rsidRDefault="00126177" w:rsidP="002E329B">
      <w:pPr>
        <w:numPr>
          <w:ilvl w:val="0"/>
          <w:numId w:val="22"/>
        </w:numPr>
      </w:pPr>
      <w:r>
        <w:t xml:space="preserve">Πρέπει επίσης κάθε 6 μήνες να κάνουν έλεγχο με υπερηχογράφημα και μέτρηση </w:t>
      </w:r>
      <w:proofErr w:type="spellStart"/>
      <w:r>
        <w:t>aFP</w:t>
      </w:r>
      <w:proofErr w:type="spellEnd"/>
      <w:r>
        <w:t xml:space="preserve"> για πρώιμη διάγνωση του </w:t>
      </w:r>
      <w:proofErr w:type="spellStart"/>
      <w:r>
        <w:t>η</w:t>
      </w:r>
      <w:r w:rsidR="00CA211C">
        <w:t>πατοκυτταρικού</w:t>
      </w:r>
      <w:proofErr w:type="spellEnd"/>
      <w:r w:rsidR="00CA211C">
        <w:t xml:space="preserve"> καρκινώματος ( </w:t>
      </w:r>
      <w:proofErr w:type="spellStart"/>
      <w:r w:rsidR="00CA211C">
        <w:t>α</w:t>
      </w:r>
      <w:r>
        <w:t>FP</w:t>
      </w:r>
      <w:proofErr w:type="spellEnd"/>
      <w:r>
        <w:t xml:space="preserve"> : </w:t>
      </w:r>
      <w:r w:rsidR="00CA211C">
        <w:t xml:space="preserve">Η </w:t>
      </w:r>
      <w:r>
        <w:t>α-εμβρυική σφαιρίνη είναι πρωτεΐνη η οποία δεν υπάρχει φυσιολογικά λίγες εβδομάδες μετά την γέννηση</w:t>
      </w:r>
      <w:r w:rsidR="00CA211C" w:rsidRPr="00CA211C">
        <w:t>.</w:t>
      </w:r>
    </w:p>
    <w:p w14:paraId="36B25516" w14:textId="77777777" w:rsidR="004C5CEC" w:rsidRDefault="00126177" w:rsidP="004C5CEC">
      <w:pPr>
        <w:ind w:left="57" w:firstLine="663"/>
      </w:pPr>
      <w:r>
        <w:t xml:space="preserve"> </w:t>
      </w:r>
      <w:r w:rsidR="00CA211C">
        <w:t>Παθολογικές καταστάσεις</w:t>
      </w:r>
      <w:r>
        <w:t xml:space="preserve"> </w:t>
      </w:r>
      <w:r w:rsidR="00CA211C">
        <w:t>που προκαλούν αύξηση της α</w:t>
      </w:r>
      <w:r w:rsidR="00CA211C">
        <w:rPr>
          <w:lang w:val="en-US"/>
        </w:rPr>
        <w:t>FP</w:t>
      </w:r>
      <w:r>
        <w:t xml:space="preserve"> </w:t>
      </w:r>
      <w:r w:rsidR="00CA211C">
        <w:t>είναι</w:t>
      </w:r>
      <w:r w:rsidR="004C5CEC">
        <w:t>:</w:t>
      </w:r>
      <w:r w:rsidR="00CA211C">
        <w:t xml:space="preserve"> </w:t>
      </w:r>
    </w:p>
    <w:p w14:paraId="7276EC87" w14:textId="77777777" w:rsidR="004C5CEC" w:rsidRDefault="00CA211C" w:rsidP="004C5CEC">
      <w:pPr>
        <w:ind w:left="57" w:firstLine="303"/>
      </w:pPr>
      <w:r>
        <w:t>κατά κύριο λόγο</w:t>
      </w:r>
      <w:r w:rsidRPr="00CA211C">
        <w:t xml:space="preserve"> </w:t>
      </w:r>
      <w:r>
        <w:t>τ</w:t>
      </w:r>
      <w:r w:rsidR="008C2BFC">
        <w:t xml:space="preserve">ο </w:t>
      </w:r>
      <w:proofErr w:type="spellStart"/>
      <w:r w:rsidR="008C2BFC">
        <w:t>ηπατοκυτταρικό</w:t>
      </w:r>
      <w:proofErr w:type="spellEnd"/>
      <w:r w:rsidR="008C2BFC">
        <w:t xml:space="preserve"> καρκίνωμα </w:t>
      </w:r>
      <w:r>
        <w:t xml:space="preserve">και </w:t>
      </w:r>
    </w:p>
    <w:p w14:paraId="575CF871" w14:textId="77777777" w:rsidR="004C5CEC" w:rsidRDefault="00E46AB4" w:rsidP="004C5CEC">
      <w:pPr>
        <w:ind w:left="57" w:firstLine="303"/>
      </w:pPr>
      <w:r>
        <w:t>συνθήκες</w:t>
      </w:r>
      <w:r w:rsidR="00126177">
        <w:t xml:space="preserve"> αναγέννηση</w:t>
      </w:r>
      <w:r>
        <w:t>ς</w:t>
      </w:r>
      <w:r w:rsidR="00126177">
        <w:t xml:space="preserve"> του ήπατος</w:t>
      </w:r>
      <w:r w:rsidR="00300E8D">
        <w:t xml:space="preserve"> όπως οι</w:t>
      </w:r>
      <w:r w:rsidR="002E5B68">
        <w:t xml:space="preserve"> </w:t>
      </w:r>
      <w:r>
        <w:t xml:space="preserve">οξείες </w:t>
      </w:r>
      <w:r w:rsidR="002E5B68">
        <w:t>ηπατίτιδες</w:t>
      </w:r>
      <w:r w:rsidR="008C2BFC">
        <w:t>,</w:t>
      </w:r>
      <w:r w:rsidR="00126177">
        <w:t xml:space="preserve"> </w:t>
      </w:r>
    </w:p>
    <w:p w14:paraId="24B3FB91" w14:textId="77777777" w:rsidR="00126177" w:rsidRDefault="00300E8D" w:rsidP="004C5CEC">
      <w:pPr>
        <w:ind w:left="57" w:firstLine="303"/>
      </w:pPr>
      <w:r>
        <w:t>Α</w:t>
      </w:r>
      <w:r w:rsidR="00E46AB4">
        <w:t xml:space="preserve">υξάνει </w:t>
      </w:r>
      <w:r w:rsidR="00264747">
        <w:t xml:space="preserve">και </w:t>
      </w:r>
      <w:r w:rsidR="00E46AB4">
        <w:t>σε</w:t>
      </w:r>
      <w:r w:rsidR="00615EFC">
        <w:t xml:space="preserve"> νεοπλάσματα των </w:t>
      </w:r>
      <w:proofErr w:type="spellStart"/>
      <w:r w:rsidR="00615EFC">
        <w:t>όρχεων</w:t>
      </w:r>
      <w:proofErr w:type="spellEnd"/>
      <w:r w:rsidR="008C2BFC">
        <w:t xml:space="preserve"> και των ωοθηκών</w:t>
      </w:r>
      <w:r w:rsidR="00126177">
        <w:t>)</w:t>
      </w:r>
    </w:p>
    <w:p w14:paraId="27C6AE76" w14:textId="77777777" w:rsidR="00F11D8E" w:rsidRDefault="00126177" w:rsidP="002E329B">
      <w:pPr>
        <w:numPr>
          <w:ilvl w:val="0"/>
          <w:numId w:val="22"/>
        </w:numPr>
      </w:pPr>
      <w:r>
        <w:t>Πρέπει να γίνεται αιτιολογική θεραπεία</w:t>
      </w:r>
      <w:r w:rsidR="00DF0AFF">
        <w:t>,</w:t>
      </w:r>
      <w:r>
        <w:t xml:space="preserve"> όπου είναι δυνατή</w:t>
      </w:r>
      <w:r w:rsidR="00DF0AFF">
        <w:t>,</w:t>
      </w:r>
      <w:r>
        <w:t xml:space="preserve"> για επιβράδυνση της εξέλιξης της νόσου.</w:t>
      </w:r>
    </w:p>
    <w:p w14:paraId="0C1FB4F8" w14:textId="77777777" w:rsidR="0049659A" w:rsidRDefault="0049659A" w:rsidP="0049659A">
      <w:pPr>
        <w:pStyle w:val="2"/>
      </w:pPr>
      <w:bookmarkStart w:id="76" w:name="_Toc90049538"/>
      <w:bookmarkStart w:id="77" w:name="_Toc90049544"/>
      <w:r w:rsidRPr="00F11D8E">
        <w:t>Πυλαία υπέρταση</w:t>
      </w:r>
      <w:bookmarkEnd w:id="76"/>
    </w:p>
    <w:p w14:paraId="376E483D" w14:textId="77777777" w:rsidR="0049659A" w:rsidRDefault="0049659A" w:rsidP="0049659A">
      <w:r>
        <w:t xml:space="preserve">Το πυλαίο σύστημα περιλαμβάνει όλες τις φλέβες που συλλέγουν αίμα από το </w:t>
      </w:r>
      <w:proofErr w:type="spellStart"/>
      <w:r>
        <w:t>ενδοκοιλιακό</w:t>
      </w:r>
      <w:proofErr w:type="spellEnd"/>
      <w:r>
        <w:t xml:space="preserve"> τμήμα του πεπτικού σωλήνα</w:t>
      </w:r>
      <w:r w:rsidRPr="00BB2A80">
        <w:t xml:space="preserve">, </w:t>
      </w:r>
      <w:r>
        <w:t>τον σπλήνα, το πάγκρεας και την χοληδόχο κύστη</w:t>
      </w:r>
      <w:r w:rsidRPr="00BB2A80">
        <w:t xml:space="preserve">. </w:t>
      </w:r>
      <w:r>
        <w:t xml:space="preserve">Η πυλαία φλέβα σχηματίζεται από την συμβολή  της άνω </w:t>
      </w:r>
      <w:proofErr w:type="spellStart"/>
      <w:r>
        <w:t>μεσεντερίου</w:t>
      </w:r>
      <w:proofErr w:type="spellEnd"/>
      <w:r>
        <w:t xml:space="preserve"> και της σπληνικής</w:t>
      </w:r>
      <w:r w:rsidRPr="00BB2A80">
        <w:t xml:space="preserve"> </w:t>
      </w:r>
      <w:r>
        <w:t xml:space="preserve">στην οποία εκβάλει η αριστερά γαστρική και η κάτω </w:t>
      </w:r>
      <w:proofErr w:type="spellStart"/>
      <w:r>
        <w:t>μεσεντέριος</w:t>
      </w:r>
      <w:proofErr w:type="spellEnd"/>
      <w:r>
        <w:t>.</w:t>
      </w:r>
    </w:p>
    <w:p w14:paraId="1CD62434" w14:textId="77777777" w:rsidR="0049659A" w:rsidRDefault="0049659A" w:rsidP="0049659A">
      <w:r>
        <w:t xml:space="preserve">Πυλαία υπέρταση είναι η αύξηση της πιέσεως στο σύστημα της πυλαίας και κυρίως η αύξηση της διαφοράς πιέσεως μεταξύ πυλαίας και κάτω κοίλης. </w:t>
      </w:r>
    </w:p>
    <w:p w14:paraId="5E37A2C6" w14:textId="77777777" w:rsidR="0049659A" w:rsidRDefault="0049659A" w:rsidP="0049659A">
      <w:r>
        <w:t xml:space="preserve">Όπως σε κάθε αγγειακό σύστημα η διαφορά πιέσεων καθορίζεται από τις αγγειακές αντιστάσεις και από τον όγκο του </w:t>
      </w:r>
      <w:proofErr w:type="spellStart"/>
      <w:r>
        <w:t>παρεχομένου</w:t>
      </w:r>
      <w:proofErr w:type="spellEnd"/>
      <w:r>
        <w:t xml:space="preserve"> αίματος. </w:t>
      </w:r>
    </w:p>
    <w:p w14:paraId="176C7580" w14:textId="77777777" w:rsidR="0049659A" w:rsidRDefault="0049659A" w:rsidP="0049659A">
      <w:pPr>
        <w:rPr>
          <w:b/>
        </w:rPr>
      </w:pPr>
    </w:p>
    <w:p w14:paraId="36E474BC" w14:textId="77777777" w:rsidR="0049659A" w:rsidRDefault="0049659A" w:rsidP="0049659A">
      <w:r w:rsidRPr="00EB58A3">
        <w:rPr>
          <w:b/>
        </w:rPr>
        <w:t>Πυλαία υπέρταση εμφανίζεται όταν αυξάνουν οι αντιστάσεις</w:t>
      </w:r>
      <w:r>
        <w:t xml:space="preserve"> σε οποιοδήποτε σημείο του αγγειακού συστήματος του ήπατος. Κατά συνέπεια τα αίτια της πυλαίας υπέρτασης μπορούν να διακριθούν ανάλογα με την εντόπιση του κωλύματος σε: </w:t>
      </w:r>
      <w:proofErr w:type="spellStart"/>
      <w:r>
        <w:t>προηπατικά</w:t>
      </w:r>
      <w:proofErr w:type="spellEnd"/>
      <w:r>
        <w:t xml:space="preserve">, ενδοηπατικά και </w:t>
      </w:r>
      <w:proofErr w:type="spellStart"/>
      <w:r>
        <w:t>μεθηπατικά</w:t>
      </w:r>
      <w:proofErr w:type="spellEnd"/>
      <w:r>
        <w:t xml:space="preserve"> (σχήμα)</w:t>
      </w:r>
    </w:p>
    <w:p w14:paraId="755F23D7" w14:textId="77777777" w:rsidR="0049659A" w:rsidRDefault="0049659A" w:rsidP="0049659A">
      <w:pPr>
        <w:ind w:left="284" w:hanging="284"/>
      </w:pPr>
      <w:r>
        <w:t xml:space="preserve">Α) </w:t>
      </w:r>
      <w:proofErr w:type="spellStart"/>
      <w:r w:rsidRPr="005713D3">
        <w:rPr>
          <w:b/>
        </w:rPr>
        <w:t>Προηπατική</w:t>
      </w:r>
      <w:proofErr w:type="spellEnd"/>
      <w:r>
        <w:t xml:space="preserve"> πυλαία υπέρταση αναπτύσσεται όταν αποφραχθεί η πυλαία από θρόμβο ή από όγκο</w:t>
      </w:r>
      <w:r w:rsidRPr="002A00D4">
        <w:t xml:space="preserve"> (</w:t>
      </w:r>
      <w:r>
        <w:t>καρκίνος ή</w:t>
      </w:r>
      <w:r w:rsidRPr="002A00D4">
        <w:t>πατο</w:t>
      </w:r>
      <w:r>
        <w:t>ς, παγκρέατος κ.α.).</w:t>
      </w:r>
    </w:p>
    <w:p w14:paraId="5DEEDD40" w14:textId="77777777" w:rsidR="0049659A" w:rsidRDefault="0049659A" w:rsidP="0049659A">
      <w:pPr>
        <w:ind w:left="720"/>
      </w:pPr>
      <w:r w:rsidRPr="00AD40EB">
        <w:rPr>
          <w:b/>
        </w:rPr>
        <w:t>Θρόμβωση της πυλαίας</w:t>
      </w:r>
      <w:r>
        <w:t xml:space="preserve"> μπορεί να συμβεί σε : </w:t>
      </w:r>
    </w:p>
    <w:p w14:paraId="2FAABAB1" w14:textId="77777777" w:rsidR="0049659A" w:rsidRDefault="0049659A" w:rsidP="002E329B">
      <w:pPr>
        <w:pStyle w:val="aa"/>
        <w:numPr>
          <w:ilvl w:val="0"/>
          <w:numId w:val="64"/>
        </w:numPr>
        <w:tabs>
          <w:tab w:val="left" w:pos="426"/>
        </w:tabs>
        <w:ind w:left="426" w:firstLine="0"/>
      </w:pPr>
      <w:r>
        <w:t>Κίρρωση</w:t>
      </w:r>
    </w:p>
    <w:p w14:paraId="43C8D4FE" w14:textId="77777777" w:rsidR="0049659A" w:rsidRDefault="0049659A" w:rsidP="002E329B">
      <w:pPr>
        <w:pStyle w:val="aa"/>
        <w:numPr>
          <w:ilvl w:val="0"/>
          <w:numId w:val="64"/>
        </w:numPr>
        <w:tabs>
          <w:tab w:val="left" w:pos="426"/>
        </w:tabs>
        <w:ind w:left="426" w:firstLine="0"/>
      </w:pPr>
      <w:r>
        <w:t xml:space="preserve">σε </w:t>
      </w:r>
      <w:proofErr w:type="spellStart"/>
      <w:r>
        <w:t>ενδοκοιλιακά</w:t>
      </w:r>
      <w:proofErr w:type="spellEnd"/>
      <w:r>
        <w:t xml:space="preserve"> </w:t>
      </w:r>
      <w:proofErr w:type="spellStart"/>
      <w:r>
        <w:t>νεοπλάσμα</w:t>
      </w:r>
      <w:proofErr w:type="spellEnd"/>
      <w:r>
        <w:t xml:space="preserve"> </w:t>
      </w:r>
    </w:p>
    <w:p w14:paraId="0A9FF310" w14:textId="77777777" w:rsidR="0049659A" w:rsidRDefault="0049659A" w:rsidP="002E329B">
      <w:pPr>
        <w:pStyle w:val="aa"/>
        <w:numPr>
          <w:ilvl w:val="0"/>
          <w:numId w:val="64"/>
        </w:numPr>
        <w:tabs>
          <w:tab w:val="left" w:pos="426"/>
        </w:tabs>
        <w:ind w:left="709" w:hanging="283"/>
      </w:pPr>
      <w:r>
        <w:t xml:space="preserve">σε καταστάσεις </w:t>
      </w:r>
      <w:proofErr w:type="spellStart"/>
      <w:r>
        <w:t>υπερπηκτικότητας</w:t>
      </w:r>
      <w:proofErr w:type="spellEnd"/>
    </w:p>
    <w:p w14:paraId="353C57AC" w14:textId="77777777" w:rsidR="0049659A" w:rsidRDefault="0049659A" w:rsidP="002E329B">
      <w:pPr>
        <w:pStyle w:val="aa"/>
        <w:numPr>
          <w:ilvl w:val="0"/>
          <w:numId w:val="64"/>
        </w:numPr>
        <w:tabs>
          <w:tab w:val="left" w:pos="426"/>
        </w:tabs>
        <w:ind w:left="709" w:hanging="283"/>
      </w:pPr>
      <w:r>
        <w:t xml:space="preserve">σπανιότερα σε </w:t>
      </w:r>
      <w:proofErr w:type="spellStart"/>
      <w:r>
        <w:t>ενδοκοιλιακή</w:t>
      </w:r>
      <w:proofErr w:type="spellEnd"/>
      <w:r>
        <w:t xml:space="preserve"> φλεγμονή, τραύμα και μετά από </w:t>
      </w:r>
      <w:proofErr w:type="spellStart"/>
      <w:r>
        <w:t>σπληνεκτομή</w:t>
      </w:r>
      <w:proofErr w:type="spellEnd"/>
      <w:r>
        <w:t xml:space="preserve">. </w:t>
      </w:r>
    </w:p>
    <w:p w14:paraId="66FC376D" w14:textId="77777777" w:rsidR="0049659A" w:rsidRDefault="0049659A" w:rsidP="0049659A">
      <w:pPr>
        <w:ind w:left="-567"/>
      </w:pPr>
      <w:r>
        <w:t xml:space="preserve">Το αίτιο της απόφραξης της πυλαίας φλέβας δεν είναι δυνατόν να ανευρεθεί στο 50% των περιπτώσεων, και σε κάποιες από αυτές θεωρείται ότι είναι λανθάνον </w:t>
      </w:r>
      <w:proofErr w:type="spellStart"/>
      <w:r>
        <w:t>μυελοϋπερπλαστικό</w:t>
      </w:r>
      <w:proofErr w:type="spellEnd"/>
      <w:r>
        <w:t xml:space="preserve"> σύνδρομο.</w:t>
      </w:r>
    </w:p>
    <w:p w14:paraId="74E7378C" w14:textId="77777777" w:rsidR="0049659A" w:rsidRPr="00EA74E4" w:rsidRDefault="0049659A" w:rsidP="0049659A">
      <w:pPr>
        <w:ind w:left="720"/>
      </w:pPr>
    </w:p>
    <w:p w14:paraId="654AE5BA" w14:textId="77777777" w:rsidR="0049659A" w:rsidRDefault="0049659A" w:rsidP="0049659A">
      <w:pPr>
        <w:ind w:left="-567"/>
      </w:pPr>
      <w:r>
        <w:t xml:space="preserve">Β) </w:t>
      </w:r>
      <w:proofErr w:type="spellStart"/>
      <w:r w:rsidRPr="005713D3">
        <w:rPr>
          <w:b/>
        </w:rPr>
        <w:t>Μεθηπατικά</w:t>
      </w:r>
      <w:proofErr w:type="spellEnd"/>
      <w:r>
        <w:t xml:space="preserve"> χαρακτηρίζονται τα αίτια της πυλαίας υπέρτασης που παρακωλύουν την αιματική ροή από το επίπεδο των ηπατικών φλεβών ως την καρδιά.</w:t>
      </w:r>
    </w:p>
    <w:p w14:paraId="055BF1C2" w14:textId="77777777" w:rsidR="0049659A" w:rsidRDefault="0049659A" w:rsidP="002E329B">
      <w:pPr>
        <w:pStyle w:val="aa"/>
        <w:numPr>
          <w:ilvl w:val="1"/>
          <w:numId w:val="65"/>
        </w:numPr>
        <w:ind w:left="709"/>
      </w:pPr>
      <w:r>
        <w:t xml:space="preserve">απόφραξη των ηπατικών φλεβών ή/και της κάτω κοίλης φλέβας (σύνδρομο </w:t>
      </w:r>
      <w:proofErr w:type="spellStart"/>
      <w:r>
        <w:t>Budd-Chiari</w:t>
      </w:r>
      <w:proofErr w:type="spellEnd"/>
      <w:r>
        <w:t xml:space="preserve">) και </w:t>
      </w:r>
    </w:p>
    <w:p w14:paraId="33564325" w14:textId="77777777" w:rsidR="0049659A" w:rsidRDefault="0049659A" w:rsidP="002E329B">
      <w:pPr>
        <w:pStyle w:val="aa"/>
        <w:numPr>
          <w:ilvl w:val="1"/>
          <w:numId w:val="65"/>
        </w:numPr>
        <w:ind w:left="709"/>
      </w:pPr>
      <w:r>
        <w:t xml:space="preserve">καρδιακά αίτια, όπως είναι η συμπιεστική περικαρδίτιδα και η δεξιά ή ολική καρδιακή ανεπάρκεια. </w:t>
      </w:r>
    </w:p>
    <w:p w14:paraId="0F5AA79B" w14:textId="77777777" w:rsidR="0049659A" w:rsidRDefault="0049659A" w:rsidP="0049659A">
      <w:pPr>
        <w:ind w:left="-567"/>
      </w:pPr>
      <w:r>
        <w:lastRenderedPageBreak/>
        <w:t xml:space="preserve">Στα καρδιακά αίτια υπάρχει αύξηση της πίεσης στην πυλαία αλλά δεν υπάρχει αύξηση της διαφοράς πιέσεως πυλαίας-κάτω κοίλης και δια τούτο δεν έχουμε τις κλινικές εκδηλώσεις της πυλαίας υπέρτασης που σχετίζονται με την δημιουργία </w:t>
      </w:r>
      <w:proofErr w:type="spellStart"/>
      <w:r>
        <w:t>πυλαιοσυστηματικών</w:t>
      </w:r>
      <w:proofErr w:type="spellEnd"/>
      <w:r>
        <w:t xml:space="preserve">  αναστομώσεων (</w:t>
      </w:r>
      <w:proofErr w:type="spellStart"/>
      <w:r>
        <w:t>πυλαιοσυστηματικές</w:t>
      </w:r>
      <w:proofErr w:type="spellEnd"/>
      <w:r>
        <w:t xml:space="preserve"> αναστομώσεις είναι </w:t>
      </w:r>
      <w:proofErr w:type="spellStart"/>
      <w:r>
        <w:t>δυνατον</w:t>
      </w:r>
      <w:proofErr w:type="spellEnd"/>
      <w:r>
        <w:t xml:space="preserve"> να δημιουργηθούν αν λόγω του </w:t>
      </w:r>
      <w:proofErr w:type="spellStart"/>
      <w:r>
        <w:t>μεθηπατικού</w:t>
      </w:r>
      <w:proofErr w:type="spellEnd"/>
      <w:r>
        <w:t xml:space="preserve"> αιτίου της πυλαίας υπέρτασης έχει αναπτυχθεί κίρρωση του ήπατος).</w:t>
      </w:r>
    </w:p>
    <w:p w14:paraId="23DC8B86" w14:textId="77777777" w:rsidR="0049659A" w:rsidRDefault="0049659A" w:rsidP="0049659A">
      <w:pPr>
        <w:ind w:left="-567"/>
      </w:pPr>
    </w:p>
    <w:p w14:paraId="5EE15F95" w14:textId="77777777" w:rsidR="0049659A" w:rsidRDefault="0049659A" w:rsidP="0049659A">
      <w:pPr>
        <w:ind w:left="-567"/>
      </w:pPr>
      <w:r>
        <w:t xml:space="preserve">Γ) Τα σημαντικότερα αίτια πυλαίας υπέρτασης είναι τα </w:t>
      </w:r>
      <w:r w:rsidRPr="005713D3">
        <w:rPr>
          <w:b/>
        </w:rPr>
        <w:t>ενδοηπατικά.</w:t>
      </w:r>
      <w:r>
        <w:t xml:space="preserve"> Τα ενδοηπατικά αίτια διακρίνονται ανάλογα με την εντόπιση των αυξημένων αντιστάσεων σχετικά με τα ηπατικά κολποειδή σε </w:t>
      </w:r>
      <w:proofErr w:type="spellStart"/>
      <w:r w:rsidRPr="005713D3">
        <w:rPr>
          <w:b/>
        </w:rPr>
        <w:t>προκολποειδικά</w:t>
      </w:r>
      <w:proofErr w:type="spellEnd"/>
      <w:r w:rsidRPr="005713D3">
        <w:rPr>
          <w:b/>
        </w:rPr>
        <w:t xml:space="preserve">, </w:t>
      </w:r>
      <w:proofErr w:type="spellStart"/>
      <w:r w:rsidRPr="005713D3">
        <w:rPr>
          <w:b/>
        </w:rPr>
        <w:t>κολποειδικά</w:t>
      </w:r>
      <w:proofErr w:type="spellEnd"/>
      <w:r w:rsidRPr="005713D3">
        <w:rPr>
          <w:b/>
        </w:rPr>
        <w:t xml:space="preserve"> και </w:t>
      </w:r>
      <w:proofErr w:type="spellStart"/>
      <w:r w:rsidRPr="005713D3">
        <w:rPr>
          <w:b/>
        </w:rPr>
        <w:t>μετακολποειδικά</w:t>
      </w:r>
      <w:proofErr w:type="spellEnd"/>
      <w:r>
        <w:t>.</w:t>
      </w:r>
    </w:p>
    <w:p w14:paraId="071CB10C" w14:textId="77777777" w:rsidR="0049659A" w:rsidRDefault="0049659A" w:rsidP="0049659A">
      <w:pPr>
        <w:ind w:left="-567"/>
      </w:pPr>
    </w:p>
    <w:p w14:paraId="72C0CBA2" w14:textId="77777777" w:rsidR="0049659A" w:rsidRDefault="0049659A" w:rsidP="0049659A">
      <w:pPr>
        <w:ind w:left="-567"/>
      </w:pPr>
      <w:r>
        <w:t xml:space="preserve">Το συχνότερο αίτιο </w:t>
      </w:r>
      <w:proofErr w:type="spellStart"/>
      <w:r w:rsidRPr="005713D3">
        <w:rPr>
          <w:b/>
        </w:rPr>
        <w:t>προκολποειδικής</w:t>
      </w:r>
      <w:proofErr w:type="spellEnd"/>
      <w:r w:rsidRPr="005713D3">
        <w:rPr>
          <w:b/>
        </w:rPr>
        <w:t xml:space="preserve"> </w:t>
      </w:r>
      <w:r>
        <w:t xml:space="preserve">πυλαίας υπέρτασης στις χώρες της Αφρικής και της Ασίας και κυρίως στην Αίγυπτο είναι η </w:t>
      </w:r>
      <w:proofErr w:type="spellStart"/>
      <w:r>
        <w:t>σχιστοσωμίαση</w:t>
      </w:r>
      <w:proofErr w:type="spellEnd"/>
      <w:r>
        <w:t xml:space="preserve">. </w:t>
      </w:r>
      <w:proofErr w:type="spellStart"/>
      <w:r>
        <w:t>Προκολποειδική</w:t>
      </w:r>
      <w:proofErr w:type="spellEnd"/>
      <w:r>
        <w:t xml:space="preserve"> πυλαία υπέρταση είναι δυνατόν να προκαλέσουν όλες οι χρόνιες ηπατοπάθειες λόγω της φλεγμονής στα πυλαία διαστήματα και της εξ αυτής αύξησης των αντιστάσεων πριν από τα ηπατικά κολποειδή.</w:t>
      </w:r>
    </w:p>
    <w:p w14:paraId="6951017B" w14:textId="77777777" w:rsidR="0049659A" w:rsidRDefault="0049659A" w:rsidP="0049659A">
      <w:pPr>
        <w:ind w:left="-567"/>
      </w:pPr>
      <w:r>
        <w:t xml:space="preserve"> (Η οζώδης αναγεννητική υπερπλασία και η συγγενής ηπατική </w:t>
      </w:r>
      <w:proofErr w:type="spellStart"/>
      <w:r>
        <w:t>ίνωση</w:t>
      </w:r>
      <w:proofErr w:type="spellEnd"/>
      <w:r>
        <w:t xml:space="preserve"> αποτελούν σπάνια αίτια </w:t>
      </w:r>
      <w:proofErr w:type="spellStart"/>
      <w:r>
        <w:t>προκολποειδικής</w:t>
      </w:r>
      <w:proofErr w:type="spellEnd"/>
      <w:r>
        <w:t xml:space="preserve"> πυλαίας υπέρτασης.)</w:t>
      </w:r>
    </w:p>
    <w:p w14:paraId="63B2C0CB" w14:textId="77777777" w:rsidR="0049659A" w:rsidRDefault="0049659A" w:rsidP="0049659A">
      <w:pPr>
        <w:ind w:left="-567"/>
      </w:pPr>
      <w:r>
        <w:t xml:space="preserve"> Στην </w:t>
      </w:r>
      <w:proofErr w:type="spellStart"/>
      <w:r>
        <w:t>προκολποειδική</w:t>
      </w:r>
      <w:proofErr w:type="spellEnd"/>
      <w:r>
        <w:t xml:space="preserve"> πυλαία υπέρταση η λειτουργική επάρκεια του ήπατος είναι καλή και δια τούτο η πρόγνωσή της είναι σχετικά καλή.</w:t>
      </w:r>
    </w:p>
    <w:p w14:paraId="5B9B2847" w14:textId="77777777" w:rsidR="0049659A" w:rsidRPr="00BB2A80" w:rsidRDefault="00EF78AE" w:rsidP="0049659A">
      <w:r>
        <w:rPr>
          <w:noProof/>
          <w:lang w:eastAsia="zh-CN"/>
        </w:rPr>
        <mc:AlternateContent>
          <mc:Choice Requires="wps">
            <w:drawing>
              <wp:anchor distT="0" distB="0" distL="114300" distR="114300" simplePos="0" relativeHeight="251660288" behindDoc="0" locked="0" layoutInCell="1" allowOverlap="1" wp14:anchorId="6FF4E04A" wp14:editId="204D6DCC">
                <wp:simplePos x="0" y="0"/>
                <wp:positionH relativeFrom="column">
                  <wp:posOffset>1663065</wp:posOffset>
                </wp:positionH>
                <wp:positionV relativeFrom="paragraph">
                  <wp:posOffset>15875</wp:posOffset>
                </wp:positionV>
                <wp:extent cx="2857500" cy="685800"/>
                <wp:effectExtent l="0" t="0" r="0" b="0"/>
                <wp:wrapNone/>
                <wp:docPr id="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1BA0B" w14:textId="77777777" w:rsidR="0049659A" w:rsidRPr="004E0FCE" w:rsidRDefault="0049659A" w:rsidP="0049659A">
                            <w:pPr>
                              <w:autoSpaceDE w:val="0"/>
                              <w:autoSpaceDN w:val="0"/>
                              <w:adjustRightInd w:val="0"/>
                              <w:rPr>
                                <w:rFonts w:ascii="Arial" w:hAnsi="Arial" w:cs="Arial"/>
                                <w:b/>
                                <w:bCs/>
                                <w:color w:val="000000"/>
                                <w:szCs w:val="20"/>
                              </w:rPr>
                            </w:pPr>
                            <w:proofErr w:type="spellStart"/>
                            <w:r w:rsidRPr="004E0FCE">
                              <w:rPr>
                                <w:rFonts w:ascii="Arial" w:hAnsi="Arial" w:cs="Arial"/>
                                <w:b/>
                                <w:bCs/>
                                <w:color w:val="000000"/>
                                <w:szCs w:val="20"/>
                              </w:rPr>
                              <w:t>Μεθηπατιδική</w:t>
                            </w:r>
                            <w:proofErr w:type="spellEnd"/>
                            <w:r w:rsidRPr="004E0FCE">
                              <w:rPr>
                                <w:rFonts w:ascii="Arial" w:hAnsi="Arial" w:cs="Arial"/>
                                <w:b/>
                                <w:bCs/>
                                <w:color w:val="000000"/>
                                <w:szCs w:val="20"/>
                              </w:rPr>
                              <w:t xml:space="preserve"> </w:t>
                            </w:r>
                          </w:p>
                          <w:p w14:paraId="4CBB0E2A" w14:textId="77777777" w:rsidR="0049659A" w:rsidRPr="004E0FCE" w:rsidRDefault="0049659A" w:rsidP="0049659A">
                            <w:pPr>
                              <w:autoSpaceDE w:val="0"/>
                              <w:autoSpaceDN w:val="0"/>
                              <w:adjustRightInd w:val="0"/>
                              <w:rPr>
                                <w:rFonts w:ascii="Arial" w:hAnsi="Arial" w:cs="Arial"/>
                                <w:b/>
                                <w:bCs/>
                                <w:color w:val="000000"/>
                                <w:szCs w:val="20"/>
                              </w:rPr>
                            </w:pPr>
                            <w:r w:rsidRPr="004E0FCE">
                              <w:rPr>
                                <w:rFonts w:ascii="Arial" w:hAnsi="Arial" w:cs="Arial"/>
                                <w:b/>
                                <w:bCs/>
                                <w:color w:val="000000"/>
                                <w:szCs w:val="20"/>
                              </w:rPr>
                              <w:tab/>
                              <w:t xml:space="preserve">Σύνδρομο </w:t>
                            </w:r>
                            <w:r w:rsidRPr="004E0FCE">
                              <w:rPr>
                                <w:rFonts w:ascii="Arial" w:hAnsi="Arial" w:cs="Arial"/>
                                <w:b/>
                                <w:bCs/>
                                <w:color w:val="000000"/>
                                <w:szCs w:val="20"/>
                                <w:lang w:val="en-US"/>
                              </w:rPr>
                              <w:t>Budd</w:t>
                            </w:r>
                            <w:r w:rsidRPr="004E0FCE">
                              <w:rPr>
                                <w:rFonts w:ascii="Arial" w:hAnsi="Arial" w:cs="Arial"/>
                                <w:b/>
                                <w:bCs/>
                                <w:color w:val="000000"/>
                                <w:szCs w:val="20"/>
                              </w:rPr>
                              <w:t>-</w:t>
                            </w:r>
                            <w:proofErr w:type="spellStart"/>
                            <w:r w:rsidRPr="004E0FCE">
                              <w:rPr>
                                <w:rFonts w:ascii="Arial" w:hAnsi="Arial" w:cs="Arial"/>
                                <w:b/>
                                <w:bCs/>
                                <w:color w:val="000000"/>
                                <w:szCs w:val="20"/>
                                <w:lang w:val="en-US"/>
                              </w:rPr>
                              <w:t>Chiarri</w:t>
                            </w:r>
                            <w:proofErr w:type="spellEnd"/>
                          </w:p>
                          <w:p w14:paraId="3F1B36C0" w14:textId="77777777" w:rsidR="0049659A" w:rsidRPr="004E0FCE" w:rsidRDefault="0049659A" w:rsidP="0049659A">
                            <w:pPr>
                              <w:autoSpaceDE w:val="0"/>
                              <w:autoSpaceDN w:val="0"/>
                              <w:adjustRightInd w:val="0"/>
                              <w:rPr>
                                <w:rFonts w:ascii="Arial" w:hAnsi="Arial" w:cs="Arial"/>
                                <w:b/>
                                <w:bCs/>
                                <w:color w:val="000000"/>
                                <w:szCs w:val="20"/>
                              </w:rPr>
                            </w:pPr>
                            <w:r w:rsidRPr="004E0FCE">
                              <w:rPr>
                                <w:rFonts w:ascii="Arial" w:hAnsi="Arial" w:cs="Arial"/>
                                <w:b/>
                                <w:bCs/>
                                <w:color w:val="000000"/>
                                <w:szCs w:val="20"/>
                              </w:rPr>
                              <w:tab/>
                              <w:t xml:space="preserve">δεξιά καρδιακή ανεπάρκεια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type w14:anchorId="6FF4E04A" id="_x0000_t202" coordsize="21600,21600" o:spt="202" path="m,l,21600r21600,l21600,xe">
                <v:stroke joinstyle="miter"/>
                <v:path gradientshapeok="t" o:connecttype="rect"/>
              </v:shapetype>
              <v:shape id="Text Box 12" o:spid="_x0000_s1026" type="#_x0000_t202" style="position:absolute;left:0;text-align:left;margin-left:130.95pt;margin-top:1.25pt;width:22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" filled="f" fillcolor="#bbe0e3" stroked="f">
                <v:textbox>
                  <w:txbxContent>
                    <w:p w14:paraId="5631BA0B" w14:textId="77777777" w:rsidR="0049659A" w:rsidRPr="004E0FCE" w:rsidRDefault="0049659A" w:rsidP="0049659A">
                      <w:pPr>
                        <w:autoSpaceDE w:val="0"/>
                        <w:autoSpaceDN w:val="0"/>
                        <w:adjustRightInd w:val="0"/>
                        <w:rPr>
                          <w:rFonts w:ascii="Arial" w:hAnsi="Arial" w:cs="Arial"/>
                          <w:b/>
                          <w:bCs/>
                          <w:color w:val="000000"/>
                          <w:szCs w:val="20"/>
                        </w:rPr>
                      </w:pPr>
                      <w:proofErr w:type="spellStart"/>
                      <w:r w:rsidRPr="004E0FCE">
                        <w:rPr>
                          <w:rFonts w:ascii="Arial" w:hAnsi="Arial" w:cs="Arial"/>
                          <w:b/>
                          <w:bCs/>
                          <w:color w:val="000000"/>
                          <w:szCs w:val="20"/>
                        </w:rPr>
                        <w:t>Μεθηπατιδική</w:t>
                      </w:r>
                      <w:proofErr w:type="spellEnd"/>
                      <w:r w:rsidRPr="004E0FCE">
                        <w:rPr>
                          <w:rFonts w:ascii="Arial" w:hAnsi="Arial" w:cs="Arial"/>
                          <w:b/>
                          <w:bCs/>
                          <w:color w:val="000000"/>
                          <w:szCs w:val="20"/>
                        </w:rPr>
                        <w:t xml:space="preserve"> </w:t>
                      </w:r>
                    </w:p>
                    <w:p w14:paraId="4CBB0E2A" w14:textId="77777777" w:rsidR="0049659A" w:rsidRPr="004E0FCE" w:rsidRDefault="0049659A" w:rsidP="0049659A">
                      <w:pPr>
                        <w:autoSpaceDE w:val="0"/>
                        <w:autoSpaceDN w:val="0"/>
                        <w:adjustRightInd w:val="0"/>
                        <w:rPr>
                          <w:rFonts w:ascii="Arial" w:hAnsi="Arial" w:cs="Arial"/>
                          <w:b/>
                          <w:bCs/>
                          <w:color w:val="000000"/>
                          <w:szCs w:val="20"/>
                        </w:rPr>
                      </w:pPr>
                      <w:r w:rsidRPr="004E0FCE">
                        <w:rPr>
                          <w:rFonts w:ascii="Arial" w:hAnsi="Arial" w:cs="Arial"/>
                          <w:b/>
                          <w:bCs/>
                          <w:color w:val="000000"/>
                          <w:szCs w:val="20"/>
                        </w:rPr>
                        <w:tab/>
                        <w:t xml:space="preserve">Σύνδρομο </w:t>
                      </w:r>
                      <w:r w:rsidRPr="004E0FCE">
                        <w:rPr>
                          <w:rFonts w:ascii="Arial" w:hAnsi="Arial" w:cs="Arial"/>
                          <w:b/>
                          <w:bCs/>
                          <w:color w:val="000000"/>
                          <w:szCs w:val="20"/>
                          <w:lang w:val="en-US"/>
                        </w:rPr>
                        <w:t>Budd</w:t>
                      </w:r>
                      <w:r w:rsidRPr="004E0FCE">
                        <w:rPr>
                          <w:rFonts w:ascii="Arial" w:hAnsi="Arial" w:cs="Arial"/>
                          <w:b/>
                          <w:bCs/>
                          <w:color w:val="000000"/>
                          <w:szCs w:val="20"/>
                        </w:rPr>
                        <w:t>-</w:t>
                      </w:r>
                      <w:proofErr w:type="spellStart"/>
                      <w:r w:rsidRPr="004E0FCE">
                        <w:rPr>
                          <w:rFonts w:ascii="Arial" w:hAnsi="Arial" w:cs="Arial"/>
                          <w:b/>
                          <w:bCs/>
                          <w:color w:val="000000"/>
                          <w:szCs w:val="20"/>
                          <w:lang w:val="en-US"/>
                        </w:rPr>
                        <w:t>Chiarri</w:t>
                      </w:r>
                      <w:proofErr w:type="spellEnd"/>
                    </w:p>
                    <w:p w14:paraId="3F1B36C0" w14:textId="77777777" w:rsidR="0049659A" w:rsidRPr="004E0FCE" w:rsidRDefault="0049659A" w:rsidP="0049659A">
                      <w:pPr>
                        <w:autoSpaceDE w:val="0"/>
                        <w:autoSpaceDN w:val="0"/>
                        <w:adjustRightInd w:val="0"/>
                        <w:rPr>
                          <w:rFonts w:ascii="Arial" w:hAnsi="Arial" w:cs="Arial"/>
                          <w:b/>
                          <w:bCs/>
                          <w:color w:val="000000"/>
                          <w:szCs w:val="20"/>
                        </w:rPr>
                      </w:pPr>
                      <w:r w:rsidRPr="004E0FCE">
                        <w:rPr>
                          <w:rFonts w:ascii="Arial" w:hAnsi="Arial" w:cs="Arial"/>
                          <w:b/>
                          <w:bCs/>
                          <w:color w:val="000000"/>
                          <w:szCs w:val="20"/>
                        </w:rPr>
                        <w:tab/>
                        <w:t xml:space="preserve">δεξιά καρδιακή ανεπάρκεια </w:t>
                      </w:r>
                    </w:p>
                  </w:txbxContent>
                </v:textbox>
              </v:shape>
            </w:pict>
          </mc:Fallback>
        </mc:AlternateContent>
      </w:r>
    </w:p>
    <w:p w14:paraId="6A650149" w14:textId="77777777" w:rsidR="0049659A" w:rsidRPr="00BB2A80" w:rsidRDefault="00EF78AE" w:rsidP="0049659A">
      <w:r>
        <w:rPr>
          <w:noProof/>
          <w:lang w:eastAsia="zh-CN"/>
        </w:rPr>
        <mc:AlternateContent>
          <mc:Choice Requires="wps">
            <w:drawing>
              <wp:anchor distT="0" distB="0" distL="114300" distR="114300" simplePos="0" relativeHeight="251661312" behindDoc="0" locked="0" layoutInCell="1" allowOverlap="1" wp14:anchorId="5579E8C6" wp14:editId="40E3E093">
                <wp:simplePos x="0" y="0"/>
                <wp:positionH relativeFrom="column">
                  <wp:posOffset>1571625</wp:posOffset>
                </wp:positionH>
                <wp:positionV relativeFrom="paragraph">
                  <wp:posOffset>10795</wp:posOffset>
                </wp:positionV>
                <wp:extent cx="687705" cy="626745"/>
                <wp:effectExtent l="95250" t="95250" r="131445" b="135255"/>
                <wp:wrapNone/>
                <wp:docPr id="6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7705" cy="626745"/>
                        </a:xfrm>
                        <a:prstGeom prst="line">
                          <a:avLst/>
                        </a:prstGeom>
                        <a:noFill/>
                        <a:ln w="57150">
                          <a:solidFill>
                            <a:srgbClr val="FF0000"/>
                          </a:solidFill>
                          <a:round/>
                          <a:headEnd/>
                          <a:tailEnd type="triangle" w="med" len="med"/>
                        </a:ln>
                        <a:effectLst>
                          <a:glow rad="101600">
                            <a:schemeClr val="accent2">
                              <a:satMod val="175000"/>
                              <a:alpha val="40000"/>
                            </a:schemeClr>
                          </a:glo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AD91E" id="Line 1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85pt" to="177.9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" strokecolor="red" strokeweight="4.5pt">
                <v:stroke endarrow="block"/>
              </v:line>
            </w:pict>
          </mc:Fallback>
        </mc:AlternateContent>
      </w:r>
    </w:p>
    <w:p w14:paraId="3FEF3106" w14:textId="77777777" w:rsidR="0049659A" w:rsidRPr="00BB2A80" w:rsidRDefault="0049659A" w:rsidP="0049659A"/>
    <w:p w14:paraId="56389569" w14:textId="77777777" w:rsidR="0049659A" w:rsidRPr="00944C1F" w:rsidRDefault="00EF78AE" w:rsidP="0049659A">
      <w:pPr>
        <w:rPr>
          <w:lang w:val="en-US"/>
        </w:rPr>
      </w:pPr>
      <w:r>
        <w:rPr>
          <w:rFonts w:ascii="Arial" w:hAnsi="Arial" w:cs="Arial"/>
          <w:noProof/>
          <w:sz w:val="22"/>
          <w:szCs w:val="22"/>
          <w:lang w:eastAsia="zh-CN"/>
        </w:rPr>
        <mc:AlternateContent>
          <mc:Choice Requires="wpc">
            <w:drawing>
              <wp:inline distT="0" distB="0" distL="0" distR="0" wp14:anchorId="012B4FC8" wp14:editId="75A0601A">
                <wp:extent cx="5274310" cy="2734945"/>
                <wp:effectExtent l="9525" t="9525" r="12065" b="8255"/>
                <wp:docPr id="65"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Line 8"/>
                        <wps:cNvCnPr/>
                        <wps:spPr bwMode="auto">
                          <a:xfrm flipV="1">
                            <a:off x="146600" y="97802"/>
                            <a:ext cx="5127710" cy="2637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9"/>
                        <wps:cNvSpPr>
                          <a:spLocks/>
                        </wps:cNvSpPr>
                        <wps:spPr bwMode="auto">
                          <a:xfrm>
                            <a:off x="0" y="0"/>
                            <a:ext cx="5274310" cy="2734945"/>
                          </a:xfrm>
                          <a:custGeom>
                            <a:avLst/>
                            <a:gdLst>
                              <a:gd name="T0" fmla="*/ 130697 w 4883"/>
                              <a:gd name="T1" fmla="*/ 2734945 h 2518"/>
                              <a:gd name="T2" fmla="*/ 130697 w 4883"/>
                              <a:gd name="T3" fmla="*/ 764655 h 2518"/>
                              <a:gd name="T4" fmla="*/ 914876 w 4883"/>
                              <a:gd name="T5" fmla="*/ 123822 h 2518"/>
                              <a:gd name="T6" fmla="*/ 2286650 w 4883"/>
                              <a:gd name="T7" fmla="*/ 24982 h 2518"/>
                              <a:gd name="T8" fmla="*/ 5274310 w 4883"/>
                              <a:gd name="T9" fmla="*/ 74945 h 25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3" h="2518">
                                <a:moveTo>
                                  <a:pt x="121" y="2518"/>
                                </a:moveTo>
                                <a:cubicBezTo>
                                  <a:pt x="60" y="1811"/>
                                  <a:pt x="0" y="1105"/>
                                  <a:pt x="121" y="704"/>
                                </a:cubicBezTo>
                                <a:cubicBezTo>
                                  <a:pt x="242" y="303"/>
                                  <a:pt x="514" y="228"/>
                                  <a:pt x="847" y="114"/>
                                </a:cubicBezTo>
                                <a:cubicBezTo>
                                  <a:pt x="1180" y="0"/>
                                  <a:pt x="1444" y="30"/>
                                  <a:pt x="2117" y="23"/>
                                </a:cubicBezTo>
                                <a:cubicBezTo>
                                  <a:pt x="2790" y="16"/>
                                  <a:pt x="4430" y="61"/>
                                  <a:pt x="4883" y="69"/>
                                </a:cubicBezTo>
                              </a:path>
                            </a:pathLst>
                          </a:custGeom>
                          <a:solidFill>
                            <a:srgbClr val="FBD4B4"/>
                          </a:solidFill>
                          <a:ln w="9525">
                            <a:solidFill>
                              <a:srgbClr val="000000"/>
                            </a:solidFill>
                            <a:round/>
                            <a:headEnd/>
                            <a:tailEnd/>
                          </a:ln>
                        </wps:spPr>
                        <wps:bodyPr rot="0" vert="horz" wrap="square" lIns="91440" tIns="45720" rIns="91440" bIns="45720" anchor="t" anchorCtr="0" upright="1">
                          <a:noAutofit/>
                        </wps:bodyPr>
                      </wps:wsp>
                      <wps:wsp>
                        <wps:cNvPr id="42" name="Text Box 10"/>
                        <wps:cNvSpPr txBox="1">
                          <a:spLocks noChangeArrowheads="1"/>
                        </wps:cNvSpPr>
                        <wps:spPr bwMode="auto">
                          <a:xfrm>
                            <a:off x="571601" y="228704"/>
                            <a:ext cx="3574307" cy="19945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A6AD9" w14:textId="77777777" w:rsidR="0049659A" w:rsidRPr="00696F24" w:rsidRDefault="0049659A" w:rsidP="0049659A">
                              <w:pPr>
                                <w:autoSpaceDE w:val="0"/>
                                <w:autoSpaceDN w:val="0"/>
                                <w:adjustRightInd w:val="0"/>
                                <w:rPr>
                                  <w:rFonts w:ascii="Arial" w:hAnsi="Arial" w:cs="Arial"/>
                                  <w:b/>
                                  <w:bCs/>
                                  <w:color w:val="000000"/>
                                  <w:sz w:val="21"/>
                                  <w:szCs w:val="21"/>
                                </w:rPr>
                              </w:pPr>
                              <w:r w:rsidRPr="000C3FAA">
                                <w:rPr>
                                  <w:rFonts w:ascii="Arial" w:hAnsi="Arial" w:cs="Arial"/>
                                  <w:b/>
                                  <w:bCs/>
                                  <w:color w:val="000000"/>
                                  <w:sz w:val="16"/>
                                  <w:szCs w:val="16"/>
                                </w:rPr>
                                <w:t xml:space="preserve"> </w:t>
                              </w:r>
                              <w:proofErr w:type="spellStart"/>
                              <w:r w:rsidRPr="00696F24">
                                <w:rPr>
                                  <w:rFonts w:ascii="Arial" w:hAnsi="Arial" w:cs="Arial"/>
                                  <w:b/>
                                  <w:bCs/>
                                  <w:color w:val="000000"/>
                                  <w:sz w:val="21"/>
                                  <w:szCs w:val="21"/>
                                </w:rPr>
                                <w:t>Μετακολποοιδική</w:t>
                              </w:r>
                              <w:proofErr w:type="spellEnd"/>
                            </w:p>
                            <w:p w14:paraId="7A31BF53" w14:textId="77777777" w:rsidR="0049659A" w:rsidRDefault="0049659A" w:rsidP="002E329B">
                              <w:pPr>
                                <w:numPr>
                                  <w:ilvl w:val="0"/>
                                  <w:numId w:val="62"/>
                                </w:numPr>
                                <w:autoSpaceDE w:val="0"/>
                                <w:autoSpaceDN w:val="0"/>
                                <w:adjustRightInd w:val="0"/>
                                <w:ind w:left="426"/>
                                <w:jc w:val="left"/>
                                <w:rPr>
                                  <w:rFonts w:ascii="Arial" w:hAnsi="Arial" w:cs="Arial"/>
                                  <w:b/>
                                  <w:bCs/>
                                  <w:color w:val="000000"/>
                                  <w:sz w:val="21"/>
                                  <w:szCs w:val="21"/>
                                </w:rPr>
                              </w:pPr>
                              <w:proofErr w:type="spellStart"/>
                              <w:r w:rsidRPr="00696F24">
                                <w:rPr>
                                  <w:rFonts w:ascii="Arial" w:hAnsi="Arial" w:cs="Arial"/>
                                  <w:b/>
                                  <w:bCs/>
                                  <w:color w:val="000000"/>
                                  <w:sz w:val="21"/>
                                  <w:szCs w:val="21"/>
                                </w:rPr>
                                <w:t>Φλεβοαποφρακτική</w:t>
                              </w:r>
                              <w:proofErr w:type="spellEnd"/>
                              <w:r w:rsidRPr="00696F24">
                                <w:rPr>
                                  <w:rFonts w:ascii="Arial" w:hAnsi="Arial" w:cs="Arial"/>
                                  <w:b/>
                                  <w:bCs/>
                                  <w:color w:val="000000"/>
                                  <w:sz w:val="21"/>
                                  <w:szCs w:val="21"/>
                                </w:rPr>
                                <w:t xml:space="preserve"> νόσος ήπατος</w:t>
                              </w:r>
                            </w:p>
                            <w:p w14:paraId="6185D1B4" w14:textId="77777777" w:rsidR="0049659A" w:rsidRPr="00696F24" w:rsidRDefault="0049659A" w:rsidP="002E329B">
                              <w:pPr>
                                <w:numPr>
                                  <w:ilvl w:val="0"/>
                                  <w:numId w:val="62"/>
                                </w:numPr>
                                <w:autoSpaceDE w:val="0"/>
                                <w:autoSpaceDN w:val="0"/>
                                <w:adjustRightInd w:val="0"/>
                                <w:ind w:left="426"/>
                                <w:jc w:val="left"/>
                                <w:rPr>
                                  <w:rFonts w:ascii="Arial" w:hAnsi="Arial" w:cs="Arial"/>
                                  <w:b/>
                                  <w:bCs/>
                                  <w:color w:val="000000"/>
                                  <w:sz w:val="21"/>
                                  <w:szCs w:val="21"/>
                                </w:rPr>
                              </w:pPr>
                              <w:r>
                                <w:rPr>
                                  <w:rFonts w:ascii="Arial" w:hAnsi="Arial" w:cs="Arial"/>
                                  <w:b/>
                                  <w:bCs/>
                                  <w:color w:val="000000"/>
                                  <w:sz w:val="21"/>
                                  <w:szCs w:val="21"/>
                                </w:rPr>
                                <w:t>κίρρωση</w:t>
                              </w:r>
                            </w:p>
                            <w:p w14:paraId="65CADEA6" w14:textId="77777777" w:rsidR="0049659A" w:rsidRPr="00696F24" w:rsidRDefault="0049659A" w:rsidP="0049659A">
                              <w:pPr>
                                <w:autoSpaceDE w:val="0"/>
                                <w:autoSpaceDN w:val="0"/>
                                <w:adjustRightInd w:val="0"/>
                                <w:rPr>
                                  <w:rFonts w:ascii="Arial" w:hAnsi="Arial" w:cs="Arial"/>
                                  <w:b/>
                                  <w:bCs/>
                                  <w:color w:val="000000"/>
                                  <w:sz w:val="21"/>
                                  <w:szCs w:val="21"/>
                                </w:rPr>
                              </w:pPr>
                              <w:proofErr w:type="spellStart"/>
                              <w:r w:rsidRPr="00696F24">
                                <w:rPr>
                                  <w:rFonts w:ascii="Arial" w:hAnsi="Arial" w:cs="Arial"/>
                                  <w:b/>
                                  <w:bCs/>
                                  <w:color w:val="000000"/>
                                  <w:sz w:val="21"/>
                                  <w:szCs w:val="21"/>
                                </w:rPr>
                                <w:t>Κολποοιδική</w:t>
                              </w:r>
                              <w:proofErr w:type="spellEnd"/>
                            </w:p>
                            <w:p w14:paraId="32CC749A" w14:textId="77777777" w:rsidR="0049659A" w:rsidRPr="00696F24" w:rsidRDefault="0049659A" w:rsidP="002E329B">
                              <w:pPr>
                                <w:numPr>
                                  <w:ilvl w:val="0"/>
                                  <w:numId w:val="62"/>
                                </w:numPr>
                                <w:tabs>
                                  <w:tab w:val="left" w:pos="426"/>
                                </w:tabs>
                                <w:autoSpaceDE w:val="0"/>
                                <w:autoSpaceDN w:val="0"/>
                                <w:adjustRightInd w:val="0"/>
                                <w:ind w:left="426"/>
                                <w:jc w:val="left"/>
                                <w:rPr>
                                  <w:rFonts w:ascii="Arial" w:hAnsi="Arial" w:cs="Arial"/>
                                  <w:b/>
                                  <w:bCs/>
                                  <w:color w:val="000000"/>
                                  <w:sz w:val="21"/>
                                  <w:szCs w:val="21"/>
                                </w:rPr>
                              </w:pPr>
                              <w:r w:rsidRPr="00696F24">
                                <w:rPr>
                                  <w:rFonts w:ascii="Arial" w:hAnsi="Arial" w:cs="Arial"/>
                                  <w:b/>
                                  <w:bCs/>
                                  <w:color w:val="000000"/>
                                  <w:sz w:val="21"/>
                                  <w:szCs w:val="21"/>
                                </w:rPr>
                                <w:t>Κίρρωση</w:t>
                              </w:r>
                            </w:p>
                            <w:p w14:paraId="68A1F9CE" w14:textId="77777777" w:rsidR="0049659A" w:rsidRPr="00696F24" w:rsidRDefault="0049659A" w:rsidP="002E329B">
                              <w:pPr>
                                <w:numPr>
                                  <w:ilvl w:val="0"/>
                                  <w:numId w:val="62"/>
                                </w:numPr>
                                <w:autoSpaceDE w:val="0"/>
                                <w:autoSpaceDN w:val="0"/>
                                <w:adjustRightInd w:val="0"/>
                                <w:ind w:left="426"/>
                                <w:jc w:val="left"/>
                                <w:rPr>
                                  <w:rFonts w:ascii="Arial" w:hAnsi="Arial" w:cs="Arial"/>
                                  <w:b/>
                                  <w:bCs/>
                                  <w:color w:val="000000"/>
                                  <w:sz w:val="21"/>
                                  <w:szCs w:val="21"/>
                                </w:rPr>
                              </w:pPr>
                              <w:r w:rsidRPr="00696F24">
                                <w:rPr>
                                  <w:rFonts w:ascii="Arial" w:hAnsi="Arial" w:cs="Arial"/>
                                  <w:b/>
                                  <w:bCs/>
                                  <w:color w:val="000000"/>
                                  <w:sz w:val="21"/>
                                  <w:szCs w:val="21"/>
                                </w:rPr>
                                <w:t>Κεραυνοβόλος ηπατίτιδα</w:t>
                              </w:r>
                              <w:r>
                                <w:rPr>
                                  <w:rFonts w:ascii="Arial" w:hAnsi="Arial" w:cs="Arial"/>
                                  <w:b/>
                                  <w:bCs/>
                                  <w:color w:val="000000"/>
                                  <w:sz w:val="21"/>
                                  <w:szCs w:val="21"/>
                                </w:rPr>
                                <w:t xml:space="preserve"> κ.α.</w:t>
                              </w:r>
                            </w:p>
                            <w:p w14:paraId="28F94714" w14:textId="77777777" w:rsidR="0049659A" w:rsidRPr="00696F24" w:rsidRDefault="0049659A" w:rsidP="0049659A">
                              <w:pPr>
                                <w:autoSpaceDE w:val="0"/>
                                <w:autoSpaceDN w:val="0"/>
                                <w:adjustRightInd w:val="0"/>
                                <w:rPr>
                                  <w:rFonts w:ascii="Arial" w:hAnsi="Arial" w:cs="Arial"/>
                                  <w:b/>
                                  <w:bCs/>
                                  <w:color w:val="000000"/>
                                  <w:sz w:val="21"/>
                                  <w:szCs w:val="21"/>
                                </w:rPr>
                              </w:pPr>
                              <w:proofErr w:type="spellStart"/>
                              <w:r w:rsidRPr="00696F24">
                                <w:rPr>
                                  <w:rFonts w:ascii="Arial" w:hAnsi="Arial" w:cs="Arial"/>
                                  <w:b/>
                                  <w:bCs/>
                                  <w:color w:val="000000"/>
                                  <w:sz w:val="21"/>
                                  <w:szCs w:val="21"/>
                                </w:rPr>
                                <w:t>Προκολποειδική</w:t>
                              </w:r>
                              <w:proofErr w:type="spellEnd"/>
                            </w:p>
                            <w:p w14:paraId="7E288BAD" w14:textId="77777777" w:rsidR="0049659A" w:rsidRPr="00696F24" w:rsidRDefault="0049659A" w:rsidP="002E329B">
                              <w:pPr>
                                <w:numPr>
                                  <w:ilvl w:val="0"/>
                                  <w:numId w:val="62"/>
                                </w:numPr>
                                <w:autoSpaceDE w:val="0"/>
                                <w:autoSpaceDN w:val="0"/>
                                <w:adjustRightInd w:val="0"/>
                                <w:ind w:left="426"/>
                                <w:jc w:val="left"/>
                                <w:rPr>
                                  <w:rFonts w:ascii="Arial" w:hAnsi="Arial" w:cs="Arial"/>
                                  <w:b/>
                                  <w:bCs/>
                                  <w:color w:val="000000"/>
                                  <w:sz w:val="21"/>
                                  <w:szCs w:val="21"/>
                                </w:rPr>
                              </w:pPr>
                              <w:proofErr w:type="spellStart"/>
                              <w:r w:rsidRPr="00696F24">
                                <w:rPr>
                                  <w:rFonts w:ascii="Arial" w:hAnsi="Arial" w:cs="Arial"/>
                                  <w:b/>
                                  <w:bCs/>
                                  <w:color w:val="000000"/>
                                  <w:sz w:val="21"/>
                                  <w:szCs w:val="21"/>
                                </w:rPr>
                                <w:t>Σχιστοστομίαση</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κ.α</w:t>
                              </w:r>
                              <w:proofErr w:type="spellEnd"/>
                            </w:p>
                          </w:txbxContent>
                        </wps:txbx>
                        <wps:bodyPr rot="0" vert="horz" wrap="square" lIns="62179" tIns="31090" rIns="62179" bIns="31090" anchor="t" anchorCtr="0" upright="1">
                          <a:noAutofit/>
                        </wps:bodyPr>
                      </wps:wsp>
                      <wps:wsp>
                        <wps:cNvPr id="43" name="Line 11"/>
                        <wps:cNvCnPr/>
                        <wps:spPr bwMode="auto">
                          <a:xfrm flipH="1" flipV="1">
                            <a:off x="2495005" y="1489125"/>
                            <a:ext cx="914402" cy="875214"/>
                          </a:xfrm>
                          <a:prstGeom prst="line">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4"/>
                        <wps:cNvSpPr txBox="1">
                          <a:spLocks noChangeArrowheads="1"/>
                        </wps:cNvSpPr>
                        <wps:spPr bwMode="auto">
                          <a:xfrm>
                            <a:off x="2717805" y="1319022"/>
                            <a:ext cx="2556505" cy="6328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F7CB7" w14:textId="77777777" w:rsidR="0049659A" w:rsidRPr="00696F24" w:rsidRDefault="0049659A" w:rsidP="0049659A">
                              <w:pPr>
                                <w:autoSpaceDE w:val="0"/>
                                <w:autoSpaceDN w:val="0"/>
                                <w:adjustRightInd w:val="0"/>
                                <w:rPr>
                                  <w:rFonts w:ascii="Arial" w:hAnsi="Arial" w:cs="Arial"/>
                                  <w:b/>
                                  <w:bCs/>
                                  <w:color w:val="000000"/>
                                  <w:sz w:val="21"/>
                                  <w:szCs w:val="21"/>
                                </w:rPr>
                              </w:pPr>
                              <w:proofErr w:type="spellStart"/>
                              <w:r w:rsidRPr="00696F24">
                                <w:rPr>
                                  <w:rFonts w:ascii="Arial" w:hAnsi="Arial" w:cs="Arial"/>
                                  <w:b/>
                                  <w:bCs/>
                                  <w:color w:val="000000"/>
                                  <w:sz w:val="21"/>
                                  <w:szCs w:val="21"/>
                                </w:rPr>
                                <w:t>Προηπατική</w:t>
                              </w:r>
                              <w:proofErr w:type="spellEnd"/>
                            </w:p>
                            <w:p w14:paraId="60406619" w14:textId="77777777" w:rsidR="0049659A" w:rsidRPr="00696F24" w:rsidRDefault="0049659A" w:rsidP="002E329B">
                              <w:pPr>
                                <w:numPr>
                                  <w:ilvl w:val="0"/>
                                  <w:numId w:val="62"/>
                                </w:numPr>
                                <w:autoSpaceDE w:val="0"/>
                                <w:autoSpaceDN w:val="0"/>
                                <w:adjustRightInd w:val="0"/>
                                <w:ind w:left="180"/>
                                <w:jc w:val="left"/>
                                <w:rPr>
                                  <w:rFonts w:ascii="Arial" w:hAnsi="Arial" w:cs="Arial"/>
                                  <w:b/>
                                  <w:bCs/>
                                  <w:color w:val="000000"/>
                                  <w:sz w:val="21"/>
                                  <w:szCs w:val="21"/>
                                </w:rPr>
                              </w:pPr>
                              <w:r w:rsidRPr="00696F24">
                                <w:rPr>
                                  <w:rFonts w:ascii="Arial" w:hAnsi="Arial" w:cs="Arial"/>
                                  <w:b/>
                                  <w:bCs/>
                                  <w:color w:val="000000"/>
                                  <w:sz w:val="21"/>
                                  <w:szCs w:val="21"/>
                                </w:rPr>
                                <w:t xml:space="preserve">  θρόμβωση πυλαίας φλέβας</w:t>
                              </w:r>
                            </w:p>
                            <w:p w14:paraId="2199C365" w14:textId="77777777" w:rsidR="0049659A" w:rsidRPr="00696F24" w:rsidRDefault="0049659A" w:rsidP="002E329B">
                              <w:pPr>
                                <w:numPr>
                                  <w:ilvl w:val="0"/>
                                  <w:numId w:val="62"/>
                                </w:numPr>
                                <w:autoSpaceDE w:val="0"/>
                                <w:autoSpaceDN w:val="0"/>
                                <w:adjustRightInd w:val="0"/>
                                <w:ind w:left="180"/>
                                <w:jc w:val="left"/>
                                <w:rPr>
                                  <w:rFonts w:ascii="Arial" w:hAnsi="Arial" w:cs="Arial"/>
                                  <w:b/>
                                  <w:bCs/>
                                  <w:color w:val="000000"/>
                                  <w:sz w:val="21"/>
                                  <w:szCs w:val="21"/>
                                </w:rPr>
                              </w:pPr>
                              <w:r w:rsidRPr="00696F24">
                                <w:rPr>
                                  <w:rFonts w:ascii="Arial" w:hAnsi="Arial" w:cs="Arial"/>
                                  <w:b/>
                                  <w:bCs/>
                                  <w:color w:val="000000"/>
                                  <w:sz w:val="21"/>
                                  <w:szCs w:val="21"/>
                                </w:rPr>
                                <w:t xml:space="preserve">  πίεση εκ των </w:t>
                              </w:r>
                              <w:proofErr w:type="spellStart"/>
                              <w:r w:rsidRPr="00696F24">
                                <w:rPr>
                                  <w:rFonts w:ascii="Arial" w:hAnsi="Arial" w:cs="Arial"/>
                                  <w:b/>
                                  <w:bCs/>
                                  <w:color w:val="000000"/>
                                  <w:sz w:val="21"/>
                                  <w:szCs w:val="21"/>
                                </w:rPr>
                                <w:t>εξω</w:t>
                              </w:r>
                              <w:proofErr w:type="spellEnd"/>
                            </w:p>
                          </w:txbxContent>
                        </wps:txbx>
                        <wps:bodyPr rot="0" vert="horz" wrap="square" lIns="91440" tIns="45720" rIns="91440" bIns="45720" anchor="t" anchorCtr="0" upright="1">
                          <a:spAutoFit/>
                        </wps:bodyPr>
                      </wps:wsp>
                    </wpc:wpc>
                  </a:graphicData>
                </a:graphic>
              </wp:inline>
            </w:drawing>
          </mc:Choice>
          <mc:Fallback>
            <w:pict>
              <v:group w14:anchorId="012B4FC8" id="Canvas 6" o:spid="_x0000_s1027" editas="canvas" style="width:415.3pt;height:215.35pt;mso-position-horizontal-relative:char;mso-position-vertical-relative:line" coordsize="52743,2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743;height:27349;visibility:visible;mso-wrap-style:square">
                  <v:fill o:detectmouseclick="t"/>
                  <v:path o:connecttype="none"/>
                </v:shape>
                <v:line id="Line 8" o:spid="_x0000_s1029" style="position:absolute;flip:y;visibility:visible;mso-wrap-style:square" from="1466,978" to="52743,2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shape id="Freeform 9" o:spid="_x0000_s1030" style="position:absolute;width:52743;height:27349;visibility:visible;mso-wrap-style:square;v-text-anchor:top" coordsize="4883,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" path="m121,2518c60,1811,,1105,121,704,242,303,514,228,847,114,1180,,1444,30,2117,23v673,-7,2313,38,2766,46e" fillcolor="#fbd4b4">
                  <v:path arrowok="t" o:connecttype="custom" o:connectlocs="141170693,2147483646;141170693,830535889;988191611,134490214;2147483646,27134391;2147483646,81402086" o:connectangles="0,0,0,0,0"/>
                </v:shape>
                <v:shape id="Text Box 10" o:spid="_x0000_s1031" type="#_x0000_t202" style="position:absolute;left:5716;top:2287;width:35743;height:19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" filled="f" fillcolor="#bbe0e3" stroked="f">
                  <v:textbox inset="1.72719mm,.86361mm,1.72719mm,.86361mm">
                    <w:txbxContent>
                      <w:p w14:paraId="158A6AD9" w14:textId="77777777" w:rsidR="0049659A" w:rsidRPr="00696F24" w:rsidRDefault="0049659A" w:rsidP="0049659A">
                        <w:pPr>
                          <w:autoSpaceDE w:val="0"/>
                          <w:autoSpaceDN w:val="0"/>
                          <w:adjustRightInd w:val="0"/>
                          <w:rPr>
                            <w:rFonts w:ascii="Arial" w:hAnsi="Arial" w:cs="Arial"/>
                            <w:b/>
                            <w:bCs/>
                            <w:color w:val="000000"/>
                            <w:sz w:val="21"/>
                            <w:szCs w:val="21"/>
                          </w:rPr>
                        </w:pPr>
                        <w:r w:rsidRPr="000C3FAA">
                          <w:rPr>
                            <w:rFonts w:ascii="Arial" w:hAnsi="Arial" w:cs="Arial"/>
                            <w:b/>
                            <w:bCs/>
                            <w:color w:val="000000"/>
                            <w:sz w:val="16"/>
                            <w:szCs w:val="16"/>
                          </w:rPr>
                          <w:t xml:space="preserve"> </w:t>
                        </w:r>
                        <w:proofErr w:type="spellStart"/>
                        <w:r w:rsidRPr="00696F24">
                          <w:rPr>
                            <w:rFonts w:ascii="Arial" w:hAnsi="Arial" w:cs="Arial"/>
                            <w:b/>
                            <w:bCs/>
                            <w:color w:val="000000"/>
                            <w:sz w:val="21"/>
                            <w:szCs w:val="21"/>
                          </w:rPr>
                          <w:t>Μετακολποοιδική</w:t>
                        </w:r>
                        <w:proofErr w:type="spellEnd"/>
                      </w:p>
                      <w:p w14:paraId="7A31BF53" w14:textId="77777777" w:rsidR="0049659A" w:rsidRDefault="0049659A" w:rsidP="002E329B">
                        <w:pPr>
                          <w:numPr>
                            <w:ilvl w:val="0"/>
                            <w:numId w:val="62"/>
                          </w:numPr>
                          <w:autoSpaceDE w:val="0"/>
                          <w:autoSpaceDN w:val="0"/>
                          <w:adjustRightInd w:val="0"/>
                          <w:ind w:left="426"/>
                          <w:jc w:val="left"/>
                          <w:rPr>
                            <w:rFonts w:ascii="Arial" w:hAnsi="Arial" w:cs="Arial"/>
                            <w:b/>
                            <w:bCs/>
                            <w:color w:val="000000"/>
                            <w:sz w:val="21"/>
                            <w:szCs w:val="21"/>
                          </w:rPr>
                        </w:pPr>
                        <w:proofErr w:type="spellStart"/>
                        <w:r w:rsidRPr="00696F24">
                          <w:rPr>
                            <w:rFonts w:ascii="Arial" w:hAnsi="Arial" w:cs="Arial"/>
                            <w:b/>
                            <w:bCs/>
                            <w:color w:val="000000"/>
                            <w:sz w:val="21"/>
                            <w:szCs w:val="21"/>
                          </w:rPr>
                          <w:t>Φλεβοαποφρακτική</w:t>
                        </w:r>
                        <w:proofErr w:type="spellEnd"/>
                        <w:r w:rsidRPr="00696F24">
                          <w:rPr>
                            <w:rFonts w:ascii="Arial" w:hAnsi="Arial" w:cs="Arial"/>
                            <w:b/>
                            <w:bCs/>
                            <w:color w:val="000000"/>
                            <w:sz w:val="21"/>
                            <w:szCs w:val="21"/>
                          </w:rPr>
                          <w:t xml:space="preserve"> νόσος ήπατος</w:t>
                        </w:r>
                      </w:p>
                      <w:p w14:paraId="6185D1B4" w14:textId="77777777" w:rsidR="0049659A" w:rsidRPr="00696F24" w:rsidRDefault="0049659A" w:rsidP="002E329B">
                        <w:pPr>
                          <w:numPr>
                            <w:ilvl w:val="0"/>
                            <w:numId w:val="62"/>
                          </w:numPr>
                          <w:autoSpaceDE w:val="0"/>
                          <w:autoSpaceDN w:val="0"/>
                          <w:adjustRightInd w:val="0"/>
                          <w:ind w:left="426"/>
                          <w:jc w:val="left"/>
                          <w:rPr>
                            <w:rFonts w:ascii="Arial" w:hAnsi="Arial" w:cs="Arial"/>
                            <w:b/>
                            <w:bCs/>
                            <w:color w:val="000000"/>
                            <w:sz w:val="21"/>
                            <w:szCs w:val="21"/>
                          </w:rPr>
                        </w:pPr>
                        <w:r>
                          <w:rPr>
                            <w:rFonts w:ascii="Arial" w:hAnsi="Arial" w:cs="Arial"/>
                            <w:b/>
                            <w:bCs/>
                            <w:color w:val="000000"/>
                            <w:sz w:val="21"/>
                            <w:szCs w:val="21"/>
                          </w:rPr>
                          <w:t>κίρρωση</w:t>
                        </w:r>
                      </w:p>
                      <w:p w14:paraId="65CADEA6" w14:textId="77777777" w:rsidR="0049659A" w:rsidRPr="00696F24" w:rsidRDefault="0049659A" w:rsidP="0049659A">
                        <w:pPr>
                          <w:autoSpaceDE w:val="0"/>
                          <w:autoSpaceDN w:val="0"/>
                          <w:adjustRightInd w:val="0"/>
                          <w:rPr>
                            <w:rFonts w:ascii="Arial" w:hAnsi="Arial" w:cs="Arial"/>
                            <w:b/>
                            <w:bCs/>
                            <w:color w:val="000000"/>
                            <w:sz w:val="21"/>
                            <w:szCs w:val="21"/>
                          </w:rPr>
                        </w:pPr>
                        <w:proofErr w:type="spellStart"/>
                        <w:r w:rsidRPr="00696F24">
                          <w:rPr>
                            <w:rFonts w:ascii="Arial" w:hAnsi="Arial" w:cs="Arial"/>
                            <w:b/>
                            <w:bCs/>
                            <w:color w:val="000000"/>
                            <w:sz w:val="21"/>
                            <w:szCs w:val="21"/>
                          </w:rPr>
                          <w:t>Κολποοιδική</w:t>
                        </w:r>
                        <w:proofErr w:type="spellEnd"/>
                      </w:p>
                      <w:p w14:paraId="32CC749A" w14:textId="77777777" w:rsidR="0049659A" w:rsidRPr="00696F24" w:rsidRDefault="0049659A" w:rsidP="002E329B">
                        <w:pPr>
                          <w:numPr>
                            <w:ilvl w:val="0"/>
                            <w:numId w:val="62"/>
                          </w:numPr>
                          <w:tabs>
                            <w:tab w:val="left" w:pos="426"/>
                          </w:tabs>
                          <w:autoSpaceDE w:val="0"/>
                          <w:autoSpaceDN w:val="0"/>
                          <w:adjustRightInd w:val="0"/>
                          <w:ind w:left="426"/>
                          <w:jc w:val="left"/>
                          <w:rPr>
                            <w:rFonts w:ascii="Arial" w:hAnsi="Arial" w:cs="Arial"/>
                            <w:b/>
                            <w:bCs/>
                            <w:color w:val="000000"/>
                            <w:sz w:val="21"/>
                            <w:szCs w:val="21"/>
                          </w:rPr>
                        </w:pPr>
                        <w:r w:rsidRPr="00696F24">
                          <w:rPr>
                            <w:rFonts w:ascii="Arial" w:hAnsi="Arial" w:cs="Arial"/>
                            <w:b/>
                            <w:bCs/>
                            <w:color w:val="000000"/>
                            <w:sz w:val="21"/>
                            <w:szCs w:val="21"/>
                          </w:rPr>
                          <w:t>Κίρρωση</w:t>
                        </w:r>
                      </w:p>
                      <w:p w14:paraId="68A1F9CE" w14:textId="77777777" w:rsidR="0049659A" w:rsidRPr="00696F24" w:rsidRDefault="0049659A" w:rsidP="002E329B">
                        <w:pPr>
                          <w:numPr>
                            <w:ilvl w:val="0"/>
                            <w:numId w:val="62"/>
                          </w:numPr>
                          <w:autoSpaceDE w:val="0"/>
                          <w:autoSpaceDN w:val="0"/>
                          <w:adjustRightInd w:val="0"/>
                          <w:ind w:left="426"/>
                          <w:jc w:val="left"/>
                          <w:rPr>
                            <w:rFonts w:ascii="Arial" w:hAnsi="Arial" w:cs="Arial"/>
                            <w:b/>
                            <w:bCs/>
                            <w:color w:val="000000"/>
                            <w:sz w:val="21"/>
                            <w:szCs w:val="21"/>
                          </w:rPr>
                        </w:pPr>
                        <w:r w:rsidRPr="00696F24">
                          <w:rPr>
                            <w:rFonts w:ascii="Arial" w:hAnsi="Arial" w:cs="Arial"/>
                            <w:b/>
                            <w:bCs/>
                            <w:color w:val="000000"/>
                            <w:sz w:val="21"/>
                            <w:szCs w:val="21"/>
                          </w:rPr>
                          <w:t>Κεραυνοβόλος ηπατίτιδα</w:t>
                        </w:r>
                        <w:r>
                          <w:rPr>
                            <w:rFonts w:ascii="Arial" w:hAnsi="Arial" w:cs="Arial"/>
                            <w:b/>
                            <w:bCs/>
                            <w:color w:val="000000"/>
                            <w:sz w:val="21"/>
                            <w:szCs w:val="21"/>
                          </w:rPr>
                          <w:t xml:space="preserve"> κ.α.</w:t>
                        </w:r>
                      </w:p>
                      <w:p w14:paraId="28F94714" w14:textId="77777777" w:rsidR="0049659A" w:rsidRPr="00696F24" w:rsidRDefault="0049659A" w:rsidP="0049659A">
                        <w:pPr>
                          <w:autoSpaceDE w:val="0"/>
                          <w:autoSpaceDN w:val="0"/>
                          <w:adjustRightInd w:val="0"/>
                          <w:rPr>
                            <w:rFonts w:ascii="Arial" w:hAnsi="Arial" w:cs="Arial"/>
                            <w:b/>
                            <w:bCs/>
                            <w:color w:val="000000"/>
                            <w:sz w:val="21"/>
                            <w:szCs w:val="21"/>
                          </w:rPr>
                        </w:pPr>
                        <w:proofErr w:type="spellStart"/>
                        <w:r w:rsidRPr="00696F24">
                          <w:rPr>
                            <w:rFonts w:ascii="Arial" w:hAnsi="Arial" w:cs="Arial"/>
                            <w:b/>
                            <w:bCs/>
                            <w:color w:val="000000"/>
                            <w:sz w:val="21"/>
                            <w:szCs w:val="21"/>
                          </w:rPr>
                          <w:t>Προκολποειδική</w:t>
                        </w:r>
                        <w:proofErr w:type="spellEnd"/>
                      </w:p>
                      <w:p w14:paraId="7E288BAD" w14:textId="77777777" w:rsidR="0049659A" w:rsidRPr="00696F24" w:rsidRDefault="0049659A" w:rsidP="002E329B">
                        <w:pPr>
                          <w:numPr>
                            <w:ilvl w:val="0"/>
                            <w:numId w:val="62"/>
                          </w:numPr>
                          <w:autoSpaceDE w:val="0"/>
                          <w:autoSpaceDN w:val="0"/>
                          <w:adjustRightInd w:val="0"/>
                          <w:ind w:left="426"/>
                          <w:jc w:val="left"/>
                          <w:rPr>
                            <w:rFonts w:ascii="Arial" w:hAnsi="Arial" w:cs="Arial"/>
                            <w:b/>
                            <w:bCs/>
                            <w:color w:val="000000"/>
                            <w:sz w:val="21"/>
                            <w:szCs w:val="21"/>
                          </w:rPr>
                        </w:pPr>
                        <w:proofErr w:type="spellStart"/>
                        <w:r w:rsidRPr="00696F24">
                          <w:rPr>
                            <w:rFonts w:ascii="Arial" w:hAnsi="Arial" w:cs="Arial"/>
                            <w:b/>
                            <w:bCs/>
                            <w:color w:val="000000"/>
                            <w:sz w:val="21"/>
                            <w:szCs w:val="21"/>
                          </w:rPr>
                          <w:t>Σχιστοστομίαση</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κ.α</w:t>
                        </w:r>
                        <w:proofErr w:type="spellEnd"/>
                      </w:p>
                    </w:txbxContent>
                  </v:textbox>
                </v:shape>
                <v:line id="Line 11" o:spid="_x0000_s1032" style="position:absolute;flip:x y;visibility:visible;mso-wrap-style:square" from="24950,14891" to="34094,2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" strokecolor="red" strokeweight="6pt">
                  <v:stroke endarrow="block"/>
                </v:line>
                <v:shape id="Text Box 14" o:spid="_x0000_s1033" type="#_x0000_t202" style="position:absolute;left:27178;top:13190;width:25565;height:6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" filled="f" fillcolor="#bbe0e3" stroked="f">
                  <v:textbox style="mso-fit-shape-to-text:t">
                    <w:txbxContent>
                      <w:p w14:paraId="6E5F7CB7" w14:textId="77777777" w:rsidR="0049659A" w:rsidRPr="00696F24" w:rsidRDefault="0049659A" w:rsidP="0049659A">
                        <w:pPr>
                          <w:autoSpaceDE w:val="0"/>
                          <w:autoSpaceDN w:val="0"/>
                          <w:adjustRightInd w:val="0"/>
                          <w:rPr>
                            <w:rFonts w:ascii="Arial" w:hAnsi="Arial" w:cs="Arial"/>
                            <w:b/>
                            <w:bCs/>
                            <w:color w:val="000000"/>
                            <w:sz w:val="21"/>
                            <w:szCs w:val="21"/>
                          </w:rPr>
                        </w:pPr>
                        <w:proofErr w:type="spellStart"/>
                        <w:r w:rsidRPr="00696F24">
                          <w:rPr>
                            <w:rFonts w:ascii="Arial" w:hAnsi="Arial" w:cs="Arial"/>
                            <w:b/>
                            <w:bCs/>
                            <w:color w:val="000000"/>
                            <w:sz w:val="21"/>
                            <w:szCs w:val="21"/>
                          </w:rPr>
                          <w:t>Προηπατική</w:t>
                        </w:r>
                        <w:proofErr w:type="spellEnd"/>
                      </w:p>
                      <w:p w14:paraId="60406619" w14:textId="77777777" w:rsidR="0049659A" w:rsidRPr="00696F24" w:rsidRDefault="0049659A" w:rsidP="002E329B">
                        <w:pPr>
                          <w:numPr>
                            <w:ilvl w:val="0"/>
                            <w:numId w:val="62"/>
                          </w:numPr>
                          <w:autoSpaceDE w:val="0"/>
                          <w:autoSpaceDN w:val="0"/>
                          <w:adjustRightInd w:val="0"/>
                          <w:ind w:left="180"/>
                          <w:jc w:val="left"/>
                          <w:rPr>
                            <w:rFonts w:ascii="Arial" w:hAnsi="Arial" w:cs="Arial"/>
                            <w:b/>
                            <w:bCs/>
                            <w:color w:val="000000"/>
                            <w:sz w:val="21"/>
                            <w:szCs w:val="21"/>
                          </w:rPr>
                        </w:pPr>
                        <w:r w:rsidRPr="00696F24">
                          <w:rPr>
                            <w:rFonts w:ascii="Arial" w:hAnsi="Arial" w:cs="Arial"/>
                            <w:b/>
                            <w:bCs/>
                            <w:color w:val="000000"/>
                            <w:sz w:val="21"/>
                            <w:szCs w:val="21"/>
                          </w:rPr>
                          <w:t xml:space="preserve">  θρόμβωση πυλαίας φλέβας</w:t>
                        </w:r>
                      </w:p>
                      <w:p w14:paraId="2199C365" w14:textId="77777777" w:rsidR="0049659A" w:rsidRPr="00696F24" w:rsidRDefault="0049659A" w:rsidP="002E329B">
                        <w:pPr>
                          <w:numPr>
                            <w:ilvl w:val="0"/>
                            <w:numId w:val="62"/>
                          </w:numPr>
                          <w:autoSpaceDE w:val="0"/>
                          <w:autoSpaceDN w:val="0"/>
                          <w:adjustRightInd w:val="0"/>
                          <w:ind w:left="180"/>
                          <w:jc w:val="left"/>
                          <w:rPr>
                            <w:rFonts w:ascii="Arial" w:hAnsi="Arial" w:cs="Arial"/>
                            <w:b/>
                            <w:bCs/>
                            <w:color w:val="000000"/>
                            <w:sz w:val="21"/>
                            <w:szCs w:val="21"/>
                          </w:rPr>
                        </w:pPr>
                        <w:r w:rsidRPr="00696F24">
                          <w:rPr>
                            <w:rFonts w:ascii="Arial" w:hAnsi="Arial" w:cs="Arial"/>
                            <w:b/>
                            <w:bCs/>
                            <w:color w:val="000000"/>
                            <w:sz w:val="21"/>
                            <w:szCs w:val="21"/>
                          </w:rPr>
                          <w:t xml:space="preserve">  πίεση εκ των </w:t>
                        </w:r>
                        <w:proofErr w:type="spellStart"/>
                        <w:r w:rsidRPr="00696F24">
                          <w:rPr>
                            <w:rFonts w:ascii="Arial" w:hAnsi="Arial" w:cs="Arial"/>
                            <w:b/>
                            <w:bCs/>
                            <w:color w:val="000000"/>
                            <w:sz w:val="21"/>
                            <w:szCs w:val="21"/>
                          </w:rPr>
                          <w:t>εξω</w:t>
                        </w:r>
                        <w:proofErr w:type="spellEnd"/>
                      </w:p>
                    </w:txbxContent>
                  </v:textbox>
                </v:shape>
                <w10:anchorlock/>
              </v:group>
            </w:pict>
          </mc:Fallback>
        </mc:AlternateContent>
      </w:r>
    </w:p>
    <w:p w14:paraId="53C8BC01" w14:textId="77777777" w:rsidR="0049659A" w:rsidRDefault="0049659A" w:rsidP="0049659A">
      <w:r>
        <w:t xml:space="preserve">(Το κύριο </w:t>
      </w:r>
      <w:proofErr w:type="spellStart"/>
      <w:r>
        <w:rPr>
          <w:b/>
        </w:rPr>
        <w:t>μετακολποειδικό</w:t>
      </w:r>
      <w:proofErr w:type="spellEnd"/>
      <w:r w:rsidRPr="005713D3">
        <w:rPr>
          <w:b/>
        </w:rPr>
        <w:t xml:space="preserve"> </w:t>
      </w:r>
      <w:r>
        <w:t xml:space="preserve">αίτιο πυλαίας υπέρτασης είναι η </w:t>
      </w:r>
      <w:proofErr w:type="spellStart"/>
      <w:r>
        <w:t>φλεβοαποφρακτική</w:t>
      </w:r>
      <w:proofErr w:type="spellEnd"/>
      <w:r>
        <w:t xml:space="preserve"> νόσος των μικρών ενδοηπατικών </w:t>
      </w:r>
      <w:proofErr w:type="spellStart"/>
      <w:r>
        <w:t>φλεβιδίων</w:t>
      </w:r>
      <w:proofErr w:type="spellEnd"/>
      <w:r>
        <w:t xml:space="preserve">, η οποία είναι σοβαρή επιπλοκή της μεταμόσχευσης μυελού των οστών και της χορήγησης ορισμένων </w:t>
      </w:r>
      <w:proofErr w:type="spellStart"/>
      <w:r>
        <w:t>κυτταροστατικών</w:t>
      </w:r>
      <w:proofErr w:type="spellEnd"/>
      <w:r w:rsidRPr="00D7463E">
        <w:t>.</w:t>
      </w:r>
      <w:r>
        <w:t xml:space="preserve"> </w:t>
      </w:r>
    </w:p>
    <w:p w14:paraId="56E14A8E" w14:textId="77777777" w:rsidR="0049659A" w:rsidRDefault="0049659A" w:rsidP="0049659A">
      <w:r>
        <w:t xml:space="preserve">Τα </w:t>
      </w:r>
      <w:proofErr w:type="spellStart"/>
      <w:r w:rsidRPr="005713D3">
        <w:rPr>
          <w:b/>
        </w:rPr>
        <w:t>κολποειδικά</w:t>
      </w:r>
      <w:proofErr w:type="spellEnd"/>
      <w:r w:rsidRPr="005713D3">
        <w:rPr>
          <w:b/>
        </w:rPr>
        <w:t xml:space="preserve"> </w:t>
      </w:r>
      <w:r>
        <w:t xml:space="preserve">αίτια είναι η αλκοολική ηπατίτιδα, η υπερβιταμίνωση Α και τοξικότητα από </w:t>
      </w:r>
      <w:proofErr w:type="spellStart"/>
      <w:r>
        <w:t>κυτταροστατικά</w:t>
      </w:r>
      <w:proofErr w:type="spellEnd"/>
      <w:r>
        <w:t>.)</w:t>
      </w:r>
    </w:p>
    <w:p w14:paraId="1BF5FB69" w14:textId="77777777" w:rsidR="0049659A" w:rsidRDefault="0049659A" w:rsidP="0049659A">
      <w:pPr>
        <w:rPr>
          <w:b/>
        </w:rPr>
      </w:pPr>
    </w:p>
    <w:p w14:paraId="46BAAC1B" w14:textId="77777777" w:rsidR="0049659A" w:rsidRPr="005713D3" w:rsidRDefault="0049659A" w:rsidP="0049659A">
      <w:pPr>
        <w:rPr>
          <w:b/>
        </w:rPr>
      </w:pPr>
      <w:r w:rsidRPr="00111503">
        <w:rPr>
          <w:b/>
        </w:rPr>
        <w:t>Η κίρρωση του ήπατος αποτελεί το σημαντικότερο ενδοηπατικό</w:t>
      </w:r>
      <w:r>
        <w:t xml:space="preserve"> αίτιο πυλαίας υπέρτασης, αυξάνει δε τις αντιστάσεις σε </w:t>
      </w:r>
      <w:proofErr w:type="spellStart"/>
      <w:r w:rsidRPr="005713D3">
        <w:rPr>
          <w:b/>
        </w:rPr>
        <w:t>κολποειδικό</w:t>
      </w:r>
      <w:proofErr w:type="spellEnd"/>
      <w:r w:rsidRPr="005713D3">
        <w:rPr>
          <w:b/>
        </w:rPr>
        <w:t xml:space="preserve">, </w:t>
      </w:r>
      <w:proofErr w:type="spellStart"/>
      <w:r w:rsidRPr="005713D3">
        <w:rPr>
          <w:b/>
        </w:rPr>
        <w:t>προκολποειδικό</w:t>
      </w:r>
      <w:proofErr w:type="spellEnd"/>
      <w:r w:rsidRPr="005713D3">
        <w:rPr>
          <w:b/>
        </w:rPr>
        <w:t xml:space="preserve"> και </w:t>
      </w:r>
      <w:proofErr w:type="spellStart"/>
      <w:r w:rsidRPr="005713D3">
        <w:rPr>
          <w:b/>
        </w:rPr>
        <w:t>μετακολποειδικό</w:t>
      </w:r>
      <w:proofErr w:type="spellEnd"/>
      <w:r w:rsidRPr="005713D3">
        <w:rPr>
          <w:b/>
        </w:rPr>
        <w:t xml:space="preserve"> επίπεδο. </w:t>
      </w:r>
    </w:p>
    <w:p w14:paraId="02697429" w14:textId="77777777" w:rsidR="0049659A" w:rsidRDefault="0049659A" w:rsidP="0049659A">
      <w:r>
        <w:t xml:space="preserve">Οι </w:t>
      </w:r>
      <w:proofErr w:type="spellStart"/>
      <w:r>
        <w:t>παθολογοανατομικές</w:t>
      </w:r>
      <w:proofErr w:type="spellEnd"/>
      <w:r>
        <w:t xml:space="preserve"> διαταραχές στην κίρρωση που σχετίζονται αιτιολογικά με την ανάπτυξη πυλαίας υπέρτασης είναι </w:t>
      </w:r>
    </w:p>
    <w:p w14:paraId="2299EF09" w14:textId="77777777" w:rsidR="0049659A" w:rsidRDefault="0049659A" w:rsidP="002E329B">
      <w:pPr>
        <w:pStyle w:val="aa"/>
        <w:numPr>
          <w:ilvl w:val="1"/>
          <w:numId w:val="66"/>
        </w:numPr>
        <w:ind w:left="426" w:firstLine="0"/>
      </w:pPr>
      <w:r>
        <w:t xml:space="preserve">η ανάπτυξη ινωδών διαφραγμάτων  που δημιουργούν </w:t>
      </w:r>
      <w:proofErr w:type="spellStart"/>
      <w:r>
        <w:t>πυλαιοκεντρικές</w:t>
      </w:r>
      <w:proofErr w:type="spellEnd"/>
      <w:r>
        <w:t xml:space="preserve"> γέφυρες και</w:t>
      </w:r>
    </w:p>
    <w:p w14:paraId="0673F136" w14:textId="77777777" w:rsidR="0049659A" w:rsidRDefault="0049659A" w:rsidP="002E329B">
      <w:pPr>
        <w:pStyle w:val="aa"/>
        <w:numPr>
          <w:ilvl w:val="1"/>
          <w:numId w:val="66"/>
        </w:numPr>
        <w:ind w:left="426" w:firstLine="0"/>
      </w:pPr>
      <w:r>
        <w:t xml:space="preserve">η </w:t>
      </w:r>
      <w:proofErr w:type="spellStart"/>
      <w:r>
        <w:t>τριχοειδοποίηση</w:t>
      </w:r>
      <w:proofErr w:type="spellEnd"/>
      <w:r>
        <w:t xml:space="preserve"> των κολποειδών (σχηματισμός βασικών μεμβρανών, οι οποίες δεν υπάρχουν στα φυσιολογικά κολποειδή). </w:t>
      </w:r>
    </w:p>
    <w:p w14:paraId="28F94CEE" w14:textId="77777777" w:rsidR="0049659A" w:rsidRDefault="0049659A" w:rsidP="0049659A">
      <w:r>
        <w:t xml:space="preserve">Οι διαταραχές αυτές έχουν σαν συνέπεια την αύξηση των αντιστάσεων από τον αναπτυσσόμενο ινώδη ιστό και το εναποτιθέμενο κολλαγόνο. Παράλληλα η ανάπτυξη </w:t>
      </w:r>
    </w:p>
    <w:p w14:paraId="7F0915A8" w14:textId="77777777" w:rsidR="0049659A" w:rsidRDefault="0049659A" w:rsidP="002E329B">
      <w:pPr>
        <w:pStyle w:val="aa"/>
        <w:numPr>
          <w:ilvl w:val="1"/>
          <w:numId w:val="67"/>
        </w:numPr>
        <w:ind w:left="426" w:firstLine="0"/>
      </w:pPr>
      <w:r>
        <w:t xml:space="preserve">αναγεννητικών οζιδίων, </w:t>
      </w:r>
    </w:p>
    <w:p w14:paraId="1A90CE03" w14:textId="77777777" w:rsidR="0049659A" w:rsidRDefault="0049659A" w:rsidP="002E329B">
      <w:pPr>
        <w:pStyle w:val="aa"/>
        <w:numPr>
          <w:ilvl w:val="1"/>
          <w:numId w:val="67"/>
        </w:numPr>
        <w:ind w:left="426" w:firstLine="0"/>
      </w:pPr>
      <w:r>
        <w:t xml:space="preserve">η υπάρχουσα φλεγμονή και </w:t>
      </w:r>
    </w:p>
    <w:p w14:paraId="403C05DB" w14:textId="77777777" w:rsidR="0049659A" w:rsidRDefault="0049659A" w:rsidP="002E329B">
      <w:pPr>
        <w:pStyle w:val="aa"/>
        <w:numPr>
          <w:ilvl w:val="1"/>
          <w:numId w:val="67"/>
        </w:numPr>
        <w:ind w:left="426" w:firstLine="0"/>
      </w:pPr>
      <w:r>
        <w:lastRenderedPageBreak/>
        <w:t xml:space="preserve">διόγκωση των </w:t>
      </w:r>
      <w:proofErr w:type="spellStart"/>
      <w:r>
        <w:t>ηπατοκυττάρων</w:t>
      </w:r>
      <w:proofErr w:type="spellEnd"/>
      <w:r>
        <w:t xml:space="preserve"> (όπου υπάρχουν)</w:t>
      </w:r>
    </w:p>
    <w:p w14:paraId="59B9884F" w14:textId="77777777" w:rsidR="0049659A" w:rsidRDefault="0049659A" w:rsidP="0049659A">
      <w:r>
        <w:t xml:space="preserve">παίζουν ρόλο στις αυξημένες ηπατικές αντιστάσεις τόσο σε </w:t>
      </w:r>
      <w:proofErr w:type="spellStart"/>
      <w:r>
        <w:t>προκολποειδικό</w:t>
      </w:r>
      <w:proofErr w:type="spellEnd"/>
      <w:r>
        <w:t xml:space="preserve"> (πυλαίο διάστημα) όσο και σε </w:t>
      </w:r>
      <w:proofErr w:type="spellStart"/>
      <w:r>
        <w:t>μετακολποειδικό</w:t>
      </w:r>
      <w:proofErr w:type="spellEnd"/>
      <w:r>
        <w:t xml:space="preserve"> (ηπατική φλέβα ) και </w:t>
      </w:r>
      <w:proofErr w:type="spellStart"/>
      <w:r>
        <w:t>κολποειδικό</w:t>
      </w:r>
      <w:proofErr w:type="spellEnd"/>
      <w:r>
        <w:t xml:space="preserve"> επίπεδο.</w:t>
      </w:r>
    </w:p>
    <w:p w14:paraId="3DAF322A" w14:textId="77777777" w:rsidR="0049659A" w:rsidRDefault="0049659A" w:rsidP="0049659A"/>
    <w:p w14:paraId="05244B94" w14:textId="77777777" w:rsidR="0049659A" w:rsidRDefault="0049659A" w:rsidP="0049659A">
      <w:r>
        <w:t xml:space="preserve">(Σήμερα πιστεύεται ότι εκτός από το ανατομικό στοιχείο της πυλαίας υπέρτασης στην κίρρωση υπάρχει και λειτουργικός παράγων, ο οποίος είναι δυνατόν να τροποποιηθεί με  φαρμακευτική αγωγή. Αυτός αφορά κυρίως τον ρόλο των αστεροειδών κυττάρων. Τα  αστεροειδή κύτταρα είναι </w:t>
      </w:r>
      <w:proofErr w:type="spellStart"/>
      <w:r>
        <w:t>μεσεγχυματικά</w:t>
      </w:r>
      <w:proofErr w:type="spellEnd"/>
      <w:r>
        <w:t xml:space="preserve"> κύτταρα φυσιολογικά ευρισκόμενα στον χώρο του </w:t>
      </w:r>
      <w:proofErr w:type="spellStart"/>
      <w:r>
        <w:t>Disse</w:t>
      </w:r>
      <w:proofErr w:type="spellEnd"/>
      <w:r>
        <w:t xml:space="preserve"> σε στενή επαφή με τα </w:t>
      </w:r>
      <w:proofErr w:type="spellStart"/>
      <w:r>
        <w:t>ηπατοκύτταρα</w:t>
      </w:r>
      <w:proofErr w:type="spellEnd"/>
      <w:r>
        <w:t xml:space="preserve"> και τα ενδοθηλιακά κύτταρα. Ο ρόλος τους στην </w:t>
      </w:r>
      <w:proofErr w:type="spellStart"/>
      <w:r>
        <w:t>ινογένεση</w:t>
      </w:r>
      <w:proofErr w:type="spellEnd"/>
      <w:r>
        <w:t xml:space="preserve"> αναφέρθηκε ήδη. Στο </w:t>
      </w:r>
      <w:proofErr w:type="spellStart"/>
      <w:r>
        <w:t>κιρρωτικό</w:t>
      </w:r>
      <w:proofErr w:type="spellEnd"/>
      <w:r>
        <w:t xml:space="preserve"> ήπαρ  ευρίσκονται περί τα κολποειδή των </w:t>
      </w:r>
      <w:proofErr w:type="spellStart"/>
      <w:r>
        <w:t>κιρρωτικών</w:t>
      </w:r>
      <w:proofErr w:type="spellEnd"/>
      <w:r>
        <w:t xml:space="preserve"> όζων αλλά και πέριξ των διακλαδώσεων της πυλαίας εντός των ινωδών διαφραγμάτων. Τα κύτταρα αυτά στο φυσιολογικό ήπαρ είναι αδρανή και αποτελούν κύτταρα αποθηκευτικά εστέρων </w:t>
      </w:r>
      <w:proofErr w:type="spellStart"/>
      <w:r>
        <w:t>ρετινόλης</w:t>
      </w:r>
      <w:proofErr w:type="spellEnd"/>
      <w:r>
        <w:t xml:space="preserve">. Στο </w:t>
      </w:r>
      <w:proofErr w:type="spellStart"/>
      <w:r>
        <w:t>κιρρωτικό</w:t>
      </w:r>
      <w:proofErr w:type="spellEnd"/>
      <w:r>
        <w:t xml:space="preserve"> ήπαρ είναι ενεργοποιημένα και εκτός από τον ρόλο τους στην </w:t>
      </w:r>
      <w:proofErr w:type="spellStart"/>
      <w:r>
        <w:t>ινογένεση</w:t>
      </w:r>
      <w:proofErr w:type="spellEnd"/>
      <w:r>
        <w:t xml:space="preserve"> έχουν τις εξής ιδιότητες</w:t>
      </w:r>
    </w:p>
    <w:p w14:paraId="5C7429D5" w14:textId="77777777" w:rsidR="0049659A" w:rsidRDefault="0049659A" w:rsidP="002E329B">
      <w:pPr>
        <w:numPr>
          <w:ilvl w:val="0"/>
          <w:numId w:val="23"/>
        </w:numPr>
      </w:pPr>
      <w:r>
        <w:t xml:space="preserve">Παράγουν </w:t>
      </w:r>
      <w:proofErr w:type="spellStart"/>
      <w:r>
        <w:t>ενδοθηλίνη</w:t>
      </w:r>
      <w:proofErr w:type="spellEnd"/>
      <w:r>
        <w:t xml:space="preserve"> και ΝΟ.</w:t>
      </w:r>
    </w:p>
    <w:p w14:paraId="6F75ABA4" w14:textId="77777777" w:rsidR="0049659A" w:rsidRDefault="0049659A" w:rsidP="002E329B">
      <w:pPr>
        <w:numPr>
          <w:ilvl w:val="0"/>
          <w:numId w:val="23"/>
        </w:numPr>
      </w:pPr>
      <w:r>
        <w:t xml:space="preserve">Εμφανίζουν υποδοχείς </w:t>
      </w:r>
      <w:proofErr w:type="spellStart"/>
      <w:r>
        <w:t>αγγειοδραστικών</w:t>
      </w:r>
      <w:proofErr w:type="spellEnd"/>
      <w:r>
        <w:t xml:space="preserve"> ουσιών με κύριες εξ αυτών τις </w:t>
      </w:r>
      <w:proofErr w:type="spellStart"/>
      <w:r>
        <w:t>ενδοθηλίνες</w:t>
      </w:r>
      <w:proofErr w:type="spellEnd"/>
      <w:r>
        <w:t xml:space="preserve">, το ΝΟ και τις </w:t>
      </w:r>
      <w:proofErr w:type="spellStart"/>
      <w:r>
        <w:t>προσταγλανδίνες</w:t>
      </w:r>
      <w:proofErr w:type="spellEnd"/>
      <w:r>
        <w:t>.</w:t>
      </w:r>
    </w:p>
    <w:p w14:paraId="10469590" w14:textId="77777777" w:rsidR="0049659A" w:rsidRDefault="0049659A" w:rsidP="002E329B">
      <w:pPr>
        <w:numPr>
          <w:ilvl w:val="0"/>
          <w:numId w:val="23"/>
        </w:numPr>
      </w:pPr>
      <w:r>
        <w:t xml:space="preserve">Αποκτούν ενεργούς  συσπαστικές ιδιότητες αφού αποβάλουν την </w:t>
      </w:r>
      <w:proofErr w:type="spellStart"/>
      <w:r>
        <w:t>ρετινόλη</w:t>
      </w:r>
      <w:proofErr w:type="spellEnd"/>
      <w:r>
        <w:t>. Εκφράζουν παραγωγή α-</w:t>
      </w:r>
      <w:proofErr w:type="spellStart"/>
      <w:r>
        <w:t>ακτίνης</w:t>
      </w:r>
      <w:proofErr w:type="spellEnd"/>
      <w:r>
        <w:t xml:space="preserve"> και </w:t>
      </w:r>
      <w:proofErr w:type="spellStart"/>
      <w:r>
        <w:t>δεσμίνης</w:t>
      </w:r>
      <w:proofErr w:type="spellEnd"/>
      <w:r>
        <w:t xml:space="preserve"> και τέλος βαθμιαία εμφανίζουν φαινότυπο </w:t>
      </w:r>
      <w:proofErr w:type="spellStart"/>
      <w:r>
        <w:t>μυοινοβλαστών</w:t>
      </w:r>
      <w:proofErr w:type="spellEnd"/>
      <w:r>
        <w:t>.</w:t>
      </w:r>
    </w:p>
    <w:p w14:paraId="7EE466D6" w14:textId="77777777" w:rsidR="0049659A" w:rsidRDefault="0049659A" w:rsidP="0049659A">
      <w:r>
        <w:t xml:space="preserve">Το </w:t>
      </w:r>
      <w:proofErr w:type="spellStart"/>
      <w:r>
        <w:t>κιρρωτικό</w:t>
      </w:r>
      <w:proofErr w:type="spellEnd"/>
      <w:r>
        <w:t xml:space="preserve"> ήπαρ έχει βρεθεί ότι παράγει αυξημένα ποσά ενδοθηλίνης-1 ενώ το εντός του ήπατος </w:t>
      </w:r>
      <w:proofErr w:type="spellStart"/>
      <w:r>
        <w:t>ανευρισκόμενο</w:t>
      </w:r>
      <w:proofErr w:type="spellEnd"/>
      <w:r>
        <w:t xml:space="preserve"> ΝΟ είναι μειωμένο.)</w:t>
      </w:r>
    </w:p>
    <w:p w14:paraId="1B4A226B" w14:textId="77777777" w:rsidR="0049659A" w:rsidRDefault="0049659A" w:rsidP="0049659A"/>
    <w:p w14:paraId="06173452" w14:textId="77777777" w:rsidR="0049659A" w:rsidRDefault="0049659A" w:rsidP="0049659A">
      <w:r>
        <w:t xml:space="preserve">Για να αναπτυχθεί πυλαία υπέρταση επιπλέον των αυξημένων αντιστάσεων </w:t>
      </w:r>
      <w:r w:rsidRPr="00EB58A3">
        <w:rPr>
          <w:b/>
        </w:rPr>
        <w:t>απαραίτητος δεύτερος παράγων είναι</w:t>
      </w:r>
      <w:r>
        <w:t xml:space="preserve"> </w:t>
      </w:r>
      <w:r w:rsidRPr="00F11D8E">
        <w:rPr>
          <w:b/>
        </w:rPr>
        <w:t>η αυξημένη ροή αίματος στην πυλαία</w:t>
      </w:r>
      <w:r>
        <w:t xml:space="preserve">. </w:t>
      </w:r>
    </w:p>
    <w:p w14:paraId="433EF246" w14:textId="77777777" w:rsidR="0049659A" w:rsidRDefault="0049659A" w:rsidP="0049659A">
      <w:r>
        <w:t xml:space="preserve">Αυτή οφείλεται </w:t>
      </w:r>
    </w:p>
    <w:p w14:paraId="60E14204" w14:textId="77777777" w:rsidR="0049659A" w:rsidRDefault="0049659A" w:rsidP="0049659A">
      <w:r>
        <w:t xml:space="preserve">- στην σπλαγχνική αγγειοδιαστολή και </w:t>
      </w:r>
    </w:p>
    <w:p w14:paraId="3CAE8472" w14:textId="77777777" w:rsidR="0049659A" w:rsidRDefault="0049659A" w:rsidP="0049659A">
      <w:r>
        <w:t>- στην αυξημένη καρδιακή παροχή.</w:t>
      </w:r>
    </w:p>
    <w:p w14:paraId="0E1BDFF6" w14:textId="77777777" w:rsidR="0049659A" w:rsidRDefault="0049659A" w:rsidP="0049659A"/>
    <w:p w14:paraId="5E6B8BF9" w14:textId="77777777" w:rsidR="0049659A" w:rsidRPr="00E938D2" w:rsidRDefault="0049659A" w:rsidP="0049659A">
      <w:r w:rsidRPr="00EB58A3">
        <w:rPr>
          <w:b/>
        </w:rPr>
        <w:t>Η σπλαγχνική αγγειοδιαστολή</w:t>
      </w:r>
      <w:r>
        <w:t xml:space="preserve"> συνοδεύει την πυλαία υπέρταση και οφείλεται στο τοπικά παραγόμενο ΝΟ. Το ΝΟ είναι ισχυρότατος αγγειοδιασταλτικός παράγων ο οποίος δρα στον τόπο παράγωγής του αυξάνοντας την κυκλική </w:t>
      </w:r>
      <w:proofErr w:type="spellStart"/>
      <w:r>
        <w:t>μονοφωσφορική</w:t>
      </w:r>
      <w:proofErr w:type="spellEnd"/>
      <w:r>
        <w:t xml:space="preserve"> </w:t>
      </w:r>
      <w:proofErr w:type="spellStart"/>
      <w:r>
        <w:t>γουανοσίνη</w:t>
      </w:r>
      <w:proofErr w:type="spellEnd"/>
      <w:r>
        <w:t xml:space="preserve"> (</w:t>
      </w:r>
      <w:proofErr w:type="spellStart"/>
      <w:r>
        <w:t>cGMP</w:t>
      </w:r>
      <w:proofErr w:type="spellEnd"/>
      <w:r>
        <w:t xml:space="preserve">) των λείων μυϊκών ινών των αγγείων. Η παραγωγή του σχετίζεται με την δράση τριών </w:t>
      </w:r>
      <w:proofErr w:type="spellStart"/>
      <w:r>
        <w:t>συνθετασών</w:t>
      </w:r>
      <w:proofErr w:type="spellEnd"/>
      <w:r>
        <w:t xml:space="preserve">. Στην πυλαία υπέρταση επάγεται κυρίως η </w:t>
      </w:r>
      <w:proofErr w:type="spellStart"/>
      <w:r>
        <w:t>eNOS</w:t>
      </w:r>
      <w:proofErr w:type="spellEnd"/>
      <w:r>
        <w:t>, η οποία ευρίσκεται στα ενδοθηλιακά κύτταρα.</w:t>
      </w:r>
      <w:r w:rsidRPr="00E938D2">
        <w:t>(</w:t>
      </w:r>
      <w:r>
        <w:t xml:space="preserve"> Η </w:t>
      </w:r>
      <w:proofErr w:type="spellStart"/>
      <w:r>
        <w:t>iNOS</w:t>
      </w:r>
      <w:proofErr w:type="spellEnd"/>
      <w:r>
        <w:t xml:space="preserve"> η οποία υπάρχει στα </w:t>
      </w:r>
      <w:proofErr w:type="spellStart"/>
      <w:r>
        <w:t>μακροφάγα</w:t>
      </w:r>
      <w:proofErr w:type="spellEnd"/>
      <w:r>
        <w:t xml:space="preserve"> και σε άλλα κύτταρα και η οποία επάγεται από την </w:t>
      </w:r>
      <w:proofErr w:type="spellStart"/>
      <w:r>
        <w:t>ενδοτοξίνη</w:t>
      </w:r>
      <w:proofErr w:type="spellEnd"/>
      <w:r>
        <w:t xml:space="preserve"> και παράγει μεγάλες ποσότητες ΝΟ θεωρήθηκε αρχικά ότι παίζει ρόλο λόγω της </w:t>
      </w:r>
      <w:proofErr w:type="spellStart"/>
      <w:r>
        <w:t>ενδοτοξιναιμίας</w:t>
      </w:r>
      <w:proofErr w:type="spellEnd"/>
      <w:r>
        <w:t xml:space="preserve"> που υπάρχει στην κίρρωση. Φαίνεται όμως ότι αν η </w:t>
      </w:r>
      <w:proofErr w:type="spellStart"/>
      <w:r>
        <w:rPr>
          <w:lang w:val="en-GB"/>
        </w:rPr>
        <w:t>i</w:t>
      </w:r>
      <w:proofErr w:type="spellEnd"/>
      <w:r>
        <w:t>ΝΟΣ έχει κάποιο ρόλο αυτός είναι μικρός.</w:t>
      </w:r>
      <w:r w:rsidRPr="00E938D2">
        <w:t>)</w:t>
      </w:r>
    </w:p>
    <w:p w14:paraId="5EE5C4B8" w14:textId="77777777" w:rsidR="0049659A" w:rsidRDefault="0049659A" w:rsidP="0049659A"/>
    <w:p w14:paraId="2FB8AAF3" w14:textId="77777777" w:rsidR="0049659A" w:rsidRDefault="0049659A" w:rsidP="0049659A">
      <w:r w:rsidRPr="00EB58A3">
        <w:rPr>
          <w:b/>
        </w:rPr>
        <w:t>Η αύξηση της καρδιακής παροχής</w:t>
      </w:r>
      <w:r>
        <w:t xml:space="preserve"> δημιουργείται με τον εξής μηχανισμό: </w:t>
      </w:r>
    </w:p>
    <w:p w14:paraId="5A82F987" w14:textId="77777777" w:rsidR="0049659A" w:rsidRDefault="0049659A" w:rsidP="0049659A">
      <w:r>
        <w:t xml:space="preserve">Η σπλαγχνική αγγειοδιαστολή, η οποία προκαλείται από την αύξηση της πιέσεως στην πυλαία, έχει σαν συνέπεια την ελάττωση του ενεργού </w:t>
      </w:r>
      <w:proofErr w:type="spellStart"/>
      <w:r>
        <w:t>ενδαγγειακού</w:t>
      </w:r>
      <w:proofErr w:type="spellEnd"/>
      <w:r>
        <w:t xml:space="preserve"> όγκου. Η ελάττωση του ενεργού </w:t>
      </w:r>
      <w:proofErr w:type="spellStart"/>
      <w:r>
        <w:t>ενδαγγειακού</w:t>
      </w:r>
      <w:proofErr w:type="spellEnd"/>
      <w:r>
        <w:t xml:space="preserve"> όγκου επάγει την ενεργοποίηση </w:t>
      </w:r>
      <w:proofErr w:type="spellStart"/>
      <w:r>
        <w:t>νευροορμονικών</w:t>
      </w:r>
      <w:proofErr w:type="spellEnd"/>
      <w:r>
        <w:t xml:space="preserve"> συστημάτων. </w:t>
      </w:r>
    </w:p>
    <w:p w14:paraId="6DAB944B" w14:textId="77777777" w:rsidR="0049659A" w:rsidRDefault="0049659A" w:rsidP="0049659A">
      <w:r>
        <w:t>Η ενεργοποίηση αυτή προκαλεί κατακράτηση Να και νερού, που αυξάνουν τον όγκο του πλάσματος και την καρδιακή παροχή.</w:t>
      </w:r>
    </w:p>
    <w:p w14:paraId="6A6502CB" w14:textId="77777777" w:rsidR="0049659A" w:rsidRPr="00944C1F" w:rsidRDefault="00EF78AE" w:rsidP="0049659A">
      <w:r>
        <w:rPr>
          <w:rFonts w:ascii="Arial" w:hAnsi="Arial" w:cs="Arial"/>
          <w:noProof/>
          <w:sz w:val="22"/>
          <w:szCs w:val="22"/>
          <w:lang w:eastAsia="zh-CN"/>
        </w:rPr>
        <mc:AlternateContent>
          <mc:Choice Requires="wps">
            <w:drawing>
              <wp:anchor distT="0" distB="0" distL="114300" distR="114300" simplePos="0" relativeHeight="251662336" behindDoc="0" locked="0" layoutInCell="1" allowOverlap="1" wp14:anchorId="2493CB58" wp14:editId="54ECC4C3">
                <wp:simplePos x="0" y="0"/>
                <wp:positionH relativeFrom="column">
                  <wp:posOffset>3641090</wp:posOffset>
                </wp:positionH>
                <wp:positionV relativeFrom="paragraph">
                  <wp:posOffset>113030</wp:posOffset>
                </wp:positionV>
                <wp:extent cx="1957705" cy="421640"/>
                <wp:effectExtent l="0" t="0" r="0" b="0"/>
                <wp:wrapNone/>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21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E069F" w14:textId="77777777" w:rsidR="0049659A" w:rsidRPr="00914564" w:rsidRDefault="0049659A" w:rsidP="0049659A">
                            <w:pPr>
                              <w:autoSpaceDE w:val="0"/>
                              <w:autoSpaceDN w:val="0"/>
                              <w:adjustRightInd w:val="0"/>
                              <w:rPr>
                                <w:rFonts w:ascii="Arial" w:hAnsi="Arial" w:cs="Arial"/>
                                <w:b/>
                                <w:color w:val="000000"/>
                                <w:sz w:val="18"/>
                                <w:szCs w:val="18"/>
                              </w:rPr>
                            </w:pPr>
                            <w:r w:rsidRPr="00914564">
                              <w:rPr>
                                <w:rFonts w:ascii="Arial" w:hAnsi="Arial" w:cs="Arial"/>
                                <w:b/>
                                <w:sz w:val="18"/>
                                <w:szCs w:val="18"/>
                                <w:lang w:val="en-GB"/>
                              </w:rPr>
                              <w:t>▲</w:t>
                            </w:r>
                            <w:r w:rsidRPr="00914564">
                              <w:rPr>
                                <w:rFonts w:ascii="Arial" w:hAnsi="Arial" w:cs="Arial"/>
                                <w:b/>
                                <w:color w:val="000000"/>
                                <w:sz w:val="18"/>
                                <w:szCs w:val="18"/>
                                <w:lang w:val="en-GB"/>
                              </w:rPr>
                              <w:t xml:space="preserve"> </w:t>
                            </w:r>
                            <w:proofErr w:type="spellStart"/>
                            <w:r w:rsidRPr="00914564">
                              <w:rPr>
                                <w:rFonts w:ascii="Arial" w:hAnsi="Arial" w:cs="Arial"/>
                                <w:b/>
                                <w:color w:val="000000"/>
                                <w:sz w:val="18"/>
                                <w:szCs w:val="18"/>
                              </w:rPr>
                              <w:t>αγγειδιασταλτικών</w:t>
                            </w:r>
                            <w:proofErr w:type="spellEnd"/>
                            <w:r w:rsidRPr="00914564">
                              <w:rPr>
                                <w:rFonts w:ascii="Arial" w:hAnsi="Arial" w:cs="Arial"/>
                                <w:b/>
                                <w:color w:val="000000"/>
                                <w:sz w:val="18"/>
                                <w:szCs w:val="18"/>
                              </w:rPr>
                              <w:t xml:space="preserve"> ουσιών</w:t>
                            </w:r>
                          </w:p>
                          <w:p w14:paraId="1260EB44" w14:textId="77777777" w:rsidR="0049659A" w:rsidRPr="00914564" w:rsidRDefault="0049659A" w:rsidP="002E329B">
                            <w:pPr>
                              <w:numPr>
                                <w:ilvl w:val="0"/>
                                <w:numId w:val="63"/>
                              </w:numPr>
                              <w:autoSpaceDE w:val="0"/>
                              <w:autoSpaceDN w:val="0"/>
                              <w:adjustRightInd w:val="0"/>
                              <w:ind w:left="720"/>
                              <w:jc w:val="left"/>
                              <w:rPr>
                                <w:rFonts w:ascii="Arial" w:hAnsi="Arial" w:cs="Arial"/>
                                <w:b/>
                                <w:color w:val="000000"/>
                                <w:sz w:val="16"/>
                                <w:szCs w:val="16"/>
                                <w:lang w:val="en-GB"/>
                              </w:rPr>
                            </w:pPr>
                            <w:r w:rsidRPr="00914564">
                              <w:rPr>
                                <w:rFonts w:ascii="Arial" w:hAnsi="Arial" w:cs="Arial"/>
                                <w:b/>
                                <w:color w:val="000000"/>
                                <w:sz w:val="16"/>
                                <w:szCs w:val="16"/>
                              </w:rPr>
                              <w:t>ΝΟ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2493CB58" id="Text Box 44" o:spid="_x0000_s1034" type="#_x0000_t202" style="position:absolute;left:0;text-align:left;margin-left:286.7pt;margin-top:8.9pt;width:154.15pt;height: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" filled="f" fillcolor="#bbe0e3" stroked="f">
                <v:textbox>
                  <w:txbxContent>
                    <w:p w14:paraId="7E4E069F" w14:textId="77777777" w:rsidR="0049659A" w:rsidRPr="00914564" w:rsidRDefault="0049659A" w:rsidP="0049659A">
                      <w:pPr>
                        <w:autoSpaceDE w:val="0"/>
                        <w:autoSpaceDN w:val="0"/>
                        <w:adjustRightInd w:val="0"/>
                        <w:rPr>
                          <w:rFonts w:ascii="Arial" w:hAnsi="Arial" w:cs="Arial"/>
                          <w:b/>
                          <w:color w:val="000000"/>
                          <w:sz w:val="18"/>
                          <w:szCs w:val="18"/>
                        </w:rPr>
                      </w:pPr>
                      <w:r w:rsidRPr="00914564">
                        <w:rPr>
                          <w:rFonts w:ascii="Arial" w:hAnsi="Arial" w:cs="Arial"/>
                          <w:b/>
                          <w:sz w:val="18"/>
                          <w:szCs w:val="18"/>
                          <w:lang w:val="en-GB"/>
                        </w:rPr>
                        <w:t>▲</w:t>
                      </w:r>
                      <w:r w:rsidRPr="00914564">
                        <w:rPr>
                          <w:rFonts w:ascii="Arial" w:hAnsi="Arial" w:cs="Arial"/>
                          <w:b/>
                          <w:color w:val="000000"/>
                          <w:sz w:val="18"/>
                          <w:szCs w:val="18"/>
                          <w:lang w:val="en-GB"/>
                        </w:rPr>
                        <w:t xml:space="preserve"> </w:t>
                      </w:r>
                      <w:proofErr w:type="spellStart"/>
                      <w:r w:rsidRPr="00914564">
                        <w:rPr>
                          <w:rFonts w:ascii="Arial" w:hAnsi="Arial" w:cs="Arial"/>
                          <w:b/>
                          <w:color w:val="000000"/>
                          <w:sz w:val="18"/>
                          <w:szCs w:val="18"/>
                        </w:rPr>
                        <w:t>αγγειδιασταλτικών</w:t>
                      </w:r>
                      <w:proofErr w:type="spellEnd"/>
                      <w:r w:rsidRPr="00914564">
                        <w:rPr>
                          <w:rFonts w:ascii="Arial" w:hAnsi="Arial" w:cs="Arial"/>
                          <w:b/>
                          <w:color w:val="000000"/>
                          <w:sz w:val="18"/>
                          <w:szCs w:val="18"/>
                        </w:rPr>
                        <w:t xml:space="preserve"> ουσιών</w:t>
                      </w:r>
                    </w:p>
                    <w:p w14:paraId="1260EB44" w14:textId="77777777" w:rsidR="0049659A" w:rsidRPr="00914564" w:rsidRDefault="0049659A" w:rsidP="002E329B">
                      <w:pPr>
                        <w:numPr>
                          <w:ilvl w:val="0"/>
                          <w:numId w:val="63"/>
                        </w:numPr>
                        <w:autoSpaceDE w:val="0"/>
                        <w:autoSpaceDN w:val="0"/>
                        <w:adjustRightInd w:val="0"/>
                        <w:ind w:left="720"/>
                        <w:jc w:val="left"/>
                        <w:rPr>
                          <w:rFonts w:ascii="Arial" w:hAnsi="Arial" w:cs="Arial"/>
                          <w:b/>
                          <w:color w:val="000000"/>
                          <w:sz w:val="16"/>
                          <w:szCs w:val="16"/>
                          <w:lang w:val="en-GB"/>
                        </w:rPr>
                      </w:pPr>
                      <w:r w:rsidRPr="00914564">
                        <w:rPr>
                          <w:rFonts w:ascii="Arial" w:hAnsi="Arial" w:cs="Arial"/>
                          <w:b/>
                          <w:color w:val="000000"/>
                          <w:sz w:val="16"/>
                          <w:szCs w:val="16"/>
                        </w:rPr>
                        <w:t>ΝΟ ;</w:t>
                      </w:r>
                    </w:p>
                  </w:txbxContent>
                </v:textbox>
              </v:shape>
            </w:pict>
          </mc:Fallback>
        </mc:AlternateContent>
      </w:r>
    </w:p>
    <w:p w14:paraId="40292832" w14:textId="77777777" w:rsidR="0049659A" w:rsidRDefault="00EF78AE" w:rsidP="0049659A">
      <w:pPr>
        <w:rPr>
          <w:rFonts w:ascii="Arial" w:hAnsi="Arial" w:cs="Arial"/>
          <w:sz w:val="22"/>
          <w:szCs w:val="22"/>
          <w:lang w:val="en-US"/>
        </w:rPr>
      </w:pPr>
      <w:r>
        <w:rPr>
          <w:rFonts w:ascii="Arial" w:hAnsi="Arial" w:cs="Arial"/>
          <w:noProof/>
          <w:sz w:val="22"/>
          <w:szCs w:val="22"/>
          <w:lang w:eastAsia="zh-CN"/>
        </w:rPr>
        <w:lastRenderedPageBreak/>
        <mc:AlternateContent>
          <mc:Choice Requires="wpc">
            <w:drawing>
              <wp:inline distT="0" distB="0" distL="0" distR="0" wp14:anchorId="1A4545DB" wp14:editId="6E95B44E">
                <wp:extent cx="5777865" cy="3122295"/>
                <wp:effectExtent l="9525" t="0" r="3810" b="1905"/>
                <wp:docPr id="38" name="Canvas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17"/>
                        <wps:cNvSpPr>
                          <a:spLocks/>
                        </wps:cNvSpPr>
                        <wps:spPr bwMode="auto">
                          <a:xfrm>
                            <a:off x="0" y="182606"/>
                            <a:ext cx="3320182" cy="2092164"/>
                          </a:xfrm>
                          <a:custGeom>
                            <a:avLst/>
                            <a:gdLst>
                              <a:gd name="T0" fmla="*/ 0 w 3312"/>
                              <a:gd name="T1" fmla="*/ 2092055 h 2087"/>
                              <a:gd name="T2" fmla="*/ 3319808 w 3312"/>
                              <a:gd name="T3" fmla="*/ 0 h 2087"/>
                              <a:gd name="T4" fmla="*/ 0 60000 65536"/>
                              <a:gd name="T5" fmla="*/ 0 60000 65536"/>
                            </a:gdLst>
                            <a:ahLst/>
                            <a:cxnLst>
                              <a:cxn ang="T4">
                                <a:pos x="T0" y="T1"/>
                              </a:cxn>
                              <a:cxn ang="T5">
                                <a:pos x="T2" y="T3"/>
                              </a:cxn>
                            </a:cxnLst>
                            <a:rect l="0" t="0" r="r" b="b"/>
                            <a:pathLst>
                              <a:path w="3312" h="2087">
                                <a:moveTo>
                                  <a:pt x="0" y="2087"/>
                                </a:moveTo>
                                <a:cubicBezTo>
                                  <a:pt x="1380" y="1217"/>
                                  <a:pt x="2760" y="348"/>
                                  <a:pt x="3312" y="0"/>
                                </a:cubicBezTo>
                              </a:path>
                            </a:pathLst>
                          </a:custGeom>
                          <a:noFill/>
                          <a:ln w="9525">
                            <a:solidFill>
                              <a:srgbClr val="FBD4B4"/>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5" name="Freeform 18"/>
                        <wps:cNvSpPr>
                          <a:spLocks/>
                        </wps:cNvSpPr>
                        <wps:spPr bwMode="auto">
                          <a:xfrm>
                            <a:off x="0" y="47901"/>
                            <a:ext cx="3736130" cy="2234568"/>
                          </a:xfrm>
                          <a:custGeom>
                            <a:avLst/>
                            <a:gdLst>
                              <a:gd name="T0" fmla="*/ 46107 w 3727"/>
                              <a:gd name="T1" fmla="*/ 2234593 h 2229"/>
                              <a:gd name="T2" fmla="*/ 91213 w 3727"/>
                              <a:gd name="T3" fmla="*/ 779952 h 2229"/>
                              <a:gd name="T4" fmla="*/ 591378 w 3727"/>
                              <a:gd name="T5" fmla="*/ 188472 h 2229"/>
                              <a:gd name="T6" fmla="*/ 3273629 w 3727"/>
                              <a:gd name="T7" fmla="*/ 7018 h 2229"/>
                              <a:gd name="T8" fmla="*/ 3364842 w 3727"/>
                              <a:gd name="T9" fmla="*/ 143359 h 2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27" h="2229">
                                <a:moveTo>
                                  <a:pt x="46" y="2229"/>
                                </a:moveTo>
                                <a:cubicBezTo>
                                  <a:pt x="23" y="1673"/>
                                  <a:pt x="0" y="1118"/>
                                  <a:pt x="91" y="778"/>
                                </a:cubicBezTo>
                                <a:cubicBezTo>
                                  <a:pt x="182" y="438"/>
                                  <a:pt x="61" y="317"/>
                                  <a:pt x="590" y="188"/>
                                </a:cubicBezTo>
                                <a:cubicBezTo>
                                  <a:pt x="1119" y="59"/>
                                  <a:pt x="2805" y="14"/>
                                  <a:pt x="3266" y="7"/>
                                </a:cubicBezTo>
                                <a:cubicBezTo>
                                  <a:pt x="3727" y="0"/>
                                  <a:pt x="3342" y="120"/>
                                  <a:pt x="3357" y="143"/>
                                </a:cubicBezTo>
                              </a:path>
                            </a:pathLst>
                          </a:custGeom>
                          <a:solidFill>
                            <a:srgbClr val="FBD4B4"/>
                          </a:solidFill>
                          <a:ln w="9525">
                            <a:solidFill>
                              <a:srgbClr val="FFC000"/>
                            </a:solidFill>
                            <a:round/>
                            <a:headEnd/>
                            <a:tailEnd/>
                          </a:ln>
                        </wps:spPr>
                        <wps:bodyPr rot="0" vert="horz" wrap="square" lIns="91440" tIns="45720" rIns="91440" bIns="45720" anchor="t" anchorCtr="0" upright="1">
                          <a:noAutofit/>
                        </wps:bodyPr>
                      </wps:wsp>
                      <wps:wsp>
                        <wps:cNvPr id="10" name="Text Box 19"/>
                        <wps:cNvSpPr txBox="1">
                          <a:spLocks noChangeArrowheads="1"/>
                        </wps:cNvSpPr>
                        <wps:spPr bwMode="auto">
                          <a:xfrm>
                            <a:off x="69908" y="381812"/>
                            <a:ext cx="1294549" cy="6418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1DF0" w14:textId="77777777"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Διαταραχή</w:t>
                              </w:r>
                            </w:p>
                            <w:p w14:paraId="46DD4FFC" w14:textId="77777777"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Αρχιτεκτονικής</w:t>
                              </w:r>
                            </w:p>
                            <w:p w14:paraId="3352618C" w14:textId="77777777"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w:t>
                              </w:r>
                              <w:proofErr w:type="spellStart"/>
                              <w:r w:rsidRPr="00FA28D4">
                                <w:rPr>
                                  <w:rFonts w:ascii="Arial" w:hAnsi="Arial" w:cs="Arial"/>
                                  <w:b/>
                                  <w:bCs/>
                                  <w:color w:val="000000"/>
                                  <w:szCs w:val="20"/>
                                </w:rPr>
                                <w:t>ινωση,ουλές</w:t>
                              </w:r>
                              <w:proofErr w:type="spellEnd"/>
                            </w:p>
                            <w:p w14:paraId="7A74FA05" w14:textId="77777777"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αναγεννητικοί όζοι)</w:t>
                              </w:r>
                            </w:p>
                          </w:txbxContent>
                        </wps:txbx>
                        <wps:bodyPr rot="0" vert="horz" wrap="none" lIns="57607" tIns="28804" rIns="57607" bIns="28804" anchor="t" anchorCtr="0" upright="1">
                          <a:spAutoFit/>
                        </wps:bodyPr>
                      </wps:wsp>
                      <wps:wsp>
                        <wps:cNvPr id="12" name="Text Box 20"/>
                        <wps:cNvSpPr txBox="1">
                          <a:spLocks noChangeArrowheads="1"/>
                        </wps:cNvSpPr>
                        <wps:spPr bwMode="auto">
                          <a:xfrm>
                            <a:off x="1255144" y="201506"/>
                            <a:ext cx="1716198" cy="78782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2E41D" w14:textId="77777777" w:rsidR="0049659A" w:rsidRPr="00FA28D4" w:rsidRDefault="0049659A" w:rsidP="0049659A">
                              <w:pPr>
                                <w:autoSpaceDE w:val="0"/>
                                <w:autoSpaceDN w:val="0"/>
                                <w:adjustRightInd w:val="0"/>
                                <w:rPr>
                                  <w:rFonts w:ascii="Arial" w:hAnsi="Arial" w:cs="Arial"/>
                                  <w:b/>
                                  <w:bCs/>
                                  <w:color w:val="000000"/>
                                  <w:sz w:val="18"/>
                                  <w:szCs w:val="18"/>
                                </w:rPr>
                              </w:pPr>
                              <w:r>
                                <w:rPr>
                                  <w:rFonts w:ascii="Arial" w:hAnsi="Arial" w:cs="Arial"/>
                                  <w:b/>
                                  <w:bCs/>
                                  <w:color w:val="FF0000"/>
                                  <w:sz w:val="18"/>
                                  <w:szCs w:val="18"/>
                                </w:rPr>
                                <w:t>▼</w:t>
                              </w:r>
                              <w:proofErr w:type="spellStart"/>
                              <w:r w:rsidRPr="00FA28D4">
                                <w:rPr>
                                  <w:rFonts w:ascii="Arial" w:hAnsi="Arial" w:cs="Arial"/>
                                  <w:b/>
                                  <w:bCs/>
                                  <w:color w:val="000000"/>
                                  <w:sz w:val="18"/>
                                  <w:szCs w:val="18"/>
                                </w:rPr>
                                <w:t>αγγειδιασταλτικών</w:t>
                              </w:r>
                              <w:proofErr w:type="spellEnd"/>
                              <w:r w:rsidRPr="00FA28D4">
                                <w:rPr>
                                  <w:rFonts w:ascii="Arial" w:hAnsi="Arial" w:cs="Arial"/>
                                  <w:b/>
                                  <w:bCs/>
                                  <w:color w:val="000000"/>
                                  <w:sz w:val="18"/>
                                  <w:szCs w:val="18"/>
                                </w:rPr>
                                <w:t xml:space="preserve"> ουσιών</w:t>
                              </w:r>
                            </w:p>
                            <w:p w14:paraId="18A62BD7" w14:textId="77777777" w:rsidR="0049659A" w:rsidRPr="00FA28D4" w:rsidRDefault="0049659A" w:rsidP="0049659A">
                              <w:pPr>
                                <w:autoSpaceDE w:val="0"/>
                                <w:autoSpaceDN w:val="0"/>
                                <w:adjustRightInd w:val="0"/>
                                <w:ind w:left="426"/>
                                <w:rPr>
                                  <w:rFonts w:ascii="Arial" w:hAnsi="Arial" w:cs="Arial"/>
                                  <w:b/>
                                  <w:bCs/>
                                  <w:color w:val="000000"/>
                                  <w:sz w:val="16"/>
                                  <w:szCs w:val="16"/>
                                </w:rPr>
                              </w:pPr>
                              <w:r w:rsidRPr="00FA28D4">
                                <w:rPr>
                                  <w:rFonts w:ascii="Arial" w:hAnsi="Arial" w:cs="Arial"/>
                                  <w:b/>
                                  <w:bCs/>
                                  <w:color w:val="000000"/>
                                  <w:sz w:val="16"/>
                                  <w:szCs w:val="16"/>
                                </w:rPr>
                                <w:t xml:space="preserve">ΝΟ ;  </w:t>
                              </w:r>
                              <w:proofErr w:type="spellStart"/>
                              <w:r w:rsidRPr="00FA28D4">
                                <w:rPr>
                                  <w:rFonts w:ascii="Arial" w:hAnsi="Arial" w:cs="Arial"/>
                                  <w:b/>
                                  <w:bCs/>
                                  <w:color w:val="000000"/>
                                  <w:sz w:val="16"/>
                                  <w:szCs w:val="16"/>
                                </w:rPr>
                                <w:t>προστακυκλίνη</w:t>
                              </w:r>
                              <w:proofErr w:type="spellEnd"/>
                              <w:r w:rsidRPr="00FA28D4">
                                <w:rPr>
                                  <w:rFonts w:ascii="Arial" w:hAnsi="Arial" w:cs="Arial"/>
                                  <w:b/>
                                  <w:bCs/>
                                  <w:color w:val="000000"/>
                                  <w:sz w:val="16"/>
                                  <w:szCs w:val="16"/>
                                </w:rPr>
                                <w:t xml:space="preserve"> ;</w:t>
                              </w:r>
                            </w:p>
                            <w:p w14:paraId="39ECA1F6" w14:textId="77777777" w:rsidR="0049659A" w:rsidRPr="00FA28D4" w:rsidRDefault="0049659A" w:rsidP="0049659A">
                              <w:pPr>
                                <w:autoSpaceDE w:val="0"/>
                                <w:autoSpaceDN w:val="0"/>
                                <w:adjustRightInd w:val="0"/>
                                <w:rPr>
                                  <w:rFonts w:ascii="Arial" w:hAnsi="Arial" w:cs="Arial"/>
                                  <w:b/>
                                  <w:bCs/>
                                  <w:color w:val="000000"/>
                                  <w:sz w:val="18"/>
                                  <w:szCs w:val="18"/>
                                </w:rPr>
                              </w:pPr>
                              <w:r>
                                <w:rPr>
                                  <w:rFonts w:ascii="Arial" w:hAnsi="Arial" w:cs="Arial"/>
                                  <w:b/>
                                  <w:bCs/>
                                  <w:color w:val="FF0000"/>
                                  <w:sz w:val="18"/>
                                  <w:szCs w:val="18"/>
                                </w:rPr>
                                <w:t>▲</w:t>
                              </w:r>
                              <w:proofErr w:type="spellStart"/>
                              <w:r w:rsidRPr="00FA28D4">
                                <w:rPr>
                                  <w:rFonts w:ascii="Arial" w:hAnsi="Arial" w:cs="Arial"/>
                                  <w:b/>
                                  <w:bCs/>
                                  <w:color w:val="000000"/>
                                  <w:sz w:val="18"/>
                                  <w:szCs w:val="18"/>
                                </w:rPr>
                                <w:t>αγγεισυσπαστικών</w:t>
                              </w:r>
                              <w:proofErr w:type="spellEnd"/>
                              <w:r w:rsidRPr="00FA28D4">
                                <w:rPr>
                                  <w:rFonts w:ascii="Arial" w:hAnsi="Arial" w:cs="Arial"/>
                                  <w:b/>
                                  <w:bCs/>
                                  <w:color w:val="000000"/>
                                  <w:sz w:val="18"/>
                                  <w:szCs w:val="18"/>
                                </w:rPr>
                                <w:t xml:space="preserve"> ουσιών</w:t>
                              </w:r>
                            </w:p>
                            <w:p w14:paraId="460E1F73" w14:textId="77777777" w:rsidR="0049659A" w:rsidRPr="00FA28D4" w:rsidRDefault="0049659A" w:rsidP="0049659A">
                              <w:pPr>
                                <w:autoSpaceDE w:val="0"/>
                                <w:autoSpaceDN w:val="0"/>
                                <w:adjustRightInd w:val="0"/>
                                <w:ind w:left="426"/>
                                <w:rPr>
                                  <w:rFonts w:ascii="Arial" w:hAnsi="Arial" w:cs="Arial"/>
                                  <w:b/>
                                  <w:bCs/>
                                  <w:color w:val="000000"/>
                                  <w:sz w:val="16"/>
                                  <w:szCs w:val="16"/>
                                </w:rPr>
                              </w:pPr>
                              <w:proofErr w:type="spellStart"/>
                              <w:r w:rsidRPr="00FA28D4">
                                <w:rPr>
                                  <w:rFonts w:ascii="Arial" w:hAnsi="Arial" w:cs="Arial"/>
                                  <w:b/>
                                  <w:bCs/>
                                  <w:color w:val="000000"/>
                                  <w:sz w:val="16"/>
                                  <w:szCs w:val="16"/>
                                </w:rPr>
                                <w:t>Ενδοθηλίνη</w:t>
                              </w:r>
                              <w:proofErr w:type="spellEnd"/>
                            </w:p>
                            <w:p w14:paraId="26D96AC0" w14:textId="77777777" w:rsidR="0049659A" w:rsidRPr="00FA28D4" w:rsidRDefault="0049659A" w:rsidP="0049659A">
                              <w:pPr>
                                <w:autoSpaceDE w:val="0"/>
                                <w:autoSpaceDN w:val="0"/>
                                <w:adjustRightInd w:val="0"/>
                                <w:ind w:left="426"/>
                                <w:rPr>
                                  <w:rFonts w:ascii="Arial" w:hAnsi="Arial" w:cs="Arial"/>
                                  <w:b/>
                                  <w:bCs/>
                                  <w:color w:val="000000"/>
                                  <w:sz w:val="16"/>
                                  <w:szCs w:val="16"/>
                                </w:rPr>
                              </w:pPr>
                              <w:proofErr w:type="spellStart"/>
                              <w:r w:rsidRPr="00FA28D4">
                                <w:rPr>
                                  <w:rFonts w:ascii="Arial" w:hAnsi="Arial" w:cs="Arial"/>
                                  <w:b/>
                                  <w:bCs/>
                                  <w:color w:val="000000"/>
                                  <w:sz w:val="16"/>
                                  <w:szCs w:val="16"/>
                                </w:rPr>
                                <w:t>Αγγειοτενσίνη</w:t>
                              </w:r>
                              <w:proofErr w:type="spellEnd"/>
                              <w:r w:rsidRPr="00FA28D4">
                                <w:rPr>
                                  <w:rFonts w:ascii="Arial" w:hAnsi="Arial" w:cs="Arial"/>
                                  <w:b/>
                                  <w:bCs/>
                                  <w:color w:val="000000"/>
                                  <w:sz w:val="16"/>
                                  <w:szCs w:val="16"/>
                                </w:rPr>
                                <w:t xml:space="preserve"> ΙΙ</w:t>
                              </w:r>
                            </w:p>
                            <w:p w14:paraId="7DE117C5" w14:textId="77777777" w:rsidR="0049659A" w:rsidRPr="004A78E1" w:rsidRDefault="0049659A" w:rsidP="0049659A">
                              <w:pPr>
                                <w:autoSpaceDE w:val="0"/>
                                <w:autoSpaceDN w:val="0"/>
                                <w:adjustRightInd w:val="0"/>
                                <w:ind w:left="426"/>
                                <w:rPr>
                                  <w:rFonts w:ascii="Arial" w:hAnsi="Arial" w:cs="Arial"/>
                                  <w:b/>
                                  <w:bCs/>
                                  <w:color w:val="000000"/>
                                  <w:sz w:val="16"/>
                                  <w:szCs w:val="16"/>
                                </w:rPr>
                              </w:pPr>
                              <w:proofErr w:type="spellStart"/>
                              <w:r w:rsidRPr="00FA28D4">
                                <w:rPr>
                                  <w:rFonts w:ascii="Arial" w:hAnsi="Arial" w:cs="Arial"/>
                                  <w:b/>
                                  <w:bCs/>
                                  <w:color w:val="000000"/>
                                  <w:sz w:val="16"/>
                                  <w:szCs w:val="16"/>
                                </w:rPr>
                                <w:t>Θρομβοξάνη</w:t>
                              </w:r>
                              <w:proofErr w:type="spellEnd"/>
                              <w:r w:rsidRPr="00FA28D4">
                                <w:rPr>
                                  <w:rFonts w:ascii="Arial" w:hAnsi="Arial" w:cs="Arial"/>
                                  <w:b/>
                                  <w:bCs/>
                                  <w:color w:val="000000"/>
                                  <w:sz w:val="16"/>
                                  <w:szCs w:val="16"/>
                                </w:rPr>
                                <w:t xml:space="preserve"> Α2       </w:t>
                              </w:r>
                            </w:p>
                          </w:txbxContent>
                        </wps:txbx>
                        <wps:bodyPr rot="0" vert="horz" wrap="none" lIns="57607" tIns="28804" rIns="57607" bIns="28804" anchor="t" anchorCtr="0" upright="1">
                          <a:spAutoFit/>
                        </wps:bodyPr>
                      </wps:wsp>
                      <wps:wsp>
                        <wps:cNvPr id="13" name="Text Box 21"/>
                        <wps:cNvSpPr txBox="1">
                          <a:spLocks noChangeArrowheads="1"/>
                        </wps:cNvSpPr>
                        <wps:spPr bwMode="auto">
                          <a:xfrm>
                            <a:off x="977613" y="1161235"/>
                            <a:ext cx="1899819" cy="3205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37D4" w14:textId="77777777" w:rsidR="0049659A" w:rsidRPr="004A78E1" w:rsidRDefault="0049659A" w:rsidP="0049659A">
                              <w:pPr>
                                <w:autoSpaceDE w:val="0"/>
                                <w:autoSpaceDN w:val="0"/>
                                <w:adjustRightInd w:val="0"/>
                                <w:rPr>
                                  <w:rFonts w:ascii="Arial" w:hAnsi="Arial" w:cs="Arial"/>
                                  <w:b/>
                                  <w:bCs/>
                                  <w:color w:val="000000"/>
                                  <w:sz w:val="18"/>
                                  <w:szCs w:val="18"/>
                                </w:rPr>
                              </w:pPr>
                              <w:r>
                                <w:rPr>
                                  <w:rFonts w:ascii="Arial" w:hAnsi="Arial" w:cs="Arial"/>
                                  <w:b/>
                                  <w:bCs/>
                                  <w:color w:val="000000"/>
                                  <w:sz w:val="18"/>
                                  <w:szCs w:val="18"/>
                                </w:rPr>
                                <w:t>▲</w:t>
                              </w:r>
                              <w:r w:rsidRPr="004A78E1">
                                <w:rPr>
                                  <w:rFonts w:ascii="Arial" w:hAnsi="Arial" w:cs="Arial"/>
                                  <w:b/>
                                  <w:bCs/>
                                  <w:color w:val="000000"/>
                                  <w:sz w:val="18"/>
                                  <w:szCs w:val="18"/>
                                </w:rPr>
                                <w:t xml:space="preserve"> αγγειακού τόνου ενδοηπατικά</w:t>
                              </w:r>
                            </w:p>
                            <w:p w14:paraId="413BB0DC" w14:textId="77777777" w:rsidR="0049659A" w:rsidRPr="001D087A" w:rsidRDefault="0049659A" w:rsidP="0049659A">
                              <w:pPr>
                                <w:autoSpaceDE w:val="0"/>
                                <w:autoSpaceDN w:val="0"/>
                                <w:adjustRightInd w:val="0"/>
                                <w:rPr>
                                  <w:rFonts w:ascii="Arial" w:hAnsi="Arial" w:cs="Arial"/>
                                  <w:b/>
                                  <w:bCs/>
                                  <w:color w:val="000000"/>
                                  <w:sz w:val="18"/>
                                  <w:szCs w:val="18"/>
                                </w:rPr>
                              </w:pPr>
                              <w:r w:rsidRPr="004A78E1">
                                <w:rPr>
                                  <w:rFonts w:ascii="Arial" w:hAnsi="Arial" w:cs="Arial"/>
                                  <w:b/>
                                  <w:bCs/>
                                  <w:color w:val="000000"/>
                                  <w:sz w:val="18"/>
                                  <w:szCs w:val="18"/>
                                </w:rPr>
                                <w:t>(Η</w:t>
                              </w:r>
                              <w:r w:rsidRPr="004A78E1">
                                <w:rPr>
                                  <w:rFonts w:ascii="Arial" w:hAnsi="Arial" w:cs="Arial"/>
                                  <w:b/>
                                  <w:bCs/>
                                  <w:color w:val="000000"/>
                                  <w:sz w:val="18"/>
                                  <w:szCs w:val="18"/>
                                  <w:lang w:val="en-GB"/>
                                </w:rPr>
                                <w:t>SC</w:t>
                              </w:r>
                              <w:r>
                                <w:rPr>
                                  <w:rFonts w:ascii="Arial" w:hAnsi="Arial" w:cs="Arial"/>
                                  <w:b/>
                                  <w:bCs/>
                                  <w:color w:val="000000"/>
                                  <w:sz w:val="18"/>
                                  <w:szCs w:val="18"/>
                                </w:rPr>
                                <w:t xml:space="preserve"> ; </w:t>
                              </w:r>
                              <w:proofErr w:type="spellStart"/>
                              <w:r w:rsidRPr="004A78E1">
                                <w:rPr>
                                  <w:rFonts w:ascii="Arial" w:hAnsi="Arial" w:cs="Arial"/>
                                  <w:b/>
                                  <w:bCs/>
                                  <w:color w:val="000000"/>
                                  <w:sz w:val="18"/>
                                  <w:szCs w:val="18"/>
                                </w:rPr>
                                <w:t>μυοινοβλάστες</w:t>
                              </w:r>
                              <w:proofErr w:type="spellEnd"/>
                              <w:r>
                                <w:rPr>
                                  <w:rFonts w:ascii="Arial" w:hAnsi="Arial" w:cs="Arial"/>
                                  <w:b/>
                                  <w:bCs/>
                                  <w:color w:val="000000"/>
                                  <w:sz w:val="18"/>
                                  <w:szCs w:val="18"/>
                                </w:rPr>
                                <w:t xml:space="preserve"> ;</w:t>
                              </w:r>
                              <w:r w:rsidRPr="004A78E1">
                                <w:rPr>
                                  <w:rFonts w:ascii="Arial" w:hAnsi="Arial" w:cs="Arial"/>
                                  <w:b/>
                                  <w:bCs/>
                                  <w:color w:val="000000"/>
                                  <w:sz w:val="18"/>
                                  <w:szCs w:val="18"/>
                                </w:rPr>
                                <w:t>)</w:t>
                              </w:r>
                              <w:r w:rsidRPr="001D087A">
                                <w:rPr>
                                  <w:rFonts w:ascii="Arial" w:hAnsi="Arial" w:cs="Arial"/>
                                  <w:b/>
                                  <w:bCs/>
                                  <w:color w:val="000000"/>
                                  <w:sz w:val="18"/>
                                  <w:szCs w:val="18"/>
                                </w:rPr>
                                <w:t xml:space="preserve"> </w:t>
                              </w:r>
                            </w:p>
                          </w:txbxContent>
                        </wps:txbx>
                        <wps:bodyPr rot="0" vert="horz" wrap="none" lIns="57607" tIns="28804" rIns="57607" bIns="28804" anchor="t" anchorCtr="0" upright="1">
                          <a:spAutoFit/>
                        </wps:bodyPr>
                      </wps:wsp>
                      <wps:wsp>
                        <wps:cNvPr id="14" name="Text Box 22"/>
                        <wps:cNvSpPr txBox="1">
                          <a:spLocks noChangeArrowheads="1"/>
                        </wps:cNvSpPr>
                        <wps:spPr bwMode="auto">
                          <a:xfrm>
                            <a:off x="864099" y="1773654"/>
                            <a:ext cx="1058922" cy="3497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C4FF" w14:textId="77777777" w:rsidR="0049659A" w:rsidRPr="004A78E1" w:rsidRDefault="0049659A" w:rsidP="0049659A">
                              <w:pPr>
                                <w:autoSpaceDE w:val="0"/>
                                <w:autoSpaceDN w:val="0"/>
                                <w:adjustRightInd w:val="0"/>
                                <w:jc w:val="center"/>
                                <w:rPr>
                                  <w:rFonts w:ascii="Arial" w:hAnsi="Arial" w:cs="Arial"/>
                                  <w:b/>
                                  <w:bCs/>
                                  <w:color w:val="000000"/>
                                  <w:szCs w:val="20"/>
                                </w:rPr>
                              </w:pPr>
                              <w:r w:rsidRPr="004A78E1">
                                <w:rPr>
                                  <w:rFonts w:ascii="Arial" w:hAnsi="Arial" w:cs="Arial"/>
                                  <w:b/>
                                  <w:bCs/>
                                  <w:color w:val="000000"/>
                                  <w:szCs w:val="20"/>
                                  <w:lang w:val="en-GB"/>
                                </w:rPr>
                                <w:t>↑</w:t>
                              </w:r>
                              <w:r w:rsidRPr="004A78E1">
                                <w:rPr>
                                  <w:rFonts w:ascii="Arial" w:hAnsi="Arial" w:cs="Arial"/>
                                  <w:b/>
                                  <w:bCs/>
                                  <w:color w:val="000000"/>
                                  <w:szCs w:val="20"/>
                                </w:rPr>
                                <w:t xml:space="preserve"> ενδοηπατικής</w:t>
                              </w:r>
                            </w:p>
                            <w:p w14:paraId="111C56E9" w14:textId="77777777" w:rsidR="0049659A" w:rsidRPr="000C3FAA" w:rsidRDefault="0049659A" w:rsidP="0049659A">
                              <w:pPr>
                                <w:autoSpaceDE w:val="0"/>
                                <w:autoSpaceDN w:val="0"/>
                                <w:adjustRightInd w:val="0"/>
                                <w:jc w:val="center"/>
                                <w:rPr>
                                  <w:rFonts w:ascii="Arial" w:hAnsi="Arial" w:cs="Arial"/>
                                  <w:b/>
                                  <w:bCs/>
                                  <w:color w:val="000000"/>
                                  <w:sz w:val="15"/>
                                  <w:szCs w:val="15"/>
                                  <w:lang w:val="en-GB"/>
                                </w:rPr>
                              </w:pPr>
                              <w:r w:rsidRPr="004A78E1">
                                <w:rPr>
                                  <w:rFonts w:ascii="Arial" w:hAnsi="Arial" w:cs="Arial"/>
                                  <w:b/>
                                  <w:bCs/>
                                  <w:color w:val="000000"/>
                                  <w:szCs w:val="20"/>
                                </w:rPr>
                                <w:t xml:space="preserve"> </w:t>
                              </w:r>
                              <w:r w:rsidRPr="004A78E1">
                                <w:rPr>
                                  <w:rFonts w:ascii="Arial" w:hAnsi="Arial" w:cs="Arial"/>
                                  <w:b/>
                                  <w:bCs/>
                                  <w:color w:val="000000"/>
                                  <w:szCs w:val="20"/>
                                </w:rPr>
                                <w:t>αντίστασης</w:t>
                              </w:r>
                            </w:p>
                          </w:txbxContent>
                        </wps:txbx>
                        <wps:bodyPr rot="0" vert="horz" wrap="none" lIns="57607" tIns="28804" rIns="57607" bIns="28804" anchor="t" anchorCtr="0" upright="1">
                          <a:spAutoFit/>
                        </wps:bodyPr>
                      </wps:wsp>
                      <wps:wsp>
                        <wps:cNvPr id="16" name="Text Box 23"/>
                        <wps:cNvSpPr txBox="1">
                          <a:spLocks noChangeArrowheads="1"/>
                        </wps:cNvSpPr>
                        <wps:spPr bwMode="auto">
                          <a:xfrm>
                            <a:off x="4085370" y="742923"/>
                            <a:ext cx="1689894" cy="1890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23C5"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Σπλαχνική αγγειοδιαστολή</w:t>
                              </w:r>
                            </w:p>
                          </w:txbxContent>
                        </wps:txbx>
                        <wps:bodyPr rot="0" vert="horz" wrap="square" lIns="57607" tIns="28804" rIns="57607" bIns="28804" anchor="t" anchorCtr="0" upright="1">
                          <a:spAutoFit/>
                        </wps:bodyPr>
                      </wps:wsp>
                      <wps:wsp>
                        <wps:cNvPr id="17" name="Text Box 24"/>
                        <wps:cNvSpPr txBox="1">
                          <a:spLocks noChangeArrowheads="1"/>
                        </wps:cNvSpPr>
                        <wps:spPr bwMode="auto">
                          <a:xfrm>
                            <a:off x="3636919" y="546617"/>
                            <a:ext cx="1685794" cy="1891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4113" w14:textId="77777777" w:rsidR="0049659A" w:rsidRPr="00914564" w:rsidRDefault="0049659A" w:rsidP="0049659A">
                              <w:pPr>
                                <w:autoSpaceDE w:val="0"/>
                                <w:autoSpaceDN w:val="0"/>
                                <w:adjustRightInd w:val="0"/>
                                <w:rPr>
                                  <w:rFonts w:ascii="Arial" w:hAnsi="Arial" w:cs="Arial"/>
                                  <w:b/>
                                  <w:bCs/>
                                  <w:color w:val="000000"/>
                                  <w:sz w:val="18"/>
                                  <w:szCs w:val="18"/>
                                  <w:lang w:val="en-GB"/>
                                </w:rPr>
                              </w:pPr>
                              <w:proofErr w:type="spellStart"/>
                              <w:r w:rsidRPr="00914564">
                                <w:rPr>
                                  <w:rFonts w:ascii="Arial" w:hAnsi="Arial" w:cs="Arial"/>
                                  <w:b/>
                                  <w:bCs/>
                                  <w:color w:val="000000"/>
                                  <w:sz w:val="18"/>
                                  <w:szCs w:val="18"/>
                                </w:rPr>
                                <w:t>Περιφεριακή</w:t>
                              </w:r>
                              <w:proofErr w:type="spellEnd"/>
                              <w:r w:rsidRPr="00914564">
                                <w:rPr>
                                  <w:rFonts w:ascii="Arial" w:hAnsi="Arial" w:cs="Arial"/>
                                  <w:b/>
                                  <w:bCs/>
                                  <w:color w:val="000000"/>
                                  <w:sz w:val="18"/>
                                  <w:szCs w:val="18"/>
                                </w:rPr>
                                <w:t xml:space="preserve"> αγγειοδιαστολή</w:t>
                              </w:r>
                            </w:p>
                          </w:txbxContent>
                        </wps:txbx>
                        <wps:bodyPr rot="0" vert="horz" wrap="none" lIns="57607" tIns="28804" rIns="57607" bIns="28804" anchor="t" anchorCtr="0" upright="1">
                          <a:spAutoFit/>
                        </wps:bodyPr>
                      </wps:wsp>
                      <wps:wsp>
                        <wps:cNvPr id="18" name="Text Box 25"/>
                        <wps:cNvSpPr txBox="1">
                          <a:spLocks noChangeArrowheads="1"/>
                        </wps:cNvSpPr>
                        <wps:spPr bwMode="auto">
                          <a:xfrm>
                            <a:off x="3273277" y="1319340"/>
                            <a:ext cx="1595584" cy="1891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B7E28"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lang w:val="en-GB"/>
                                </w:rPr>
                                <w:t>↓</w:t>
                              </w:r>
                              <w:r w:rsidRPr="00914564">
                                <w:rPr>
                                  <w:rFonts w:ascii="Arial" w:hAnsi="Arial" w:cs="Arial"/>
                                  <w:b/>
                                  <w:bCs/>
                                  <w:color w:val="000000"/>
                                  <w:sz w:val="18"/>
                                  <w:szCs w:val="18"/>
                                </w:rPr>
                                <w:t xml:space="preserve"> δραστικού όγκου αίματος</w:t>
                              </w:r>
                            </w:p>
                          </w:txbxContent>
                        </wps:txbx>
                        <wps:bodyPr rot="0" vert="horz" wrap="none" lIns="57607" tIns="28804" rIns="57607" bIns="28804" anchor="t" anchorCtr="0" upright="1">
                          <a:spAutoFit/>
                        </wps:bodyPr>
                      </wps:wsp>
                      <wps:wsp>
                        <wps:cNvPr id="19" name="Text Box 26"/>
                        <wps:cNvSpPr txBox="1">
                          <a:spLocks noChangeArrowheads="1"/>
                        </wps:cNvSpPr>
                        <wps:spPr bwMode="auto">
                          <a:xfrm>
                            <a:off x="3500203" y="1865157"/>
                            <a:ext cx="1251244" cy="45201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976C" w14:textId="77777777" w:rsidR="0049659A" w:rsidRPr="00914564" w:rsidRDefault="0049659A" w:rsidP="0049659A">
                              <w:pPr>
                                <w:autoSpaceDE w:val="0"/>
                                <w:autoSpaceDN w:val="0"/>
                                <w:adjustRightInd w:val="0"/>
                                <w:rPr>
                                  <w:rFonts w:ascii="Arial" w:hAnsi="Arial" w:cs="Arial"/>
                                  <w:b/>
                                  <w:bCs/>
                                  <w:color w:val="000000"/>
                                  <w:sz w:val="18"/>
                                  <w:szCs w:val="18"/>
                                </w:rPr>
                              </w:pPr>
                              <w:r w:rsidRPr="00914564">
                                <w:rPr>
                                  <w:rFonts w:ascii="Arial" w:hAnsi="Arial" w:cs="Arial"/>
                                  <w:b/>
                                  <w:bCs/>
                                  <w:color w:val="000000"/>
                                  <w:sz w:val="18"/>
                                  <w:szCs w:val="18"/>
                                  <w:lang w:val="en-GB"/>
                                </w:rPr>
                                <w:t>↑</w:t>
                              </w:r>
                              <w:r w:rsidRPr="00914564">
                                <w:rPr>
                                  <w:rFonts w:ascii="Arial" w:hAnsi="Arial" w:cs="Arial"/>
                                  <w:b/>
                                  <w:bCs/>
                                  <w:color w:val="000000"/>
                                  <w:sz w:val="18"/>
                                  <w:szCs w:val="18"/>
                                </w:rPr>
                                <w:t xml:space="preserve"> καρδιακή παροχή</w:t>
                              </w:r>
                            </w:p>
                            <w:p w14:paraId="3D88B133" w14:textId="77777777" w:rsidR="0049659A" w:rsidRPr="00914564" w:rsidRDefault="0049659A" w:rsidP="0049659A">
                              <w:pPr>
                                <w:autoSpaceDE w:val="0"/>
                                <w:autoSpaceDN w:val="0"/>
                                <w:adjustRightInd w:val="0"/>
                                <w:rPr>
                                  <w:rFonts w:ascii="Arial" w:hAnsi="Arial" w:cs="Arial"/>
                                  <w:b/>
                                  <w:bCs/>
                                  <w:color w:val="000000"/>
                                  <w:sz w:val="18"/>
                                  <w:szCs w:val="18"/>
                                </w:rPr>
                              </w:pPr>
                              <w:r w:rsidRPr="00914564">
                                <w:rPr>
                                  <w:rFonts w:ascii="Arial" w:hAnsi="Arial" w:cs="Arial"/>
                                  <w:b/>
                                  <w:bCs/>
                                  <w:color w:val="000000"/>
                                  <w:sz w:val="18"/>
                                  <w:szCs w:val="18"/>
                                </w:rPr>
                                <w:t xml:space="preserve"> </w:t>
                              </w:r>
                              <w:r w:rsidRPr="00914564">
                                <w:rPr>
                                  <w:rFonts w:ascii="Arial" w:hAnsi="Arial" w:cs="Arial"/>
                                  <w:b/>
                                  <w:bCs/>
                                  <w:color w:val="000000"/>
                                  <w:sz w:val="18"/>
                                  <w:szCs w:val="18"/>
                                </w:rPr>
                                <w:t>(</w:t>
                              </w:r>
                              <w:proofErr w:type="spellStart"/>
                              <w:r w:rsidRPr="00914564">
                                <w:rPr>
                                  <w:rFonts w:ascii="Arial" w:hAnsi="Arial" w:cs="Arial"/>
                                  <w:b/>
                                  <w:bCs/>
                                  <w:color w:val="000000"/>
                                  <w:sz w:val="18"/>
                                  <w:szCs w:val="18"/>
                                </w:rPr>
                                <w:t>υπερδυναμική</w:t>
                              </w:r>
                              <w:proofErr w:type="spellEnd"/>
                            </w:p>
                            <w:p w14:paraId="4002B663"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 xml:space="preserve"> κυκλοφορία)</w:t>
                              </w:r>
                            </w:p>
                          </w:txbxContent>
                        </wps:txbx>
                        <wps:bodyPr rot="0" vert="horz" wrap="square" lIns="57607" tIns="28804" rIns="57607" bIns="28804" anchor="t" anchorCtr="0" upright="1">
                          <a:spAutoFit/>
                        </wps:bodyPr>
                      </wps:wsp>
                      <wps:wsp>
                        <wps:cNvPr id="20" name="Text Box 27"/>
                        <wps:cNvSpPr txBox="1">
                          <a:spLocks noChangeArrowheads="1"/>
                        </wps:cNvSpPr>
                        <wps:spPr bwMode="auto">
                          <a:xfrm>
                            <a:off x="2876831" y="2729483"/>
                            <a:ext cx="2716513" cy="1890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CE4C"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lang w:val="en-GB"/>
                                </w:rPr>
                                <w:t>▲</w:t>
                              </w:r>
                              <w:r w:rsidRPr="00914564">
                                <w:rPr>
                                  <w:rFonts w:ascii="Arial" w:hAnsi="Arial" w:cs="Arial"/>
                                  <w:b/>
                                  <w:bCs/>
                                  <w:color w:val="000000"/>
                                  <w:sz w:val="18"/>
                                  <w:szCs w:val="18"/>
                                </w:rPr>
                                <w:t>παροχή αίματος στην πυλαία κυκλοφορία</w:t>
                              </w:r>
                            </w:p>
                          </w:txbxContent>
                        </wps:txbx>
                        <wps:bodyPr rot="0" vert="horz" wrap="square" lIns="57607" tIns="28804" rIns="57607" bIns="28804" anchor="t" anchorCtr="0" upright="1">
                          <a:spAutoFit/>
                        </wps:bodyPr>
                      </wps:wsp>
                      <wps:wsp>
                        <wps:cNvPr id="21" name="Text Box 28"/>
                        <wps:cNvSpPr txBox="1">
                          <a:spLocks noChangeArrowheads="1"/>
                        </wps:cNvSpPr>
                        <wps:spPr bwMode="auto">
                          <a:xfrm>
                            <a:off x="864099" y="2729483"/>
                            <a:ext cx="1346055" cy="2246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991F" w14:textId="77777777" w:rsidR="0049659A" w:rsidRPr="000C3FAA" w:rsidRDefault="0049659A" w:rsidP="0049659A">
                              <w:pPr>
                                <w:autoSpaceDE w:val="0"/>
                                <w:autoSpaceDN w:val="0"/>
                                <w:adjustRightInd w:val="0"/>
                                <w:rPr>
                                  <w:rFonts w:ascii="Arial" w:hAnsi="Arial" w:cs="Arial"/>
                                  <w:b/>
                                  <w:bCs/>
                                  <w:color w:val="000000"/>
                                  <w:sz w:val="23"/>
                                  <w:szCs w:val="23"/>
                                  <w:lang w:val="en-GB"/>
                                </w:rPr>
                              </w:pPr>
                              <w:r w:rsidRPr="000C3FAA">
                                <w:rPr>
                                  <w:rFonts w:ascii="Arial" w:hAnsi="Arial" w:cs="Arial"/>
                                  <w:b/>
                                  <w:bCs/>
                                  <w:color w:val="000000"/>
                                  <w:sz w:val="23"/>
                                  <w:szCs w:val="23"/>
                                </w:rPr>
                                <w:t>Πυλαία υπέρταση</w:t>
                              </w:r>
                            </w:p>
                          </w:txbxContent>
                        </wps:txbx>
                        <wps:bodyPr rot="0" vert="horz" wrap="none" lIns="57607" tIns="28804" rIns="57607" bIns="28804" anchor="t" anchorCtr="0" upright="1">
                          <a:spAutoFit/>
                        </wps:bodyPr>
                      </wps:wsp>
                      <wps:wsp>
                        <wps:cNvPr id="22" name="Line 29"/>
                        <wps:cNvCnPr/>
                        <wps:spPr bwMode="auto">
                          <a:xfrm>
                            <a:off x="785190" y="1003831"/>
                            <a:ext cx="396646" cy="769823"/>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 name="Line 30"/>
                        <wps:cNvCnPr/>
                        <wps:spPr bwMode="auto">
                          <a:xfrm>
                            <a:off x="1864315" y="989330"/>
                            <a:ext cx="0" cy="17190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 name="Line 31"/>
                        <wps:cNvCnPr/>
                        <wps:spPr bwMode="auto">
                          <a:xfrm flipH="1">
                            <a:off x="1640089" y="1500746"/>
                            <a:ext cx="146917" cy="272908"/>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 name="Line 32"/>
                        <wps:cNvCnPr/>
                        <wps:spPr bwMode="auto">
                          <a:xfrm>
                            <a:off x="1364457" y="2092064"/>
                            <a:ext cx="0" cy="636919"/>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 name="Line 33"/>
                        <wps:cNvCnPr/>
                        <wps:spPr bwMode="auto">
                          <a:xfrm>
                            <a:off x="4455413" y="364011"/>
                            <a:ext cx="0" cy="182606"/>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 name="Line 34"/>
                        <wps:cNvCnPr/>
                        <wps:spPr bwMode="auto">
                          <a:xfrm>
                            <a:off x="4001661" y="1500746"/>
                            <a:ext cx="0" cy="364011"/>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Line 35"/>
                        <wps:cNvCnPr/>
                        <wps:spPr bwMode="auto">
                          <a:xfrm flipH="1">
                            <a:off x="2227056" y="2865187"/>
                            <a:ext cx="585967"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36"/>
                        <wps:cNvSpPr txBox="1">
                          <a:spLocks noChangeArrowheads="1"/>
                        </wps:cNvSpPr>
                        <wps:spPr bwMode="auto">
                          <a:xfrm>
                            <a:off x="2558494" y="1910258"/>
                            <a:ext cx="941708" cy="3205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192E" w14:textId="77777777" w:rsidR="0049659A" w:rsidRPr="00914564" w:rsidRDefault="0049659A" w:rsidP="0049659A">
                              <w:pPr>
                                <w:autoSpaceDE w:val="0"/>
                                <w:autoSpaceDN w:val="0"/>
                                <w:adjustRightInd w:val="0"/>
                                <w:rPr>
                                  <w:rFonts w:ascii="Arial" w:hAnsi="Arial" w:cs="Arial"/>
                                  <w:b/>
                                  <w:bCs/>
                                  <w:color w:val="000000"/>
                                  <w:sz w:val="18"/>
                                  <w:szCs w:val="18"/>
                                </w:rPr>
                              </w:pPr>
                              <w:r w:rsidRPr="00914564">
                                <w:rPr>
                                  <w:rFonts w:ascii="Arial" w:hAnsi="Arial" w:cs="Arial"/>
                                  <w:b/>
                                  <w:bCs/>
                                  <w:color w:val="000000"/>
                                  <w:sz w:val="18"/>
                                  <w:szCs w:val="18"/>
                                </w:rPr>
                                <w:t>Κατακράτηση</w:t>
                              </w:r>
                            </w:p>
                            <w:p w14:paraId="1AC7BBA7"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 xml:space="preserve"> Να και Η20</w:t>
                              </w:r>
                            </w:p>
                          </w:txbxContent>
                        </wps:txbx>
                        <wps:bodyPr rot="0" vert="horz" wrap="square" lIns="57607" tIns="28804" rIns="57607" bIns="28804" anchor="t" anchorCtr="0" upright="1">
                          <a:spAutoFit/>
                        </wps:bodyPr>
                      </wps:wsp>
                      <wps:wsp>
                        <wps:cNvPr id="31" name="Line 37"/>
                        <wps:cNvCnPr/>
                        <wps:spPr bwMode="auto">
                          <a:xfrm flipH="1">
                            <a:off x="3227872" y="1547147"/>
                            <a:ext cx="409947" cy="31761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 name="Line 38"/>
                        <wps:cNvCnPr/>
                        <wps:spPr bwMode="auto">
                          <a:xfrm>
                            <a:off x="3182366" y="2228768"/>
                            <a:ext cx="247028" cy="50071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 name="Line 39"/>
                        <wps:cNvCnPr/>
                        <wps:spPr bwMode="auto">
                          <a:xfrm>
                            <a:off x="4001661" y="789324"/>
                            <a:ext cx="0" cy="455114"/>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 name="Line 40"/>
                        <wps:cNvCnPr/>
                        <wps:spPr bwMode="auto">
                          <a:xfrm>
                            <a:off x="4939068" y="909328"/>
                            <a:ext cx="0" cy="181965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6" name="Line 41"/>
                        <wps:cNvCnPr/>
                        <wps:spPr bwMode="auto">
                          <a:xfrm flipH="1">
                            <a:off x="3637519" y="2317171"/>
                            <a:ext cx="227326" cy="41181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45"/>
                        <wps:cNvCnPr>
                          <a:cxnSpLocks noChangeShapeType="1"/>
                        </wps:cNvCnPr>
                        <wps:spPr bwMode="auto">
                          <a:xfrm flipV="1">
                            <a:off x="1639889" y="201506"/>
                            <a:ext cx="2361372" cy="2444774"/>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A4545DB" id="Canvas 15" o:spid="_x0000_s1035" editas="canvas" style="width:454.95pt;height:245.85pt;mso-position-horizontal-relative:char;mso-position-vertical-relative:line" coordsize="57778,3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">
                <v:shape id="_x0000_s1036" type="#_x0000_t75" style="position:absolute;width:57778;height:31222;visibility:visible;mso-wrap-style:square">
                  <v:fill o:detectmouseclick="t"/>
                  <v:path o:connecttype="none"/>
                </v:shape>
                <v:shape id="Freeform 17" o:spid="_x0000_s1037" style="position:absolute;top:1826;width:33201;height:20921;visibility:visible;mso-wrap-style:square;v-text-anchor:top" coordsize="3312,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" path="m,2087c1380,1217,2760,348,3312,e" filled="f" fillcolor="#bbe0e3" strokecolor="#fbd4b4">
                  <v:path arrowok="t" o:connecttype="custom" o:connectlocs="0,2097231508;2147483646,0" o:connectangles="0,0"/>
                </v:shape>
                <v:shape id="Freeform 18" o:spid="_x0000_s1038" style="position:absolute;top:479;width:37361;height:22345;visibility:visible;mso-wrap-style:square;v-text-anchor:top" coordsize="372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" path="m46,2229c23,1673,,1118,91,778,182,438,61,317,590,188,1119,59,2805,14,3266,7v461,-7,76,113,91,136e" fillcolor="#fbd4b4" strokecolor="#ffc000">
                  <v:path arrowok="t" o:connecttype="custom" o:connectlocs="46219948,2147483646;91436444,781900305;592826694,188942800;2147483646,7035531;2147483646,143717108" o:connectangles="0,0,0,0,0"/>
                </v:shape>
                <v:shape id="Text Box 19" o:spid="_x0000_s1039" type="#_x0000_t202" style="position:absolute;left:699;top:3818;width:12945;height:6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" filled="f" fillcolor="#bbe0e3" stroked="f">
                  <v:textbox style="mso-fit-shape-to-text:t" inset="1.60019mm,.80011mm,1.60019mm,.80011mm">
                    <w:txbxContent>
                      <w:p w14:paraId="27641DF0" w14:textId="77777777"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Διαταραχή</w:t>
                        </w:r>
                      </w:p>
                      <w:p w14:paraId="46DD4FFC" w14:textId="77777777"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Αρχιτεκτονικής</w:t>
                        </w:r>
                      </w:p>
                      <w:p w14:paraId="3352618C" w14:textId="77777777"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w:t>
                        </w:r>
                        <w:proofErr w:type="spellStart"/>
                        <w:r w:rsidRPr="00FA28D4">
                          <w:rPr>
                            <w:rFonts w:ascii="Arial" w:hAnsi="Arial" w:cs="Arial"/>
                            <w:b/>
                            <w:bCs/>
                            <w:color w:val="000000"/>
                            <w:szCs w:val="20"/>
                          </w:rPr>
                          <w:t>ινωση,ουλές</w:t>
                        </w:r>
                        <w:proofErr w:type="spellEnd"/>
                      </w:p>
                      <w:p w14:paraId="7A74FA05" w14:textId="77777777"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αναγεννητικοί όζοι)</w:t>
                        </w:r>
                      </w:p>
                    </w:txbxContent>
                  </v:textbox>
                </v:shape>
                <v:shape id="Text Box 20" o:spid="_x0000_s1040" type="#_x0000_t202" style="position:absolute;left:12551;top:2015;width:17162;height:78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" filled="f" fillcolor="#bbe0e3" stroked="f">
                  <v:textbox style="mso-fit-shape-to-text:t" inset="1.60019mm,.80011mm,1.60019mm,.80011mm">
                    <w:txbxContent>
                      <w:p w14:paraId="7E72E41D" w14:textId="77777777" w:rsidR="0049659A" w:rsidRPr="00FA28D4" w:rsidRDefault="0049659A" w:rsidP="0049659A">
                        <w:pPr>
                          <w:autoSpaceDE w:val="0"/>
                          <w:autoSpaceDN w:val="0"/>
                          <w:adjustRightInd w:val="0"/>
                          <w:rPr>
                            <w:rFonts w:ascii="Arial" w:hAnsi="Arial" w:cs="Arial"/>
                            <w:b/>
                            <w:bCs/>
                            <w:color w:val="000000"/>
                            <w:sz w:val="18"/>
                            <w:szCs w:val="18"/>
                          </w:rPr>
                        </w:pPr>
                        <w:r>
                          <w:rPr>
                            <w:rFonts w:ascii="Arial" w:hAnsi="Arial" w:cs="Arial"/>
                            <w:b/>
                            <w:bCs/>
                            <w:color w:val="FF0000"/>
                            <w:sz w:val="18"/>
                            <w:szCs w:val="18"/>
                          </w:rPr>
                          <w:t>▼</w:t>
                        </w:r>
                        <w:proofErr w:type="spellStart"/>
                        <w:r w:rsidRPr="00FA28D4">
                          <w:rPr>
                            <w:rFonts w:ascii="Arial" w:hAnsi="Arial" w:cs="Arial"/>
                            <w:b/>
                            <w:bCs/>
                            <w:color w:val="000000"/>
                            <w:sz w:val="18"/>
                            <w:szCs w:val="18"/>
                          </w:rPr>
                          <w:t>αγγειδιασταλτικών</w:t>
                        </w:r>
                        <w:proofErr w:type="spellEnd"/>
                        <w:r w:rsidRPr="00FA28D4">
                          <w:rPr>
                            <w:rFonts w:ascii="Arial" w:hAnsi="Arial" w:cs="Arial"/>
                            <w:b/>
                            <w:bCs/>
                            <w:color w:val="000000"/>
                            <w:sz w:val="18"/>
                            <w:szCs w:val="18"/>
                          </w:rPr>
                          <w:t xml:space="preserve"> ουσιών</w:t>
                        </w:r>
                      </w:p>
                      <w:p w14:paraId="18A62BD7" w14:textId="77777777" w:rsidR="0049659A" w:rsidRPr="00FA28D4" w:rsidRDefault="0049659A" w:rsidP="0049659A">
                        <w:pPr>
                          <w:autoSpaceDE w:val="0"/>
                          <w:autoSpaceDN w:val="0"/>
                          <w:adjustRightInd w:val="0"/>
                          <w:ind w:left="426"/>
                          <w:rPr>
                            <w:rFonts w:ascii="Arial" w:hAnsi="Arial" w:cs="Arial"/>
                            <w:b/>
                            <w:bCs/>
                            <w:color w:val="000000"/>
                            <w:sz w:val="16"/>
                            <w:szCs w:val="16"/>
                          </w:rPr>
                        </w:pPr>
                        <w:r w:rsidRPr="00FA28D4">
                          <w:rPr>
                            <w:rFonts w:ascii="Arial" w:hAnsi="Arial" w:cs="Arial"/>
                            <w:b/>
                            <w:bCs/>
                            <w:color w:val="000000"/>
                            <w:sz w:val="16"/>
                            <w:szCs w:val="16"/>
                          </w:rPr>
                          <w:t xml:space="preserve">ΝΟ ;  </w:t>
                        </w:r>
                        <w:proofErr w:type="spellStart"/>
                        <w:r w:rsidRPr="00FA28D4">
                          <w:rPr>
                            <w:rFonts w:ascii="Arial" w:hAnsi="Arial" w:cs="Arial"/>
                            <w:b/>
                            <w:bCs/>
                            <w:color w:val="000000"/>
                            <w:sz w:val="16"/>
                            <w:szCs w:val="16"/>
                          </w:rPr>
                          <w:t>προστακυκλίνη</w:t>
                        </w:r>
                        <w:proofErr w:type="spellEnd"/>
                        <w:r w:rsidRPr="00FA28D4">
                          <w:rPr>
                            <w:rFonts w:ascii="Arial" w:hAnsi="Arial" w:cs="Arial"/>
                            <w:b/>
                            <w:bCs/>
                            <w:color w:val="000000"/>
                            <w:sz w:val="16"/>
                            <w:szCs w:val="16"/>
                          </w:rPr>
                          <w:t xml:space="preserve"> ;</w:t>
                        </w:r>
                      </w:p>
                      <w:p w14:paraId="39ECA1F6" w14:textId="77777777" w:rsidR="0049659A" w:rsidRPr="00FA28D4" w:rsidRDefault="0049659A" w:rsidP="0049659A">
                        <w:pPr>
                          <w:autoSpaceDE w:val="0"/>
                          <w:autoSpaceDN w:val="0"/>
                          <w:adjustRightInd w:val="0"/>
                          <w:rPr>
                            <w:rFonts w:ascii="Arial" w:hAnsi="Arial" w:cs="Arial"/>
                            <w:b/>
                            <w:bCs/>
                            <w:color w:val="000000"/>
                            <w:sz w:val="18"/>
                            <w:szCs w:val="18"/>
                          </w:rPr>
                        </w:pPr>
                        <w:r>
                          <w:rPr>
                            <w:rFonts w:ascii="Arial" w:hAnsi="Arial" w:cs="Arial"/>
                            <w:b/>
                            <w:bCs/>
                            <w:color w:val="FF0000"/>
                            <w:sz w:val="18"/>
                            <w:szCs w:val="18"/>
                          </w:rPr>
                          <w:t>▲</w:t>
                        </w:r>
                        <w:proofErr w:type="spellStart"/>
                        <w:r w:rsidRPr="00FA28D4">
                          <w:rPr>
                            <w:rFonts w:ascii="Arial" w:hAnsi="Arial" w:cs="Arial"/>
                            <w:b/>
                            <w:bCs/>
                            <w:color w:val="000000"/>
                            <w:sz w:val="18"/>
                            <w:szCs w:val="18"/>
                          </w:rPr>
                          <w:t>αγγεισυσπαστικών</w:t>
                        </w:r>
                        <w:proofErr w:type="spellEnd"/>
                        <w:r w:rsidRPr="00FA28D4">
                          <w:rPr>
                            <w:rFonts w:ascii="Arial" w:hAnsi="Arial" w:cs="Arial"/>
                            <w:b/>
                            <w:bCs/>
                            <w:color w:val="000000"/>
                            <w:sz w:val="18"/>
                            <w:szCs w:val="18"/>
                          </w:rPr>
                          <w:t xml:space="preserve"> ουσιών</w:t>
                        </w:r>
                      </w:p>
                      <w:p w14:paraId="460E1F73" w14:textId="77777777" w:rsidR="0049659A" w:rsidRPr="00FA28D4" w:rsidRDefault="0049659A" w:rsidP="0049659A">
                        <w:pPr>
                          <w:autoSpaceDE w:val="0"/>
                          <w:autoSpaceDN w:val="0"/>
                          <w:adjustRightInd w:val="0"/>
                          <w:ind w:left="426"/>
                          <w:rPr>
                            <w:rFonts w:ascii="Arial" w:hAnsi="Arial" w:cs="Arial"/>
                            <w:b/>
                            <w:bCs/>
                            <w:color w:val="000000"/>
                            <w:sz w:val="16"/>
                            <w:szCs w:val="16"/>
                          </w:rPr>
                        </w:pPr>
                        <w:proofErr w:type="spellStart"/>
                        <w:r w:rsidRPr="00FA28D4">
                          <w:rPr>
                            <w:rFonts w:ascii="Arial" w:hAnsi="Arial" w:cs="Arial"/>
                            <w:b/>
                            <w:bCs/>
                            <w:color w:val="000000"/>
                            <w:sz w:val="16"/>
                            <w:szCs w:val="16"/>
                          </w:rPr>
                          <w:t>Ενδοθηλίνη</w:t>
                        </w:r>
                        <w:proofErr w:type="spellEnd"/>
                      </w:p>
                      <w:p w14:paraId="26D96AC0" w14:textId="77777777" w:rsidR="0049659A" w:rsidRPr="00FA28D4" w:rsidRDefault="0049659A" w:rsidP="0049659A">
                        <w:pPr>
                          <w:autoSpaceDE w:val="0"/>
                          <w:autoSpaceDN w:val="0"/>
                          <w:adjustRightInd w:val="0"/>
                          <w:ind w:left="426"/>
                          <w:rPr>
                            <w:rFonts w:ascii="Arial" w:hAnsi="Arial" w:cs="Arial"/>
                            <w:b/>
                            <w:bCs/>
                            <w:color w:val="000000"/>
                            <w:sz w:val="16"/>
                            <w:szCs w:val="16"/>
                          </w:rPr>
                        </w:pPr>
                        <w:proofErr w:type="spellStart"/>
                        <w:r w:rsidRPr="00FA28D4">
                          <w:rPr>
                            <w:rFonts w:ascii="Arial" w:hAnsi="Arial" w:cs="Arial"/>
                            <w:b/>
                            <w:bCs/>
                            <w:color w:val="000000"/>
                            <w:sz w:val="16"/>
                            <w:szCs w:val="16"/>
                          </w:rPr>
                          <w:t>Αγγειοτενσίνη</w:t>
                        </w:r>
                        <w:proofErr w:type="spellEnd"/>
                        <w:r w:rsidRPr="00FA28D4">
                          <w:rPr>
                            <w:rFonts w:ascii="Arial" w:hAnsi="Arial" w:cs="Arial"/>
                            <w:b/>
                            <w:bCs/>
                            <w:color w:val="000000"/>
                            <w:sz w:val="16"/>
                            <w:szCs w:val="16"/>
                          </w:rPr>
                          <w:t xml:space="preserve"> ΙΙ</w:t>
                        </w:r>
                      </w:p>
                      <w:p w14:paraId="7DE117C5" w14:textId="77777777" w:rsidR="0049659A" w:rsidRPr="004A78E1" w:rsidRDefault="0049659A" w:rsidP="0049659A">
                        <w:pPr>
                          <w:autoSpaceDE w:val="0"/>
                          <w:autoSpaceDN w:val="0"/>
                          <w:adjustRightInd w:val="0"/>
                          <w:ind w:left="426"/>
                          <w:rPr>
                            <w:rFonts w:ascii="Arial" w:hAnsi="Arial" w:cs="Arial"/>
                            <w:b/>
                            <w:bCs/>
                            <w:color w:val="000000"/>
                            <w:sz w:val="16"/>
                            <w:szCs w:val="16"/>
                          </w:rPr>
                        </w:pPr>
                        <w:proofErr w:type="spellStart"/>
                        <w:r w:rsidRPr="00FA28D4">
                          <w:rPr>
                            <w:rFonts w:ascii="Arial" w:hAnsi="Arial" w:cs="Arial"/>
                            <w:b/>
                            <w:bCs/>
                            <w:color w:val="000000"/>
                            <w:sz w:val="16"/>
                            <w:szCs w:val="16"/>
                          </w:rPr>
                          <w:t>Θρομβοξάνη</w:t>
                        </w:r>
                        <w:proofErr w:type="spellEnd"/>
                        <w:r w:rsidRPr="00FA28D4">
                          <w:rPr>
                            <w:rFonts w:ascii="Arial" w:hAnsi="Arial" w:cs="Arial"/>
                            <w:b/>
                            <w:bCs/>
                            <w:color w:val="000000"/>
                            <w:sz w:val="16"/>
                            <w:szCs w:val="16"/>
                          </w:rPr>
                          <w:t xml:space="preserve"> Α2       </w:t>
                        </w:r>
                      </w:p>
                    </w:txbxContent>
                  </v:textbox>
                </v:shape>
                <v:shape id="Text Box 21" o:spid="_x0000_s1041" type="#_x0000_t202" style="position:absolute;left:9776;top:11612;width:18998;height:3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" filled="f" fillcolor="#bbe0e3" stroked="f">
                  <v:textbox style="mso-fit-shape-to-text:t" inset="1.60019mm,.80011mm,1.60019mm,.80011mm">
                    <w:txbxContent>
                      <w:p w14:paraId="760537D4" w14:textId="77777777" w:rsidR="0049659A" w:rsidRPr="004A78E1" w:rsidRDefault="0049659A" w:rsidP="0049659A">
                        <w:pPr>
                          <w:autoSpaceDE w:val="0"/>
                          <w:autoSpaceDN w:val="0"/>
                          <w:adjustRightInd w:val="0"/>
                          <w:rPr>
                            <w:rFonts w:ascii="Arial" w:hAnsi="Arial" w:cs="Arial"/>
                            <w:b/>
                            <w:bCs/>
                            <w:color w:val="000000"/>
                            <w:sz w:val="18"/>
                            <w:szCs w:val="18"/>
                          </w:rPr>
                        </w:pPr>
                        <w:r>
                          <w:rPr>
                            <w:rFonts w:ascii="Arial" w:hAnsi="Arial" w:cs="Arial"/>
                            <w:b/>
                            <w:bCs/>
                            <w:color w:val="000000"/>
                            <w:sz w:val="18"/>
                            <w:szCs w:val="18"/>
                          </w:rPr>
                          <w:t>▲</w:t>
                        </w:r>
                        <w:r w:rsidRPr="004A78E1">
                          <w:rPr>
                            <w:rFonts w:ascii="Arial" w:hAnsi="Arial" w:cs="Arial"/>
                            <w:b/>
                            <w:bCs/>
                            <w:color w:val="000000"/>
                            <w:sz w:val="18"/>
                            <w:szCs w:val="18"/>
                          </w:rPr>
                          <w:t xml:space="preserve"> αγγειακού τόνου ενδοηπατικά</w:t>
                        </w:r>
                      </w:p>
                      <w:p w14:paraId="413BB0DC" w14:textId="77777777" w:rsidR="0049659A" w:rsidRPr="001D087A" w:rsidRDefault="0049659A" w:rsidP="0049659A">
                        <w:pPr>
                          <w:autoSpaceDE w:val="0"/>
                          <w:autoSpaceDN w:val="0"/>
                          <w:adjustRightInd w:val="0"/>
                          <w:rPr>
                            <w:rFonts w:ascii="Arial" w:hAnsi="Arial" w:cs="Arial"/>
                            <w:b/>
                            <w:bCs/>
                            <w:color w:val="000000"/>
                            <w:sz w:val="18"/>
                            <w:szCs w:val="18"/>
                          </w:rPr>
                        </w:pPr>
                        <w:r w:rsidRPr="004A78E1">
                          <w:rPr>
                            <w:rFonts w:ascii="Arial" w:hAnsi="Arial" w:cs="Arial"/>
                            <w:b/>
                            <w:bCs/>
                            <w:color w:val="000000"/>
                            <w:sz w:val="18"/>
                            <w:szCs w:val="18"/>
                          </w:rPr>
                          <w:t>(Η</w:t>
                        </w:r>
                        <w:r w:rsidRPr="004A78E1">
                          <w:rPr>
                            <w:rFonts w:ascii="Arial" w:hAnsi="Arial" w:cs="Arial"/>
                            <w:b/>
                            <w:bCs/>
                            <w:color w:val="000000"/>
                            <w:sz w:val="18"/>
                            <w:szCs w:val="18"/>
                            <w:lang w:val="en-GB"/>
                          </w:rPr>
                          <w:t>SC</w:t>
                        </w:r>
                        <w:r>
                          <w:rPr>
                            <w:rFonts w:ascii="Arial" w:hAnsi="Arial" w:cs="Arial"/>
                            <w:b/>
                            <w:bCs/>
                            <w:color w:val="000000"/>
                            <w:sz w:val="18"/>
                            <w:szCs w:val="18"/>
                          </w:rPr>
                          <w:t xml:space="preserve"> ; </w:t>
                        </w:r>
                        <w:proofErr w:type="spellStart"/>
                        <w:r w:rsidRPr="004A78E1">
                          <w:rPr>
                            <w:rFonts w:ascii="Arial" w:hAnsi="Arial" w:cs="Arial"/>
                            <w:b/>
                            <w:bCs/>
                            <w:color w:val="000000"/>
                            <w:sz w:val="18"/>
                            <w:szCs w:val="18"/>
                          </w:rPr>
                          <w:t>μυοινοβλάστες</w:t>
                        </w:r>
                        <w:proofErr w:type="spellEnd"/>
                        <w:r>
                          <w:rPr>
                            <w:rFonts w:ascii="Arial" w:hAnsi="Arial" w:cs="Arial"/>
                            <w:b/>
                            <w:bCs/>
                            <w:color w:val="000000"/>
                            <w:sz w:val="18"/>
                            <w:szCs w:val="18"/>
                          </w:rPr>
                          <w:t xml:space="preserve"> ;</w:t>
                        </w:r>
                        <w:r w:rsidRPr="004A78E1">
                          <w:rPr>
                            <w:rFonts w:ascii="Arial" w:hAnsi="Arial" w:cs="Arial"/>
                            <w:b/>
                            <w:bCs/>
                            <w:color w:val="000000"/>
                            <w:sz w:val="18"/>
                            <w:szCs w:val="18"/>
                          </w:rPr>
                          <w:t>)</w:t>
                        </w:r>
                        <w:r w:rsidRPr="001D087A">
                          <w:rPr>
                            <w:rFonts w:ascii="Arial" w:hAnsi="Arial" w:cs="Arial"/>
                            <w:b/>
                            <w:bCs/>
                            <w:color w:val="000000"/>
                            <w:sz w:val="18"/>
                            <w:szCs w:val="18"/>
                          </w:rPr>
                          <w:t xml:space="preserve"> </w:t>
                        </w:r>
                      </w:p>
                    </w:txbxContent>
                  </v:textbox>
                </v:shape>
                <v:shape id="Text Box 22" o:spid="_x0000_s1042" type="#_x0000_t202" style="position:absolute;left:8640;top:17736;width:10590;height:3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" filled="f" fillcolor="#bbe0e3" stroked="f">
                  <v:textbox style="mso-fit-shape-to-text:t" inset="1.60019mm,.80011mm,1.60019mm,.80011mm">
                    <w:txbxContent>
                      <w:p w14:paraId="5E12C4FF" w14:textId="77777777" w:rsidR="0049659A" w:rsidRPr="004A78E1" w:rsidRDefault="0049659A" w:rsidP="0049659A">
                        <w:pPr>
                          <w:autoSpaceDE w:val="0"/>
                          <w:autoSpaceDN w:val="0"/>
                          <w:adjustRightInd w:val="0"/>
                          <w:jc w:val="center"/>
                          <w:rPr>
                            <w:rFonts w:ascii="Arial" w:hAnsi="Arial" w:cs="Arial"/>
                            <w:b/>
                            <w:bCs/>
                            <w:color w:val="000000"/>
                            <w:szCs w:val="20"/>
                          </w:rPr>
                        </w:pPr>
                        <w:r w:rsidRPr="004A78E1">
                          <w:rPr>
                            <w:rFonts w:ascii="Arial" w:hAnsi="Arial" w:cs="Arial"/>
                            <w:b/>
                            <w:bCs/>
                            <w:color w:val="000000"/>
                            <w:szCs w:val="20"/>
                            <w:lang w:val="en-GB"/>
                          </w:rPr>
                          <w:t>↑</w:t>
                        </w:r>
                        <w:r w:rsidRPr="004A78E1">
                          <w:rPr>
                            <w:rFonts w:ascii="Arial" w:hAnsi="Arial" w:cs="Arial"/>
                            <w:b/>
                            <w:bCs/>
                            <w:color w:val="000000"/>
                            <w:szCs w:val="20"/>
                          </w:rPr>
                          <w:t xml:space="preserve"> ενδοηπατικής</w:t>
                        </w:r>
                      </w:p>
                      <w:p w14:paraId="111C56E9" w14:textId="77777777" w:rsidR="0049659A" w:rsidRPr="000C3FAA" w:rsidRDefault="0049659A" w:rsidP="0049659A">
                        <w:pPr>
                          <w:autoSpaceDE w:val="0"/>
                          <w:autoSpaceDN w:val="0"/>
                          <w:adjustRightInd w:val="0"/>
                          <w:jc w:val="center"/>
                          <w:rPr>
                            <w:rFonts w:ascii="Arial" w:hAnsi="Arial" w:cs="Arial"/>
                            <w:b/>
                            <w:bCs/>
                            <w:color w:val="000000"/>
                            <w:sz w:val="15"/>
                            <w:szCs w:val="15"/>
                            <w:lang w:val="en-GB"/>
                          </w:rPr>
                        </w:pPr>
                        <w:r w:rsidRPr="004A78E1">
                          <w:rPr>
                            <w:rFonts w:ascii="Arial" w:hAnsi="Arial" w:cs="Arial"/>
                            <w:b/>
                            <w:bCs/>
                            <w:color w:val="000000"/>
                            <w:szCs w:val="20"/>
                          </w:rPr>
                          <w:t xml:space="preserve"> </w:t>
                        </w:r>
                        <w:r w:rsidRPr="004A78E1">
                          <w:rPr>
                            <w:rFonts w:ascii="Arial" w:hAnsi="Arial" w:cs="Arial"/>
                            <w:b/>
                            <w:bCs/>
                            <w:color w:val="000000"/>
                            <w:szCs w:val="20"/>
                          </w:rPr>
                          <w:t>αντίστασης</w:t>
                        </w:r>
                      </w:p>
                    </w:txbxContent>
                  </v:textbox>
                </v:shape>
                <v:shape id="Text Box 23" o:spid="_x0000_s1043" type="#_x0000_t202" style="position:absolute;left:40853;top:7429;width:1689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" filled="f" fillcolor="#bbe0e3" stroked="f">
                  <v:textbox style="mso-fit-shape-to-text:t" inset="1.60019mm,.80011mm,1.60019mm,.80011mm">
                    <w:txbxContent>
                      <w:p w14:paraId="144423C5"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Σπλαχνική αγγειοδιαστολή</w:t>
                        </w:r>
                      </w:p>
                    </w:txbxContent>
                  </v:textbox>
                </v:shape>
                <v:shape id="Text Box 24" o:spid="_x0000_s1044" type="#_x0000_t202" style="position:absolute;left:36369;top:5466;width:16858;height:1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" filled="f" fillcolor="#bbe0e3" stroked="f">
                  <v:textbox style="mso-fit-shape-to-text:t" inset="1.60019mm,.80011mm,1.60019mm,.80011mm">
                    <w:txbxContent>
                      <w:p w14:paraId="12C44113" w14:textId="77777777" w:rsidR="0049659A" w:rsidRPr="00914564" w:rsidRDefault="0049659A" w:rsidP="0049659A">
                        <w:pPr>
                          <w:autoSpaceDE w:val="0"/>
                          <w:autoSpaceDN w:val="0"/>
                          <w:adjustRightInd w:val="0"/>
                          <w:rPr>
                            <w:rFonts w:ascii="Arial" w:hAnsi="Arial" w:cs="Arial"/>
                            <w:b/>
                            <w:bCs/>
                            <w:color w:val="000000"/>
                            <w:sz w:val="18"/>
                            <w:szCs w:val="18"/>
                            <w:lang w:val="en-GB"/>
                          </w:rPr>
                        </w:pPr>
                        <w:proofErr w:type="spellStart"/>
                        <w:r w:rsidRPr="00914564">
                          <w:rPr>
                            <w:rFonts w:ascii="Arial" w:hAnsi="Arial" w:cs="Arial"/>
                            <w:b/>
                            <w:bCs/>
                            <w:color w:val="000000"/>
                            <w:sz w:val="18"/>
                            <w:szCs w:val="18"/>
                          </w:rPr>
                          <w:t>Περιφεριακή</w:t>
                        </w:r>
                        <w:proofErr w:type="spellEnd"/>
                        <w:r w:rsidRPr="00914564">
                          <w:rPr>
                            <w:rFonts w:ascii="Arial" w:hAnsi="Arial" w:cs="Arial"/>
                            <w:b/>
                            <w:bCs/>
                            <w:color w:val="000000"/>
                            <w:sz w:val="18"/>
                            <w:szCs w:val="18"/>
                          </w:rPr>
                          <w:t xml:space="preserve"> αγγειοδιαστολή</w:t>
                        </w:r>
                      </w:p>
                    </w:txbxContent>
                  </v:textbox>
                </v:shape>
                <v:shape id="Text Box 25" o:spid="_x0000_s1045" type="#_x0000_t202" style="position:absolute;left:32732;top:13193;width:15956;height:18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" filled="f" fillcolor="#bbe0e3" stroked="f">
                  <v:textbox style="mso-fit-shape-to-text:t" inset="1.60019mm,.80011mm,1.60019mm,.80011mm">
                    <w:txbxContent>
                      <w:p w14:paraId="608B7E28"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lang w:val="en-GB"/>
                          </w:rPr>
                          <w:t>↓</w:t>
                        </w:r>
                        <w:r w:rsidRPr="00914564">
                          <w:rPr>
                            <w:rFonts w:ascii="Arial" w:hAnsi="Arial" w:cs="Arial"/>
                            <w:b/>
                            <w:bCs/>
                            <w:color w:val="000000"/>
                            <w:sz w:val="18"/>
                            <w:szCs w:val="18"/>
                          </w:rPr>
                          <w:t xml:space="preserve"> δραστικού όγκου αίματος</w:t>
                        </w:r>
                      </w:p>
                    </w:txbxContent>
                  </v:textbox>
                </v:shape>
                <v:shape id="Text Box 26" o:spid="_x0000_s1046" type="#_x0000_t202" style="position:absolute;left:35002;top:18651;width:12512;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" filled="f" fillcolor="#bbe0e3" stroked="f">
                  <v:textbox style="mso-fit-shape-to-text:t" inset="1.60019mm,.80011mm,1.60019mm,.80011mm">
                    <w:txbxContent>
                      <w:p w14:paraId="0847976C" w14:textId="77777777" w:rsidR="0049659A" w:rsidRPr="00914564" w:rsidRDefault="0049659A" w:rsidP="0049659A">
                        <w:pPr>
                          <w:autoSpaceDE w:val="0"/>
                          <w:autoSpaceDN w:val="0"/>
                          <w:adjustRightInd w:val="0"/>
                          <w:rPr>
                            <w:rFonts w:ascii="Arial" w:hAnsi="Arial" w:cs="Arial"/>
                            <w:b/>
                            <w:bCs/>
                            <w:color w:val="000000"/>
                            <w:sz w:val="18"/>
                            <w:szCs w:val="18"/>
                          </w:rPr>
                        </w:pPr>
                        <w:r w:rsidRPr="00914564">
                          <w:rPr>
                            <w:rFonts w:ascii="Arial" w:hAnsi="Arial" w:cs="Arial"/>
                            <w:b/>
                            <w:bCs/>
                            <w:color w:val="000000"/>
                            <w:sz w:val="18"/>
                            <w:szCs w:val="18"/>
                            <w:lang w:val="en-GB"/>
                          </w:rPr>
                          <w:t>↑</w:t>
                        </w:r>
                        <w:r w:rsidRPr="00914564">
                          <w:rPr>
                            <w:rFonts w:ascii="Arial" w:hAnsi="Arial" w:cs="Arial"/>
                            <w:b/>
                            <w:bCs/>
                            <w:color w:val="000000"/>
                            <w:sz w:val="18"/>
                            <w:szCs w:val="18"/>
                          </w:rPr>
                          <w:t xml:space="preserve"> καρδιακή παροχή</w:t>
                        </w:r>
                      </w:p>
                      <w:p w14:paraId="3D88B133" w14:textId="77777777" w:rsidR="0049659A" w:rsidRPr="00914564" w:rsidRDefault="0049659A" w:rsidP="0049659A">
                        <w:pPr>
                          <w:autoSpaceDE w:val="0"/>
                          <w:autoSpaceDN w:val="0"/>
                          <w:adjustRightInd w:val="0"/>
                          <w:rPr>
                            <w:rFonts w:ascii="Arial" w:hAnsi="Arial" w:cs="Arial"/>
                            <w:b/>
                            <w:bCs/>
                            <w:color w:val="000000"/>
                            <w:sz w:val="18"/>
                            <w:szCs w:val="18"/>
                          </w:rPr>
                        </w:pPr>
                        <w:r w:rsidRPr="00914564">
                          <w:rPr>
                            <w:rFonts w:ascii="Arial" w:hAnsi="Arial" w:cs="Arial"/>
                            <w:b/>
                            <w:bCs/>
                            <w:color w:val="000000"/>
                            <w:sz w:val="18"/>
                            <w:szCs w:val="18"/>
                          </w:rPr>
                          <w:t xml:space="preserve"> </w:t>
                        </w:r>
                        <w:r w:rsidRPr="00914564">
                          <w:rPr>
                            <w:rFonts w:ascii="Arial" w:hAnsi="Arial" w:cs="Arial"/>
                            <w:b/>
                            <w:bCs/>
                            <w:color w:val="000000"/>
                            <w:sz w:val="18"/>
                            <w:szCs w:val="18"/>
                          </w:rPr>
                          <w:t>(</w:t>
                        </w:r>
                        <w:proofErr w:type="spellStart"/>
                        <w:r w:rsidRPr="00914564">
                          <w:rPr>
                            <w:rFonts w:ascii="Arial" w:hAnsi="Arial" w:cs="Arial"/>
                            <w:b/>
                            <w:bCs/>
                            <w:color w:val="000000"/>
                            <w:sz w:val="18"/>
                            <w:szCs w:val="18"/>
                          </w:rPr>
                          <w:t>υπερδυναμική</w:t>
                        </w:r>
                        <w:proofErr w:type="spellEnd"/>
                      </w:p>
                      <w:p w14:paraId="4002B663"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 xml:space="preserve"> κυκλοφορία)</w:t>
                        </w:r>
                      </w:p>
                    </w:txbxContent>
                  </v:textbox>
                </v:shape>
                <v:shape id="Text Box 27" o:spid="_x0000_s1047" type="#_x0000_t202" style="position:absolute;left:28768;top:27294;width:27165;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" filled="f" fillcolor="#bbe0e3" stroked="f">
                  <v:textbox style="mso-fit-shape-to-text:t" inset="1.60019mm,.80011mm,1.60019mm,.80011mm">
                    <w:txbxContent>
                      <w:p w14:paraId="1C48CE4C"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lang w:val="en-GB"/>
                          </w:rPr>
                          <w:t>▲</w:t>
                        </w:r>
                        <w:r w:rsidRPr="00914564">
                          <w:rPr>
                            <w:rFonts w:ascii="Arial" w:hAnsi="Arial" w:cs="Arial"/>
                            <w:b/>
                            <w:bCs/>
                            <w:color w:val="000000"/>
                            <w:sz w:val="18"/>
                            <w:szCs w:val="18"/>
                          </w:rPr>
                          <w:t>παροχή αίματος στην πυλαία κυκλοφορία</w:t>
                        </w:r>
                      </w:p>
                    </w:txbxContent>
                  </v:textbox>
                </v:shape>
                <v:shape id="Text Box 28" o:spid="_x0000_s1048" type="#_x0000_t202" style="position:absolute;left:8640;top:27294;width:13461;height:22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" filled="f" fillcolor="#bbe0e3" stroked="f">
                  <v:textbox style="mso-fit-shape-to-text:t" inset="1.60019mm,.80011mm,1.60019mm,.80011mm">
                    <w:txbxContent>
                      <w:p w14:paraId="2D43991F" w14:textId="77777777" w:rsidR="0049659A" w:rsidRPr="000C3FAA" w:rsidRDefault="0049659A" w:rsidP="0049659A">
                        <w:pPr>
                          <w:autoSpaceDE w:val="0"/>
                          <w:autoSpaceDN w:val="0"/>
                          <w:adjustRightInd w:val="0"/>
                          <w:rPr>
                            <w:rFonts w:ascii="Arial" w:hAnsi="Arial" w:cs="Arial"/>
                            <w:b/>
                            <w:bCs/>
                            <w:color w:val="000000"/>
                            <w:sz w:val="23"/>
                            <w:szCs w:val="23"/>
                            <w:lang w:val="en-GB"/>
                          </w:rPr>
                        </w:pPr>
                        <w:r w:rsidRPr="000C3FAA">
                          <w:rPr>
                            <w:rFonts w:ascii="Arial" w:hAnsi="Arial" w:cs="Arial"/>
                            <w:b/>
                            <w:bCs/>
                            <w:color w:val="000000"/>
                            <w:sz w:val="23"/>
                            <w:szCs w:val="23"/>
                          </w:rPr>
                          <w:t>Πυλαία υπέρταση</w:t>
                        </w:r>
                      </w:p>
                    </w:txbxContent>
                  </v:textbox>
                </v:shape>
                <v:line id="Line 29" o:spid="_x0000_s1049" style="position:absolute;visibility:visible;mso-wrap-style:square" from="7851,10038" to="11818,1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" strokecolor="red" strokeweight="2.25pt">
                  <v:stroke endarrow="block"/>
                </v:line>
                <v:line id="Line 30" o:spid="_x0000_s1050" style="position:absolute;visibility:visible;mso-wrap-style:square" from="18643,9893" to="18643,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" strokecolor="red" strokeweight="2.25pt">
                  <v:stroke endarrow="block"/>
                </v:line>
                <v:line id="Line 31" o:spid="_x0000_s1051" style="position:absolute;flip:x;visibility:visible;mso-wrap-style:square" from="16400,15007" to="17870,1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" strokecolor="red" strokeweight="3pt">
                  <v:stroke endarrow="block"/>
                </v:line>
                <v:line id="Line 32" o:spid="_x0000_s1052" style="position:absolute;visibility:visible;mso-wrap-style:square" from="13644,20920" to="13644,2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" strokecolor="red" strokeweight="3pt">
                  <v:stroke endarrow="block"/>
                </v:line>
                <v:line id="Line 33" o:spid="_x0000_s1053" style="position:absolute;visibility:visible;mso-wrap-style:square" from="44554,3640" to="44554,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" strokecolor="red" strokeweight="3pt">
                  <v:stroke endarrow="block"/>
                </v:line>
                <v:line id="Line 34" o:spid="_x0000_s1054" style="position:absolute;visibility:visible;mso-wrap-style:square" from="40016,15007" to="40016,1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" strokecolor="red" strokeweight="3pt">
                  <v:stroke endarrow="block"/>
                </v:line>
                <v:line id="Line 35" o:spid="_x0000_s1055" style="position:absolute;flip:x;visibility:visible;mso-wrap-style:square" from="22270,28651" to="28130,2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" strokecolor="red" strokeweight="3pt">
                  <v:stroke endarrow="block"/>
                </v:line>
                <v:shape id="Text Box 36" o:spid="_x0000_s1056" type="#_x0000_t202" style="position:absolute;left:25584;top:19102;width:9418;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" filled="f" fillcolor="#bbe0e3" stroked="f">
                  <v:textbox style="mso-fit-shape-to-text:t" inset="1.60019mm,.80011mm,1.60019mm,.80011mm">
                    <w:txbxContent>
                      <w:p w14:paraId="2279192E" w14:textId="77777777" w:rsidR="0049659A" w:rsidRPr="00914564" w:rsidRDefault="0049659A" w:rsidP="0049659A">
                        <w:pPr>
                          <w:autoSpaceDE w:val="0"/>
                          <w:autoSpaceDN w:val="0"/>
                          <w:adjustRightInd w:val="0"/>
                          <w:rPr>
                            <w:rFonts w:ascii="Arial" w:hAnsi="Arial" w:cs="Arial"/>
                            <w:b/>
                            <w:bCs/>
                            <w:color w:val="000000"/>
                            <w:sz w:val="18"/>
                            <w:szCs w:val="18"/>
                          </w:rPr>
                        </w:pPr>
                        <w:r w:rsidRPr="00914564">
                          <w:rPr>
                            <w:rFonts w:ascii="Arial" w:hAnsi="Arial" w:cs="Arial"/>
                            <w:b/>
                            <w:bCs/>
                            <w:color w:val="000000"/>
                            <w:sz w:val="18"/>
                            <w:szCs w:val="18"/>
                          </w:rPr>
                          <w:t>Κατακράτηση</w:t>
                        </w:r>
                      </w:p>
                      <w:p w14:paraId="1AC7BBA7" w14:textId="77777777"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 xml:space="preserve"> Να και Η20</w:t>
                        </w:r>
                      </w:p>
                    </w:txbxContent>
                  </v:textbox>
                </v:shape>
                <v:line id="Line 37" o:spid="_x0000_s1057" style="position:absolute;flip:x;visibility:visible;mso-wrap-style:square" from="32278,15471" to="36378,1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" strokecolor="red" strokeweight="3pt">
                  <v:stroke endarrow="block"/>
                </v:line>
                <v:line id="Line 38" o:spid="_x0000_s1058" style="position:absolute;visibility:visible;mso-wrap-style:square" from="31823,22287" to="34293,2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" strokecolor="red" strokeweight="3pt">
                  <v:stroke endarrow="block"/>
                </v:line>
                <v:line id="Line 39" o:spid="_x0000_s1059" style="position:absolute;visibility:visible;mso-wrap-style:square" from="40016,7893" to="40016,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" strokecolor="red" strokeweight="3pt">
                  <v:stroke endarrow="block"/>
                </v:line>
                <v:line id="Line 40" o:spid="_x0000_s1060" style="position:absolute;visibility:visible;mso-wrap-style:square" from="49390,9093" to="49390,2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" strokecolor="red" strokeweight="3pt">
                  <v:stroke endarrow="block"/>
                </v:line>
                <v:line id="Line 41" o:spid="_x0000_s1061" style="position:absolute;flip:x;visibility:visible;mso-wrap-style:square" from="36375,23171" to="38648,2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" strokecolor="red" strokeweight="3pt">
                  <v:stroke endarrow="block"/>
                </v:line>
                <v:shapetype id="_x0000_t32" coordsize="21600,21600" o:spt="32" o:oned="t" path="m,l21600,21600e" filled="f">
                  <v:path arrowok="t" fillok="f" o:connecttype="none"/>
                  <o:lock v:ext="edit" shapetype="t"/>
                </v:shapetype>
                <v:shape id="AutoShape 45" o:spid="_x0000_s1062" type="#_x0000_t32" style="position:absolute;left:16398;top:2015;width:23614;height:244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" strokecolor="red" strokeweight="2.25pt">
                  <v:stroke endarrow="block"/>
                </v:shape>
                <w10:anchorlock/>
              </v:group>
            </w:pict>
          </mc:Fallback>
        </mc:AlternateContent>
      </w:r>
    </w:p>
    <w:p w14:paraId="05F7E913" w14:textId="77777777" w:rsidR="0049659A" w:rsidRPr="00944C1F" w:rsidRDefault="0049659A" w:rsidP="0049659A">
      <w:pPr>
        <w:rPr>
          <w:lang w:val="en-US"/>
        </w:rPr>
      </w:pPr>
    </w:p>
    <w:p w14:paraId="12B52864" w14:textId="77777777" w:rsidR="0049659A" w:rsidRDefault="0049659A" w:rsidP="0049659A"/>
    <w:p w14:paraId="4ADB376E" w14:textId="77777777" w:rsidR="0049659A" w:rsidRDefault="0049659A" w:rsidP="0049659A">
      <w:r>
        <w:t>Ανεξάρτητα από το αίτιο της πυλαίας υπέρτασης αυτή έχει σαν συνέπεια την ανάπτυξη παράπλευρης κυκλοφορίας, η οποία επιτρέπει την διοχέτευση του αίματος της πυλαίας στην συστηματική κυκλοφορία και την αποσυμφόρηση του πυλαίου συστήματος (</w:t>
      </w:r>
      <w:proofErr w:type="spellStart"/>
      <w:r>
        <w:t>πυλαιοσυστηματικές</w:t>
      </w:r>
      <w:proofErr w:type="spellEnd"/>
      <w:r>
        <w:t xml:space="preserve"> αναστομώσεις). Η παράπλευρη κυκλοφορία δημιουργείται μέσω αναστομώσεων που προϋπάρχουν και ενεργοποιούνται  και δευτερευόντως με μηχανισμούς </w:t>
      </w:r>
      <w:proofErr w:type="spellStart"/>
      <w:r>
        <w:t>αγγειογένεσης</w:t>
      </w:r>
      <w:proofErr w:type="spellEnd"/>
      <w:r>
        <w:t xml:space="preserve">. Και για τις δύο διεργασίες βασικό ρόλο παίζει το </w:t>
      </w:r>
      <w:proofErr w:type="spellStart"/>
      <w:r>
        <w:t>υπερπαραγόμενο</w:t>
      </w:r>
      <w:proofErr w:type="spellEnd"/>
      <w:r>
        <w:t xml:space="preserve"> ΝΟ.</w:t>
      </w:r>
    </w:p>
    <w:p w14:paraId="56EA4C27" w14:textId="77777777" w:rsidR="0049659A" w:rsidRDefault="0049659A" w:rsidP="0049659A"/>
    <w:p w14:paraId="75786229" w14:textId="77777777" w:rsidR="0049659A" w:rsidRDefault="0049659A" w:rsidP="0049659A">
      <w:r>
        <w:t>Η ανάπτυξη παράπλευρης κυκλοφορίας έχει σαν συνέπεια</w:t>
      </w:r>
    </w:p>
    <w:p w14:paraId="265AB19D" w14:textId="77777777" w:rsidR="0049659A" w:rsidRDefault="0049659A" w:rsidP="002E329B">
      <w:pPr>
        <w:numPr>
          <w:ilvl w:val="0"/>
          <w:numId w:val="24"/>
        </w:numPr>
      </w:pPr>
      <w:r>
        <w:t xml:space="preserve">την αποστέρηση του ήπατος  από τμήμα του </w:t>
      </w:r>
      <w:proofErr w:type="spellStart"/>
      <w:r>
        <w:t>παρεχομένου</w:t>
      </w:r>
      <w:proofErr w:type="spellEnd"/>
      <w:r>
        <w:t xml:space="preserve"> από την πυλαία αίματος</w:t>
      </w:r>
    </w:p>
    <w:p w14:paraId="005C8B1D" w14:textId="77777777" w:rsidR="0049659A" w:rsidRDefault="0049659A" w:rsidP="002E329B">
      <w:pPr>
        <w:numPr>
          <w:ilvl w:val="0"/>
          <w:numId w:val="24"/>
        </w:numPr>
      </w:pPr>
      <w:r>
        <w:t xml:space="preserve">την παράκαμψη του ήπατος από ουσίες τις οποίες φυσιολογικά </w:t>
      </w:r>
      <w:proofErr w:type="spellStart"/>
      <w:r>
        <w:t>μεταβολίζει</w:t>
      </w:r>
      <w:proofErr w:type="spellEnd"/>
    </w:p>
    <w:p w14:paraId="7951780D" w14:textId="77777777" w:rsidR="0049659A" w:rsidRDefault="0049659A" w:rsidP="002E329B">
      <w:pPr>
        <w:numPr>
          <w:ilvl w:val="0"/>
          <w:numId w:val="24"/>
        </w:numPr>
      </w:pPr>
      <w:r>
        <w:t xml:space="preserve">και κυρίως την ανάπτυξη κιρσών </w:t>
      </w:r>
    </w:p>
    <w:p w14:paraId="4577847C" w14:textId="77777777" w:rsidR="0049659A" w:rsidRDefault="0049659A" w:rsidP="0049659A"/>
    <w:p w14:paraId="1522515B" w14:textId="77777777" w:rsidR="0049659A" w:rsidRDefault="0049659A" w:rsidP="0049659A">
      <w:r w:rsidRPr="00F11D8E">
        <w:rPr>
          <w:b/>
        </w:rPr>
        <w:t xml:space="preserve">Οι </w:t>
      </w:r>
      <w:proofErr w:type="spellStart"/>
      <w:r w:rsidRPr="00F11D8E">
        <w:rPr>
          <w:b/>
        </w:rPr>
        <w:t>πυλαιοσυστηματικες</w:t>
      </w:r>
      <w:proofErr w:type="spellEnd"/>
      <w:r w:rsidRPr="00F11D8E">
        <w:rPr>
          <w:b/>
        </w:rPr>
        <w:t xml:space="preserve"> αναστομώσεις</w:t>
      </w:r>
      <w:r>
        <w:t xml:space="preserve"> που δημιουργούνται είναι οι εξής:</w:t>
      </w:r>
    </w:p>
    <w:p w14:paraId="6097CE66" w14:textId="77777777" w:rsidR="0049659A" w:rsidRDefault="0049659A" w:rsidP="002E329B">
      <w:pPr>
        <w:numPr>
          <w:ilvl w:val="0"/>
          <w:numId w:val="25"/>
        </w:numPr>
      </w:pPr>
      <w:r w:rsidRPr="00F11D8E">
        <w:rPr>
          <w:b/>
        </w:rPr>
        <w:t>Κιρσοί του οισοφάγου</w:t>
      </w:r>
      <w:r>
        <w:t xml:space="preserve">, που οφείλονται σε διάταση του φλεβικού πλέγματος του κατώτερου οισοφάγου. Το αίμα φέρεται σε αυτούς με την αριστερά γαστρική φλέβα και απάγεται στο σύστημα της </w:t>
      </w:r>
      <w:proofErr w:type="spellStart"/>
      <w:r>
        <w:t>αζύγου</w:t>
      </w:r>
      <w:proofErr w:type="spellEnd"/>
      <w:r>
        <w:t>. Στα κατώτερα 4-</w:t>
      </w:r>
      <w:smartTag w:uri="urn:schemas-microsoft-com:office:smarttags" w:element="metricconverter">
        <w:smartTagPr>
          <w:attr w:name="ProductID" w:val="5 cm"/>
        </w:smartTagPr>
        <w:r>
          <w:t xml:space="preserve">5 </w:t>
        </w:r>
        <w:proofErr w:type="spellStart"/>
        <w:r>
          <w:t>cm</w:t>
        </w:r>
      </w:smartTag>
      <w:proofErr w:type="spellEnd"/>
      <w:r>
        <w:t xml:space="preserve"> του οισοφάγου το </w:t>
      </w:r>
      <w:proofErr w:type="spellStart"/>
      <w:r>
        <w:t>υποβλεννογόνιο</w:t>
      </w:r>
      <w:proofErr w:type="spellEnd"/>
      <w:r>
        <w:t xml:space="preserve"> πλέγμα ευρίσκεται πιο επιφανειακά και ο συνδετικός ιστός είναι ανεπαρκής, δια τούτο αυτό είναι το συνηθέστερο σημείο ανάπτυξης των κιρσών. Αποτελούν την σημαντικότερη κλινική εκδήλωση της πυλαίας υπέρτασης και το συχνότερο σημείο αιμορραγίας από ρήξη κιρσών.</w:t>
      </w:r>
    </w:p>
    <w:p w14:paraId="3AD5FDB1" w14:textId="77777777" w:rsidR="0049659A" w:rsidRDefault="0049659A" w:rsidP="0049659A">
      <w:pPr>
        <w:ind w:left="360"/>
      </w:pPr>
      <w:r w:rsidRPr="00E938D2">
        <w:rPr>
          <w:b/>
        </w:rPr>
        <w:t>(</w:t>
      </w:r>
      <w:r w:rsidRPr="00340E96">
        <w:rPr>
          <w:b/>
        </w:rPr>
        <w:t>Συχνότητα</w:t>
      </w:r>
      <w:r>
        <w:t xml:space="preserve"> κιρσών οισοφάγου κατά την διάγνωση της κίρρωσης: </w:t>
      </w:r>
    </w:p>
    <w:p w14:paraId="3E723296" w14:textId="77777777" w:rsidR="0049659A" w:rsidRDefault="0049659A" w:rsidP="002E329B">
      <w:pPr>
        <w:numPr>
          <w:ilvl w:val="1"/>
          <w:numId w:val="13"/>
        </w:numPr>
      </w:pPr>
      <w:r>
        <w:t xml:space="preserve">30-40% σε </w:t>
      </w:r>
      <w:proofErr w:type="spellStart"/>
      <w:r>
        <w:t>αντιρροπούμενη</w:t>
      </w:r>
      <w:proofErr w:type="spellEnd"/>
      <w:r>
        <w:t xml:space="preserve"> και </w:t>
      </w:r>
    </w:p>
    <w:p w14:paraId="3E0B82AD" w14:textId="77777777" w:rsidR="0049659A" w:rsidRDefault="0049659A" w:rsidP="002E329B">
      <w:pPr>
        <w:numPr>
          <w:ilvl w:val="1"/>
          <w:numId w:val="13"/>
        </w:numPr>
      </w:pPr>
      <w:r>
        <w:t xml:space="preserve">60% σε μη </w:t>
      </w:r>
      <w:proofErr w:type="spellStart"/>
      <w:r>
        <w:t>αντιρροπούμενη</w:t>
      </w:r>
      <w:proofErr w:type="spellEnd"/>
      <w:r>
        <w:t xml:space="preserve"> </w:t>
      </w:r>
    </w:p>
    <w:p w14:paraId="5AA10D0C" w14:textId="77777777" w:rsidR="0049659A" w:rsidRDefault="0049659A" w:rsidP="002E329B">
      <w:pPr>
        <w:numPr>
          <w:ilvl w:val="1"/>
          <w:numId w:val="13"/>
        </w:numPr>
      </w:pPr>
      <w:r>
        <w:t xml:space="preserve">5-(10)% συχνότητα εμφάνισης ανά έτος </w:t>
      </w:r>
    </w:p>
    <w:p w14:paraId="6F7E7C45" w14:textId="77777777" w:rsidR="0049659A" w:rsidRPr="00340E96" w:rsidRDefault="0049659A" w:rsidP="002E329B">
      <w:pPr>
        <w:numPr>
          <w:ilvl w:val="1"/>
          <w:numId w:val="13"/>
        </w:numPr>
      </w:pPr>
      <w:r>
        <w:t>5-(10)% συχνότητα μετάπτωσης σε μεγάλους ανά έτος</w:t>
      </w:r>
      <w:r w:rsidRPr="00E938D2">
        <w:t>)</w:t>
      </w:r>
    </w:p>
    <w:p w14:paraId="62724705" w14:textId="77777777" w:rsidR="0049659A" w:rsidRDefault="0049659A" w:rsidP="002E329B">
      <w:pPr>
        <w:numPr>
          <w:ilvl w:val="0"/>
          <w:numId w:val="25"/>
        </w:numPr>
      </w:pPr>
      <w:r w:rsidRPr="00F11D8E">
        <w:rPr>
          <w:b/>
        </w:rPr>
        <w:t>Κιρσοί του στομάχου</w:t>
      </w:r>
      <w:r>
        <w:t xml:space="preserve"> αναπτύσσονται συνήθως μαζί με κιρσούς του   οισοφάγου και σπάνια μεμονωμένοι. Ευρίσκονται κυρίως στον θόλο του στομάχου ή στο έλασσον τόξο. </w:t>
      </w:r>
    </w:p>
    <w:p w14:paraId="551B70A5" w14:textId="77777777" w:rsidR="0049659A" w:rsidRDefault="0049659A" w:rsidP="0049659A">
      <w:pPr>
        <w:ind w:left="360"/>
      </w:pPr>
      <w:r>
        <w:t xml:space="preserve">Μεμονωμένοι κιρσοί του θόλου θέτουν υπόνοια απόφραξης της σπληνικής, (το οποίον έχει κλινική σημασία γιατί αποτελεί την μόνη αιτία πυλαίας υπέρτασης της οποίας οι κλινικές εκδηλώσεις αντιμετωπίζονται με την </w:t>
      </w:r>
      <w:proofErr w:type="spellStart"/>
      <w:r>
        <w:t>σπληνεκτομή</w:t>
      </w:r>
      <w:proofErr w:type="spellEnd"/>
      <w:r>
        <w:t>.)</w:t>
      </w:r>
    </w:p>
    <w:p w14:paraId="18BD3E04" w14:textId="77777777" w:rsidR="0049659A" w:rsidRDefault="0049659A" w:rsidP="002E329B">
      <w:pPr>
        <w:numPr>
          <w:ilvl w:val="0"/>
          <w:numId w:val="25"/>
        </w:numPr>
      </w:pPr>
      <w:r w:rsidRPr="00F11D8E">
        <w:rPr>
          <w:b/>
        </w:rPr>
        <w:t>Κιρσοί του ορθού</w:t>
      </w:r>
      <w:r>
        <w:t xml:space="preserve"> αναπτύσσονται στην </w:t>
      </w:r>
      <w:proofErr w:type="spellStart"/>
      <w:r>
        <w:t>ορθοπρωκτική</w:t>
      </w:r>
      <w:proofErr w:type="spellEnd"/>
      <w:r>
        <w:t xml:space="preserve"> περιοχή από αναστομώσεις της άνω </w:t>
      </w:r>
      <w:proofErr w:type="spellStart"/>
      <w:r>
        <w:t>αιμορροϊδικής</w:t>
      </w:r>
      <w:proofErr w:type="spellEnd"/>
      <w:r>
        <w:t xml:space="preserve">  από το πυλαίο σύστημα και των μέσων και κάτω </w:t>
      </w:r>
      <w:proofErr w:type="spellStart"/>
      <w:r>
        <w:t>αιμορροϊδικών</w:t>
      </w:r>
      <w:proofErr w:type="spellEnd"/>
      <w:r>
        <w:t>. Οι κιρσοί του ορθού εμφανίζονται κατεξοχήν σε άτομα που έχουν οισοφαγικούς κιρσούς.</w:t>
      </w:r>
    </w:p>
    <w:p w14:paraId="2F00CB4A" w14:textId="77777777" w:rsidR="0049659A" w:rsidRDefault="0049659A" w:rsidP="002E329B">
      <w:pPr>
        <w:numPr>
          <w:ilvl w:val="0"/>
          <w:numId w:val="25"/>
        </w:numPr>
      </w:pPr>
      <w:r w:rsidRPr="00F11D8E">
        <w:rPr>
          <w:b/>
        </w:rPr>
        <w:lastRenderedPageBreak/>
        <w:t>Έκτοποι κιρσοί</w:t>
      </w:r>
      <w:r>
        <w:t xml:space="preserve"> είναι δυνατόν να αναπτυχθούν σε οποιοδήποτε άλλο τμήμα του πεπτικού σωλήνα. Οι κιρσοί αυτοί εμφανίζονται συχνότερα σε </w:t>
      </w:r>
      <w:proofErr w:type="spellStart"/>
      <w:r>
        <w:t>εξωηπατική</w:t>
      </w:r>
      <w:proofErr w:type="spellEnd"/>
      <w:r>
        <w:t xml:space="preserve"> απόφραξη της πυλαίας.</w:t>
      </w:r>
    </w:p>
    <w:p w14:paraId="4C839353" w14:textId="77777777" w:rsidR="0049659A" w:rsidRDefault="0049659A" w:rsidP="002E329B">
      <w:pPr>
        <w:numPr>
          <w:ilvl w:val="0"/>
          <w:numId w:val="25"/>
        </w:numPr>
      </w:pPr>
      <w:r w:rsidRPr="00F11D8E">
        <w:rPr>
          <w:b/>
        </w:rPr>
        <w:t>Αναστομώσεις</w:t>
      </w:r>
      <w:r>
        <w:t xml:space="preserve"> με μικρότερη κλινική σημασία αναπτύσσονται σε θέσεις που τα </w:t>
      </w:r>
      <w:proofErr w:type="spellStart"/>
      <w:r>
        <w:t>ενδοκοιλιακά</w:t>
      </w:r>
      <w:proofErr w:type="spellEnd"/>
      <w:r>
        <w:t xml:space="preserve"> όργανα έρχονται σε επαφή με το </w:t>
      </w:r>
      <w:proofErr w:type="spellStart"/>
      <w:r>
        <w:t>οπισθοπεριτόναιο</w:t>
      </w:r>
      <w:proofErr w:type="spellEnd"/>
      <w:r>
        <w:t xml:space="preserve"> ή το κοιλιακό τοίχωμα, όπως στον δρεπανοειδή σύνδεσμο του ήπατος, ή  σε κολοστομίες και </w:t>
      </w:r>
      <w:proofErr w:type="spellStart"/>
      <w:r>
        <w:t>νηστιδο-ειλεοστομίες</w:t>
      </w:r>
      <w:proofErr w:type="spellEnd"/>
      <w:r>
        <w:t>.</w:t>
      </w:r>
    </w:p>
    <w:p w14:paraId="6EB7AEE4" w14:textId="77777777" w:rsidR="0049659A" w:rsidRDefault="0049659A" w:rsidP="002E329B">
      <w:pPr>
        <w:numPr>
          <w:ilvl w:val="0"/>
          <w:numId w:val="25"/>
        </w:numPr>
      </w:pPr>
      <w:r>
        <w:rPr>
          <w:rFonts w:ascii="Arial" w:hAnsi="Arial" w:cs="Arial"/>
          <w:noProof/>
          <w:sz w:val="22"/>
          <w:szCs w:val="22"/>
          <w:lang w:eastAsia="zh-CN"/>
        </w:rPr>
        <w:drawing>
          <wp:inline distT="0" distB="0" distL="0" distR="0" wp14:anchorId="0032F4B3" wp14:editId="3DE21AEB">
            <wp:extent cx="2865755" cy="2770505"/>
            <wp:effectExtent l="19050" t="0" r="0" b="0"/>
            <wp:docPr id="138" name="Εικόνα 47" descr="49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descr="49_004"/>
                    <pic:cNvPicPr>
                      <a:picLocks noChangeAspect="1" noChangeArrowheads="1"/>
                    </pic:cNvPicPr>
                  </pic:nvPicPr>
                  <pic:blipFill>
                    <a:blip r:embed="rId28" cstate="print"/>
                    <a:srcRect l="10947" t="3137" r="4211" b="9328"/>
                    <a:stretch>
                      <a:fillRect/>
                    </a:stretch>
                  </pic:blipFill>
                  <pic:spPr bwMode="auto">
                    <a:xfrm>
                      <a:off x="0" y="0"/>
                      <a:ext cx="2865755" cy="2770505"/>
                    </a:xfrm>
                    <a:prstGeom prst="rect">
                      <a:avLst/>
                    </a:prstGeom>
                    <a:noFill/>
                    <a:ln w="9525">
                      <a:noFill/>
                      <a:miter lim="800000"/>
                      <a:headEnd/>
                      <a:tailEnd/>
                    </a:ln>
                  </pic:spPr>
                </pic:pic>
              </a:graphicData>
            </a:graphic>
          </wp:inline>
        </w:drawing>
      </w:r>
    </w:p>
    <w:p w14:paraId="17BD5592" w14:textId="77777777" w:rsidR="0049659A" w:rsidRDefault="0049659A" w:rsidP="0049659A">
      <w:pPr>
        <w:pStyle w:val="3"/>
      </w:pPr>
      <w:bookmarkStart w:id="78" w:name="_Toc90049539"/>
      <w:r w:rsidRPr="00F11D8E">
        <w:t>Ευρήματα από την φυσική εξέ</w:t>
      </w:r>
      <w:r>
        <w:t>ταση ασθενών με πυλαία υπέρταση</w:t>
      </w:r>
      <w:bookmarkEnd w:id="78"/>
    </w:p>
    <w:p w14:paraId="55887584" w14:textId="77777777" w:rsidR="0049659A" w:rsidRDefault="0049659A" w:rsidP="002E329B">
      <w:pPr>
        <w:numPr>
          <w:ilvl w:val="0"/>
          <w:numId w:val="26"/>
        </w:numPr>
      </w:pPr>
      <w:r>
        <w:t xml:space="preserve">Ευρίσκεται διάταση των φλεβών του πρόσθιου κοιλιακού τοιχώματος με κατεύθυνση ροής του αίματος από τον ομφαλό προς τα έξω. </w:t>
      </w:r>
      <w:r w:rsidRPr="00C7615D">
        <w:t>Ο</w:t>
      </w:r>
      <w:r>
        <w:t xml:space="preserve">ι φλέβες είναι συνηθέστερα εμφανείς στο </w:t>
      </w:r>
      <w:proofErr w:type="spellStart"/>
      <w:r>
        <w:t>επιγάστριο</w:t>
      </w:r>
      <w:proofErr w:type="spellEnd"/>
      <w:r>
        <w:t xml:space="preserve"> (</w:t>
      </w:r>
      <w:proofErr w:type="spellStart"/>
      <w:r>
        <w:t>επίφλεβο</w:t>
      </w:r>
      <w:proofErr w:type="spellEnd"/>
      <w:r>
        <w:t xml:space="preserve"> με μορφολογία κεφαλής μέδουσας). Οφείλεται σε διοχέτευση του αίματος από τον αριστερό κλάδο της πυλαίας δια των παρομφαλικών φλεβών στον ομφαλό , από όπου το αίμα φέρεται στις κοίλες φλέβες δια των </w:t>
      </w:r>
      <w:proofErr w:type="spellStart"/>
      <w:r>
        <w:t>διευρυσμένων</w:t>
      </w:r>
      <w:proofErr w:type="spellEnd"/>
      <w:r>
        <w:t xml:space="preserve"> φλεβών του κοιλιακού τοιχώματος. (Δυνατόν να συνυπάρχει φλεβικό φύσημα κάτωθεν της ξιφοειδούς. Αμφότερα τα ευρήματα λείπουν επί </w:t>
      </w:r>
      <w:proofErr w:type="spellStart"/>
      <w:r>
        <w:t>εξωηπατικού</w:t>
      </w:r>
      <w:proofErr w:type="spellEnd"/>
      <w:r>
        <w:t xml:space="preserve"> κωλύματος στην πυλαία πριν από τον αριστερό κλάδο από όπου εκφύονται οι ομφαλικές φλέβες.)</w:t>
      </w:r>
    </w:p>
    <w:p w14:paraId="6F111A9F" w14:textId="77777777" w:rsidR="0049659A" w:rsidRDefault="0049659A" w:rsidP="002E329B">
      <w:pPr>
        <w:numPr>
          <w:ilvl w:val="0"/>
          <w:numId w:val="26"/>
        </w:numPr>
      </w:pPr>
      <w:r>
        <w:t xml:space="preserve">Η </w:t>
      </w:r>
      <w:r w:rsidRPr="00923E65">
        <w:rPr>
          <w:b/>
        </w:rPr>
        <w:t>ανεύρεση σπληνομεγαλίας</w:t>
      </w:r>
      <w:r>
        <w:t xml:space="preserve"> είναι σταθερό εύρημα. Η μη ανεύρεση σπληνομεγαλίας ακόμα και με απεικονιστικές μεθόδους θέτει υπό αμφισβήτηση την διάγνωση της πυλαίας υπέρτασης.</w:t>
      </w:r>
    </w:p>
    <w:p w14:paraId="7E374583" w14:textId="77777777" w:rsidR="0049659A" w:rsidRDefault="0049659A" w:rsidP="002E329B">
      <w:pPr>
        <w:numPr>
          <w:ilvl w:val="0"/>
          <w:numId w:val="26"/>
        </w:numPr>
      </w:pPr>
      <w:proofErr w:type="spellStart"/>
      <w:r>
        <w:t>Ασκίτης</w:t>
      </w:r>
      <w:proofErr w:type="spellEnd"/>
      <w:r>
        <w:t xml:space="preserve"> αναπτύσσεται </w:t>
      </w:r>
      <w:proofErr w:type="spellStart"/>
      <w:r>
        <w:t>εφ’όσον</w:t>
      </w:r>
      <w:proofErr w:type="spellEnd"/>
      <w:r>
        <w:t xml:space="preserve"> συνυπάρχει και </w:t>
      </w:r>
      <w:proofErr w:type="spellStart"/>
      <w:r>
        <w:t>ηπατοκυτταρική</w:t>
      </w:r>
      <w:proofErr w:type="spellEnd"/>
      <w:r>
        <w:t xml:space="preserve"> ανεπάρκεια. Επί </w:t>
      </w:r>
      <w:proofErr w:type="spellStart"/>
      <w:r>
        <w:t>προηπατικής</w:t>
      </w:r>
      <w:proofErr w:type="spellEnd"/>
      <w:r>
        <w:t xml:space="preserve"> πυλαίας υπέρτασης </w:t>
      </w:r>
      <w:proofErr w:type="spellStart"/>
      <w:r>
        <w:t>ασκίτης</w:t>
      </w:r>
      <w:proofErr w:type="spellEnd"/>
      <w:r>
        <w:t xml:space="preserve"> εμφανίζεται σπανιότερα και συνήθως μικρής ποσότητας.</w:t>
      </w:r>
    </w:p>
    <w:p w14:paraId="2972A741" w14:textId="77777777" w:rsidR="0049659A" w:rsidRDefault="0049659A" w:rsidP="0049659A">
      <w:pPr>
        <w:pStyle w:val="3"/>
      </w:pPr>
      <w:bookmarkStart w:id="79" w:name="_Toc90049540"/>
      <w:proofErr w:type="spellStart"/>
      <w:r>
        <w:t>Παρακλινική</w:t>
      </w:r>
      <w:proofErr w:type="spellEnd"/>
      <w:r>
        <w:t xml:space="preserve"> μελέτη της πυλαίας υπέρτασης</w:t>
      </w:r>
      <w:bookmarkEnd w:id="79"/>
    </w:p>
    <w:p w14:paraId="2E873B69" w14:textId="77777777" w:rsidR="0049659A" w:rsidRDefault="0049659A" w:rsidP="002E329B">
      <w:pPr>
        <w:numPr>
          <w:ilvl w:val="0"/>
          <w:numId w:val="27"/>
        </w:numPr>
      </w:pPr>
      <w:r>
        <w:t xml:space="preserve">Ο ακριβέστερος τρόπος διαπίστωσης της ύπαρξης αλλά και της βαρύτητας της πυλαίας υπέρτασης είναι η μέτρηση </w:t>
      </w:r>
      <w:r w:rsidRPr="00203372">
        <w:rPr>
          <w:b/>
        </w:rPr>
        <w:t>της διαφοράς πιέσεως πυλαίας-κάτω κοίλης</w:t>
      </w:r>
      <w:r>
        <w:t xml:space="preserve">. Η μέτρηση αυτή γίνεται δια καθετηριασμού των ηπατικών φλεβών, οπότε </w:t>
      </w:r>
      <w:proofErr w:type="spellStart"/>
      <w:r>
        <w:t>μετράται</w:t>
      </w:r>
      <w:proofErr w:type="spellEnd"/>
      <w:r>
        <w:t xml:space="preserve"> η πίεση ενσφήνωσης (πίεση κολποειδών-πυλαίας) και εν συνεχεία η ελευθέρα πίεση των ηπατικών φλεβών (πίεση κάτω κοίλης). </w:t>
      </w:r>
    </w:p>
    <w:p w14:paraId="14FEF9F9" w14:textId="77777777" w:rsidR="0049659A" w:rsidRDefault="0049659A" w:rsidP="0049659A">
      <w:pPr>
        <w:ind w:left="57" w:firstLine="303"/>
      </w:pPr>
      <w:r>
        <w:t>Η διαφορά αυτή (</w:t>
      </w:r>
      <w:r w:rsidRPr="00203372">
        <w:rPr>
          <w:b/>
        </w:rPr>
        <w:t>HVPG</w:t>
      </w:r>
      <w:r>
        <w:t>) είναι αντιπροσωπευτική της διαφοράς πιέσεων πυλαίας – κάτω κοίλης στις περισσότερες περιπτώσεις. Η φυσιολογική διαφορά είναι &lt;</w:t>
      </w:r>
      <w:smartTag w:uri="urn:schemas-microsoft-com:office:smarttags" w:element="metricconverter">
        <w:smartTagPr>
          <w:attr w:name="ProductID" w:val="5 mm"/>
        </w:smartTagPr>
        <w:r>
          <w:t xml:space="preserve">5 </w:t>
        </w:r>
        <w:proofErr w:type="spellStart"/>
        <w:r>
          <w:t>mm</w:t>
        </w:r>
      </w:smartTag>
      <w:proofErr w:type="spellEnd"/>
      <w:r>
        <w:t xml:space="preserve"> </w:t>
      </w:r>
      <w:proofErr w:type="spellStart"/>
      <w:r>
        <w:t>Hg</w:t>
      </w:r>
      <w:proofErr w:type="spellEnd"/>
      <w:r>
        <w:t>. Κλινικά σημαντική πυλαία υπέρταση ορίζεται η ανεύρεση</w:t>
      </w:r>
      <w:r w:rsidRPr="00386303">
        <w:t xml:space="preserve"> </w:t>
      </w:r>
      <w:r>
        <w:rPr>
          <w:lang w:val="en-GB"/>
        </w:rPr>
        <w:t>HVPG</w:t>
      </w:r>
      <w:r w:rsidRPr="003D2811">
        <w:t>≥</w:t>
      </w:r>
      <w:r w:rsidRPr="00386303">
        <w:t>10</w:t>
      </w:r>
      <w:r>
        <w:rPr>
          <w:lang w:val="en-GB"/>
        </w:rPr>
        <w:t>mmHg</w:t>
      </w:r>
      <w:r w:rsidRPr="00386303">
        <w:t>.</w:t>
      </w:r>
      <w:r>
        <w:t xml:space="preserve"> Για να αναπτυχθούν κιρσοί είναι απαραίτητη </w:t>
      </w:r>
      <w:r>
        <w:rPr>
          <w:lang w:val="en-GB"/>
        </w:rPr>
        <w:t>HVPG</w:t>
      </w:r>
      <w:r>
        <w:t xml:space="preserve">≥ </w:t>
      </w:r>
      <w:smartTag w:uri="urn:schemas-microsoft-com:office:smarttags" w:element="metricconverter">
        <w:smartTagPr>
          <w:attr w:name="ProductID" w:val="10 mm"/>
        </w:smartTagPr>
        <w:r>
          <w:t xml:space="preserve">10 </w:t>
        </w:r>
        <w:proofErr w:type="spellStart"/>
        <w:r>
          <w:t>mm</w:t>
        </w:r>
      </w:smartTag>
      <w:proofErr w:type="spellEnd"/>
      <w:r>
        <w:t xml:space="preserve"> </w:t>
      </w:r>
      <w:proofErr w:type="spellStart"/>
      <w:r>
        <w:t>Hg</w:t>
      </w:r>
      <w:proofErr w:type="spellEnd"/>
      <w:r>
        <w:t>.</w:t>
      </w:r>
    </w:p>
    <w:p w14:paraId="14C87C3C" w14:textId="77777777" w:rsidR="0049659A" w:rsidRDefault="0049659A" w:rsidP="0049659A">
      <w:pPr>
        <w:ind w:left="57"/>
      </w:pPr>
    </w:p>
    <w:p w14:paraId="6A52B4CE" w14:textId="77777777" w:rsidR="0049659A" w:rsidRDefault="0049659A" w:rsidP="002E329B">
      <w:pPr>
        <w:numPr>
          <w:ilvl w:val="0"/>
          <w:numId w:val="27"/>
        </w:numPr>
      </w:pPr>
      <w:r>
        <w:lastRenderedPageBreak/>
        <w:t xml:space="preserve">Δεδομένου ότι η σπουδαιότερη από κλινική άποψη εκδήλωση της πυλαίας υπέρτασης είναι η δημιουργία </w:t>
      </w:r>
      <w:proofErr w:type="spellStart"/>
      <w:r w:rsidRPr="00BF7D5B">
        <w:t>γαστροοισοφαγικ</w:t>
      </w:r>
      <w:r>
        <w:t>ών</w:t>
      </w:r>
      <w:proofErr w:type="spellEnd"/>
      <w:r>
        <w:t xml:space="preserve"> κιρσών, είναι αναγκαία η διαπίστωση ύπαρξης αυτών με </w:t>
      </w:r>
      <w:proofErr w:type="spellStart"/>
      <w:r>
        <w:t>γαστροσκόπηση</w:t>
      </w:r>
      <w:proofErr w:type="spellEnd"/>
      <w:r>
        <w:t>.</w:t>
      </w:r>
    </w:p>
    <w:p w14:paraId="01EF26B8" w14:textId="77777777" w:rsidR="0049659A" w:rsidRDefault="0049659A" w:rsidP="0049659A">
      <w:pPr>
        <w:ind w:left="360"/>
      </w:pPr>
      <w:r>
        <w:t xml:space="preserve"> Στην </w:t>
      </w:r>
      <w:proofErr w:type="spellStart"/>
      <w:r>
        <w:t>γαστροσκόπηση</w:t>
      </w:r>
      <w:proofErr w:type="spellEnd"/>
      <w:r>
        <w:t xml:space="preserve"> εκτιμάται επίσης και το μέγεθος των κιρσών καθώς και η ύπαρξη ερυθρών στιγμάτων επί αυτών, που δείχνουν υψηλή πιθανότητα ρήξης.</w:t>
      </w:r>
    </w:p>
    <w:p w14:paraId="4EAD1930" w14:textId="77777777" w:rsidR="0049659A" w:rsidRDefault="0049659A" w:rsidP="0049659A">
      <w:pPr>
        <w:ind w:left="360"/>
      </w:pPr>
      <w:r>
        <w:t xml:space="preserve"> Η πρώτη </w:t>
      </w:r>
      <w:proofErr w:type="spellStart"/>
      <w:r>
        <w:t>γαστροσκόπηση</w:t>
      </w:r>
      <w:proofErr w:type="spellEnd"/>
      <w:r>
        <w:t xml:space="preserve"> γίνεται όταν διαγνωσθεί η κίρρωση και επαναλαμβάνεται ανά ένα - δύο έτη αν στην πρώτη </w:t>
      </w:r>
      <w:proofErr w:type="spellStart"/>
      <w:r>
        <w:t>γαστροσκόπηση</w:t>
      </w:r>
      <w:proofErr w:type="spellEnd"/>
      <w:r>
        <w:t xml:space="preserve"> δεν ευρεθούν κιρσοί για να δοθεί προφυλακτική αγωγή.   Στην </w:t>
      </w:r>
      <w:proofErr w:type="spellStart"/>
      <w:r>
        <w:t>γαστροσκόπηση</w:t>
      </w:r>
      <w:proofErr w:type="spellEnd"/>
      <w:r>
        <w:t xml:space="preserve"> </w:t>
      </w:r>
      <w:proofErr w:type="spellStart"/>
      <w:r>
        <w:t>διαπιστούται</w:t>
      </w:r>
      <w:proofErr w:type="spellEnd"/>
      <w:r>
        <w:t xml:space="preserve"> επίσης αν υπάρχει πυλαία </w:t>
      </w:r>
      <w:proofErr w:type="spellStart"/>
      <w:r>
        <w:t>γαστροπάθεια</w:t>
      </w:r>
      <w:proofErr w:type="spellEnd"/>
      <w:r>
        <w:t xml:space="preserve">. </w:t>
      </w:r>
    </w:p>
    <w:p w14:paraId="61AC370E" w14:textId="77777777" w:rsidR="0049659A" w:rsidRDefault="0049659A" w:rsidP="0049659A">
      <w:pPr>
        <w:ind w:left="360"/>
      </w:pPr>
      <w:r>
        <w:t xml:space="preserve">(Η </w:t>
      </w:r>
      <w:r w:rsidRPr="007E61E8">
        <w:rPr>
          <w:b/>
        </w:rPr>
        <w:t xml:space="preserve">πυλαία </w:t>
      </w:r>
      <w:proofErr w:type="spellStart"/>
      <w:r w:rsidRPr="007E61E8">
        <w:rPr>
          <w:b/>
        </w:rPr>
        <w:t>γαστροπάθεια</w:t>
      </w:r>
      <w:proofErr w:type="spellEnd"/>
      <w:r>
        <w:t xml:space="preserve"> είναι ενδοσκοπικό εύρημα σε ασθενείς με πυλαία υπέρταση οφειλόμενο σε συμφόρηση των αγγείων του γαστρικού βλεννογόνου και έχει την εικόνα μωσαϊκού</w:t>
      </w:r>
      <w:r w:rsidRPr="007E61E8">
        <w:t xml:space="preserve"> </w:t>
      </w:r>
      <w:r>
        <w:t xml:space="preserve">σαν δέρμα φιδιού </w:t>
      </w:r>
      <w:r w:rsidRPr="007E61E8">
        <w:t>(</w:t>
      </w:r>
      <w:r>
        <w:t xml:space="preserve">ήπια).  Σε σοβαρότερες μορφές εμφανίζονται ερυθρές κηλίδες  και </w:t>
      </w:r>
      <w:proofErr w:type="spellStart"/>
      <w:r>
        <w:t>κοκκιωματώδης</w:t>
      </w:r>
      <w:proofErr w:type="spellEnd"/>
      <w:r>
        <w:t xml:space="preserve">  ενδοσκοπική εικόνα του βλεννογόνου εντοπιζόμενη κυρίως στον </w:t>
      </w:r>
      <w:r w:rsidRPr="0097735D">
        <w:rPr>
          <w:b/>
        </w:rPr>
        <w:t>θόλο και το σώμα</w:t>
      </w:r>
      <w:r>
        <w:t xml:space="preserve"> του στομάχου. Η πυλαία </w:t>
      </w:r>
      <w:proofErr w:type="spellStart"/>
      <w:r>
        <w:t>γαστροπάθεια</w:t>
      </w:r>
      <w:proofErr w:type="spellEnd"/>
      <w:r>
        <w:t xml:space="preserve"> είναι αίτιο χρόνιας μικροσκοπικής (10%) ή οξείας (2.5%) απώλειας αίματος από το ανώτερο πεπτικό.) </w:t>
      </w:r>
    </w:p>
    <w:p w14:paraId="26C90528" w14:textId="77777777" w:rsidR="0049659A" w:rsidRDefault="0049659A" w:rsidP="0049659A">
      <w:pPr>
        <w:ind w:left="360"/>
      </w:pPr>
      <w:r>
        <w:t xml:space="preserve">(Αγγειεκτασία του γαστρικού </w:t>
      </w:r>
      <w:r w:rsidRPr="003F65AF">
        <w:rPr>
          <w:b/>
        </w:rPr>
        <w:t xml:space="preserve">άντρου </w:t>
      </w:r>
      <w:r w:rsidRPr="006A7C6C">
        <w:t>(</w:t>
      </w:r>
      <w:r>
        <w:rPr>
          <w:lang w:val="en-US"/>
        </w:rPr>
        <w:t>GAVE</w:t>
      </w:r>
      <w:r w:rsidRPr="006A7C6C">
        <w:t>)</w:t>
      </w:r>
      <w:r>
        <w:t xml:space="preserve"> είναι μια άλλη μορφή </w:t>
      </w:r>
      <w:proofErr w:type="spellStart"/>
      <w:r>
        <w:t>γαστροπάθειας</w:t>
      </w:r>
      <w:proofErr w:type="spellEnd"/>
      <w:r>
        <w:t xml:space="preserve"> σε ασθενείς με πυλαία υπέρταση που σχετίζεται με σοβαρή ηπατική ανεπάρκεια και υψηλό κίνδυνο αιμορραγίας. Σε αυτή την μορφή </w:t>
      </w:r>
      <w:proofErr w:type="spellStart"/>
      <w:r>
        <w:t>γαστροπάθειας</w:t>
      </w:r>
      <w:proofErr w:type="spellEnd"/>
      <w:r>
        <w:t xml:space="preserve"> των </w:t>
      </w:r>
      <w:proofErr w:type="spellStart"/>
      <w:r>
        <w:t>κιρρωτικών</w:t>
      </w:r>
      <w:proofErr w:type="spellEnd"/>
      <w:r>
        <w:t xml:space="preserve"> δεν είναι αποτελεσματικές θεραπευτικά οι μέθοδοι αντιμετώπισης της πυλαίας υπέρτασης.) </w:t>
      </w:r>
    </w:p>
    <w:p w14:paraId="08D786AF" w14:textId="77777777" w:rsidR="0049659A" w:rsidRDefault="0049659A" w:rsidP="002E329B">
      <w:pPr>
        <w:numPr>
          <w:ilvl w:val="0"/>
          <w:numId w:val="27"/>
        </w:numPr>
      </w:pPr>
      <w:r>
        <w:t xml:space="preserve">Με την </w:t>
      </w:r>
      <w:proofErr w:type="spellStart"/>
      <w:r>
        <w:t>υπερηχογραφική</w:t>
      </w:r>
      <w:proofErr w:type="spellEnd"/>
      <w:r>
        <w:t xml:space="preserve"> μελέτη είναι δυνατό να εκτιμηθεί το εύρος της πυλαίας (</w:t>
      </w:r>
      <w:proofErr w:type="spellStart"/>
      <w:r>
        <w:t>ευρος</w:t>
      </w:r>
      <w:proofErr w:type="spellEnd"/>
      <w:r>
        <w:t xml:space="preserve"> μεγαλύτερο των 13 </w:t>
      </w:r>
      <w:proofErr w:type="spellStart"/>
      <w:r>
        <w:t>mm</w:t>
      </w:r>
      <w:proofErr w:type="spellEnd"/>
      <w:r>
        <w:t xml:space="preserve"> δείχνει πυλαία </w:t>
      </w:r>
      <w:proofErr w:type="spellStart"/>
      <w:r>
        <w:t>υπέρταη</w:t>
      </w:r>
      <w:proofErr w:type="spellEnd"/>
      <w:r>
        <w:t xml:space="preserve">), η ύπαρξη θρόμβου εντός αυτής και η ύπαρξη παράπλευρης κυκλοφορίας. Με την μέθοδο </w:t>
      </w:r>
      <w:proofErr w:type="spellStart"/>
      <w:r>
        <w:t>Doppler</w:t>
      </w:r>
      <w:proofErr w:type="spellEnd"/>
      <w:r>
        <w:t xml:space="preserve"> εκτιμώνται οι συνθήκες ροής στην πυλαία.</w:t>
      </w:r>
    </w:p>
    <w:p w14:paraId="4F568F10" w14:textId="77777777" w:rsidR="0049659A" w:rsidRDefault="0049659A" w:rsidP="002E329B">
      <w:pPr>
        <w:numPr>
          <w:ilvl w:val="0"/>
          <w:numId w:val="27"/>
        </w:numPr>
      </w:pPr>
      <w:r>
        <w:t xml:space="preserve">Η αξονική τομογραφία με ΕΦ έγχυση σκιαγραφικού υπερέχει των υπερήχων στην ανάδειξη της παράπλευρης κυκλοφορίας. </w:t>
      </w:r>
    </w:p>
    <w:p w14:paraId="46BB2816" w14:textId="77777777" w:rsidR="0049659A" w:rsidRPr="002A5A91" w:rsidRDefault="0049659A" w:rsidP="002E329B">
      <w:pPr>
        <w:numPr>
          <w:ilvl w:val="0"/>
          <w:numId w:val="27"/>
        </w:numPr>
      </w:pPr>
      <w:r>
        <w:t>Η</w:t>
      </w:r>
      <w:r w:rsidRPr="002A5A91">
        <w:t xml:space="preserve"> </w:t>
      </w:r>
      <w:proofErr w:type="spellStart"/>
      <w:r>
        <w:t>ελαστογραφία</w:t>
      </w:r>
      <w:proofErr w:type="spellEnd"/>
      <w:r w:rsidRPr="002A5A91">
        <w:t xml:space="preserve"> (</w:t>
      </w:r>
      <w:proofErr w:type="spellStart"/>
      <w:r>
        <w:rPr>
          <w:lang w:val="en-GB"/>
        </w:rPr>
        <w:t>Fibroscan</w:t>
      </w:r>
      <w:proofErr w:type="spellEnd"/>
      <w:r w:rsidRPr="002A5A91">
        <w:t xml:space="preserve"> – </w:t>
      </w:r>
      <w:r>
        <w:rPr>
          <w:lang w:val="en-GB"/>
        </w:rPr>
        <w:t>transient</w:t>
      </w:r>
      <w:r w:rsidRPr="002A5A91">
        <w:t xml:space="preserve"> </w:t>
      </w:r>
      <w:r>
        <w:rPr>
          <w:lang w:val="en-GB"/>
        </w:rPr>
        <w:t>elastography</w:t>
      </w:r>
      <w:r w:rsidRPr="002A5A91">
        <w:t xml:space="preserve"> </w:t>
      </w:r>
      <w:r>
        <w:rPr>
          <w:lang w:val="en-GB"/>
        </w:rPr>
        <w:t>TE</w:t>
      </w:r>
      <w:r w:rsidRPr="002A5A91">
        <w:t xml:space="preserve">) </w:t>
      </w:r>
      <w:r>
        <w:t>για</w:t>
      </w:r>
      <w:r w:rsidRPr="002A5A91">
        <w:t xml:space="preserve"> </w:t>
      </w:r>
      <w:r>
        <w:t>ιογενούς αιτιολογίας ηπατοπάθειες όταν δίδει τιμές ≥20-25</w:t>
      </w:r>
      <w:r>
        <w:rPr>
          <w:lang w:val="en-GB"/>
        </w:rPr>
        <w:t>kPa</w:t>
      </w:r>
      <w:r w:rsidRPr="004C24C2">
        <w:t xml:space="preserve"> </w:t>
      </w:r>
      <w:r>
        <w:t>(2 μετρήσεις νηστείας σε διαφορετικές ημέρες) είναι διαγνωστική με μη επεμβατικό τρόπο για ύπαρξη κλινικά σημαντικής πυλαίας υπέρτασης.</w:t>
      </w:r>
    </w:p>
    <w:p w14:paraId="14FDB494" w14:textId="77777777" w:rsidR="0049659A" w:rsidRDefault="0049659A" w:rsidP="002E329B">
      <w:pPr>
        <w:numPr>
          <w:ilvl w:val="0"/>
          <w:numId w:val="27"/>
        </w:numPr>
      </w:pPr>
      <w:r>
        <w:t xml:space="preserve">(Η </w:t>
      </w:r>
      <w:proofErr w:type="spellStart"/>
      <w:r>
        <w:t>φλεβογραφία</w:t>
      </w:r>
      <w:proofErr w:type="spellEnd"/>
      <w:r>
        <w:t xml:space="preserve"> της πυλαίας γίνεται με την μέθοδο της δευτερογενούς σκιαγράφησης αυτής μετά έγχυση του σκιαγραφικού στον κοιλιακό άξονα. Χρησιμοποιείται </w:t>
      </w:r>
      <w:r w:rsidRPr="00F834F6">
        <w:rPr>
          <w:b/>
        </w:rPr>
        <w:t>σπανιότατα</w:t>
      </w:r>
      <w:r>
        <w:t xml:space="preserve"> και μόνο </w:t>
      </w:r>
      <w:proofErr w:type="spellStart"/>
      <w:r>
        <w:t>προεγχειρητικά</w:t>
      </w:r>
      <w:proofErr w:type="spellEnd"/>
      <w:r>
        <w:t xml:space="preserve"> σε επεμβάσεις στην πυλαία.)</w:t>
      </w:r>
    </w:p>
    <w:p w14:paraId="64054A69" w14:textId="77777777" w:rsidR="0049659A" w:rsidRDefault="0049659A" w:rsidP="0049659A">
      <w:pPr>
        <w:pStyle w:val="3"/>
      </w:pPr>
      <w:bookmarkStart w:id="80" w:name="_Toc90049541"/>
      <w:r>
        <w:t>Αιμορραγία κιρσών οισοφάγου - στομάχου</w:t>
      </w:r>
      <w:bookmarkEnd w:id="80"/>
    </w:p>
    <w:p w14:paraId="3A048446" w14:textId="77777777" w:rsidR="0049659A" w:rsidRDefault="0049659A" w:rsidP="0049659A"/>
    <w:p w14:paraId="5A533B02" w14:textId="77777777" w:rsidR="0049659A" w:rsidRDefault="0049659A" w:rsidP="0049659A">
      <w:r>
        <w:t>Αιμορραγία από ρήξη κιρσών  συμβαίνει σε 5-15% των ασθενών με κιρσούς ανά έτος (5% για μικρούς και 15% για μεγάλους κιρσούς)</w:t>
      </w:r>
      <w:r w:rsidRPr="00882ED8">
        <w:t>.</w:t>
      </w:r>
      <w:r>
        <w:t xml:space="preserve"> </w:t>
      </w:r>
      <w:r>
        <w:rPr>
          <w:lang w:val="en-GB"/>
        </w:rPr>
        <w:t>A</w:t>
      </w:r>
      <w:proofErr w:type="spellStart"/>
      <w:r>
        <w:t>ποτελεί</w:t>
      </w:r>
      <w:proofErr w:type="spellEnd"/>
      <w:r>
        <w:t xml:space="preserve"> το αίτιο αιμορραγίας στο 80-90% των </w:t>
      </w:r>
      <w:proofErr w:type="spellStart"/>
      <w:r>
        <w:t>κιρρωτικών</w:t>
      </w:r>
      <w:proofErr w:type="spellEnd"/>
      <w:r>
        <w:t xml:space="preserve"> που αιμορραγούν από το ανώτερο πεπτικό. </w:t>
      </w:r>
    </w:p>
    <w:p w14:paraId="460BA3CD" w14:textId="77777777" w:rsidR="0049659A" w:rsidRPr="00EC1B0A" w:rsidRDefault="0049659A" w:rsidP="0049659A">
      <w:r>
        <w:t>-  Το πρώτο επεισόδιο αιμορραγίας έχει θνητότητα 10-20% εντός 6 εβδομάδων (χαμηλή σε</w:t>
      </w:r>
      <w:r w:rsidRPr="000C5C65">
        <w:t xml:space="preserve"> </w:t>
      </w:r>
      <w:r>
        <w:rPr>
          <w:lang w:val="en-US"/>
        </w:rPr>
        <w:t>Child</w:t>
      </w:r>
      <w:r w:rsidRPr="000C5C65">
        <w:t xml:space="preserve"> </w:t>
      </w:r>
      <w:r>
        <w:rPr>
          <w:lang w:val="en-US"/>
        </w:rPr>
        <w:t>A</w:t>
      </w:r>
      <w:r>
        <w:t xml:space="preserve"> και έως 30%</w:t>
      </w:r>
      <w:r w:rsidRPr="000C5C65">
        <w:t xml:space="preserve"> </w:t>
      </w:r>
      <w:r>
        <w:t xml:space="preserve">σε </w:t>
      </w:r>
      <w:r>
        <w:rPr>
          <w:lang w:val="en-US"/>
        </w:rPr>
        <w:t>Child</w:t>
      </w:r>
      <w:r w:rsidRPr="000C5C65">
        <w:t xml:space="preserve"> </w:t>
      </w:r>
      <w:r>
        <w:rPr>
          <w:lang w:val="en-US"/>
        </w:rPr>
        <w:t>C</w:t>
      </w:r>
      <w:r>
        <w:t xml:space="preserve">). Η πρόγνωση εξαρτάται από το ύψος της </w:t>
      </w:r>
      <w:r w:rsidRPr="00D96973">
        <w:rPr>
          <w:b/>
        </w:rPr>
        <w:t>πυλαίας υπέρτασης</w:t>
      </w:r>
      <w:r>
        <w:t xml:space="preserve"> (</w:t>
      </w:r>
      <w:r>
        <w:rPr>
          <w:lang w:val="en-US"/>
        </w:rPr>
        <w:t>HVPG</w:t>
      </w:r>
      <w:r w:rsidRPr="00EC1B0A">
        <w:t>&gt;20</w:t>
      </w:r>
      <w:r>
        <w:rPr>
          <w:lang w:val="en-US"/>
        </w:rPr>
        <w:t>mmHg</w:t>
      </w:r>
      <w:r w:rsidRPr="00EC1B0A">
        <w:t>)</w:t>
      </w:r>
      <w:r>
        <w:t xml:space="preserve">, την βαρύτητα της </w:t>
      </w:r>
      <w:r w:rsidRPr="00D96973">
        <w:rPr>
          <w:b/>
        </w:rPr>
        <w:t>ηπατικής ανεπάρκειας</w:t>
      </w:r>
      <w:r>
        <w:t xml:space="preserve"> και την ύπαρξη </w:t>
      </w:r>
      <w:r w:rsidRPr="00D96973">
        <w:rPr>
          <w:b/>
        </w:rPr>
        <w:t>ενεργού αιμορραγίας</w:t>
      </w:r>
      <w:r>
        <w:t xml:space="preserve"> στην ενδοσκόπηση εισαγωγής.</w:t>
      </w:r>
    </w:p>
    <w:p w14:paraId="4797D4C7" w14:textId="77777777" w:rsidR="0049659A" w:rsidRDefault="0049659A" w:rsidP="0049659A">
      <w:r>
        <w:t xml:space="preserve">- Η αιμορραγία υποτροπιάζει ( χωρίς θεραπεία) στο 70% των ασθενών συνηθέστερα (40%) στις πρώτες 6 εβδομάδες. </w:t>
      </w:r>
    </w:p>
    <w:p w14:paraId="26CA9FF3" w14:textId="77777777" w:rsidR="0049659A" w:rsidRDefault="0049659A" w:rsidP="0049659A">
      <w:r>
        <w:t xml:space="preserve">- Η επιβίωση των ασθενών είναι 32-80% τον πρώτο χρόνο και εξαρτάται κατά κύριο λόγο από την βαρύτητα της ηπατικής ανεπάρκειας. </w:t>
      </w:r>
    </w:p>
    <w:p w14:paraId="4666F5F5" w14:textId="77777777" w:rsidR="0049659A" w:rsidRDefault="0049659A" w:rsidP="0049659A">
      <w:r>
        <w:t>Η αιμορραγία από ρήξη οισοφαγικών και  γαστρικών κιρσών εκδηλώνεται κυρίως σαν αιματέμεση και μέλαινα και σπάνια σαν μέλαινα μόνον.</w:t>
      </w:r>
    </w:p>
    <w:p w14:paraId="76F6992F" w14:textId="77777777" w:rsidR="0049659A" w:rsidRDefault="0049659A" w:rsidP="0049659A">
      <w:r>
        <w:rPr>
          <w:rFonts w:ascii="Arial" w:hAnsi="Arial" w:cs="Arial"/>
          <w:noProof/>
          <w:sz w:val="22"/>
          <w:szCs w:val="22"/>
          <w:lang w:eastAsia="zh-CN"/>
        </w:rPr>
        <w:drawing>
          <wp:inline distT="0" distB="0" distL="0" distR="0" wp14:anchorId="262F8370" wp14:editId="07D22E4B">
            <wp:extent cx="1487805" cy="1269365"/>
            <wp:effectExtent l="19050" t="0" r="0" b="0"/>
            <wp:docPr id="137" name="Εικόνα 48" descr="yn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descr="yn0063"/>
                    <pic:cNvPicPr>
                      <a:picLocks noChangeAspect="1" noChangeArrowheads="1"/>
                    </pic:cNvPicPr>
                  </pic:nvPicPr>
                  <pic:blipFill>
                    <a:blip r:embed="rId29" cstate="print"/>
                    <a:srcRect/>
                    <a:stretch>
                      <a:fillRect/>
                    </a:stretch>
                  </pic:blipFill>
                  <pic:spPr bwMode="auto">
                    <a:xfrm>
                      <a:off x="0" y="0"/>
                      <a:ext cx="1487805" cy="1269365"/>
                    </a:xfrm>
                    <a:prstGeom prst="rect">
                      <a:avLst/>
                    </a:prstGeom>
                    <a:noFill/>
                    <a:ln w="9525">
                      <a:noFill/>
                      <a:miter lim="800000"/>
                      <a:headEnd/>
                      <a:tailEnd/>
                    </a:ln>
                  </pic:spPr>
                </pic:pic>
              </a:graphicData>
            </a:graphic>
          </wp:inline>
        </w:drawing>
      </w:r>
      <w:r>
        <w:rPr>
          <w:rFonts w:ascii="Arial" w:hAnsi="Arial" w:cs="Arial"/>
          <w:noProof/>
          <w:sz w:val="22"/>
          <w:szCs w:val="22"/>
          <w:lang w:eastAsia="zh-CN"/>
        </w:rPr>
        <w:drawing>
          <wp:inline distT="0" distB="0" distL="0" distR="0" wp14:anchorId="2546951E" wp14:editId="1FD35746">
            <wp:extent cx="1446530" cy="1228090"/>
            <wp:effectExtent l="19050" t="0" r="1270" b="0"/>
            <wp:docPr id="136" name="Εικόνα 49" descr="es_ev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descr="es_ev_14"/>
                    <pic:cNvPicPr>
                      <a:picLocks noChangeAspect="1" noChangeArrowheads="1"/>
                    </pic:cNvPicPr>
                  </pic:nvPicPr>
                  <pic:blipFill>
                    <a:blip r:embed="rId30" cstate="print"/>
                    <a:srcRect l="10796" t="7954" r="5397" b="6187"/>
                    <a:stretch>
                      <a:fillRect/>
                    </a:stretch>
                  </pic:blipFill>
                  <pic:spPr bwMode="auto">
                    <a:xfrm>
                      <a:off x="0" y="0"/>
                      <a:ext cx="1446530" cy="1228090"/>
                    </a:xfrm>
                    <a:prstGeom prst="rect">
                      <a:avLst/>
                    </a:prstGeom>
                    <a:noFill/>
                    <a:ln w="9525">
                      <a:noFill/>
                      <a:miter lim="800000"/>
                      <a:headEnd/>
                      <a:tailEnd/>
                    </a:ln>
                  </pic:spPr>
                </pic:pic>
              </a:graphicData>
            </a:graphic>
          </wp:inline>
        </w:drawing>
      </w:r>
      <w:r>
        <w:rPr>
          <w:rFonts w:ascii="Arial" w:hAnsi="Arial" w:cs="Arial"/>
          <w:noProof/>
          <w:sz w:val="22"/>
          <w:szCs w:val="22"/>
          <w:lang w:eastAsia="zh-CN"/>
        </w:rPr>
        <w:drawing>
          <wp:inline distT="0" distB="0" distL="0" distR="0" wp14:anchorId="09C7D4D3" wp14:editId="523C6590">
            <wp:extent cx="1296670" cy="1214755"/>
            <wp:effectExtent l="19050" t="0" r="0" b="0"/>
            <wp:docPr id="135" name="Εικόνα 50" descr="Varizenb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 descr="Varizenbl_2"/>
                    <pic:cNvPicPr>
                      <a:picLocks noChangeAspect="1" noChangeArrowheads="1"/>
                    </pic:cNvPicPr>
                  </pic:nvPicPr>
                  <pic:blipFill>
                    <a:blip r:embed="rId31" cstate="print"/>
                    <a:srcRect l="6651" r="13742"/>
                    <a:stretch>
                      <a:fillRect/>
                    </a:stretch>
                  </pic:blipFill>
                  <pic:spPr bwMode="auto">
                    <a:xfrm>
                      <a:off x="0" y="0"/>
                      <a:ext cx="1296670" cy="1214755"/>
                    </a:xfrm>
                    <a:prstGeom prst="rect">
                      <a:avLst/>
                    </a:prstGeom>
                    <a:noFill/>
                    <a:ln w="9525">
                      <a:noFill/>
                      <a:miter lim="800000"/>
                      <a:headEnd/>
                      <a:tailEnd/>
                    </a:ln>
                  </pic:spPr>
                </pic:pic>
              </a:graphicData>
            </a:graphic>
          </wp:inline>
        </w:drawing>
      </w:r>
    </w:p>
    <w:p w14:paraId="6D5F9077" w14:textId="77777777" w:rsidR="0049659A" w:rsidRDefault="0049659A" w:rsidP="0049659A"/>
    <w:p w14:paraId="063610C2" w14:textId="77777777" w:rsidR="0049659A" w:rsidRDefault="0049659A" w:rsidP="0049659A">
      <w:r w:rsidRPr="00F11D8E">
        <w:rPr>
          <w:b/>
        </w:rPr>
        <w:t>Η αντιμετώπιση</w:t>
      </w:r>
      <w:r>
        <w:t xml:space="preserve"> της ρήξης κιρσών συνίσταται σε:</w:t>
      </w:r>
    </w:p>
    <w:p w14:paraId="632D88C3" w14:textId="77777777" w:rsidR="0049659A" w:rsidRDefault="0049659A" w:rsidP="002E329B">
      <w:pPr>
        <w:numPr>
          <w:ilvl w:val="0"/>
          <w:numId w:val="28"/>
        </w:numPr>
      </w:pPr>
      <w:r>
        <w:t xml:space="preserve">Επιδιώκεται </w:t>
      </w:r>
      <w:r w:rsidRPr="00F11D8E">
        <w:rPr>
          <w:b/>
        </w:rPr>
        <w:t>άμεση αιμοδυναμική αποκατάσταση</w:t>
      </w:r>
      <w:r>
        <w:t xml:space="preserve"> του ασθενούς με στόχο την διατήρηση της συστολικής πίεσης σε </w:t>
      </w:r>
      <w:smartTag w:uri="urn:schemas-microsoft-com:office:smarttags" w:element="metricconverter">
        <w:smartTagPr>
          <w:attr w:name="ProductID" w:val="100 mm"/>
        </w:smartTagPr>
        <w:r w:rsidRPr="00353B1D">
          <w:t>10</w:t>
        </w:r>
        <w:r>
          <w:t xml:space="preserve">0 </w:t>
        </w:r>
        <w:proofErr w:type="spellStart"/>
        <w:r>
          <w:t>mm</w:t>
        </w:r>
      </w:smartTag>
      <w:proofErr w:type="spellEnd"/>
      <w:r>
        <w:t xml:space="preserve"> </w:t>
      </w:r>
      <w:proofErr w:type="spellStart"/>
      <w:r>
        <w:t>Hg</w:t>
      </w:r>
      <w:proofErr w:type="spellEnd"/>
      <w:r>
        <w:t xml:space="preserve"> χωρίς σημεία </w:t>
      </w:r>
      <w:proofErr w:type="spellStart"/>
      <w:r>
        <w:t>ορθοστατισμού</w:t>
      </w:r>
      <w:proofErr w:type="spellEnd"/>
      <w:r>
        <w:t xml:space="preserve"> και της ωριαίας διούρησης τουλάχιστον σε 40 </w:t>
      </w:r>
      <w:proofErr w:type="spellStart"/>
      <w:r>
        <w:t>ml</w:t>
      </w:r>
      <w:proofErr w:type="spellEnd"/>
      <w:r>
        <w:t xml:space="preserve">. Πρέπει να αποφεύγεται η υπεραναπλήρωση του </w:t>
      </w:r>
      <w:proofErr w:type="spellStart"/>
      <w:r>
        <w:t>απωλεσθέντος</w:t>
      </w:r>
      <w:proofErr w:type="spellEnd"/>
      <w:r>
        <w:t xml:space="preserve"> όγκου αίματος γιατί υπάρχει κίνδυνος πρόκλησης υποτροπής της αιμορραγίας.  Γίνεται μετάγγιση αίματος με στόχο </w:t>
      </w:r>
      <w:proofErr w:type="spellStart"/>
      <w:r>
        <w:t>Ηb</w:t>
      </w:r>
      <w:proofErr w:type="spellEnd"/>
      <w:r>
        <w:t xml:space="preserve"> 7-</w:t>
      </w:r>
      <w:r w:rsidRPr="00CF3C69">
        <w:t>9</w:t>
      </w:r>
      <w:r>
        <w:t xml:space="preserve"> g/</w:t>
      </w:r>
      <w:proofErr w:type="spellStart"/>
      <w:r>
        <w:t>dl</w:t>
      </w:r>
      <w:proofErr w:type="spellEnd"/>
      <w:r>
        <w:t xml:space="preserve">. Υψηλότερος στόχος επιδιώκεται αν υπάρχει στεφανιαία νόσος ή αιμοδυναμική αστάθεια του ασθενούς. (Διορθώνονται οι διαταραχές της πηκτικότητας αν υπάρχει παράταση του χρόνου προθρομβίνης πάνω από 3 </w:t>
      </w:r>
      <w:proofErr w:type="spellStart"/>
      <w:r>
        <w:t>sec</w:t>
      </w:r>
      <w:proofErr w:type="spellEnd"/>
      <w:r>
        <w:t xml:space="preserve"> με χορήγηση φρέσκου κατεψυγμένου πλάσματος και 10 </w:t>
      </w:r>
      <w:proofErr w:type="spellStart"/>
      <w:r>
        <w:t>mg</w:t>
      </w:r>
      <w:proofErr w:type="spellEnd"/>
      <w:r>
        <w:t xml:space="preserve"> </w:t>
      </w:r>
      <w:proofErr w:type="spellStart"/>
      <w:r>
        <w:t>Vit</w:t>
      </w:r>
      <w:proofErr w:type="spellEnd"/>
      <w:r>
        <w:t xml:space="preserve"> K. Σπάνια είναι δυνατόν να χρειασθεί και μετάγγιση αιμοπεταλίων.)</w:t>
      </w:r>
    </w:p>
    <w:p w14:paraId="64E49A12" w14:textId="77777777" w:rsidR="0049659A" w:rsidRPr="00987C11" w:rsidRDefault="0049659A" w:rsidP="0049659A">
      <w:pPr>
        <w:ind w:left="57"/>
      </w:pPr>
    </w:p>
    <w:p w14:paraId="30F7A0B2" w14:textId="77777777" w:rsidR="0049659A" w:rsidRDefault="0049659A" w:rsidP="002E329B">
      <w:pPr>
        <w:numPr>
          <w:ilvl w:val="0"/>
          <w:numId w:val="28"/>
        </w:numPr>
      </w:pPr>
      <w:r>
        <w:t xml:space="preserve">Γίνεται προσπάθεια πρόληψης των επιπλοκών της αιμορραγίας με τους εξής τρόπους: </w:t>
      </w:r>
    </w:p>
    <w:p w14:paraId="26DCA5AE" w14:textId="77777777" w:rsidR="0049659A" w:rsidRDefault="0049659A" w:rsidP="0049659A">
      <w:pPr>
        <w:pStyle w:val="aa"/>
      </w:pPr>
    </w:p>
    <w:p w14:paraId="79CCD5F4" w14:textId="77777777" w:rsidR="0049659A" w:rsidRDefault="0049659A" w:rsidP="0049659A">
      <w:pPr>
        <w:ind w:left="360"/>
      </w:pPr>
      <w:r>
        <w:t xml:space="preserve">- Για να μην εμφανισθεί </w:t>
      </w:r>
      <w:r w:rsidRPr="00F11D8E">
        <w:rPr>
          <w:b/>
        </w:rPr>
        <w:t>ηπατική εγκεφαλοπάθεια</w:t>
      </w:r>
      <w:r>
        <w:t xml:space="preserve"> </w:t>
      </w:r>
      <w:proofErr w:type="spellStart"/>
      <w:r>
        <w:t>αδειάζεται</w:t>
      </w:r>
      <w:proofErr w:type="spellEnd"/>
      <w:r>
        <w:t xml:space="preserve"> το έντερο από το αίμα με υποκλυσμούς που περιέχουν </w:t>
      </w:r>
      <w:proofErr w:type="spellStart"/>
      <w:r>
        <w:t>λακτουλόζη</w:t>
      </w:r>
      <w:proofErr w:type="spellEnd"/>
      <w:r>
        <w:t xml:space="preserve">. </w:t>
      </w:r>
    </w:p>
    <w:p w14:paraId="4238F85D" w14:textId="77777777" w:rsidR="0049659A" w:rsidRDefault="0049659A" w:rsidP="0049659A">
      <w:pPr>
        <w:ind w:left="360"/>
      </w:pPr>
      <w:r>
        <w:t xml:space="preserve">- Μειώνουμε την πιθανότητα εμφάνισης </w:t>
      </w:r>
      <w:proofErr w:type="spellStart"/>
      <w:r w:rsidRPr="00F11D8E">
        <w:rPr>
          <w:b/>
        </w:rPr>
        <w:t>ηπατονεφρικού</w:t>
      </w:r>
      <w:proofErr w:type="spellEnd"/>
      <w:r>
        <w:t xml:space="preserve"> συνδρόμου διατηρώντας  </w:t>
      </w:r>
      <w:proofErr w:type="spellStart"/>
      <w:r>
        <w:t>ευογκαιμικό</w:t>
      </w:r>
      <w:proofErr w:type="spellEnd"/>
      <w:r>
        <w:t xml:space="preserve"> τον ασθενή.</w:t>
      </w:r>
    </w:p>
    <w:p w14:paraId="1E9CD20B" w14:textId="77777777" w:rsidR="0049659A" w:rsidRDefault="0049659A" w:rsidP="0049659A">
      <w:pPr>
        <w:ind w:left="360"/>
      </w:pPr>
      <w:r>
        <w:t xml:space="preserve">- Για να αποφευχθεί η </w:t>
      </w:r>
      <w:proofErr w:type="spellStart"/>
      <w:r w:rsidRPr="00F11D8E">
        <w:rPr>
          <w:b/>
        </w:rPr>
        <w:t>εισρόφηση</w:t>
      </w:r>
      <w:proofErr w:type="spellEnd"/>
      <w:r>
        <w:t xml:space="preserve"> σε ασθενείς </w:t>
      </w:r>
      <w:r w:rsidRPr="00E624A6">
        <w:rPr>
          <w:b/>
        </w:rPr>
        <w:t>κωματώδεις</w:t>
      </w:r>
      <w:r>
        <w:t xml:space="preserve"> γίνεται διασωλήνωση. Επίσης για τον κίνδυνο </w:t>
      </w:r>
      <w:proofErr w:type="spellStart"/>
      <w:r>
        <w:t>εισρόφησης</w:t>
      </w:r>
      <w:proofErr w:type="spellEnd"/>
      <w:r>
        <w:t xml:space="preserve"> οι κωματώδεις ασθενείς τοποθετούνται σε </w:t>
      </w:r>
      <w:proofErr w:type="spellStart"/>
      <w:r>
        <w:t>ανάρροπη</w:t>
      </w:r>
      <w:proofErr w:type="spellEnd"/>
      <w:r>
        <w:t xml:space="preserve"> θέση σε γωνία 45ο και σε αριστερή πλάγια κατάκλιση.</w:t>
      </w:r>
    </w:p>
    <w:p w14:paraId="0132A3B3" w14:textId="77777777" w:rsidR="0049659A" w:rsidRDefault="0049659A" w:rsidP="0049659A">
      <w:pPr>
        <w:ind w:left="360"/>
      </w:pPr>
      <w:r>
        <w:t xml:space="preserve">- Οι ασθενείς με </w:t>
      </w:r>
      <w:proofErr w:type="spellStart"/>
      <w:r>
        <w:t>κιρσορραγία</w:t>
      </w:r>
      <w:proofErr w:type="spellEnd"/>
      <w:r>
        <w:t xml:space="preserve"> έχουν υψηλή πιθανότητα να εμφανίσουν </w:t>
      </w:r>
      <w:r w:rsidRPr="00F11D8E">
        <w:rPr>
          <w:b/>
        </w:rPr>
        <w:t>λοίμωξη</w:t>
      </w:r>
      <w:r>
        <w:t xml:space="preserve"> και συνιστάται χορήγηση </w:t>
      </w:r>
      <w:r w:rsidRPr="00D96973">
        <w:rPr>
          <w:b/>
        </w:rPr>
        <w:t>προφυλακτικής αντιβίωσης</w:t>
      </w:r>
      <w:r>
        <w:t xml:space="preserve">  ιδίως αν έχουν </w:t>
      </w:r>
      <w:proofErr w:type="spellStart"/>
      <w:r>
        <w:t>ασκίτη</w:t>
      </w:r>
      <w:proofErr w:type="spellEnd"/>
      <w:r>
        <w:t xml:space="preserve">. Προτιμάται η χορήγηση μιας </w:t>
      </w:r>
      <w:proofErr w:type="spellStart"/>
      <w:r>
        <w:t>κινολόνης</w:t>
      </w:r>
      <w:proofErr w:type="spellEnd"/>
      <w:r>
        <w:t xml:space="preserve"> η </w:t>
      </w:r>
      <w:r>
        <w:rPr>
          <w:lang w:val="en-US"/>
        </w:rPr>
        <w:t>ceftriaxone</w:t>
      </w:r>
      <w:r w:rsidRPr="00942455">
        <w:t xml:space="preserve">. </w:t>
      </w:r>
      <w:r>
        <w:t xml:space="preserve">Η </w:t>
      </w:r>
      <w:proofErr w:type="spellStart"/>
      <w:r>
        <w:rPr>
          <w:lang w:val="en-US"/>
        </w:rPr>
        <w:t>ceftrioxone</w:t>
      </w:r>
      <w:proofErr w:type="spellEnd"/>
      <w:r>
        <w:t xml:space="preserve">  (1</w:t>
      </w:r>
      <w:r>
        <w:rPr>
          <w:lang w:val="en-US"/>
        </w:rPr>
        <w:t>gr</w:t>
      </w:r>
      <w:r>
        <w:t xml:space="preserve">/ημέρα για 7 ημέρες) προτιμάται σε ασθενείς με σοβαρή ηπατική ανεπάρκεια. Η εμφάνιση λοίμωξης επιδεινώνει σημαντικά την πρόγνωση της </w:t>
      </w:r>
      <w:proofErr w:type="spellStart"/>
      <w:r>
        <w:t>κιρσορραγίας</w:t>
      </w:r>
      <w:proofErr w:type="spellEnd"/>
      <w:r>
        <w:t xml:space="preserve">. </w:t>
      </w:r>
    </w:p>
    <w:p w14:paraId="0EBECA3F" w14:textId="77777777" w:rsidR="0049659A" w:rsidRPr="00987C11" w:rsidRDefault="0049659A" w:rsidP="0049659A">
      <w:pPr>
        <w:ind w:left="360"/>
      </w:pPr>
    </w:p>
    <w:p w14:paraId="4861798D" w14:textId="77777777" w:rsidR="0049659A" w:rsidRDefault="0049659A" w:rsidP="002E329B">
      <w:pPr>
        <w:numPr>
          <w:ilvl w:val="0"/>
          <w:numId w:val="28"/>
        </w:numPr>
      </w:pPr>
      <w:r w:rsidRPr="00F11D8E">
        <w:rPr>
          <w:b/>
        </w:rPr>
        <w:t>Ο έλεγχος της αιμορραγίας</w:t>
      </w:r>
      <w:r>
        <w:t xml:space="preserve"> επιδιώκεται με ενδοσκοπικά και φαρμακευτικά μέσα :</w:t>
      </w:r>
    </w:p>
    <w:p w14:paraId="5E80F112" w14:textId="77777777" w:rsidR="0049659A" w:rsidRDefault="0049659A" w:rsidP="0049659A">
      <w:pPr>
        <w:ind w:left="720" w:hanging="360"/>
      </w:pPr>
      <w:r>
        <w:rPr>
          <w:b/>
        </w:rPr>
        <w:t xml:space="preserve">Α) </w:t>
      </w:r>
      <w:r>
        <w:rPr>
          <w:b/>
        </w:rPr>
        <w:tab/>
        <w:t>Τα φ</w:t>
      </w:r>
      <w:r w:rsidRPr="00F11D8E">
        <w:rPr>
          <w:b/>
        </w:rPr>
        <w:t>άρμακα</w:t>
      </w:r>
      <w:r>
        <w:t xml:space="preserve"> τα χρησιμοποιούμενα στην αντιμετώπιση της </w:t>
      </w:r>
      <w:proofErr w:type="spellStart"/>
      <w:r>
        <w:t>κιρσορραγίας</w:t>
      </w:r>
      <w:proofErr w:type="spellEnd"/>
      <w:r>
        <w:t xml:space="preserve"> πρέπει να δοθούν το συντομότερο δυνατό, ακόμα  και πριν από την ενδοσκοπική επιβεβαίωση της διάγνωσης.</w:t>
      </w:r>
    </w:p>
    <w:p w14:paraId="13AD35C7" w14:textId="77777777" w:rsidR="0049659A" w:rsidRDefault="0049659A" w:rsidP="002E329B">
      <w:pPr>
        <w:numPr>
          <w:ilvl w:val="0"/>
          <w:numId w:val="29"/>
        </w:numPr>
      </w:pPr>
      <w:r>
        <w:t xml:space="preserve">Το κυρίως χρησιμοποιούμενο σήμερα φάρμακο είναι </w:t>
      </w:r>
      <w:r w:rsidRPr="00F11D8E">
        <w:rPr>
          <w:b/>
        </w:rPr>
        <w:t xml:space="preserve">η </w:t>
      </w:r>
      <w:proofErr w:type="spellStart"/>
      <w:r w:rsidRPr="00F11D8E">
        <w:rPr>
          <w:b/>
        </w:rPr>
        <w:t>σωματοστατίνη</w:t>
      </w:r>
      <w:proofErr w:type="spellEnd"/>
      <w:r>
        <w:t xml:space="preserve">, η οποία ελέγχει την αιμορραγία στο 80% των ασθενών. </w:t>
      </w:r>
    </w:p>
    <w:p w14:paraId="76F4DEE5" w14:textId="77777777" w:rsidR="0049659A" w:rsidRDefault="0049659A" w:rsidP="0049659A">
      <w:pPr>
        <w:ind w:left="1080"/>
      </w:pPr>
      <w:r>
        <w:t xml:space="preserve">Ο τρόπος δράσης της </w:t>
      </w:r>
      <w:proofErr w:type="spellStart"/>
      <w:r>
        <w:t>σωματοστατίνης</w:t>
      </w:r>
      <w:proofErr w:type="spellEnd"/>
      <w:r>
        <w:t xml:space="preserve"> είναι μέσω </w:t>
      </w:r>
      <w:proofErr w:type="spellStart"/>
      <w:r>
        <w:t>αγγειοσύσπασης</w:t>
      </w:r>
      <w:proofErr w:type="spellEnd"/>
      <w:r>
        <w:t xml:space="preserve"> στην σπλαγχνική κυκλοφορία. Η </w:t>
      </w:r>
      <w:proofErr w:type="spellStart"/>
      <w:r>
        <w:t>αγγειοσύσπαση</w:t>
      </w:r>
      <w:proofErr w:type="spellEnd"/>
      <w:r>
        <w:t xml:space="preserve"> οφείλεται κυρίως στην ανασταλτική δράση της </w:t>
      </w:r>
      <w:proofErr w:type="spellStart"/>
      <w:r>
        <w:t>σωματοστατίνης</w:t>
      </w:r>
      <w:proofErr w:type="spellEnd"/>
      <w:r>
        <w:t xml:space="preserve"> σε αγγειοδιασταλτικά πεπτίδια όπως η </w:t>
      </w:r>
      <w:proofErr w:type="spellStart"/>
      <w:r>
        <w:t>γλυκαγόνη</w:t>
      </w:r>
      <w:proofErr w:type="spellEnd"/>
      <w:r>
        <w:t xml:space="preserve">. </w:t>
      </w:r>
    </w:p>
    <w:p w14:paraId="2B17DB99" w14:textId="77777777" w:rsidR="0049659A" w:rsidRDefault="0049659A" w:rsidP="0049659A">
      <w:pPr>
        <w:ind w:left="1080"/>
      </w:pPr>
      <w:r>
        <w:t xml:space="preserve">(Χορηγείται σε στάγδην ΕΦ έγχυση  </w:t>
      </w:r>
      <w:r w:rsidRPr="0090145F">
        <w:t>(</w:t>
      </w:r>
      <w:r>
        <w:t>250μg (έως 500 μ</w:t>
      </w:r>
      <w:r>
        <w:rPr>
          <w:lang w:val="en-US"/>
        </w:rPr>
        <w:t>g</w:t>
      </w:r>
      <w:r w:rsidRPr="00A65A46">
        <w:t>)</w:t>
      </w:r>
      <w:r>
        <w:t xml:space="preserve"> την ώρα. Αρχικά χορηγούνται 250 </w:t>
      </w:r>
      <w:proofErr w:type="spellStart"/>
      <w:r>
        <w:t>μg</w:t>
      </w:r>
      <w:proofErr w:type="spellEnd"/>
      <w:r>
        <w:t xml:space="preserve"> </w:t>
      </w:r>
      <w:proofErr w:type="spellStart"/>
      <w:r>
        <w:t>bolus</w:t>
      </w:r>
      <w:proofErr w:type="spellEnd"/>
      <w:r>
        <w:t xml:space="preserve"> ΕΦ. Επί υποτροπής της αιμορραγίας είναι δυνατόν να αυξηθεί το χορηγούμενο ποσό σε 500μg την ώρα ή/και να επαναληφθεί η </w:t>
      </w:r>
      <w:proofErr w:type="spellStart"/>
      <w:r>
        <w:t>bolus</w:t>
      </w:r>
      <w:proofErr w:type="spellEnd"/>
      <w:r>
        <w:t xml:space="preserve"> χορήγηση 250μg.  Η υψηλή δόση </w:t>
      </w:r>
      <w:proofErr w:type="spellStart"/>
      <w:r>
        <w:t>σωματοστατίνης</w:t>
      </w:r>
      <w:proofErr w:type="spellEnd"/>
      <w:r>
        <w:t xml:space="preserve"> συνιστάται επίσης σε ασθενείς που κρίνονται υψηλού κινδύνου, όπως οι </w:t>
      </w:r>
      <w:proofErr w:type="spellStart"/>
      <w:r>
        <w:t>εμφανίζοντες</w:t>
      </w:r>
      <w:proofErr w:type="spellEnd"/>
      <w:r>
        <w:t xml:space="preserve"> ενεργό αιμορραγία στην ενδοσκόπηση. Οι παρενέργειες του φαρμάκου είναι ελάχιστες </w:t>
      </w:r>
      <w:proofErr w:type="spellStart"/>
      <w:r>
        <w:t>συνιστώμενες</w:t>
      </w:r>
      <w:proofErr w:type="spellEnd"/>
      <w:r>
        <w:t xml:space="preserve"> σε ήπια υπεργλυκαιμία ή υπογλυκαιμία και κωλικό του εντέρου. Η διάρκεια της χορήγησης είναι 5 ημέρες. )</w:t>
      </w:r>
    </w:p>
    <w:p w14:paraId="4D503F58" w14:textId="77777777" w:rsidR="0049659A" w:rsidRDefault="0049659A" w:rsidP="0049659A">
      <w:pPr>
        <w:ind w:left="1080"/>
      </w:pPr>
      <w:r>
        <w:t xml:space="preserve">(Αντί της </w:t>
      </w:r>
      <w:proofErr w:type="spellStart"/>
      <w:r>
        <w:t>σωματοστατίνης</w:t>
      </w:r>
      <w:proofErr w:type="spellEnd"/>
      <w:r>
        <w:t xml:space="preserve"> χορηγείται επίσης το συνθετικό της ανάλογο </w:t>
      </w:r>
      <w:proofErr w:type="spellStart"/>
      <w:r>
        <w:t>οκταπεπτίδιο</w:t>
      </w:r>
      <w:proofErr w:type="spellEnd"/>
      <w:r>
        <w:t xml:space="preserve"> η </w:t>
      </w:r>
      <w:proofErr w:type="spellStart"/>
      <w:r>
        <w:t>οκτρεοτίδη</w:t>
      </w:r>
      <w:proofErr w:type="spellEnd"/>
      <w:r>
        <w:t xml:space="preserve">. </w:t>
      </w:r>
      <w:r w:rsidRPr="0090145F">
        <w:t>(</w:t>
      </w:r>
      <w:r>
        <w:t xml:space="preserve">Έχει την ίδια δράση αλλά μεγαλύτερο χρόνο ημίσειας ζωής και χορηγείται σε δόση 50μg </w:t>
      </w:r>
      <w:proofErr w:type="spellStart"/>
      <w:r>
        <w:t>bolus</w:t>
      </w:r>
      <w:proofErr w:type="spellEnd"/>
      <w:r>
        <w:t xml:space="preserve"> και εν συνεχεία στάγδην έγχυση 50μg την ώρα. </w:t>
      </w:r>
      <w:r w:rsidRPr="0090145F">
        <w:t xml:space="preserve">) </w:t>
      </w:r>
      <w:r>
        <w:t xml:space="preserve">Πολλοί θεωρούν ότι δεν υπάρχει επαρκής απόδειξη για την  ισοδύναμη δράση των δύο φαρμάκων και συνιστούν την χρήση της </w:t>
      </w:r>
      <w:proofErr w:type="spellStart"/>
      <w:r>
        <w:t>οκτρεοτίδης</w:t>
      </w:r>
      <w:proofErr w:type="spellEnd"/>
      <w:r>
        <w:t xml:space="preserve"> μόνο σε ασθενείς που έχουν υποστεί και επιτυχή ενδοσκοπική θεραπεία.)</w:t>
      </w:r>
    </w:p>
    <w:p w14:paraId="1A9AE6BE" w14:textId="77777777" w:rsidR="0049659A" w:rsidRDefault="0049659A" w:rsidP="002E329B">
      <w:pPr>
        <w:numPr>
          <w:ilvl w:val="0"/>
          <w:numId w:val="29"/>
        </w:numPr>
      </w:pPr>
      <w:r>
        <w:t xml:space="preserve">Στην Ευρώπη (πρόσφατα και στην Ελλάδα) είναι σε χρήση το συνθετικό ανάλογο της </w:t>
      </w:r>
      <w:proofErr w:type="spellStart"/>
      <w:r>
        <w:t>βαζοπρεσσίνης</w:t>
      </w:r>
      <w:proofErr w:type="spellEnd"/>
      <w:r>
        <w:t xml:space="preserve"> η </w:t>
      </w:r>
      <w:proofErr w:type="spellStart"/>
      <w:r>
        <w:t>terlipressin</w:t>
      </w:r>
      <w:proofErr w:type="spellEnd"/>
      <w:r>
        <w:t xml:space="preserve">,  η οποία έχει μεγαλύτερη διάρκεια δράσης, υψηλή αποτελεσματικότητα και λίγες παρενέργειες. </w:t>
      </w:r>
      <w:proofErr w:type="spellStart"/>
      <w:r>
        <w:t>Υπονατριαιμία</w:t>
      </w:r>
      <w:proofErr w:type="spellEnd"/>
      <w:r>
        <w:t xml:space="preserve"> είναι μια από τις παρενέργειές της.</w:t>
      </w:r>
    </w:p>
    <w:p w14:paraId="4392BD59" w14:textId="77777777" w:rsidR="0049659A" w:rsidRDefault="0049659A" w:rsidP="0049659A"/>
    <w:p w14:paraId="6F76CD41" w14:textId="77777777" w:rsidR="0049659A" w:rsidRDefault="0049659A" w:rsidP="002E329B">
      <w:pPr>
        <w:numPr>
          <w:ilvl w:val="0"/>
          <w:numId w:val="29"/>
        </w:numPr>
      </w:pPr>
      <w:r>
        <w:t xml:space="preserve">(Το πρώτο φάρμακο που χρησιμοποιήθηκε επιτυχώς για τον έλεγχο της </w:t>
      </w:r>
      <w:proofErr w:type="spellStart"/>
      <w:r>
        <w:t>κιρσορραγίας</w:t>
      </w:r>
      <w:proofErr w:type="spellEnd"/>
      <w:r>
        <w:t xml:space="preserve"> είναι η </w:t>
      </w:r>
      <w:proofErr w:type="spellStart"/>
      <w:r>
        <w:t>βαζοπρεσσίνη</w:t>
      </w:r>
      <w:proofErr w:type="spellEnd"/>
      <w:r>
        <w:t xml:space="preserve">. Το φάρμακο αυτό προκαλεί </w:t>
      </w:r>
      <w:proofErr w:type="spellStart"/>
      <w:r>
        <w:t>αγγειοσύσπαση</w:t>
      </w:r>
      <w:proofErr w:type="spellEnd"/>
      <w:r>
        <w:t xml:space="preserve"> </w:t>
      </w:r>
      <w:r>
        <w:lastRenderedPageBreak/>
        <w:t xml:space="preserve">στα αγγεία της σπλαγχνικής αλλά και της συστηματικής κυκλοφορίας και </w:t>
      </w:r>
      <w:proofErr w:type="spellStart"/>
      <w:r>
        <w:t>γι’αυτό</w:t>
      </w:r>
      <w:proofErr w:type="spellEnd"/>
      <w:r>
        <w:t xml:space="preserve"> έχει σημαντικές και ενίοτε θανατηφόρες παρενέργειες (ισχαιμικά επεισόδια από την καρδιά, την </w:t>
      </w:r>
      <w:proofErr w:type="spellStart"/>
      <w:r>
        <w:t>μεσεντέριο</w:t>
      </w:r>
      <w:proofErr w:type="spellEnd"/>
      <w:r>
        <w:t xml:space="preserve">, τα άκρα, τον εγκέφαλο). Δια τούτο η </w:t>
      </w:r>
      <w:proofErr w:type="spellStart"/>
      <w:r>
        <w:t>βαζοπρεσσίνη</w:t>
      </w:r>
      <w:proofErr w:type="spellEnd"/>
      <w:r>
        <w:t xml:space="preserve"> σήμερα δεν</w:t>
      </w:r>
      <w:r>
        <w:rPr>
          <w:lang w:val="en-US"/>
        </w:rPr>
        <w:t xml:space="preserve"> </w:t>
      </w:r>
      <w:r>
        <w:t>χρησιμοποιείται. )</w:t>
      </w:r>
    </w:p>
    <w:p w14:paraId="3BAD3338" w14:textId="77777777" w:rsidR="0049659A" w:rsidRDefault="0049659A" w:rsidP="0049659A">
      <w:pPr>
        <w:ind w:left="720" w:hanging="360"/>
        <w:rPr>
          <w:b/>
        </w:rPr>
      </w:pPr>
    </w:p>
    <w:p w14:paraId="7E92C7E0" w14:textId="77777777" w:rsidR="0049659A" w:rsidRDefault="0049659A" w:rsidP="0049659A">
      <w:pPr>
        <w:ind w:left="720" w:hanging="360"/>
      </w:pPr>
      <w:r w:rsidRPr="00F11D8E">
        <w:rPr>
          <w:b/>
        </w:rPr>
        <w:t>Β)</w:t>
      </w:r>
      <w:r>
        <w:t xml:space="preserve"> </w:t>
      </w:r>
      <w:r w:rsidRPr="00F11D8E">
        <w:rPr>
          <w:b/>
        </w:rPr>
        <w:t>Ενδοσκοπική θεραπεία</w:t>
      </w:r>
      <w:r>
        <w:t xml:space="preserve">  (εντός&lt;12 ωρών) γίνεται με δύο κυρίως τρόπους</w:t>
      </w:r>
    </w:p>
    <w:p w14:paraId="600AE917" w14:textId="77777777" w:rsidR="0049659A" w:rsidRDefault="0049659A" w:rsidP="002E329B">
      <w:pPr>
        <w:numPr>
          <w:ilvl w:val="0"/>
          <w:numId w:val="30"/>
        </w:numPr>
      </w:pPr>
      <w:r>
        <w:t>(</w:t>
      </w:r>
      <w:proofErr w:type="spellStart"/>
      <w:r>
        <w:t>Σκληροθεραπεία</w:t>
      </w:r>
      <w:proofErr w:type="spellEnd"/>
      <w:r>
        <w:t xml:space="preserve"> είναι η έγχυση σκληρυντικής ουσίας εντός ή πέριξ του κιρσού με σκοπό την θρόμβωση αυτού. Επιτυγχάνει τον έλεγχο της αιμορραγίας σε ποσοστό 85-90%. Οι επιπλοκές είναι συνήθως ήπιες με την μορφή </w:t>
      </w:r>
      <w:proofErr w:type="spellStart"/>
      <w:r>
        <w:t>οπισθοστερνικού</w:t>
      </w:r>
      <w:proofErr w:type="spellEnd"/>
      <w:r>
        <w:t xml:space="preserve"> πόνου, δυσφαγίας και χαμηλού πυρετού. Σπάνια μπορεί να υπάρξουν σοβαρότερες επιπλοκές όπως έλκη, στενώσεις, διάτρηση ή σοβαρές επιπλοκές από το αναπνευστικό.)</w:t>
      </w:r>
    </w:p>
    <w:p w14:paraId="1D9CF5FE" w14:textId="77777777" w:rsidR="0049659A" w:rsidRDefault="0049659A" w:rsidP="002E329B">
      <w:pPr>
        <w:numPr>
          <w:ilvl w:val="0"/>
          <w:numId w:val="30"/>
        </w:numPr>
      </w:pPr>
      <w:r w:rsidRPr="00FD0630">
        <w:rPr>
          <w:b/>
        </w:rPr>
        <w:t>Ενδοσκοπική απολίνωση</w:t>
      </w:r>
      <w:r>
        <w:t xml:space="preserve"> των κιρσών με ελαστικούς δακτυλίους. Η μέθοδος αυτή είναι περισσότερο αποτελεσματική από την </w:t>
      </w:r>
      <w:proofErr w:type="spellStart"/>
      <w:r>
        <w:t>σκληροθεραπεία</w:t>
      </w:r>
      <w:proofErr w:type="spellEnd"/>
      <w:r>
        <w:t xml:space="preserve"> και έχει λιγότερες επιπλοκές. Είναι η κατ’ εξοχήν χρησιμοποιούμενη μέθοδος ενδοσκοπικής θεραπείας, η οποία πρακτικά σήμερα έχει αντικαταστήσει την </w:t>
      </w:r>
      <w:proofErr w:type="spellStart"/>
      <w:r>
        <w:t>σκληροθεραπεία</w:t>
      </w:r>
      <w:proofErr w:type="spellEnd"/>
      <w:r>
        <w:t>.</w:t>
      </w:r>
    </w:p>
    <w:p w14:paraId="2995D490" w14:textId="77777777" w:rsidR="0049659A" w:rsidRDefault="0049659A" w:rsidP="0049659A"/>
    <w:p w14:paraId="74085022" w14:textId="77777777" w:rsidR="0049659A" w:rsidRDefault="0049659A" w:rsidP="0049659A">
      <w:pPr>
        <w:ind w:firstLine="426"/>
        <w:rPr>
          <w:lang w:val="en-US"/>
        </w:rPr>
      </w:pPr>
      <w:r>
        <w:rPr>
          <w:rFonts w:ascii="Arial" w:hAnsi="Arial" w:cs="Arial"/>
          <w:noProof/>
          <w:sz w:val="22"/>
          <w:szCs w:val="22"/>
          <w:lang w:eastAsia="zh-CN"/>
        </w:rPr>
        <w:drawing>
          <wp:inline distT="0" distB="0" distL="0" distR="0" wp14:anchorId="72112704" wp14:editId="1712BF43">
            <wp:extent cx="3261995" cy="1487805"/>
            <wp:effectExtent l="19050" t="0" r="0" b="0"/>
            <wp:docPr id="134" name="Εικόνα 51" descr="f0070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1" descr="f007005c"/>
                    <pic:cNvPicPr>
                      <a:picLocks noChangeAspect="1" noChangeArrowheads="1"/>
                    </pic:cNvPicPr>
                  </pic:nvPicPr>
                  <pic:blipFill>
                    <a:blip r:embed="rId32" cstate="print"/>
                    <a:srcRect/>
                    <a:stretch>
                      <a:fillRect/>
                    </a:stretch>
                  </pic:blipFill>
                  <pic:spPr bwMode="auto">
                    <a:xfrm>
                      <a:off x="0" y="0"/>
                      <a:ext cx="3261995" cy="1487805"/>
                    </a:xfrm>
                    <a:prstGeom prst="rect">
                      <a:avLst/>
                    </a:prstGeom>
                    <a:noFill/>
                    <a:ln w="9525">
                      <a:noFill/>
                      <a:miter lim="800000"/>
                      <a:headEnd/>
                      <a:tailEnd/>
                    </a:ln>
                  </pic:spPr>
                </pic:pic>
              </a:graphicData>
            </a:graphic>
          </wp:inline>
        </w:drawing>
      </w:r>
      <w:r>
        <w:rPr>
          <w:rFonts w:ascii="Arial" w:hAnsi="Arial" w:cs="Arial"/>
          <w:noProof/>
          <w:sz w:val="22"/>
          <w:szCs w:val="22"/>
          <w:lang w:eastAsia="zh-CN"/>
        </w:rPr>
        <w:drawing>
          <wp:inline distT="0" distB="0" distL="0" distR="0" wp14:anchorId="45403C17" wp14:editId="4C4E1486">
            <wp:extent cx="1555750" cy="1487805"/>
            <wp:effectExtent l="19050" t="0" r="6350" b="0"/>
            <wp:docPr id="133" name="Εικόνα 52" descr="es_ev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 descr="es_ev_13"/>
                    <pic:cNvPicPr>
                      <a:picLocks noChangeAspect="1" noChangeArrowheads="1"/>
                    </pic:cNvPicPr>
                  </pic:nvPicPr>
                  <pic:blipFill>
                    <a:blip r:embed="rId33" cstate="print"/>
                    <a:srcRect l="9317" t="12512" r="10869" b="8279"/>
                    <a:stretch>
                      <a:fillRect/>
                    </a:stretch>
                  </pic:blipFill>
                  <pic:spPr bwMode="auto">
                    <a:xfrm>
                      <a:off x="0" y="0"/>
                      <a:ext cx="1555750" cy="1487805"/>
                    </a:xfrm>
                    <a:prstGeom prst="rect">
                      <a:avLst/>
                    </a:prstGeom>
                    <a:noFill/>
                    <a:ln w="9525">
                      <a:noFill/>
                      <a:miter lim="800000"/>
                      <a:headEnd/>
                      <a:tailEnd/>
                    </a:ln>
                  </pic:spPr>
                </pic:pic>
              </a:graphicData>
            </a:graphic>
          </wp:inline>
        </w:drawing>
      </w:r>
    </w:p>
    <w:p w14:paraId="7DF70E8D" w14:textId="77777777" w:rsidR="005B6895" w:rsidRDefault="005B6895" w:rsidP="005B6895">
      <w:pPr>
        <w:ind w:left="720" w:hanging="360"/>
        <w:rPr>
          <w:lang w:val="en-US"/>
        </w:rPr>
      </w:pPr>
    </w:p>
    <w:p w14:paraId="09F62E23" w14:textId="77777777" w:rsidR="005B6895" w:rsidRDefault="005B6895" w:rsidP="005B6895">
      <w:pPr>
        <w:ind w:left="720" w:hanging="360"/>
      </w:pPr>
      <w:r>
        <w:t>Συνήθως χρησιμοποιείται συνδυασμός ενδοσκοπικής και φαρμακευτικής αγωγής (</w:t>
      </w:r>
      <w:proofErr w:type="spellStart"/>
      <w:r>
        <w:t>σωματοστατίνη</w:t>
      </w:r>
      <w:proofErr w:type="spellEnd"/>
      <w:r>
        <w:t>).</w:t>
      </w:r>
    </w:p>
    <w:p w14:paraId="4454B262" w14:textId="77777777" w:rsidR="0049659A" w:rsidRDefault="0049659A" w:rsidP="0049659A">
      <w:pPr>
        <w:ind w:left="360"/>
      </w:pPr>
      <w:r>
        <w:t xml:space="preserve">Η αιμορραγία από κιρσούς του στομάχου είναι συνήθως σοβαρότερη και είναι δύσκολο να ελεγχθεί με τα αναφερθέντα ενδοσκοπικά μέσα. Χρησιμοποιούνται ειδικές </w:t>
      </w:r>
      <w:proofErr w:type="spellStart"/>
      <w:r>
        <w:t>ιστικές</w:t>
      </w:r>
      <w:proofErr w:type="spellEnd"/>
      <w:r>
        <w:t xml:space="preserve"> κόλλες και τα TIPS (για τα οποία θα γίνει λόγος παρακάτω) εφ’ όσον δεν ελεγχθεί με την φαρμακευτική αγωγή.</w:t>
      </w:r>
    </w:p>
    <w:p w14:paraId="004C1FE3" w14:textId="77777777" w:rsidR="0049659A" w:rsidRDefault="0049659A" w:rsidP="0049659A"/>
    <w:p w14:paraId="0370097B" w14:textId="77777777" w:rsidR="0049659A" w:rsidRPr="00E62F43" w:rsidRDefault="0049659A" w:rsidP="0049659A">
      <w:pPr>
        <w:ind w:left="360"/>
      </w:pPr>
      <w:r w:rsidRPr="00F11D8E">
        <w:rPr>
          <w:b/>
        </w:rPr>
        <w:t>Γ)</w:t>
      </w:r>
      <w:r>
        <w:t xml:space="preserve"> Ως μέσο επείγουσας αντιμετώπισης της αιμορραγίας μπορεί να χρησιμοποιηθεί </w:t>
      </w:r>
      <w:r w:rsidRPr="00F11D8E">
        <w:rPr>
          <w:b/>
        </w:rPr>
        <w:t xml:space="preserve">ο σωλήνας </w:t>
      </w:r>
      <w:proofErr w:type="spellStart"/>
      <w:r w:rsidRPr="00F11D8E">
        <w:rPr>
          <w:b/>
        </w:rPr>
        <w:t>Sengstaken-Blakemore</w:t>
      </w:r>
      <w:proofErr w:type="spellEnd"/>
      <w:r>
        <w:t xml:space="preserve"> μέσω του οποίου ασκείται άμεση πίεση (μπαλόνι) στους </w:t>
      </w:r>
      <w:proofErr w:type="spellStart"/>
      <w:r>
        <w:t>αιμορραγούντες</w:t>
      </w:r>
      <w:proofErr w:type="spellEnd"/>
      <w:r>
        <w:t xml:space="preserve"> κιρσούς . Ο σωλήνας αυτός ελέγχει μόνο πρόσκαιρα την αιμορραγία, έχει υψηλή συχνότητα επιπλοκών και τα μπαλόνια που ασκούν πίεση δεν πρέπει να παραμείνουν φουσκωμένα περισσότερο από 24 ώρες. (Για την ίδια ένδειξη </w:t>
      </w:r>
      <w:proofErr w:type="spellStart"/>
      <w:r>
        <w:t>σημερα</w:t>
      </w:r>
      <w:proofErr w:type="spellEnd"/>
      <w:r>
        <w:t xml:space="preserve"> χρησιμοποιούνται μεταλλικά </w:t>
      </w:r>
      <w:r>
        <w:rPr>
          <w:lang w:val="en-GB"/>
        </w:rPr>
        <w:t>stents</w:t>
      </w:r>
      <w:r>
        <w:t xml:space="preserve"> που θεωρούνται πιο ασφαλή) </w:t>
      </w:r>
    </w:p>
    <w:p w14:paraId="7C286822" w14:textId="77777777" w:rsidR="005B6895" w:rsidRPr="00E62F43" w:rsidRDefault="005B6895" w:rsidP="0049659A">
      <w:pPr>
        <w:ind w:left="360"/>
      </w:pPr>
    </w:p>
    <w:p w14:paraId="352FCE42" w14:textId="77777777" w:rsidR="0049659A" w:rsidRDefault="0049659A" w:rsidP="0049659A"/>
    <w:p w14:paraId="06088EE0" w14:textId="77777777" w:rsidR="0049659A" w:rsidRDefault="0049659A" w:rsidP="0049659A">
      <w:pPr>
        <w:ind w:left="360"/>
        <w:rPr>
          <w:b/>
        </w:rPr>
      </w:pPr>
      <w:r>
        <w:rPr>
          <w:rFonts w:ascii="Arial" w:hAnsi="Arial" w:cs="Arial"/>
          <w:noProof/>
          <w:sz w:val="22"/>
          <w:szCs w:val="22"/>
          <w:lang w:eastAsia="zh-CN"/>
        </w:rPr>
        <w:drawing>
          <wp:inline distT="0" distB="0" distL="0" distR="0" wp14:anchorId="6A762E2C" wp14:editId="52D6317D">
            <wp:extent cx="1597025" cy="1651635"/>
            <wp:effectExtent l="19050" t="0" r="3175" b="0"/>
            <wp:docPr id="132" name="Εικόνα 55" descr="Sengstaken-Blackmor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 descr="Sengstaken-Blackmore tube"/>
                    <pic:cNvPicPr>
                      <a:picLocks noChangeAspect="1" noChangeArrowheads="1"/>
                    </pic:cNvPicPr>
                  </pic:nvPicPr>
                  <pic:blipFill>
                    <a:blip r:embed="rId34" cstate="print"/>
                    <a:srcRect/>
                    <a:stretch>
                      <a:fillRect/>
                    </a:stretch>
                  </pic:blipFill>
                  <pic:spPr bwMode="auto">
                    <a:xfrm>
                      <a:off x="0" y="0"/>
                      <a:ext cx="1597025" cy="1651635"/>
                    </a:xfrm>
                    <a:prstGeom prst="rect">
                      <a:avLst/>
                    </a:prstGeom>
                    <a:noFill/>
                    <a:ln w="9525">
                      <a:noFill/>
                      <a:miter lim="800000"/>
                      <a:headEnd/>
                      <a:tailEnd/>
                    </a:ln>
                  </pic:spPr>
                </pic:pic>
              </a:graphicData>
            </a:graphic>
          </wp:inline>
        </w:drawing>
      </w:r>
      <w:r>
        <w:rPr>
          <w:b/>
          <w:noProof/>
          <w:lang w:eastAsia="zh-CN"/>
        </w:rPr>
        <w:drawing>
          <wp:inline distT="0" distB="0" distL="0" distR="0" wp14:anchorId="7E356AA3" wp14:editId="6248F470">
            <wp:extent cx="1569720" cy="1664970"/>
            <wp:effectExtent l="19050" t="0" r="0" b="0"/>
            <wp:docPr id="131" name="Εικόνα 54" descr="49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descr="49_005[1]"/>
                    <pic:cNvPicPr>
                      <a:picLocks noChangeAspect="1" noChangeArrowheads="1"/>
                    </pic:cNvPicPr>
                  </pic:nvPicPr>
                  <pic:blipFill>
                    <a:blip r:embed="rId35" cstate="print"/>
                    <a:srcRect l="7529" r="32114" b="15581"/>
                    <a:stretch>
                      <a:fillRect/>
                    </a:stretch>
                  </pic:blipFill>
                  <pic:spPr bwMode="auto">
                    <a:xfrm>
                      <a:off x="0" y="0"/>
                      <a:ext cx="1569720" cy="1664970"/>
                    </a:xfrm>
                    <a:prstGeom prst="rect">
                      <a:avLst/>
                    </a:prstGeom>
                    <a:noFill/>
                    <a:ln w="9525">
                      <a:noFill/>
                      <a:miter lim="800000"/>
                      <a:headEnd/>
                      <a:tailEnd/>
                    </a:ln>
                  </pic:spPr>
                </pic:pic>
              </a:graphicData>
            </a:graphic>
          </wp:inline>
        </w:drawing>
      </w:r>
      <w:r>
        <w:rPr>
          <w:b/>
          <w:noProof/>
          <w:lang w:eastAsia="zh-CN"/>
        </w:rPr>
        <w:drawing>
          <wp:inline distT="0" distB="0" distL="0" distR="0" wp14:anchorId="23D64508" wp14:editId="6E22FD4D">
            <wp:extent cx="1788160" cy="1678940"/>
            <wp:effectExtent l="19050" t="0" r="2540" b="0"/>
            <wp:docPr id="13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6" cstate="print"/>
                    <a:srcRect/>
                    <a:stretch>
                      <a:fillRect/>
                    </a:stretch>
                  </pic:blipFill>
                  <pic:spPr bwMode="auto">
                    <a:xfrm>
                      <a:off x="0" y="0"/>
                      <a:ext cx="1788160" cy="1678940"/>
                    </a:xfrm>
                    <a:prstGeom prst="rect">
                      <a:avLst/>
                    </a:prstGeom>
                    <a:noFill/>
                    <a:ln w="9525">
                      <a:noFill/>
                      <a:miter lim="800000"/>
                      <a:headEnd/>
                      <a:tailEnd/>
                    </a:ln>
                  </pic:spPr>
                </pic:pic>
              </a:graphicData>
            </a:graphic>
          </wp:inline>
        </w:drawing>
      </w:r>
    </w:p>
    <w:p w14:paraId="115DD323" w14:textId="77777777" w:rsidR="0049659A" w:rsidRPr="00E62F43" w:rsidRDefault="005B6895" w:rsidP="0049659A">
      <w:pPr>
        <w:ind w:left="360"/>
        <w:rPr>
          <w:b/>
        </w:rPr>
      </w:pPr>
      <w:r>
        <w:rPr>
          <w:b/>
        </w:rPr>
        <w:t xml:space="preserve">ΣΩΛΗΝΑΣ </w:t>
      </w:r>
      <w:r>
        <w:rPr>
          <w:b/>
          <w:lang w:val="en-US"/>
        </w:rPr>
        <w:t>SEGSTAKEN</w:t>
      </w:r>
      <w:r w:rsidRPr="00E62F43">
        <w:rPr>
          <w:b/>
        </w:rPr>
        <w:t>-</w:t>
      </w:r>
      <w:r>
        <w:rPr>
          <w:b/>
          <w:lang w:val="en-US"/>
        </w:rPr>
        <w:t>BLACKMORE</w:t>
      </w:r>
      <w:r w:rsidRPr="00E62F43">
        <w:rPr>
          <w:b/>
        </w:rPr>
        <w:t xml:space="preserve">    …………….       </w:t>
      </w:r>
      <w:r>
        <w:rPr>
          <w:b/>
          <w:lang w:val="en-US"/>
        </w:rPr>
        <w:t>TIPS</w:t>
      </w:r>
      <w:r w:rsidRPr="00E62F43">
        <w:rPr>
          <w:b/>
        </w:rPr>
        <w:t>…………</w:t>
      </w:r>
      <w:proofErr w:type="gramStart"/>
      <w:r w:rsidRPr="00E62F43">
        <w:rPr>
          <w:b/>
        </w:rPr>
        <w:t>…..</w:t>
      </w:r>
      <w:proofErr w:type="gramEnd"/>
    </w:p>
    <w:p w14:paraId="57799C30" w14:textId="77777777" w:rsidR="005B6895" w:rsidRPr="00E62F43" w:rsidRDefault="005B6895" w:rsidP="0049659A">
      <w:pPr>
        <w:ind w:left="360"/>
        <w:rPr>
          <w:b/>
        </w:rPr>
      </w:pPr>
    </w:p>
    <w:p w14:paraId="6F69B94C" w14:textId="77777777" w:rsidR="0049659A" w:rsidRDefault="0049659A" w:rsidP="0049659A">
      <w:pPr>
        <w:ind w:left="360"/>
      </w:pPr>
      <w:r w:rsidRPr="00F11D8E">
        <w:rPr>
          <w:b/>
        </w:rPr>
        <w:lastRenderedPageBreak/>
        <w:t>Δ)</w:t>
      </w:r>
      <w:r>
        <w:t xml:space="preserve"> Αν η αιμορραγία δεν ελέγχεται με τα μέσα που αναφέρθηκαν (5-10%) υπάρχουν οι εξής δυνατότητες:</w:t>
      </w:r>
    </w:p>
    <w:p w14:paraId="45F68CF9" w14:textId="77777777" w:rsidR="0049659A" w:rsidRDefault="0049659A" w:rsidP="002E329B">
      <w:pPr>
        <w:numPr>
          <w:ilvl w:val="0"/>
          <w:numId w:val="31"/>
        </w:numPr>
      </w:pPr>
      <w:r w:rsidRPr="00757379">
        <w:rPr>
          <w:b/>
        </w:rPr>
        <w:t xml:space="preserve"> </w:t>
      </w:r>
      <w:r w:rsidRPr="00F11D8E">
        <w:rPr>
          <w:b/>
        </w:rPr>
        <w:t>TIPS (</w:t>
      </w:r>
      <w:proofErr w:type="spellStart"/>
      <w:r w:rsidRPr="00F11D8E">
        <w:rPr>
          <w:b/>
        </w:rPr>
        <w:t>Διασφαγιτιδική</w:t>
      </w:r>
      <w:proofErr w:type="spellEnd"/>
      <w:r w:rsidRPr="00F11D8E">
        <w:rPr>
          <w:b/>
        </w:rPr>
        <w:t xml:space="preserve"> ενδοηπατική </w:t>
      </w:r>
      <w:proofErr w:type="spellStart"/>
      <w:r w:rsidRPr="00F11D8E">
        <w:rPr>
          <w:b/>
        </w:rPr>
        <w:t>πυλαιοσυστηματική</w:t>
      </w:r>
      <w:proofErr w:type="spellEnd"/>
      <w:r w:rsidRPr="00F11D8E">
        <w:rPr>
          <w:b/>
        </w:rPr>
        <w:t xml:space="preserve"> αναστόμωση)</w:t>
      </w:r>
      <w:r>
        <w:t xml:space="preserve">: Είναι η τοποθέτηση ενός μεταλλικού </w:t>
      </w:r>
      <w:proofErr w:type="spellStart"/>
      <w:r>
        <w:t>stent</w:t>
      </w:r>
      <w:proofErr w:type="spellEnd"/>
      <w:r>
        <w:t xml:space="preserve"> </w:t>
      </w:r>
      <w:proofErr w:type="spellStart"/>
      <w:r>
        <w:t>διασφαγιτιδικά</w:t>
      </w:r>
      <w:proofErr w:type="spellEnd"/>
      <w:r>
        <w:t xml:space="preserve"> σε μία οδό που δημιουργείται από τον εισερχόμενο οδηγό καθετήρα και που αναστομώνει ενδοηπατικά ένα κλάδο της ηπατικής φλέβας με ένα κλάδο της πυλαίας. Στόχος είναι η δημιουργούμενη </w:t>
      </w:r>
      <w:proofErr w:type="spellStart"/>
      <w:r>
        <w:t>πυλαιοσυστηματική</w:t>
      </w:r>
      <w:proofErr w:type="spellEnd"/>
      <w:r>
        <w:t xml:space="preserve"> αναστόμωση να ρίξει την πίεση στην πυλαία και να ελέγξει την αιμορραγία. Τούτο επιτυγχάνεται σε ποσοστό που πλησιάζει το 100%. </w:t>
      </w:r>
      <w:r w:rsidRPr="007539B7">
        <w:t>(</w:t>
      </w:r>
      <w:r>
        <w:t>Η μέθοδος εφαρμόζεται και στην αντιμετώπιση των έκτοπων κιρσών επί αποτυχίας των φαρμάκων. Οι ενδοσκοπικές θεραπείες δεν είναι εφαρμόσιμες στους έκτοπους κιρσούς</w:t>
      </w:r>
      <w:r w:rsidRPr="007539B7">
        <w:t xml:space="preserve"> </w:t>
      </w:r>
      <w:r>
        <w:t xml:space="preserve">. Υπάρχει η άποψη ότι η εφαρμογή </w:t>
      </w:r>
      <w:r>
        <w:rPr>
          <w:lang w:val="en-GB"/>
        </w:rPr>
        <w:t>TIPS</w:t>
      </w:r>
      <w:r>
        <w:t xml:space="preserve"> τις πρώτες 72 ώρες είναι αντιμετώπιση εκλογής σε ασθενείς με ενεργό αιμορραγία κατά την </w:t>
      </w:r>
      <w:proofErr w:type="spellStart"/>
      <w:r>
        <w:t>γαστροσκόπηση</w:t>
      </w:r>
      <w:proofErr w:type="spellEnd"/>
      <w:r w:rsidRPr="007539B7">
        <w:t>)</w:t>
      </w:r>
    </w:p>
    <w:p w14:paraId="1E8B09BF" w14:textId="77777777" w:rsidR="0049659A" w:rsidRDefault="0049659A" w:rsidP="002E329B">
      <w:pPr>
        <w:numPr>
          <w:ilvl w:val="0"/>
          <w:numId w:val="31"/>
        </w:numPr>
      </w:pPr>
      <w:r w:rsidRPr="00F11D8E">
        <w:rPr>
          <w:b/>
        </w:rPr>
        <w:t>Χειρουργικές επεμβάσεις</w:t>
      </w:r>
      <w:r>
        <w:t xml:space="preserve"> που είναι η διατομή του κατώτερου τμήματος του οισοφάγου και οι </w:t>
      </w:r>
      <w:proofErr w:type="spellStart"/>
      <w:r>
        <w:t>παρακαμπτήριες</w:t>
      </w:r>
      <w:proofErr w:type="spellEnd"/>
      <w:r>
        <w:t xml:space="preserve"> επεμβάσεις. Η θνητότητα  αυτών είναι περί το 80% επομένως καλό είναι να μην χρησιμοποιούνται.</w:t>
      </w:r>
    </w:p>
    <w:p w14:paraId="57019D55" w14:textId="77777777" w:rsidR="0049659A" w:rsidRDefault="0049659A" w:rsidP="0049659A">
      <w:pPr>
        <w:pStyle w:val="3"/>
      </w:pPr>
      <w:bookmarkStart w:id="81" w:name="_Toc90049542"/>
      <w:r>
        <w:t>Μείωση της συχνότητας υποτροπών</w:t>
      </w:r>
      <w:bookmarkEnd w:id="81"/>
    </w:p>
    <w:p w14:paraId="73FDA183" w14:textId="77777777" w:rsidR="0049659A" w:rsidRDefault="0049659A" w:rsidP="0049659A">
      <w:r>
        <w:t xml:space="preserve">Όπως </w:t>
      </w:r>
      <w:proofErr w:type="spellStart"/>
      <w:r>
        <w:t>ανεφέρθη</w:t>
      </w:r>
      <w:proofErr w:type="spellEnd"/>
      <w:r>
        <w:t xml:space="preserve"> στο 60-70%  των ασθενών η ρήξη κιρσών υποτροπιάζει. </w:t>
      </w:r>
    </w:p>
    <w:p w14:paraId="642A2469" w14:textId="77777777" w:rsidR="0049659A" w:rsidRDefault="0049659A" w:rsidP="0049659A">
      <w:r>
        <w:t xml:space="preserve">Η συχνότητα των υποτροπών είναι ανάλογη </w:t>
      </w:r>
    </w:p>
    <w:p w14:paraId="3FC3B9DE" w14:textId="77777777" w:rsidR="0049659A" w:rsidRDefault="0049659A" w:rsidP="002E329B">
      <w:pPr>
        <w:numPr>
          <w:ilvl w:val="1"/>
          <w:numId w:val="13"/>
        </w:numPr>
      </w:pPr>
      <w:r>
        <w:t xml:space="preserve">της βαρύτητας της πρώτης αιμορραγίας, </w:t>
      </w:r>
    </w:p>
    <w:p w14:paraId="52BE5ECD" w14:textId="77777777" w:rsidR="0049659A" w:rsidRDefault="0049659A" w:rsidP="002E329B">
      <w:pPr>
        <w:numPr>
          <w:ilvl w:val="1"/>
          <w:numId w:val="13"/>
        </w:numPr>
      </w:pPr>
      <w:r>
        <w:t xml:space="preserve">της βαρύτητας της ηπατικής ανεπάρκειας και </w:t>
      </w:r>
    </w:p>
    <w:p w14:paraId="6C47C08D" w14:textId="77777777" w:rsidR="0049659A" w:rsidRDefault="0049659A" w:rsidP="002E329B">
      <w:pPr>
        <w:numPr>
          <w:ilvl w:val="1"/>
          <w:numId w:val="13"/>
        </w:numPr>
      </w:pPr>
      <w:r>
        <w:t xml:space="preserve">της βαρύτητας της πυλαίας υπέρτασης. </w:t>
      </w:r>
    </w:p>
    <w:p w14:paraId="17B2D883" w14:textId="77777777" w:rsidR="0049659A" w:rsidRDefault="0049659A" w:rsidP="0049659A">
      <w:r>
        <w:t>Προφύλαξη από την υποτροπή γίνεται με:</w:t>
      </w:r>
    </w:p>
    <w:p w14:paraId="4328D3A9" w14:textId="77777777" w:rsidR="0049659A" w:rsidRPr="00FB2A02" w:rsidRDefault="0049659A" w:rsidP="002E329B">
      <w:pPr>
        <w:numPr>
          <w:ilvl w:val="0"/>
          <w:numId w:val="32"/>
        </w:numPr>
        <w:rPr>
          <w:b/>
        </w:rPr>
      </w:pPr>
      <w:r>
        <w:rPr>
          <w:b/>
        </w:rPr>
        <w:t>Ενδοσκοπική θεραπεία</w:t>
      </w:r>
    </w:p>
    <w:p w14:paraId="104CCB78" w14:textId="77777777" w:rsidR="0049659A" w:rsidRDefault="0049659A" w:rsidP="0049659A">
      <w:pPr>
        <w:ind w:left="360"/>
      </w:pPr>
      <w:r>
        <w:t xml:space="preserve">Η απολίνωση των κιρσών θεωρείται ότι υπερέχει της μέχρι πρότινος χρησιμοποιούμενης </w:t>
      </w:r>
      <w:proofErr w:type="spellStart"/>
      <w:r>
        <w:t>σκληροθεραπείας</w:t>
      </w:r>
      <w:proofErr w:type="spellEnd"/>
      <w:r>
        <w:t xml:space="preserve"> γιατί μειώνει περισσότερο την πιθανότητα υποτροπής (στο 25%) και χρειάζεται λιγότερες συνεδρίες για εκρίζωση των κιρσών. Συνήθως χρειάζονται 2-4 συνεδρίες, που γίνονται ανά 1 (έως 8) εβδομάδες. Η απολίνωση έχει λιγότερες επιπλοκές από την </w:t>
      </w:r>
      <w:proofErr w:type="spellStart"/>
      <w:r>
        <w:t>σκληροθεραπεία</w:t>
      </w:r>
      <w:proofErr w:type="spellEnd"/>
      <w:r>
        <w:t xml:space="preserve">. Η συχνότερη σοβαρή επιπλοκή είναι η αιμορραγία στην θέση προηγούμενης απολίνωσης. </w:t>
      </w:r>
    </w:p>
    <w:p w14:paraId="6D268299" w14:textId="77777777" w:rsidR="0049659A" w:rsidRPr="00452C86" w:rsidRDefault="0049659A" w:rsidP="0049659A">
      <w:pPr>
        <w:ind w:left="360"/>
      </w:pPr>
      <w:r>
        <w:t xml:space="preserve">Η απολίνωση είναι η σχεδόν αποκλειστικά χρησιμοποιούμενη σήμερα μέθοδος ενδοσκοπικής θεραπείας. Μετά την εκρίζωση των κιρσών συνιστάται επανεκτίμηση των ασθενών σε </w:t>
      </w:r>
      <w:r w:rsidRPr="00C15BF2">
        <w:t>1-</w:t>
      </w:r>
      <w:r>
        <w:t>3 μήνες και εν συνεχεία παρακολούθηση κάθε 6 μήνες για να γίνει νέα απολίνωση επί υποτροπής των κιρσών.</w:t>
      </w:r>
      <w:r>
        <w:br/>
        <w:t xml:space="preserve">(Μετά τις ενδοσκοπικές θεραπείες αυξάνει η πιθανότητα εμφάνισης πυλαίας </w:t>
      </w:r>
      <w:proofErr w:type="spellStart"/>
      <w:r>
        <w:t>γαστροπάθειας</w:t>
      </w:r>
      <w:proofErr w:type="spellEnd"/>
      <w:r>
        <w:t xml:space="preserve"> και σε μικρό βαθμό η πιθανότητα εμφάνισης έκτοπων κιρσών.)</w:t>
      </w:r>
    </w:p>
    <w:p w14:paraId="796D16C6" w14:textId="77777777" w:rsidR="0049659A" w:rsidRPr="00452C86" w:rsidRDefault="0049659A" w:rsidP="0049659A">
      <w:pPr>
        <w:ind w:left="360"/>
      </w:pPr>
    </w:p>
    <w:p w14:paraId="690F990C" w14:textId="77777777" w:rsidR="0049659A" w:rsidRPr="00FB2A02" w:rsidRDefault="0049659A" w:rsidP="002E329B">
      <w:pPr>
        <w:numPr>
          <w:ilvl w:val="0"/>
          <w:numId w:val="32"/>
        </w:numPr>
        <w:rPr>
          <w:b/>
        </w:rPr>
      </w:pPr>
      <w:r>
        <w:rPr>
          <w:b/>
        </w:rPr>
        <w:t>Φαρμακευτική αγωγή</w:t>
      </w:r>
    </w:p>
    <w:p w14:paraId="166F4996" w14:textId="77777777" w:rsidR="0049659A" w:rsidRDefault="0049659A" w:rsidP="002E329B">
      <w:pPr>
        <w:numPr>
          <w:ilvl w:val="0"/>
          <w:numId w:val="13"/>
        </w:numPr>
      </w:pPr>
      <w:r>
        <w:t xml:space="preserve">Τα κυρίως χρησιμοποιούμενα φάρμακα είναι οι </w:t>
      </w:r>
      <w:r w:rsidRPr="00AD044A">
        <w:rPr>
          <w:b/>
        </w:rPr>
        <w:t xml:space="preserve">μη </w:t>
      </w:r>
      <w:proofErr w:type="spellStart"/>
      <w:r w:rsidRPr="00AD044A">
        <w:rPr>
          <w:b/>
        </w:rPr>
        <w:t>καρδιοεκλεκτικοί</w:t>
      </w:r>
      <w:proofErr w:type="spellEnd"/>
      <w:r>
        <w:t xml:space="preserve"> β-αναστολείς (</w:t>
      </w:r>
      <w:proofErr w:type="spellStart"/>
      <w:r>
        <w:t>propranolol</w:t>
      </w:r>
      <w:proofErr w:type="spellEnd"/>
      <w:r>
        <w:t xml:space="preserve">, </w:t>
      </w:r>
      <w:proofErr w:type="spellStart"/>
      <w:r>
        <w:t>nadolol</w:t>
      </w:r>
      <w:proofErr w:type="spellEnd"/>
      <w:r>
        <w:t xml:space="preserve">). </w:t>
      </w:r>
    </w:p>
    <w:p w14:paraId="4666CC5E" w14:textId="77777777" w:rsidR="0049659A" w:rsidRDefault="0049659A" w:rsidP="0049659A">
      <w:pPr>
        <w:ind w:left="360"/>
      </w:pPr>
      <w:proofErr w:type="spellStart"/>
      <w:r>
        <w:t>Δρούν</w:t>
      </w:r>
      <w:proofErr w:type="spellEnd"/>
      <w:r>
        <w:t xml:space="preserve"> με δύο τρόπους:</w:t>
      </w:r>
    </w:p>
    <w:p w14:paraId="70BB19EC" w14:textId="77777777" w:rsidR="0049659A" w:rsidRDefault="0049659A" w:rsidP="0049659A">
      <w:pPr>
        <w:ind w:left="360"/>
      </w:pPr>
      <w:r>
        <w:t xml:space="preserve">-  με σπλαγχνική </w:t>
      </w:r>
      <w:proofErr w:type="spellStart"/>
      <w:r>
        <w:t>αγγειοσύσπαση</w:t>
      </w:r>
      <w:proofErr w:type="spellEnd"/>
      <w:r>
        <w:t xml:space="preserve"> λόγω ανασταλτικής δράσης στους β2  υποδοχείς και</w:t>
      </w:r>
    </w:p>
    <w:p w14:paraId="54DE6287" w14:textId="77777777" w:rsidR="0049659A" w:rsidRDefault="0049659A" w:rsidP="0049659A">
      <w:pPr>
        <w:ind w:left="360"/>
      </w:pPr>
      <w:r>
        <w:t xml:space="preserve">- με μείωση του όγκου παλμού λόγω δράσης στους β1 καρδιακούς υποδοχείς. </w:t>
      </w:r>
    </w:p>
    <w:p w14:paraId="7276AF2E" w14:textId="77777777" w:rsidR="0049659A" w:rsidRDefault="0049659A" w:rsidP="0049659A">
      <w:pPr>
        <w:ind w:left="360"/>
      </w:pPr>
      <w:r>
        <w:t xml:space="preserve">Οι β-αναστολείς μειώνουν την πιθανότητα υποτροπής αλλά όχι όσο οι ενδοσκοπικές θεραπείες και δια τούτο επιθυμητό είναι να μην χρησιμοποιούνται μόνοι τους για αυτό τον σκοπό (στην δευτερογενή προφύλαξη). Επειδή βελτιώνουν τα αποτελέσματα τις ενδοσκοπικής θεραπείας (λιγότερες υποτροπές της αιμορραγίας) χρησιμοποιούνται σε συνδυασμό με αυτή. </w:t>
      </w:r>
    </w:p>
    <w:p w14:paraId="4E2B6541" w14:textId="77777777" w:rsidR="0049659A" w:rsidRDefault="0049659A" w:rsidP="0049659A">
      <w:pPr>
        <w:ind w:left="57"/>
      </w:pPr>
    </w:p>
    <w:p w14:paraId="71D85E07" w14:textId="77777777" w:rsidR="0049659A" w:rsidRDefault="0049659A" w:rsidP="0049659A">
      <w:pPr>
        <w:ind w:left="480"/>
        <w:rPr>
          <w:b/>
        </w:rPr>
      </w:pPr>
    </w:p>
    <w:p w14:paraId="149C3692" w14:textId="77777777" w:rsidR="0049659A" w:rsidRPr="00FB2A02" w:rsidRDefault="0049659A" w:rsidP="002E329B">
      <w:pPr>
        <w:numPr>
          <w:ilvl w:val="0"/>
          <w:numId w:val="32"/>
        </w:numPr>
        <w:rPr>
          <w:b/>
        </w:rPr>
      </w:pPr>
      <w:proofErr w:type="spellStart"/>
      <w:r>
        <w:rPr>
          <w:b/>
        </w:rPr>
        <w:t>Παρακαμπτήριες</w:t>
      </w:r>
      <w:proofErr w:type="spellEnd"/>
      <w:r w:rsidRPr="00FB2A02">
        <w:rPr>
          <w:b/>
        </w:rPr>
        <w:t xml:space="preserve"> επεμβάσεις.</w:t>
      </w:r>
    </w:p>
    <w:p w14:paraId="47E6349D" w14:textId="77777777" w:rsidR="0049659A" w:rsidRDefault="0049659A" w:rsidP="002E329B">
      <w:pPr>
        <w:numPr>
          <w:ilvl w:val="0"/>
          <w:numId w:val="13"/>
        </w:numPr>
      </w:pPr>
      <w:r>
        <w:t xml:space="preserve">TIPS χρησιμοποιούνται αν υποτροπιάσει η αιμορραγία παρά την χρήση των συντηρητικών μέσων. Μειώνουν την πιθανότητα υποτροπής στο 8-18% αλλά δεν βελτιώνουν την επιβίωση και εμφανίζουν ή επιδεινώνουν την εγκεφαλοπάθεια στο 25% των ασθενών. Ιδιαίτερα σε ασθενείς  σταδίου C κατά </w:t>
      </w:r>
      <w:proofErr w:type="spellStart"/>
      <w:r>
        <w:t>Child</w:t>
      </w:r>
      <w:proofErr w:type="spellEnd"/>
      <w:r>
        <w:t xml:space="preserve"> </w:t>
      </w:r>
      <w:proofErr w:type="spellStart"/>
      <w:r>
        <w:t>παρ</w:t>
      </w:r>
      <w:proofErr w:type="spellEnd"/>
      <w:r>
        <w:t xml:space="preserve"> ότι μειώνουν την </w:t>
      </w:r>
      <w:r>
        <w:lastRenderedPageBreak/>
        <w:t xml:space="preserve">πιθανότητα αιμορραγίας φαίνεται ότι αυξάνουν την θνητότητα. Η διατήρηση της βατότητας του </w:t>
      </w:r>
      <w:r>
        <w:rPr>
          <w:lang w:val="en-US"/>
        </w:rPr>
        <w:t>stent</w:t>
      </w:r>
      <w:r>
        <w:t xml:space="preserve"> (οι θρομβώσεις </w:t>
      </w:r>
      <w:proofErr w:type="spellStart"/>
      <w:r>
        <w:t>ήσαν</w:t>
      </w:r>
      <w:proofErr w:type="spellEnd"/>
      <w:r>
        <w:t xml:space="preserve"> σημαντικό πρόβλημα αρχικά) έχει βελτιωθεί σημαντικά με την χρήση επενδυμένων με </w:t>
      </w:r>
      <w:proofErr w:type="spellStart"/>
      <w:r>
        <w:t>πολυτετραφθοριοεθυλένιο</w:t>
      </w:r>
      <w:proofErr w:type="spellEnd"/>
      <w:r>
        <w:t xml:space="preserve"> (</w:t>
      </w:r>
      <w:r>
        <w:rPr>
          <w:lang w:val="en-US"/>
        </w:rPr>
        <w:t>PTFE</w:t>
      </w:r>
      <w:r w:rsidRPr="00F54739">
        <w:t>)</w:t>
      </w:r>
      <w:r>
        <w:t xml:space="preserve"> </w:t>
      </w:r>
      <w:r>
        <w:rPr>
          <w:lang w:val="en-US"/>
        </w:rPr>
        <w:t>stents</w:t>
      </w:r>
      <w:r>
        <w:t xml:space="preserve">. Η χρήση των </w:t>
      </w:r>
      <w:r>
        <w:rPr>
          <w:lang w:val="en-US"/>
        </w:rPr>
        <w:t>TIPS</w:t>
      </w:r>
      <w:r>
        <w:t xml:space="preserve"> στις περισσότερες περιπτώσεις αποτελεί λύση- γέφυρα έως την μεταμόσχευση ήπατος.</w:t>
      </w:r>
    </w:p>
    <w:p w14:paraId="657D4000" w14:textId="77777777" w:rsidR="0049659A" w:rsidRDefault="0049659A" w:rsidP="002E329B">
      <w:pPr>
        <w:numPr>
          <w:ilvl w:val="0"/>
          <w:numId w:val="13"/>
        </w:numPr>
      </w:pPr>
      <w:r>
        <w:t xml:space="preserve">Η χειρουργική δημιουργία </w:t>
      </w:r>
      <w:proofErr w:type="spellStart"/>
      <w:r>
        <w:t>πυλαιοσυστηματικών</w:t>
      </w:r>
      <w:proofErr w:type="spellEnd"/>
      <w:r>
        <w:t xml:space="preserve"> αναστομώσεων είναι κατάλληλη μόνο  για ασθενείς με καλά διατηρημένη ηπατική λειτουργία (σταδίου Α και λιγότερο  Β). Προτιμώνται οι εκλεκτικές αναστομώσεις, οι οποίες μειώνουν την πιθανότητα υποτροπής όσο και τα</w:t>
      </w:r>
      <w:r w:rsidRPr="00E4268C">
        <w:t xml:space="preserve"> </w:t>
      </w:r>
      <w:r>
        <w:rPr>
          <w:lang w:val="en-US"/>
        </w:rPr>
        <w:t>TIPS</w:t>
      </w:r>
      <w:r w:rsidRPr="00E4268C">
        <w:t>,</w:t>
      </w:r>
      <w:r>
        <w:t xml:space="preserve"> δεν παραβλάπτουν την λειτουργική επάρκεια του ήπατος και δεν αποτελούν κώλυμα για μελλοντική μεταμόσχευση. Η κυρίως χρησιμοποιούμενη είναι η άπω </w:t>
      </w:r>
      <w:proofErr w:type="spellStart"/>
      <w:r>
        <w:t>σπληνονεφρική</w:t>
      </w:r>
      <w:proofErr w:type="spellEnd"/>
      <w:r>
        <w:t xml:space="preserve"> παράκαμψη.</w:t>
      </w:r>
    </w:p>
    <w:p w14:paraId="110D3F75" w14:textId="77777777" w:rsidR="0049659A" w:rsidRDefault="0049659A" w:rsidP="0049659A">
      <w:pPr>
        <w:ind w:left="57"/>
      </w:pPr>
    </w:p>
    <w:p w14:paraId="44481DDB" w14:textId="77777777" w:rsidR="0049659A" w:rsidRDefault="0049659A" w:rsidP="002E329B">
      <w:pPr>
        <w:numPr>
          <w:ilvl w:val="0"/>
          <w:numId w:val="32"/>
        </w:numPr>
        <w:rPr>
          <w:b/>
        </w:rPr>
      </w:pPr>
      <w:r w:rsidRPr="0031725A">
        <w:rPr>
          <w:b/>
        </w:rPr>
        <w:t>Μεταμόσχευση ήπατος.</w:t>
      </w:r>
    </w:p>
    <w:p w14:paraId="1DAE36CC" w14:textId="77777777" w:rsidR="0049659A" w:rsidRPr="0031725A" w:rsidRDefault="0049659A" w:rsidP="0049659A">
      <w:r>
        <w:t>(</w:t>
      </w:r>
      <w:r w:rsidRPr="0031725A">
        <w:t>Η αιμορραγία από κιρσούς μειώνει σημαντικά την πιθανότητα επιβίωσης</w:t>
      </w:r>
      <w:r w:rsidRPr="002B3289">
        <w:t xml:space="preserve"> </w:t>
      </w:r>
      <w:r>
        <w:t>ενός έτους</w:t>
      </w:r>
      <w:r w:rsidRPr="0031725A">
        <w:t xml:space="preserve"> των ασθενών. Δια τούτο αν έχουν </w:t>
      </w:r>
      <w:r w:rsidRPr="0031725A">
        <w:rPr>
          <w:lang w:val="en-US"/>
        </w:rPr>
        <w:t>Child</w:t>
      </w:r>
      <w:r w:rsidRPr="0031725A">
        <w:t>-</w:t>
      </w:r>
      <w:r w:rsidRPr="0031725A">
        <w:rPr>
          <w:lang w:val="en-US"/>
        </w:rPr>
        <w:t>Pugh</w:t>
      </w:r>
      <w:r w:rsidRPr="0031725A">
        <w:t xml:space="preserve"> </w:t>
      </w:r>
      <w:r w:rsidRPr="0031725A">
        <w:rPr>
          <w:lang w:val="en-US"/>
        </w:rPr>
        <w:t>score</w:t>
      </w:r>
      <w:r w:rsidRPr="0031725A">
        <w:t xml:space="preserve">&gt;8 ή </w:t>
      </w:r>
      <w:r w:rsidRPr="0031725A">
        <w:rPr>
          <w:lang w:val="en-US"/>
        </w:rPr>
        <w:t>MELD</w:t>
      </w:r>
      <w:r w:rsidRPr="0031725A">
        <w:t xml:space="preserve"> </w:t>
      </w:r>
      <w:r w:rsidRPr="0031725A">
        <w:rPr>
          <w:lang w:val="en-US"/>
        </w:rPr>
        <w:t>score</w:t>
      </w:r>
      <w:r w:rsidRPr="0031725A">
        <w:t>&gt;16 θεωρούνται υποψήφιοι για μεταμόσχευση ήπατος</w:t>
      </w:r>
      <w:r>
        <w:t>.)</w:t>
      </w:r>
    </w:p>
    <w:p w14:paraId="3F78FA97" w14:textId="77777777" w:rsidR="0049659A" w:rsidRDefault="0049659A" w:rsidP="0049659A">
      <w:pPr>
        <w:pStyle w:val="3"/>
      </w:pPr>
      <w:bookmarkStart w:id="82" w:name="_Toc90049543"/>
      <w:r>
        <w:t>Πρόληψη της αιμορραγίας από κιρσούς</w:t>
      </w:r>
      <w:bookmarkEnd w:id="82"/>
      <w:r w:rsidRPr="00203372">
        <w:t xml:space="preserve"> </w:t>
      </w:r>
    </w:p>
    <w:p w14:paraId="1F323B77" w14:textId="77777777" w:rsidR="0049659A" w:rsidRDefault="0049659A" w:rsidP="0049659A">
      <w:pPr>
        <w:pStyle w:val="3"/>
        <w:numPr>
          <w:ilvl w:val="0"/>
          <w:numId w:val="0"/>
        </w:numPr>
        <w:ind w:left="1440" w:firstLine="720"/>
      </w:pPr>
      <w:r w:rsidRPr="00203372">
        <w:t>(</w:t>
      </w:r>
      <w:r>
        <w:t>πρωτογενής πρόληψη)</w:t>
      </w:r>
    </w:p>
    <w:p w14:paraId="651FF814" w14:textId="77777777" w:rsidR="0049659A" w:rsidRDefault="0049659A" w:rsidP="0049659A">
      <w:pPr>
        <w:rPr>
          <w:b/>
        </w:rPr>
      </w:pPr>
      <w:r>
        <w:t xml:space="preserve">Δεδομένης της υψηλής θνητότητας της πρώτης αιμορραγίας είναι σκόπιμη </w:t>
      </w:r>
      <w:r w:rsidRPr="00397A41">
        <w:rPr>
          <w:b/>
        </w:rPr>
        <w:t xml:space="preserve">η πρωτογενής  </w:t>
      </w:r>
      <w:r>
        <w:rPr>
          <w:b/>
        </w:rPr>
        <w:t>πρόληψη</w:t>
      </w:r>
      <w:r w:rsidRPr="00397A41">
        <w:rPr>
          <w:b/>
        </w:rPr>
        <w:t>.</w:t>
      </w:r>
    </w:p>
    <w:p w14:paraId="167D0BC8" w14:textId="77777777" w:rsidR="0049659A" w:rsidRPr="00397A41" w:rsidRDefault="0049659A" w:rsidP="0049659A">
      <w:pPr>
        <w:rPr>
          <w:b/>
        </w:rPr>
      </w:pPr>
    </w:p>
    <w:p w14:paraId="5639BC70" w14:textId="77777777" w:rsidR="0049659A" w:rsidRDefault="0049659A" w:rsidP="002E329B">
      <w:pPr>
        <w:numPr>
          <w:ilvl w:val="0"/>
          <w:numId w:val="13"/>
        </w:numPr>
      </w:pPr>
      <w:r>
        <w:t xml:space="preserve">Τα κυρίως χρησιμοποιούμενα </w:t>
      </w:r>
      <w:r w:rsidRPr="00397A41">
        <w:rPr>
          <w:b/>
        </w:rPr>
        <w:t xml:space="preserve">φάρμακα είναι οι μη </w:t>
      </w:r>
      <w:proofErr w:type="spellStart"/>
      <w:r w:rsidRPr="00397A41">
        <w:rPr>
          <w:b/>
        </w:rPr>
        <w:t>καρδιοεκλεκτικοί</w:t>
      </w:r>
      <w:proofErr w:type="spellEnd"/>
      <w:r w:rsidRPr="00397A41">
        <w:rPr>
          <w:b/>
        </w:rPr>
        <w:t xml:space="preserve"> β-αναστολείς</w:t>
      </w:r>
      <w:r>
        <w:t xml:space="preserve"> (</w:t>
      </w:r>
      <w:proofErr w:type="spellStart"/>
      <w:r>
        <w:t>προπρανολόλη</w:t>
      </w:r>
      <w:proofErr w:type="spellEnd"/>
      <w:r>
        <w:t xml:space="preserve"> και </w:t>
      </w:r>
      <w:proofErr w:type="spellStart"/>
      <w:r>
        <w:t>ναδολόλη</w:t>
      </w:r>
      <w:proofErr w:type="spellEnd"/>
      <w:r>
        <w:t xml:space="preserve">).  </w:t>
      </w:r>
    </w:p>
    <w:p w14:paraId="7FFF0B25" w14:textId="77777777" w:rsidR="0049659A" w:rsidRDefault="0049659A" w:rsidP="002E329B">
      <w:pPr>
        <w:numPr>
          <w:ilvl w:val="0"/>
          <w:numId w:val="13"/>
        </w:numPr>
      </w:pPr>
      <w:r>
        <w:t xml:space="preserve">Στόχος της θεραπείας είναι η μείωση της διαφοράς πιέσεως πυλαίας - ηπατικής φλέβας (ΗVPG) κάτω των 12mm </w:t>
      </w:r>
      <w:proofErr w:type="spellStart"/>
      <w:r>
        <w:t>Hg</w:t>
      </w:r>
      <w:proofErr w:type="spellEnd"/>
      <w:r>
        <w:t xml:space="preserve"> , οπότε υπάρχει πλήρης προφύλαξη από την πιθανότητα αιμορραγίας. Επειδή οι μετρήσεις των πιέσεων είναι επεμβατικές συνήθως επιδιώκεται ο κλινικός  στόχος, που είναι  η ελάττωση των </w:t>
      </w:r>
      <w:proofErr w:type="spellStart"/>
      <w:r>
        <w:t>σφύξεων</w:t>
      </w:r>
      <w:proofErr w:type="spellEnd"/>
      <w:r>
        <w:t xml:space="preserve">  κατά 25% σε ηρεμία ή 12 ώρες μετά την λήψη του φαρμάκου ή ελάττωση των </w:t>
      </w:r>
      <w:proofErr w:type="spellStart"/>
      <w:r>
        <w:t>σφύξεων</w:t>
      </w:r>
      <w:proofErr w:type="spellEnd"/>
      <w:r>
        <w:t xml:space="preserve"> ως 55/</w:t>
      </w:r>
      <w:proofErr w:type="spellStart"/>
      <w:r>
        <w:t>min</w:t>
      </w:r>
      <w:proofErr w:type="spellEnd"/>
      <w:r>
        <w:t xml:space="preserve">. (Η </w:t>
      </w:r>
      <w:proofErr w:type="spellStart"/>
      <w:r>
        <w:t>Προπρανολόλη</w:t>
      </w:r>
      <w:proofErr w:type="spellEnd"/>
      <w:r>
        <w:t xml:space="preserve"> χορηγείται σε αρχική δόση 20</w:t>
      </w:r>
      <w:r w:rsidRPr="00397A41">
        <w:t xml:space="preserve"> </w:t>
      </w:r>
      <w:r>
        <w:rPr>
          <w:lang w:val="en-US"/>
        </w:rPr>
        <w:t>mg</w:t>
      </w:r>
      <w:r>
        <w:t xml:space="preserve"> ημερησίως κατανεμημένα σε 2 δόσεις και αύξηση της δόσης γίνεται βαθμιαία ανάλογα με τις </w:t>
      </w:r>
      <w:proofErr w:type="spellStart"/>
      <w:r>
        <w:t>σφύξεις</w:t>
      </w:r>
      <w:proofErr w:type="spellEnd"/>
      <w:r>
        <w:t xml:space="preserve"> του ασθενούς).</w:t>
      </w:r>
    </w:p>
    <w:p w14:paraId="765B914F" w14:textId="77777777" w:rsidR="0049659A" w:rsidRPr="00BF7613" w:rsidRDefault="0049659A" w:rsidP="002E329B">
      <w:pPr>
        <w:numPr>
          <w:ilvl w:val="0"/>
          <w:numId w:val="13"/>
        </w:numPr>
      </w:pPr>
      <w:r>
        <w:t xml:space="preserve"> Η χορήγηση των β-αναστολέων συνιστάται </w:t>
      </w:r>
      <w:r w:rsidRPr="00397A41">
        <w:rPr>
          <w:b/>
        </w:rPr>
        <w:t>σε όλους τους ασθενείς με μεγάλους</w:t>
      </w:r>
      <w:r>
        <w:t xml:space="preserve"> κιρσούς και μειώνει την πιθανότητα πρώτης αιμορραγίας κατά 50%. </w:t>
      </w:r>
    </w:p>
    <w:p w14:paraId="31E2821B" w14:textId="77777777" w:rsidR="0049659A" w:rsidRDefault="0049659A" w:rsidP="002E329B">
      <w:pPr>
        <w:numPr>
          <w:ilvl w:val="0"/>
          <w:numId w:val="13"/>
        </w:numPr>
      </w:pPr>
      <w:r>
        <w:t xml:space="preserve">Συνιστάται επίσης η χορήγηση β-αναστολέων σε ασθενείς με μικρούς κιρσούς και ερυθρά στίγματα ή/και σοβαρή ηπατική ανεπάρκεια </w:t>
      </w:r>
      <w:r w:rsidRPr="00BF7613">
        <w:t>(</w:t>
      </w:r>
      <w:r>
        <w:rPr>
          <w:lang w:val="en-US"/>
        </w:rPr>
        <w:t>CHILD</w:t>
      </w:r>
      <w:r w:rsidRPr="00BF7613">
        <w:t xml:space="preserve"> </w:t>
      </w:r>
      <w:r>
        <w:rPr>
          <w:lang w:val="en-US"/>
        </w:rPr>
        <w:t>C</w:t>
      </w:r>
      <w:r w:rsidRPr="00BF7613">
        <w:t>)</w:t>
      </w:r>
      <w:r>
        <w:t>. (Η χρήση των β-αναστολέων σε μικρούς κιρσούς χωρίς κριτήρια υψηλού κινδύνου μπορεί να γίνει αν δεν υπάρχουν αντενδείξεις και χωρίς βεβαιότητα για την ευεργετική δράση τους.}</w:t>
      </w:r>
    </w:p>
    <w:p w14:paraId="59A609C4" w14:textId="77777777" w:rsidR="0049659A" w:rsidRDefault="0049659A" w:rsidP="002E329B">
      <w:pPr>
        <w:numPr>
          <w:ilvl w:val="0"/>
          <w:numId w:val="13"/>
        </w:numPr>
      </w:pPr>
      <w:r>
        <w:t xml:space="preserve">Αντενδείξεις στην χορήγηση β-αναστολέων είναι η χρόνια αποφρακτική πνευμονοπάθεια , ο </w:t>
      </w:r>
      <w:proofErr w:type="spellStart"/>
      <w:r>
        <w:t>ινσουλινοεξαρτώμενος</w:t>
      </w:r>
      <w:proofErr w:type="spellEnd"/>
      <w:r>
        <w:t xml:space="preserve"> σακχαρώδης διαβήτης  με τάση για υπογλυκαιμία, ο κολποκοιλιακός αποκλεισμός, μη ελεγχόμενη καρδιακή ανεπάρκεια, η ψύχωση και η σημαντική περιφερική αρτηριοπάθεια.</w:t>
      </w:r>
    </w:p>
    <w:p w14:paraId="51D19ABD" w14:textId="77777777" w:rsidR="0049659A" w:rsidRDefault="0049659A" w:rsidP="002E329B">
      <w:pPr>
        <w:numPr>
          <w:ilvl w:val="0"/>
          <w:numId w:val="13"/>
        </w:numPr>
      </w:pPr>
      <w:r>
        <w:t xml:space="preserve">(Πρόσφατες μελέτες έδειξαν ότι η χορήγηση β-αναστολέων συνδέεται με αυξημένη θνητότητα ασθενών που έχουν ανθεκτικό </w:t>
      </w:r>
      <w:proofErr w:type="spellStart"/>
      <w:r>
        <w:t>ασκίτη</w:t>
      </w:r>
      <w:proofErr w:type="spellEnd"/>
      <w:r>
        <w:t xml:space="preserve"> </w:t>
      </w:r>
      <w:proofErr w:type="spellStart"/>
      <w:r>
        <w:t>αντιμετωπιζόμενο</w:t>
      </w:r>
      <w:proofErr w:type="spellEnd"/>
      <w:r>
        <w:t xml:space="preserve"> με μεγάλες παρακεντήσεις (βλ. παρακάτω). </w:t>
      </w:r>
      <w:proofErr w:type="spellStart"/>
      <w:r>
        <w:t>Επ</w:t>
      </w:r>
      <w:proofErr w:type="spellEnd"/>
      <w:r>
        <w:rPr>
          <w:lang w:val="en-GB"/>
        </w:rPr>
        <w:t>o</w:t>
      </w:r>
      <w:proofErr w:type="spellStart"/>
      <w:r>
        <w:t>μένως</w:t>
      </w:r>
      <w:proofErr w:type="spellEnd"/>
      <w:r>
        <w:t xml:space="preserve"> η </w:t>
      </w:r>
      <w:proofErr w:type="spellStart"/>
      <w:r>
        <w:t>προπρανολόλη</w:t>
      </w:r>
      <w:proofErr w:type="spellEnd"/>
      <w:r>
        <w:t xml:space="preserve"> αντενδείκνυται σε αυτή την ομάδα </w:t>
      </w:r>
      <w:proofErr w:type="spellStart"/>
      <w:r>
        <w:t>κιρρωτικών</w:t>
      </w:r>
      <w:proofErr w:type="spellEnd"/>
      <w:r w:rsidRPr="005F1CA4">
        <w:t xml:space="preserve"> κυρ</w:t>
      </w:r>
      <w:r>
        <w:t xml:space="preserve">ίως αν έχουν χαμηλή αρτηριακή πίεση (συστολική&lt;90 ή 100 </w:t>
      </w:r>
      <w:r>
        <w:rPr>
          <w:lang w:val="en-GB"/>
        </w:rPr>
        <w:t>mmHg</w:t>
      </w:r>
      <w:r w:rsidRPr="0013398F">
        <w:t>)</w:t>
      </w:r>
      <w:r>
        <w:t xml:space="preserve"> ή διαταραγμένη νεφρική λειτουργία (</w:t>
      </w:r>
      <w:proofErr w:type="spellStart"/>
      <w:r>
        <w:t>κρεατινίνη</w:t>
      </w:r>
      <w:proofErr w:type="spellEnd"/>
      <w:r>
        <w:t xml:space="preserve"> &gt; 1.5</w:t>
      </w:r>
      <w:r>
        <w:rPr>
          <w:lang w:val="en-GB"/>
        </w:rPr>
        <w:t>mg</w:t>
      </w:r>
      <w:r w:rsidRPr="003F65AF">
        <w:t>/</w:t>
      </w:r>
      <w:r>
        <w:rPr>
          <w:lang w:val="en-GB"/>
        </w:rPr>
        <w:t>dl</w:t>
      </w:r>
      <w:r w:rsidRPr="003F65AF">
        <w:t xml:space="preserve"> </w:t>
      </w:r>
      <w:r>
        <w:t xml:space="preserve">)ή </w:t>
      </w:r>
      <w:proofErr w:type="spellStart"/>
      <w:r>
        <w:t>υπονατριαιμία</w:t>
      </w:r>
      <w:proofErr w:type="spellEnd"/>
      <w:r>
        <w:t xml:space="preserve"> (&lt;13</w:t>
      </w:r>
      <w:r w:rsidRPr="0013398F">
        <w:t>0</w:t>
      </w:r>
      <w:proofErr w:type="spellStart"/>
      <w:r>
        <w:rPr>
          <w:lang w:val="en-GB"/>
        </w:rPr>
        <w:t>mEq</w:t>
      </w:r>
      <w:proofErr w:type="spellEnd"/>
      <w:r w:rsidRPr="0013398F">
        <w:t>/</w:t>
      </w:r>
      <w:r>
        <w:rPr>
          <w:lang w:val="en-GB"/>
        </w:rPr>
        <w:t>L</w:t>
      </w:r>
      <w:r w:rsidRPr="0013398F">
        <w:t>)</w:t>
      </w:r>
      <w:r>
        <w:t xml:space="preserve">. Επίσης συνιστάται διακοπή των β-αναστολέων σε ασθενείς με </w:t>
      </w:r>
      <w:proofErr w:type="spellStart"/>
      <w:r>
        <w:t>ηπατονεφρικό</w:t>
      </w:r>
      <w:proofErr w:type="spellEnd"/>
      <w:r>
        <w:t xml:space="preserve"> σύνδρομο ή/και αυτόματη </w:t>
      </w:r>
      <w:proofErr w:type="spellStart"/>
      <w:r>
        <w:t>βακτηριακή</w:t>
      </w:r>
      <w:proofErr w:type="spellEnd"/>
      <w:r>
        <w:t xml:space="preserve"> περιτονίτιδα και σε ασθενείς με σοβαρή αλκοολική ηπατίτιδα. Σε αυτές τις περιπτώσεις διενεργείται προληπτικά ενδοσκοπική απολίνωση των κιρσών)</w:t>
      </w:r>
    </w:p>
    <w:p w14:paraId="712A2C22" w14:textId="77777777" w:rsidR="0049659A" w:rsidRDefault="0049659A" w:rsidP="002E329B">
      <w:pPr>
        <w:numPr>
          <w:ilvl w:val="0"/>
          <w:numId w:val="13"/>
        </w:numPr>
      </w:pPr>
      <w:r>
        <w:t xml:space="preserve">Συχνότερες παρενέργειες των β-αναστολέων είναι η βραδυκαρδία, η δύσπνοια, το αίσθημα κόπωσης, η ανικανότητα και οι διαταραχές του ύπνου. </w:t>
      </w:r>
    </w:p>
    <w:p w14:paraId="79EC0EA2" w14:textId="77777777" w:rsidR="0049659A" w:rsidRDefault="0049659A" w:rsidP="0049659A">
      <w:pPr>
        <w:ind w:left="57"/>
      </w:pPr>
    </w:p>
    <w:p w14:paraId="6FFA4779" w14:textId="77777777" w:rsidR="0049659A" w:rsidRDefault="0049659A" w:rsidP="002E329B">
      <w:pPr>
        <w:numPr>
          <w:ilvl w:val="0"/>
          <w:numId w:val="13"/>
        </w:numPr>
      </w:pPr>
      <w:r>
        <w:t>(Ενδοσκοπική απολίνωση για πρωτογενή πρόληψη της αιμορραγίας πρέπει να γίνεται σε ασθενείς με μεγάλους κιρσούς όταν υπάρχουν αντενδείξεις ή δυσανεξία στους β-</w:t>
      </w:r>
      <w:r>
        <w:lastRenderedPageBreak/>
        <w:t>αναστολείς.</w:t>
      </w:r>
      <w:r w:rsidRPr="005F1CA4">
        <w:t xml:space="preserve"> </w:t>
      </w:r>
      <w:r>
        <w:t xml:space="preserve">Απολίνωση μπορεί να συσταθεί για πρωτογενή προφύλαξη σε ασθενείς με μεγάλους κιρσούς και επί πλέον δυσμενείς προγνωστικούς παράγοντες (ερυθρά στίγματα ή/και </w:t>
      </w:r>
      <w:r>
        <w:rPr>
          <w:lang w:val="en-GB"/>
        </w:rPr>
        <w:t>CHILD</w:t>
      </w:r>
      <w:r w:rsidRPr="005F1CA4">
        <w:t xml:space="preserve"> </w:t>
      </w:r>
      <w:r>
        <w:rPr>
          <w:lang w:val="en-GB"/>
        </w:rPr>
        <w:t>B</w:t>
      </w:r>
      <w:r w:rsidRPr="005F1CA4">
        <w:t>/</w:t>
      </w:r>
      <w:r>
        <w:rPr>
          <w:lang w:val="en-GB"/>
        </w:rPr>
        <w:t>C</w:t>
      </w:r>
      <w:r w:rsidRPr="005F1CA4">
        <w:t>)</w:t>
      </w:r>
      <w:r>
        <w:t>)</w:t>
      </w:r>
    </w:p>
    <w:p w14:paraId="6F94D913" w14:textId="77777777" w:rsidR="00766198" w:rsidRDefault="00766198" w:rsidP="00AC3CF1">
      <w:pPr>
        <w:pStyle w:val="2"/>
      </w:pPr>
      <w:proofErr w:type="spellStart"/>
      <w:r w:rsidRPr="00766198">
        <w:t>Κιρρωτικός</w:t>
      </w:r>
      <w:proofErr w:type="spellEnd"/>
      <w:r w:rsidRPr="00766198">
        <w:t xml:space="preserve"> </w:t>
      </w:r>
      <w:proofErr w:type="spellStart"/>
      <w:r w:rsidRPr="00766198">
        <w:t>ασκίτης</w:t>
      </w:r>
      <w:bookmarkEnd w:id="77"/>
      <w:proofErr w:type="spellEnd"/>
    </w:p>
    <w:p w14:paraId="3C58B24D" w14:textId="77777777" w:rsidR="00766198" w:rsidRDefault="00766198" w:rsidP="00766198">
      <w:proofErr w:type="spellStart"/>
      <w:r>
        <w:t>Ασκίτης</w:t>
      </w:r>
      <w:proofErr w:type="spellEnd"/>
      <w:r>
        <w:t xml:space="preserve"> είναι η άθροιση ελεύθερου υγρού εντός της περιτοναϊκής κοιλότητας.</w:t>
      </w:r>
    </w:p>
    <w:p w14:paraId="31BD0C50" w14:textId="77777777" w:rsidR="00766198" w:rsidRDefault="00766198" w:rsidP="00766198"/>
    <w:p w14:paraId="3C8E38D2" w14:textId="77777777" w:rsidR="00766198" w:rsidRDefault="00766198" w:rsidP="00766198">
      <w:r>
        <w:t xml:space="preserve">Από τους ασθενείς που εμφανίζουν </w:t>
      </w:r>
      <w:proofErr w:type="spellStart"/>
      <w:r>
        <w:t>ασκίτη</w:t>
      </w:r>
      <w:proofErr w:type="spellEnd"/>
      <w:r>
        <w:t xml:space="preserve"> το 80% έχουν κίρρωση του ήπατος.</w:t>
      </w:r>
    </w:p>
    <w:p w14:paraId="3726AF60" w14:textId="77777777" w:rsidR="00766198" w:rsidRDefault="00766198" w:rsidP="00766198"/>
    <w:p w14:paraId="6222BC9B" w14:textId="77777777" w:rsidR="00766198" w:rsidRDefault="00766198" w:rsidP="00766198">
      <w:r w:rsidRPr="00BF068A">
        <w:rPr>
          <w:b/>
        </w:rPr>
        <w:t>Τα άλλα αίτια</w:t>
      </w:r>
      <w:r>
        <w:t xml:space="preserve"> ανάπτυξης </w:t>
      </w:r>
      <w:proofErr w:type="spellStart"/>
      <w:r>
        <w:t>ασκιτικού</w:t>
      </w:r>
      <w:proofErr w:type="spellEnd"/>
      <w:r>
        <w:t xml:space="preserve"> υγρού είναι δυνατόν να διακριθούν σε αυτά που προσβάλουν το περιτόναιο και σε αυτά που προκαλούν άθροιση </w:t>
      </w:r>
      <w:proofErr w:type="spellStart"/>
      <w:r>
        <w:t>ασκιτικού</w:t>
      </w:r>
      <w:proofErr w:type="spellEnd"/>
      <w:r>
        <w:t xml:space="preserve"> υγρού χωρίς να πάσχει το περιτόναιο.</w:t>
      </w:r>
    </w:p>
    <w:p w14:paraId="69AA7221" w14:textId="77777777" w:rsidR="00531688" w:rsidRDefault="00531688" w:rsidP="00766198"/>
    <w:p w14:paraId="4AE94470" w14:textId="77777777" w:rsidR="00531688" w:rsidRPr="00531688" w:rsidRDefault="00531688" w:rsidP="00531688">
      <w:pPr>
        <w:rPr>
          <w:b/>
        </w:rPr>
      </w:pPr>
      <w:proofErr w:type="spellStart"/>
      <w:r w:rsidRPr="00531688">
        <w:rPr>
          <w:b/>
        </w:rPr>
        <w:t>Ασκιτικό</w:t>
      </w:r>
      <w:proofErr w:type="spellEnd"/>
      <w:r w:rsidRPr="00531688">
        <w:rPr>
          <w:b/>
        </w:rPr>
        <w:t xml:space="preserve"> υγρό λόγω νοσήματος του περιτοναίου:</w:t>
      </w:r>
    </w:p>
    <w:p w14:paraId="71F35E77" w14:textId="77777777" w:rsidR="00531688" w:rsidRDefault="00531688" w:rsidP="002E329B">
      <w:pPr>
        <w:numPr>
          <w:ilvl w:val="0"/>
          <w:numId w:val="34"/>
        </w:numPr>
      </w:pPr>
      <w:r>
        <w:t>Κακοήθη νεοπλάσματα πρωτοπαθή (</w:t>
      </w:r>
      <w:proofErr w:type="spellStart"/>
      <w:r>
        <w:t>μεσοθηλίωμα</w:t>
      </w:r>
      <w:proofErr w:type="spellEnd"/>
      <w:r>
        <w:t xml:space="preserve">) η συνηθέστερα μεταστατικά (ωοθήκες, πεπτικό κ.α.). Είναι </w:t>
      </w:r>
      <w:r w:rsidRPr="00C07EF8">
        <w:rPr>
          <w:b/>
        </w:rPr>
        <w:t xml:space="preserve">η συνηθέστερη αιτία μη </w:t>
      </w:r>
      <w:proofErr w:type="spellStart"/>
      <w:r w:rsidRPr="00C07EF8">
        <w:rPr>
          <w:b/>
        </w:rPr>
        <w:t>κιρρωτικού</w:t>
      </w:r>
      <w:proofErr w:type="spellEnd"/>
      <w:r w:rsidRPr="00C07EF8">
        <w:rPr>
          <w:b/>
        </w:rPr>
        <w:t xml:space="preserve"> </w:t>
      </w:r>
      <w:proofErr w:type="spellStart"/>
      <w:r w:rsidRPr="00C07EF8">
        <w:rPr>
          <w:b/>
        </w:rPr>
        <w:t>ασκίτη</w:t>
      </w:r>
      <w:proofErr w:type="spellEnd"/>
      <w:r>
        <w:t>.</w:t>
      </w:r>
    </w:p>
    <w:p w14:paraId="207BFD02" w14:textId="77777777" w:rsidR="00531688" w:rsidRDefault="00531688" w:rsidP="002E329B">
      <w:pPr>
        <w:numPr>
          <w:ilvl w:val="0"/>
          <w:numId w:val="34"/>
        </w:numPr>
      </w:pPr>
      <w:proofErr w:type="spellStart"/>
      <w:r>
        <w:t>Κοκκιωματώδεις</w:t>
      </w:r>
      <w:proofErr w:type="spellEnd"/>
      <w:r>
        <w:t xml:space="preserve"> περιτονίτιδες (φυματιώδης και εξαιρετικά σπάνια </w:t>
      </w:r>
      <w:proofErr w:type="spellStart"/>
      <w:r>
        <w:t>μυκητιασική</w:t>
      </w:r>
      <w:proofErr w:type="spellEnd"/>
      <w:r>
        <w:t xml:space="preserve">, από </w:t>
      </w:r>
      <w:proofErr w:type="spellStart"/>
      <w:r>
        <w:t>σαρκοείδωση</w:t>
      </w:r>
      <w:proofErr w:type="spellEnd"/>
      <w:r>
        <w:t xml:space="preserve"> και από νόσο του </w:t>
      </w:r>
      <w:proofErr w:type="spellStart"/>
      <w:r>
        <w:t>Crohn</w:t>
      </w:r>
      <w:proofErr w:type="spellEnd"/>
      <w:r>
        <w:t>).</w:t>
      </w:r>
    </w:p>
    <w:p w14:paraId="4FA60048" w14:textId="77777777" w:rsidR="00531688" w:rsidRDefault="00531688" w:rsidP="002E329B">
      <w:pPr>
        <w:numPr>
          <w:ilvl w:val="0"/>
          <w:numId w:val="34"/>
        </w:numPr>
      </w:pPr>
      <w:proofErr w:type="spellStart"/>
      <w:r>
        <w:t>Ορογονίτιδες</w:t>
      </w:r>
      <w:proofErr w:type="spellEnd"/>
      <w:r>
        <w:t xml:space="preserve"> στα πλαίσια νόσων του συνδετικού ιστού.</w:t>
      </w:r>
    </w:p>
    <w:p w14:paraId="2E6599BB" w14:textId="77777777" w:rsidR="00531688" w:rsidRDefault="00F1440A" w:rsidP="002E329B">
      <w:pPr>
        <w:numPr>
          <w:ilvl w:val="0"/>
          <w:numId w:val="34"/>
        </w:numPr>
      </w:pPr>
      <w:r>
        <w:t>Περιτονίτιδα</w:t>
      </w:r>
      <w:r w:rsidR="00531688">
        <w:t xml:space="preserve"> από </w:t>
      </w:r>
      <w:proofErr w:type="spellStart"/>
      <w:r w:rsidR="00531688">
        <w:t>χλαμύδια</w:t>
      </w:r>
      <w:proofErr w:type="spellEnd"/>
      <w:r w:rsidR="00531688">
        <w:t xml:space="preserve"> σε νέες γυναίκες .</w:t>
      </w:r>
    </w:p>
    <w:p w14:paraId="0AC77108" w14:textId="77777777" w:rsidR="00531688" w:rsidRDefault="00531688" w:rsidP="00531688"/>
    <w:p w14:paraId="2047E812" w14:textId="77777777" w:rsidR="00531688" w:rsidRPr="00531688" w:rsidRDefault="00531688" w:rsidP="00531688">
      <w:pPr>
        <w:rPr>
          <w:b/>
        </w:rPr>
      </w:pPr>
      <w:proofErr w:type="spellStart"/>
      <w:r w:rsidRPr="00531688">
        <w:rPr>
          <w:b/>
        </w:rPr>
        <w:t>Ασκιτικό</w:t>
      </w:r>
      <w:proofErr w:type="spellEnd"/>
      <w:r w:rsidRPr="00531688">
        <w:rPr>
          <w:b/>
        </w:rPr>
        <w:t xml:space="preserve"> υγρό σε νοσήματα τα οποία δεν προσβάλουν το περιτόναιο</w:t>
      </w:r>
      <w:r w:rsidR="00BF068A">
        <w:rPr>
          <w:b/>
        </w:rPr>
        <w:t xml:space="preserve"> (εκτός της κίρρωσης)</w:t>
      </w:r>
      <w:r w:rsidRPr="00531688">
        <w:rPr>
          <w:b/>
        </w:rPr>
        <w:t>:</w:t>
      </w:r>
    </w:p>
    <w:p w14:paraId="019EBBCE" w14:textId="77777777" w:rsidR="00531688" w:rsidRDefault="00531688" w:rsidP="002E329B">
      <w:pPr>
        <w:numPr>
          <w:ilvl w:val="0"/>
          <w:numId w:val="35"/>
        </w:numPr>
      </w:pPr>
      <w:r>
        <w:t>Καταστάσεις κατά τις οποίες παρακωλύεται η φλεβική αποχέτευση του ήπατος (καρδιακή ανεπάρκεια, συμπιεστική περικαρδίτιδα, απόφραξη των ηπατικών φλεβών ή/και της κάτω κοίλης).</w:t>
      </w:r>
    </w:p>
    <w:p w14:paraId="41978954" w14:textId="77777777" w:rsidR="00531688" w:rsidRPr="00C07EF8" w:rsidRDefault="00531688" w:rsidP="002E329B">
      <w:pPr>
        <w:numPr>
          <w:ilvl w:val="0"/>
          <w:numId w:val="35"/>
        </w:numPr>
      </w:pPr>
      <w:r>
        <w:t>Άλλα ενδοηπατικά αίτια πυλαίας υπέρτασης (κεραυνοβόλος ηπατίτιδα, οξεία αλκοολική ηπατίτιδα, μαζικές ηπατικές μεταστάσεις).</w:t>
      </w:r>
    </w:p>
    <w:p w14:paraId="6D7C3DE5" w14:textId="77777777" w:rsidR="00C07EF8" w:rsidRDefault="00C07EF8" w:rsidP="002E329B">
      <w:pPr>
        <w:numPr>
          <w:ilvl w:val="0"/>
          <w:numId w:val="35"/>
        </w:numPr>
      </w:pPr>
      <w:r>
        <w:t xml:space="preserve">Θρόμβωση της πυλαίας φλέβας δυνατόν να συνοδεύεται από εμφάνιση </w:t>
      </w:r>
      <w:proofErr w:type="spellStart"/>
      <w:r>
        <w:t>ασκίτη</w:t>
      </w:r>
      <w:proofErr w:type="spellEnd"/>
      <w:r>
        <w:t xml:space="preserve"> κυρίως αν υπ</w:t>
      </w:r>
      <w:r w:rsidR="0079583A">
        <w:t>άρχει και ηπατική δυσλειτουργία.</w:t>
      </w:r>
    </w:p>
    <w:p w14:paraId="525F7273" w14:textId="77777777" w:rsidR="00531688" w:rsidRDefault="00531688" w:rsidP="00531688"/>
    <w:p w14:paraId="32B69426" w14:textId="77777777" w:rsidR="00766198" w:rsidRDefault="00610E04" w:rsidP="00531688">
      <w:r>
        <w:t>(</w:t>
      </w:r>
      <w:r w:rsidR="00531688">
        <w:t xml:space="preserve">Σπάνια αίτια ανάπτυξης </w:t>
      </w:r>
      <w:proofErr w:type="spellStart"/>
      <w:r w:rsidR="00531688">
        <w:t>ασκιτικού</w:t>
      </w:r>
      <w:proofErr w:type="spellEnd"/>
      <w:r w:rsidR="00531688">
        <w:t xml:space="preserve"> υγρού με διάφορους μηχανισμούς είναι το μυξοίδημα, ο παγκρεατικός </w:t>
      </w:r>
      <w:proofErr w:type="spellStart"/>
      <w:r w:rsidR="00531688">
        <w:t>ασκίτης</w:t>
      </w:r>
      <w:proofErr w:type="spellEnd"/>
      <w:r w:rsidR="00531688">
        <w:t xml:space="preserve">, ο χυλώδης </w:t>
      </w:r>
      <w:proofErr w:type="spellStart"/>
      <w:r w:rsidR="00531688">
        <w:t>ασκίτης</w:t>
      </w:r>
      <w:proofErr w:type="spellEnd"/>
      <w:r w:rsidR="00531688">
        <w:t xml:space="preserve">, ο </w:t>
      </w:r>
      <w:proofErr w:type="spellStart"/>
      <w:r w:rsidR="00531688">
        <w:t>χολώδης</w:t>
      </w:r>
      <w:proofErr w:type="spellEnd"/>
      <w:r w:rsidR="00531688">
        <w:t xml:space="preserve"> </w:t>
      </w:r>
      <w:proofErr w:type="spellStart"/>
      <w:r w:rsidR="00531688">
        <w:t>ασκίτης</w:t>
      </w:r>
      <w:proofErr w:type="spellEnd"/>
      <w:r w:rsidR="00531688">
        <w:t xml:space="preserve">, ο νεφρικός και αυτός της </w:t>
      </w:r>
      <w:proofErr w:type="spellStart"/>
      <w:r w:rsidR="00531688">
        <w:t>υπολευκωματιναιμίας</w:t>
      </w:r>
      <w:proofErr w:type="spellEnd"/>
      <w:r w:rsidR="00531688">
        <w:t xml:space="preserve"> οποιασδήποτε αιτιολογίας.</w:t>
      </w:r>
      <w:r>
        <w:t>)</w:t>
      </w:r>
    </w:p>
    <w:p w14:paraId="215E3EA3" w14:textId="77777777" w:rsidR="00D122F0" w:rsidRDefault="00D122F0" w:rsidP="00AC3CF1">
      <w:pPr>
        <w:pStyle w:val="3"/>
      </w:pPr>
      <w:bookmarkStart w:id="83" w:name="_Toc90049545"/>
      <w:r>
        <w:t xml:space="preserve">Κλινική εικόνα του </w:t>
      </w:r>
      <w:proofErr w:type="spellStart"/>
      <w:r>
        <w:t>κιρρωτικού</w:t>
      </w:r>
      <w:proofErr w:type="spellEnd"/>
      <w:r>
        <w:t xml:space="preserve"> </w:t>
      </w:r>
      <w:proofErr w:type="spellStart"/>
      <w:r>
        <w:t>ασκίτη</w:t>
      </w:r>
      <w:bookmarkEnd w:id="83"/>
      <w:proofErr w:type="spellEnd"/>
    </w:p>
    <w:p w14:paraId="3795BBF9" w14:textId="77777777" w:rsidR="00E21D01" w:rsidRDefault="00D122F0" w:rsidP="00D122F0">
      <w:r>
        <w:t xml:space="preserve">Η άθροιση του </w:t>
      </w:r>
      <w:proofErr w:type="spellStart"/>
      <w:r>
        <w:t>ασκιτικού</w:t>
      </w:r>
      <w:proofErr w:type="spellEnd"/>
      <w:r>
        <w:t xml:space="preserve"> υγρού μπορεί να γίνει </w:t>
      </w:r>
      <w:proofErr w:type="spellStart"/>
      <w:r>
        <w:t>οξέως</w:t>
      </w:r>
      <w:proofErr w:type="spellEnd"/>
      <w:r>
        <w:t xml:space="preserve"> όταν ένα βλαπτικό αίτιο δράσει σε ένα ήδη ανεπαρκές ήπαρ. Τέτοια </w:t>
      </w:r>
      <w:proofErr w:type="spellStart"/>
      <w:r>
        <w:t>εκλυτικά</w:t>
      </w:r>
      <w:proofErr w:type="spellEnd"/>
      <w:r>
        <w:t xml:space="preserve"> αίτια  μπορεί να είναι</w:t>
      </w:r>
      <w:r w:rsidR="00F1440A">
        <w:t xml:space="preserve"> :</w:t>
      </w:r>
    </w:p>
    <w:p w14:paraId="0659013F" w14:textId="77777777" w:rsidR="00E21D01" w:rsidRDefault="00E21D01" w:rsidP="00D122F0">
      <w:r>
        <w:t>-</w:t>
      </w:r>
      <w:r w:rsidR="00D122F0">
        <w:t xml:space="preserve"> η κατάχρηση αλκοόλ,</w:t>
      </w:r>
    </w:p>
    <w:p w14:paraId="1F9193CC" w14:textId="77777777" w:rsidR="00E21D01" w:rsidRDefault="00E21D01" w:rsidP="00D122F0">
      <w:r>
        <w:t xml:space="preserve">- </w:t>
      </w:r>
      <w:r w:rsidR="00D122F0">
        <w:t xml:space="preserve">αιμορραγία κυρίως από το πεπτικό, </w:t>
      </w:r>
    </w:p>
    <w:p w14:paraId="2EDFBEA5" w14:textId="77777777" w:rsidR="00F1440A" w:rsidRDefault="00E21D01" w:rsidP="00D122F0">
      <w:r>
        <w:t xml:space="preserve">- </w:t>
      </w:r>
      <w:r w:rsidR="00D122F0">
        <w:t>λοίμωξη,</w:t>
      </w:r>
    </w:p>
    <w:p w14:paraId="58A188FF" w14:textId="77777777" w:rsidR="00E21D01" w:rsidRDefault="00F1440A" w:rsidP="00D122F0">
      <w:r>
        <w:t>-</w:t>
      </w:r>
      <w:r w:rsidR="00D122F0">
        <w:t xml:space="preserve"> </w:t>
      </w:r>
      <w:r w:rsidR="00C07EF8">
        <w:t>χειρουργική επέμβαση</w:t>
      </w:r>
      <w:r>
        <w:t>,</w:t>
      </w:r>
    </w:p>
    <w:p w14:paraId="48117C4C" w14:textId="77777777" w:rsidR="00E21D01" w:rsidRDefault="00B1722F" w:rsidP="00D122F0">
      <w:r>
        <w:t xml:space="preserve">- </w:t>
      </w:r>
      <w:r w:rsidR="00D122F0">
        <w:t>αναζωπύρωση HBV λοίμωξης</w:t>
      </w:r>
      <w:r w:rsidR="00C07EF8">
        <w:t xml:space="preserve"> ή άλλου χρόνιου ηπατικού νοσήματος (</w:t>
      </w:r>
      <w:proofErr w:type="spellStart"/>
      <w:r w:rsidR="00C07EF8">
        <w:t>αυτοάνοση</w:t>
      </w:r>
      <w:proofErr w:type="spellEnd"/>
      <w:r w:rsidR="00C07EF8">
        <w:t xml:space="preserve"> ηπατίτιδα</w:t>
      </w:r>
      <w:r w:rsidR="002B3289">
        <w:t>,</w:t>
      </w:r>
      <w:r w:rsidR="00C07EF8">
        <w:t xml:space="preserve"> νόσος </w:t>
      </w:r>
      <w:r w:rsidR="00C07EF8">
        <w:rPr>
          <w:lang w:val="en-US"/>
        </w:rPr>
        <w:t>Wilson</w:t>
      </w:r>
      <w:r w:rsidR="00C07EF8" w:rsidRPr="00C07EF8">
        <w:t>)</w:t>
      </w:r>
      <w:r w:rsidR="00D122F0">
        <w:t>,</w:t>
      </w:r>
    </w:p>
    <w:p w14:paraId="61DA4B65" w14:textId="77777777" w:rsidR="006848BB" w:rsidRDefault="00E21D01" w:rsidP="00BF068A">
      <w:r>
        <w:t xml:space="preserve">- </w:t>
      </w:r>
      <w:r w:rsidR="00D122F0">
        <w:t xml:space="preserve"> φαρμακευτικά αίτια</w:t>
      </w:r>
      <w:r w:rsidR="00823D92">
        <w:t xml:space="preserve"> (μη </w:t>
      </w:r>
      <w:proofErr w:type="spellStart"/>
      <w:r w:rsidR="00823D92">
        <w:t>στεροειδή</w:t>
      </w:r>
      <w:proofErr w:type="spellEnd"/>
      <w:r w:rsidR="00823D92">
        <w:t xml:space="preserve"> αντιφλεγμονώδη</w:t>
      </w:r>
      <w:r w:rsidR="00F1440A">
        <w:t xml:space="preserve">, </w:t>
      </w:r>
      <w:proofErr w:type="spellStart"/>
      <w:r w:rsidR="00F1440A">
        <w:t>κορτικοστεροειδή</w:t>
      </w:r>
      <w:proofErr w:type="spellEnd"/>
      <w:r w:rsidR="00823D92">
        <w:t>)</w:t>
      </w:r>
      <w:r w:rsidR="00D122F0">
        <w:t>.</w:t>
      </w:r>
    </w:p>
    <w:p w14:paraId="0E8B4F17" w14:textId="77777777" w:rsidR="00605FEE" w:rsidRDefault="00605FEE" w:rsidP="00BF068A"/>
    <w:p w14:paraId="1165E054" w14:textId="77777777" w:rsidR="00D122F0" w:rsidRDefault="00D122F0" w:rsidP="00D122F0">
      <w:r>
        <w:t xml:space="preserve"> Στην περίπτωση αυτή ο </w:t>
      </w:r>
      <w:proofErr w:type="spellStart"/>
      <w:r>
        <w:t>ασκίτης</w:t>
      </w:r>
      <w:proofErr w:type="spellEnd"/>
      <w:r>
        <w:t xml:space="preserve"> μπορεί να είναι αναστρέψιμος μετά την άρση του </w:t>
      </w:r>
      <w:proofErr w:type="spellStart"/>
      <w:r>
        <w:t>εκλυτικού</w:t>
      </w:r>
      <w:proofErr w:type="spellEnd"/>
      <w:r>
        <w:t xml:space="preserve"> αιτίου.</w:t>
      </w:r>
    </w:p>
    <w:p w14:paraId="0C5BA81F" w14:textId="77777777" w:rsidR="00D122F0" w:rsidRDefault="00D122F0" w:rsidP="00D122F0"/>
    <w:p w14:paraId="334D6A2E" w14:textId="77777777" w:rsidR="00D122F0" w:rsidRDefault="00D122F0" w:rsidP="00D122F0">
      <w:r>
        <w:t xml:space="preserve">Η εμφάνιση του </w:t>
      </w:r>
      <w:proofErr w:type="spellStart"/>
      <w:r>
        <w:t>ασκίτη</w:t>
      </w:r>
      <w:proofErr w:type="spellEnd"/>
      <w:r>
        <w:t xml:space="preserve"> </w:t>
      </w:r>
      <w:r w:rsidR="00501FB9">
        <w:t>συνήθως</w:t>
      </w:r>
      <w:r>
        <w:t xml:space="preserve"> είναι βαθμιαία χωρίς </w:t>
      </w:r>
      <w:proofErr w:type="spellStart"/>
      <w:r>
        <w:t>εκλυτικό</w:t>
      </w:r>
      <w:proofErr w:type="spellEnd"/>
      <w:r>
        <w:t xml:space="preserve"> αίτιο. Τότε η πρόγνωση του  </w:t>
      </w:r>
      <w:proofErr w:type="spellStart"/>
      <w:r>
        <w:t>ασκίτη</w:t>
      </w:r>
      <w:proofErr w:type="spellEnd"/>
      <w:r>
        <w:t xml:space="preserve"> είναι δυσμενής γι</w:t>
      </w:r>
      <w:r w:rsidR="0079583A">
        <w:t>ατί δείχνει εξάντληση των εφεδρ</w:t>
      </w:r>
      <w:r w:rsidR="00471E28">
        <w:t>ε</w:t>
      </w:r>
      <w:r>
        <w:t>ιών του ήπατος και οι ασθενείς αυτοί έχουν διετή επιβίωση 50%.</w:t>
      </w:r>
    </w:p>
    <w:p w14:paraId="3BEF340A" w14:textId="77777777" w:rsidR="00D122F0" w:rsidRDefault="00D122F0" w:rsidP="00AC3CF1">
      <w:pPr>
        <w:pStyle w:val="3"/>
      </w:pPr>
      <w:bookmarkStart w:id="84" w:name="_Toc90049546"/>
      <w:r>
        <w:lastRenderedPageBreak/>
        <w:t xml:space="preserve">Διάγνωση του </w:t>
      </w:r>
      <w:proofErr w:type="spellStart"/>
      <w:r>
        <w:t>ασκίτη</w:t>
      </w:r>
      <w:bookmarkEnd w:id="84"/>
      <w:proofErr w:type="spellEnd"/>
    </w:p>
    <w:p w14:paraId="62AC287D" w14:textId="77777777" w:rsidR="00D122F0" w:rsidRDefault="00D122F0" w:rsidP="002E329B">
      <w:pPr>
        <w:numPr>
          <w:ilvl w:val="0"/>
          <w:numId w:val="36"/>
        </w:numPr>
      </w:pPr>
      <w:r w:rsidRPr="00D122F0">
        <w:rPr>
          <w:b/>
        </w:rPr>
        <w:t>Κατά την φυσική εξέταση</w:t>
      </w:r>
      <w:r>
        <w:t xml:space="preserve"> η κοιλιά είναι </w:t>
      </w:r>
      <w:proofErr w:type="spellStart"/>
      <w:r>
        <w:t>διατεταμένη</w:t>
      </w:r>
      <w:proofErr w:type="spellEnd"/>
      <w:r>
        <w:t xml:space="preserve"> με άθροιση του υγρού στα πλάγια και το υπογάστριο και αέρα στην μέση. Η όψη της κοιλιάς περιγράφεται ως βατραχοειδής, ο ομφαλός προέχει και παρουσιάζονται κήλες. Η ύπαρξη ελεύθερου υγρού στην περιτοναϊκή κοιλότητα ελέγχεται κυρίως με την δοκιμασία της μετακινούμενης αμβλύτητας. Θετική δοκιμασία δείχνει άθρο</w:t>
      </w:r>
      <w:r w:rsidR="00760CD0">
        <w:t>ιση τουλάχιστον 1</w:t>
      </w:r>
      <w:r>
        <w:t xml:space="preserve">lt </w:t>
      </w:r>
      <w:proofErr w:type="spellStart"/>
      <w:r>
        <w:t>ασκιτικού</w:t>
      </w:r>
      <w:proofErr w:type="spellEnd"/>
      <w:r>
        <w:t xml:space="preserve"> υγρού. Άλλα ευρήματα που μπορεί να συνυπάρχουν στην φυσική εξέταση είναι πλευριτική συλλογή συνήθως δεξιά και οίδημα των κάτω άκρων.</w:t>
      </w:r>
    </w:p>
    <w:p w14:paraId="019A40D8" w14:textId="77777777" w:rsidR="00D122F0" w:rsidRDefault="00D122F0" w:rsidP="00D122F0">
      <w:pPr>
        <w:ind w:left="57"/>
      </w:pPr>
    </w:p>
    <w:p w14:paraId="15B6547F" w14:textId="77777777" w:rsidR="00D122F0" w:rsidRDefault="00D122F0" w:rsidP="002E329B">
      <w:pPr>
        <w:numPr>
          <w:ilvl w:val="0"/>
          <w:numId w:val="36"/>
        </w:numPr>
      </w:pPr>
      <w:r w:rsidRPr="00D122F0">
        <w:rPr>
          <w:b/>
        </w:rPr>
        <w:t>Το υπερηχογράφημα</w:t>
      </w:r>
      <w:r>
        <w:t xml:space="preserve"> της κοιλίας αποτελεί εξαιρετικά ευαίσθητη μέθοδο α</w:t>
      </w:r>
      <w:r w:rsidR="00732526">
        <w:t>νεύρεσης</w:t>
      </w:r>
      <w:r>
        <w:t xml:space="preserve"> του </w:t>
      </w:r>
      <w:proofErr w:type="spellStart"/>
      <w:r>
        <w:t>ασκιτικού</w:t>
      </w:r>
      <w:proofErr w:type="spellEnd"/>
      <w:r>
        <w:t xml:space="preserve"> υγρού με δυνατότητα να ανιχνεύσει από 100 </w:t>
      </w:r>
      <w:proofErr w:type="spellStart"/>
      <w:r>
        <w:t>ml</w:t>
      </w:r>
      <w:proofErr w:type="spellEnd"/>
      <w:r>
        <w:t xml:space="preserve"> και πάνω.</w:t>
      </w:r>
    </w:p>
    <w:p w14:paraId="0ED43E31" w14:textId="77777777" w:rsidR="00D122F0" w:rsidRDefault="00D122F0" w:rsidP="00D122F0"/>
    <w:p w14:paraId="7F62A9AA" w14:textId="77777777" w:rsidR="00D122F0" w:rsidRPr="00D122F0" w:rsidRDefault="00D122F0" w:rsidP="00D122F0">
      <w:pPr>
        <w:rPr>
          <w:b/>
        </w:rPr>
      </w:pPr>
      <w:r w:rsidRPr="00D122F0">
        <w:rPr>
          <w:b/>
        </w:rPr>
        <w:t xml:space="preserve">Εξετάσεις του </w:t>
      </w:r>
      <w:proofErr w:type="spellStart"/>
      <w:r w:rsidRPr="00D122F0">
        <w:rPr>
          <w:b/>
        </w:rPr>
        <w:t>ασκιτικού</w:t>
      </w:r>
      <w:proofErr w:type="spellEnd"/>
      <w:r w:rsidRPr="00D122F0">
        <w:rPr>
          <w:b/>
        </w:rPr>
        <w:t xml:space="preserve"> υγρού χρήσιμες για τον καθορισμό της φύσης αυτού:</w:t>
      </w:r>
    </w:p>
    <w:p w14:paraId="0713C85F" w14:textId="77777777" w:rsidR="00471E28" w:rsidRDefault="00471E28" w:rsidP="00D122F0">
      <w:r>
        <w:t>Διαγνωστική π</w:t>
      </w:r>
      <w:r w:rsidR="00D122F0">
        <w:t xml:space="preserve">αρακέντηση </w:t>
      </w:r>
      <w:r>
        <w:t xml:space="preserve">του </w:t>
      </w:r>
      <w:proofErr w:type="spellStart"/>
      <w:r w:rsidR="00D122F0">
        <w:t>ασκιτικού</w:t>
      </w:r>
      <w:proofErr w:type="spellEnd"/>
      <w:r w:rsidR="00D122F0">
        <w:t xml:space="preserve"> υγρού </w:t>
      </w:r>
      <w:r w:rsidR="004B5258">
        <w:t xml:space="preserve">πρέπει να </w:t>
      </w:r>
      <w:r w:rsidR="00D122F0">
        <w:t>γίνεται</w:t>
      </w:r>
      <w:r>
        <w:t>:</w:t>
      </w:r>
    </w:p>
    <w:p w14:paraId="1CFAAC12" w14:textId="77777777" w:rsidR="00471E28" w:rsidRDefault="00471E28" w:rsidP="00D122F0">
      <w:r>
        <w:t>-</w:t>
      </w:r>
      <w:r w:rsidR="00D122F0">
        <w:t xml:space="preserve"> σε όλους τους ασθενείς </w:t>
      </w:r>
      <w:r>
        <w:t xml:space="preserve">που πρωτοεμφανίζεται </w:t>
      </w:r>
      <w:proofErr w:type="spellStart"/>
      <w:r>
        <w:t>ασκίτης</w:t>
      </w:r>
      <w:proofErr w:type="spellEnd"/>
      <w:r>
        <w:t>,</w:t>
      </w:r>
    </w:p>
    <w:p w14:paraId="57A7F3EC" w14:textId="77777777" w:rsidR="00471E28" w:rsidRDefault="00471E28" w:rsidP="00D122F0">
      <w:r>
        <w:t>-</w:t>
      </w:r>
      <w:r w:rsidR="00D122F0">
        <w:t xml:space="preserve"> σε όλους τους ασθενείς που νοσηλεύονται για οποιαδήποτε αιτία και έχουν </w:t>
      </w:r>
      <w:proofErr w:type="spellStart"/>
      <w:r w:rsidR="00D122F0">
        <w:t>ασκίτη</w:t>
      </w:r>
      <w:proofErr w:type="spellEnd"/>
      <w:r>
        <w:t>,</w:t>
      </w:r>
    </w:p>
    <w:p w14:paraId="61458637" w14:textId="77777777" w:rsidR="00471E28" w:rsidRDefault="00471E28" w:rsidP="00D122F0">
      <w:r>
        <w:t xml:space="preserve">- σε όλους τους </w:t>
      </w:r>
      <w:proofErr w:type="spellStart"/>
      <w:r>
        <w:t>κιρρωτικούς</w:t>
      </w:r>
      <w:proofErr w:type="spellEnd"/>
      <w:r>
        <w:t xml:space="preserve"> που εμφανίζουν κλινική επιδείνωση</w:t>
      </w:r>
      <w:r>
        <w:tab/>
        <w:t>.</w:t>
      </w:r>
    </w:p>
    <w:p w14:paraId="433AD1E2" w14:textId="77777777" w:rsidR="00471E28" w:rsidRDefault="00471E28" w:rsidP="00D122F0"/>
    <w:p w14:paraId="4292A624" w14:textId="77777777" w:rsidR="00D122F0" w:rsidRDefault="00D122F0" w:rsidP="00D122F0">
      <w:r>
        <w:t xml:space="preserve"> Η πιθανότητα </w:t>
      </w:r>
      <w:proofErr w:type="spellStart"/>
      <w:r>
        <w:t>αιμοπεριτόναιου</w:t>
      </w:r>
      <w:proofErr w:type="spellEnd"/>
      <w:r>
        <w:t xml:space="preserve"> μετά από παρακέντηση είναι πολύ μικρή ακόμα και αν υπάρχουν διαταραχές της πήξης. Ελάχιστη είναι επίσης η πιθανότητα επιμόλυνσης του </w:t>
      </w:r>
      <w:proofErr w:type="spellStart"/>
      <w:r>
        <w:t>ασκιτικού</w:t>
      </w:r>
      <w:proofErr w:type="spellEnd"/>
      <w:r>
        <w:t xml:space="preserve"> υγρο</w:t>
      </w:r>
      <w:r w:rsidR="00D57D56">
        <w:t>ύ από την παρακέντηση</w:t>
      </w:r>
      <w:r>
        <w:t>.</w:t>
      </w:r>
    </w:p>
    <w:p w14:paraId="0EFC8128" w14:textId="77777777" w:rsidR="00D122F0" w:rsidRDefault="00D122F0" w:rsidP="00D122F0"/>
    <w:p w14:paraId="07F3995A" w14:textId="77777777" w:rsidR="00D122F0" w:rsidRDefault="00C97763" w:rsidP="00D122F0">
      <w:pPr>
        <w:ind w:firstLine="360"/>
      </w:pPr>
      <w:r>
        <w:t xml:space="preserve">- </w:t>
      </w:r>
      <w:r>
        <w:rPr>
          <w:lang w:val="en-US"/>
        </w:rPr>
        <w:t>E</w:t>
      </w:r>
      <w:proofErr w:type="spellStart"/>
      <w:r w:rsidR="00D122F0">
        <w:t>ξαιρετικά</w:t>
      </w:r>
      <w:proofErr w:type="spellEnd"/>
      <w:r w:rsidR="00D122F0">
        <w:t xml:space="preserve"> χρήσιμος</w:t>
      </w:r>
      <w:r w:rsidRPr="00C97763">
        <w:t xml:space="preserve"> </w:t>
      </w:r>
      <w:r>
        <w:t>είναι</w:t>
      </w:r>
      <w:r w:rsidR="00D122F0">
        <w:t xml:space="preserve"> ο προσδιορισμός της διαφοράς:</w:t>
      </w:r>
    </w:p>
    <w:p w14:paraId="274EBF8E" w14:textId="77777777" w:rsidR="00D122F0" w:rsidRDefault="00D122F0" w:rsidP="00D122F0">
      <w:pPr>
        <w:ind w:firstLine="360"/>
        <w:jc w:val="center"/>
      </w:pPr>
      <w:proofErr w:type="spellStart"/>
      <w:r w:rsidRPr="00D122F0">
        <w:rPr>
          <w:b/>
        </w:rPr>
        <w:t>Λευκωματίνη</w:t>
      </w:r>
      <w:proofErr w:type="spellEnd"/>
      <w:r>
        <w:t xml:space="preserve"> ορού - </w:t>
      </w:r>
      <w:proofErr w:type="spellStart"/>
      <w:r>
        <w:t>Λευκωματίνη</w:t>
      </w:r>
      <w:proofErr w:type="spellEnd"/>
      <w:r>
        <w:t xml:space="preserve"> </w:t>
      </w:r>
      <w:proofErr w:type="spellStart"/>
      <w:r>
        <w:t>ασκιτικού</w:t>
      </w:r>
      <w:proofErr w:type="spellEnd"/>
      <w:r>
        <w:t xml:space="preserve"> υγρού.</w:t>
      </w:r>
    </w:p>
    <w:p w14:paraId="1317645C" w14:textId="77777777" w:rsidR="00C97763" w:rsidRDefault="00C97763" w:rsidP="00471E28">
      <w:pPr>
        <w:ind w:left="360"/>
      </w:pPr>
      <w:r>
        <w:t xml:space="preserve">Η διαφορά αυτή διακρίνει τα υγρά σε αυτά, που στην παθογένειά τους συμμετέχει πυλαία υπέρταση από </w:t>
      </w:r>
      <w:proofErr w:type="spellStart"/>
      <w:r>
        <w:t>ασκιτικά</w:t>
      </w:r>
      <w:proofErr w:type="spellEnd"/>
      <w:r>
        <w:t xml:space="preserve"> υγρά ασθενών χωρίς πυλαία υπέρταση.</w:t>
      </w:r>
    </w:p>
    <w:p w14:paraId="0371D2A0" w14:textId="77777777" w:rsidR="00D122F0" w:rsidRDefault="00D122F0" w:rsidP="00D122F0"/>
    <w:p w14:paraId="40A9F641" w14:textId="77777777" w:rsidR="00D122F0" w:rsidRDefault="00D122F0" w:rsidP="00D122F0">
      <w:pPr>
        <w:ind w:left="360"/>
      </w:pPr>
      <w:r>
        <w:t xml:space="preserve">Αν η διαφορά αυτή είναι </w:t>
      </w:r>
      <w:r w:rsidRPr="00D122F0">
        <w:rPr>
          <w:b/>
        </w:rPr>
        <w:t>&gt;1,1gr/</w:t>
      </w:r>
      <w:proofErr w:type="spellStart"/>
      <w:r w:rsidRPr="00D122F0">
        <w:rPr>
          <w:b/>
        </w:rPr>
        <w:t>dl</w:t>
      </w:r>
      <w:proofErr w:type="spellEnd"/>
      <w:r w:rsidRPr="00D122F0">
        <w:rPr>
          <w:b/>
        </w:rPr>
        <w:t xml:space="preserve"> </w:t>
      </w:r>
      <w:r w:rsidR="00C97763">
        <w:rPr>
          <w:b/>
        </w:rPr>
        <w:t xml:space="preserve">η </w:t>
      </w:r>
      <w:r w:rsidRPr="00D122F0">
        <w:rPr>
          <w:b/>
        </w:rPr>
        <w:t>πυλαία υπέρταση</w:t>
      </w:r>
      <w:r>
        <w:t xml:space="preserve"> συμμετέχει στην δημιουργία του </w:t>
      </w:r>
      <w:proofErr w:type="spellStart"/>
      <w:r>
        <w:t>ασκιτικού</w:t>
      </w:r>
      <w:proofErr w:type="spellEnd"/>
      <w:r>
        <w:t xml:space="preserve"> υγρού. Αν εκτός από την πυλαία υπέρταση συνυπάρχει άλλη αιτία για τον </w:t>
      </w:r>
      <w:proofErr w:type="spellStart"/>
      <w:r>
        <w:t>ασκίτη</w:t>
      </w:r>
      <w:proofErr w:type="spellEnd"/>
      <w:r>
        <w:t xml:space="preserve"> η διαφορά της </w:t>
      </w:r>
      <w:proofErr w:type="spellStart"/>
      <w:r>
        <w:t>λευκωματίνης</w:t>
      </w:r>
      <w:proofErr w:type="spellEnd"/>
      <w:r>
        <w:t xml:space="preserve"> παραμένει υψηλή.</w:t>
      </w:r>
    </w:p>
    <w:p w14:paraId="5358E2F2" w14:textId="77777777" w:rsidR="00D122F0" w:rsidRDefault="00D122F0" w:rsidP="00D122F0"/>
    <w:p w14:paraId="140734C2" w14:textId="77777777" w:rsidR="00D122F0" w:rsidRDefault="00D122F0" w:rsidP="00D122F0">
      <w:pPr>
        <w:ind w:firstLine="360"/>
      </w:pPr>
    </w:p>
    <w:p w14:paraId="737FBDF5" w14:textId="77777777" w:rsidR="00C97763" w:rsidRDefault="00C97763" w:rsidP="00D122F0">
      <w:pPr>
        <w:ind w:left="360"/>
      </w:pPr>
      <w:r>
        <w:t xml:space="preserve">Το </w:t>
      </w:r>
      <w:r w:rsidRPr="00C97763">
        <w:rPr>
          <w:b/>
        </w:rPr>
        <w:t>ολικό λεύκωμα</w:t>
      </w:r>
      <w:r>
        <w:t xml:space="preserve">  του </w:t>
      </w:r>
      <w:proofErr w:type="spellStart"/>
      <w:r>
        <w:t>κιρρωτικού</w:t>
      </w:r>
      <w:proofErr w:type="spellEnd"/>
      <w:r>
        <w:t xml:space="preserve"> </w:t>
      </w:r>
      <w:proofErr w:type="spellStart"/>
      <w:r>
        <w:t>ασκίτη</w:t>
      </w:r>
      <w:proofErr w:type="spellEnd"/>
      <w:r>
        <w:t xml:space="preserve"> και των λοιπών νοσημάτων που δεν προσβάλουν το περιτόναιο αναμένεται να είναι χαμηλό </w:t>
      </w:r>
      <w:r w:rsidR="00AD1825">
        <w:t>(&lt;2.5</w:t>
      </w:r>
      <w:r w:rsidR="00AD1825" w:rsidRPr="00AD1825">
        <w:t xml:space="preserve"> </w:t>
      </w:r>
      <w:r w:rsidR="00AD1825">
        <w:rPr>
          <w:lang w:val="en-GB"/>
        </w:rPr>
        <w:t>gr</w:t>
      </w:r>
      <w:r w:rsidR="00AD1825" w:rsidRPr="00AD1825">
        <w:t>/</w:t>
      </w:r>
      <w:r w:rsidR="00AD1825">
        <w:rPr>
          <w:lang w:val="en-GB"/>
        </w:rPr>
        <w:t>dl</w:t>
      </w:r>
      <w:r w:rsidR="00AD1825">
        <w:t xml:space="preserve">) </w:t>
      </w:r>
      <w:r>
        <w:t xml:space="preserve">αλλά ακόμα και το λεύκωμα του </w:t>
      </w:r>
      <w:proofErr w:type="spellStart"/>
      <w:r>
        <w:t>κιρρωτικού</w:t>
      </w:r>
      <w:proofErr w:type="spellEnd"/>
      <w:r>
        <w:t xml:space="preserve"> </w:t>
      </w:r>
      <w:proofErr w:type="spellStart"/>
      <w:r>
        <w:t>ασκίτη</w:t>
      </w:r>
      <w:proofErr w:type="spellEnd"/>
      <w:r>
        <w:t xml:space="preserve"> μπορεί να είναι υψηλό (20%) ιδιαίτερα σε ασθενείς οι οποίοι παίρνουν διουρητικά.</w:t>
      </w:r>
    </w:p>
    <w:p w14:paraId="06A744C9" w14:textId="77777777" w:rsidR="00C97763" w:rsidRDefault="00C97763" w:rsidP="00C97763">
      <w:pPr>
        <w:ind w:left="360"/>
      </w:pPr>
      <w:r>
        <w:t xml:space="preserve">Το ολικό λεύκωμα σε νοσήματα πού </w:t>
      </w:r>
      <w:r w:rsidRPr="00302560">
        <w:rPr>
          <w:b/>
        </w:rPr>
        <w:t>προσβάλουν</w:t>
      </w:r>
      <w:r>
        <w:t xml:space="preserve"> το περιτόναιο είναι πάνω από 2,5gr/</w:t>
      </w:r>
      <w:proofErr w:type="spellStart"/>
      <w:r>
        <w:t>dl</w:t>
      </w:r>
      <w:proofErr w:type="spellEnd"/>
      <w:r>
        <w:t xml:space="preserve"> αλλά υπάρχουν εξαιρέσεις σε σημαντικό ποσοστό.</w:t>
      </w:r>
    </w:p>
    <w:p w14:paraId="5A069255" w14:textId="77777777" w:rsidR="00501FB9" w:rsidRPr="00C97763" w:rsidRDefault="00501FB9" w:rsidP="00302560"/>
    <w:p w14:paraId="4928B360" w14:textId="77777777" w:rsidR="00D122F0" w:rsidRPr="00BB3FA0" w:rsidRDefault="00D122F0" w:rsidP="00D122F0">
      <w:pPr>
        <w:ind w:left="360"/>
      </w:pPr>
      <w:r>
        <w:t xml:space="preserve"> </w:t>
      </w:r>
      <w:r w:rsidR="00311CD8">
        <w:t>Τ</w:t>
      </w:r>
      <w:r>
        <w:t xml:space="preserve">ο λεύκωμα του </w:t>
      </w:r>
      <w:proofErr w:type="spellStart"/>
      <w:r>
        <w:t>ασκιτικού</w:t>
      </w:r>
      <w:proofErr w:type="spellEnd"/>
      <w:r>
        <w:t xml:space="preserve"> υγρού σε ασθενείς με καρδιακής αιτιολογίας </w:t>
      </w:r>
      <w:proofErr w:type="spellStart"/>
      <w:r>
        <w:t>ασκίτη</w:t>
      </w:r>
      <w:proofErr w:type="spellEnd"/>
      <w:r w:rsidR="009C18ED">
        <w:t xml:space="preserve"> παρότι δεν πάσχει το περιτόναιο</w:t>
      </w:r>
      <w:r w:rsidR="00AD1825">
        <w:t xml:space="preserve"> είναι συνήθως πάνω από 2,5 </w:t>
      </w:r>
      <w:proofErr w:type="spellStart"/>
      <w:r w:rsidR="00AD1825">
        <w:t>gr</w:t>
      </w:r>
      <w:proofErr w:type="spellEnd"/>
      <w:r w:rsidR="00EC1D6D" w:rsidRPr="00EC1D6D">
        <w:t>/</w:t>
      </w:r>
      <w:r w:rsidR="00EC1D6D">
        <w:rPr>
          <w:lang w:val="en-US"/>
        </w:rPr>
        <w:t>dL</w:t>
      </w:r>
      <w:r>
        <w:t xml:space="preserve"> .Το ίδιο συμβαίνει συχνά και σε ασθενείς με κώλυμα στις ηπατικές φλέβες.</w:t>
      </w:r>
      <w:r w:rsidR="00471E28">
        <w:t xml:space="preserve"> Στις δυο αυτές ομάδες ασθενών</w:t>
      </w:r>
      <w:r w:rsidR="00C97763">
        <w:t xml:space="preserve"> επειδή υπάρχει πυλαία υπέρταση η διαφορά </w:t>
      </w:r>
      <w:proofErr w:type="spellStart"/>
      <w:r w:rsidR="00C97763">
        <w:t>λευκωματίνης</w:t>
      </w:r>
      <w:proofErr w:type="spellEnd"/>
      <w:r w:rsidR="00C97763">
        <w:t xml:space="preserve"> είναι &gt; 1,1</w:t>
      </w:r>
      <w:r w:rsidR="00C97763">
        <w:rPr>
          <w:lang w:val="en-US"/>
        </w:rPr>
        <w:t>gr</w:t>
      </w:r>
      <w:r w:rsidR="00C97763" w:rsidRPr="00C97763">
        <w:t>/</w:t>
      </w:r>
      <w:r w:rsidR="00C97763">
        <w:rPr>
          <w:lang w:val="en-US"/>
        </w:rPr>
        <w:t>dl</w:t>
      </w:r>
      <w:r w:rsidR="00BB3FA0" w:rsidRPr="00BB3FA0">
        <w:t>.</w:t>
      </w:r>
    </w:p>
    <w:p w14:paraId="39764450" w14:textId="77777777" w:rsidR="00302560" w:rsidRPr="00302560" w:rsidRDefault="00302560" w:rsidP="00D122F0">
      <w:pPr>
        <w:ind w:left="360"/>
      </w:pPr>
    </w:p>
    <w:p w14:paraId="0927941F" w14:textId="77777777" w:rsidR="00C97763" w:rsidRDefault="00C97763" w:rsidP="00C97763">
      <w:pPr>
        <w:ind w:left="360"/>
      </w:pPr>
      <w:r>
        <w:t xml:space="preserve">- Το </w:t>
      </w:r>
      <w:proofErr w:type="spellStart"/>
      <w:r>
        <w:t>ασκιτικό</w:t>
      </w:r>
      <w:proofErr w:type="spellEnd"/>
      <w:r>
        <w:t xml:space="preserve"> υγρό του οποίου το </w:t>
      </w:r>
      <w:r w:rsidRPr="00823D92">
        <w:rPr>
          <w:b/>
        </w:rPr>
        <w:t>ολικό λεύκωμα</w:t>
      </w:r>
      <w:r>
        <w:t xml:space="preserve"> είναι χαμηλότερο από 1</w:t>
      </w:r>
      <w:r w:rsidR="00280206">
        <w:t>,5</w:t>
      </w:r>
      <w:r>
        <w:t>gr/</w:t>
      </w:r>
      <w:proofErr w:type="spellStart"/>
      <w:r>
        <w:t>dl</w:t>
      </w:r>
      <w:proofErr w:type="spellEnd"/>
      <w:r>
        <w:t xml:space="preserve"> συχνά επιμολύνεται </w:t>
      </w:r>
      <w:r w:rsidR="00BB3FA0">
        <w:t>από</w:t>
      </w:r>
      <w:r>
        <w:t xml:space="preserve"> μικρόβια</w:t>
      </w:r>
      <w:r w:rsidR="004B5258">
        <w:t>,</w:t>
      </w:r>
      <w:r>
        <w:t xml:space="preserve"> τα οποία είναι συνήθως </w:t>
      </w:r>
      <w:proofErr w:type="spellStart"/>
      <w:r>
        <w:t>Gram</w:t>
      </w:r>
      <w:proofErr w:type="spellEnd"/>
      <w:r>
        <w:t xml:space="preserve"> αρνητικά</w:t>
      </w:r>
      <w:r w:rsidR="00732526">
        <w:t>. Σ</w:t>
      </w:r>
      <w:r>
        <w:t xml:space="preserve">υνέπεια αυτού είναι η ανάπτυξη αυτόματης </w:t>
      </w:r>
      <w:proofErr w:type="spellStart"/>
      <w:r>
        <w:t>βακτηριακής</w:t>
      </w:r>
      <w:proofErr w:type="spellEnd"/>
      <w:r>
        <w:t xml:space="preserve"> περιτονίτιδας.</w:t>
      </w:r>
    </w:p>
    <w:p w14:paraId="4E6A21AF" w14:textId="77777777" w:rsidR="00C97763" w:rsidRPr="00C97763" w:rsidRDefault="00C97763" w:rsidP="00D122F0">
      <w:pPr>
        <w:ind w:left="360"/>
      </w:pPr>
    </w:p>
    <w:p w14:paraId="589B07CC" w14:textId="77777777" w:rsidR="00D122F0" w:rsidRDefault="00D122F0" w:rsidP="00D122F0"/>
    <w:p w14:paraId="4E86F30D" w14:textId="77777777" w:rsidR="00D122F0" w:rsidRDefault="00D122F0" w:rsidP="002E329B">
      <w:pPr>
        <w:numPr>
          <w:ilvl w:val="0"/>
          <w:numId w:val="37"/>
        </w:numPr>
      </w:pPr>
      <w:r w:rsidRPr="00D122F0">
        <w:rPr>
          <w:b/>
        </w:rPr>
        <w:t>Τα λευκά αιμοσφαίρια</w:t>
      </w:r>
      <w:r>
        <w:t xml:space="preserve"> του </w:t>
      </w:r>
      <w:proofErr w:type="spellStart"/>
      <w:r>
        <w:t>ασκιτικού</w:t>
      </w:r>
      <w:proofErr w:type="spellEnd"/>
      <w:r>
        <w:t xml:space="preserve"> υγρού είναι 280-500/mm</w:t>
      </w:r>
      <w:r w:rsidRPr="005B387D">
        <w:rPr>
          <w:vertAlign w:val="superscript"/>
        </w:rPr>
        <w:t>3</w:t>
      </w:r>
      <w:r>
        <w:t xml:space="preserve">. </w:t>
      </w:r>
      <w:proofErr w:type="spellStart"/>
      <w:r>
        <w:t>Tα</w:t>
      </w:r>
      <w:proofErr w:type="spellEnd"/>
      <w:r>
        <w:t xml:space="preserve"> πολυμορφοπύρηνα αποτελούν το 30%. Η διούρηση αυξάνει τον αριθμό των λευκών μέχρι και στο τριπλάσιο ενώ δεν αυξάνει τον αριθμό των </w:t>
      </w:r>
      <w:proofErr w:type="spellStart"/>
      <w:r>
        <w:t>πολυμορφοπυρήνων</w:t>
      </w:r>
      <w:proofErr w:type="spellEnd"/>
      <w:r>
        <w:t xml:space="preserve">. Δια τούτο ως δείκτης της επιμόλυνσης του </w:t>
      </w:r>
      <w:proofErr w:type="spellStart"/>
      <w:r>
        <w:t>ασκιτικού</w:t>
      </w:r>
      <w:proofErr w:type="spellEnd"/>
      <w:r>
        <w:t xml:space="preserve"> υγρού χρησιμοποιείται ο αριθμός των </w:t>
      </w:r>
      <w:proofErr w:type="spellStart"/>
      <w:r>
        <w:t>πολυ</w:t>
      </w:r>
      <w:r w:rsidR="009C18ED">
        <w:t>μορφοπυρήνων</w:t>
      </w:r>
      <w:proofErr w:type="spellEnd"/>
      <w:r w:rsidR="008B2273">
        <w:t>.</w:t>
      </w:r>
      <w:r w:rsidR="00311CD8">
        <w:t xml:space="preserve"> Α</w:t>
      </w:r>
      <w:r w:rsidR="009C18ED">
        <w:t xml:space="preserve">πόλυτος αριθμός </w:t>
      </w:r>
      <w:proofErr w:type="spellStart"/>
      <w:r w:rsidR="009C18ED">
        <w:t>πολυμορφοπυρήνων</w:t>
      </w:r>
      <w:proofErr w:type="spellEnd"/>
      <w:r w:rsidR="009C18ED">
        <w:t xml:space="preserve"> &gt;</w:t>
      </w:r>
      <w:r>
        <w:t>250/mm</w:t>
      </w:r>
      <w:r w:rsidRPr="005B387D">
        <w:rPr>
          <w:vertAlign w:val="superscript"/>
        </w:rPr>
        <w:t>3</w:t>
      </w:r>
      <w:r w:rsidR="009C18ED">
        <w:t xml:space="preserve"> δείχνει επιμόλυνση του </w:t>
      </w:r>
      <w:proofErr w:type="spellStart"/>
      <w:r w:rsidR="009C18ED">
        <w:t>ασκιτικού</w:t>
      </w:r>
      <w:proofErr w:type="spellEnd"/>
      <w:r w:rsidR="009C18ED">
        <w:t xml:space="preserve"> υγρού</w:t>
      </w:r>
      <w:r>
        <w:t xml:space="preserve">. </w:t>
      </w:r>
      <w:proofErr w:type="spellStart"/>
      <w:r>
        <w:t>Aν</w:t>
      </w:r>
      <w:proofErr w:type="spellEnd"/>
      <w:r>
        <w:t xml:space="preserve"> το υγρό περιέχει αίμα από τραυματισμό για κάθε 250 ερυθρά υπάρχει 1 επιπλέον πολυμορφοπύρηνο στο </w:t>
      </w:r>
      <w:proofErr w:type="spellStart"/>
      <w:r>
        <w:t>ασκιτικό</w:t>
      </w:r>
      <w:proofErr w:type="spellEnd"/>
      <w:r>
        <w:t xml:space="preserve"> υγρό.</w:t>
      </w:r>
    </w:p>
    <w:p w14:paraId="2A2720AD" w14:textId="77777777" w:rsidR="00D122F0" w:rsidRDefault="00D122F0" w:rsidP="00D122F0">
      <w:pPr>
        <w:ind w:left="57"/>
      </w:pPr>
    </w:p>
    <w:p w14:paraId="3A1D565A" w14:textId="77777777" w:rsidR="00D122F0" w:rsidRDefault="00D122F0" w:rsidP="002E329B">
      <w:pPr>
        <w:numPr>
          <w:ilvl w:val="0"/>
          <w:numId w:val="37"/>
        </w:numPr>
      </w:pPr>
      <w:proofErr w:type="spellStart"/>
      <w:r w:rsidRPr="00D122F0">
        <w:rPr>
          <w:b/>
        </w:rPr>
        <w:t>Tα</w:t>
      </w:r>
      <w:proofErr w:type="spellEnd"/>
      <w:r w:rsidRPr="00D122F0">
        <w:rPr>
          <w:b/>
        </w:rPr>
        <w:t xml:space="preserve"> ερυθρά αιμοσφαίρια</w:t>
      </w:r>
      <w:r>
        <w:t xml:space="preserve"> στον </w:t>
      </w:r>
      <w:proofErr w:type="spellStart"/>
      <w:r>
        <w:t>κιρρωτικό</w:t>
      </w:r>
      <w:proofErr w:type="spellEnd"/>
      <w:r>
        <w:t xml:space="preserve"> </w:t>
      </w:r>
      <w:proofErr w:type="spellStart"/>
      <w:r>
        <w:t>ασκίτη</w:t>
      </w:r>
      <w:proofErr w:type="spellEnd"/>
      <w:r>
        <w:t xml:space="preserve"> είναι συνήθως λιγότερα από 1000/mm3.</w:t>
      </w:r>
      <w:r w:rsidR="004B5258">
        <w:t>(</w:t>
      </w:r>
      <w:r>
        <w:t xml:space="preserve"> Αιμορραγικός </w:t>
      </w:r>
      <w:proofErr w:type="spellStart"/>
      <w:r>
        <w:t>ασκίτης</w:t>
      </w:r>
      <w:proofErr w:type="spellEnd"/>
      <w:r>
        <w:t xml:space="preserve"> μακροσκοπικά υπάρχει όταν τα ερυθρά είναι πάνω από 10.000/mm</w:t>
      </w:r>
      <w:r w:rsidRPr="005B387D">
        <w:rPr>
          <w:vertAlign w:val="superscript"/>
        </w:rPr>
        <w:t>3</w:t>
      </w:r>
      <w:r>
        <w:t xml:space="preserve">. </w:t>
      </w:r>
      <w:proofErr w:type="spellStart"/>
      <w:r>
        <w:t>Tα</w:t>
      </w:r>
      <w:proofErr w:type="spellEnd"/>
      <w:r>
        <w:t xml:space="preserve"> συνηθέστερα αίτια αιμορραγικού </w:t>
      </w:r>
      <w:proofErr w:type="spellStart"/>
      <w:r>
        <w:t>ασκίτη</w:t>
      </w:r>
      <w:proofErr w:type="spellEnd"/>
      <w:r>
        <w:t xml:space="preserve"> είναι τα κακοήθη νεοπλάσματα ιδίως τα </w:t>
      </w:r>
      <w:proofErr w:type="spellStart"/>
      <w:r>
        <w:t>ηπατοκυτταρικά</w:t>
      </w:r>
      <w:proofErr w:type="spellEnd"/>
      <w:r>
        <w:t xml:space="preserve"> καρκινώματα. Μικρή αύξηση του αριθμού των ερυθρών είναι συνήθης στον καρδιακό, τον φυματιώδη και τον χυλώδη </w:t>
      </w:r>
      <w:proofErr w:type="spellStart"/>
      <w:r>
        <w:t>ασκίτη</w:t>
      </w:r>
      <w:proofErr w:type="spellEnd"/>
      <w:r>
        <w:t>.</w:t>
      </w:r>
      <w:r w:rsidR="004B5258">
        <w:t>)</w:t>
      </w:r>
    </w:p>
    <w:p w14:paraId="12869BCE" w14:textId="77777777" w:rsidR="00D122F0" w:rsidRDefault="00D122F0" w:rsidP="00D122F0"/>
    <w:p w14:paraId="5113F0E5" w14:textId="77777777" w:rsidR="00D122F0" w:rsidRDefault="00D122F0" w:rsidP="002E329B">
      <w:pPr>
        <w:numPr>
          <w:ilvl w:val="0"/>
          <w:numId w:val="37"/>
        </w:numPr>
      </w:pPr>
      <w:r w:rsidRPr="00D122F0">
        <w:rPr>
          <w:b/>
        </w:rPr>
        <w:t>Καλλιέργεια</w:t>
      </w:r>
      <w:r>
        <w:t xml:space="preserve"> του </w:t>
      </w:r>
      <w:proofErr w:type="spellStart"/>
      <w:r>
        <w:t>ασκιτικού</w:t>
      </w:r>
      <w:proofErr w:type="spellEnd"/>
      <w:r>
        <w:t xml:space="preserve"> υγρού πρέπει να γίνεται σε κάθε παρακέντηση ανεξάρτητα από την κλινική εικόνα. Η σωστή μέθοδος είναι ο άμεσος ενοφθαλμισμός 10-20ml </w:t>
      </w:r>
      <w:proofErr w:type="spellStart"/>
      <w:r>
        <w:t>ασκιτικού</w:t>
      </w:r>
      <w:proofErr w:type="spellEnd"/>
      <w:r>
        <w:t xml:space="preserve"> υγρού σε κάθε ένα από δύο φιαλίδια καλλιέργειας αίματος.</w:t>
      </w:r>
    </w:p>
    <w:p w14:paraId="050D70D7" w14:textId="77777777" w:rsidR="00D122F0" w:rsidRDefault="00D122F0" w:rsidP="00D122F0"/>
    <w:p w14:paraId="6FAE8DF1" w14:textId="77777777" w:rsidR="004350A6" w:rsidRDefault="00D122F0" w:rsidP="004350A6">
      <w:r w:rsidRPr="00D122F0">
        <w:rPr>
          <w:b/>
        </w:rPr>
        <w:t>Άλλες εξετάσεις</w:t>
      </w:r>
      <w:r>
        <w:t xml:space="preserve"> στο </w:t>
      </w:r>
      <w:proofErr w:type="spellStart"/>
      <w:r>
        <w:t>ασκιτικό</w:t>
      </w:r>
      <w:proofErr w:type="spellEnd"/>
      <w:r>
        <w:t xml:space="preserve"> υγρό έχουν πολύ μικρότερη διαγνωστική αξία και είναι οι εξής: </w:t>
      </w:r>
    </w:p>
    <w:p w14:paraId="16884C57" w14:textId="77777777" w:rsidR="004350A6" w:rsidRDefault="004350A6" w:rsidP="004350A6"/>
    <w:p w14:paraId="05E56DC4" w14:textId="77777777" w:rsidR="004350A6" w:rsidRDefault="00D122F0" w:rsidP="002E329B">
      <w:pPr>
        <w:numPr>
          <w:ilvl w:val="0"/>
          <w:numId w:val="37"/>
        </w:numPr>
      </w:pPr>
      <w:r>
        <w:t xml:space="preserve">Σάκχαρο, το οποίο είναι ιδιαίτερα χαμηλό σε δευτεροπαθή περιτονίτιδα. </w:t>
      </w:r>
    </w:p>
    <w:p w14:paraId="4DB0A89B" w14:textId="77777777" w:rsidR="004350A6" w:rsidRDefault="004350A6" w:rsidP="004350A6"/>
    <w:p w14:paraId="0D412930" w14:textId="77777777" w:rsidR="004350A6" w:rsidRDefault="00D122F0" w:rsidP="002E329B">
      <w:pPr>
        <w:numPr>
          <w:ilvl w:val="0"/>
          <w:numId w:val="37"/>
        </w:numPr>
      </w:pPr>
      <w:r>
        <w:t xml:space="preserve">LDH (γαλακτική </w:t>
      </w:r>
      <w:proofErr w:type="spellStart"/>
      <w:r>
        <w:t>αφυδρογονάση</w:t>
      </w:r>
      <w:proofErr w:type="spellEnd"/>
      <w:r>
        <w:t>) θεωρείται καλός δείκτης ύπαρξης κακοήθους νεοπλάσματος ή φυματίωσης όταν είναι υψηλότερη η τιμή</w:t>
      </w:r>
      <w:r w:rsidR="005B387D">
        <w:t xml:space="preserve"> της στο </w:t>
      </w:r>
      <w:proofErr w:type="spellStart"/>
      <w:r w:rsidR="005B387D">
        <w:t>ασκιτικό</w:t>
      </w:r>
      <w:proofErr w:type="spellEnd"/>
      <w:r w:rsidR="005B387D">
        <w:t xml:space="preserve"> υγρό από </w:t>
      </w:r>
      <w:r>
        <w:t>τον ορό, αλλά έχει χαμηλή ευαισθησία ως δείκτης αυτών.</w:t>
      </w:r>
    </w:p>
    <w:p w14:paraId="17D5D8FA" w14:textId="77777777" w:rsidR="00BB02F6" w:rsidRDefault="00BB02F6" w:rsidP="00BB02F6">
      <w:pPr>
        <w:pStyle w:val="aa"/>
      </w:pPr>
    </w:p>
    <w:p w14:paraId="01F1ADB0" w14:textId="77777777" w:rsidR="00BB02F6" w:rsidRDefault="00BB02F6" w:rsidP="002E329B">
      <w:pPr>
        <w:numPr>
          <w:ilvl w:val="0"/>
          <w:numId w:val="37"/>
        </w:numPr>
      </w:pPr>
      <w:r>
        <w:t xml:space="preserve">(Χοληστερίνη </w:t>
      </w:r>
      <w:proofErr w:type="spellStart"/>
      <w:r>
        <w:t>ασκιτικού</w:t>
      </w:r>
      <w:proofErr w:type="spellEnd"/>
      <w:r>
        <w:t xml:space="preserve"> υγρού &gt; 45</w:t>
      </w:r>
      <w:r w:rsidRPr="00BB02F6">
        <w:t xml:space="preserve"> </w:t>
      </w:r>
      <w:r>
        <w:rPr>
          <w:lang w:val="en-GB"/>
        </w:rPr>
        <w:t>mg</w:t>
      </w:r>
      <w:r w:rsidRPr="00BB02F6">
        <w:t>/</w:t>
      </w:r>
      <w:r>
        <w:rPr>
          <w:lang w:val="en-GB"/>
        </w:rPr>
        <w:t>dl</w:t>
      </w:r>
      <w:r w:rsidRPr="00BB02F6">
        <w:t xml:space="preserve"> </w:t>
      </w:r>
      <w:r>
        <w:t xml:space="preserve">αποτελεί ένδειξη </w:t>
      </w:r>
      <w:proofErr w:type="spellStart"/>
      <w:r>
        <w:t>κυταρολογικής</w:t>
      </w:r>
      <w:proofErr w:type="spellEnd"/>
      <w:r w:rsidR="008B2273">
        <w:t xml:space="preserve"> εξέτασης</w:t>
      </w:r>
      <w:r>
        <w:t xml:space="preserve"> και μέτρησης </w:t>
      </w:r>
      <w:r>
        <w:rPr>
          <w:lang w:val="en-GB"/>
        </w:rPr>
        <w:t>CEA</w:t>
      </w:r>
      <w:r>
        <w:t xml:space="preserve"> </w:t>
      </w:r>
      <w:proofErr w:type="spellStart"/>
      <w:r>
        <w:t>ασκιτικού</w:t>
      </w:r>
      <w:proofErr w:type="spellEnd"/>
      <w:r>
        <w:t xml:space="preserve"> υγρού για διάγνωση </w:t>
      </w:r>
      <w:proofErr w:type="spellStart"/>
      <w:r>
        <w:t>νεοπλασματικού</w:t>
      </w:r>
      <w:proofErr w:type="spellEnd"/>
      <w:r>
        <w:t xml:space="preserve"> </w:t>
      </w:r>
      <w:proofErr w:type="spellStart"/>
      <w:r>
        <w:t>ασκίτη</w:t>
      </w:r>
      <w:proofErr w:type="spellEnd"/>
      <w:r>
        <w:t>.)</w:t>
      </w:r>
    </w:p>
    <w:p w14:paraId="2FA0FBA0" w14:textId="77777777" w:rsidR="004350A6" w:rsidRDefault="004350A6" w:rsidP="004350A6"/>
    <w:p w14:paraId="4DE1F5EE" w14:textId="77777777" w:rsidR="004350A6" w:rsidRDefault="00391898" w:rsidP="002E329B">
      <w:pPr>
        <w:numPr>
          <w:ilvl w:val="0"/>
          <w:numId w:val="37"/>
        </w:numPr>
      </w:pPr>
      <w:r>
        <w:t>(</w:t>
      </w:r>
      <w:r w:rsidR="00D122F0">
        <w:t xml:space="preserve"> Η </w:t>
      </w:r>
      <w:proofErr w:type="spellStart"/>
      <w:r w:rsidR="00D122F0">
        <w:t>αμυλάση</w:t>
      </w:r>
      <w:proofErr w:type="spellEnd"/>
      <w:r w:rsidR="00D122F0">
        <w:t xml:space="preserve"> όταν έχει πολύ υψηλές τιμές θέτει την διάγνωση του παγκρεατικού </w:t>
      </w:r>
      <w:proofErr w:type="spellStart"/>
      <w:r w:rsidR="00D122F0">
        <w:t>ασκίτη</w:t>
      </w:r>
      <w:proofErr w:type="spellEnd"/>
      <w:r w:rsidR="00D122F0">
        <w:t xml:space="preserve">. </w:t>
      </w:r>
    </w:p>
    <w:p w14:paraId="70A47CE8" w14:textId="77777777" w:rsidR="004350A6" w:rsidRDefault="004350A6" w:rsidP="004350A6"/>
    <w:p w14:paraId="7158BB20" w14:textId="77777777" w:rsidR="00D122F0" w:rsidRDefault="00D122F0" w:rsidP="002E329B">
      <w:pPr>
        <w:numPr>
          <w:ilvl w:val="0"/>
          <w:numId w:val="37"/>
        </w:numPr>
      </w:pPr>
      <w:r>
        <w:t xml:space="preserve">Τα </w:t>
      </w:r>
      <w:proofErr w:type="spellStart"/>
      <w:r>
        <w:t>τριγλυκερίδια</w:t>
      </w:r>
      <w:proofErr w:type="spellEnd"/>
      <w:r>
        <w:t xml:space="preserve"> χαρακτηρίζουν τον χυλώδη </w:t>
      </w:r>
      <w:proofErr w:type="spellStart"/>
      <w:r>
        <w:t>ασκίτη</w:t>
      </w:r>
      <w:proofErr w:type="spellEnd"/>
      <w:r>
        <w:t xml:space="preserve"> όταν είναι πάνω από 110mg/</w:t>
      </w:r>
      <w:proofErr w:type="spellStart"/>
      <w:r>
        <w:t>dl</w:t>
      </w:r>
      <w:proofErr w:type="spellEnd"/>
      <w:r>
        <w:t xml:space="preserve"> ή όταν η τιμή τους είναι </w:t>
      </w:r>
      <w:r w:rsidR="00311CD8">
        <w:t>υψηλότερη</w:t>
      </w:r>
      <w:r>
        <w:t xml:space="preserve"> στο </w:t>
      </w:r>
      <w:proofErr w:type="spellStart"/>
      <w:r>
        <w:t>ασκιτικό</w:t>
      </w:r>
      <w:proofErr w:type="spellEnd"/>
      <w:r>
        <w:t xml:space="preserve"> υγρό από το πλάσμα. Ο χυλώδης </w:t>
      </w:r>
      <w:proofErr w:type="spellStart"/>
      <w:r>
        <w:t>ασκίτης</w:t>
      </w:r>
      <w:proofErr w:type="spellEnd"/>
      <w:r>
        <w:t xml:space="preserve"> σχετίζεται κυρίως με κακοήθη νεοπλάσματα λεμφικής ή άλλης αρχής.</w:t>
      </w:r>
      <w:r w:rsidR="008B2273">
        <w:t>)</w:t>
      </w:r>
    </w:p>
    <w:p w14:paraId="740FBBB9" w14:textId="77777777" w:rsidR="00D122F0" w:rsidRDefault="00D122F0" w:rsidP="00D122F0"/>
    <w:p w14:paraId="1AA1A737" w14:textId="77777777" w:rsidR="00D122F0" w:rsidRDefault="00D122F0" w:rsidP="00D122F0">
      <w:r>
        <w:t xml:space="preserve">Η διαπίστωση ότι ο </w:t>
      </w:r>
      <w:proofErr w:type="spellStart"/>
      <w:r>
        <w:t>ασκίτης</w:t>
      </w:r>
      <w:proofErr w:type="spellEnd"/>
      <w:r>
        <w:t xml:space="preserve"> σχετίζεται με ύπαρξη πυλαίας υπέρτασης δεν αποκλείει την </w:t>
      </w:r>
      <w:r w:rsidRPr="004350A6">
        <w:rPr>
          <w:b/>
        </w:rPr>
        <w:t xml:space="preserve">συνύπαρξη </w:t>
      </w:r>
      <w:r>
        <w:t xml:space="preserve">άλλης παθολογίας και πρέπει να ερευνάται ανάλογα με την κλινική εικόνα η ύπαρξη νεοπλάσματος ( κυτταρολογική </w:t>
      </w:r>
      <w:proofErr w:type="spellStart"/>
      <w:r>
        <w:t>ασκιτικού</w:t>
      </w:r>
      <w:proofErr w:type="spellEnd"/>
      <w:r>
        <w:t xml:space="preserve"> υγρού) και φυματίωσης (καλλιέργεια ή καλύτερα βιοψία περιτοναίου</w:t>
      </w:r>
      <w:r w:rsidR="00302560">
        <w:t xml:space="preserve"> η/και </w:t>
      </w:r>
      <w:r w:rsidR="005B387D">
        <w:t xml:space="preserve">μέτρηση </w:t>
      </w:r>
      <w:proofErr w:type="spellStart"/>
      <w:r w:rsidR="00302560">
        <w:t>απαμινάση</w:t>
      </w:r>
      <w:r w:rsidR="005B387D">
        <w:t>ς</w:t>
      </w:r>
      <w:proofErr w:type="spellEnd"/>
      <w:r w:rsidR="00302560">
        <w:t xml:space="preserve"> της </w:t>
      </w:r>
      <w:proofErr w:type="spellStart"/>
      <w:r w:rsidR="00302560">
        <w:t>αδενοσίνης</w:t>
      </w:r>
      <w:proofErr w:type="spellEnd"/>
      <w:r w:rsidR="005B387D">
        <w:t xml:space="preserve"> στο </w:t>
      </w:r>
      <w:proofErr w:type="spellStart"/>
      <w:r w:rsidR="005B387D">
        <w:t>ασκιτικό</w:t>
      </w:r>
      <w:proofErr w:type="spellEnd"/>
      <w:r w:rsidR="005B387D">
        <w:t xml:space="preserve"> υγρό</w:t>
      </w:r>
      <w:r>
        <w:t>)</w:t>
      </w:r>
      <w:r w:rsidR="005B387D">
        <w:t xml:space="preserve"> </w:t>
      </w:r>
      <w:r>
        <w:t>.</w:t>
      </w:r>
    </w:p>
    <w:p w14:paraId="469897F6" w14:textId="77777777" w:rsidR="00D122F0" w:rsidRDefault="00D122F0" w:rsidP="00AC3CF1">
      <w:pPr>
        <w:pStyle w:val="3"/>
      </w:pPr>
      <w:bookmarkStart w:id="85" w:name="_Toc90049547"/>
      <w:r w:rsidRPr="00D122F0">
        <w:t xml:space="preserve">Μηχανισμός δημιουργίας του </w:t>
      </w:r>
      <w:proofErr w:type="spellStart"/>
      <w:r w:rsidRPr="00D122F0">
        <w:t>κιρρωτικού</w:t>
      </w:r>
      <w:proofErr w:type="spellEnd"/>
      <w:r w:rsidRPr="00D122F0">
        <w:t xml:space="preserve"> </w:t>
      </w:r>
      <w:proofErr w:type="spellStart"/>
      <w:r w:rsidRPr="00D122F0">
        <w:t>ασκίτη</w:t>
      </w:r>
      <w:bookmarkEnd w:id="85"/>
      <w:proofErr w:type="spellEnd"/>
    </w:p>
    <w:p w14:paraId="670A8DEF" w14:textId="77777777" w:rsidR="00D122F0" w:rsidRDefault="00D122F0" w:rsidP="00D122F0">
      <w:r>
        <w:t xml:space="preserve">Για να δημιουργηθεί ο </w:t>
      </w:r>
      <w:proofErr w:type="spellStart"/>
      <w:r>
        <w:t>κιρρωτικός</w:t>
      </w:r>
      <w:proofErr w:type="spellEnd"/>
      <w:r>
        <w:t xml:space="preserve"> </w:t>
      </w:r>
      <w:proofErr w:type="spellStart"/>
      <w:r>
        <w:t>ασκίτης</w:t>
      </w:r>
      <w:proofErr w:type="spellEnd"/>
      <w:r>
        <w:t xml:space="preserve"> είναι απαραίτητο να υπάρχουν οι εξής διαταραχές:</w:t>
      </w:r>
    </w:p>
    <w:p w14:paraId="1AF3F44D" w14:textId="77777777" w:rsidR="00D122F0" w:rsidRDefault="00D122F0" w:rsidP="002E329B">
      <w:pPr>
        <w:numPr>
          <w:ilvl w:val="0"/>
          <w:numId w:val="38"/>
        </w:numPr>
      </w:pPr>
      <w:r>
        <w:t>πυλαία υπέρταση</w:t>
      </w:r>
    </w:p>
    <w:p w14:paraId="1BEFE5B9" w14:textId="77777777" w:rsidR="00D122F0" w:rsidRDefault="00D122F0" w:rsidP="002E329B">
      <w:pPr>
        <w:numPr>
          <w:ilvl w:val="0"/>
          <w:numId w:val="38"/>
        </w:numPr>
      </w:pPr>
      <w:r>
        <w:t>κυκλοφορικές διαταραχές</w:t>
      </w:r>
    </w:p>
    <w:p w14:paraId="5D4CA313" w14:textId="77777777" w:rsidR="00D122F0" w:rsidRDefault="00D122F0" w:rsidP="002E329B">
      <w:pPr>
        <w:numPr>
          <w:ilvl w:val="0"/>
          <w:numId w:val="38"/>
        </w:numPr>
      </w:pPr>
      <w:r>
        <w:t>λειτουργικές διαταραχές του νεφρού</w:t>
      </w:r>
    </w:p>
    <w:p w14:paraId="60190AEF" w14:textId="77777777" w:rsidR="00D122F0" w:rsidRDefault="00D122F0" w:rsidP="00D122F0">
      <w:pPr>
        <w:ind w:left="57"/>
      </w:pPr>
    </w:p>
    <w:p w14:paraId="3BC55668" w14:textId="77777777" w:rsidR="000D3BF4" w:rsidRDefault="00D122F0" w:rsidP="002E329B">
      <w:pPr>
        <w:numPr>
          <w:ilvl w:val="0"/>
          <w:numId w:val="39"/>
        </w:numPr>
      </w:pPr>
      <w:r w:rsidRPr="00D122F0">
        <w:rPr>
          <w:b/>
        </w:rPr>
        <w:t>Η πυλαία υπέρταση</w:t>
      </w:r>
      <w:r>
        <w:t xml:space="preserve"> είναι το αρχικό γεγονός στην δημιουργία του </w:t>
      </w:r>
      <w:proofErr w:type="spellStart"/>
      <w:r>
        <w:t>κιρρωτικού</w:t>
      </w:r>
      <w:proofErr w:type="spellEnd"/>
      <w:r>
        <w:t xml:space="preserve"> </w:t>
      </w:r>
      <w:proofErr w:type="spellStart"/>
      <w:r>
        <w:t>ασκίτη</w:t>
      </w:r>
      <w:proofErr w:type="spellEnd"/>
      <w:r>
        <w:t>. Η βασική σημασία της πυλαίας υπέρτασης φαίνεται από μελέτες</w:t>
      </w:r>
      <w:r w:rsidR="00DA2F16">
        <w:t>,</w:t>
      </w:r>
      <w:r>
        <w:t xml:space="preserve"> οι οποίες δείχνουν ότι HVPG&gt;12mmHg </w:t>
      </w:r>
      <w:r w:rsidR="000D3BF4">
        <w:t>είναι απαραίτητη</w:t>
      </w:r>
      <w:r>
        <w:t xml:space="preserve"> για την δημιουργία του </w:t>
      </w:r>
      <w:proofErr w:type="spellStart"/>
      <w:r>
        <w:t>ασκίτη</w:t>
      </w:r>
      <w:proofErr w:type="spellEnd"/>
      <w:r>
        <w:t xml:space="preserve"> και ότι ασθενείς με </w:t>
      </w:r>
      <w:proofErr w:type="spellStart"/>
      <w:r>
        <w:t>ασκίτη</w:t>
      </w:r>
      <w:proofErr w:type="spellEnd"/>
      <w:r>
        <w:t xml:space="preserve"> έχουν υψηλότερες πιέσεις στην πυλαία από ασθενείς χωρίς </w:t>
      </w:r>
      <w:proofErr w:type="spellStart"/>
      <w:r>
        <w:t>ασκίτη</w:t>
      </w:r>
      <w:proofErr w:type="spellEnd"/>
      <w:r>
        <w:t xml:space="preserve">. Η πυλαία υπέρταση έχει σαν αποτέλεσμα την πρόκληση αγγειοδιαστολής στην σπλαγχνική κυκλοφορία. </w:t>
      </w:r>
    </w:p>
    <w:p w14:paraId="1C90969F" w14:textId="77777777" w:rsidR="00D122F0" w:rsidRDefault="00D122F0" w:rsidP="0063101D">
      <w:pPr>
        <w:ind w:left="417"/>
      </w:pPr>
      <w:r>
        <w:t xml:space="preserve">Παράλληλα σε </w:t>
      </w:r>
      <w:proofErr w:type="spellStart"/>
      <w:r>
        <w:t>κολποειδική</w:t>
      </w:r>
      <w:proofErr w:type="spellEnd"/>
      <w:r>
        <w:t xml:space="preserve"> πυλαία υπέρταση, συνυπάρχει μείωση της τιμής της </w:t>
      </w:r>
      <w:proofErr w:type="spellStart"/>
      <w:r>
        <w:t>λευκωματίνης</w:t>
      </w:r>
      <w:proofErr w:type="spellEnd"/>
      <w:r w:rsidR="006848BB">
        <w:t xml:space="preserve"> του ορού (</w:t>
      </w:r>
      <w:r w:rsidR="00DA2F16">
        <w:t xml:space="preserve">λόγω της ηπατικής ανεπάρκειας μειωμένη παραγωγή </w:t>
      </w:r>
      <w:proofErr w:type="spellStart"/>
      <w:r w:rsidR="00DA2F16">
        <w:t>αλβουμίνης</w:t>
      </w:r>
      <w:proofErr w:type="spellEnd"/>
      <w:r w:rsidR="00DA2F16">
        <w:t xml:space="preserve"> και σαν συνέπεια μείωση της </w:t>
      </w:r>
      <w:proofErr w:type="spellStart"/>
      <w:r w:rsidR="006848BB">
        <w:t>κολοειδωσμοτική</w:t>
      </w:r>
      <w:r w:rsidR="00DA2F16">
        <w:t>ς</w:t>
      </w:r>
      <w:proofErr w:type="spellEnd"/>
      <w:r w:rsidR="006848BB">
        <w:t xml:space="preserve"> πίεση</w:t>
      </w:r>
      <w:r w:rsidR="00DA2F16">
        <w:t>ς</w:t>
      </w:r>
      <w:r w:rsidR="006848BB">
        <w:t>)</w:t>
      </w:r>
      <w:r>
        <w:t xml:space="preserve"> και υπερπαραγωγή λέμφου τόσο απ</w:t>
      </w:r>
      <w:r w:rsidR="00D57D56">
        <w:t>ό το ήπαρ όσο και από το έντερο.</w:t>
      </w:r>
      <w:r>
        <w:t xml:space="preserve"> </w:t>
      </w:r>
      <w:r w:rsidR="00D57D56">
        <w:t xml:space="preserve">Ένα ποσόν της </w:t>
      </w:r>
      <w:proofErr w:type="spellStart"/>
      <w:r w:rsidR="00D57D56">
        <w:t>υπερπαραγόμενης</w:t>
      </w:r>
      <w:proofErr w:type="spellEnd"/>
      <w:r w:rsidR="00D57D56">
        <w:t xml:space="preserve"> λέμφου </w:t>
      </w:r>
      <w:r>
        <w:t>διαφεύγει εξ υπερπληρώσεως στην περιτοναϊκή κοιλότητα.</w:t>
      </w:r>
    </w:p>
    <w:p w14:paraId="71EF0622" w14:textId="77777777" w:rsidR="00D122F0" w:rsidRDefault="00D122F0" w:rsidP="00D122F0">
      <w:pPr>
        <w:ind w:left="57"/>
      </w:pPr>
    </w:p>
    <w:p w14:paraId="79CB4547" w14:textId="77777777" w:rsidR="00D122F0" w:rsidRDefault="00D122F0" w:rsidP="002E329B">
      <w:pPr>
        <w:numPr>
          <w:ilvl w:val="0"/>
          <w:numId w:val="39"/>
        </w:numPr>
      </w:pPr>
      <w:r w:rsidRPr="00D122F0">
        <w:rPr>
          <w:b/>
        </w:rPr>
        <w:t>Οι κυκλοφορικές διαταραχές</w:t>
      </w:r>
      <w:r>
        <w:t xml:space="preserve"> που συντελούν στην δημιουργία  του </w:t>
      </w:r>
      <w:proofErr w:type="spellStart"/>
      <w:r>
        <w:t>ασκίτη</w:t>
      </w:r>
      <w:proofErr w:type="spellEnd"/>
      <w:r>
        <w:t xml:space="preserve"> είναι η αναφερθείσα σπλαγχνική αγγειοδιαστολή</w:t>
      </w:r>
      <w:r w:rsidR="00E644A7">
        <w:t xml:space="preserve"> και η λόγω αυτής κινητοποίηση </w:t>
      </w:r>
      <w:proofErr w:type="spellStart"/>
      <w:r w:rsidR="00E644A7">
        <w:t>αγγειοδραστικών</w:t>
      </w:r>
      <w:proofErr w:type="spellEnd"/>
      <w:r w:rsidR="00E644A7">
        <w:t xml:space="preserve"> μηχανισμών</w:t>
      </w:r>
      <w:r w:rsidR="0041760D">
        <w:t>,</w:t>
      </w:r>
      <w:r w:rsidR="00E644A7">
        <w:t xml:space="preserve"> που θα αναφερθούν παρακάτω και</w:t>
      </w:r>
      <w:r w:rsidR="006848BB">
        <w:t>, οι οποίοι</w:t>
      </w:r>
      <w:r>
        <w:t xml:space="preserve"> </w:t>
      </w:r>
      <w:r w:rsidR="006848BB">
        <w:t xml:space="preserve">προκαλούν </w:t>
      </w:r>
      <w:r>
        <w:t>τις λειτουργικές διαταραχές του νεφρού.</w:t>
      </w:r>
    </w:p>
    <w:p w14:paraId="062DA99C" w14:textId="77777777" w:rsidR="00D122F0" w:rsidRDefault="00D122F0" w:rsidP="00D122F0"/>
    <w:p w14:paraId="20D0800B" w14:textId="77777777" w:rsidR="00D122F0" w:rsidRDefault="00D122F0" w:rsidP="002E329B">
      <w:pPr>
        <w:numPr>
          <w:ilvl w:val="0"/>
          <w:numId w:val="39"/>
        </w:numPr>
      </w:pPr>
      <w:r w:rsidRPr="00D122F0">
        <w:rPr>
          <w:b/>
        </w:rPr>
        <w:t>Οι λειτουργικές διαταραχές του νεφρού</w:t>
      </w:r>
      <w:r>
        <w:t xml:space="preserve"> είναι</w:t>
      </w:r>
    </w:p>
    <w:p w14:paraId="79CCEC93" w14:textId="77777777" w:rsidR="00D122F0" w:rsidRDefault="00D122F0" w:rsidP="002E329B">
      <w:pPr>
        <w:numPr>
          <w:ilvl w:val="1"/>
          <w:numId w:val="39"/>
        </w:numPr>
      </w:pPr>
      <w:r w:rsidRPr="00D122F0">
        <w:rPr>
          <w:b/>
        </w:rPr>
        <w:t>Κατακράτηση Να</w:t>
      </w:r>
      <w:r>
        <w:t xml:space="preserve">. Είναι πρώιμη διαταραχή η οποία υπάρχει σε μικρότερο βαθμό ήδη από το </w:t>
      </w:r>
      <w:proofErr w:type="spellStart"/>
      <w:r>
        <w:t>προασκιτικό</w:t>
      </w:r>
      <w:proofErr w:type="spellEnd"/>
      <w:r>
        <w:t xml:space="preserve"> στάδιο. Έχει προγνωστική σημασία και οφείλεται σε αύξηση της </w:t>
      </w:r>
      <w:proofErr w:type="spellStart"/>
      <w:r>
        <w:t>επαναρρόφησης</w:t>
      </w:r>
      <w:proofErr w:type="spellEnd"/>
      <w:r>
        <w:t xml:space="preserve"> Να τόσο στο εγγύς όσο και στο άπω </w:t>
      </w:r>
      <w:proofErr w:type="spellStart"/>
      <w:r>
        <w:t>εσπειραμένο</w:t>
      </w:r>
      <w:proofErr w:type="spellEnd"/>
      <w:r>
        <w:t xml:space="preserve"> σωληνάριο</w:t>
      </w:r>
      <w:r w:rsidR="00DA2F16">
        <w:t>.</w:t>
      </w:r>
      <w:r>
        <w:t xml:space="preserve"> </w:t>
      </w:r>
      <w:r w:rsidR="00DA2F16">
        <w:t>Σ</w:t>
      </w:r>
      <w:r>
        <w:t>ε τελικά στάδια (</w:t>
      </w:r>
      <w:proofErr w:type="spellStart"/>
      <w:r>
        <w:t>ηπατονεφρικό</w:t>
      </w:r>
      <w:proofErr w:type="spellEnd"/>
      <w:r>
        <w:t xml:space="preserve"> σύνδρομο) </w:t>
      </w:r>
      <w:r w:rsidR="00DA2F16">
        <w:t xml:space="preserve">οφείλεται </w:t>
      </w:r>
      <w:r>
        <w:t xml:space="preserve">και σε μείωση της GFR. </w:t>
      </w:r>
    </w:p>
    <w:p w14:paraId="459CC7A7" w14:textId="77777777" w:rsidR="00D122F0" w:rsidRDefault="00D122F0" w:rsidP="002E329B">
      <w:pPr>
        <w:numPr>
          <w:ilvl w:val="1"/>
          <w:numId w:val="39"/>
        </w:numPr>
      </w:pPr>
      <w:r w:rsidRPr="00D122F0">
        <w:rPr>
          <w:b/>
        </w:rPr>
        <w:t>Κατακράτηση ύδατος</w:t>
      </w:r>
      <w:r>
        <w:t xml:space="preserve">. Δεν υπάρχει στο </w:t>
      </w:r>
      <w:proofErr w:type="spellStart"/>
      <w:r>
        <w:t>προασκιτικό</w:t>
      </w:r>
      <w:proofErr w:type="spellEnd"/>
      <w:r>
        <w:t xml:space="preserve"> στάδιο. Σε ασθενή με </w:t>
      </w:r>
      <w:proofErr w:type="spellStart"/>
      <w:r>
        <w:t>ασκίτη</w:t>
      </w:r>
      <w:proofErr w:type="spellEnd"/>
      <w:r>
        <w:t xml:space="preserve"> η βαρύτητα στην διαταραχή της απέκκρισης ύδατος, η οποία κλινικά εμφανίζεται σαν </w:t>
      </w:r>
      <w:proofErr w:type="spellStart"/>
      <w:r>
        <w:t>υπονατριαιμία</w:t>
      </w:r>
      <w:proofErr w:type="spellEnd"/>
      <w:r>
        <w:t xml:space="preserve">, αποτελεί ευαίσθητο δυσμενή προγνωστικό παράγοντα. Οφείλεται κυρίως στην αυξημένη παραγωγή ADH. </w:t>
      </w:r>
    </w:p>
    <w:p w14:paraId="2AA41C13" w14:textId="77777777" w:rsidR="00D122F0" w:rsidRDefault="00D122F0" w:rsidP="002E329B">
      <w:pPr>
        <w:numPr>
          <w:ilvl w:val="1"/>
          <w:numId w:val="39"/>
        </w:numPr>
      </w:pPr>
      <w:r w:rsidRPr="00D122F0">
        <w:rPr>
          <w:b/>
        </w:rPr>
        <w:t xml:space="preserve">Νεφρική </w:t>
      </w:r>
      <w:proofErr w:type="spellStart"/>
      <w:r w:rsidRPr="00D122F0">
        <w:rPr>
          <w:b/>
        </w:rPr>
        <w:t>αγγειοσύσπαση</w:t>
      </w:r>
      <w:proofErr w:type="spellEnd"/>
      <w:r>
        <w:t xml:space="preserve">. Η </w:t>
      </w:r>
      <w:proofErr w:type="spellStart"/>
      <w:r>
        <w:t>αγγειοσύσπαση</w:t>
      </w:r>
      <w:proofErr w:type="spellEnd"/>
      <w:r>
        <w:t xml:space="preserve"> αφορά κυρίως  τον φλοιό του νεφρού και </w:t>
      </w:r>
      <w:r w:rsidR="00DA2F16">
        <w:t>συμβαίνει</w:t>
      </w:r>
      <w:r>
        <w:t xml:space="preserve"> κυρίως </w:t>
      </w:r>
      <w:r w:rsidR="00DA2F16">
        <w:t>σ</w:t>
      </w:r>
      <w:r>
        <w:t>τα τελικά στάδια της νόσου οπότε μειώνεται η αιματική ροή στον νεφρό και η GFR.</w:t>
      </w:r>
    </w:p>
    <w:p w14:paraId="74D5C689" w14:textId="77777777" w:rsidR="00D122F0" w:rsidRDefault="00D122F0" w:rsidP="00D122F0"/>
    <w:p w14:paraId="482E7A78" w14:textId="77777777" w:rsidR="00D122F0" w:rsidRDefault="00D122F0" w:rsidP="00D122F0">
      <w:r>
        <w:t xml:space="preserve">Ο μηχανισμός </w:t>
      </w:r>
      <w:r w:rsidRPr="00D122F0">
        <w:t xml:space="preserve">πρόκλησης της νεφρικής δυσλειτουργίας είναι η κινητοποίηση </w:t>
      </w:r>
      <w:proofErr w:type="spellStart"/>
      <w:r w:rsidRPr="00D122F0">
        <w:t>αγγειοδραστικών</w:t>
      </w:r>
      <w:proofErr w:type="spellEnd"/>
      <w:r w:rsidRPr="00D122F0">
        <w:t xml:space="preserve"> μηχανισμών. Η κινητοποίηση οφείλεται σ</w:t>
      </w:r>
      <w:r w:rsidR="00494551">
        <w:t xml:space="preserve">την μείωση του ενεργού </w:t>
      </w:r>
      <w:proofErr w:type="spellStart"/>
      <w:r w:rsidR="00494551">
        <w:t>ενδ</w:t>
      </w:r>
      <w:r w:rsidR="00494551" w:rsidRPr="00494551">
        <w:t>αγγε</w:t>
      </w:r>
      <w:r w:rsidRPr="00D122F0">
        <w:t>ιακού</w:t>
      </w:r>
      <w:proofErr w:type="spellEnd"/>
      <w:r w:rsidRPr="00D122F0">
        <w:t xml:space="preserve"> όγκου λόγω της υπάρχουσας </w:t>
      </w:r>
      <w:r w:rsidR="00114DA9">
        <w:t xml:space="preserve">σπλαχνικής </w:t>
      </w:r>
      <w:r w:rsidRPr="00D122F0">
        <w:t>αγγειοδιαστολής. Οι μηχανισμοί που ενεργοποιούνται είναι:</w:t>
      </w:r>
    </w:p>
    <w:p w14:paraId="3A1D1B72" w14:textId="77777777" w:rsidR="00D122F0" w:rsidRDefault="00D122F0" w:rsidP="00D122F0"/>
    <w:p w14:paraId="09B2B3B1" w14:textId="77777777" w:rsidR="00D122F0" w:rsidRDefault="00D122F0" w:rsidP="002E329B">
      <w:pPr>
        <w:numPr>
          <w:ilvl w:val="0"/>
          <w:numId w:val="40"/>
        </w:numPr>
      </w:pPr>
      <w:r>
        <w:t xml:space="preserve">Το σύστημα </w:t>
      </w:r>
      <w:proofErr w:type="spellStart"/>
      <w:r w:rsidRPr="00D122F0">
        <w:rPr>
          <w:b/>
        </w:rPr>
        <w:t>ρενίνης-αγγειοτενσίνης-αλδοστερόνης</w:t>
      </w:r>
      <w:proofErr w:type="spellEnd"/>
      <w:r>
        <w:t xml:space="preserve">. Συνέπεια </w:t>
      </w:r>
      <w:r w:rsidR="00DA2F16">
        <w:t>της ενεργοποίησης αυτού του συστήματος είναι</w:t>
      </w:r>
      <w:r>
        <w:t xml:space="preserve"> </w:t>
      </w:r>
      <w:r w:rsidR="00DA2F16">
        <w:t>η</w:t>
      </w:r>
      <w:r>
        <w:t xml:space="preserve"> αύξηση της </w:t>
      </w:r>
      <w:proofErr w:type="spellStart"/>
      <w:r>
        <w:t>επαναρρόφησης</w:t>
      </w:r>
      <w:proofErr w:type="spellEnd"/>
      <w:r>
        <w:t xml:space="preserve"> Να κυρίως στο φλοιώδες αθροιστικό. Παράλληλα η δράση της </w:t>
      </w:r>
      <w:proofErr w:type="spellStart"/>
      <w:r>
        <w:t>αγγειοτενσίνης</w:t>
      </w:r>
      <w:proofErr w:type="spellEnd"/>
      <w:r>
        <w:t xml:space="preserve"> ΙΙ προκαλεί μείωση της </w:t>
      </w:r>
      <w:proofErr w:type="spellStart"/>
      <w:r>
        <w:t>σπειραματικής</w:t>
      </w:r>
      <w:proofErr w:type="spellEnd"/>
      <w:r>
        <w:t xml:space="preserve"> διήθησης μέσω </w:t>
      </w:r>
      <w:proofErr w:type="spellStart"/>
      <w:r>
        <w:t>αγγειοσύσπασης</w:t>
      </w:r>
      <w:proofErr w:type="spellEnd"/>
      <w:r>
        <w:t xml:space="preserve"> και μείωσης της νεφρικής αιματικής ροής.</w:t>
      </w:r>
    </w:p>
    <w:p w14:paraId="27A44786" w14:textId="77777777" w:rsidR="00D122F0" w:rsidRDefault="00D122F0" w:rsidP="002E329B">
      <w:pPr>
        <w:numPr>
          <w:ilvl w:val="0"/>
          <w:numId w:val="40"/>
        </w:numPr>
      </w:pPr>
      <w:r>
        <w:t xml:space="preserve">Το </w:t>
      </w:r>
      <w:r w:rsidRPr="00D122F0">
        <w:rPr>
          <w:b/>
        </w:rPr>
        <w:t>συμπαθητικό νευρικό σύστημα</w:t>
      </w:r>
      <w:r>
        <w:t>. Η ενεργοποίησή του</w:t>
      </w:r>
      <w:r w:rsidR="00C300AD" w:rsidRPr="00C300AD">
        <w:t xml:space="preserve"> </w:t>
      </w:r>
      <w:r w:rsidR="00C300AD">
        <w:t xml:space="preserve">εκτός από </w:t>
      </w:r>
      <w:proofErr w:type="spellStart"/>
      <w:r w:rsidR="00C300AD">
        <w:t>αγγειοσύσπαση</w:t>
      </w:r>
      <w:proofErr w:type="spellEnd"/>
      <w:r>
        <w:t xml:space="preserve"> προκαλεί κατακράτηση Να με δράση στο εγγύς </w:t>
      </w:r>
      <w:proofErr w:type="spellStart"/>
      <w:r>
        <w:t>εσπειραμένο</w:t>
      </w:r>
      <w:proofErr w:type="spellEnd"/>
      <w:r>
        <w:t xml:space="preserve"> αλλά και </w:t>
      </w:r>
      <w:r w:rsidR="00D638FB">
        <w:t>αύξηση της</w:t>
      </w:r>
      <w:r>
        <w:t xml:space="preserve">  παραγωγή</w:t>
      </w:r>
      <w:r w:rsidR="00D638FB">
        <w:t>ς</w:t>
      </w:r>
      <w:r>
        <w:t xml:space="preserve"> </w:t>
      </w:r>
      <w:proofErr w:type="spellStart"/>
      <w:r>
        <w:t>ρενίνης</w:t>
      </w:r>
      <w:proofErr w:type="spellEnd"/>
      <w:r>
        <w:t>.</w:t>
      </w:r>
    </w:p>
    <w:p w14:paraId="64589853" w14:textId="77777777" w:rsidR="00D122F0" w:rsidRDefault="00D122F0" w:rsidP="002E329B">
      <w:pPr>
        <w:numPr>
          <w:ilvl w:val="0"/>
          <w:numId w:val="40"/>
        </w:numPr>
      </w:pPr>
      <w:r>
        <w:t xml:space="preserve">Η </w:t>
      </w:r>
      <w:proofErr w:type="spellStart"/>
      <w:r w:rsidRPr="00D122F0">
        <w:rPr>
          <w:b/>
        </w:rPr>
        <w:t>αντιδιουρητική</w:t>
      </w:r>
      <w:proofErr w:type="spellEnd"/>
      <w:r w:rsidRPr="00D122F0">
        <w:rPr>
          <w:b/>
        </w:rPr>
        <w:t xml:space="preserve"> ορμόνη (ADH)</w:t>
      </w:r>
      <w:r>
        <w:t xml:space="preserve">. Αυξάνει η παραγωγή της με μη </w:t>
      </w:r>
      <w:proofErr w:type="spellStart"/>
      <w:r>
        <w:t>οσμωτικό</w:t>
      </w:r>
      <w:proofErr w:type="spellEnd"/>
      <w:r>
        <w:t xml:space="preserve"> μηχανισμό λόγω της υπότασης. Κύριος ρόλος της είναι να μειώνει την κάθαρση ελευθέρου  ύδατος (υποδοχείς V2 στα αθροιστικά σωληνάρια), αλλά έχει και </w:t>
      </w:r>
      <w:proofErr w:type="spellStart"/>
      <w:r>
        <w:t>αγγειοσυσπαστική</w:t>
      </w:r>
      <w:proofErr w:type="spellEnd"/>
      <w:r>
        <w:t xml:space="preserve"> δράση στον νεφρό μέσω των V1 υποδοχέων.</w:t>
      </w:r>
    </w:p>
    <w:p w14:paraId="35D88E48" w14:textId="77777777" w:rsidR="00D122F0" w:rsidRDefault="00A63EE1" w:rsidP="002E329B">
      <w:pPr>
        <w:numPr>
          <w:ilvl w:val="0"/>
          <w:numId w:val="40"/>
        </w:numPr>
      </w:pPr>
      <w:r w:rsidRPr="00A63EE1">
        <w:rPr>
          <w:b/>
        </w:rPr>
        <w:t>(</w:t>
      </w:r>
      <w:proofErr w:type="spellStart"/>
      <w:r w:rsidR="00D122F0" w:rsidRPr="00D122F0">
        <w:rPr>
          <w:b/>
        </w:rPr>
        <w:t>Νατριουρητικά</w:t>
      </w:r>
      <w:proofErr w:type="spellEnd"/>
      <w:r w:rsidR="00D122F0" w:rsidRPr="00D122F0">
        <w:rPr>
          <w:b/>
        </w:rPr>
        <w:t xml:space="preserve"> πεπτίδια</w:t>
      </w:r>
      <w:r w:rsidR="00D122F0">
        <w:t xml:space="preserve"> με κύριο από αυτά το </w:t>
      </w:r>
      <w:proofErr w:type="spellStart"/>
      <w:r w:rsidR="00D122F0">
        <w:t>νατριουρητικό</w:t>
      </w:r>
      <w:proofErr w:type="spellEnd"/>
      <w:r w:rsidR="00D122F0">
        <w:t xml:space="preserve">  των κόλπων. Τα επίπεδά τους αυξάνουν λόγω αυξημένης παραγωγής αλλά δεν προκαλούν </w:t>
      </w:r>
      <w:proofErr w:type="spellStart"/>
      <w:r w:rsidR="00D122F0">
        <w:t>νατριούρηση</w:t>
      </w:r>
      <w:proofErr w:type="spellEnd"/>
      <w:r w:rsidR="00D122F0">
        <w:t xml:space="preserve"> λόγω ανταγωνισμού από τους προαναφερθέντες </w:t>
      </w:r>
      <w:proofErr w:type="spellStart"/>
      <w:r w:rsidR="00D122F0">
        <w:t>νατριοκατακρατητικούς</w:t>
      </w:r>
      <w:proofErr w:type="spellEnd"/>
      <w:r w:rsidR="00D122F0">
        <w:t xml:space="preserve"> μηχανισμούς. Φαίνεται ότι παίζουν σημαντικό ρόλο κυρίως στην διατήρηση της αιμάτωσης και της λειτουργίας του νεφρού.</w:t>
      </w:r>
    </w:p>
    <w:p w14:paraId="4FD729BC" w14:textId="77777777" w:rsidR="00C55E5C" w:rsidRPr="00C55E5C" w:rsidRDefault="00D122F0" w:rsidP="002E329B">
      <w:pPr>
        <w:numPr>
          <w:ilvl w:val="0"/>
          <w:numId w:val="40"/>
        </w:numPr>
      </w:pPr>
      <w:proofErr w:type="spellStart"/>
      <w:r w:rsidRPr="00D122F0">
        <w:rPr>
          <w:b/>
        </w:rPr>
        <w:t>Ενδονεφρικοί</w:t>
      </w:r>
      <w:proofErr w:type="spellEnd"/>
      <w:r w:rsidRPr="00D122F0">
        <w:rPr>
          <w:b/>
        </w:rPr>
        <w:t xml:space="preserve"> παράγοντες</w:t>
      </w:r>
      <w:r>
        <w:t xml:space="preserve">. Οι </w:t>
      </w:r>
      <w:proofErr w:type="spellStart"/>
      <w:r>
        <w:t>προσταγλανδίνες</w:t>
      </w:r>
      <w:proofErr w:type="spellEnd"/>
      <w:r>
        <w:t xml:space="preserve"> που παράγονται  στον νεφρό (</w:t>
      </w:r>
      <w:proofErr w:type="spellStart"/>
      <w:r>
        <w:t>μετοβολίτες</w:t>
      </w:r>
      <w:proofErr w:type="spellEnd"/>
      <w:r>
        <w:t xml:space="preserve"> του </w:t>
      </w:r>
      <w:proofErr w:type="spellStart"/>
      <w:r>
        <w:t>αραχιδονικού</w:t>
      </w:r>
      <w:proofErr w:type="spellEnd"/>
      <w:r>
        <w:t xml:space="preserve"> </w:t>
      </w:r>
      <w:proofErr w:type="spellStart"/>
      <w:r>
        <w:t>οξέως</w:t>
      </w:r>
      <w:proofErr w:type="spellEnd"/>
      <w:r>
        <w:t xml:space="preserve"> μέσω της δράσης </w:t>
      </w:r>
      <w:proofErr w:type="spellStart"/>
      <w:r>
        <w:t>κυκλοξυγενάσης</w:t>
      </w:r>
      <w:proofErr w:type="spellEnd"/>
      <w:r>
        <w:t xml:space="preserve">) έχουν αγγειοδιασταλτική δράση στα σπειράματα και ανταγωνίζονται την δράση των συστημάτων </w:t>
      </w:r>
      <w:proofErr w:type="spellStart"/>
      <w:r>
        <w:t>ρεν-αγγ-αλδ</w:t>
      </w:r>
      <w:proofErr w:type="spellEnd"/>
      <w:r>
        <w:t xml:space="preserve">, συμπαθητικού και </w:t>
      </w:r>
      <w:proofErr w:type="spellStart"/>
      <w:r>
        <w:t>αντιδιουρητικής</w:t>
      </w:r>
      <w:proofErr w:type="spellEnd"/>
      <w:r>
        <w:t xml:space="preserve"> στον νεφρό. Η δράση αυτή έχει μικρή σημασία σε φυσιολογικές συνθήκες αλλά έχει τεράστιο ρόλο στους </w:t>
      </w:r>
      <w:proofErr w:type="spellStart"/>
      <w:r>
        <w:t>κιρρωτικούς</w:t>
      </w:r>
      <w:proofErr w:type="spellEnd"/>
      <w:r>
        <w:t xml:space="preserve">. </w:t>
      </w:r>
      <w:r w:rsidR="00A63EE1" w:rsidRPr="00A63EE1">
        <w:t>)</w:t>
      </w:r>
    </w:p>
    <w:p w14:paraId="0C68F960" w14:textId="77777777" w:rsidR="00C55E5C" w:rsidRPr="0070334F" w:rsidRDefault="00D122F0" w:rsidP="00C55E5C">
      <w:pPr>
        <w:ind w:left="57" w:firstLine="303"/>
      </w:pPr>
      <w:r>
        <w:t xml:space="preserve">Οι </w:t>
      </w:r>
      <w:proofErr w:type="spellStart"/>
      <w:r>
        <w:t>προσταγλανδίνες</w:t>
      </w:r>
      <w:proofErr w:type="spellEnd"/>
      <w:r>
        <w:t xml:space="preserve"> παράγονται σε φυσιολογικό ποσό στον νεφρό ασθενών </w:t>
      </w:r>
      <w:r w:rsidR="0070334F">
        <w:t xml:space="preserve">με καλώς </w:t>
      </w:r>
      <w:proofErr w:type="spellStart"/>
      <w:r w:rsidR="0070334F">
        <w:t>αντιρροπούμενη</w:t>
      </w:r>
      <w:proofErr w:type="spellEnd"/>
      <w:r w:rsidR="0070334F">
        <w:t xml:space="preserve"> κίρρωση.</w:t>
      </w:r>
      <w:r>
        <w:t xml:space="preserve"> </w:t>
      </w:r>
      <w:r w:rsidR="0070334F">
        <w:t xml:space="preserve">Παράγονται </w:t>
      </w:r>
      <w:r>
        <w:t xml:space="preserve">σε αυξημένο ποσό σε </w:t>
      </w:r>
      <w:proofErr w:type="spellStart"/>
      <w:r>
        <w:t>κιρρωτικούς</w:t>
      </w:r>
      <w:proofErr w:type="spellEnd"/>
      <w:r>
        <w:t xml:space="preserve"> με </w:t>
      </w:r>
      <w:proofErr w:type="spellStart"/>
      <w:r>
        <w:t>ασκίτη</w:t>
      </w:r>
      <w:proofErr w:type="spellEnd"/>
      <w:r>
        <w:t>, μέσω επαγωγής από τα αν</w:t>
      </w:r>
      <w:r w:rsidR="00BC7784">
        <w:t>αφερθέντα συστήματα των οποίων</w:t>
      </w:r>
      <w:r>
        <w:t xml:space="preserve"> την δράση αναστέλλουν</w:t>
      </w:r>
      <w:r w:rsidR="0070334F">
        <w:t>. Τέλος παράγονται</w:t>
      </w:r>
      <w:r>
        <w:t xml:space="preserve"> σε μειωμένο ποσό όταν εμφανισθεί </w:t>
      </w:r>
      <w:proofErr w:type="spellStart"/>
      <w:r>
        <w:t>ηπατονεφρικό</w:t>
      </w:r>
      <w:proofErr w:type="spellEnd"/>
      <w:r>
        <w:t xml:space="preserve"> σύνδρομο. </w:t>
      </w:r>
    </w:p>
    <w:p w14:paraId="323396D1" w14:textId="77777777" w:rsidR="00D122F0" w:rsidRDefault="00D122F0" w:rsidP="00C55E5C">
      <w:pPr>
        <w:ind w:left="57" w:firstLine="303"/>
      </w:pPr>
      <w:r>
        <w:t xml:space="preserve"> </w:t>
      </w:r>
      <w:r w:rsidR="00F0257C">
        <w:t>(</w:t>
      </w:r>
      <w:r>
        <w:t xml:space="preserve">Άλλος σημαντικός </w:t>
      </w:r>
      <w:proofErr w:type="spellStart"/>
      <w:r>
        <w:t>ενδονεφρικός</w:t>
      </w:r>
      <w:proofErr w:type="spellEnd"/>
      <w:r>
        <w:t xml:space="preserve"> αγγειοδιασταλτικός παράγοντας είναι το τοπικά παραγόμενο ΝΟ</w:t>
      </w:r>
      <w:r w:rsidR="00D638FB">
        <w:t>,</w:t>
      </w:r>
      <w:r>
        <w:t xml:space="preserve"> του οποίου η δράση είναι συνδεδεμένη με αυτή των </w:t>
      </w:r>
      <w:proofErr w:type="spellStart"/>
      <w:r>
        <w:t>προσταγλανδινών</w:t>
      </w:r>
      <w:proofErr w:type="spellEnd"/>
      <w:r>
        <w:t xml:space="preserve">. Στην ρύθμιση της νεφρικής αιματικής ροής παίζουν ρόλο  και </w:t>
      </w:r>
      <w:proofErr w:type="spellStart"/>
      <w:r>
        <w:t>ενδονεφρικά</w:t>
      </w:r>
      <w:proofErr w:type="spellEnd"/>
      <w:r>
        <w:t xml:space="preserve"> παραγόμενες </w:t>
      </w:r>
      <w:proofErr w:type="spellStart"/>
      <w:r>
        <w:t>αγγειοσυσπαστικές</w:t>
      </w:r>
      <w:proofErr w:type="spellEnd"/>
      <w:r>
        <w:t xml:space="preserve"> ουσίες.</w:t>
      </w:r>
      <w:r w:rsidR="00F0257C">
        <w:t>)</w:t>
      </w:r>
    </w:p>
    <w:p w14:paraId="002D9996" w14:textId="77777777" w:rsidR="00D122F0" w:rsidRDefault="00D122F0" w:rsidP="00A63EE1">
      <w:pPr>
        <w:ind w:left="360"/>
      </w:pPr>
    </w:p>
    <w:p w14:paraId="7069B1CF" w14:textId="77777777" w:rsidR="00F0257C" w:rsidRDefault="00F0257C" w:rsidP="00F0257C">
      <w:pPr>
        <w:ind w:left="57"/>
      </w:pPr>
    </w:p>
    <w:p w14:paraId="21D73363" w14:textId="77777777" w:rsidR="00F0257C" w:rsidRPr="00F0257C" w:rsidRDefault="00F0257C" w:rsidP="00F0257C">
      <w:pPr>
        <w:ind w:left="57"/>
        <w:rPr>
          <w:b/>
        </w:rPr>
      </w:pPr>
      <w:r w:rsidRPr="00F0257C">
        <w:rPr>
          <w:b/>
        </w:rPr>
        <w:t xml:space="preserve">Τελικός μηχανισμός δημιουργίας </w:t>
      </w:r>
      <w:proofErr w:type="spellStart"/>
      <w:r w:rsidRPr="00F0257C">
        <w:rPr>
          <w:b/>
        </w:rPr>
        <w:t>ασκίτη</w:t>
      </w:r>
      <w:proofErr w:type="spellEnd"/>
    </w:p>
    <w:p w14:paraId="57DB0F17" w14:textId="77777777" w:rsidR="00D122F0" w:rsidRDefault="00D122F0" w:rsidP="00D122F0"/>
    <w:p w14:paraId="09DED30E" w14:textId="77777777" w:rsidR="00420D4F" w:rsidRDefault="00D122F0" w:rsidP="00D122F0">
      <w:r>
        <w:t xml:space="preserve">Η κινητοποίηση των μηχανισμών </w:t>
      </w:r>
      <w:proofErr w:type="spellStart"/>
      <w:r>
        <w:t>αγγειοσύσπασης</w:t>
      </w:r>
      <w:proofErr w:type="spellEnd"/>
      <w:r>
        <w:t xml:space="preserve"> και κατακράτησης Να και ύδατος σε ασθενείς </w:t>
      </w:r>
      <w:r w:rsidRPr="00F41CC6">
        <w:rPr>
          <w:b/>
        </w:rPr>
        <w:t xml:space="preserve">με καλώς </w:t>
      </w:r>
      <w:proofErr w:type="spellStart"/>
      <w:r w:rsidRPr="00F41CC6">
        <w:rPr>
          <w:b/>
        </w:rPr>
        <w:t>αντιρροπούμενη</w:t>
      </w:r>
      <w:proofErr w:type="spellEnd"/>
      <w:r>
        <w:t xml:space="preserve"> κίρρωση αυξάνει τον όγκο του πλάσματος και προκαλεί κυκλοφορική ομοιόσταση. </w:t>
      </w:r>
    </w:p>
    <w:p w14:paraId="44537091" w14:textId="77777777" w:rsidR="00D122F0" w:rsidRPr="00F0257C" w:rsidRDefault="00D122F0" w:rsidP="00D122F0">
      <w:r>
        <w:lastRenderedPageBreak/>
        <w:t xml:space="preserve">Σε ασθενείς με βαρύτερη </w:t>
      </w:r>
      <w:r w:rsidRPr="00F0257C">
        <w:rPr>
          <w:b/>
        </w:rPr>
        <w:t>ηπατική ανεπάρκεια</w:t>
      </w:r>
      <w:r>
        <w:t xml:space="preserve"> και υψηλότερες </w:t>
      </w:r>
      <w:r w:rsidRPr="00F0257C">
        <w:rPr>
          <w:b/>
        </w:rPr>
        <w:t>πιέσεις</w:t>
      </w:r>
      <w:r>
        <w:t xml:space="preserve"> στην πυλαία η υπάρχουσα αγγειοδιαστολή είναι εντονότερη</w:t>
      </w:r>
      <w:r w:rsidR="00F0257C" w:rsidRPr="00F0257C">
        <w:t>.</w:t>
      </w:r>
      <w:r>
        <w:t xml:space="preserve"> </w:t>
      </w:r>
      <w:r w:rsidR="00F0257C">
        <w:t>Παράλληλα</w:t>
      </w:r>
      <w:r>
        <w:t xml:space="preserve"> οι αυξημένες πιέσεις στα κολποειδή και στα τριχοειδή των σπλάγχνων </w:t>
      </w:r>
      <w:r w:rsidR="00C55E5C">
        <w:t>(</w:t>
      </w:r>
      <w:r>
        <w:t xml:space="preserve">μαζί με την υπάρχουσα </w:t>
      </w:r>
      <w:proofErr w:type="spellStart"/>
      <w:r>
        <w:t>υπολευκωματιναιμία</w:t>
      </w:r>
      <w:proofErr w:type="spellEnd"/>
      <w:r w:rsidR="00C55E5C">
        <w:t>)</w:t>
      </w:r>
      <w:r>
        <w:t xml:space="preserve"> προκαλούν </w:t>
      </w:r>
      <w:proofErr w:type="spellStart"/>
      <w:r>
        <w:t>διίδρωση</w:t>
      </w:r>
      <w:proofErr w:type="spellEnd"/>
      <w:r>
        <w:t xml:space="preserve"> υγρού στην περιτοναϊκή κοιλότητα</w:t>
      </w:r>
      <w:r w:rsidR="00EA2B7D">
        <w:t>.</w:t>
      </w:r>
      <w:r>
        <w:t xml:space="preserve"> Συνέπεια των ανωτέρω είναι </w:t>
      </w:r>
      <w:r w:rsidR="00EA2B7D">
        <w:t>ότι</w:t>
      </w:r>
      <w:r w:rsidR="00741EB8">
        <w:t xml:space="preserve"> το κατακρατούμενο Να και νερό αθροίζονται κυρίως στην περιτοναϊκή κοιλότητα. Επομένως</w:t>
      </w:r>
      <w:r w:rsidR="00EA2B7D">
        <w:t xml:space="preserve"> </w:t>
      </w:r>
      <w:r>
        <w:t xml:space="preserve">η ενεργοποίηση των συστημάτων είναι συνεχής  λόγω του ότι δεν επιτυγχάνεται αποκατάσταση του </w:t>
      </w:r>
      <w:proofErr w:type="spellStart"/>
      <w:r>
        <w:t>ενδαγγειακού</w:t>
      </w:r>
      <w:proofErr w:type="spellEnd"/>
      <w:r>
        <w:t xml:space="preserve"> όγκου</w:t>
      </w:r>
      <w:r w:rsidR="00DC0D66">
        <w:t>.</w:t>
      </w:r>
      <w:r>
        <w:t xml:space="preserve"> </w:t>
      </w:r>
      <w:r w:rsidR="00DC0D66">
        <w:t>Συνέπεια αυτής της ενεργοποίησης είναι η</w:t>
      </w:r>
      <w:r>
        <w:t xml:space="preserve"> κατακράτηση Να και ύδατος</w:t>
      </w:r>
      <w:r w:rsidR="00F0257C" w:rsidRPr="00F0257C">
        <w:t>.</w:t>
      </w:r>
    </w:p>
    <w:p w14:paraId="50123228" w14:textId="77777777" w:rsidR="00F0257C" w:rsidRPr="00F0257C" w:rsidRDefault="00F0257C" w:rsidP="00D122F0"/>
    <w:p w14:paraId="651B0D4F" w14:textId="77777777" w:rsidR="00D122F0" w:rsidRDefault="00DC0D66" w:rsidP="00AC3CF1">
      <w:pPr>
        <w:pStyle w:val="3"/>
      </w:pPr>
      <w:bookmarkStart w:id="86" w:name="_Toc90049548"/>
      <w:r>
        <w:t>Αντιμετώπιση</w:t>
      </w:r>
      <w:r w:rsidR="00D122F0">
        <w:t xml:space="preserve"> του </w:t>
      </w:r>
      <w:proofErr w:type="spellStart"/>
      <w:r w:rsidR="00D122F0">
        <w:t>κιρρωτικού</w:t>
      </w:r>
      <w:proofErr w:type="spellEnd"/>
      <w:r w:rsidR="00D122F0">
        <w:t xml:space="preserve"> </w:t>
      </w:r>
      <w:proofErr w:type="spellStart"/>
      <w:r w:rsidR="00D122F0">
        <w:t>ασκίτη</w:t>
      </w:r>
      <w:bookmarkEnd w:id="86"/>
      <w:proofErr w:type="spellEnd"/>
    </w:p>
    <w:p w14:paraId="59DA754D" w14:textId="77777777" w:rsidR="00D122F0" w:rsidRDefault="00D122F0" w:rsidP="00D122F0">
      <w:r>
        <w:t>Βασική αρχή είναι η αποφυγή της επιθετικής</w:t>
      </w:r>
      <w:r w:rsidR="00DC0D66">
        <w:t xml:space="preserve"> αγωγής</w:t>
      </w:r>
      <w:r w:rsidR="0070334F">
        <w:t>,</w:t>
      </w:r>
      <w:r>
        <w:t xml:space="preserve"> η οποία είναι δυνατόν να προκαλέσει σοβαρότατα προβλήματα</w:t>
      </w:r>
      <w:r w:rsidR="00BC7784">
        <w:t xml:space="preserve"> στον ασθενή λόγω συρρίκνωσης του </w:t>
      </w:r>
      <w:proofErr w:type="spellStart"/>
      <w:r w:rsidR="00BC7784">
        <w:t>ενδαγγειακού</w:t>
      </w:r>
      <w:proofErr w:type="spellEnd"/>
      <w:r w:rsidR="00BC7784">
        <w:t xml:space="preserve"> όγκου.</w:t>
      </w:r>
      <w:r>
        <w:t xml:space="preserve"> </w:t>
      </w:r>
      <w:r w:rsidR="00BC7784">
        <w:t xml:space="preserve">Οι συνέπειες της </w:t>
      </w:r>
      <w:proofErr w:type="spellStart"/>
      <w:r w:rsidR="00BC7784">
        <w:t>υποογκαιμίας</w:t>
      </w:r>
      <w:proofErr w:type="spellEnd"/>
      <w:r>
        <w:t xml:space="preserve"> είναι:</w:t>
      </w:r>
    </w:p>
    <w:p w14:paraId="2CD2F081" w14:textId="77777777" w:rsidR="00D122F0" w:rsidRDefault="00D122F0" w:rsidP="002E329B">
      <w:pPr>
        <w:numPr>
          <w:ilvl w:val="0"/>
          <w:numId w:val="41"/>
        </w:numPr>
      </w:pPr>
      <w:proofErr w:type="spellStart"/>
      <w:r>
        <w:t>υπονατριαιμία</w:t>
      </w:r>
      <w:proofErr w:type="spellEnd"/>
    </w:p>
    <w:p w14:paraId="33613D10" w14:textId="77777777" w:rsidR="00D122F0" w:rsidRDefault="00D122F0" w:rsidP="002E329B">
      <w:pPr>
        <w:numPr>
          <w:ilvl w:val="0"/>
          <w:numId w:val="41"/>
        </w:numPr>
      </w:pPr>
      <w:proofErr w:type="spellStart"/>
      <w:r>
        <w:t>ηπατονεφρικό</w:t>
      </w:r>
      <w:proofErr w:type="spellEnd"/>
      <w:r>
        <w:t xml:space="preserve"> σύνδρομο</w:t>
      </w:r>
    </w:p>
    <w:p w14:paraId="34704B21" w14:textId="77777777" w:rsidR="00D122F0" w:rsidRDefault="00D122F0" w:rsidP="002E329B">
      <w:pPr>
        <w:numPr>
          <w:ilvl w:val="0"/>
          <w:numId w:val="41"/>
        </w:numPr>
      </w:pPr>
      <w:r>
        <w:t>ηπατική εγκεφαλοπάθεια</w:t>
      </w:r>
    </w:p>
    <w:p w14:paraId="52FF134B" w14:textId="77777777" w:rsidR="003A2685" w:rsidRDefault="003A2685" w:rsidP="00AC3CF1">
      <w:pPr>
        <w:pStyle w:val="4"/>
      </w:pPr>
      <w:bookmarkStart w:id="87" w:name="_Toc89951670"/>
      <w:bookmarkStart w:id="88" w:name="_Toc90049549"/>
      <w:r>
        <w:t>Θεραπευτικά μέσα</w:t>
      </w:r>
      <w:bookmarkEnd w:id="87"/>
      <w:bookmarkEnd w:id="88"/>
    </w:p>
    <w:p w14:paraId="1E940A13" w14:textId="77777777" w:rsidR="003F6D78" w:rsidRPr="003F6D78" w:rsidRDefault="003F6D78" w:rsidP="002E329B">
      <w:pPr>
        <w:numPr>
          <w:ilvl w:val="0"/>
          <w:numId w:val="42"/>
        </w:numPr>
        <w:rPr>
          <w:b/>
        </w:rPr>
      </w:pPr>
      <w:r w:rsidRPr="003F6D78">
        <w:rPr>
          <w:b/>
        </w:rPr>
        <w:t xml:space="preserve">Η αντιμετώπιση του </w:t>
      </w:r>
      <w:proofErr w:type="spellStart"/>
      <w:r w:rsidRPr="003F6D78">
        <w:rPr>
          <w:b/>
        </w:rPr>
        <w:t>κιρρωτικού</w:t>
      </w:r>
      <w:proofErr w:type="spellEnd"/>
      <w:r w:rsidRPr="003F6D78">
        <w:rPr>
          <w:b/>
        </w:rPr>
        <w:t xml:space="preserve"> </w:t>
      </w:r>
      <w:proofErr w:type="spellStart"/>
      <w:r w:rsidRPr="003F6D78">
        <w:rPr>
          <w:b/>
        </w:rPr>
        <w:t>ασκίτη</w:t>
      </w:r>
      <w:proofErr w:type="spellEnd"/>
      <w:r w:rsidRPr="003F6D78">
        <w:rPr>
          <w:b/>
        </w:rPr>
        <w:t xml:space="preserve"> συνίσταται σε:</w:t>
      </w:r>
    </w:p>
    <w:p w14:paraId="30534EF9" w14:textId="77777777" w:rsidR="003F6D78" w:rsidRPr="00E03C10" w:rsidRDefault="003F6D78" w:rsidP="003F6D78">
      <w:pPr>
        <w:ind w:left="57" w:firstLine="303"/>
      </w:pPr>
      <w:r>
        <w:t>Αντιμετώπιση του αιτίου</w:t>
      </w:r>
      <w:r w:rsidR="00E03C10" w:rsidRPr="00E03C10">
        <w:t>,</w:t>
      </w:r>
    </w:p>
    <w:p w14:paraId="070978A8" w14:textId="77777777" w:rsidR="003F6D78" w:rsidRPr="00E03C10" w:rsidRDefault="003F6D78" w:rsidP="003F6D78">
      <w:pPr>
        <w:ind w:left="57" w:firstLine="303"/>
      </w:pPr>
      <w:proofErr w:type="spellStart"/>
      <w:r>
        <w:t>Άναλη</w:t>
      </w:r>
      <w:proofErr w:type="spellEnd"/>
      <w:r>
        <w:t xml:space="preserve"> δίαιτα </w:t>
      </w:r>
      <w:r w:rsidR="00E03C10" w:rsidRPr="00E03C10">
        <w:t>,</w:t>
      </w:r>
    </w:p>
    <w:p w14:paraId="1166827A" w14:textId="77777777" w:rsidR="003F6D78" w:rsidRDefault="003F6D78" w:rsidP="003F6D78">
      <w:pPr>
        <w:ind w:left="57" w:firstLine="303"/>
      </w:pPr>
      <w:r>
        <w:t>Συνετή χρήση διουρητικών</w:t>
      </w:r>
      <w:r w:rsidR="00E03C10" w:rsidRPr="00E03C10">
        <w:t>,</w:t>
      </w:r>
    </w:p>
    <w:p w14:paraId="24A833B3" w14:textId="77777777" w:rsidR="002A4E0C" w:rsidRPr="00E03C10" w:rsidRDefault="002A4E0C" w:rsidP="003F6D78">
      <w:pPr>
        <w:ind w:left="57" w:firstLine="303"/>
      </w:pPr>
    </w:p>
    <w:p w14:paraId="63D42867" w14:textId="77777777" w:rsidR="00C9185F" w:rsidRDefault="00E03C10" w:rsidP="00E03C10">
      <w:pPr>
        <w:ind w:left="57" w:firstLine="303"/>
        <w:rPr>
          <w:bCs/>
        </w:rPr>
      </w:pPr>
      <w:r w:rsidRPr="002A4E0C">
        <w:rPr>
          <w:b/>
        </w:rPr>
        <w:t xml:space="preserve">Αποφυγή </w:t>
      </w:r>
      <w:r w:rsidR="00496C97" w:rsidRPr="002A4E0C">
        <w:rPr>
          <w:b/>
        </w:rPr>
        <w:t>φαρμάκων</w:t>
      </w:r>
      <w:r w:rsidR="00496C97" w:rsidRPr="00496C97">
        <w:t>:</w:t>
      </w:r>
      <w:r w:rsidR="00496C97" w:rsidRPr="00496C97">
        <w:rPr>
          <w:b/>
          <w:bCs/>
        </w:rPr>
        <w:t xml:space="preserve"> </w:t>
      </w:r>
      <w:r w:rsidR="002A4E0C">
        <w:rPr>
          <w:b/>
          <w:bCs/>
        </w:rPr>
        <w:tab/>
      </w:r>
      <w:r w:rsidR="00496C97" w:rsidRPr="00496C97">
        <w:rPr>
          <w:bCs/>
        </w:rPr>
        <w:t xml:space="preserve">Μη </w:t>
      </w:r>
      <w:proofErr w:type="spellStart"/>
      <w:r w:rsidR="00496C97" w:rsidRPr="00496C97">
        <w:rPr>
          <w:bCs/>
        </w:rPr>
        <w:t>στεροειδών</w:t>
      </w:r>
      <w:proofErr w:type="spellEnd"/>
      <w:r w:rsidR="00496C97" w:rsidRPr="00496C97">
        <w:rPr>
          <w:bCs/>
        </w:rPr>
        <w:t xml:space="preserve"> αντιφλεγμονωδών,</w:t>
      </w:r>
    </w:p>
    <w:p w14:paraId="5D1ED11B" w14:textId="77777777" w:rsidR="002A4E0C" w:rsidRPr="00CF3C69" w:rsidRDefault="00C9185F" w:rsidP="00E03C10">
      <w:pPr>
        <w:ind w:left="57" w:firstLine="303"/>
        <w:rPr>
          <w:bCs/>
          <w:lang w:val="en-GB"/>
        </w:rPr>
      </w:pPr>
      <w:r>
        <w:rPr>
          <w:b/>
        </w:rPr>
        <w:tab/>
      </w:r>
      <w:r>
        <w:rPr>
          <w:b/>
        </w:rPr>
        <w:tab/>
      </w:r>
      <w:r>
        <w:rPr>
          <w:b/>
        </w:rPr>
        <w:tab/>
      </w:r>
      <w:r>
        <w:rPr>
          <w:b/>
        </w:rPr>
        <w:tab/>
      </w:r>
      <w:proofErr w:type="spellStart"/>
      <w:r w:rsidRPr="00C03D4A">
        <w:t>δι</w:t>
      </w:r>
      <w:r w:rsidR="00C03D4A" w:rsidRPr="00C03D4A">
        <w:t>πυριδαμόλης</w:t>
      </w:r>
      <w:proofErr w:type="spellEnd"/>
      <w:r w:rsidR="00496C97" w:rsidRPr="00CF3C69">
        <w:rPr>
          <w:bCs/>
          <w:lang w:val="en-GB"/>
        </w:rPr>
        <w:t xml:space="preserve"> </w:t>
      </w:r>
    </w:p>
    <w:p w14:paraId="0248E2E9" w14:textId="77777777" w:rsidR="00C03D4A" w:rsidRPr="00CF3C69" w:rsidRDefault="00C03D4A" w:rsidP="00E03C10">
      <w:pPr>
        <w:ind w:left="57" w:firstLine="303"/>
        <w:rPr>
          <w:bCs/>
          <w:lang w:val="en-GB"/>
        </w:rPr>
      </w:pPr>
    </w:p>
    <w:p w14:paraId="4135BFEA" w14:textId="77777777" w:rsidR="002A4E0C" w:rsidRPr="002A4E0C" w:rsidRDefault="00496C97" w:rsidP="002A4E0C">
      <w:pPr>
        <w:ind w:left="2217" w:firstLine="663"/>
        <w:rPr>
          <w:bCs/>
          <w:lang w:val="en-GB"/>
        </w:rPr>
      </w:pPr>
      <w:r w:rsidRPr="00496C97">
        <w:rPr>
          <w:bCs/>
          <w:lang w:val="en-GB"/>
        </w:rPr>
        <w:t>ACE</w:t>
      </w:r>
      <w:r w:rsidRPr="002A4E0C">
        <w:rPr>
          <w:bCs/>
          <w:lang w:val="en-GB"/>
        </w:rPr>
        <w:t>-</w:t>
      </w:r>
      <w:r w:rsidRPr="00496C97">
        <w:rPr>
          <w:bCs/>
          <w:lang w:val="en-GB"/>
        </w:rPr>
        <w:t>inhibitors</w:t>
      </w:r>
      <w:r w:rsidRPr="002A4E0C">
        <w:rPr>
          <w:bCs/>
          <w:lang w:val="en-GB"/>
        </w:rPr>
        <w:t xml:space="preserve">, </w:t>
      </w:r>
    </w:p>
    <w:p w14:paraId="4610417C" w14:textId="77777777" w:rsidR="002A4E0C" w:rsidRPr="002A4E0C" w:rsidRDefault="00496C97" w:rsidP="002A4E0C">
      <w:pPr>
        <w:ind w:left="2217" w:firstLine="663"/>
        <w:rPr>
          <w:bCs/>
          <w:lang w:val="en-GB"/>
        </w:rPr>
      </w:pPr>
      <w:r w:rsidRPr="00496C97">
        <w:rPr>
          <w:bCs/>
          <w:lang w:val="en-GB"/>
        </w:rPr>
        <w:t>angiotensin</w:t>
      </w:r>
      <w:r w:rsidRPr="002A4E0C">
        <w:rPr>
          <w:bCs/>
          <w:lang w:val="en-GB"/>
        </w:rPr>
        <w:t xml:space="preserve"> </w:t>
      </w:r>
      <w:r w:rsidRPr="00496C97">
        <w:rPr>
          <w:bCs/>
          <w:lang w:val="en-GB"/>
        </w:rPr>
        <w:t>II</w:t>
      </w:r>
      <w:r w:rsidRPr="002A4E0C">
        <w:rPr>
          <w:bCs/>
          <w:lang w:val="en-GB"/>
        </w:rPr>
        <w:t xml:space="preserve"> </w:t>
      </w:r>
      <w:r w:rsidRPr="00496C97">
        <w:rPr>
          <w:bCs/>
          <w:lang w:val="en-GB"/>
        </w:rPr>
        <w:t>antagonists</w:t>
      </w:r>
      <w:r w:rsidRPr="002A4E0C">
        <w:rPr>
          <w:bCs/>
          <w:lang w:val="en-GB"/>
        </w:rPr>
        <w:t xml:space="preserve"> </w:t>
      </w:r>
      <w:r w:rsidRPr="00496C97">
        <w:rPr>
          <w:bCs/>
        </w:rPr>
        <w:t>και</w:t>
      </w:r>
    </w:p>
    <w:p w14:paraId="78AD1BD8" w14:textId="77777777" w:rsidR="002A4E0C" w:rsidRDefault="00496C97" w:rsidP="002A4E0C">
      <w:pPr>
        <w:ind w:left="2160" w:firstLine="720"/>
        <w:rPr>
          <w:bCs/>
        </w:rPr>
      </w:pPr>
      <w:r w:rsidRPr="00496C97">
        <w:rPr>
          <w:bCs/>
        </w:rPr>
        <w:t>α1-</w:t>
      </w:r>
      <w:r w:rsidRPr="00496C97">
        <w:rPr>
          <w:bCs/>
          <w:lang w:val="en-GB"/>
        </w:rPr>
        <w:t>adrenergic</w:t>
      </w:r>
      <w:r w:rsidRPr="00496C97">
        <w:rPr>
          <w:bCs/>
        </w:rPr>
        <w:t xml:space="preserve"> </w:t>
      </w:r>
      <w:r w:rsidRPr="00496C97">
        <w:rPr>
          <w:bCs/>
          <w:lang w:val="en-GB"/>
        </w:rPr>
        <w:t>receptor</w:t>
      </w:r>
      <w:r w:rsidRPr="00496C97">
        <w:rPr>
          <w:bCs/>
        </w:rPr>
        <w:t xml:space="preserve"> </w:t>
      </w:r>
      <w:r w:rsidRPr="00496C97">
        <w:rPr>
          <w:bCs/>
          <w:lang w:val="en-GB"/>
        </w:rPr>
        <w:t>blockers</w:t>
      </w:r>
      <w:r>
        <w:rPr>
          <w:bCs/>
        </w:rPr>
        <w:t xml:space="preserve"> </w:t>
      </w:r>
    </w:p>
    <w:p w14:paraId="24121998" w14:textId="77777777" w:rsidR="00E03C10" w:rsidRPr="00496C97" w:rsidRDefault="00496C97" w:rsidP="002A4E0C">
      <w:pPr>
        <w:ind w:left="2160" w:firstLine="720"/>
      </w:pPr>
      <w:r>
        <w:rPr>
          <w:bCs/>
        </w:rPr>
        <w:t>(</w:t>
      </w:r>
      <w:proofErr w:type="spellStart"/>
      <w:r>
        <w:rPr>
          <w:bCs/>
        </w:rPr>
        <w:t>αντιυπερτασικά</w:t>
      </w:r>
      <w:proofErr w:type="spellEnd"/>
      <w:r>
        <w:rPr>
          <w:bCs/>
        </w:rPr>
        <w:t xml:space="preserve"> που είναι δυνατόν να επιδεινώσουν την νεφρική λειτουργία)</w:t>
      </w:r>
    </w:p>
    <w:p w14:paraId="656C93E3" w14:textId="77777777" w:rsidR="00E03C10" w:rsidRPr="00496C97" w:rsidRDefault="00E03C10" w:rsidP="003F6D78">
      <w:pPr>
        <w:ind w:left="57" w:firstLine="303"/>
      </w:pPr>
    </w:p>
    <w:p w14:paraId="11726A19" w14:textId="77777777" w:rsidR="00E24B13" w:rsidRPr="00496C97" w:rsidRDefault="00E24B13" w:rsidP="003F6D78">
      <w:pPr>
        <w:ind w:left="57" w:firstLine="303"/>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071"/>
      </w:tblGrid>
      <w:tr w:rsidR="00E24B13" w:rsidRPr="00231C31" w14:paraId="729DB8B3" w14:textId="77777777" w:rsidTr="004429C4">
        <w:trPr>
          <w:tblCellSpacing w:w="15" w:type="dxa"/>
        </w:trPr>
        <w:tc>
          <w:tcPr>
            <w:tcW w:w="0" w:type="auto"/>
            <w:vAlign w:val="center"/>
          </w:tcPr>
          <w:p w14:paraId="6D5CF382" w14:textId="77777777" w:rsidR="00E24B13" w:rsidRDefault="00E24B13" w:rsidP="004429C4">
            <w:pPr>
              <w:rPr>
                <w:rStyle w:val="ja50-table-header-label"/>
              </w:rPr>
            </w:pPr>
            <w:r>
              <w:rPr>
                <w:rStyle w:val="ja50-table-header-label"/>
              </w:rPr>
              <w:t xml:space="preserve">Ο </w:t>
            </w:r>
            <w:proofErr w:type="spellStart"/>
            <w:r>
              <w:rPr>
                <w:rStyle w:val="ja50-table-header-label"/>
              </w:rPr>
              <w:t>ασκίτης</w:t>
            </w:r>
            <w:proofErr w:type="spellEnd"/>
            <w:r>
              <w:rPr>
                <w:rStyle w:val="ja50-table-header-label"/>
              </w:rPr>
              <w:t xml:space="preserve"> διακρίνεται σε 3 στάδια με αντίστοιχες θεραπευτικές ενδείξεις</w:t>
            </w:r>
          </w:p>
          <w:p w14:paraId="21F6A56F" w14:textId="77777777" w:rsidR="00231C31" w:rsidRDefault="00231C31" w:rsidP="004429C4">
            <w:pPr>
              <w:rPr>
                <w:rStyle w:val="ja50-table-header-label"/>
              </w:rPr>
            </w:pPr>
          </w:p>
          <w:p w14:paraId="0E3559AF" w14:textId="77777777" w:rsidR="00E24B13" w:rsidRDefault="00E24B13" w:rsidP="004429C4">
            <w:pPr>
              <w:rPr>
                <w:rStyle w:val="ja50-table-header-label"/>
              </w:rPr>
            </w:pPr>
            <w:r>
              <w:rPr>
                <w:rStyle w:val="ja50-table-header-label"/>
              </w:rPr>
              <w:t xml:space="preserve">Στάδιο 1 : ανιχνεύεται μόνον με </w:t>
            </w:r>
            <w:r>
              <w:rPr>
                <w:rStyle w:val="ja50-table-header-label"/>
                <w:lang w:val="en-US"/>
              </w:rPr>
              <w:t>US</w:t>
            </w:r>
            <w:r>
              <w:rPr>
                <w:rStyle w:val="ja50-table-header-label"/>
              </w:rPr>
              <w:t>: όχι θεραπεία</w:t>
            </w:r>
          </w:p>
          <w:p w14:paraId="2FBE578E" w14:textId="77777777" w:rsidR="00E24B13" w:rsidRDefault="00E24B13" w:rsidP="004429C4">
            <w:pPr>
              <w:rPr>
                <w:rStyle w:val="ja50-table-header-label"/>
              </w:rPr>
            </w:pPr>
            <w:r>
              <w:rPr>
                <w:rStyle w:val="ja50-table-header-label"/>
              </w:rPr>
              <w:t>Στάδιο</w:t>
            </w:r>
            <w:r w:rsidR="00231C31">
              <w:rPr>
                <w:rStyle w:val="ja50-table-header-label"/>
              </w:rPr>
              <w:t xml:space="preserve"> 2 : μέτριος </w:t>
            </w:r>
            <w:proofErr w:type="spellStart"/>
            <w:r w:rsidR="00231C31">
              <w:rPr>
                <w:rStyle w:val="ja50-table-header-label"/>
              </w:rPr>
              <w:t>ασκίτης</w:t>
            </w:r>
            <w:proofErr w:type="spellEnd"/>
            <w:r w:rsidR="00231C31">
              <w:rPr>
                <w:rStyle w:val="ja50-table-header-label"/>
              </w:rPr>
              <w:t xml:space="preserve"> κλινικά εμφανής : </w:t>
            </w:r>
            <w:proofErr w:type="spellStart"/>
            <w:r w:rsidR="00231C31">
              <w:rPr>
                <w:rStyle w:val="ja50-table-header-label"/>
              </w:rPr>
              <w:t>άναλη</w:t>
            </w:r>
            <w:proofErr w:type="spellEnd"/>
            <w:r w:rsidR="00231C31">
              <w:rPr>
                <w:rStyle w:val="ja50-table-header-label"/>
              </w:rPr>
              <w:t xml:space="preserve"> δίαιτα και διουρητικά</w:t>
            </w:r>
          </w:p>
          <w:p w14:paraId="3431B947" w14:textId="77777777" w:rsidR="00E24B13" w:rsidRPr="00231C31" w:rsidRDefault="00231C31" w:rsidP="00231C31">
            <w:r>
              <w:rPr>
                <w:rStyle w:val="ja50-table-header-label"/>
              </w:rPr>
              <w:t xml:space="preserve">Στάδιο 3:  μεγάλος </w:t>
            </w:r>
            <w:proofErr w:type="spellStart"/>
            <w:r>
              <w:rPr>
                <w:rStyle w:val="ja50-table-header-label"/>
              </w:rPr>
              <w:t>ασκίτης</w:t>
            </w:r>
            <w:proofErr w:type="spellEnd"/>
            <w:r>
              <w:rPr>
                <w:rStyle w:val="ja50-table-header-label"/>
              </w:rPr>
              <w:t xml:space="preserve"> : μεγάλη παρακέντηση ακολουθούμενη από </w:t>
            </w:r>
            <w:proofErr w:type="spellStart"/>
            <w:r>
              <w:rPr>
                <w:rStyle w:val="ja50-table-header-label"/>
              </w:rPr>
              <w:t>άναλη</w:t>
            </w:r>
            <w:proofErr w:type="spellEnd"/>
            <w:r>
              <w:rPr>
                <w:rStyle w:val="ja50-table-header-label"/>
              </w:rPr>
              <w:t xml:space="preserve"> δίαιτα και διουρητικά</w:t>
            </w:r>
          </w:p>
        </w:tc>
      </w:tr>
    </w:tbl>
    <w:p w14:paraId="27C3980D" w14:textId="77777777" w:rsidR="00E24B13" w:rsidRPr="00231C31" w:rsidRDefault="00E24B13" w:rsidP="00E24B13">
      <w:pPr>
        <w:rPr>
          <w:vanish/>
        </w:rPr>
      </w:pPr>
    </w:p>
    <w:p w14:paraId="15ACE94A" w14:textId="77777777" w:rsidR="003F6D78" w:rsidRDefault="003F6D78" w:rsidP="00CF0380"/>
    <w:p w14:paraId="257E8910" w14:textId="77777777" w:rsidR="003A2685" w:rsidRDefault="003A2685" w:rsidP="002E329B">
      <w:pPr>
        <w:numPr>
          <w:ilvl w:val="0"/>
          <w:numId w:val="42"/>
        </w:numPr>
      </w:pPr>
      <w:r>
        <w:t xml:space="preserve">Η </w:t>
      </w:r>
      <w:r w:rsidRPr="003A2685">
        <w:rPr>
          <w:b/>
        </w:rPr>
        <w:t>ανάπαυση</w:t>
      </w:r>
      <w:r>
        <w:t xml:space="preserve"> η οποία εθεωρείτο σημαντικός παράγων για την κινητοποίηση του </w:t>
      </w:r>
      <w:proofErr w:type="spellStart"/>
      <w:r>
        <w:t>ασκίτη</w:t>
      </w:r>
      <w:proofErr w:type="spellEnd"/>
      <w:r>
        <w:t xml:space="preserve"> δεν συνιστάται πλέον </w:t>
      </w:r>
      <w:r w:rsidR="005C7D42">
        <w:t>παρά μόνο σε</w:t>
      </w:r>
      <w:r>
        <w:t xml:space="preserve"> ασθενείς ανθεκτικούς στα διουρητικά</w:t>
      </w:r>
      <w:r w:rsidR="00BC7784">
        <w:t>,</w:t>
      </w:r>
      <w:r>
        <w:t xml:space="preserve"> </w:t>
      </w:r>
      <w:r w:rsidR="00EA2B7D">
        <w:t>ό</w:t>
      </w:r>
      <w:r>
        <w:t>που ενδείκνυται ανάπαυση 2-3</w:t>
      </w:r>
      <w:r w:rsidR="00B60EC9">
        <w:t xml:space="preserve"> </w:t>
      </w:r>
      <w:r>
        <w:t xml:space="preserve">ωρών μετά την χορήγηση της </w:t>
      </w:r>
      <w:proofErr w:type="spellStart"/>
      <w:r>
        <w:t>φουροσεμίδης</w:t>
      </w:r>
      <w:proofErr w:type="spellEnd"/>
      <w:r>
        <w:t xml:space="preserve">. </w:t>
      </w:r>
    </w:p>
    <w:p w14:paraId="025CE1BD" w14:textId="77777777" w:rsidR="003A2685" w:rsidRDefault="00EC3D7B" w:rsidP="002E329B">
      <w:pPr>
        <w:numPr>
          <w:ilvl w:val="0"/>
          <w:numId w:val="42"/>
        </w:numPr>
      </w:pPr>
      <w:proofErr w:type="spellStart"/>
      <w:r>
        <w:rPr>
          <w:b/>
        </w:rPr>
        <w:t>Άναλη</w:t>
      </w:r>
      <w:proofErr w:type="spellEnd"/>
      <w:r w:rsidR="003A2685" w:rsidRPr="003A2685">
        <w:rPr>
          <w:b/>
        </w:rPr>
        <w:t xml:space="preserve"> δίαιτα</w:t>
      </w:r>
      <w:r w:rsidR="003A2685">
        <w:t>. Επιθυμητή και εφικτή πρόσληψη Να είναι τα 88</w:t>
      </w:r>
      <w:r w:rsidR="00F0257C">
        <w:t xml:space="preserve"> </w:t>
      </w:r>
      <w:proofErr w:type="spellStart"/>
      <w:r w:rsidR="003A2685">
        <w:t>mEq</w:t>
      </w:r>
      <w:proofErr w:type="spellEnd"/>
      <w:r w:rsidR="003A2685">
        <w:t xml:space="preserve"> (2gr</w:t>
      </w:r>
      <w:r w:rsidR="00D67336">
        <w:t xml:space="preserve"> </w:t>
      </w:r>
      <w:r w:rsidR="00D67336">
        <w:rPr>
          <w:lang w:val="en-US"/>
        </w:rPr>
        <w:t>Na</w:t>
      </w:r>
      <w:r w:rsidR="00D67336" w:rsidRPr="00D67336">
        <w:t xml:space="preserve"> </w:t>
      </w:r>
      <w:r w:rsidR="00D67336">
        <w:t xml:space="preserve">ή </w:t>
      </w:r>
      <w:r w:rsidR="00D67336" w:rsidRPr="00D67336">
        <w:t>5,2</w:t>
      </w:r>
      <w:r w:rsidR="00D67336">
        <w:rPr>
          <w:lang w:val="en-US"/>
        </w:rPr>
        <w:t>gr</w:t>
      </w:r>
      <w:r w:rsidR="00D67336" w:rsidRPr="00D67336">
        <w:t xml:space="preserve"> </w:t>
      </w:r>
      <w:r w:rsidR="00D67336">
        <w:rPr>
          <w:lang w:val="en-US"/>
        </w:rPr>
        <w:t>NaCl</w:t>
      </w:r>
      <w:r>
        <w:t xml:space="preserve">) την ημέρα. Η </w:t>
      </w:r>
      <w:proofErr w:type="spellStart"/>
      <w:r>
        <w:t>άναλη</w:t>
      </w:r>
      <w:proofErr w:type="spellEnd"/>
      <w:r w:rsidR="003A2685">
        <w:t xml:space="preserve"> δίαιτα είναι απαραίτητη και σε ασθενείς που παίρνουν διουρητικά</w:t>
      </w:r>
      <w:r w:rsidR="00420D4F">
        <w:t xml:space="preserve">. Είναι </w:t>
      </w:r>
      <w:r w:rsidR="003A2685">
        <w:t xml:space="preserve"> μόνη της επαρκής για την κινητοποίηση του </w:t>
      </w:r>
      <w:proofErr w:type="spellStart"/>
      <w:r w:rsidR="003A2685">
        <w:t>ασκίτη</w:t>
      </w:r>
      <w:proofErr w:type="spellEnd"/>
      <w:r w:rsidR="003A2685">
        <w:t xml:space="preserve"> </w:t>
      </w:r>
      <w:r w:rsidR="00E03C10">
        <w:t>στο 10-20% των</w:t>
      </w:r>
      <w:r w:rsidR="00420D4F">
        <w:t xml:space="preserve"> ασθεν</w:t>
      </w:r>
      <w:r w:rsidR="00E03C10">
        <w:t>ών</w:t>
      </w:r>
      <w:r w:rsidR="00DF2B03">
        <w:t>,</w:t>
      </w:r>
      <w:r w:rsidR="00420D4F">
        <w:t xml:space="preserve"> των οποίων</w:t>
      </w:r>
      <w:r w:rsidR="003A2685">
        <w:t xml:space="preserve"> η ημερήσια αποβολή Να </w:t>
      </w:r>
      <w:r w:rsidR="00420D4F">
        <w:t xml:space="preserve">από τον νεφρό </w:t>
      </w:r>
      <w:r w:rsidR="003A2685">
        <w:t xml:space="preserve">είναι υψηλότερη από   78 </w:t>
      </w:r>
      <w:proofErr w:type="spellStart"/>
      <w:r w:rsidR="003A2685">
        <w:t>mEq</w:t>
      </w:r>
      <w:proofErr w:type="spellEnd"/>
      <w:r w:rsidR="00DF2B03">
        <w:t xml:space="preserve"> (+ 10</w:t>
      </w:r>
      <w:proofErr w:type="spellStart"/>
      <w:r w:rsidR="00DF2B03">
        <w:rPr>
          <w:lang w:val="en-US"/>
        </w:rPr>
        <w:t>mEq</w:t>
      </w:r>
      <w:proofErr w:type="spellEnd"/>
      <w:r w:rsidR="00DF2B03" w:rsidRPr="00DF2B03">
        <w:t xml:space="preserve"> </w:t>
      </w:r>
      <w:proofErr w:type="spellStart"/>
      <w:r w:rsidR="00DF2B03">
        <w:t>εξωνεφρικές</w:t>
      </w:r>
      <w:proofErr w:type="spellEnd"/>
      <w:r w:rsidR="00DF2B03">
        <w:t xml:space="preserve"> απώλειες)</w:t>
      </w:r>
      <w:r w:rsidR="003A2685">
        <w:t>.</w:t>
      </w:r>
    </w:p>
    <w:p w14:paraId="404CC89B" w14:textId="77777777" w:rsidR="003A2685" w:rsidRDefault="003A2685" w:rsidP="002E329B">
      <w:pPr>
        <w:numPr>
          <w:ilvl w:val="0"/>
          <w:numId w:val="42"/>
        </w:numPr>
      </w:pPr>
      <w:r w:rsidRPr="003A2685">
        <w:rPr>
          <w:b/>
        </w:rPr>
        <w:t>Στέρηση υγρών</w:t>
      </w:r>
      <w:r>
        <w:t xml:space="preserve"> συνήθως δεν επιβάλλεται εκτός αν υπάρχει βαριά </w:t>
      </w:r>
      <w:proofErr w:type="spellStart"/>
      <w:r>
        <w:t>υπονατριαιμία</w:t>
      </w:r>
      <w:proofErr w:type="spellEnd"/>
      <w:r>
        <w:t xml:space="preserve"> (Να&lt;125-130 </w:t>
      </w:r>
      <w:proofErr w:type="spellStart"/>
      <w:r>
        <w:t>mEq</w:t>
      </w:r>
      <w:proofErr w:type="spellEnd"/>
      <w:r>
        <w:t>/L ).</w:t>
      </w:r>
    </w:p>
    <w:p w14:paraId="5CB8BDF2" w14:textId="77777777" w:rsidR="00EC3D7B" w:rsidRDefault="003A2685" w:rsidP="002E329B">
      <w:pPr>
        <w:numPr>
          <w:ilvl w:val="0"/>
          <w:numId w:val="42"/>
        </w:numPr>
      </w:pPr>
      <w:r w:rsidRPr="003A2685">
        <w:rPr>
          <w:b/>
        </w:rPr>
        <w:t>Διουρητικά</w:t>
      </w:r>
      <w:r>
        <w:t xml:space="preserve"> χορηγούνται συνήθως σε συνδυασμό, </w:t>
      </w:r>
    </w:p>
    <w:p w14:paraId="365BE360" w14:textId="77777777" w:rsidR="003A2685" w:rsidRDefault="00F0257C" w:rsidP="00EC3D7B">
      <w:pPr>
        <w:ind w:left="360"/>
      </w:pPr>
      <w:r>
        <w:t>(</w:t>
      </w:r>
      <w:r w:rsidR="003A2685">
        <w:t xml:space="preserve">αν η ποσότητα του </w:t>
      </w:r>
      <w:proofErr w:type="spellStart"/>
      <w:r w:rsidR="003A2685">
        <w:t>ασκιτικού</w:t>
      </w:r>
      <w:proofErr w:type="spellEnd"/>
      <w:r w:rsidR="003A2685">
        <w:t xml:space="preserve"> υγρού είναι σημαντική, το Να των  ούρων είναι κάτω από 78 </w:t>
      </w:r>
      <w:proofErr w:type="spellStart"/>
      <w:r w:rsidR="003A2685">
        <w:t>mEq</w:t>
      </w:r>
      <w:proofErr w:type="spellEnd"/>
      <w:r w:rsidR="003A2685">
        <w:t xml:space="preserve"> το 24ωρο (ή η σχέση Να/Κ ούρων &lt;1) και δεν υπάρχουν αντενδείξεις. </w:t>
      </w:r>
      <w:r>
        <w:t>)</w:t>
      </w:r>
      <w:r w:rsidR="00681496">
        <w:t xml:space="preserve"> Τα χρησιμοποιούμενα διουρητικά είναι:</w:t>
      </w:r>
    </w:p>
    <w:p w14:paraId="7E2EBA61" w14:textId="77777777" w:rsidR="00CF0380" w:rsidRDefault="003A2685" w:rsidP="002E329B">
      <w:pPr>
        <w:numPr>
          <w:ilvl w:val="1"/>
          <w:numId w:val="42"/>
        </w:numPr>
      </w:pPr>
      <w:r>
        <w:lastRenderedPageBreak/>
        <w:t xml:space="preserve">Η </w:t>
      </w:r>
      <w:proofErr w:type="spellStart"/>
      <w:r w:rsidRPr="003A2685">
        <w:rPr>
          <w:b/>
        </w:rPr>
        <w:t>σπειρονολακτόνη</w:t>
      </w:r>
      <w:proofErr w:type="spellEnd"/>
      <w:r w:rsidR="00EC3D7B">
        <w:rPr>
          <w:b/>
        </w:rPr>
        <w:t>:</w:t>
      </w:r>
      <w:r w:rsidR="00EC3D7B">
        <w:t xml:space="preserve"> Δ</w:t>
      </w:r>
      <w:r>
        <w:t xml:space="preserve">ρα δια αναστολής της σύνδεσης της </w:t>
      </w:r>
      <w:proofErr w:type="spellStart"/>
      <w:r>
        <w:t>αλδοστερόνης</w:t>
      </w:r>
      <w:proofErr w:type="spellEnd"/>
      <w:r>
        <w:t xml:space="preserve"> στον υποδοχέα της </w:t>
      </w:r>
      <w:r w:rsidR="00092213">
        <w:t xml:space="preserve">στα άπω </w:t>
      </w:r>
      <w:proofErr w:type="spellStart"/>
      <w:r w:rsidR="00092213">
        <w:t>εσπειραμένα</w:t>
      </w:r>
      <w:proofErr w:type="spellEnd"/>
      <w:r w:rsidR="00C533DE">
        <w:t xml:space="preserve"> και φλοιώδη αθροιστικά</w:t>
      </w:r>
      <w:r>
        <w:t xml:space="preserve"> σωληνάρια</w:t>
      </w:r>
      <w:r w:rsidR="00791FE9">
        <w:t xml:space="preserve"> (</w:t>
      </w:r>
      <w:proofErr w:type="spellStart"/>
      <w:r w:rsidR="00791FE9">
        <w:t>αντιαλατοκορτικοειδική</w:t>
      </w:r>
      <w:proofErr w:type="spellEnd"/>
      <w:r w:rsidR="00791FE9">
        <w:t xml:space="preserve"> δράση)</w:t>
      </w:r>
      <w:r>
        <w:t xml:space="preserve">. Παρά το ότι είναι ασθενές διουρητικό αποτελεί το φάρμακο εκλογής σε ασθενείς με </w:t>
      </w:r>
      <w:proofErr w:type="spellStart"/>
      <w:r>
        <w:t>ασκίτη</w:t>
      </w:r>
      <w:proofErr w:type="spellEnd"/>
      <w:r>
        <w:t xml:space="preserve"> λόγω του υπάρχοντος </w:t>
      </w:r>
      <w:proofErr w:type="spellStart"/>
      <w:r>
        <w:t>υπεραλδοστερινισμού</w:t>
      </w:r>
      <w:proofErr w:type="spellEnd"/>
      <w:r>
        <w:t xml:space="preserve">. Δρα μέσω </w:t>
      </w:r>
      <w:proofErr w:type="spellStart"/>
      <w:r>
        <w:t>μεταβολίτου</w:t>
      </w:r>
      <w:proofErr w:type="spellEnd"/>
      <w:r>
        <w:t xml:space="preserve"> της, ο οποίος αναστέλλει την σύνδεση της </w:t>
      </w:r>
      <w:proofErr w:type="spellStart"/>
      <w:r>
        <w:t>αλδοστερόνης</w:t>
      </w:r>
      <w:proofErr w:type="spellEnd"/>
      <w:r>
        <w:t xml:space="preserve"> στον υποδοχέα της και τις μετά από αυτό μεταβολικές διεργασίες.</w:t>
      </w:r>
      <w:r w:rsidR="00DB69F8">
        <w:t xml:space="preserve"> Για να εκδηλωθεί η δράση της πρέπει να </w:t>
      </w:r>
      <w:r w:rsidR="00C667B2">
        <w:t>ε</w:t>
      </w:r>
      <w:r w:rsidR="00DB69F8">
        <w:t xml:space="preserve">ξαντληθεί η δράση της </w:t>
      </w:r>
      <w:proofErr w:type="spellStart"/>
      <w:r w:rsidR="00DB69F8">
        <w:t>αλδοστερόνης</w:t>
      </w:r>
      <w:proofErr w:type="spellEnd"/>
      <w:r w:rsidR="00DB69F8">
        <w:t xml:space="preserve"> αρχικά σε </w:t>
      </w:r>
      <w:proofErr w:type="spellStart"/>
      <w:r w:rsidR="00DB69F8">
        <w:t>κυτοσολικό</w:t>
      </w:r>
      <w:proofErr w:type="spellEnd"/>
      <w:r w:rsidR="00DB69F8">
        <w:t xml:space="preserve"> </w:t>
      </w:r>
      <w:proofErr w:type="spellStart"/>
      <w:r w:rsidR="00DB69F8">
        <w:t>υπαδοχέα</w:t>
      </w:r>
      <w:proofErr w:type="spellEnd"/>
      <w:r w:rsidR="00DB69F8">
        <w:t xml:space="preserve"> και εν συνεχεία σε πυρηνικό υποδοχέ</w:t>
      </w:r>
      <w:r w:rsidR="00DC0D66">
        <w:t>α.</w:t>
      </w:r>
      <w:r>
        <w:t xml:space="preserve"> Δια τούτο η δράση της αρχίζει 2-4 ημέρες </w:t>
      </w:r>
      <w:r w:rsidR="00DC0D66">
        <w:t xml:space="preserve">μετά την έναρξη χορήγησης </w:t>
      </w:r>
      <w:r>
        <w:t>και η μεγίστη δράση επιτυγχάνεται σε 7-14 ημέρες.</w:t>
      </w:r>
    </w:p>
    <w:p w14:paraId="61B119A4" w14:textId="77777777" w:rsidR="00DC2F16" w:rsidRPr="00DC2F16" w:rsidRDefault="00CF0380" w:rsidP="002E329B">
      <w:pPr>
        <w:numPr>
          <w:ilvl w:val="1"/>
          <w:numId w:val="42"/>
        </w:numPr>
      </w:pPr>
      <w:r>
        <w:t xml:space="preserve">Παρενέργειες της </w:t>
      </w:r>
      <w:proofErr w:type="spellStart"/>
      <w:r>
        <w:t>σπειρονολακτόνης</w:t>
      </w:r>
      <w:proofErr w:type="spellEnd"/>
      <w:r>
        <w:t>:</w:t>
      </w:r>
      <w:r w:rsidR="003A2685">
        <w:t xml:space="preserve"> Η </w:t>
      </w:r>
      <w:proofErr w:type="spellStart"/>
      <w:r w:rsidR="003A2685">
        <w:t>σπειρονολακτόνη</w:t>
      </w:r>
      <w:proofErr w:type="spellEnd"/>
      <w:r w:rsidR="003A2685">
        <w:t xml:space="preserve"> προκαλεί </w:t>
      </w:r>
      <w:proofErr w:type="spellStart"/>
      <w:r w:rsidR="003A2685">
        <w:t>υπερκαλιαιμία</w:t>
      </w:r>
      <w:proofErr w:type="spellEnd"/>
      <w:r w:rsidR="003A2685">
        <w:t xml:space="preserve"> και μεταβολική οξέωση. Σημαντική για το</w:t>
      </w:r>
      <w:r w:rsidR="00BE6ECD">
        <w:t>ν άρρενα</w:t>
      </w:r>
      <w:r w:rsidR="003A2685">
        <w:t xml:space="preserve"> ασθενή είναι η προκαλούμενη από την </w:t>
      </w:r>
      <w:proofErr w:type="spellStart"/>
      <w:r w:rsidR="003A2685">
        <w:t>σπειρονολακτόνη</w:t>
      </w:r>
      <w:proofErr w:type="spellEnd"/>
      <w:r w:rsidR="003A2685">
        <w:t xml:space="preserve"> επώδυν</w:t>
      </w:r>
      <w:r w:rsidR="00C667B2">
        <w:t>η</w:t>
      </w:r>
      <w:r w:rsidR="003A2685">
        <w:t xml:space="preserve"> γυναικομαστία . Σε περίπτωση που η δυσανεξία του ασθενούς είναι σημαντική μπορεί να αντικατασταθεί από την </w:t>
      </w:r>
      <w:proofErr w:type="spellStart"/>
      <w:r w:rsidR="003A2685">
        <w:t>amiloride</w:t>
      </w:r>
      <w:proofErr w:type="spellEnd"/>
      <w:r w:rsidR="00992794">
        <w:t xml:space="preserve"> (ή από</w:t>
      </w:r>
      <w:r w:rsidR="002627DE" w:rsidRPr="002627DE">
        <w:t xml:space="preserve"> </w:t>
      </w:r>
      <w:proofErr w:type="spellStart"/>
      <w:r w:rsidR="002627DE">
        <w:t>epleren</w:t>
      </w:r>
      <w:r w:rsidR="00992794">
        <w:t>one</w:t>
      </w:r>
      <w:proofErr w:type="spellEnd"/>
      <w:r w:rsidR="00992794">
        <w:t xml:space="preserve"> που είναι επίσης ανταγωνιστής</w:t>
      </w:r>
      <w:r w:rsidR="00DC2F16">
        <w:t xml:space="preserve"> της </w:t>
      </w:r>
      <w:proofErr w:type="spellStart"/>
      <w:r w:rsidR="00DC2F16">
        <w:t>αλδοστερόνης</w:t>
      </w:r>
      <w:proofErr w:type="spellEnd"/>
      <w:r w:rsidR="00DC2F16">
        <w:t xml:space="preserve"> με μειωμένη </w:t>
      </w:r>
      <w:proofErr w:type="spellStart"/>
      <w:r w:rsidR="00DC2F16">
        <w:t>θηλεοποιητική</w:t>
      </w:r>
      <w:proofErr w:type="spellEnd"/>
      <w:r w:rsidR="00DC2F16">
        <w:t xml:space="preserve"> δράση</w:t>
      </w:r>
      <w:r w:rsidR="00992794" w:rsidRPr="00992794">
        <w:t xml:space="preserve"> </w:t>
      </w:r>
      <w:r w:rsidR="00992794">
        <w:t>αλλά</w:t>
      </w:r>
      <w:r w:rsidR="00DE57E7">
        <w:t xml:space="preserve"> 10πλάσιο κόστος και </w:t>
      </w:r>
      <w:r w:rsidR="00AA1815">
        <w:t>ανεπαρκώς</w:t>
      </w:r>
      <w:r w:rsidR="00DE57E7">
        <w:t xml:space="preserve"> μελετημέ</w:t>
      </w:r>
      <w:r w:rsidR="00992794">
        <w:t xml:space="preserve">νη σε </w:t>
      </w:r>
      <w:proofErr w:type="spellStart"/>
      <w:r w:rsidR="00992794">
        <w:t>κιρρωτικούς</w:t>
      </w:r>
      <w:proofErr w:type="spellEnd"/>
      <w:r w:rsidR="00992794">
        <w:t xml:space="preserve"> ασθενείς</w:t>
      </w:r>
      <w:r w:rsidR="00DC2F16">
        <w:t>).</w:t>
      </w:r>
    </w:p>
    <w:p w14:paraId="623192E6" w14:textId="77777777" w:rsidR="001E0923" w:rsidRDefault="003A2685" w:rsidP="00DC2F16">
      <w:pPr>
        <w:ind w:left="1080"/>
      </w:pPr>
      <w:r>
        <w:t xml:space="preserve"> (αναλογία δόσης: 50mg </w:t>
      </w:r>
      <w:proofErr w:type="spellStart"/>
      <w:r>
        <w:t>σπειρονολακτόνης</w:t>
      </w:r>
      <w:proofErr w:type="spellEnd"/>
      <w:r>
        <w:t xml:space="preserve"> αντιστοιχούν σε 5 </w:t>
      </w:r>
      <w:proofErr w:type="spellStart"/>
      <w:r>
        <w:t>mg</w:t>
      </w:r>
      <w:proofErr w:type="spellEnd"/>
      <w:r>
        <w:t xml:space="preserve"> </w:t>
      </w:r>
      <w:proofErr w:type="spellStart"/>
      <w:r>
        <w:t>amiloride</w:t>
      </w:r>
      <w:proofErr w:type="spellEnd"/>
      <w:r w:rsidR="0051297A">
        <w:t xml:space="preserve">, </w:t>
      </w:r>
      <w:r w:rsidR="00250929" w:rsidRPr="00250929">
        <w:t xml:space="preserve"> </w:t>
      </w:r>
      <w:r w:rsidR="00250929">
        <w:rPr>
          <w:lang w:val="en-GB"/>
        </w:rPr>
        <w:t>Eplerenone</w:t>
      </w:r>
      <w:r w:rsidR="0051297A">
        <w:t xml:space="preserve"> και</w:t>
      </w:r>
      <w:r w:rsidR="00250929" w:rsidRPr="00250929">
        <w:t xml:space="preserve"> </w:t>
      </w:r>
      <w:r w:rsidR="00250929">
        <w:rPr>
          <w:lang w:val="en-GB"/>
        </w:rPr>
        <w:t>Spironolactone</w:t>
      </w:r>
      <w:r w:rsidR="0051297A">
        <w:t xml:space="preserve"> είναι ισοδύναμες</w:t>
      </w:r>
      <w:r w:rsidR="00AA1815">
        <w:t xml:space="preserve">. </w:t>
      </w:r>
    </w:p>
    <w:p w14:paraId="22DD7818" w14:textId="77777777" w:rsidR="00CF0380" w:rsidRDefault="00AA1815" w:rsidP="00DC2F16">
      <w:pPr>
        <w:ind w:left="1080"/>
      </w:pPr>
      <w:r>
        <w:t xml:space="preserve">Αρχική δόση της </w:t>
      </w:r>
      <w:proofErr w:type="spellStart"/>
      <w:r>
        <w:t>Σπειρονολακτόνης</w:t>
      </w:r>
      <w:proofErr w:type="spellEnd"/>
      <w:r w:rsidR="001E0923" w:rsidRPr="001E0923">
        <w:t xml:space="preserve"> </w:t>
      </w:r>
      <w:r w:rsidR="001E0923">
        <w:t xml:space="preserve">για αντιμετώπιση του </w:t>
      </w:r>
      <w:proofErr w:type="spellStart"/>
      <w:r w:rsidR="001E0923">
        <w:t>ασκίτη</w:t>
      </w:r>
      <w:proofErr w:type="spellEnd"/>
      <w:r>
        <w:t xml:space="preserve"> είναι 50-100</w:t>
      </w:r>
      <w:r w:rsidRPr="00E90760">
        <w:t xml:space="preserve"> </w:t>
      </w:r>
      <w:r>
        <w:rPr>
          <w:lang w:val="en-GB"/>
        </w:rPr>
        <w:t>mg</w:t>
      </w:r>
      <w:r w:rsidR="00E90760">
        <w:t xml:space="preserve">. Αυξάνεται βαθμιαία ανάλογα με την ανταπόκριση του </w:t>
      </w:r>
      <w:proofErr w:type="spellStart"/>
      <w:r w:rsidR="00E90760">
        <w:t>ασκίτη</w:t>
      </w:r>
      <w:proofErr w:type="spellEnd"/>
      <w:r w:rsidR="00E90760">
        <w:t xml:space="preserve">. Μέγιστη δόση είναι 400 </w:t>
      </w:r>
      <w:r w:rsidR="00E90760">
        <w:rPr>
          <w:lang w:val="en-GB"/>
        </w:rPr>
        <w:t>mg</w:t>
      </w:r>
      <w:r w:rsidR="003A2685">
        <w:t>).</w:t>
      </w:r>
    </w:p>
    <w:p w14:paraId="2554F1D5" w14:textId="77777777" w:rsidR="003A2685" w:rsidRDefault="003A2685" w:rsidP="00CF0380">
      <w:pPr>
        <w:ind w:left="1080" w:firstLine="360"/>
      </w:pPr>
      <w:r>
        <w:t xml:space="preserve"> Η συνήθης αρχική δόση </w:t>
      </w:r>
      <w:proofErr w:type="spellStart"/>
      <w:r>
        <w:t>σπειρονολακτόνης</w:t>
      </w:r>
      <w:proofErr w:type="spellEnd"/>
      <w:r>
        <w:t xml:space="preserve"> είναι 100mg.</w:t>
      </w:r>
    </w:p>
    <w:p w14:paraId="46CE4C4C" w14:textId="77777777" w:rsidR="00CF0380" w:rsidRDefault="003A2685" w:rsidP="002E329B">
      <w:pPr>
        <w:numPr>
          <w:ilvl w:val="1"/>
          <w:numId w:val="42"/>
        </w:numPr>
      </w:pPr>
      <w:r>
        <w:t xml:space="preserve">Η </w:t>
      </w:r>
      <w:proofErr w:type="spellStart"/>
      <w:r w:rsidRPr="003A2685">
        <w:rPr>
          <w:b/>
        </w:rPr>
        <w:t>furosemide</w:t>
      </w:r>
      <w:proofErr w:type="spellEnd"/>
      <w:r>
        <w:t xml:space="preserve"> είναι διουρητικό της αγκύλης με ισχυρή διουρητική δράση. Εν τούτοις σε </w:t>
      </w:r>
      <w:proofErr w:type="spellStart"/>
      <w:r>
        <w:t>κιρρωτικούς</w:t>
      </w:r>
      <w:proofErr w:type="spellEnd"/>
      <w:r>
        <w:t xml:space="preserve"> με </w:t>
      </w:r>
      <w:proofErr w:type="spellStart"/>
      <w:r>
        <w:t>ασκίτη</w:t>
      </w:r>
      <w:proofErr w:type="spellEnd"/>
      <w:r>
        <w:t xml:space="preserve"> αν χορηγηθεί μόνη  της δεν δρα στο 50% των ασθενών γιατί </w:t>
      </w:r>
      <w:r w:rsidR="00333CFA">
        <w:t xml:space="preserve">λόγω της νόσου </w:t>
      </w:r>
      <w:r>
        <w:t xml:space="preserve">υπάρχει υψηλή </w:t>
      </w:r>
      <w:proofErr w:type="spellStart"/>
      <w:r>
        <w:t>επαναρρόφηση</w:t>
      </w:r>
      <w:proofErr w:type="spellEnd"/>
      <w:r>
        <w:t xml:space="preserve"> Να στο εγγύς και το άπω </w:t>
      </w:r>
      <w:proofErr w:type="spellStart"/>
      <w:r>
        <w:t>εσπειραμένο</w:t>
      </w:r>
      <w:proofErr w:type="spellEnd"/>
      <w:r>
        <w:t xml:space="preserve"> σωληνάριο. </w:t>
      </w:r>
      <w:r w:rsidR="00211663">
        <w:t xml:space="preserve"> </w:t>
      </w:r>
    </w:p>
    <w:p w14:paraId="7351EA3B" w14:textId="77777777" w:rsidR="003A2685" w:rsidRDefault="00211663" w:rsidP="002E329B">
      <w:pPr>
        <w:numPr>
          <w:ilvl w:val="1"/>
          <w:numId w:val="42"/>
        </w:numPr>
      </w:pPr>
      <w:r>
        <w:t xml:space="preserve">Παρενέργειες της </w:t>
      </w:r>
      <w:r>
        <w:rPr>
          <w:lang w:val="en-GB"/>
        </w:rPr>
        <w:t>furosemide</w:t>
      </w:r>
      <w:r w:rsidRPr="00211663">
        <w:t xml:space="preserve"> </w:t>
      </w:r>
      <w:r>
        <w:t>:</w:t>
      </w:r>
      <w:r w:rsidR="003A2685">
        <w:t xml:space="preserve">Κύριες παρενέργειές της είναι η </w:t>
      </w:r>
      <w:proofErr w:type="spellStart"/>
      <w:r w:rsidR="003A2685">
        <w:t>υποκαλιαιμία</w:t>
      </w:r>
      <w:proofErr w:type="spellEnd"/>
      <w:r w:rsidR="003A2685">
        <w:t xml:space="preserve"> και η μεταβολική </w:t>
      </w:r>
      <w:proofErr w:type="spellStart"/>
      <w:r w:rsidR="003A2685">
        <w:t>αλκάλωση</w:t>
      </w:r>
      <w:proofErr w:type="spellEnd"/>
      <w:r w:rsidR="00420D4F">
        <w:t>. Λ</w:t>
      </w:r>
      <w:r w:rsidR="003A2685">
        <w:t xml:space="preserve">όγω του ότι κάνει ταχεία  κινητοποίηση υγρών οι ασθενείς κινδυνεύουν να κάνουν επιπλοκές σχετιζόμενες με συρρίκνωση του </w:t>
      </w:r>
      <w:proofErr w:type="spellStart"/>
      <w:r w:rsidR="003A2685">
        <w:t>ενδαγγειακού</w:t>
      </w:r>
      <w:proofErr w:type="spellEnd"/>
      <w:r w:rsidR="003A2685">
        <w:t xml:space="preserve"> όγκου. Η θεραπεία με </w:t>
      </w:r>
      <w:proofErr w:type="spellStart"/>
      <w:r w:rsidR="003A2685">
        <w:t>furosemide</w:t>
      </w:r>
      <w:proofErr w:type="spellEnd"/>
      <w:r w:rsidR="003A2685">
        <w:t xml:space="preserve"> αρχίζει με χορήγηση 40mg και σπανιότερα με 20mg την ημέρα.</w:t>
      </w:r>
    </w:p>
    <w:p w14:paraId="2893C57B" w14:textId="77777777" w:rsidR="00652E23" w:rsidRDefault="00D412BE" w:rsidP="002E329B">
      <w:pPr>
        <w:numPr>
          <w:ilvl w:val="1"/>
          <w:numId w:val="42"/>
        </w:numPr>
      </w:pPr>
      <w:r w:rsidRPr="00D412BE">
        <w:rPr>
          <w:b/>
        </w:rPr>
        <w:t>Παρενέργειες διουρητικών</w:t>
      </w:r>
      <w:r w:rsidR="00DC0D66">
        <w:rPr>
          <w:b/>
        </w:rPr>
        <w:t xml:space="preserve"> ειδικές</w:t>
      </w:r>
      <w:r>
        <w:t xml:space="preserve"> σε </w:t>
      </w:r>
      <w:proofErr w:type="spellStart"/>
      <w:r>
        <w:t>κιρρωτικούς</w:t>
      </w:r>
      <w:proofErr w:type="spellEnd"/>
      <w:r>
        <w:t xml:space="preserve"> : </w:t>
      </w:r>
    </w:p>
    <w:p w14:paraId="480BD6D3" w14:textId="77777777" w:rsidR="00652E23" w:rsidRDefault="00331129" w:rsidP="00652E23">
      <w:pPr>
        <w:ind w:left="1440"/>
      </w:pPr>
      <w:r>
        <w:t>Η χορήγηση διουρητικών αποτελεί σημαντικό αίτιο έκ</w:t>
      </w:r>
      <w:r w:rsidR="00652E23">
        <w:t>λυσης ηπατικής εγκεφαλοπάθειας.</w:t>
      </w:r>
    </w:p>
    <w:p w14:paraId="093D4003" w14:textId="77777777" w:rsidR="00652E23" w:rsidRDefault="00331129" w:rsidP="00652E23">
      <w:pPr>
        <w:ind w:left="1440"/>
      </w:pPr>
      <w:r>
        <w:t xml:space="preserve">Μείωση του Σ.Β. μεγαλύτερη του </w:t>
      </w:r>
      <w:smartTag w:uri="urn:schemas-microsoft-com:office:smarttags" w:element="metricconverter">
        <w:smartTagPr>
          <w:attr w:name="ProductID" w:val="0.5 kg"/>
        </w:smartTagPr>
        <w:r>
          <w:t>0.5</w:t>
        </w:r>
        <w:r w:rsidR="00E826E2">
          <w:t xml:space="preserve"> </w:t>
        </w:r>
        <w:r w:rsidR="00E826E2">
          <w:rPr>
            <w:lang w:val="en-US"/>
          </w:rPr>
          <w:t>kg</w:t>
        </w:r>
      </w:smartTag>
      <w:r>
        <w:t xml:space="preserve"> ημερησίως </w:t>
      </w:r>
      <w:r w:rsidR="00652E23" w:rsidRPr="00652E23">
        <w:t>(</w:t>
      </w:r>
      <w:r>
        <w:t xml:space="preserve">ή </w:t>
      </w:r>
      <w:smartTag w:uri="urn:schemas-microsoft-com:office:smarttags" w:element="metricconverter">
        <w:smartTagPr>
          <w:attr w:name="ProductID" w:val="1 kg"/>
        </w:smartTagPr>
        <w:r>
          <w:t>1</w:t>
        </w:r>
        <w:r w:rsidR="00E826E2">
          <w:t xml:space="preserve"> </w:t>
        </w:r>
        <w:r w:rsidR="00E826E2">
          <w:rPr>
            <w:lang w:val="en-US"/>
          </w:rPr>
          <w:t>kg</w:t>
        </w:r>
      </w:smartTag>
      <w:r>
        <w:t xml:space="preserve"> ημερησίως σε ασθεν</w:t>
      </w:r>
      <w:r w:rsidR="00E826E2">
        <w:t xml:space="preserve">ή </w:t>
      </w:r>
      <w:r w:rsidR="00C667B2">
        <w:t>που έχει και</w:t>
      </w:r>
      <w:r w:rsidR="00E826E2">
        <w:t xml:space="preserve"> οι</w:t>
      </w:r>
      <w:r>
        <w:t>δ</w:t>
      </w:r>
      <w:r w:rsidR="00E826E2">
        <w:t>ήματα</w:t>
      </w:r>
      <w:r w:rsidR="00652E23" w:rsidRPr="00652E23">
        <w:t>)</w:t>
      </w:r>
      <w:r w:rsidR="00E826E2">
        <w:t xml:space="preserve"> μπορεί</w:t>
      </w:r>
      <w:r>
        <w:t xml:space="preserve"> να προκαλέσει </w:t>
      </w:r>
      <w:r w:rsidR="00E826E2">
        <w:t xml:space="preserve">συρρίκνωση του </w:t>
      </w:r>
      <w:proofErr w:type="spellStart"/>
      <w:r w:rsidR="00E826E2">
        <w:t>ενδαγγειακού</w:t>
      </w:r>
      <w:proofErr w:type="spellEnd"/>
      <w:r w:rsidR="00E826E2">
        <w:t xml:space="preserve"> όγκου και εξ αυτού νεφρική δυσλειτουργία. </w:t>
      </w:r>
    </w:p>
    <w:p w14:paraId="0DCD6106" w14:textId="77777777" w:rsidR="00331129" w:rsidRDefault="00E826E2" w:rsidP="00652E23">
      <w:pPr>
        <w:ind w:left="1440"/>
      </w:pPr>
      <w:r>
        <w:t>Άλλη παρενέργεια των διουρητικών</w:t>
      </w:r>
      <w:r w:rsidR="00331129">
        <w:t xml:space="preserve"> </w:t>
      </w:r>
      <w:r>
        <w:t>είναι</w:t>
      </w:r>
      <w:r w:rsidR="00331129">
        <w:t xml:space="preserve"> </w:t>
      </w:r>
      <w:proofErr w:type="spellStart"/>
      <w:r w:rsidR="00331129">
        <w:t>μυικές</w:t>
      </w:r>
      <w:proofErr w:type="spellEnd"/>
      <w:r w:rsidR="00331129">
        <w:t xml:space="preserve"> κράμπες λόγω μείωσης του </w:t>
      </w:r>
      <w:proofErr w:type="spellStart"/>
      <w:r w:rsidR="00331129">
        <w:t>ενδαγγειακού</w:t>
      </w:r>
      <w:proofErr w:type="spellEnd"/>
      <w:r w:rsidR="00331129">
        <w:t xml:space="preserve"> όγκου (Αντιμετωπίζονται με διακοπή αυτών και χορήγηση </w:t>
      </w:r>
      <w:proofErr w:type="spellStart"/>
      <w:r w:rsidR="00331129">
        <w:t>λευκωματίνης</w:t>
      </w:r>
      <w:proofErr w:type="spellEnd"/>
      <w:r w:rsidR="00331129">
        <w:t>)</w:t>
      </w:r>
    </w:p>
    <w:p w14:paraId="1B0FE3EC" w14:textId="77777777" w:rsidR="003A2685" w:rsidRDefault="003A2685" w:rsidP="003A2685"/>
    <w:p w14:paraId="4BA785D0" w14:textId="77777777" w:rsidR="003A2685" w:rsidRDefault="003A2685" w:rsidP="003A2685">
      <w:r>
        <w:t xml:space="preserve">Η εκτίμηση της αποτελεσματικότητας της θεραπείας γίνεται κυρίως με παρακολούθηση του σωματικού βάρους. Είναι  επιθυμητό το σωματικό βάρος να μειώνεται κατά 300-500 </w:t>
      </w:r>
      <w:proofErr w:type="spellStart"/>
      <w:r>
        <w:t>gr</w:t>
      </w:r>
      <w:proofErr w:type="spellEnd"/>
      <w:r>
        <w:t xml:space="preserve"> την ημέρα. Η μεγίστη ικανότητα του περιτοναίου για </w:t>
      </w:r>
      <w:proofErr w:type="spellStart"/>
      <w:r>
        <w:t>επαναρρόφηση</w:t>
      </w:r>
      <w:proofErr w:type="spellEnd"/>
      <w:r>
        <w:t xml:space="preserve"> του </w:t>
      </w:r>
      <w:proofErr w:type="spellStart"/>
      <w:r>
        <w:t>ασκιτικού</w:t>
      </w:r>
      <w:proofErr w:type="spellEnd"/>
      <w:r>
        <w:t xml:space="preserve"> υγρού είναι 900gr την ημέρα και αυτή καθορίζει το όριο απώλειας υγρών πέραν του οποίου θα προκληθεί με βεβαιότητα </w:t>
      </w:r>
      <w:proofErr w:type="spellStart"/>
      <w:r>
        <w:t>υποογκαιμία</w:t>
      </w:r>
      <w:proofErr w:type="spellEnd"/>
      <w:r>
        <w:t>.</w:t>
      </w:r>
    </w:p>
    <w:p w14:paraId="74C5556D" w14:textId="77777777" w:rsidR="003F6D78" w:rsidRDefault="003F6D78" w:rsidP="003A2685">
      <w:r>
        <w:t xml:space="preserve">Μη ανταπόκριση στα διουρητικά </w:t>
      </w:r>
      <w:r w:rsidR="00C667B2">
        <w:t xml:space="preserve">θεωρείται </w:t>
      </w:r>
      <w:r>
        <w:t>μείωση του σωματικού βάρους μικρότερη απ</w:t>
      </w:r>
      <w:r w:rsidR="00D67336">
        <w:t>ό 1,</w:t>
      </w:r>
      <w:r>
        <w:t>5</w:t>
      </w:r>
      <w:r w:rsidR="00331129">
        <w:t>-</w:t>
      </w:r>
      <w:smartTag w:uri="urn:schemas-microsoft-com:office:smarttags" w:element="metricconverter">
        <w:smartTagPr>
          <w:attr w:name="ProductID" w:val="2 kg"/>
        </w:smartTagPr>
        <w:r w:rsidR="00331129">
          <w:t>2</w:t>
        </w:r>
        <w:r w:rsidRPr="003F6D78">
          <w:t xml:space="preserve"> </w:t>
        </w:r>
        <w:r>
          <w:rPr>
            <w:lang w:val="en-US"/>
          </w:rPr>
          <w:t>kg</w:t>
        </w:r>
      </w:smartTag>
      <w:r w:rsidR="00D67336">
        <w:t xml:space="preserve"> </w:t>
      </w:r>
      <w:r>
        <w:t xml:space="preserve"> σε μία</w:t>
      </w:r>
      <w:r w:rsidR="00D67336">
        <w:t xml:space="preserve"> εβδομάδα. Αναπροσαρμογή της δόσης γίνεται το </w:t>
      </w:r>
      <w:proofErr w:type="spellStart"/>
      <w:r w:rsidR="00D67336">
        <w:t>ενωρίτερο</w:t>
      </w:r>
      <w:proofErr w:type="spellEnd"/>
      <w:r w:rsidR="00D67336">
        <w:t xml:space="preserve"> κάθε 7 ημέρες. </w:t>
      </w:r>
    </w:p>
    <w:p w14:paraId="516B20C5" w14:textId="77777777" w:rsidR="00D412BE" w:rsidRDefault="00D412BE" w:rsidP="003A2685"/>
    <w:p w14:paraId="15D50E3E" w14:textId="77777777" w:rsidR="00801C2B" w:rsidRPr="00CF3C69" w:rsidRDefault="00801C2B" w:rsidP="003A2685">
      <w:r w:rsidRPr="00D412BE">
        <w:rPr>
          <w:b/>
        </w:rPr>
        <w:t>Μείωση ή διακοπή</w:t>
      </w:r>
      <w:r>
        <w:t xml:space="preserve"> των διουρητικών συνιστάται αν εμφανισθούν: </w:t>
      </w:r>
    </w:p>
    <w:p w14:paraId="299030D9" w14:textId="77777777" w:rsidR="00801C2B" w:rsidRDefault="00DD3C15" w:rsidP="00801C2B">
      <w:pPr>
        <w:ind w:firstLine="720"/>
      </w:pPr>
      <w:proofErr w:type="spellStart"/>
      <w:r>
        <w:t>Ο</w:t>
      </w:r>
      <w:r w:rsidR="00801C2B">
        <w:t>ρθοστατισμ</w:t>
      </w:r>
      <w:r>
        <w:t>ός</w:t>
      </w:r>
      <w:proofErr w:type="spellEnd"/>
      <w:r w:rsidR="00801C2B">
        <w:t xml:space="preserve">, </w:t>
      </w:r>
    </w:p>
    <w:p w14:paraId="1BAEC3E2" w14:textId="77777777" w:rsidR="00801C2B" w:rsidRPr="00EB48A6" w:rsidRDefault="00EB48A6" w:rsidP="00801C2B">
      <w:pPr>
        <w:ind w:firstLine="720"/>
      </w:pPr>
      <w:r>
        <w:t xml:space="preserve">αύξηση της </w:t>
      </w:r>
      <w:proofErr w:type="spellStart"/>
      <w:r>
        <w:t>κρεατινίνης</w:t>
      </w:r>
      <w:proofErr w:type="spellEnd"/>
      <w:r w:rsidRPr="00EB48A6">
        <w:t xml:space="preserve"> </w:t>
      </w:r>
      <w:r>
        <w:t>σε τιμή &gt; 2</w:t>
      </w:r>
      <w:r>
        <w:rPr>
          <w:lang w:val="en-US"/>
        </w:rPr>
        <w:t>mg</w:t>
      </w:r>
      <w:r w:rsidRPr="00EB48A6">
        <w:t>/</w:t>
      </w:r>
      <w:r>
        <w:rPr>
          <w:lang w:val="en-US"/>
        </w:rPr>
        <w:t>d</w:t>
      </w:r>
    </w:p>
    <w:p w14:paraId="1A9D80C8" w14:textId="77777777" w:rsidR="00801C2B" w:rsidRDefault="00801C2B" w:rsidP="00801C2B">
      <w:pPr>
        <w:ind w:firstLine="720"/>
      </w:pPr>
      <w:r>
        <w:t>εγκεφαλοπάθεια</w:t>
      </w:r>
    </w:p>
    <w:p w14:paraId="27623DAB" w14:textId="77777777" w:rsidR="00801C2B" w:rsidRDefault="00801C2B" w:rsidP="00801C2B">
      <w:pPr>
        <w:ind w:firstLine="720"/>
      </w:pPr>
      <w:proofErr w:type="spellStart"/>
      <w:r>
        <w:t>υπονατριαιμία</w:t>
      </w:r>
      <w:proofErr w:type="spellEnd"/>
      <w:r>
        <w:t xml:space="preserve"> (&lt;125</w:t>
      </w:r>
      <w:r w:rsidRPr="00801C2B">
        <w:t xml:space="preserve"> </w:t>
      </w:r>
      <w:r>
        <w:rPr>
          <w:lang w:val="en-US"/>
        </w:rPr>
        <w:t>mmol</w:t>
      </w:r>
      <w:r w:rsidRPr="00801C2B">
        <w:t>/</w:t>
      </w:r>
      <w:r>
        <w:rPr>
          <w:lang w:val="en-US"/>
        </w:rPr>
        <w:t>l</w:t>
      </w:r>
      <w:r w:rsidRPr="00801C2B">
        <w:t>)</w:t>
      </w:r>
    </w:p>
    <w:p w14:paraId="7EE487C2" w14:textId="77777777" w:rsidR="00EB48A6" w:rsidRPr="00BC6BB1" w:rsidRDefault="00EB48A6" w:rsidP="00801C2B">
      <w:pPr>
        <w:ind w:firstLine="720"/>
      </w:pPr>
      <w:r>
        <w:rPr>
          <w:lang w:val="en-US"/>
        </w:rPr>
        <w:t>K</w:t>
      </w:r>
      <w:r w:rsidRPr="00EB48A6">
        <w:t>&lt;3</w:t>
      </w:r>
      <w:r>
        <w:rPr>
          <w:lang w:val="en-US"/>
        </w:rPr>
        <w:t>mmol</w:t>
      </w:r>
      <w:r w:rsidRPr="00EB48A6">
        <w:t>/</w:t>
      </w:r>
      <w:r>
        <w:rPr>
          <w:lang w:val="en-US"/>
        </w:rPr>
        <w:t>L</w:t>
      </w:r>
      <w:r w:rsidRPr="00EB48A6">
        <w:t xml:space="preserve"> </w:t>
      </w:r>
      <w:r w:rsidR="00BC6BB1">
        <w:t>(</w:t>
      </w:r>
      <w:proofErr w:type="spellStart"/>
      <w:r w:rsidR="00BC6BB1">
        <w:t>φουροσεμίδη</w:t>
      </w:r>
      <w:proofErr w:type="spellEnd"/>
      <w:r w:rsidR="00BC6BB1">
        <w:t>)</w:t>
      </w:r>
      <w:r w:rsidRPr="00EB48A6">
        <w:t xml:space="preserve"> </w:t>
      </w:r>
      <w:proofErr w:type="gramStart"/>
      <w:r>
        <w:t xml:space="preserve">ή </w:t>
      </w:r>
      <w:r w:rsidR="00B60EC9">
        <w:t xml:space="preserve"> </w:t>
      </w:r>
      <w:r>
        <w:t>Κ</w:t>
      </w:r>
      <w:proofErr w:type="gramEnd"/>
      <w:r w:rsidRPr="00EB48A6">
        <w:t>&gt;6</w:t>
      </w:r>
      <w:r>
        <w:rPr>
          <w:lang w:val="en-US"/>
        </w:rPr>
        <w:t>mmol</w:t>
      </w:r>
      <w:r w:rsidRPr="00EB48A6">
        <w:t>/</w:t>
      </w:r>
      <w:r>
        <w:rPr>
          <w:lang w:val="en-US"/>
        </w:rPr>
        <w:t>L</w:t>
      </w:r>
      <w:r w:rsidR="00BC6BB1">
        <w:t xml:space="preserve"> (</w:t>
      </w:r>
      <w:proofErr w:type="spellStart"/>
      <w:r w:rsidR="00BC6BB1">
        <w:t>σπειρονολακτόνη</w:t>
      </w:r>
      <w:proofErr w:type="spellEnd"/>
      <w:r w:rsidR="00BC6BB1">
        <w:t>)</w:t>
      </w:r>
    </w:p>
    <w:p w14:paraId="203917FD" w14:textId="77777777" w:rsidR="00801C2B" w:rsidRPr="003F6D78" w:rsidRDefault="00801C2B" w:rsidP="00801C2B">
      <w:pPr>
        <w:ind w:firstLine="720"/>
      </w:pPr>
      <w:r>
        <w:t>ελάττωση του σωματικού βάρους πάνω από το επιθυμητό.</w:t>
      </w:r>
    </w:p>
    <w:p w14:paraId="4959F7C9" w14:textId="77777777" w:rsidR="003A2685" w:rsidRDefault="003A2685" w:rsidP="00AC3CF1">
      <w:pPr>
        <w:pStyle w:val="3"/>
      </w:pPr>
      <w:bookmarkStart w:id="89" w:name="_Toc90049550"/>
      <w:r>
        <w:lastRenderedPageBreak/>
        <w:t xml:space="preserve">Ανθεκτικός </w:t>
      </w:r>
      <w:proofErr w:type="spellStart"/>
      <w:r>
        <w:t>ασκίτης</w:t>
      </w:r>
      <w:bookmarkEnd w:id="89"/>
      <w:proofErr w:type="spellEnd"/>
    </w:p>
    <w:p w14:paraId="1B83C0AD" w14:textId="77777777" w:rsidR="00460012" w:rsidRDefault="003A2685" w:rsidP="00460012">
      <w:pPr>
        <w:ind w:firstLine="720"/>
      </w:pPr>
      <w:r w:rsidRPr="00460012">
        <w:rPr>
          <w:b/>
        </w:rPr>
        <w:t>Ανθεκτικός</w:t>
      </w:r>
      <w:r>
        <w:t xml:space="preserve"> χαρακτηρίζεται ο </w:t>
      </w:r>
      <w:proofErr w:type="spellStart"/>
      <w:r>
        <w:t>ασκίτης</w:t>
      </w:r>
      <w:proofErr w:type="spellEnd"/>
      <w:r>
        <w:t xml:space="preserve"> ο οποίος</w:t>
      </w:r>
      <w:r w:rsidR="00460012">
        <w:t>:</w:t>
      </w:r>
    </w:p>
    <w:p w14:paraId="28835A7B" w14:textId="77777777" w:rsidR="00460012" w:rsidRDefault="00460012" w:rsidP="003A2685"/>
    <w:p w14:paraId="5232EBE9" w14:textId="77777777" w:rsidR="00D258AB" w:rsidRPr="00D258AB" w:rsidRDefault="003A2685" w:rsidP="002E329B">
      <w:pPr>
        <w:numPr>
          <w:ilvl w:val="1"/>
          <w:numId w:val="13"/>
        </w:numPr>
      </w:pPr>
      <w:r>
        <w:t xml:space="preserve"> δεν </w:t>
      </w:r>
      <w:r w:rsidR="00990B66">
        <w:t>ανταποκρίνεται</w:t>
      </w:r>
      <w:r>
        <w:t xml:space="preserve"> </w:t>
      </w:r>
      <w:r w:rsidR="00D258AB">
        <w:t>(</w:t>
      </w:r>
      <w:r w:rsidR="00D258AB">
        <w:rPr>
          <w:rFonts w:ascii="Arial" w:hAnsi="Arial" w:cs="Arial"/>
        </w:rPr>
        <w:t>↓</w:t>
      </w:r>
      <w:r w:rsidR="00D258AB">
        <w:t>Σ.Β.&lt;0.8</w:t>
      </w:r>
      <w:r w:rsidR="00D258AB">
        <w:rPr>
          <w:lang w:val="en-US"/>
        </w:rPr>
        <w:t>kg</w:t>
      </w:r>
      <w:r w:rsidR="00D258AB">
        <w:t xml:space="preserve"> σε 4 ημέρες)</w:t>
      </w:r>
    </w:p>
    <w:p w14:paraId="06913193" w14:textId="77777777" w:rsidR="00D258AB" w:rsidRDefault="00990B66" w:rsidP="002E329B">
      <w:pPr>
        <w:numPr>
          <w:ilvl w:val="1"/>
          <w:numId w:val="13"/>
        </w:numPr>
      </w:pPr>
      <w:r w:rsidRPr="00990B66">
        <w:rPr>
          <w:b/>
        </w:rPr>
        <w:t xml:space="preserve">σε </w:t>
      </w:r>
      <w:r w:rsidR="003A2685" w:rsidRPr="00990B66">
        <w:rPr>
          <w:b/>
        </w:rPr>
        <w:t>μέγιστες δόσεις</w:t>
      </w:r>
      <w:r w:rsidR="003A2685">
        <w:t xml:space="preserve"> διουρητικών (160mg </w:t>
      </w:r>
      <w:proofErr w:type="spellStart"/>
      <w:r w:rsidR="003A2685">
        <w:t>furosemide</w:t>
      </w:r>
      <w:proofErr w:type="spellEnd"/>
      <w:r w:rsidR="003A2685">
        <w:t xml:space="preserve"> και 400 </w:t>
      </w:r>
      <w:proofErr w:type="spellStart"/>
      <w:r w:rsidR="003A2685">
        <w:t>mg</w:t>
      </w:r>
      <w:proofErr w:type="spellEnd"/>
      <w:r w:rsidR="003A2685">
        <w:t xml:space="preserve"> </w:t>
      </w:r>
      <w:proofErr w:type="spellStart"/>
      <w:r w:rsidR="003A2685">
        <w:t>σπειρονολακτόνης</w:t>
      </w:r>
      <w:proofErr w:type="spellEnd"/>
      <w:r>
        <w:t xml:space="preserve"> που έχουν χορηγηθεί για τουλάχιστον 1 εβδομάδα), </w:t>
      </w:r>
    </w:p>
    <w:p w14:paraId="0B278569" w14:textId="77777777" w:rsidR="003A2685" w:rsidRDefault="003A2685" w:rsidP="002E329B">
      <w:pPr>
        <w:numPr>
          <w:ilvl w:val="1"/>
          <w:numId w:val="13"/>
        </w:numPr>
      </w:pPr>
      <w:r>
        <w:t xml:space="preserve">και </w:t>
      </w:r>
      <w:r w:rsidRPr="00990B66">
        <w:rPr>
          <w:b/>
        </w:rPr>
        <w:t>στέρηση Να</w:t>
      </w:r>
      <w:r>
        <w:t>, δηλαδή πρόσληψη Να μικρότερη από 2gr την ημέρα</w:t>
      </w:r>
      <w:r w:rsidR="00990B66">
        <w:t>.</w:t>
      </w:r>
    </w:p>
    <w:p w14:paraId="0635B8AF" w14:textId="77777777" w:rsidR="00652E23" w:rsidRDefault="00652E23" w:rsidP="003A2685"/>
    <w:p w14:paraId="55FAB324" w14:textId="77777777" w:rsidR="00DC2F16" w:rsidRPr="00DC2F16" w:rsidRDefault="003A2685" w:rsidP="00DC2F16">
      <w:r>
        <w:t xml:space="preserve">Ανθεκτικός επίσης θεωρείται ο </w:t>
      </w:r>
      <w:proofErr w:type="spellStart"/>
      <w:r>
        <w:t>ασκίτης</w:t>
      </w:r>
      <w:proofErr w:type="spellEnd"/>
      <w:r>
        <w:t xml:space="preserve">, όταν δεν είναι δυνατόν να χορηγηθούν επαρκείς για την κινητοποίησή του δόσεις διουρητικών λόγω </w:t>
      </w:r>
      <w:r w:rsidRPr="00DC2F16">
        <w:rPr>
          <w:b/>
        </w:rPr>
        <w:t>σημαντικών παρενεργειών</w:t>
      </w:r>
      <w:r>
        <w:t xml:space="preserve"> (εγκεφαλοπάθειας,</w:t>
      </w:r>
      <w:r w:rsidR="00B64F8E">
        <w:t xml:space="preserve"> </w:t>
      </w:r>
      <w:proofErr w:type="spellStart"/>
      <w:r>
        <w:t>κρεατινίνης</w:t>
      </w:r>
      <w:proofErr w:type="spellEnd"/>
      <w:r>
        <w:t>&gt;2mg/</w:t>
      </w:r>
      <w:proofErr w:type="spellStart"/>
      <w:r>
        <w:t>dl</w:t>
      </w:r>
      <w:proofErr w:type="spellEnd"/>
      <w:r>
        <w:t>, ή Να &lt; 125mEq/l</w:t>
      </w:r>
      <w:r w:rsidR="00DC2F16">
        <w:t>,</w:t>
      </w:r>
      <w:r w:rsidR="00DC2F16" w:rsidRPr="00EF78AE">
        <w:rPr>
          <w:rFonts w:ascii="Times New Roman" w:eastAsia="Times New Roman" w:hAnsi="Times New Roman" w:cs="Arial"/>
          <w:sz w:val="64"/>
          <w:szCs w:val="64"/>
          <w:lang w:eastAsia="el-G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DC2F16" w:rsidRPr="00DC2F16">
        <w:rPr>
          <w:lang w:val="en-US"/>
        </w:rPr>
        <w:t>K</w:t>
      </w:r>
      <w:r w:rsidR="00DC2F16" w:rsidRPr="00DC2F16">
        <w:t xml:space="preserve"> &lt; 3 </w:t>
      </w:r>
      <w:r w:rsidR="00DC2F16" w:rsidRPr="00DC2F16">
        <w:rPr>
          <w:lang w:val="en-US"/>
        </w:rPr>
        <w:t>mmol</w:t>
      </w:r>
      <w:r w:rsidR="00DC2F16" w:rsidRPr="00DC2F16">
        <w:t>/</w:t>
      </w:r>
      <w:r w:rsidR="00DC2F16" w:rsidRPr="00DC2F16">
        <w:rPr>
          <w:lang w:val="en-US"/>
        </w:rPr>
        <w:t>L</w:t>
      </w:r>
      <w:r w:rsidR="00DC2F16" w:rsidRPr="00DC2F16">
        <w:t xml:space="preserve"> ή &gt; 6</w:t>
      </w:r>
      <w:r w:rsidR="00DC2F16" w:rsidRPr="00DC2F16">
        <w:rPr>
          <w:lang w:val="en-US"/>
        </w:rPr>
        <w:t>mmol</w:t>
      </w:r>
      <w:r w:rsidR="00DC2F16" w:rsidRPr="00DC2F16">
        <w:t>/</w:t>
      </w:r>
      <w:r w:rsidR="00DC2F16" w:rsidRPr="00DC2F16">
        <w:rPr>
          <w:lang w:val="en-US"/>
        </w:rPr>
        <w:t>L</w:t>
      </w:r>
      <w:r w:rsidR="00DC2F16">
        <w:t>)</w:t>
      </w:r>
    </w:p>
    <w:p w14:paraId="0DB7544F" w14:textId="77777777" w:rsidR="00DF2B03" w:rsidRDefault="00DF2B03" w:rsidP="003A2685"/>
    <w:p w14:paraId="4D2A0136" w14:textId="77777777" w:rsidR="003A2685" w:rsidRDefault="003A2685" w:rsidP="003A2685">
      <w:r>
        <w:t xml:space="preserve"> Ο ανθεκτικός </w:t>
      </w:r>
      <w:proofErr w:type="spellStart"/>
      <w:r>
        <w:t>ασκίτης</w:t>
      </w:r>
      <w:proofErr w:type="spellEnd"/>
      <w:r>
        <w:t xml:space="preserve"> έχει κακή πρόγνωση γιατί δείχνει βαριά ηπατική ανεπάρκεια</w:t>
      </w:r>
      <w:r w:rsidR="00D258AB">
        <w:t xml:space="preserve"> με θνητότητα 50% σε 6 μήνες</w:t>
      </w:r>
      <w:r w:rsidR="00D258AB" w:rsidRPr="00D258AB">
        <w:t>.</w:t>
      </w:r>
      <w:r w:rsidR="00D258AB">
        <w:t xml:space="preserve"> Σ</w:t>
      </w:r>
      <w:r>
        <w:t>υνήθως συνυπάρχει με λειτουργική νεφρική ανεπάρκεια.</w:t>
      </w:r>
    </w:p>
    <w:p w14:paraId="5F7D5C64" w14:textId="77777777" w:rsidR="003A2685" w:rsidRDefault="003A2685" w:rsidP="003A2685"/>
    <w:p w14:paraId="674E581E" w14:textId="77777777" w:rsidR="003A2685" w:rsidRDefault="003A2685" w:rsidP="003A2685">
      <w:r>
        <w:t xml:space="preserve">O ανθεκτικός </w:t>
      </w:r>
      <w:proofErr w:type="spellStart"/>
      <w:r>
        <w:t>ασκίτης</w:t>
      </w:r>
      <w:proofErr w:type="spellEnd"/>
      <w:r>
        <w:t xml:space="preserve"> αντιμετωπίζεται με:</w:t>
      </w:r>
    </w:p>
    <w:p w14:paraId="43977767" w14:textId="77777777" w:rsidR="003A2685" w:rsidRPr="003A2685" w:rsidRDefault="003A2685" w:rsidP="002E329B">
      <w:pPr>
        <w:numPr>
          <w:ilvl w:val="0"/>
          <w:numId w:val="43"/>
        </w:numPr>
        <w:rPr>
          <w:b/>
        </w:rPr>
      </w:pPr>
      <w:r w:rsidRPr="003A2685">
        <w:rPr>
          <w:b/>
        </w:rPr>
        <w:t xml:space="preserve">Μεγάλες </w:t>
      </w:r>
      <w:proofErr w:type="spellStart"/>
      <w:r w:rsidRPr="003A2685">
        <w:rPr>
          <w:b/>
        </w:rPr>
        <w:t>περακεντήσεις</w:t>
      </w:r>
      <w:proofErr w:type="spellEnd"/>
    </w:p>
    <w:p w14:paraId="24CC719A" w14:textId="77777777" w:rsidR="00460012" w:rsidRDefault="003A2685" w:rsidP="003A2685">
      <w:pPr>
        <w:ind w:left="360"/>
      </w:pPr>
      <w:r>
        <w:t>Αφαιρούνται 5-</w:t>
      </w:r>
      <w:smartTag w:uri="urn:schemas-microsoft-com:office:smarttags" w:element="metricconverter">
        <w:smartTagPr>
          <w:attr w:name="ProductID" w:val="10 lt"/>
        </w:smartTagPr>
        <w:r>
          <w:t>10</w:t>
        </w:r>
        <w:r w:rsidR="00F0257C">
          <w:t xml:space="preserve"> </w:t>
        </w:r>
        <w:proofErr w:type="spellStart"/>
        <w:r>
          <w:t>lt</w:t>
        </w:r>
      </w:smartTag>
      <w:proofErr w:type="spellEnd"/>
      <w:r>
        <w:t xml:space="preserve"> </w:t>
      </w:r>
      <w:proofErr w:type="spellStart"/>
      <w:r>
        <w:t>ασκιτικού</w:t>
      </w:r>
      <w:proofErr w:type="spellEnd"/>
      <w:r>
        <w:t xml:space="preserve"> υγρού </w:t>
      </w:r>
      <w:r w:rsidR="00990B66">
        <w:t>(</w:t>
      </w:r>
      <w:r>
        <w:t>ή και</w:t>
      </w:r>
      <w:r w:rsidR="0070270A">
        <w:t xml:space="preserve"> σπάνια</w:t>
      </w:r>
      <w:r>
        <w:t xml:space="preserve"> όλο το </w:t>
      </w:r>
      <w:proofErr w:type="spellStart"/>
      <w:r>
        <w:t>ασκιτικό</w:t>
      </w:r>
      <w:proofErr w:type="spellEnd"/>
      <w:r>
        <w:t xml:space="preserve"> υγρό</w:t>
      </w:r>
      <w:r w:rsidR="00990B66">
        <w:t>)</w:t>
      </w:r>
      <w:r>
        <w:t xml:space="preserve">. </w:t>
      </w:r>
    </w:p>
    <w:p w14:paraId="522EE9DA" w14:textId="77777777" w:rsidR="003A2685" w:rsidRDefault="003A2685" w:rsidP="003A2685">
      <w:pPr>
        <w:ind w:left="360"/>
      </w:pPr>
      <w:r>
        <w:t xml:space="preserve">Για να αποφευχθεί κυκλοφορική δυσλειτουργία χορηγούνται για αποκατάσταση του </w:t>
      </w:r>
      <w:proofErr w:type="spellStart"/>
      <w:r w:rsidR="00460012">
        <w:t>ενδαγγειακού</w:t>
      </w:r>
      <w:proofErr w:type="spellEnd"/>
      <w:r w:rsidR="00460012">
        <w:t xml:space="preserve"> </w:t>
      </w:r>
      <w:r>
        <w:t>όγκου 6-10</w:t>
      </w:r>
      <w:r w:rsidR="00A55889">
        <w:t xml:space="preserve"> </w:t>
      </w:r>
      <w:proofErr w:type="spellStart"/>
      <w:r w:rsidR="0070270A">
        <w:t>gr</w:t>
      </w:r>
      <w:proofErr w:type="spellEnd"/>
      <w:r w:rsidR="0070270A">
        <w:t xml:space="preserve"> </w:t>
      </w:r>
      <w:proofErr w:type="spellStart"/>
      <w:r w:rsidR="0070270A">
        <w:t>άναλης</w:t>
      </w:r>
      <w:proofErr w:type="spellEnd"/>
      <w:r w:rsidR="0070270A">
        <w:t xml:space="preserve"> </w:t>
      </w:r>
      <w:proofErr w:type="spellStart"/>
      <w:r w:rsidR="0070270A">
        <w:t>λευκωματίνης</w:t>
      </w:r>
      <w:proofErr w:type="spellEnd"/>
      <w:r>
        <w:t xml:space="preserve"> για κάθε λίτρο</w:t>
      </w:r>
      <w:r w:rsidR="0070270A">
        <w:t xml:space="preserve"> </w:t>
      </w:r>
      <w:proofErr w:type="spellStart"/>
      <w:r w:rsidR="0070270A">
        <w:t>αφαιρούμενου</w:t>
      </w:r>
      <w:proofErr w:type="spellEnd"/>
      <w:r w:rsidR="0070270A">
        <w:t xml:space="preserve">  </w:t>
      </w:r>
      <w:proofErr w:type="spellStart"/>
      <w:r w:rsidR="0070270A">
        <w:t>ασκιτικού</w:t>
      </w:r>
      <w:proofErr w:type="spellEnd"/>
      <w:r w:rsidR="0070270A">
        <w:t xml:space="preserve"> υγρού.</w:t>
      </w:r>
      <w:r>
        <w:t xml:space="preserve"> </w:t>
      </w:r>
      <w:r w:rsidR="00B60EC9">
        <w:t xml:space="preserve">Η </w:t>
      </w:r>
      <w:proofErr w:type="spellStart"/>
      <w:r w:rsidR="00B60EC9">
        <w:t>λευκωματίνη</w:t>
      </w:r>
      <w:proofErr w:type="spellEnd"/>
      <w:r w:rsidR="00E826E2">
        <w:t xml:space="preserve"> χορηγ</w:t>
      </w:r>
      <w:r w:rsidR="00496C97">
        <w:t>είται με αργή έγχυση μετά το τέλος της εκκενωτικής</w:t>
      </w:r>
      <w:r w:rsidR="00600222">
        <w:t xml:space="preserve"> παρακέντησης</w:t>
      </w:r>
      <w:r w:rsidR="00496C97">
        <w:t xml:space="preserve">. </w:t>
      </w:r>
      <w:r>
        <w:t xml:space="preserve">Αν ο ασθενής συμμορφώνεται με την </w:t>
      </w:r>
      <w:proofErr w:type="spellStart"/>
      <w:r>
        <w:t>άναλο</w:t>
      </w:r>
      <w:proofErr w:type="spellEnd"/>
      <w:r>
        <w:t xml:space="preserve"> δίαιτα ακόμα και αν δεν αποβάλει καθόλου Να στα ούρα, η αφαίρεση 6</w:t>
      </w:r>
      <w:r w:rsidR="00EB48A6">
        <w:t>-</w:t>
      </w:r>
      <w:smartTag w:uri="urn:schemas-microsoft-com:office:smarttags" w:element="metricconverter">
        <w:smartTagPr>
          <w:attr w:name="ProductID" w:val="8 lt"/>
        </w:smartTagPr>
        <w:r w:rsidR="00EB48A6">
          <w:t>8</w:t>
        </w:r>
        <w:r w:rsidR="006C5CAD">
          <w:t xml:space="preserve"> </w:t>
        </w:r>
        <w:proofErr w:type="spellStart"/>
        <w:r>
          <w:t>lt</w:t>
        </w:r>
      </w:smartTag>
      <w:proofErr w:type="spellEnd"/>
      <w:r>
        <w:t xml:space="preserve"> </w:t>
      </w:r>
      <w:proofErr w:type="spellStart"/>
      <w:r>
        <w:t>ασκιτικού</w:t>
      </w:r>
      <w:proofErr w:type="spellEnd"/>
      <w:r>
        <w:t xml:space="preserve"> υγρού καλύπτει τον ασθενή για 10</w:t>
      </w:r>
      <w:r w:rsidR="00EB48A6">
        <w:t>-14</w:t>
      </w:r>
      <w:r>
        <w:t xml:space="preserve"> ημέρες. Ασθενείς που έχουν κάποια ανταπόκριση στα διουρητικά</w:t>
      </w:r>
      <w:r w:rsidR="00635820">
        <w:t xml:space="preserve"> (Να ούρων&gt;30</w:t>
      </w:r>
      <w:r w:rsidR="00635820">
        <w:rPr>
          <w:lang w:val="en-US"/>
        </w:rPr>
        <w:t>mmol</w:t>
      </w:r>
      <w:r w:rsidR="00635820">
        <w:t>/24ωρο)</w:t>
      </w:r>
      <w:r>
        <w:t xml:space="preserve"> καλό είναι να παίρνουν διουρητικά ώστε να μεγαλώνει το διάστημα μεταξύ των παρακεντήσεων.</w:t>
      </w:r>
    </w:p>
    <w:p w14:paraId="6CCE1FEB" w14:textId="77777777" w:rsidR="00C03D4A" w:rsidRDefault="00C03D4A" w:rsidP="003A2685">
      <w:pPr>
        <w:ind w:left="360"/>
      </w:pPr>
      <w:r>
        <w:t>(Αντενδείξεις στην παρακέντηση αποτελούν:</w:t>
      </w:r>
    </w:p>
    <w:p w14:paraId="3AAB5E67" w14:textId="77777777" w:rsidR="00C03D4A" w:rsidRDefault="00C03D4A" w:rsidP="002E329B">
      <w:pPr>
        <w:numPr>
          <w:ilvl w:val="1"/>
          <w:numId w:val="13"/>
        </w:numPr>
      </w:pPr>
      <w:r>
        <w:t>Μη συνεργαζόμενος ασθενής</w:t>
      </w:r>
    </w:p>
    <w:p w14:paraId="5B515BC6" w14:textId="77777777" w:rsidR="00C03D4A" w:rsidRDefault="00C03D4A" w:rsidP="002E329B">
      <w:pPr>
        <w:numPr>
          <w:ilvl w:val="1"/>
          <w:numId w:val="13"/>
        </w:numPr>
      </w:pPr>
      <w:r>
        <w:t>Κύηση</w:t>
      </w:r>
    </w:p>
    <w:p w14:paraId="5B3AAA46" w14:textId="77777777" w:rsidR="00C03D4A" w:rsidRDefault="00C03D4A" w:rsidP="002E329B">
      <w:pPr>
        <w:numPr>
          <w:ilvl w:val="1"/>
          <w:numId w:val="13"/>
        </w:numPr>
      </w:pPr>
      <w:r>
        <w:t>Λοίμωξη του δέρματος στο σημείο παρακέντησης</w:t>
      </w:r>
    </w:p>
    <w:p w14:paraId="74A3161E" w14:textId="77777777" w:rsidR="00C03D4A" w:rsidRDefault="00C03D4A" w:rsidP="002E329B">
      <w:pPr>
        <w:numPr>
          <w:ilvl w:val="1"/>
          <w:numId w:val="13"/>
        </w:numPr>
      </w:pPr>
      <w:r>
        <w:t xml:space="preserve">Σοβαρή διαταραχή πηκτικότητας δηλαδή </w:t>
      </w:r>
      <w:proofErr w:type="spellStart"/>
      <w:r>
        <w:t>ινωδόλυση</w:t>
      </w:r>
      <w:proofErr w:type="spellEnd"/>
      <w:r>
        <w:t xml:space="preserve"> ή διάχυτη </w:t>
      </w:r>
      <w:proofErr w:type="spellStart"/>
      <w:r>
        <w:t>ενδαγγειακή</w:t>
      </w:r>
      <w:proofErr w:type="spellEnd"/>
      <w:r>
        <w:t xml:space="preserve"> πήξη</w:t>
      </w:r>
    </w:p>
    <w:p w14:paraId="2F94832C" w14:textId="77777777" w:rsidR="00C03D4A" w:rsidRDefault="00C03D4A" w:rsidP="002E329B">
      <w:pPr>
        <w:numPr>
          <w:ilvl w:val="1"/>
          <w:numId w:val="13"/>
        </w:numPr>
      </w:pPr>
      <w:r>
        <w:t>Σημαντική διάταση εντέρου)</w:t>
      </w:r>
    </w:p>
    <w:p w14:paraId="6F78F5A4" w14:textId="77777777" w:rsidR="00D638FB" w:rsidRPr="00D638FB" w:rsidRDefault="00D638FB" w:rsidP="00D638FB">
      <w:pPr>
        <w:ind w:left="57"/>
      </w:pPr>
    </w:p>
    <w:p w14:paraId="0E74796F" w14:textId="77777777" w:rsidR="00DF2B03" w:rsidRDefault="003A2685" w:rsidP="002E329B">
      <w:pPr>
        <w:numPr>
          <w:ilvl w:val="0"/>
          <w:numId w:val="43"/>
        </w:numPr>
      </w:pPr>
      <w:r w:rsidRPr="003A2685">
        <w:rPr>
          <w:b/>
        </w:rPr>
        <w:t>TIPS</w:t>
      </w:r>
      <w:r>
        <w:t xml:space="preserve">: Ο ανθεκτικός </w:t>
      </w:r>
      <w:proofErr w:type="spellStart"/>
      <w:r>
        <w:t>ασκίτης</w:t>
      </w:r>
      <w:proofErr w:type="spellEnd"/>
      <w:r>
        <w:t xml:space="preserve"> ανταποκρίνεται σε ποσοστό 40-75% στην  τοποθέτηση TIPS, </w:t>
      </w:r>
      <w:r w:rsidR="006C5CAD">
        <w:t>(</w:t>
      </w:r>
      <w:r w:rsidR="00DD3C15">
        <w:t xml:space="preserve">ανταπόκριση </w:t>
      </w:r>
      <w:r>
        <w:t>συνήθως μετά 4 μήνες</w:t>
      </w:r>
      <w:r w:rsidR="006C5CAD">
        <w:t>)</w:t>
      </w:r>
      <w:r>
        <w:t xml:space="preserve">. Οι ασθενείς εμφανίζουν </w:t>
      </w:r>
      <w:proofErr w:type="spellStart"/>
      <w:r>
        <w:t>νατριούρηση</w:t>
      </w:r>
      <w:proofErr w:type="spellEnd"/>
      <w:r>
        <w:t xml:space="preserve"> ή οποία συ</w:t>
      </w:r>
      <w:r w:rsidR="00DF2B03">
        <w:t>χνά</w:t>
      </w:r>
      <w:r>
        <w:t xml:space="preserve"> χρειάζεται και ενίσχυση με διουρητικά για να είναι επα</w:t>
      </w:r>
      <w:r w:rsidR="00652E23">
        <w:t xml:space="preserve">ρκής. </w:t>
      </w:r>
    </w:p>
    <w:p w14:paraId="25635DAF" w14:textId="77777777" w:rsidR="00DF2B03" w:rsidRDefault="00DF2B03" w:rsidP="00DF2B03">
      <w:pPr>
        <w:ind w:left="57" w:firstLine="303"/>
        <w:rPr>
          <w:b/>
        </w:rPr>
      </w:pPr>
    </w:p>
    <w:p w14:paraId="700DCB8D" w14:textId="77777777" w:rsidR="00EA604D" w:rsidRDefault="00DF2B03" w:rsidP="00DF2B03">
      <w:pPr>
        <w:ind w:left="57" w:firstLine="303"/>
        <w:rPr>
          <w:b/>
        </w:rPr>
      </w:pPr>
      <w:r>
        <w:t xml:space="preserve">Η τοποθέτηση </w:t>
      </w:r>
      <w:r>
        <w:rPr>
          <w:lang w:val="en-US"/>
        </w:rPr>
        <w:t>TIPS</w:t>
      </w:r>
      <w:r>
        <w:t xml:space="preserve"> </w:t>
      </w:r>
      <w:r w:rsidRPr="00600222">
        <w:rPr>
          <w:b/>
        </w:rPr>
        <w:t>δεν</w:t>
      </w:r>
      <w:r>
        <w:t xml:space="preserve"> είναι καλά ανεκτή</w:t>
      </w:r>
      <w:r w:rsidR="003A2685">
        <w:t xml:space="preserve"> και δια τούτο </w:t>
      </w:r>
      <w:r w:rsidR="003A2685" w:rsidRPr="00BE6ECD">
        <w:rPr>
          <w:b/>
        </w:rPr>
        <w:t>δεν συνιστάται σε ασθενείς</w:t>
      </w:r>
    </w:p>
    <w:p w14:paraId="5C46DD47" w14:textId="77777777" w:rsidR="00EB48A6" w:rsidRPr="00EA604D" w:rsidRDefault="00EB48A6" w:rsidP="00DF2B03">
      <w:pPr>
        <w:ind w:left="57" w:firstLine="303"/>
      </w:pPr>
    </w:p>
    <w:p w14:paraId="25A3CCC7" w14:textId="77777777" w:rsidR="009F42E8" w:rsidRDefault="003A2685" w:rsidP="00EB48A6">
      <w:pPr>
        <w:ind w:left="57"/>
      </w:pPr>
      <w:r>
        <w:t xml:space="preserve"> </w:t>
      </w:r>
      <w:r w:rsidR="00EA604D" w:rsidRPr="00EA604D">
        <w:t>-</w:t>
      </w:r>
      <w:r w:rsidR="009F42E8">
        <w:t xml:space="preserve"> με σοβαρή ηπατική ανεπάρκεια </w:t>
      </w:r>
    </w:p>
    <w:p w14:paraId="17F3BBEC" w14:textId="77777777" w:rsidR="00DF424F" w:rsidRDefault="009F42E8" w:rsidP="00EB48A6">
      <w:pPr>
        <w:ind w:left="57"/>
      </w:pPr>
      <w:r>
        <w:t>(</w:t>
      </w:r>
      <w:r w:rsidR="003A2685">
        <w:t>σταδίου</w:t>
      </w:r>
      <w:r w:rsidR="0070270A">
        <w:t xml:space="preserve"> C κατά </w:t>
      </w:r>
      <w:proofErr w:type="spellStart"/>
      <w:r w:rsidR="0070270A">
        <w:t>Child</w:t>
      </w:r>
      <w:proofErr w:type="spellEnd"/>
      <w:r>
        <w:t xml:space="preserve"> </w:t>
      </w:r>
      <w:r w:rsidR="00EA604D">
        <w:t xml:space="preserve">ιδίως αν </w:t>
      </w:r>
      <w:r w:rsidR="00EA604D">
        <w:rPr>
          <w:lang w:val="en-US"/>
        </w:rPr>
        <w:t>score</w:t>
      </w:r>
      <w:r w:rsidR="00EA604D" w:rsidRPr="00EA604D">
        <w:t>&gt;12</w:t>
      </w:r>
      <w:r w:rsidR="00DD3C15">
        <w:t xml:space="preserve"> ή</w:t>
      </w:r>
      <w:r w:rsidR="00CC7883" w:rsidRPr="00CC7883">
        <w:t xml:space="preserve"> </w:t>
      </w:r>
      <w:r w:rsidR="00CC7883">
        <w:rPr>
          <w:lang w:val="en-GB"/>
        </w:rPr>
        <w:t>MELD</w:t>
      </w:r>
      <w:r w:rsidR="00CC7883" w:rsidRPr="00CC7883">
        <w:t xml:space="preserve"> </w:t>
      </w:r>
      <w:r w:rsidR="00CC7883">
        <w:rPr>
          <w:lang w:val="en-GB"/>
        </w:rPr>
        <w:t>score</w:t>
      </w:r>
      <w:r w:rsidR="00CC7883" w:rsidRPr="00CC7883">
        <w:t>&gt;18</w:t>
      </w:r>
      <w:r w:rsidR="00DF424F">
        <w:t xml:space="preserve"> )</w:t>
      </w:r>
    </w:p>
    <w:p w14:paraId="7C7D071A" w14:textId="77777777" w:rsidR="00DF424F" w:rsidRPr="00EA604D" w:rsidRDefault="00DF424F" w:rsidP="00DF424F">
      <w:pPr>
        <w:ind w:left="57"/>
      </w:pPr>
      <w:r>
        <w:t xml:space="preserve">-  </w:t>
      </w:r>
      <w:proofErr w:type="spellStart"/>
      <w:r>
        <w:t>χολερυθρίνη</w:t>
      </w:r>
      <w:proofErr w:type="spellEnd"/>
      <w:r>
        <w:t xml:space="preserve"> &gt; 3</w:t>
      </w:r>
      <w:r w:rsidRPr="00DF424F">
        <w:t xml:space="preserve"> </w:t>
      </w:r>
      <w:r>
        <w:rPr>
          <w:lang w:val="en-GB"/>
        </w:rPr>
        <w:t>mg</w:t>
      </w:r>
      <w:r w:rsidRPr="00DF424F">
        <w:t>/</w:t>
      </w:r>
      <w:r>
        <w:rPr>
          <w:lang w:val="en-GB"/>
        </w:rPr>
        <w:t>dl</w:t>
      </w:r>
      <w:r>
        <w:t xml:space="preserve"> και αιμοπετάλια &lt; 75.000</w:t>
      </w:r>
    </w:p>
    <w:p w14:paraId="63865D64" w14:textId="77777777" w:rsidR="00EA604D" w:rsidRPr="00EA604D" w:rsidRDefault="00EA604D" w:rsidP="00EA604D">
      <w:pPr>
        <w:ind w:left="57"/>
      </w:pPr>
      <w:r w:rsidRPr="00EA604D">
        <w:t xml:space="preserve">- </w:t>
      </w:r>
      <w:r w:rsidR="009F42E8">
        <w:t xml:space="preserve"> </w:t>
      </w:r>
      <w:r w:rsidR="003A2685">
        <w:t>σε ασθενείς</w:t>
      </w:r>
      <w:r w:rsidR="0070270A">
        <w:t xml:space="preserve"> με οργανική νεφρική ανεπάρκεια και </w:t>
      </w:r>
    </w:p>
    <w:p w14:paraId="34B9A35D" w14:textId="77777777" w:rsidR="003A2685" w:rsidRDefault="00EA604D" w:rsidP="00EA604D">
      <w:pPr>
        <w:ind w:left="57"/>
      </w:pPr>
      <w:r w:rsidRPr="00EA604D">
        <w:t xml:space="preserve">-  </w:t>
      </w:r>
      <w:r w:rsidR="0070270A">
        <w:t>σε ασθενε</w:t>
      </w:r>
      <w:r w:rsidR="002C378D">
        <w:t xml:space="preserve">ίς με </w:t>
      </w:r>
      <w:proofErr w:type="spellStart"/>
      <w:r w:rsidR="00EB48A6">
        <w:t>καρδιακη</w:t>
      </w:r>
      <w:proofErr w:type="spellEnd"/>
      <w:r w:rsidR="00EB48A6">
        <w:t xml:space="preserve"> ανεπάρκεια</w:t>
      </w:r>
      <w:r w:rsidR="002C378D" w:rsidRPr="002C378D">
        <w:t xml:space="preserve"> (</w:t>
      </w:r>
      <w:r w:rsidR="002C378D">
        <w:rPr>
          <w:lang w:val="en-GB"/>
        </w:rPr>
        <w:t>EF</w:t>
      </w:r>
      <w:r w:rsidR="002C378D" w:rsidRPr="002C378D">
        <w:t>&lt;60%)</w:t>
      </w:r>
      <w:r w:rsidR="00EB48A6">
        <w:t xml:space="preserve"> ή πνευμονική υπέρταση</w:t>
      </w:r>
    </w:p>
    <w:p w14:paraId="50BCFF0D" w14:textId="77777777" w:rsidR="00EB48A6" w:rsidRDefault="00EB48A6" w:rsidP="00EA604D">
      <w:pPr>
        <w:ind w:left="57"/>
      </w:pPr>
      <w:r>
        <w:t xml:space="preserve">- </w:t>
      </w:r>
      <w:r w:rsidR="009F42E8">
        <w:t xml:space="preserve"> </w:t>
      </w:r>
      <w:r>
        <w:t>μη ελεγχόμενη ηπατική εγκεφαλοπάθεια</w:t>
      </w:r>
    </w:p>
    <w:p w14:paraId="7D916E82" w14:textId="77777777" w:rsidR="002C378D" w:rsidRPr="002C378D" w:rsidRDefault="009F42E8" w:rsidP="002C378D">
      <w:pPr>
        <w:ind w:left="57"/>
      </w:pPr>
      <w:r>
        <w:t>-  ενεργό λοίμωξη</w:t>
      </w:r>
    </w:p>
    <w:p w14:paraId="4F497ACB" w14:textId="77777777" w:rsidR="00DC2F16" w:rsidRPr="00394B38" w:rsidRDefault="00DC2F16" w:rsidP="001B670B"/>
    <w:p w14:paraId="50F8AA77" w14:textId="77777777" w:rsidR="00FB4D37" w:rsidRPr="003A2685" w:rsidRDefault="003A2685" w:rsidP="002E329B">
      <w:pPr>
        <w:numPr>
          <w:ilvl w:val="0"/>
          <w:numId w:val="43"/>
        </w:numPr>
      </w:pPr>
      <w:r w:rsidRPr="003A2685">
        <w:rPr>
          <w:b/>
        </w:rPr>
        <w:t xml:space="preserve">Μεταμόσχευση </w:t>
      </w:r>
      <w:r w:rsidR="00DD3C15">
        <w:rPr>
          <w:b/>
        </w:rPr>
        <w:t>ήπ</w:t>
      </w:r>
      <w:r w:rsidRPr="003A2685">
        <w:rPr>
          <w:b/>
        </w:rPr>
        <w:t>ατος</w:t>
      </w:r>
      <w:r>
        <w:t xml:space="preserve"> είναι η θεραπεία εκλογής του ανθεκτικού </w:t>
      </w:r>
      <w:proofErr w:type="spellStart"/>
      <w:r>
        <w:t>ασκίτη</w:t>
      </w:r>
      <w:proofErr w:type="spellEnd"/>
      <w:r>
        <w:t xml:space="preserve"> λόγω του αναφερθέντος μικρού προσδόκιμου επιβίωση</w:t>
      </w:r>
      <w:r w:rsidR="00FB4D37">
        <w:t>ς.</w:t>
      </w:r>
    </w:p>
    <w:p w14:paraId="6EB08692" w14:textId="77777777" w:rsidR="003A2685" w:rsidRDefault="003A2685" w:rsidP="00AC3CF1">
      <w:pPr>
        <w:pStyle w:val="3"/>
      </w:pPr>
      <w:bookmarkStart w:id="90" w:name="_Toc90049551"/>
      <w:r>
        <w:t xml:space="preserve">Ηπατικός </w:t>
      </w:r>
      <w:proofErr w:type="spellStart"/>
      <w:r>
        <w:t>υδροθώραξ</w:t>
      </w:r>
      <w:bookmarkEnd w:id="90"/>
      <w:proofErr w:type="spellEnd"/>
    </w:p>
    <w:p w14:paraId="05278C19" w14:textId="77777777" w:rsidR="002419BD" w:rsidRDefault="00460012" w:rsidP="003A2685">
      <w:pPr>
        <w:ind w:left="57"/>
      </w:pPr>
      <w:r>
        <w:t>Ηπατικός υδροθώρακας είναι</w:t>
      </w:r>
      <w:r w:rsidR="003A2685" w:rsidRPr="003A2685">
        <w:t xml:space="preserve"> η ανάπτυξη μεγάλης πλευριτικής συλλογής λόγω της κίρρωσης. Συνήθως συνυπάρχει με </w:t>
      </w:r>
      <w:proofErr w:type="spellStart"/>
      <w:r w:rsidR="003A2685" w:rsidRPr="003A2685">
        <w:t>ασκίτη</w:t>
      </w:r>
      <w:proofErr w:type="spellEnd"/>
      <w:r w:rsidR="003A2685" w:rsidRPr="003A2685">
        <w:t xml:space="preserve"> και οφείλεται σε δίοδο του υγρού από κενά του διαφράγματος</w:t>
      </w:r>
      <w:r w:rsidR="008D7A0F">
        <w:t>.</w:t>
      </w:r>
      <w:r w:rsidR="008D7A0F" w:rsidRPr="008D7A0F">
        <w:t xml:space="preserve"> </w:t>
      </w:r>
      <w:r w:rsidR="008D7A0F">
        <w:t xml:space="preserve">Έχει ίδια εργαστηριακά ευρήματα με το </w:t>
      </w:r>
      <w:proofErr w:type="spellStart"/>
      <w:r w:rsidR="008D7A0F">
        <w:t>ασκιτικό</w:t>
      </w:r>
      <w:proofErr w:type="spellEnd"/>
      <w:r w:rsidR="008D7A0F">
        <w:t xml:space="preserve"> υγρό</w:t>
      </w:r>
      <w:r w:rsidR="003A2685" w:rsidRPr="003A2685">
        <w:t xml:space="preserve">. </w:t>
      </w:r>
    </w:p>
    <w:p w14:paraId="593654B3" w14:textId="77777777" w:rsidR="002419BD" w:rsidRDefault="004D1FB3" w:rsidP="003A2685">
      <w:pPr>
        <w:ind w:left="57"/>
      </w:pPr>
      <w:r>
        <w:lastRenderedPageBreak/>
        <w:t xml:space="preserve">Συνήθως αφορά το δεξιό </w:t>
      </w:r>
      <w:proofErr w:type="spellStart"/>
      <w:r>
        <w:t>ημιθωράκιο</w:t>
      </w:r>
      <w:proofErr w:type="spellEnd"/>
      <w:r w:rsidR="008D7A0F" w:rsidRPr="008D7A0F">
        <w:t xml:space="preserve"> (73-85%)</w:t>
      </w:r>
      <w:r>
        <w:t>.</w:t>
      </w:r>
    </w:p>
    <w:p w14:paraId="145C4B05" w14:textId="77777777" w:rsidR="002419BD" w:rsidRDefault="003A2685" w:rsidP="003A2685">
      <w:pPr>
        <w:ind w:left="57"/>
      </w:pPr>
      <w:r w:rsidRPr="003A2685">
        <w:t xml:space="preserve">Προκαλεί συχνότερα  από τον </w:t>
      </w:r>
      <w:proofErr w:type="spellStart"/>
      <w:r w:rsidRPr="003A2685">
        <w:t>ασκίτη</w:t>
      </w:r>
      <w:proofErr w:type="spellEnd"/>
      <w:r w:rsidRPr="003A2685">
        <w:t xml:space="preserve"> συμπτώματα (δύσπνοια ) στον ασθενή. </w:t>
      </w:r>
    </w:p>
    <w:p w14:paraId="33B6B930" w14:textId="77777777" w:rsidR="002419BD" w:rsidRDefault="003A2685" w:rsidP="003A2685">
      <w:pPr>
        <w:ind w:left="57"/>
      </w:pPr>
      <w:r w:rsidRPr="003A2685">
        <w:t>Δεν ανταποκρίνεται καλά στα διουρητικά. Σε ποσοστό περί το 60% ανταποκρίνεται στην τοποθέτηση TIPS.</w:t>
      </w:r>
      <w:r w:rsidR="00643895">
        <w:t xml:space="preserve"> </w:t>
      </w:r>
    </w:p>
    <w:p w14:paraId="03EB2D06" w14:textId="77777777" w:rsidR="003A2685" w:rsidRDefault="00643895" w:rsidP="003A2685">
      <w:pPr>
        <w:ind w:left="57"/>
      </w:pPr>
      <w:r>
        <w:t>Αποτελεί δυσμενές προγνωστικό εύρημα</w:t>
      </w:r>
      <w:r w:rsidR="00DF424F">
        <w:t xml:space="preserve"> </w:t>
      </w:r>
      <w:r w:rsidR="00485146">
        <w:t>.</w:t>
      </w:r>
      <w:r w:rsidR="00DF424F">
        <w:t xml:space="preserve"> (μέση επιβίωση 8-12 μήνες)</w:t>
      </w:r>
    </w:p>
    <w:p w14:paraId="702AF6B3" w14:textId="77777777" w:rsidR="003A2685" w:rsidRDefault="003A2685" w:rsidP="00AC3CF1">
      <w:pPr>
        <w:pStyle w:val="3"/>
      </w:pPr>
      <w:bookmarkStart w:id="91" w:name="_Toc90049552"/>
      <w:r w:rsidRPr="003A2685">
        <w:t xml:space="preserve">Λειτουργική νεφρική ανεπάρκεια </w:t>
      </w:r>
      <w:r w:rsidRPr="003A2685">
        <w:rPr>
          <w:sz w:val="24"/>
        </w:rPr>
        <w:t>(</w:t>
      </w:r>
      <w:proofErr w:type="spellStart"/>
      <w:r w:rsidRPr="003A2685">
        <w:rPr>
          <w:sz w:val="24"/>
        </w:rPr>
        <w:t>Ηπατονεφρικό</w:t>
      </w:r>
      <w:proofErr w:type="spellEnd"/>
      <w:r w:rsidRPr="003A2685">
        <w:rPr>
          <w:sz w:val="24"/>
        </w:rPr>
        <w:t xml:space="preserve"> σύνδρομο</w:t>
      </w:r>
      <w:r w:rsidR="007B60F3">
        <w:rPr>
          <w:sz w:val="24"/>
        </w:rPr>
        <w:t xml:space="preserve"> ΗΝΣ</w:t>
      </w:r>
      <w:r w:rsidRPr="003A2685">
        <w:rPr>
          <w:sz w:val="24"/>
        </w:rPr>
        <w:t>)</w:t>
      </w:r>
      <w:bookmarkEnd w:id="91"/>
    </w:p>
    <w:p w14:paraId="3B4721B8" w14:textId="77777777" w:rsidR="00FD18E0" w:rsidRDefault="003A2685" w:rsidP="003A2685">
      <w:pPr>
        <w:pStyle w:val="4"/>
      </w:pPr>
      <w:bookmarkStart w:id="92" w:name="_Toc90049553"/>
      <w:r>
        <w:t>Ορισμός</w:t>
      </w:r>
      <w:bookmarkEnd w:id="92"/>
    </w:p>
    <w:p w14:paraId="32E570E1" w14:textId="77777777" w:rsidR="00FD18E0" w:rsidRDefault="00FD18E0" w:rsidP="003A2685"/>
    <w:p w14:paraId="272823D5" w14:textId="77777777" w:rsidR="003A2685" w:rsidRDefault="003A2685" w:rsidP="003A2685">
      <w:r>
        <w:t>Σύνδρομο το οποίο συμβαίνει σε άτομα</w:t>
      </w:r>
      <w:r w:rsidR="007B60F3">
        <w:t xml:space="preserve"> με βαριά ηπατική ανεπάρκεια</w:t>
      </w:r>
      <w:r w:rsidR="007B60F3" w:rsidRPr="007B60F3">
        <w:t>,</w:t>
      </w:r>
      <w:r>
        <w:t xml:space="preserve"> πυλαία υπέρταση</w:t>
      </w:r>
      <w:r w:rsidR="00BE6ECD">
        <w:t xml:space="preserve"> και </w:t>
      </w:r>
      <w:proofErr w:type="spellStart"/>
      <w:r w:rsidR="00BE6ECD">
        <w:t>ασκίτη</w:t>
      </w:r>
      <w:proofErr w:type="spellEnd"/>
      <w:r>
        <w:t xml:space="preserve"> και χαρακτηρίζεται από:</w:t>
      </w:r>
    </w:p>
    <w:p w14:paraId="49F36FC8" w14:textId="77777777" w:rsidR="003A2685" w:rsidRDefault="003A2685" w:rsidP="002E329B">
      <w:pPr>
        <w:numPr>
          <w:ilvl w:val="0"/>
          <w:numId w:val="44"/>
        </w:numPr>
      </w:pPr>
      <w:r>
        <w:t>διαταραχή της νεφρικής λειτουργίας (όχι της δομής)</w:t>
      </w:r>
    </w:p>
    <w:p w14:paraId="1B14177C" w14:textId="77777777" w:rsidR="003A2685" w:rsidRDefault="00BB4820" w:rsidP="002E329B">
      <w:pPr>
        <w:numPr>
          <w:ilvl w:val="0"/>
          <w:numId w:val="44"/>
        </w:numPr>
      </w:pPr>
      <w:r>
        <w:t>αγγειοδιαστολή</w:t>
      </w:r>
      <w:r w:rsidR="003A2685">
        <w:t xml:space="preserve"> στην </w:t>
      </w:r>
      <w:r w:rsidR="00C26D91">
        <w:t xml:space="preserve">σπλαχνική </w:t>
      </w:r>
      <w:r w:rsidR="003A2685">
        <w:t xml:space="preserve">κυκλοφορία </w:t>
      </w:r>
      <w:r>
        <w:t>και υπόταση</w:t>
      </w:r>
    </w:p>
    <w:p w14:paraId="6CD5C2FD" w14:textId="77777777" w:rsidR="003A2685" w:rsidRDefault="003A2685" w:rsidP="002E329B">
      <w:pPr>
        <w:numPr>
          <w:ilvl w:val="0"/>
          <w:numId w:val="44"/>
        </w:numPr>
      </w:pPr>
      <w:proofErr w:type="spellStart"/>
      <w:r>
        <w:t>αγγειοσύσπαση</w:t>
      </w:r>
      <w:proofErr w:type="spellEnd"/>
      <w:r>
        <w:t xml:space="preserve"> και ελάττωση της </w:t>
      </w:r>
      <w:proofErr w:type="spellStart"/>
      <w:r>
        <w:t>σπειραματικής</w:t>
      </w:r>
      <w:proofErr w:type="spellEnd"/>
      <w:r>
        <w:t xml:space="preserve"> διήθησης στο νεφρό.</w:t>
      </w:r>
    </w:p>
    <w:p w14:paraId="5FA66708" w14:textId="77777777" w:rsidR="003A2685" w:rsidRDefault="003A2685" w:rsidP="00AC3CF1">
      <w:pPr>
        <w:pStyle w:val="4"/>
      </w:pPr>
      <w:bookmarkStart w:id="93" w:name="_Toc90049554"/>
      <w:r>
        <w:t>Παθογένεια</w:t>
      </w:r>
      <w:bookmarkEnd w:id="93"/>
    </w:p>
    <w:p w14:paraId="0DCB9951" w14:textId="77777777" w:rsidR="00AB2D16" w:rsidRDefault="00894C8B" w:rsidP="003A2685">
      <w:r>
        <w:t xml:space="preserve">Ασθενείς με </w:t>
      </w:r>
      <w:proofErr w:type="spellStart"/>
      <w:r>
        <w:t>ασκίτη</w:t>
      </w:r>
      <w:proofErr w:type="spellEnd"/>
      <w:r>
        <w:t xml:space="preserve"> κινδυνεύουν να αναπτύξουν </w:t>
      </w:r>
      <w:r w:rsidRPr="00894C8B">
        <w:rPr>
          <w:b/>
        </w:rPr>
        <w:t>λειτουργική</w:t>
      </w:r>
      <w:r>
        <w:t xml:space="preserve"> νεφρική ανεπάρκεια λόγω </w:t>
      </w:r>
      <w:r w:rsidR="00330B8D">
        <w:t xml:space="preserve">νεφρικής </w:t>
      </w:r>
      <w:proofErr w:type="spellStart"/>
      <w:r w:rsidR="00330B8D">
        <w:t>αγγειοσύσπασης</w:t>
      </w:r>
      <w:proofErr w:type="spellEnd"/>
      <w:r w:rsidR="00330B8D">
        <w:t xml:space="preserve">. </w:t>
      </w:r>
    </w:p>
    <w:p w14:paraId="56C5721F" w14:textId="77777777" w:rsidR="00AE5EED" w:rsidRDefault="00330B8D" w:rsidP="003A2685">
      <w:r w:rsidRPr="00AB2D16">
        <w:rPr>
          <w:b/>
        </w:rPr>
        <w:t xml:space="preserve">Η νεφρική </w:t>
      </w:r>
      <w:proofErr w:type="spellStart"/>
      <w:r w:rsidRPr="00AB2D16">
        <w:rPr>
          <w:b/>
        </w:rPr>
        <w:t>αγγειοσύσπαση</w:t>
      </w:r>
      <w:proofErr w:type="spellEnd"/>
      <w:r w:rsidR="002C378D">
        <w:t xml:space="preserve"> προκαλείται αντισταθμιστικά προς την μείωση</w:t>
      </w:r>
      <w:r w:rsidR="00894C8B">
        <w:t xml:space="preserve"> του ενεργού </w:t>
      </w:r>
      <w:proofErr w:type="spellStart"/>
      <w:r w:rsidR="00894C8B">
        <w:t>ενδαγγειακού</w:t>
      </w:r>
      <w:proofErr w:type="spellEnd"/>
      <w:r w:rsidR="00894C8B">
        <w:t xml:space="preserve"> όγκου</w:t>
      </w:r>
      <w:r w:rsidR="0038586E">
        <w:t>,</w:t>
      </w:r>
      <w:r w:rsidR="002C378D">
        <w:t xml:space="preserve"> που είναι αποτέλεσμα της</w:t>
      </w:r>
      <w:r w:rsidR="00894C8B">
        <w:t xml:space="preserve"> σπλαχνική</w:t>
      </w:r>
      <w:r w:rsidR="002C378D">
        <w:t>ς</w:t>
      </w:r>
      <w:r w:rsidR="00894C8B">
        <w:t xml:space="preserve"> αγγειοδιαστολή</w:t>
      </w:r>
      <w:r w:rsidR="002C378D">
        <w:t>ς</w:t>
      </w:r>
      <w:r w:rsidR="00AB2D16">
        <w:t>. Επιπλέον</w:t>
      </w:r>
      <w:r w:rsidR="00894C8B">
        <w:t xml:space="preserve"> δράση</w:t>
      </w:r>
      <w:r w:rsidR="00E14BD2">
        <w:t xml:space="preserve"> άλλων</w:t>
      </w:r>
      <w:r w:rsidR="00894C8B">
        <w:t xml:space="preserve"> παραγόντων που μειώνουν τον </w:t>
      </w:r>
      <w:proofErr w:type="spellStart"/>
      <w:r w:rsidR="00894C8B">
        <w:t>ενδαγγειακό</w:t>
      </w:r>
      <w:proofErr w:type="spellEnd"/>
      <w:r w:rsidR="00894C8B">
        <w:t xml:space="preserve"> όγκο (α</w:t>
      </w:r>
      <w:r w:rsidR="002C378D">
        <w:t xml:space="preserve">ιμορραγία, </w:t>
      </w:r>
      <w:proofErr w:type="spellStart"/>
      <w:r w:rsidR="002C378D">
        <w:t>υπερδιούρηση</w:t>
      </w:r>
      <w:proofErr w:type="spellEnd"/>
      <w:r w:rsidR="002C378D">
        <w:t>, απώλειες</w:t>
      </w:r>
      <w:r w:rsidR="00894C8B">
        <w:t xml:space="preserve"> από το πεπτικό</w:t>
      </w:r>
      <w:r w:rsidR="00E14BD2">
        <w:t>, μεγάλες εκκενωτικές παρακεντήσεις</w:t>
      </w:r>
      <w:r w:rsidR="00894C8B">
        <w:t>) ή αυξάνουν την αγγειοδιαστολή (</w:t>
      </w:r>
      <w:r w:rsidR="00894C8B" w:rsidRPr="00CC5663">
        <w:rPr>
          <w:b/>
          <w:bCs/>
        </w:rPr>
        <w:t xml:space="preserve">λοίμωξη </w:t>
      </w:r>
      <w:r w:rsidR="00894C8B">
        <w:t>, φά</w:t>
      </w:r>
      <w:r w:rsidR="00E14BD2">
        <w:t>ρμακα</w:t>
      </w:r>
      <w:r>
        <w:t xml:space="preserve"> ) αποτελεί </w:t>
      </w:r>
      <w:proofErr w:type="spellStart"/>
      <w:r>
        <w:t>εκλυτικό</w:t>
      </w:r>
      <w:proofErr w:type="spellEnd"/>
      <w:r>
        <w:t xml:space="preserve"> αίτιο</w:t>
      </w:r>
      <w:r w:rsidR="00894C8B">
        <w:t xml:space="preserve"> </w:t>
      </w:r>
      <w:proofErr w:type="spellStart"/>
      <w:r w:rsidR="00894C8B">
        <w:t>ηπατον</w:t>
      </w:r>
      <w:r>
        <w:t>εφρικού</w:t>
      </w:r>
      <w:proofErr w:type="spellEnd"/>
      <w:r>
        <w:t xml:space="preserve"> συνδρόμου γιατί αυξάνεται η</w:t>
      </w:r>
      <w:r w:rsidR="00894C8B">
        <w:t xml:space="preserve"> νεφρική </w:t>
      </w:r>
      <w:proofErr w:type="spellStart"/>
      <w:r w:rsidR="00894C8B">
        <w:t>αγγειοσύσπαση</w:t>
      </w:r>
      <w:proofErr w:type="spellEnd"/>
      <w:r w:rsidR="00894C8B">
        <w:t>.</w:t>
      </w:r>
    </w:p>
    <w:p w14:paraId="6FB7E3DA" w14:textId="77777777" w:rsidR="003A2685" w:rsidRDefault="002419BD" w:rsidP="003A2685">
      <w:r>
        <w:t>Οι ασθενείς αυτοί ευρίσκονται</w:t>
      </w:r>
      <w:r w:rsidR="00894C8B">
        <w:t xml:space="preserve"> σ</w:t>
      </w:r>
      <w:r w:rsidR="003A2685">
        <w:t>το τελικό στάδιο των κυκλοφορικών διατ</w:t>
      </w:r>
      <w:r w:rsidR="00894C8B">
        <w:t>αραχών</w:t>
      </w:r>
      <w:r w:rsidR="00E14BD2">
        <w:t xml:space="preserve"> που χαρακτηρίζουν την μη </w:t>
      </w:r>
      <w:proofErr w:type="spellStart"/>
      <w:r w:rsidR="00E14BD2">
        <w:t>αντιρροπούμενη</w:t>
      </w:r>
      <w:proofErr w:type="spellEnd"/>
      <w:r w:rsidR="00E14BD2">
        <w:t xml:space="preserve"> κ</w:t>
      </w:r>
      <w:r w:rsidR="00330B8D">
        <w:t>ίρρωση. Το στάδιο αυτό</w:t>
      </w:r>
      <w:r w:rsidR="003A2685">
        <w:t xml:space="preserve"> χαρακτηρίζετ</w:t>
      </w:r>
      <w:r w:rsidR="0038586E">
        <w:t>αι από την μέγι</w:t>
      </w:r>
      <w:r w:rsidR="00600222">
        <w:t xml:space="preserve">στη </w:t>
      </w:r>
      <w:r w:rsidR="00600222" w:rsidRPr="00600222">
        <w:rPr>
          <w:b/>
        </w:rPr>
        <w:t xml:space="preserve">ενεργοποίηση και δράση </w:t>
      </w:r>
      <w:r w:rsidR="0038586E">
        <w:rPr>
          <w:b/>
        </w:rPr>
        <w:t>σ</w:t>
      </w:r>
      <w:r w:rsidR="00600222" w:rsidRPr="00600222">
        <w:rPr>
          <w:b/>
        </w:rPr>
        <w:t>τον νεφρό</w:t>
      </w:r>
      <w:r w:rsidR="00600222">
        <w:t xml:space="preserve"> </w:t>
      </w:r>
      <w:r w:rsidR="003A2685">
        <w:t xml:space="preserve">όλων των αναφερθέντων </w:t>
      </w:r>
      <w:proofErr w:type="spellStart"/>
      <w:r w:rsidR="003A2685">
        <w:t>αγγειοσυσπαστικών</w:t>
      </w:r>
      <w:proofErr w:type="spellEnd"/>
      <w:r w:rsidR="003A2685">
        <w:t xml:space="preserve"> (</w:t>
      </w:r>
      <w:proofErr w:type="spellStart"/>
      <w:r w:rsidR="003A2685">
        <w:t>ενδονεφρ</w:t>
      </w:r>
      <w:r w:rsidR="001B670B">
        <w:t>ικά</w:t>
      </w:r>
      <w:proofErr w:type="spellEnd"/>
      <w:r w:rsidR="001B670B">
        <w:t xml:space="preserve"> και </w:t>
      </w:r>
      <w:proofErr w:type="spellStart"/>
      <w:r w:rsidR="001B670B">
        <w:t>εξωνεφρικά</w:t>
      </w:r>
      <w:proofErr w:type="spellEnd"/>
      <w:r w:rsidR="001B670B">
        <w:t xml:space="preserve"> παραγομένων)</w:t>
      </w:r>
      <w:r w:rsidR="003A2685">
        <w:t xml:space="preserve"> παραγόντων. Παράλληλα υπάρχει μείωση των αγγειοδιασταλτικών αντισταθμιστικών μηχανισμών (κυρίως </w:t>
      </w:r>
      <w:r w:rsidR="00902FEF">
        <w:t xml:space="preserve">των </w:t>
      </w:r>
      <w:proofErr w:type="spellStart"/>
      <w:r w:rsidR="003A2685">
        <w:t>ενδονεφρικά</w:t>
      </w:r>
      <w:proofErr w:type="spellEnd"/>
      <w:r w:rsidR="003A2685">
        <w:t xml:space="preserve"> παραγομένων </w:t>
      </w:r>
      <w:proofErr w:type="spellStart"/>
      <w:r w:rsidR="003A2685">
        <w:t>προσταγλανδινών</w:t>
      </w:r>
      <w:proofErr w:type="spellEnd"/>
      <w:r w:rsidR="003A2685">
        <w:t xml:space="preserve"> και ΝΟ).</w:t>
      </w:r>
    </w:p>
    <w:p w14:paraId="7CAD252B" w14:textId="77777777" w:rsidR="003A2685" w:rsidRDefault="003A2685" w:rsidP="003A2685"/>
    <w:p w14:paraId="1977CFF2" w14:textId="77777777" w:rsidR="00A55889" w:rsidRDefault="00582386" w:rsidP="003A2685">
      <w:r>
        <w:t>Π</w:t>
      </w:r>
      <w:r w:rsidR="003A2685">
        <w:t xml:space="preserve">εριγράφονται δύο </w:t>
      </w:r>
      <w:r w:rsidR="003A2685" w:rsidRPr="003A2685">
        <w:rPr>
          <w:b/>
        </w:rPr>
        <w:t>μορφές</w:t>
      </w:r>
      <w:r>
        <w:t xml:space="preserve"> διαφορετικής πρόγνωσης. </w:t>
      </w:r>
    </w:p>
    <w:p w14:paraId="24712AFE" w14:textId="77777777" w:rsidR="00806127" w:rsidRDefault="00582386" w:rsidP="007B60F3">
      <w:r>
        <w:t>Κ</w:t>
      </w:r>
      <w:r w:rsidR="003A2685">
        <w:t xml:space="preserve">ατά βάση </w:t>
      </w:r>
      <w:proofErr w:type="spellStart"/>
      <w:r w:rsidR="003A2685">
        <w:t>ηπατονεφρικό</w:t>
      </w:r>
      <w:proofErr w:type="spellEnd"/>
      <w:r w:rsidR="003A2685">
        <w:t xml:space="preserve"> σύνδρομο θεωρείται ο τύπος Ι </w:t>
      </w:r>
      <w:r w:rsidR="0038586E">
        <w:t xml:space="preserve">, που αποτελεί οξεία νεφρική βλάβη και </w:t>
      </w:r>
      <w:r w:rsidR="003A2685">
        <w:t xml:space="preserve">στον οποίο υπάρχει </w:t>
      </w:r>
      <w:r w:rsidR="0038586E">
        <w:t>:</w:t>
      </w:r>
    </w:p>
    <w:p w14:paraId="248B0EF8" w14:textId="77777777" w:rsidR="00806127" w:rsidRDefault="00806127" w:rsidP="007B60F3">
      <w:r>
        <w:t xml:space="preserve">- </w:t>
      </w:r>
      <w:r w:rsidR="003A2685">
        <w:t xml:space="preserve">εντός 2 εβδομάδων έκπτωση της νεφρικής λειτουργίας τόση ώστε </w:t>
      </w:r>
    </w:p>
    <w:p w14:paraId="05C9F885" w14:textId="77777777" w:rsidR="00806127" w:rsidRDefault="00806127" w:rsidP="007B60F3">
      <w:r>
        <w:t xml:space="preserve">- </w:t>
      </w:r>
      <w:r w:rsidR="003A2685">
        <w:t xml:space="preserve">η </w:t>
      </w:r>
      <w:proofErr w:type="spellStart"/>
      <w:r w:rsidR="003A2685">
        <w:t>κρεατινίνη</w:t>
      </w:r>
      <w:proofErr w:type="spellEnd"/>
      <w:r w:rsidR="003A2685">
        <w:t xml:space="preserve"> να αυξηθεί πάνω από 2,5</w:t>
      </w:r>
      <w:r w:rsidR="00582386">
        <w:t xml:space="preserve"> </w:t>
      </w:r>
      <w:proofErr w:type="spellStart"/>
      <w:r w:rsidR="003A2685">
        <w:t>mg</w:t>
      </w:r>
      <w:proofErr w:type="spellEnd"/>
      <w:r w:rsidR="003A2685">
        <w:t>/</w:t>
      </w:r>
      <w:proofErr w:type="spellStart"/>
      <w:r w:rsidR="003A2685">
        <w:t>dl</w:t>
      </w:r>
      <w:proofErr w:type="spellEnd"/>
      <w:r w:rsidR="003A2685">
        <w:t xml:space="preserve"> ή </w:t>
      </w:r>
    </w:p>
    <w:p w14:paraId="304FB12D" w14:textId="77777777" w:rsidR="007B60F3" w:rsidRDefault="00806127" w:rsidP="007B60F3">
      <w:r>
        <w:t xml:space="preserve">- </w:t>
      </w:r>
      <w:r w:rsidR="003A2685">
        <w:t xml:space="preserve">η κάθαρση </w:t>
      </w:r>
      <w:proofErr w:type="spellStart"/>
      <w:r w:rsidR="003A2685">
        <w:t>κρεατινίνης</w:t>
      </w:r>
      <w:proofErr w:type="spellEnd"/>
      <w:r w:rsidR="003A2685">
        <w:t xml:space="preserve"> να μειωθεί κάτω από 20ml/</w:t>
      </w:r>
      <w:proofErr w:type="spellStart"/>
      <w:r w:rsidR="003A2685">
        <w:t>min</w:t>
      </w:r>
      <w:proofErr w:type="spellEnd"/>
      <w:r w:rsidR="003A2685">
        <w:t xml:space="preserve"> ή </w:t>
      </w:r>
      <w:r w:rsidR="00CC5663">
        <w:t xml:space="preserve">κατά </w:t>
      </w:r>
      <w:r w:rsidR="003A2685">
        <w:t xml:space="preserve">περισσότερο από 50%. </w:t>
      </w:r>
    </w:p>
    <w:p w14:paraId="7C4CE149" w14:textId="77777777" w:rsidR="00806127" w:rsidRPr="00806127" w:rsidRDefault="00806127" w:rsidP="007B60F3"/>
    <w:p w14:paraId="2C6BBAD6" w14:textId="77777777" w:rsidR="007B60F3" w:rsidRDefault="007B60F3" w:rsidP="007B60F3">
      <w:r>
        <w:t xml:space="preserve">Το ΗΝΣ Ι εμφανίζεται κυρίως μετά από δράση </w:t>
      </w:r>
      <w:proofErr w:type="spellStart"/>
      <w:r>
        <w:t>εκλυτικού</w:t>
      </w:r>
      <w:proofErr w:type="spellEnd"/>
      <w:r>
        <w:t xml:space="preserve"> αιτίου (το κυριότερο αίτιο είναι λοίμωξη και κυρίως αυτόματη </w:t>
      </w:r>
      <w:proofErr w:type="spellStart"/>
      <w:r>
        <w:t>βακτηριακή</w:t>
      </w:r>
      <w:proofErr w:type="spellEnd"/>
      <w:r>
        <w:t xml:space="preserve"> περιτονίτιδα)</w:t>
      </w:r>
      <w:r w:rsidR="00806127">
        <w:t xml:space="preserve"> σε ασθενείς με σοβαρή κυκλοφορική διαταραχή</w:t>
      </w:r>
      <w:r>
        <w:t>.</w:t>
      </w:r>
      <w:r w:rsidRPr="007B60F3">
        <w:t xml:space="preserve"> </w:t>
      </w:r>
      <w:r>
        <w:t>Σήμερα πιστεύεται ότι βασικ</w:t>
      </w:r>
      <w:r w:rsidR="00902FEF">
        <w:t>ό</w:t>
      </w:r>
      <w:r>
        <w:t xml:space="preserve"> </w:t>
      </w:r>
      <w:r w:rsidR="00806127">
        <w:t>στοιχείο</w:t>
      </w:r>
      <w:r>
        <w:t xml:space="preserve"> στην παθογένεια του </w:t>
      </w:r>
      <w:proofErr w:type="spellStart"/>
      <w:r>
        <w:t>ηπατονεφρικού</w:t>
      </w:r>
      <w:proofErr w:type="spellEnd"/>
      <w:r>
        <w:t xml:space="preserve"> συνδρόμου είναι μείωση της καρδιακής παροχής παράλληλα με υψηλές τιμές </w:t>
      </w:r>
      <w:proofErr w:type="spellStart"/>
      <w:r>
        <w:t>ρενίνης</w:t>
      </w:r>
      <w:proofErr w:type="spellEnd"/>
      <w:r>
        <w:t>.</w:t>
      </w:r>
    </w:p>
    <w:p w14:paraId="3BEB6D66" w14:textId="77777777" w:rsidR="007B60F3" w:rsidRDefault="0045082E" w:rsidP="007B60F3">
      <w:r>
        <w:t>(</w:t>
      </w:r>
      <w:r w:rsidR="007B60F3">
        <w:t xml:space="preserve">Το ΗΝΣ Ι είναι σοβαρή </w:t>
      </w:r>
      <w:r w:rsidR="007B60F3" w:rsidRPr="007B60F3">
        <w:rPr>
          <w:b/>
        </w:rPr>
        <w:t>συστηματική</w:t>
      </w:r>
      <w:r w:rsidR="007B60F3">
        <w:t xml:space="preserve"> διαταραχή γιατί η υπάρχουσα </w:t>
      </w:r>
      <w:r w:rsidR="00AB2D16">
        <w:t xml:space="preserve">στην </w:t>
      </w:r>
      <w:r w:rsidR="007B60F3">
        <w:t xml:space="preserve">συστηματική </w:t>
      </w:r>
      <w:r w:rsidR="00AB2D16">
        <w:t xml:space="preserve">κυκλοφορία </w:t>
      </w:r>
      <w:proofErr w:type="spellStart"/>
      <w:r w:rsidR="007B60F3">
        <w:t>αγγειοσύσπαση</w:t>
      </w:r>
      <w:proofErr w:type="spellEnd"/>
      <w:r w:rsidR="007B60F3">
        <w:t xml:space="preserve"> αφορά ζωτικά όργανα όπως τον εγκέφαλο (επιδείνωση της εγκεφαλοπάθειας), το ήπαρ (επιδείνωση της ηπατικής λειτουργίας, </w:t>
      </w:r>
      <w:proofErr w:type="spellStart"/>
      <w:r w:rsidR="007B60F3">
        <w:t>κιρσορραγία</w:t>
      </w:r>
      <w:proofErr w:type="spellEnd"/>
      <w:r w:rsidR="007B60F3">
        <w:t>) τα επινεφρίδια (</w:t>
      </w:r>
      <w:proofErr w:type="spellStart"/>
      <w:r w:rsidR="007B60F3">
        <w:t>επινεφριδιακή</w:t>
      </w:r>
      <w:proofErr w:type="spellEnd"/>
      <w:r w:rsidR="007B60F3">
        <w:t xml:space="preserve"> ανεπάρκεια έως στο 80% των ασθενών)  </w:t>
      </w:r>
      <w:r w:rsidR="001E37A5">
        <w:t xml:space="preserve">Η μέση επιβίωση </w:t>
      </w:r>
      <w:r>
        <w:t xml:space="preserve">χωρίς αντιμετώπιση </w:t>
      </w:r>
      <w:r w:rsidR="001E37A5">
        <w:t>είναι 2 εβδομάδες.</w:t>
      </w:r>
      <w:r>
        <w:t>)</w:t>
      </w:r>
    </w:p>
    <w:p w14:paraId="51D0AABC" w14:textId="77777777" w:rsidR="003A2685" w:rsidRDefault="003A2685" w:rsidP="003A2685"/>
    <w:p w14:paraId="4D32CF7A" w14:textId="77777777" w:rsidR="003A2685" w:rsidRDefault="003A2685" w:rsidP="003A2685">
      <w:r>
        <w:t>Ο τύπος ΙΙ</w:t>
      </w:r>
      <w:r w:rsidR="0038586E">
        <w:t xml:space="preserve"> αποτελεί χρόνια νεφρική βλάβη. Θ</w:t>
      </w:r>
      <w:r>
        <w:t>εωρείται ότι αντιπροσωπεύει τις λειτουργικές διαταραχές από τον νεφρό, που</w:t>
      </w:r>
      <w:r w:rsidR="00EE0D93">
        <w:t xml:space="preserve"> υπάρχουν στον ανθεκτικό </w:t>
      </w:r>
      <w:proofErr w:type="spellStart"/>
      <w:r w:rsidR="00EE0D93">
        <w:t>ασκίτη</w:t>
      </w:r>
      <w:proofErr w:type="spellEnd"/>
      <w:r w:rsidR="00EE0D93">
        <w:t>. Χ</w:t>
      </w:r>
      <w:r>
        <w:t>αρακτηρίζεται από ήπια έκπτωση της νεφρικ</w:t>
      </w:r>
      <w:r w:rsidR="00902FEF">
        <w:t xml:space="preserve">ής λειτουργίας με  </w:t>
      </w:r>
      <w:proofErr w:type="spellStart"/>
      <w:r w:rsidR="00902FEF">
        <w:t>κρεατινίνη</w:t>
      </w:r>
      <w:proofErr w:type="spellEnd"/>
      <w:r w:rsidR="00902FEF">
        <w:t xml:space="preserve"> 1,5 - </w:t>
      </w:r>
      <w:r>
        <w:t>2</w:t>
      </w:r>
      <w:r w:rsidR="00902FEF">
        <w:t>,5</w:t>
      </w:r>
      <w:r w:rsidR="00EE0D93">
        <w:t>mg/</w:t>
      </w:r>
      <w:proofErr w:type="spellStart"/>
      <w:r w:rsidR="00EE0D93">
        <w:t>dl</w:t>
      </w:r>
      <w:proofErr w:type="spellEnd"/>
      <w:r w:rsidR="00EE0D93">
        <w:t>. Σ</w:t>
      </w:r>
      <w:r>
        <w:t xml:space="preserve">υνήθως αποτελεί πρόδρομο στάδιο για το </w:t>
      </w:r>
      <w:proofErr w:type="spellStart"/>
      <w:r>
        <w:t>ηπατονεφρικό</w:t>
      </w:r>
      <w:proofErr w:type="spellEnd"/>
      <w:r>
        <w:t xml:space="preserve"> τύπου Ι, στο οποίο εξελίσσεται με δράση κάποιου </w:t>
      </w:r>
      <w:proofErr w:type="spellStart"/>
      <w:r>
        <w:t>εκλυτικού</w:t>
      </w:r>
      <w:proofErr w:type="spellEnd"/>
      <w:r>
        <w:t xml:space="preserve"> αιτίου.</w:t>
      </w:r>
      <w:r w:rsidR="001E37A5">
        <w:t xml:space="preserve"> Η μέση επιβίωση είναι 6 μήνες.</w:t>
      </w:r>
    </w:p>
    <w:p w14:paraId="314E6BB7" w14:textId="77777777" w:rsidR="001E37A5" w:rsidRDefault="001E37A5" w:rsidP="003A2685"/>
    <w:p w14:paraId="288710A4" w14:textId="77777777" w:rsidR="001E37A5" w:rsidRDefault="0045082E" w:rsidP="001E37A5">
      <w:r>
        <w:t>Δ</w:t>
      </w:r>
      <w:r w:rsidR="00ED118F">
        <w:t>ιαγνωστικά</w:t>
      </w:r>
      <w:r>
        <w:t xml:space="preserve"> κριτήρια</w:t>
      </w:r>
      <w:r w:rsidR="001E37A5">
        <w:t xml:space="preserve"> </w:t>
      </w:r>
      <w:proofErr w:type="spellStart"/>
      <w:r w:rsidR="001E37A5">
        <w:t>ηπατονεφρικού</w:t>
      </w:r>
      <w:proofErr w:type="spellEnd"/>
      <w:r w:rsidR="001E37A5">
        <w:t xml:space="preserve"> συνδρόμου</w:t>
      </w:r>
      <w:r w:rsidR="0038586E">
        <w:t xml:space="preserve"> Ι</w:t>
      </w:r>
      <w:r>
        <w:t xml:space="preserve"> (τροποποίηση 2007)</w:t>
      </w:r>
      <w:r w:rsidR="001E37A5">
        <w:t>:</w:t>
      </w:r>
    </w:p>
    <w:p w14:paraId="60963027" w14:textId="77777777" w:rsidR="0045082E" w:rsidRDefault="0045082E" w:rsidP="001E37A5"/>
    <w:p w14:paraId="7CC23A6E" w14:textId="77777777" w:rsidR="001E37A5" w:rsidRDefault="001E37A5" w:rsidP="002E329B">
      <w:pPr>
        <w:numPr>
          <w:ilvl w:val="1"/>
          <w:numId w:val="13"/>
        </w:numPr>
      </w:pPr>
      <w:r>
        <w:t xml:space="preserve">Κίρρωση με </w:t>
      </w:r>
      <w:proofErr w:type="spellStart"/>
      <w:r>
        <w:t>ασκίτη</w:t>
      </w:r>
      <w:proofErr w:type="spellEnd"/>
    </w:p>
    <w:p w14:paraId="42488E3D" w14:textId="77777777" w:rsidR="001E37A5" w:rsidRPr="0038586E" w:rsidRDefault="001E37A5" w:rsidP="002E329B">
      <w:pPr>
        <w:numPr>
          <w:ilvl w:val="1"/>
          <w:numId w:val="13"/>
        </w:numPr>
      </w:pPr>
      <w:proofErr w:type="spellStart"/>
      <w:r>
        <w:t>Κρεατινίνη</w:t>
      </w:r>
      <w:proofErr w:type="spellEnd"/>
      <w:r>
        <w:t xml:space="preserve"> ορού &gt;1.5</w:t>
      </w:r>
      <w:r w:rsidR="001B670B">
        <w:rPr>
          <w:lang w:val="en-US"/>
        </w:rPr>
        <w:t xml:space="preserve"> mg/d</w:t>
      </w:r>
      <w:r>
        <w:rPr>
          <w:lang w:val="en-US"/>
        </w:rPr>
        <w:t>l</w:t>
      </w:r>
    </w:p>
    <w:p w14:paraId="748592CC" w14:textId="77777777" w:rsidR="0038586E" w:rsidRDefault="0038586E" w:rsidP="0038586E">
      <w:pPr>
        <w:ind w:left="1440"/>
      </w:pPr>
    </w:p>
    <w:p w14:paraId="435D97BE" w14:textId="77777777" w:rsidR="002419BD" w:rsidRDefault="001E37A5" w:rsidP="002E329B">
      <w:pPr>
        <w:numPr>
          <w:ilvl w:val="1"/>
          <w:numId w:val="13"/>
        </w:numPr>
      </w:pPr>
      <w:r>
        <w:t xml:space="preserve">Μη βελτίωση </w:t>
      </w:r>
      <w:proofErr w:type="spellStart"/>
      <w:r>
        <w:t>κρεατινίνης</w:t>
      </w:r>
      <w:proofErr w:type="spellEnd"/>
      <w:r w:rsidR="00C26D91">
        <w:t xml:space="preserve"> (&lt;1.5</w:t>
      </w:r>
      <w:r w:rsidR="00C26D91">
        <w:rPr>
          <w:lang w:val="en-US"/>
        </w:rPr>
        <w:t>mg</w:t>
      </w:r>
      <w:r w:rsidR="00C26D91" w:rsidRPr="00C26D91">
        <w:t>/</w:t>
      </w:r>
      <w:r w:rsidR="00C26D91">
        <w:rPr>
          <w:lang w:val="en-US"/>
        </w:rPr>
        <w:t>dl</w:t>
      </w:r>
      <w:r w:rsidR="00C26D91" w:rsidRPr="00C26D91">
        <w:t>)</w:t>
      </w:r>
      <w:r>
        <w:t xml:space="preserve"> μετά </w:t>
      </w:r>
      <w:r w:rsidR="001B670B">
        <w:t>διακοπή</w:t>
      </w:r>
      <w:r w:rsidR="001B670B" w:rsidRPr="001B670B">
        <w:t xml:space="preserve"> </w:t>
      </w:r>
      <w:r w:rsidR="001B670B">
        <w:t xml:space="preserve">των διουρητικών για </w:t>
      </w:r>
      <w:r>
        <w:t xml:space="preserve">2 ημέρες </w:t>
      </w:r>
      <w:r w:rsidR="001B670B">
        <w:t>και χορήγηση</w:t>
      </w:r>
      <w:r>
        <w:t xml:space="preserve"> </w:t>
      </w:r>
      <w:proofErr w:type="spellStart"/>
      <w:r>
        <w:t>αλβουμίνης</w:t>
      </w:r>
      <w:proofErr w:type="spellEnd"/>
      <w:r>
        <w:t xml:space="preserve"> (</w:t>
      </w:r>
      <w:r w:rsidRPr="009C4F90">
        <w:t>1</w:t>
      </w:r>
      <w:r>
        <w:rPr>
          <w:lang w:val="en-US"/>
        </w:rPr>
        <w:t>gr</w:t>
      </w:r>
      <w:r w:rsidRPr="009C4F90">
        <w:t>/</w:t>
      </w:r>
      <w:r>
        <w:rPr>
          <w:lang w:val="en-US"/>
        </w:rPr>
        <w:t>kg</w:t>
      </w:r>
      <w:r w:rsidRPr="009C4F90">
        <w:t xml:space="preserve"> </w:t>
      </w:r>
      <w:r>
        <w:t>σωματικού βάρους</w:t>
      </w:r>
      <w:r w:rsidRPr="009C4F90">
        <w:t xml:space="preserve"> </w:t>
      </w:r>
      <w:r>
        <w:rPr>
          <w:lang w:val="en-US"/>
        </w:rPr>
        <w:t>max</w:t>
      </w:r>
      <w:r w:rsidRPr="009C4F90">
        <w:t xml:space="preserve"> 100</w:t>
      </w:r>
      <w:r>
        <w:rPr>
          <w:lang w:val="en-US"/>
        </w:rPr>
        <w:t>gr</w:t>
      </w:r>
      <w:r>
        <w:t>/ημέρα</w:t>
      </w:r>
      <w:r w:rsidRPr="009C4F90">
        <w:t>)</w:t>
      </w:r>
    </w:p>
    <w:p w14:paraId="789322C5" w14:textId="77777777" w:rsidR="00CC5663" w:rsidRPr="009C4F90" w:rsidRDefault="00CC5663" w:rsidP="00CC5663"/>
    <w:p w14:paraId="3FA9DC19" w14:textId="77777777" w:rsidR="00EA245C" w:rsidRDefault="001E37A5" w:rsidP="002E329B">
      <w:pPr>
        <w:numPr>
          <w:ilvl w:val="1"/>
          <w:numId w:val="13"/>
        </w:numPr>
      </w:pPr>
      <w:r>
        <w:t>Ο ασθενής δεν είναι σε σοκ</w:t>
      </w:r>
      <w:r w:rsidR="002419BD">
        <w:t>.</w:t>
      </w:r>
    </w:p>
    <w:p w14:paraId="726D80B9" w14:textId="77777777" w:rsidR="001E37A5" w:rsidRDefault="001E37A5" w:rsidP="002E329B">
      <w:pPr>
        <w:numPr>
          <w:ilvl w:val="1"/>
          <w:numId w:val="13"/>
        </w:numPr>
      </w:pPr>
      <w:r>
        <w:t xml:space="preserve">Δεν έχει λάβει </w:t>
      </w:r>
      <w:proofErr w:type="spellStart"/>
      <w:r>
        <w:t>νεφροτοξικά</w:t>
      </w:r>
      <w:proofErr w:type="spellEnd"/>
      <w:r>
        <w:t xml:space="preserve"> φάρμακα</w:t>
      </w:r>
    </w:p>
    <w:p w14:paraId="6DF02AA5" w14:textId="77777777" w:rsidR="001E37A5" w:rsidRDefault="001E37A5" w:rsidP="002E329B">
      <w:pPr>
        <w:numPr>
          <w:ilvl w:val="1"/>
          <w:numId w:val="13"/>
        </w:numPr>
      </w:pPr>
      <w:r>
        <w:t>Δεν έχει ενδογενή νόσο του νεφρού (φυσιολογικό υπερηχογράφημα νεφρού</w:t>
      </w:r>
      <w:r w:rsidR="00902FEF">
        <w:t>,</w:t>
      </w:r>
      <w:r>
        <w:t xml:space="preserve"> λεύκωμα ούρων&lt;500</w:t>
      </w:r>
      <w:r>
        <w:rPr>
          <w:lang w:val="en-US"/>
        </w:rPr>
        <w:t>mg</w:t>
      </w:r>
      <w:r>
        <w:t>/ημέρα, ερυθρά ούρων &lt;50/οπτικό πεδίο)</w:t>
      </w:r>
    </w:p>
    <w:p w14:paraId="31A0FC72" w14:textId="77777777" w:rsidR="001E37A5" w:rsidRDefault="001E37A5" w:rsidP="003A2685"/>
    <w:p w14:paraId="080168AD" w14:textId="77777777" w:rsidR="003A2685" w:rsidRDefault="003A2685" w:rsidP="003A2685"/>
    <w:p w14:paraId="39195E5C" w14:textId="77777777" w:rsidR="00330B8D" w:rsidRDefault="0038586E" w:rsidP="003A2685">
      <w:r>
        <w:t>Τα κριτήρια δείχνουν ότι</w:t>
      </w:r>
      <w:r w:rsidR="00330B8D">
        <w:t xml:space="preserve"> :</w:t>
      </w:r>
    </w:p>
    <w:p w14:paraId="1D45BB07" w14:textId="77777777" w:rsidR="00330B8D" w:rsidRDefault="0038586E" w:rsidP="003A2685">
      <w:r>
        <w:t xml:space="preserve"> </w:t>
      </w:r>
      <w:r w:rsidRPr="00EA245C">
        <w:rPr>
          <w:b/>
        </w:rPr>
        <w:t xml:space="preserve">ο </w:t>
      </w:r>
      <w:proofErr w:type="spellStart"/>
      <w:r w:rsidR="00EA245C" w:rsidRPr="00EA245C">
        <w:rPr>
          <w:b/>
        </w:rPr>
        <w:t>κιρρωτικός</w:t>
      </w:r>
      <w:proofErr w:type="spellEnd"/>
      <w:r w:rsidR="00EA245C">
        <w:t xml:space="preserve"> </w:t>
      </w:r>
      <w:r>
        <w:t>ασθενής έχει οξεία νεφρική βλ</w:t>
      </w:r>
      <w:r w:rsidR="00ED118F">
        <w:t>άβη</w:t>
      </w:r>
      <w:r w:rsidR="0045082E">
        <w:t xml:space="preserve">, </w:t>
      </w:r>
    </w:p>
    <w:p w14:paraId="1724B996" w14:textId="77777777" w:rsidR="00330B8D" w:rsidRDefault="00330B8D" w:rsidP="003A2685">
      <w:r>
        <w:t xml:space="preserve"> </w:t>
      </w:r>
      <w:r w:rsidR="0045082E">
        <w:t xml:space="preserve">χωρίς να υπάρχει </w:t>
      </w:r>
      <w:proofErr w:type="spellStart"/>
      <w:r w:rsidR="0045082E">
        <w:t>υποογκαιμία</w:t>
      </w:r>
      <w:proofErr w:type="spellEnd"/>
      <w:r w:rsidR="0045082E">
        <w:t xml:space="preserve"> ή</w:t>
      </w:r>
    </w:p>
    <w:p w14:paraId="76F07240" w14:textId="77777777" w:rsidR="0038586E" w:rsidRDefault="00ED118F" w:rsidP="003A2685">
      <w:r>
        <w:t xml:space="preserve"> ενδογενής - οργανική βλάβη του νεφρού</w:t>
      </w:r>
      <w:r w:rsidR="0045082E">
        <w:t>.</w:t>
      </w:r>
    </w:p>
    <w:p w14:paraId="015BFB63" w14:textId="77777777" w:rsidR="0052725E" w:rsidRDefault="0052725E" w:rsidP="003A2685"/>
    <w:p w14:paraId="40C7BB70" w14:textId="77777777" w:rsidR="00CA4359" w:rsidRDefault="00CA4359" w:rsidP="001E37A5">
      <w:r>
        <w:t>Π</w:t>
      </w:r>
      <w:r w:rsidR="001E37A5">
        <w:t>λην της λοίμωξης</w:t>
      </w:r>
      <w:r w:rsidR="001E37A5" w:rsidRPr="001E37A5">
        <w:t xml:space="preserve"> </w:t>
      </w:r>
      <w:r>
        <w:t xml:space="preserve">άλλα </w:t>
      </w:r>
      <w:proofErr w:type="spellStart"/>
      <w:r>
        <w:t>εκλυτικά</w:t>
      </w:r>
      <w:proofErr w:type="spellEnd"/>
      <w:r>
        <w:t xml:space="preserve"> αίτια ΗΝΣ </w:t>
      </w:r>
      <w:r w:rsidR="00CC5663">
        <w:t xml:space="preserve">Ι </w:t>
      </w:r>
      <w:r>
        <w:t>θεωρούνται τα έξης:</w:t>
      </w:r>
    </w:p>
    <w:p w14:paraId="496E938D" w14:textId="77777777" w:rsidR="00CA4359" w:rsidRDefault="00CA4359" w:rsidP="001E37A5">
      <w:r>
        <w:t xml:space="preserve">- </w:t>
      </w:r>
      <w:r w:rsidR="001E37A5">
        <w:t xml:space="preserve">αιμορραγία, </w:t>
      </w:r>
    </w:p>
    <w:p w14:paraId="321F61B0" w14:textId="77777777" w:rsidR="00CA4359" w:rsidRDefault="00CA4359" w:rsidP="001E37A5">
      <w:r>
        <w:t xml:space="preserve">- </w:t>
      </w:r>
      <w:r w:rsidR="001E37A5">
        <w:t xml:space="preserve">χειρουργική επέμβαση, </w:t>
      </w:r>
    </w:p>
    <w:p w14:paraId="78F37221" w14:textId="77777777" w:rsidR="00CA4359" w:rsidRDefault="00CA4359" w:rsidP="001E37A5">
      <w:r>
        <w:t xml:space="preserve">- </w:t>
      </w:r>
      <w:r w:rsidR="001E37A5">
        <w:t xml:space="preserve">υπερβολική διούρηση, </w:t>
      </w:r>
    </w:p>
    <w:p w14:paraId="2E6E49FC" w14:textId="77777777" w:rsidR="00CA4359" w:rsidRDefault="00CA4359" w:rsidP="001E37A5">
      <w:r>
        <w:t xml:space="preserve">- </w:t>
      </w:r>
      <w:r w:rsidR="001E37A5">
        <w:t xml:space="preserve">μεγάλη παρακέντηση χωρίς αντικατάσταση του όγκου, </w:t>
      </w:r>
    </w:p>
    <w:p w14:paraId="581914E6" w14:textId="77777777" w:rsidR="00396C08" w:rsidRDefault="00CA4359" w:rsidP="001E37A5">
      <w:r>
        <w:t xml:space="preserve">- </w:t>
      </w:r>
      <w:r w:rsidR="001E37A5">
        <w:t xml:space="preserve">χορήγηση μη </w:t>
      </w:r>
      <w:proofErr w:type="spellStart"/>
      <w:r w:rsidR="001E37A5">
        <w:t>στεροειδών</w:t>
      </w:r>
      <w:proofErr w:type="spellEnd"/>
      <w:r w:rsidR="001E37A5">
        <w:t xml:space="preserve"> αντιφλεγμονωδών φαρμάκων, που αναστέλλουν την σύνθεση των προστατευτικών </w:t>
      </w:r>
      <w:proofErr w:type="spellStart"/>
      <w:r w:rsidR="001E37A5">
        <w:t>προσταγλανδινών</w:t>
      </w:r>
      <w:proofErr w:type="spellEnd"/>
      <w:r w:rsidR="001E37A5">
        <w:t xml:space="preserve"> ,</w:t>
      </w:r>
    </w:p>
    <w:p w14:paraId="554398EA" w14:textId="77777777" w:rsidR="00CA4359" w:rsidRDefault="00396C08" w:rsidP="001E37A5">
      <w:r>
        <w:t>- χορήγηση φαρμάκων που προκαλούν μείωση της αρτηριακής πίεσης</w:t>
      </w:r>
      <w:r w:rsidR="001E37A5">
        <w:t xml:space="preserve"> </w:t>
      </w:r>
    </w:p>
    <w:p w14:paraId="1D4E2F4A" w14:textId="77777777" w:rsidR="00CA4359" w:rsidRDefault="00CA4359" w:rsidP="001E37A5">
      <w:r>
        <w:t xml:space="preserve">- </w:t>
      </w:r>
      <w:r w:rsidR="001E37A5">
        <w:t xml:space="preserve">αλκοολική ηπατίτιδα </w:t>
      </w:r>
    </w:p>
    <w:p w14:paraId="5B78DB09" w14:textId="77777777" w:rsidR="00CA4359" w:rsidRDefault="00CA4359" w:rsidP="001E37A5">
      <w:r>
        <w:t xml:space="preserve">- </w:t>
      </w:r>
      <w:r w:rsidR="00E56336" w:rsidRPr="00996053">
        <w:t>(</w:t>
      </w:r>
      <w:r w:rsidR="001E37A5">
        <w:t>σπάνια</w:t>
      </w:r>
      <w:r w:rsidR="00E56336" w:rsidRPr="00996053">
        <w:t>)</w:t>
      </w:r>
      <w:r w:rsidR="001E37A5">
        <w:t xml:space="preserve"> παρόξυνση ηπατίτιδας Β </w:t>
      </w:r>
    </w:p>
    <w:p w14:paraId="4677C81A" w14:textId="77777777" w:rsidR="00CA4359" w:rsidRDefault="00CA4359" w:rsidP="001E37A5">
      <w:r>
        <w:t xml:space="preserve">Σήμερα όμως </w:t>
      </w:r>
      <w:r w:rsidR="001E37A5">
        <w:t xml:space="preserve">αμφισβητείται </w:t>
      </w:r>
      <w:r>
        <w:t>αν</w:t>
      </w:r>
      <w:r w:rsidR="001E37A5">
        <w:t xml:space="preserve"> αποτελούν</w:t>
      </w:r>
      <w:r w:rsidR="003851F9">
        <w:t xml:space="preserve"> </w:t>
      </w:r>
      <w:r w:rsidR="003851F9" w:rsidRPr="00396C08">
        <w:rPr>
          <w:b/>
        </w:rPr>
        <w:t>μόνα</w:t>
      </w:r>
      <w:r w:rsidR="004F677F" w:rsidRPr="00396C08">
        <w:rPr>
          <w:b/>
        </w:rPr>
        <w:t xml:space="preserve"> τους</w:t>
      </w:r>
      <w:r w:rsidR="001E37A5">
        <w:t xml:space="preserve"> αιτία </w:t>
      </w:r>
      <w:proofErr w:type="spellStart"/>
      <w:r w:rsidR="001E37A5">
        <w:t>ηπατονεφρικού</w:t>
      </w:r>
      <w:proofErr w:type="spellEnd"/>
      <w:r w:rsidR="001E37A5">
        <w:t xml:space="preserve"> </w:t>
      </w:r>
      <w:r w:rsidR="003A2685">
        <w:t>σ</w:t>
      </w:r>
      <w:r w:rsidR="001E37A5">
        <w:t>υνδρόμου Ι</w:t>
      </w:r>
      <w:r>
        <w:t>.</w:t>
      </w:r>
    </w:p>
    <w:p w14:paraId="7C44737F" w14:textId="77777777" w:rsidR="001E37A5" w:rsidRDefault="003A2685" w:rsidP="001E37A5">
      <w:r>
        <w:t xml:space="preserve"> </w:t>
      </w:r>
      <w:bookmarkStart w:id="94" w:name="_Toc90049555"/>
    </w:p>
    <w:p w14:paraId="690FB81C" w14:textId="77777777" w:rsidR="0012022E" w:rsidRDefault="00CC5663" w:rsidP="001E37A5">
      <w:r>
        <w:t>(</w:t>
      </w:r>
      <w:r w:rsidR="0012022E">
        <w:t xml:space="preserve">Αξίζει να αναφερθεί ότι οι </w:t>
      </w:r>
      <w:proofErr w:type="spellStart"/>
      <w:r w:rsidR="0012022E">
        <w:t>κιρρωτικοί</w:t>
      </w:r>
      <w:proofErr w:type="spellEnd"/>
      <w:r w:rsidR="0012022E">
        <w:t xml:space="preserve"> </w:t>
      </w:r>
      <w:proofErr w:type="spellStart"/>
      <w:r w:rsidR="0012022E">
        <w:t>αθενείς</w:t>
      </w:r>
      <w:proofErr w:type="spellEnd"/>
      <w:r w:rsidR="0012022E">
        <w:t xml:space="preserve"> προδιατίθενται να εμφανίσουν νεφρική ανεπάρκεια με την χρήση </w:t>
      </w:r>
      <w:proofErr w:type="spellStart"/>
      <w:r w:rsidR="0012022E">
        <w:t>αμινογλυκοσιδών</w:t>
      </w:r>
      <w:proofErr w:type="spellEnd"/>
      <w:r w:rsidR="0012022E">
        <w:t xml:space="preserve">, μη </w:t>
      </w:r>
      <w:proofErr w:type="spellStart"/>
      <w:r w:rsidR="0012022E">
        <w:t>στεροειδών</w:t>
      </w:r>
      <w:proofErr w:type="spellEnd"/>
      <w:r w:rsidR="0012022E">
        <w:t xml:space="preserve"> αντιφλεγμονωδών και αγγειοδιασταλτικών. Επίσης περί το 1/3 των </w:t>
      </w:r>
      <w:proofErr w:type="spellStart"/>
      <w:r w:rsidR="0012022E">
        <w:t>κιρρωτικών</w:t>
      </w:r>
      <w:proofErr w:type="spellEnd"/>
      <w:r w:rsidR="0012022E">
        <w:t xml:space="preserve"> ασθενών με λοίμωξη εμφανίζο</w:t>
      </w:r>
      <w:r w:rsidR="00C14B9F">
        <w:t>υν νεφρική ανεπάρκεια που ανατά</w:t>
      </w:r>
      <w:r w:rsidR="00D2280A">
        <w:t>σ</w:t>
      </w:r>
      <w:r w:rsidR="0012022E">
        <w:t>σεται με την ίαση της λοίμωξης</w:t>
      </w:r>
      <w:r w:rsidR="0045082E">
        <w:t>.</w:t>
      </w:r>
      <w:r>
        <w:t>)</w:t>
      </w:r>
    </w:p>
    <w:p w14:paraId="1B16F672" w14:textId="77777777" w:rsidR="0045082E" w:rsidRDefault="0045082E" w:rsidP="001E37A5"/>
    <w:p w14:paraId="5AF938F2" w14:textId="77777777" w:rsidR="00CA4359" w:rsidRDefault="00CA4359" w:rsidP="001E37A5"/>
    <w:p w14:paraId="260A8B56" w14:textId="77777777" w:rsidR="003A2685" w:rsidRPr="00CA4359" w:rsidRDefault="003A2685" w:rsidP="001E37A5">
      <w:pPr>
        <w:rPr>
          <w:b/>
        </w:rPr>
      </w:pPr>
      <w:r w:rsidRPr="00CA4359">
        <w:rPr>
          <w:b/>
        </w:rPr>
        <w:t>Αντιμετώπιση</w:t>
      </w:r>
      <w:bookmarkEnd w:id="94"/>
    </w:p>
    <w:p w14:paraId="7D901989" w14:textId="77777777" w:rsidR="00C1772E" w:rsidRDefault="00B85D84" w:rsidP="003A2685">
      <w:r>
        <w:t>Η αντιμετώπιση</w:t>
      </w:r>
      <w:r w:rsidR="003A2685">
        <w:t xml:space="preserve"> του </w:t>
      </w:r>
      <w:proofErr w:type="spellStart"/>
      <w:r>
        <w:t>ηπατονεφρικού</w:t>
      </w:r>
      <w:proofErr w:type="spellEnd"/>
      <w:r>
        <w:t xml:space="preserve"> συνδρόμου </w:t>
      </w:r>
      <w:r w:rsidR="003A2685">
        <w:t>είναι κυρίως η πρόληψη.</w:t>
      </w:r>
      <w:r w:rsidR="00D37413" w:rsidRPr="00D37413">
        <w:t xml:space="preserve"> </w:t>
      </w:r>
      <w:r w:rsidR="00D37413">
        <w:t xml:space="preserve">Τα κύρια μέσα πρόληψης είναι </w:t>
      </w:r>
      <w:r w:rsidR="00C1772E">
        <w:t>:</w:t>
      </w:r>
    </w:p>
    <w:p w14:paraId="1C309EEC" w14:textId="77777777" w:rsidR="00CA470B" w:rsidRPr="00CA470B" w:rsidRDefault="00CA470B" w:rsidP="003A2685">
      <w:r w:rsidRPr="00CA470B">
        <w:t>-  η βελτ</w:t>
      </w:r>
      <w:r>
        <w:t xml:space="preserve">ίωση της ηπατικής λειτουργίας όπου είναι δυνατή η αιτιολογική αντιμετώπιση του ηπατικού νοσήματος         </w:t>
      </w:r>
    </w:p>
    <w:p w14:paraId="104D8AD8" w14:textId="77777777" w:rsidR="00C1772E" w:rsidRDefault="00C1772E" w:rsidP="003A2685">
      <w:r>
        <w:t xml:space="preserve">- </w:t>
      </w:r>
      <w:r w:rsidR="00D37413">
        <w:t>η χορ</w:t>
      </w:r>
      <w:r w:rsidR="00BE6653">
        <w:t>ήγηση μεγά</w:t>
      </w:r>
      <w:r w:rsidR="00D37413">
        <w:t xml:space="preserve">λων δόσεων </w:t>
      </w:r>
      <w:proofErr w:type="spellStart"/>
      <w:r w:rsidR="00D37413">
        <w:t>αλβουμίνης</w:t>
      </w:r>
      <w:proofErr w:type="spellEnd"/>
      <w:r w:rsidR="00D37413">
        <w:t xml:space="preserve"> σε ασθενείς με αυτόματη</w:t>
      </w:r>
      <w:r w:rsidR="007D7383">
        <w:t xml:space="preserve"> </w:t>
      </w:r>
      <w:proofErr w:type="spellStart"/>
      <w:r w:rsidR="007D7383">
        <w:t>βακτηριακή</w:t>
      </w:r>
      <w:proofErr w:type="spellEnd"/>
      <w:r w:rsidR="00D37413">
        <w:t xml:space="preserve"> περιτονίτιδα</w:t>
      </w:r>
      <w:r w:rsidR="00445FB3">
        <w:t xml:space="preserve"> (βλ. παρακάτω)</w:t>
      </w:r>
      <w:r w:rsidR="00D37413">
        <w:t xml:space="preserve"> και η προφύλαξη με</w:t>
      </w:r>
      <w:r w:rsidR="00BE6653">
        <w:t xml:space="preserve"> </w:t>
      </w:r>
      <w:r w:rsidR="00BE6653">
        <w:rPr>
          <w:lang w:val="en-US"/>
        </w:rPr>
        <w:t>norfloxacin</w:t>
      </w:r>
      <w:r w:rsidR="00BE6653">
        <w:t xml:space="preserve"> από προσβολή περιτονίτιδας.</w:t>
      </w:r>
    </w:p>
    <w:p w14:paraId="09D44269" w14:textId="77777777" w:rsidR="00C1772E" w:rsidRDefault="00C1772E" w:rsidP="003A2685">
      <w:r>
        <w:t xml:space="preserve">- η χορήγηση αντιβίωσης σε </w:t>
      </w:r>
      <w:r w:rsidR="00C14B9F">
        <w:t>ασθενείς</w:t>
      </w:r>
      <w:r>
        <w:t xml:space="preserve"> με </w:t>
      </w:r>
      <w:proofErr w:type="spellStart"/>
      <w:r>
        <w:t>κιρσορραγία</w:t>
      </w:r>
      <w:proofErr w:type="spellEnd"/>
    </w:p>
    <w:p w14:paraId="2F0463A1" w14:textId="77777777" w:rsidR="00C1772E" w:rsidRDefault="00C1772E" w:rsidP="003A2685">
      <w:r>
        <w:t xml:space="preserve">- η χορήγηση </w:t>
      </w:r>
      <w:proofErr w:type="spellStart"/>
      <w:r>
        <w:rPr>
          <w:lang w:val="en-US"/>
        </w:rPr>
        <w:t>pentoxyfylline</w:t>
      </w:r>
      <w:proofErr w:type="spellEnd"/>
      <w:r>
        <w:t xml:space="preserve"> σε ασθενείς με οξεία αλκοολική ηπατίτιδα</w:t>
      </w:r>
      <w:r w:rsidR="00EA245C">
        <w:t xml:space="preserve"> (</w:t>
      </w:r>
      <w:r w:rsidR="00EA245C" w:rsidRPr="00EA245C">
        <w:t>;</w:t>
      </w:r>
      <w:r w:rsidR="00E56336">
        <w:t>αμφισβητείται</w:t>
      </w:r>
      <w:r w:rsidR="00EA245C">
        <w:t>)</w:t>
      </w:r>
    </w:p>
    <w:p w14:paraId="566ED4C7" w14:textId="77777777" w:rsidR="00B85D84" w:rsidRDefault="00B85D84" w:rsidP="003A2685">
      <w:r>
        <w:t xml:space="preserve">- η χορήγηση </w:t>
      </w:r>
      <w:proofErr w:type="spellStart"/>
      <w:r>
        <w:t>αλβουμίνης</w:t>
      </w:r>
      <w:proofErr w:type="spellEnd"/>
      <w:r>
        <w:t xml:space="preserve"> όταν γίνεται μεγάλη παρακέντηση του </w:t>
      </w:r>
      <w:proofErr w:type="spellStart"/>
      <w:r>
        <w:t>ασκιτικού</w:t>
      </w:r>
      <w:proofErr w:type="spellEnd"/>
      <w:r>
        <w:t xml:space="preserve"> υγρού</w:t>
      </w:r>
    </w:p>
    <w:p w14:paraId="74E5C675" w14:textId="77777777" w:rsidR="003A2685" w:rsidRPr="00D37413" w:rsidRDefault="00BE6653" w:rsidP="003A2685">
      <w:r>
        <w:t xml:space="preserve"> </w:t>
      </w:r>
      <w:r w:rsidRPr="00B85D84">
        <w:rPr>
          <w:b/>
        </w:rPr>
        <w:t>Σημαντικός παράγοντας προφύλαξης</w:t>
      </w:r>
      <w:r>
        <w:t xml:space="preserve"> είναι </w:t>
      </w:r>
      <w:r w:rsidR="007D7383">
        <w:t>γενικά</w:t>
      </w:r>
      <w:r>
        <w:t xml:space="preserve"> η αποφυγή</w:t>
      </w:r>
      <w:r w:rsidR="00AB2D16">
        <w:t xml:space="preserve"> </w:t>
      </w:r>
      <w:r>
        <w:t xml:space="preserve">συνθηκών </w:t>
      </w:r>
      <w:proofErr w:type="spellStart"/>
      <w:r>
        <w:t>υποογκαιμίας</w:t>
      </w:r>
      <w:proofErr w:type="spellEnd"/>
      <w:r>
        <w:t>.</w:t>
      </w:r>
      <w:r w:rsidR="00D37413">
        <w:t xml:space="preserve"> </w:t>
      </w:r>
      <w:r w:rsidR="00D37413" w:rsidRPr="00D37413">
        <w:t xml:space="preserve"> </w:t>
      </w:r>
    </w:p>
    <w:p w14:paraId="2DFB737C" w14:textId="77777777" w:rsidR="00396C08" w:rsidRDefault="00396C08" w:rsidP="003A2685"/>
    <w:p w14:paraId="228A34FD" w14:textId="77777777" w:rsidR="003A2685" w:rsidRPr="00396C08" w:rsidRDefault="00A32AA9" w:rsidP="003A2685">
      <w:pPr>
        <w:rPr>
          <w:b/>
        </w:rPr>
      </w:pPr>
      <w:r w:rsidRPr="00396C08">
        <w:rPr>
          <w:b/>
        </w:rPr>
        <w:t xml:space="preserve">Αντιμετώπιση </w:t>
      </w:r>
      <w:proofErr w:type="spellStart"/>
      <w:r w:rsidRPr="00396C08">
        <w:rPr>
          <w:b/>
        </w:rPr>
        <w:t>ηπατονεφρικού</w:t>
      </w:r>
      <w:proofErr w:type="spellEnd"/>
      <w:r w:rsidRPr="00396C08">
        <w:rPr>
          <w:b/>
        </w:rPr>
        <w:t xml:space="preserve"> συνδρόμου:</w:t>
      </w:r>
    </w:p>
    <w:p w14:paraId="2B1F98B1" w14:textId="77777777" w:rsidR="00A32AA9" w:rsidRDefault="00A32AA9" w:rsidP="002E329B">
      <w:pPr>
        <w:numPr>
          <w:ilvl w:val="1"/>
          <w:numId w:val="13"/>
        </w:numPr>
      </w:pPr>
      <w:r>
        <w:t xml:space="preserve">Σε ταχεία αύξηση της </w:t>
      </w:r>
      <w:proofErr w:type="spellStart"/>
      <w:r>
        <w:t>κρεατινίνης</w:t>
      </w:r>
      <w:proofErr w:type="spellEnd"/>
      <w:r>
        <w:t xml:space="preserve"> &gt;0.3</w:t>
      </w:r>
      <w:r w:rsidRPr="00A32AA9">
        <w:t xml:space="preserve"> </w:t>
      </w:r>
      <w:r>
        <w:rPr>
          <w:lang w:val="en-GB"/>
        </w:rPr>
        <w:t>mg</w:t>
      </w:r>
      <w:r w:rsidRPr="00A32AA9">
        <w:t>/</w:t>
      </w:r>
      <w:r>
        <w:rPr>
          <w:lang w:val="en-GB"/>
        </w:rPr>
        <w:t>dl</w:t>
      </w:r>
      <w:r>
        <w:t xml:space="preserve"> </w:t>
      </w:r>
      <w:r w:rsidR="00396C08">
        <w:t xml:space="preserve">γίνεται </w:t>
      </w:r>
      <w:r>
        <w:t xml:space="preserve">αναζήτηση και άρση </w:t>
      </w:r>
      <w:proofErr w:type="spellStart"/>
      <w:r>
        <w:t>εκλυτικών</w:t>
      </w:r>
      <w:proofErr w:type="spellEnd"/>
      <w:r>
        <w:t xml:space="preserve"> παραγόντων.</w:t>
      </w:r>
    </w:p>
    <w:p w14:paraId="76317C6A" w14:textId="77777777" w:rsidR="00A32AA9" w:rsidRPr="006B598D" w:rsidRDefault="00A32AA9" w:rsidP="002E329B">
      <w:pPr>
        <w:numPr>
          <w:ilvl w:val="1"/>
          <w:numId w:val="13"/>
        </w:numPr>
        <w:rPr>
          <w:b/>
        </w:rPr>
      </w:pPr>
      <w:r>
        <w:t xml:space="preserve">Αν η </w:t>
      </w:r>
      <w:proofErr w:type="spellStart"/>
      <w:r w:rsidR="00704FC3">
        <w:t>κρεατινίνη</w:t>
      </w:r>
      <w:proofErr w:type="spellEnd"/>
      <w:r w:rsidR="00704FC3">
        <w:t xml:space="preserve"> είναι &gt;1.5</w:t>
      </w:r>
      <w:r w:rsidR="00704FC3" w:rsidRPr="00704FC3">
        <w:t xml:space="preserve"> </w:t>
      </w:r>
      <w:r w:rsidR="00704FC3">
        <w:rPr>
          <w:lang w:val="en-GB"/>
        </w:rPr>
        <w:t>mg</w:t>
      </w:r>
      <w:r w:rsidR="00704FC3" w:rsidRPr="00704FC3">
        <w:t>/</w:t>
      </w:r>
      <w:r w:rsidR="00704FC3">
        <w:rPr>
          <w:lang w:val="en-GB"/>
        </w:rPr>
        <w:t>dl</w:t>
      </w:r>
      <w:r w:rsidR="00704FC3">
        <w:t xml:space="preserve"> δίδεται φυσιολογικός ορός </w:t>
      </w:r>
      <w:r w:rsidR="00704FC3" w:rsidRPr="006B598D">
        <w:rPr>
          <w:b/>
        </w:rPr>
        <w:t>αν ο ασθενής είναι εμφανώς αφ</w:t>
      </w:r>
      <w:r w:rsidR="00566D15" w:rsidRPr="006B598D">
        <w:rPr>
          <w:b/>
        </w:rPr>
        <w:t>υδατωμένος</w:t>
      </w:r>
      <w:r w:rsidR="00704FC3" w:rsidRPr="006B598D">
        <w:rPr>
          <w:b/>
        </w:rPr>
        <w:t>.</w:t>
      </w:r>
    </w:p>
    <w:p w14:paraId="637EDE99" w14:textId="77777777" w:rsidR="00396C08" w:rsidRDefault="00704FC3" w:rsidP="002E329B">
      <w:pPr>
        <w:numPr>
          <w:ilvl w:val="1"/>
          <w:numId w:val="13"/>
        </w:numPr>
      </w:pPr>
      <w:r>
        <w:t xml:space="preserve">Επί μη ανταπόκρισης χορηγείται για 2 ημέρες </w:t>
      </w:r>
      <w:proofErr w:type="spellStart"/>
      <w:r>
        <w:t>αλβουμίνη</w:t>
      </w:r>
      <w:proofErr w:type="spellEnd"/>
      <w:r>
        <w:t xml:space="preserve"> σε δόση 1</w:t>
      </w:r>
      <w:r>
        <w:rPr>
          <w:lang w:val="en-GB"/>
        </w:rPr>
        <w:t>gr</w:t>
      </w:r>
      <w:r w:rsidRPr="00704FC3">
        <w:t>/</w:t>
      </w:r>
      <w:r>
        <w:rPr>
          <w:lang w:val="en-GB"/>
        </w:rPr>
        <w:t>kg</w:t>
      </w:r>
      <w:r>
        <w:t xml:space="preserve"> ΣΒ </w:t>
      </w:r>
    </w:p>
    <w:p w14:paraId="152E8999" w14:textId="77777777" w:rsidR="00704FC3" w:rsidRDefault="00704FC3" w:rsidP="00294A91">
      <w:pPr>
        <w:ind w:left="1440"/>
      </w:pPr>
      <w:r>
        <w:lastRenderedPageBreak/>
        <w:t xml:space="preserve">την ημέρα </w:t>
      </w:r>
      <w:r w:rsidRPr="00704FC3">
        <w:t>(</w:t>
      </w:r>
      <w:r>
        <w:rPr>
          <w:lang w:val="en-GB"/>
        </w:rPr>
        <w:t>max</w:t>
      </w:r>
      <w:r w:rsidRPr="00704FC3">
        <w:t xml:space="preserve"> 100</w:t>
      </w:r>
      <w:r>
        <w:rPr>
          <w:lang w:val="en-GB"/>
        </w:rPr>
        <w:t>gr</w:t>
      </w:r>
      <w:r w:rsidRPr="00704FC3">
        <w:t>/</w:t>
      </w:r>
      <w:r>
        <w:t xml:space="preserve"> ημέρα)</w:t>
      </w:r>
    </w:p>
    <w:p w14:paraId="35616948" w14:textId="77777777" w:rsidR="00704FC3" w:rsidRDefault="00704FC3" w:rsidP="002E329B">
      <w:pPr>
        <w:numPr>
          <w:ilvl w:val="1"/>
          <w:numId w:val="13"/>
        </w:numPr>
      </w:pPr>
      <w:r>
        <w:t xml:space="preserve">Επί μη ανταπόκρισης ( </w:t>
      </w:r>
      <w:r w:rsidRPr="006B598D">
        <w:rPr>
          <w:b/>
        </w:rPr>
        <w:t>και εφόσον</w:t>
      </w:r>
      <w:r>
        <w:t xml:space="preserve"> το κλινικό προφίλ δεν κάνει πιθανή την οξεία </w:t>
      </w:r>
      <w:proofErr w:type="spellStart"/>
      <w:r>
        <w:t>σωληναριακή</w:t>
      </w:r>
      <w:proofErr w:type="spellEnd"/>
      <w:r>
        <w:t xml:space="preserve"> νέκρωση) ο ασθενής αντιμετωπίζεται ως </w:t>
      </w:r>
      <w:proofErr w:type="spellStart"/>
      <w:r>
        <w:t>ηπατονεφρικό</w:t>
      </w:r>
      <w:proofErr w:type="spellEnd"/>
      <w:r>
        <w:t xml:space="preserve"> </w:t>
      </w:r>
    </w:p>
    <w:p w14:paraId="7510B98F" w14:textId="77777777" w:rsidR="006D6509" w:rsidRDefault="00F81F49" w:rsidP="00F81F49">
      <w:pPr>
        <w:ind w:left="1080"/>
        <w:rPr>
          <w:b/>
        </w:rPr>
      </w:pPr>
      <w:r>
        <w:t xml:space="preserve">    </w:t>
      </w:r>
      <w:r w:rsidR="003A2685">
        <w:t xml:space="preserve"> </w:t>
      </w:r>
      <w:r w:rsidR="00704FC3">
        <w:t xml:space="preserve">σύνδρομο με </w:t>
      </w:r>
      <w:r w:rsidR="00704FC3" w:rsidRPr="00F81F49">
        <w:rPr>
          <w:b/>
        </w:rPr>
        <w:t xml:space="preserve">συνδυασμό </w:t>
      </w:r>
      <w:proofErr w:type="spellStart"/>
      <w:r w:rsidR="00704FC3" w:rsidRPr="00F81F49">
        <w:rPr>
          <w:b/>
        </w:rPr>
        <w:t>αλβουμίνης</w:t>
      </w:r>
      <w:proofErr w:type="spellEnd"/>
      <w:r w:rsidR="00704FC3" w:rsidRPr="00F81F49">
        <w:rPr>
          <w:b/>
        </w:rPr>
        <w:t xml:space="preserve"> </w:t>
      </w:r>
      <w:r w:rsidR="006D6509">
        <w:rPr>
          <w:b/>
        </w:rPr>
        <w:t xml:space="preserve">(20-40 </w:t>
      </w:r>
      <w:r w:rsidR="006D6509">
        <w:rPr>
          <w:b/>
          <w:lang w:val="en-GB"/>
        </w:rPr>
        <w:t>gr</w:t>
      </w:r>
      <w:r w:rsidR="006D6509">
        <w:rPr>
          <w:b/>
        </w:rPr>
        <w:t>/24ωρο</w:t>
      </w:r>
      <w:r w:rsidR="006D6509" w:rsidRPr="006D6509">
        <w:rPr>
          <w:b/>
        </w:rPr>
        <w:t xml:space="preserve">) </w:t>
      </w:r>
    </w:p>
    <w:p w14:paraId="1DAB8AF4" w14:textId="77777777" w:rsidR="00704FC3" w:rsidRDefault="00704FC3" w:rsidP="006D6509">
      <w:pPr>
        <w:ind w:left="3960"/>
      </w:pPr>
      <w:r w:rsidRPr="00F81F49">
        <w:rPr>
          <w:b/>
        </w:rPr>
        <w:t xml:space="preserve">και </w:t>
      </w:r>
      <w:proofErr w:type="spellStart"/>
      <w:r w:rsidRPr="00F81F49">
        <w:rPr>
          <w:b/>
        </w:rPr>
        <w:t>αγγειοσυσπαστικών</w:t>
      </w:r>
      <w:proofErr w:type="spellEnd"/>
      <w:r>
        <w:t>.</w:t>
      </w:r>
    </w:p>
    <w:p w14:paraId="58FE6A9C" w14:textId="77777777" w:rsidR="00F81F49" w:rsidRDefault="00F81F49" w:rsidP="00704FC3"/>
    <w:p w14:paraId="334CD6D0" w14:textId="77777777" w:rsidR="006D6509" w:rsidRDefault="00704FC3" w:rsidP="00704FC3">
      <w:r>
        <w:t xml:space="preserve">Από τα </w:t>
      </w:r>
      <w:proofErr w:type="spellStart"/>
      <w:r w:rsidR="00F81F49">
        <w:t>αγγειοσυσπαστικά</w:t>
      </w:r>
      <w:proofErr w:type="spellEnd"/>
      <w:r w:rsidR="00F81F49">
        <w:t xml:space="preserve"> τ</w:t>
      </w:r>
      <w:r w:rsidR="00B85D84">
        <w:t>ην καλύτερη σχέση αποτελεσματικότητας /παρ</w:t>
      </w:r>
      <w:r w:rsidR="00330B8D">
        <w:t>ε</w:t>
      </w:r>
      <w:r w:rsidR="00B85D84">
        <w:t>νεργειών</w:t>
      </w:r>
      <w:r w:rsidR="005452E3">
        <w:t xml:space="preserve"> έχει δώσει η </w:t>
      </w:r>
      <w:proofErr w:type="spellStart"/>
      <w:r w:rsidR="005452E3" w:rsidRPr="006D6509">
        <w:rPr>
          <w:b/>
        </w:rPr>
        <w:t>τερλιπρεσσίνη</w:t>
      </w:r>
      <w:proofErr w:type="spellEnd"/>
      <w:r w:rsidR="005452E3" w:rsidRPr="006D6509">
        <w:rPr>
          <w:b/>
        </w:rPr>
        <w:t>,</w:t>
      </w:r>
      <w:r w:rsidR="00BE6653">
        <w:t xml:space="preserve"> (συνθετικό ανάλογο της </w:t>
      </w:r>
      <w:proofErr w:type="spellStart"/>
      <w:r w:rsidR="00BE6653">
        <w:t>βαζοπρεσσίνης</w:t>
      </w:r>
      <w:proofErr w:type="spellEnd"/>
      <w:r w:rsidR="00BE6653">
        <w:t>)</w:t>
      </w:r>
      <w:r w:rsidR="00445FB3">
        <w:t>.</w:t>
      </w:r>
      <w:r w:rsidR="005452E3">
        <w:t xml:space="preserve"> </w:t>
      </w:r>
    </w:p>
    <w:p w14:paraId="25D9B1DF" w14:textId="77777777" w:rsidR="00604457" w:rsidRPr="00604457" w:rsidRDefault="00604457" w:rsidP="00704FC3">
      <w:r>
        <w:t xml:space="preserve">(Η </w:t>
      </w:r>
      <w:proofErr w:type="spellStart"/>
      <w:r>
        <w:t>τερλιπρεσσίνη</w:t>
      </w:r>
      <w:proofErr w:type="spellEnd"/>
      <w:r>
        <w:t xml:space="preserve"> χορηγείται σε δόση 0,5-1 </w:t>
      </w:r>
      <w:r>
        <w:rPr>
          <w:lang w:val="en-GB"/>
        </w:rPr>
        <w:t>mg</w:t>
      </w:r>
      <w:r>
        <w:t xml:space="preserve"> κάθε 4-6 ώρες ή σε συνεχή έγχυση 2</w:t>
      </w:r>
      <w:r w:rsidRPr="00604457">
        <w:t xml:space="preserve"> </w:t>
      </w:r>
      <w:r>
        <w:rPr>
          <w:lang w:val="en-GB"/>
        </w:rPr>
        <w:t>mg</w:t>
      </w:r>
      <w:r>
        <w:t>/ 24ωρο. Εάν δεν υπάρξει ανταπόκριση είναι δυνατόν να χορηγηθούν μεγαλύτερες δόσεις)</w:t>
      </w:r>
    </w:p>
    <w:p w14:paraId="2B89765B" w14:textId="77777777" w:rsidR="006D6509" w:rsidRDefault="00BC794F" w:rsidP="00704FC3">
      <w:r>
        <w:t>Το σχήμα αυτό</w:t>
      </w:r>
      <w:r w:rsidR="00AB2D16">
        <w:t xml:space="preserve"> (</w:t>
      </w:r>
      <w:proofErr w:type="spellStart"/>
      <w:r w:rsidR="00AB2D16">
        <w:t>τ</w:t>
      </w:r>
      <w:r w:rsidR="007D7383">
        <w:t>ε</w:t>
      </w:r>
      <w:r w:rsidR="00AB2D16">
        <w:t>ρλιπρεσσίνη+αλβουμίνη</w:t>
      </w:r>
      <w:proofErr w:type="spellEnd"/>
      <w:r w:rsidR="00AB2D16">
        <w:t>)</w:t>
      </w:r>
      <w:r w:rsidR="009C62DE">
        <w:t xml:space="preserve"> </w:t>
      </w:r>
      <w:r w:rsidR="00AB2D16">
        <w:t>δίδει</w:t>
      </w:r>
      <w:r w:rsidR="009C62DE">
        <w:t xml:space="preserve"> ανταπόκριση 40</w:t>
      </w:r>
      <w:r w:rsidR="00F81F49">
        <w:t xml:space="preserve"> -50 </w:t>
      </w:r>
      <w:r w:rsidR="009C62DE">
        <w:t>%. Ανταποκρίνονται καλύτερα ασθενείς που θα αρχίσουν θεραπεία νωρίς (</w:t>
      </w:r>
      <w:proofErr w:type="spellStart"/>
      <w:r w:rsidR="009C62DE">
        <w:t>κρεατινίνη</w:t>
      </w:r>
      <w:proofErr w:type="spellEnd"/>
      <w:r w:rsidR="009C62DE">
        <w:t xml:space="preserve"> &lt; 3</w:t>
      </w:r>
      <w:r w:rsidR="009C62DE">
        <w:rPr>
          <w:lang w:val="en-US"/>
        </w:rPr>
        <w:t>mg</w:t>
      </w:r>
      <w:r w:rsidR="009C62DE" w:rsidRPr="009C62DE">
        <w:t>/</w:t>
      </w:r>
      <w:r w:rsidR="009C62DE">
        <w:rPr>
          <w:lang w:val="en-US"/>
        </w:rPr>
        <w:t>dl</w:t>
      </w:r>
      <w:r w:rsidR="009C62DE" w:rsidRPr="009C62DE">
        <w:t>)</w:t>
      </w:r>
      <w:r w:rsidR="009C62DE">
        <w:t xml:space="preserve"> και οι οποίο</w:t>
      </w:r>
      <w:r w:rsidR="00B85D84">
        <w:t xml:space="preserve">ι </w:t>
      </w:r>
      <w:r w:rsidR="003F4A8A">
        <w:t xml:space="preserve">έχουν </w:t>
      </w:r>
      <w:proofErr w:type="spellStart"/>
      <w:r w:rsidR="009C62DE">
        <w:t>λιγώτερο</w:t>
      </w:r>
      <w:proofErr w:type="spellEnd"/>
      <w:r w:rsidR="009C62DE">
        <w:t xml:space="preserve"> σοβαρή ηπατική ανεπάρκεια (τιμή </w:t>
      </w:r>
      <w:proofErr w:type="spellStart"/>
      <w:r w:rsidR="009C62DE">
        <w:t>χολερυθρίνης</w:t>
      </w:r>
      <w:proofErr w:type="spellEnd"/>
      <w:r w:rsidR="009C62DE">
        <w:t xml:space="preserve">). </w:t>
      </w:r>
    </w:p>
    <w:p w14:paraId="538E3954" w14:textId="77777777" w:rsidR="003A2685" w:rsidRDefault="00F81F49" w:rsidP="00704FC3">
      <w:r>
        <w:t xml:space="preserve">Η διάρκεια της </w:t>
      </w:r>
      <w:proofErr w:type="spellStart"/>
      <w:r>
        <w:t>χορηγησης</w:t>
      </w:r>
      <w:proofErr w:type="spellEnd"/>
      <w:r>
        <w:t xml:space="preserve"> </w:t>
      </w:r>
      <w:proofErr w:type="spellStart"/>
      <w:r>
        <w:t>αγγειοσυσπαστικών</w:t>
      </w:r>
      <w:proofErr w:type="spellEnd"/>
      <w:r>
        <w:t xml:space="preserve"> είναι το πολύ 15 ημέρες</w:t>
      </w:r>
      <w:r w:rsidR="00A172B8">
        <w:t xml:space="preserve"> (διακόπτονται όταν η </w:t>
      </w:r>
      <w:proofErr w:type="spellStart"/>
      <w:r w:rsidR="00A172B8">
        <w:t>κρεατινίνη</w:t>
      </w:r>
      <w:proofErr w:type="spellEnd"/>
      <w:r w:rsidR="00A172B8">
        <w:t xml:space="preserve"> είναι &lt; 1.5</w:t>
      </w:r>
      <w:r w:rsidR="00A172B8">
        <w:rPr>
          <w:lang w:val="en-GB"/>
        </w:rPr>
        <w:t>mg</w:t>
      </w:r>
      <w:r w:rsidR="00A172B8" w:rsidRPr="00A172B8">
        <w:t>/</w:t>
      </w:r>
      <w:r w:rsidR="00A172B8">
        <w:rPr>
          <w:lang w:val="en-GB"/>
        </w:rPr>
        <w:t>dl</w:t>
      </w:r>
      <w:r w:rsidR="00396C08">
        <w:t>.</w:t>
      </w:r>
      <w:r w:rsidR="002419BD">
        <w:t>)</w:t>
      </w:r>
      <w:r w:rsidR="00396C08">
        <w:t xml:space="preserve"> </w:t>
      </w:r>
      <w:r w:rsidR="009C62DE">
        <w:t>Κύριος στόχος είναι η</w:t>
      </w:r>
      <w:r w:rsidR="005452E3">
        <w:t xml:space="preserve"> </w:t>
      </w:r>
      <w:r w:rsidR="003A2685">
        <w:t>παράταση της επιβίωσης ώστε να γίνει δυνατή η μεταμόσχευση.</w:t>
      </w:r>
    </w:p>
    <w:p w14:paraId="123A352B" w14:textId="77777777" w:rsidR="003A2685" w:rsidRDefault="003A2685" w:rsidP="003A2685"/>
    <w:p w14:paraId="5E166A71" w14:textId="77777777" w:rsidR="00396C08" w:rsidRDefault="003A2685" w:rsidP="00396C08">
      <w:r>
        <w:t>Η μεταμόσχευση,</w:t>
      </w:r>
      <w:r w:rsidR="007E0312">
        <w:t xml:space="preserve"> </w:t>
      </w:r>
      <w:r>
        <w:t xml:space="preserve">η οποία είναι η μόνη δυνατή θεραπεία, </w:t>
      </w:r>
      <w:r w:rsidR="00BC794F">
        <w:t xml:space="preserve">συνοδεύεται από </w:t>
      </w:r>
      <w:r>
        <w:t>μειωμένη επιβίωση σε αυτού</w:t>
      </w:r>
      <w:r w:rsidR="00B85D84">
        <w:t>ς τους ασθενείς σχετικά με ασθενεί</w:t>
      </w:r>
      <w:r>
        <w:t xml:space="preserve">ς που έχουν </w:t>
      </w:r>
      <w:r w:rsidR="00BC794F">
        <w:t>φυσιολογική</w:t>
      </w:r>
      <w:bookmarkStart w:id="95" w:name="_Toc90049556"/>
      <w:r w:rsidR="006C1000">
        <w:t xml:space="preserve"> νεφρική λειτουργία</w:t>
      </w:r>
    </w:p>
    <w:p w14:paraId="1CFE5741" w14:textId="77777777" w:rsidR="006C1000" w:rsidRDefault="006C1000" w:rsidP="00396C08">
      <w:r>
        <w:t xml:space="preserve">( Άλλες </w:t>
      </w:r>
      <w:proofErr w:type="spellStart"/>
      <w:r>
        <w:t>αγγειοσυσπαστικές</w:t>
      </w:r>
      <w:proofErr w:type="spellEnd"/>
      <w:r>
        <w:t xml:space="preserve"> ουσίες που </w:t>
      </w:r>
      <w:r w:rsidR="00CC5663">
        <w:t xml:space="preserve">είναι </w:t>
      </w:r>
      <w:r>
        <w:t xml:space="preserve">δυνατό να χρησιμοποιηθούν </w:t>
      </w:r>
      <w:r w:rsidRPr="002419BD">
        <w:rPr>
          <w:b/>
        </w:rPr>
        <w:t xml:space="preserve">μαζί με </w:t>
      </w:r>
      <w:proofErr w:type="spellStart"/>
      <w:r w:rsidRPr="002419BD">
        <w:rPr>
          <w:b/>
        </w:rPr>
        <w:t>αλβουμίνη</w:t>
      </w:r>
      <w:proofErr w:type="spellEnd"/>
      <w:r>
        <w:t xml:space="preserve"> ε</w:t>
      </w:r>
      <w:r w:rsidR="00CA470B">
        <w:t>ίναι</w:t>
      </w:r>
      <w:r>
        <w:t xml:space="preserve"> η</w:t>
      </w:r>
      <w:r w:rsidRPr="006C1000">
        <w:t xml:space="preserve"> </w:t>
      </w:r>
      <w:r w:rsidR="00CA470B">
        <w:rPr>
          <w:lang w:val="en-GB"/>
        </w:rPr>
        <w:t>norepinephrine</w:t>
      </w:r>
      <w:r w:rsidR="00CA470B">
        <w:t xml:space="preserve"> ή ο συνδυασμός</w:t>
      </w:r>
      <w:r w:rsidR="00CA470B" w:rsidRPr="00CA470B">
        <w:t xml:space="preserve"> </w:t>
      </w:r>
      <w:r w:rsidR="00CA470B">
        <w:rPr>
          <w:lang w:val="en-GB"/>
        </w:rPr>
        <w:t>midodrine</w:t>
      </w:r>
      <w:r w:rsidR="00CA470B">
        <w:t xml:space="preserve"> -</w:t>
      </w:r>
      <w:r w:rsidR="00CA470B" w:rsidRPr="00CA470B">
        <w:t xml:space="preserve"> </w:t>
      </w:r>
      <w:r w:rsidR="00CA470B">
        <w:rPr>
          <w:lang w:val="en-GB"/>
        </w:rPr>
        <w:t>octreotide</w:t>
      </w:r>
      <w:r>
        <w:t>)</w:t>
      </w:r>
    </w:p>
    <w:p w14:paraId="64662929" w14:textId="77777777" w:rsidR="005A1583" w:rsidRDefault="005A1583" w:rsidP="00396C08"/>
    <w:p w14:paraId="3E45EDD9" w14:textId="77777777" w:rsidR="005A1583" w:rsidRDefault="005A1583" w:rsidP="00396C08">
      <w:pPr>
        <w:rPr>
          <w:b/>
        </w:rPr>
      </w:pPr>
      <w:proofErr w:type="spellStart"/>
      <w:r w:rsidRPr="00122989">
        <w:rPr>
          <w:b/>
        </w:rPr>
        <w:t>Υπονατριαιμία</w:t>
      </w:r>
      <w:proofErr w:type="spellEnd"/>
    </w:p>
    <w:p w14:paraId="1BC28383" w14:textId="77777777" w:rsidR="00122989" w:rsidRPr="00122989" w:rsidRDefault="00122989" w:rsidP="00396C08">
      <w:pPr>
        <w:rPr>
          <w:b/>
        </w:rPr>
      </w:pPr>
    </w:p>
    <w:p w14:paraId="103BFEBA" w14:textId="77777777" w:rsidR="005A1583" w:rsidRDefault="005A1583" w:rsidP="00396C08">
      <w:r>
        <w:t xml:space="preserve">Αποτελεί μία συχνή εκδήλωση της μη </w:t>
      </w:r>
      <w:proofErr w:type="spellStart"/>
      <w:r>
        <w:t>αντιρροπούμενης</w:t>
      </w:r>
      <w:proofErr w:type="spellEnd"/>
      <w:r>
        <w:t xml:space="preserve"> κίρρωσης η οποία συνοδεύεται από υψηλή θνητότητα, νοσηρότητα και μείωση της επιβίωσης μετά την μεταμόσχευση ήπατος</w:t>
      </w:r>
      <w:r w:rsidR="00E56336">
        <w:t>.</w:t>
      </w:r>
    </w:p>
    <w:p w14:paraId="68A7D9A5" w14:textId="77777777" w:rsidR="00122989" w:rsidRDefault="00122989" w:rsidP="00396C08"/>
    <w:p w14:paraId="0A557200" w14:textId="77777777" w:rsidR="005A1583" w:rsidRDefault="005A1583" w:rsidP="00396C08">
      <w:r w:rsidRPr="00122989">
        <w:rPr>
          <w:b/>
        </w:rPr>
        <w:t xml:space="preserve">Ορίζεται </w:t>
      </w:r>
      <w:r>
        <w:t xml:space="preserve">σαν  </w:t>
      </w:r>
      <w:r>
        <w:rPr>
          <w:lang w:val="en-GB"/>
        </w:rPr>
        <w:t>Na</w:t>
      </w:r>
      <w:r w:rsidRPr="005A1583">
        <w:t xml:space="preserve"> &lt; 130 </w:t>
      </w:r>
      <w:r>
        <w:rPr>
          <w:lang w:val="en-GB"/>
        </w:rPr>
        <w:t>mmol</w:t>
      </w:r>
      <w:r w:rsidRPr="005A1583">
        <w:t>/</w:t>
      </w:r>
      <w:r>
        <w:rPr>
          <w:lang w:val="en-GB"/>
        </w:rPr>
        <w:t>l</w:t>
      </w:r>
      <w:r w:rsidRPr="005A1583">
        <w:t>.</w:t>
      </w:r>
    </w:p>
    <w:p w14:paraId="0B03226D" w14:textId="77777777" w:rsidR="00122989" w:rsidRDefault="00122989" w:rsidP="00396C08"/>
    <w:p w14:paraId="124C5A76" w14:textId="77777777" w:rsidR="005A1583" w:rsidRDefault="005A1583" w:rsidP="00396C08">
      <w:r w:rsidRPr="00122989">
        <w:rPr>
          <w:b/>
        </w:rPr>
        <w:t xml:space="preserve">Διακρίνεται </w:t>
      </w:r>
      <w:r>
        <w:t>σε:</w:t>
      </w:r>
    </w:p>
    <w:p w14:paraId="16371073" w14:textId="77777777" w:rsidR="005A1583" w:rsidRDefault="005A1583" w:rsidP="002E329B">
      <w:pPr>
        <w:numPr>
          <w:ilvl w:val="1"/>
          <w:numId w:val="13"/>
        </w:numPr>
      </w:pPr>
      <w:proofErr w:type="spellStart"/>
      <w:r>
        <w:t>Υποογκαιμική</w:t>
      </w:r>
      <w:proofErr w:type="spellEnd"/>
    </w:p>
    <w:p w14:paraId="597ECC5D" w14:textId="77777777" w:rsidR="005A1583" w:rsidRDefault="005A1583" w:rsidP="002E329B">
      <w:pPr>
        <w:numPr>
          <w:ilvl w:val="1"/>
          <w:numId w:val="13"/>
        </w:numPr>
      </w:pPr>
      <w:proofErr w:type="spellStart"/>
      <w:r>
        <w:t>Υπερογκαιμική</w:t>
      </w:r>
      <w:proofErr w:type="spellEnd"/>
    </w:p>
    <w:p w14:paraId="7072FBA7" w14:textId="77777777" w:rsidR="005A1583" w:rsidRDefault="005A1583" w:rsidP="005A1583"/>
    <w:p w14:paraId="062D16C7" w14:textId="77777777" w:rsidR="00122989" w:rsidRDefault="005A1583" w:rsidP="005A1583">
      <w:proofErr w:type="spellStart"/>
      <w:r w:rsidRPr="00122989">
        <w:rPr>
          <w:b/>
        </w:rPr>
        <w:t>Υποογκαιμική</w:t>
      </w:r>
      <w:proofErr w:type="spellEnd"/>
      <w:r>
        <w:t xml:space="preserve"> </w:t>
      </w:r>
      <w:proofErr w:type="spellStart"/>
      <w:r>
        <w:t>υπονατριαιμία</w:t>
      </w:r>
      <w:proofErr w:type="spellEnd"/>
      <w:r>
        <w:t xml:space="preserve"> προκαλείται από υπερβολική διούρηση ή άλλης αιτιολογίας απώλεια </w:t>
      </w:r>
      <w:r>
        <w:rPr>
          <w:lang w:val="en-GB"/>
        </w:rPr>
        <w:t>Na</w:t>
      </w:r>
      <w:r>
        <w:t xml:space="preserve"> και ύδατος</w:t>
      </w:r>
      <w:r w:rsidR="00FD1969">
        <w:t xml:space="preserve">. </w:t>
      </w:r>
    </w:p>
    <w:p w14:paraId="0ACF935B" w14:textId="77777777" w:rsidR="005A1583" w:rsidRDefault="00FD1969" w:rsidP="005A1583">
      <w:r>
        <w:t>Αντιμετωπίζεται με άρση του αιτίου και χορήγηση φυσιολογικού ορού.</w:t>
      </w:r>
    </w:p>
    <w:p w14:paraId="5854D356" w14:textId="77777777" w:rsidR="00122989" w:rsidRDefault="00122989" w:rsidP="005A1583"/>
    <w:p w14:paraId="493C7CCF" w14:textId="77777777" w:rsidR="00122989" w:rsidRDefault="005A1583" w:rsidP="005A1583">
      <w:r>
        <w:t xml:space="preserve"> </w:t>
      </w:r>
      <w:r w:rsidRPr="00122989">
        <w:rPr>
          <w:b/>
        </w:rPr>
        <w:t xml:space="preserve">Η </w:t>
      </w:r>
      <w:proofErr w:type="spellStart"/>
      <w:r w:rsidRPr="00122989">
        <w:rPr>
          <w:b/>
        </w:rPr>
        <w:t>υπερογκαιμική</w:t>
      </w:r>
      <w:proofErr w:type="spellEnd"/>
      <w:r>
        <w:t xml:space="preserve"> </w:t>
      </w:r>
      <w:proofErr w:type="spellStart"/>
      <w:r>
        <w:t>υπονατριαιμία</w:t>
      </w:r>
      <w:proofErr w:type="spellEnd"/>
      <w:r>
        <w:t xml:space="preserve"> οφείλεται στην υπερέκκριση </w:t>
      </w:r>
      <w:proofErr w:type="spellStart"/>
      <w:r>
        <w:t>αντιδιουρητικής</w:t>
      </w:r>
      <w:proofErr w:type="spellEnd"/>
      <w:r>
        <w:t xml:space="preserve"> ορμόνης σαν ανταπόκριση στ</w:t>
      </w:r>
      <w:r w:rsidR="00122989">
        <w:t xml:space="preserve">ον μειωμένο ενεργό </w:t>
      </w:r>
      <w:proofErr w:type="spellStart"/>
      <w:r w:rsidR="00122989">
        <w:t>ενδαγγειακό</w:t>
      </w:r>
      <w:proofErr w:type="spellEnd"/>
      <w:r w:rsidR="00122989">
        <w:t xml:space="preserve"> όγκο</w:t>
      </w:r>
      <w:r>
        <w:t xml:space="preserve"> </w:t>
      </w:r>
      <w:r w:rsidR="00122989">
        <w:t>λόγω της</w:t>
      </w:r>
      <w:r>
        <w:t xml:space="preserve"> σπλαχνική</w:t>
      </w:r>
      <w:r w:rsidR="00122989">
        <w:t>ς</w:t>
      </w:r>
      <w:r>
        <w:t xml:space="preserve"> αγγειοδιαστολή</w:t>
      </w:r>
      <w:r w:rsidR="00122989">
        <w:t>ς</w:t>
      </w:r>
      <w:r>
        <w:t xml:space="preserve">.  </w:t>
      </w:r>
      <w:r w:rsidR="00122989">
        <w:t xml:space="preserve">Οι ασθενείς αυτοί έχουν </w:t>
      </w:r>
      <w:proofErr w:type="spellStart"/>
      <w:r w:rsidR="00122989">
        <w:t>ασκίτη</w:t>
      </w:r>
      <w:proofErr w:type="spellEnd"/>
      <w:r w:rsidR="00122989">
        <w:t xml:space="preserve"> και πιθανώς και οιδήματα</w:t>
      </w:r>
    </w:p>
    <w:p w14:paraId="308CE0A0" w14:textId="77777777" w:rsidR="00122989" w:rsidRDefault="00FD1969" w:rsidP="005A1583">
      <w:r>
        <w:t>Η αντιμετώπισή της είναι συνήθως δύσκολη. Συνιστάται</w:t>
      </w:r>
      <w:r w:rsidR="00122989">
        <w:t>:</w:t>
      </w:r>
    </w:p>
    <w:p w14:paraId="27922248" w14:textId="77777777" w:rsidR="00122989" w:rsidRDefault="00122989" w:rsidP="002E329B">
      <w:pPr>
        <w:numPr>
          <w:ilvl w:val="1"/>
          <w:numId w:val="13"/>
        </w:numPr>
      </w:pPr>
      <w:r>
        <w:t>Σ</w:t>
      </w:r>
      <w:r w:rsidR="00FD1969">
        <w:t xml:space="preserve">τέρηση προσλαμβανομένου ύδατος, που επιτυγχάνεται με χορήγηση </w:t>
      </w:r>
    </w:p>
    <w:p w14:paraId="2C39FAED" w14:textId="77777777" w:rsidR="005A1583" w:rsidRDefault="00FD1969" w:rsidP="00122989">
      <w:pPr>
        <w:ind w:left="1440"/>
      </w:pPr>
      <w:r>
        <w:t>1000</w:t>
      </w:r>
      <w:r w:rsidR="00122989">
        <w:t xml:space="preserve"> </w:t>
      </w:r>
      <w:r>
        <w:rPr>
          <w:lang w:val="en-GB"/>
        </w:rPr>
        <w:t>ml</w:t>
      </w:r>
      <w:r>
        <w:t xml:space="preserve"> υγρών ημερησίως. Με τον τρόπο αυτό συνήθως αποφεύγουμε την επιδείνωση και σπάνια επιτυγχάνουμε την διόρθωση της </w:t>
      </w:r>
      <w:proofErr w:type="spellStart"/>
      <w:r>
        <w:t>υπονατριαιμίας</w:t>
      </w:r>
      <w:proofErr w:type="spellEnd"/>
      <w:r>
        <w:t>.</w:t>
      </w:r>
    </w:p>
    <w:p w14:paraId="475C169C" w14:textId="77777777" w:rsidR="00122989" w:rsidRDefault="00FD1969" w:rsidP="002E329B">
      <w:pPr>
        <w:numPr>
          <w:ilvl w:val="1"/>
          <w:numId w:val="13"/>
        </w:numPr>
      </w:pPr>
      <w:r>
        <w:t>Χορήγηση</w:t>
      </w:r>
      <w:r w:rsidRPr="00FD1969">
        <w:t xml:space="preserve"> </w:t>
      </w:r>
      <w:r>
        <w:rPr>
          <w:lang w:val="en-GB"/>
        </w:rPr>
        <w:t>Na</w:t>
      </w:r>
      <w:r w:rsidRPr="00FD1969">
        <w:t xml:space="preserve"> </w:t>
      </w:r>
      <w:r>
        <w:t xml:space="preserve">σε υπέρτονα διαλύματα αποφεύγεται και γίνεται μόνο αν υπάρχουν σοβαρά συμπτώματα από την </w:t>
      </w:r>
      <w:proofErr w:type="spellStart"/>
      <w:r>
        <w:t>υπονατριαιμία</w:t>
      </w:r>
      <w:proofErr w:type="spellEnd"/>
      <w:r>
        <w:t xml:space="preserve">. Η διόρθωση απαιτεί ιδιαίτερη προσοχή όπως σε κάθε είδος σοβαρής </w:t>
      </w:r>
      <w:proofErr w:type="spellStart"/>
      <w:r>
        <w:t>υπανατριαιμίας</w:t>
      </w:r>
      <w:proofErr w:type="spellEnd"/>
      <w:r>
        <w:t>.</w:t>
      </w:r>
    </w:p>
    <w:p w14:paraId="32DC4793" w14:textId="77777777" w:rsidR="00122989" w:rsidRDefault="00FD1969" w:rsidP="002E329B">
      <w:pPr>
        <w:numPr>
          <w:ilvl w:val="1"/>
          <w:numId w:val="13"/>
        </w:numPr>
      </w:pPr>
      <w:r>
        <w:t xml:space="preserve"> Χορήγηση </w:t>
      </w:r>
      <w:proofErr w:type="spellStart"/>
      <w:r>
        <w:t>άναλης</w:t>
      </w:r>
      <w:proofErr w:type="spellEnd"/>
      <w:r>
        <w:t xml:space="preserve"> </w:t>
      </w:r>
      <w:proofErr w:type="spellStart"/>
      <w:r>
        <w:t>λευκωματίνης</w:t>
      </w:r>
      <w:proofErr w:type="spellEnd"/>
      <w:r>
        <w:t xml:space="preserve"> πιθανώς </w:t>
      </w:r>
      <w:r w:rsidR="00122989">
        <w:t xml:space="preserve">βοηθά στην αντιμετώπισή της. </w:t>
      </w:r>
    </w:p>
    <w:p w14:paraId="47B29144" w14:textId="77777777" w:rsidR="00122989" w:rsidRDefault="00FD1969" w:rsidP="002E329B">
      <w:pPr>
        <w:numPr>
          <w:ilvl w:val="1"/>
          <w:numId w:val="13"/>
        </w:numPr>
      </w:pPr>
      <w:r>
        <w:t xml:space="preserve">Οι </w:t>
      </w:r>
      <w:proofErr w:type="spellStart"/>
      <w:r>
        <w:t>βαπτάνες</w:t>
      </w:r>
      <w:proofErr w:type="spellEnd"/>
      <w:r>
        <w:t xml:space="preserve"> ( </w:t>
      </w:r>
      <w:proofErr w:type="spellStart"/>
      <w:r>
        <w:t>ανταγωνιστες</w:t>
      </w:r>
      <w:proofErr w:type="spellEnd"/>
      <w:r>
        <w:t xml:space="preserve"> της </w:t>
      </w:r>
      <w:proofErr w:type="spellStart"/>
      <w:r>
        <w:t>αντιδιουρητικής</w:t>
      </w:r>
      <w:proofErr w:type="spellEnd"/>
      <w:r>
        <w:t xml:space="preserve"> ορμόνης ) </w:t>
      </w:r>
      <w:proofErr w:type="spellStart"/>
      <w:r>
        <w:t>αντενδείκυνται</w:t>
      </w:r>
      <w:proofErr w:type="spellEnd"/>
      <w:r>
        <w:t>.</w:t>
      </w:r>
    </w:p>
    <w:p w14:paraId="287BC6C1" w14:textId="77777777" w:rsidR="00FD1969" w:rsidRPr="00FD1969" w:rsidRDefault="00FD1969" w:rsidP="002E329B">
      <w:pPr>
        <w:numPr>
          <w:ilvl w:val="1"/>
          <w:numId w:val="13"/>
        </w:numPr>
      </w:pPr>
      <w:r>
        <w:t>Αποτελεί ένδειξη για ηπατική μεταμόσχευση (</w:t>
      </w:r>
      <w:r>
        <w:rPr>
          <w:lang w:val="en-GB"/>
        </w:rPr>
        <w:t>MELD</w:t>
      </w:r>
      <w:r w:rsidRPr="00FD1969">
        <w:t xml:space="preserve"> </w:t>
      </w:r>
      <w:r>
        <w:rPr>
          <w:lang w:val="en-GB"/>
        </w:rPr>
        <w:t>Na</w:t>
      </w:r>
      <w:r>
        <w:t>)</w:t>
      </w:r>
      <w:r w:rsidRPr="00FD1969">
        <w:t xml:space="preserve"> </w:t>
      </w:r>
    </w:p>
    <w:p w14:paraId="2F84A6EB" w14:textId="77777777" w:rsidR="00396C08" w:rsidRDefault="00396C08" w:rsidP="00396C08"/>
    <w:p w14:paraId="0F043FD2" w14:textId="77777777" w:rsidR="003A2685" w:rsidRDefault="003A2685" w:rsidP="00396C08">
      <w:pPr>
        <w:rPr>
          <w:b/>
        </w:rPr>
      </w:pPr>
      <w:r w:rsidRPr="00396C08">
        <w:rPr>
          <w:b/>
        </w:rPr>
        <w:t xml:space="preserve">Αυτόματη </w:t>
      </w:r>
      <w:proofErr w:type="spellStart"/>
      <w:r w:rsidRPr="00396C08">
        <w:rPr>
          <w:b/>
        </w:rPr>
        <w:t>βακτηριακή</w:t>
      </w:r>
      <w:proofErr w:type="spellEnd"/>
      <w:r w:rsidRPr="00396C08">
        <w:rPr>
          <w:b/>
        </w:rPr>
        <w:t xml:space="preserve"> περιτονίτιδα</w:t>
      </w:r>
      <w:bookmarkEnd w:id="95"/>
    </w:p>
    <w:p w14:paraId="3111027A" w14:textId="77777777" w:rsidR="00396C08" w:rsidRPr="00396C08" w:rsidRDefault="00396C08" w:rsidP="00396C08">
      <w:pPr>
        <w:rPr>
          <w:b/>
        </w:rPr>
      </w:pPr>
    </w:p>
    <w:p w14:paraId="7498DC15" w14:textId="77777777" w:rsidR="00BC794F" w:rsidRDefault="003A2685" w:rsidP="003A2685">
      <w:r>
        <w:t xml:space="preserve">Είναι η λοίμωξη του προηγούμενα στείρου </w:t>
      </w:r>
      <w:proofErr w:type="spellStart"/>
      <w:r>
        <w:t>ασκιτικού</w:t>
      </w:r>
      <w:proofErr w:type="spellEnd"/>
      <w:r>
        <w:t xml:space="preserve"> υγρού χωρίς εμφανή </w:t>
      </w:r>
      <w:proofErr w:type="spellStart"/>
      <w:r>
        <w:t>ενδοκοιλιακή</w:t>
      </w:r>
      <w:proofErr w:type="spellEnd"/>
      <w:r>
        <w:t xml:space="preserve"> προέλευση της λοίμωξης.</w:t>
      </w:r>
    </w:p>
    <w:p w14:paraId="274002B3" w14:textId="77777777" w:rsidR="003A2685" w:rsidRDefault="003A2685" w:rsidP="003A2685">
      <w:r>
        <w:lastRenderedPageBreak/>
        <w:t xml:space="preserve"> Η λοίμωξη είναι </w:t>
      </w:r>
      <w:r w:rsidRPr="00853C8D">
        <w:rPr>
          <w:b/>
          <w:bCs/>
        </w:rPr>
        <w:t xml:space="preserve">στο 90% </w:t>
      </w:r>
      <w:proofErr w:type="spellStart"/>
      <w:r w:rsidRPr="00853C8D">
        <w:rPr>
          <w:b/>
          <w:bCs/>
        </w:rPr>
        <w:t>μονοβακτηριακή</w:t>
      </w:r>
      <w:proofErr w:type="spellEnd"/>
      <w:r>
        <w:t xml:space="preserve">. Τα συνηθέστερα </w:t>
      </w:r>
      <w:r w:rsidR="001E033E">
        <w:t>ευρισκόμενα</w:t>
      </w:r>
      <w:r>
        <w:t xml:space="preserve"> μικρόβια είναι τα </w:t>
      </w:r>
      <w:r w:rsidR="001E033E">
        <w:rPr>
          <w:lang w:val="en-US"/>
        </w:rPr>
        <w:t>Gram</w:t>
      </w:r>
      <w:r w:rsidR="001E033E">
        <w:t xml:space="preserve"> αρνητικά </w:t>
      </w:r>
      <w:r>
        <w:t xml:space="preserve">κυρίως η </w:t>
      </w:r>
      <w:proofErr w:type="spellStart"/>
      <w:r>
        <w:t>E.Coli</w:t>
      </w:r>
      <w:proofErr w:type="spellEnd"/>
      <w:r w:rsidR="00895711">
        <w:t xml:space="preserve"> </w:t>
      </w:r>
      <w:r w:rsidR="004715BC">
        <w:t xml:space="preserve">και </w:t>
      </w:r>
      <w:r w:rsidR="004715BC">
        <w:rPr>
          <w:lang w:val="en-GB"/>
        </w:rPr>
        <w:t>Klebsiella</w:t>
      </w:r>
      <w:r w:rsidR="004715BC" w:rsidRPr="004715BC">
        <w:t xml:space="preserve"> </w:t>
      </w:r>
      <w:r w:rsidR="004715BC">
        <w:rPr>
          <w:lang w:val="en-GB"/>
        </w:rPr>
        <w:t>Pneumoniae</w:t>
      </w:r>
      <w:r w:rsidR="00895711">
        <w:t xml:space="preserve"> και λιγότερο συχνά </w:t>
      </w:r>
      <w:r w:rsidR="00895711">
        <w:rPr>
          <w:lang w:val="en-GB"/>
        </w:rPr>
        <w:t>Streptococcus</w:t>
      </w:r>
      <w:r w:rsidR="00895711" w:rsidRPr="00895711">
        <w:t xml:space="preserve"> </w:t>
      </w:r>
      <w:r w:rsidR="00895711">
        <w:rPr>
          <w:lang w:val="en-GB"/>
        </w:rPr>
        <w:t>pneumoniae</w:t>
      </w:r>
      <w:r w:rsidR="00895711" w:rsidRPr="00895711">
        <w:t xml:space="preserve"> </w:t>
      </w:r>
      <w:r w:rsidR="00895711">
        <w:t>και άλλοι στρεπτόκοκκοι</w:t>
      </w:r>
      <w:r>
        <w:t xml:space="preserve">, ενώ </w:t>
      </w:r>
      <w:r w:rsidRPr="00A17182">
        <w:rPr>
          <w:b/>
        </w:rPr>
        <w:t>δεν ανευρίσκονται αναερόβια</w:t>
      </w:r>
      <w:r>
        <w:t>.</w:t>
      </w:r>
    </w:p>
    <w:p w14:paraId="5DB4443F" w14:textId="77777777" w:rsidR="003A2685" w:rsidRDefault="003A2685" w:rsidP="003A2685"/>
    <w:p w14:paraId="67AB2011" w14:textId="77777777" w:rsidR="003A2685" w:rsidRDefault="003A2685" w:rsidP="003A2685">
      <w:r>
        <w:t xml:space="preserve">Ο κυριότερος </w:t>
      </w:r>
      <w:r w:rsidRPr="003A2685">
        <w:rPr>
          <w:b/>
        </w:rPr>
        <w:t>μηχανισμός πρόκλησης</w:t>
      </w:r>
      <w:r>
        <w:t xml:space="preserve"> αυτόματης </w:t>
      </w:r>
      <w:proofErr w:type="spellStart"/>
      <w:r>
        <w:t>βακτηριακής</w:t>
      </w:r>
      <w:proofErr w:type="spellEnd"/>
      <w:r>
        <w:t xml:space="preserve"> περιτονίτιδας είναι μέσω </w:t>
      </w:r>
      <w:proofErr w:type="spellStart"/>
      <w:r w:rsidRPr="00665146">
        <w:rPr>
          <w:b/>
        </w:rPr>
        <w:t>βακτηριακής</w:t>
      </w:r>
      <w:proofErr w:type="spellEnd"/>
      <w:r w:rsidRPr="00665146">
        <w:rPr>
          <w:b/>
        </w:rPr>
        <w:t xml:space="preserve"> μετατόπισης</w:t>
      </w:r>
      <w:r>
        <w:t xml:space="preserve"> (δίοδος ζώντων βακτηριδίων από τον αυλό του εντέρου σε </w:t>
      </w:r>
      <w:proofErr w:type="spellStart"/>
      <w:r>
        <w:t>εξωεντερικές</w:t>
      </w:r>
      <w:proofErr w:type="spellEnd"/>
      <w:r>
        <w:t xml:space="preserve"> θέσεις, όπως είναι οι </w:t>
      </w:r>
      <w:proofErr w:type="spellStart"/>
      <w:r>
        <w:t>μεσεντέριοι</w:t>
      </w:r>
      <w:proofErr w:type="spellEnd"/>
      <w:r>
        <w:t xml:space="preserve"> λεμφαδένες). Στους </w:t>
      </w:r>
      <w:proofErr w:type="spellStart"/>
      <w:r>
        <w:t>κιρρωτικούς</w:t>
      </w:r>
      <w:proofErr w:type="spellEnd"/>
      <w:r>
        <w:t xml:space="preserve"> η μετατόπιση οφείλεται σε </w:t>
      </w:r>
      <w:r w:rsidRPr="00665146">
        <w:rPr>
          <w:b/>
        </w:rPr>
        <w:t>υπερανάπτυξη</w:t>
      </w:r>
      <w:r>
        <w:t xml:space="preserve"> της εντερικής χλωρίδας  πιθανώς λόγω διαταραχής της </w:t>
      </w:r>
      <w:r w:rsidRPr="00665146">
        <w:rPr>
          <w:b/>
        </w:rPr>
        <w:t>κινητικότητας</w:t>
      </w:r>
      <w:r>
        <w:t xml:space="preserve"> του εντέρου. Επίσης υπάρχει αύξηση της διαπερατότητας του τοιχώματος ιδίως του παχέος εντέρου. Η εκλεκτικότητα της </w:t>
      </w:r>
      <w:proofErr w:type="spellStart"/>
      <w:r>
        <w:t>βακτηριακής</w:t>
      </w:r>
      <w:proofErr w:type="spellEnd"/>
      <w:r>
        <w:t xml:space="preserve"> μετατόπισης (</w:t>
      </w:r>
      <w:proofErr w:type="spellStart"/>
      <w:r>
        <w:t>Gram</w:t>
      </w:r>
      <w:proofErr w:type="spellEnd"/>
      <w:r>
        <w:t>-&gt;</w:t>
      </w:r>
      <w:proofErr w:type="spellStart"/>
      <w:r>
        <w:t>Gram</w:t>
      </w:r>
      <w:proofErr w:type="spellEnd"/>
      <w:r>
        <w:t>+&gt;αναερόβια) καθορίζει την χλωρίδα της αυτόματης περιτονίτιδας.</w:t>
      </w:r>
    </w:p>
    <w:p w14:paraId="2AFA1DB2" w14:textId="77777777" w:rsidR="003A2685" w:rsidRDefault="003A2685" w:rsidP="003A2685"/>
    <w:p w14:paraId="5851F042" w14:textId="77777777" w:rsidR="004B6BD8" w:rsidRDefault="00B85D84" w:rsidP="003A2685">
      <w:r>
        <w:t>(</w:t>
      </w:r>
      <w:r w:rsidR="003A2685">
        <w:t>Η μειωμένη αμυντική ικανότητα έναντι των μικροβίων παίζει επίσης σημαντικό ρόλο. Αυτή οφείλεται</w:t>
      </w:r>
      <w:r w:rsidR="004B6BD8">
        <w:t>:</w:t>
      </w:r>
      <w:r w:rsidR="003A2685">
        <w:t xml:space="preserve"> </w:t>
      </w:r>
    </w:p>
    <w:p w14:paraId="5A7AEF76" w14:textId="77777777" w:rsidR="004B6BD8" w:rsidRDefault="004B6BD8" w:rsidP="003A2685">
      <w:r>
        <w:t>- Σ</w:t>
      </w:r>
      <w:r w:rsidR="003A2685">
        <w:t>την ύπαρξη</w:t>
      </w:r>
      <w:r>
        <w:t xml:space="preserve"> </w:t>
      </w:r>
      <w:r w:rsidR="003A2685">
        <w:t>χαμηλών επιπέδων συμπληρώματος σε ασθενείς με ηπατική ανεπάρκεια, τα οποία είναι ιδια</w:t>
      </w:r>
      <w:r w:rsidR="00A55889">
        <w:t xml:space="preserve">ίτερα χαμηλά στο </w:t>
      </w:r>
      <w:proofErr w:type="spellStart"/>
      <w:r w:rsidR="00A55889">
        <w:t>ασκιτικό</w:t>
      </w:r>
      <w:proofErr w:type="spellEnd"/>
      <w:r w:rsidR="00A55889">
        <w:t xml:space="preserve"> υγρό.</w:t>
      </w:r>
      <w:r w:rsidR="00A17182">
        <w:t xml:space="preserve"> </w:t>
      </w:r>
    </w:p>
    <w:p w14:paraId="394179C1" w14:textId="77777777" w:rsidR="004B6BD8" w:rsidRDefault="004B6BD8" w:rsidP="003A2685">
      <w:r>
        <w:t xml:space="preserve">- </w:t>
      </w:r>
      <w:r w:rsidR="00A55889">
        <w:t>Συνυπάρχουν</w:t>
      </w:r>
      <w:r w:rsidR="003A2685">
        <w:t xml:space="preserve"> </w:t>
      </w:r>
      <w:r w:rsidR="00B31672">
        <w:t>διαταραχές της φαγοκυττάρωσης</w:t>
      </w:r>
      <w:r w:rsidR="00B31672" w:rsidRPr="00B31672">
        <w:t xml:space="preserve"> </w:t>
      </w:r>
      <w:r>
        <w:t>και της ενδοκυττάριας καταστροφής των μικροβίων από τα ουδετερόφιλα πολυμορφοπύρηνα.</w:t>
      </w:r>
    </w:p>
    <w:p w14:paraId="1FE8AC91" w14:textId="77777777" w:rsidR="004B6BD8" w:rsidRPr="00B31672" w:rsidRDefault="004B6BD8" w:rsidP="003A2685">
      <w:r>
        <w:t xml:space="preserve">- Υπάρχει επίσης μειωμένη κάθαρση των συμπλεγμάτων αντισώματα-βακτηρίδια από τα </w:t>
      </w:r>
      <w:proofErr w:type="spellStart"/>
      <w:r>
        <w:t>μακροφάγα</w:t>
      </w:r>
      <w:proofErr w:type="spellEnd"/>
      <w:r>
        <w:t xml:space="preserve">. </w:t>
      </w:r>
      <w:r w:rsidR="00B85D84">
        <w:t>)</w:t>
      </w:r>
    </w:p>
    <w:p w14:paraId="3C310D25" w14:textId="77777777" w:rsidR="003A2685" w:rsidRDefault="003A2685" w:rsidP="003A2685"/>
    <w:p w14:paraId="40D20F72" w14:textId="77777777" w:rsidR="003A2685" w:rsidRDefault="00BC794F" w:rsidP="003A2685">
      <w:proofErr w:type="spellStart"/>
      <w:r>
        <w:rPr>
          <w:b/>
        </w:rPr>
        <w:t>Προδιαθεσ</w:t>
      </w:r>
      <w:r w:rsidR="003A2685" w:rsidRPr="003A2685">
        <w:rPr>
          <w:b/>
        </w:rPr>
        <w:t>ικοί</w:t>
      </w:r>
      <w:proofErr w:type="spellEnd"/>
      <w:r w:rsidR="003A2685" w:rsidRPr="003A2685">
        <w:rPr>
          <w:b/>
        </w:rPr>
        <w:t xml:space="preserve"> παράγοντες</w:t>
      </w:r>
      <w:r w:rsidR="003A2685">
        <w:t xml:space="preserve"> ανάπτυξης αυτόματης περιτονίτιδας στους </w:t>
      </w:r>
      <w:proofErr w:type="spellStart"/>
      <w:r w:rsidR="003A2685">
        <w:t>κιρρωτικούς</w:t>
      </w:r>
      <w:proofErr w:type="spellEnd"/>
      <w:r w:rsidR="003A2685">
        <w:t xml:space="preserve"> είναι:</w:t>
      </w:r>
    </w:p>
    <w:p w14:paraId="55A75B6F" w14:textId="77777777" w:rsidR="003A2685" w:rsidRDefault="003A2685" w:rsidP="002E329B">
      <w:pPr>
        <w:numPr>
          <w:ilvl w:val="0"/>
          <w:numId w:val="45"/>
        </w:numPr>
      </w:pPr>
      <w:r>
        <w:t>βαριά ηπατική νόσος</w:t>
      </w:r>
    </w:p>
    <w:p w14:paraId="106B950F" w14:textId="77777777" w:rsidR="003A2685" w:rsidRDefault="003A2685" w:rsidP="002E329B">
      <w:pPr>
        <w:numPr>
          <w:ilvl w:val="0"/>
          <w:numId w:val="45"/>
        </w:numPr>
      </w:pPr>
      <w:r>
        <w:t>αιμορραγία στο πεπτικό</w:t>
      </w:r>
    </w:p>
    <w:p w14:paraId="0A420ADD" w14:textId="77777777" w:rsidR="003A2685" w:rsidRDefault="003A2685" w:rsidP="002E329B">
      <w:pPr>
        <w:numPr>
          <w:ilvl w:val="0"/>
          <w:numId w:val="45"/>
        </w:numPr>
      </w:pPr>
      <w:r>
        <w:t xml:space="preserve">λεύκωμα </w:t>
      </w:r>
      <w:proofErr w:type="spellStart"/>
      <w:r>
        <w:t>ασκιτικού</w:t>
      </w:r>
      <w:proofErr w:type="spellEnd"/>
      <w:r>
        <w:t xml:space="preserve"> υγρού &lt; 1</w:t>
      </w:r>
      <w:r w:rsidR="00191A93">
        <w:t xml:space="preserve">-1.5 </w:t>
      </w:r>
      <w:proofErr w:type="spellStart"/>
      <w:r>
        <w:t>gr</w:t>
      </w:r>
      <w:proofErr w:type="spellEnd"/>
      <w:r>
        <w:t>/</w:t>
      </w:r>
      <w:proofErr w:type="spellStart"/>
      <w:r>
        <w:t>dl</w:t>
      </w:r>
      <w:proofErr w:type="spellEnd"/>
    </w:p>
    <w:p w14:paraId="22A76C6C" w14:textId="77777777" w:rsidR="003A2685" w:rsidRPr="00BC794F" w:rsidRDefault="003A2685" w:rsidP="002E329B">
      <w:pPr>
        <w:numPr>
          <w:ilvl w:val="0"/>
          <w:numId w:val="45"/>
        </w:numPr>
        <w:rPr>
          <w:b/>
        </w:rPr>
      </w:pPr>
      <w:r w:rsidRPr="00BC794F">
        <w:rPr>
          <w:b/>
        </w:rPr>
        <w:t>προηγούμενη αυτόματη περιτονίτιδα</w:t>
      </w:r>
    </w:p>
    <w:p w14:paraId="0BF71E30" w14:textId="77777777" w:rsidR="003A2685" w:rsidRDefault="003A2685" w:rsidP="002E329B">
      <w:pPr>
        <w:numPr>
          <w:ilvl w:val="0"/>
          <w:numId w:val="45"/>
        </w:numPr>
      </w:pPr>
      <w:r>
        <w:t xml:space="preserve">μη επιβεβαιωμένοι </w:t>
      </w:r>
      <w:proofErr w:type="spellStart"/>
      <w:r>
        <w:t>προδιαθετικοί</w:t>
      </w:r>
      <w:proofErr w:type="spellEnd"/>
      <w:r>
        <w:t xml:space="preserve"> παράγοντες είναι οι λοιμώξεις του ουροποιητικού , οι καθετήρες και οι μεγάλες παρακεντήσεις.</w:t>
      </w:r>
    </w:p>
    <w:p w14:paraId="224DDEB2" w14:textId="77777777" w:rsidR="003A2685" w:rsidRDefault="003A2685" w:rsidP="003A2685"/>
    <w:p w14:paraId="2065228A" w14:textId="77777777" w:rsidR="00173103" w:rsidRDefault="003A2685" w:rsidP="003A2685">
      <w:r w:rsidRPr="003A2685">
        <w:rPr>
          <w:b/>
        </w:rPr>
        <w:t>Η κλινική εικόνα</w:t>
      </w:r>
      <w:r>
        <w:t xml:space="preserve"> δεν είναι πάντοτε </w:t>
      </w:r>
      <w:r w:rsidR="00880135">
        <w:t>τυπική</w:t>
      </w:r>
      <w:r>
        <w:t xml:space="preserve"> </w:t>
      </w:r>
      <w:r w:rsidR="007D7383">
        <w:t>με</w:t>
      </w:r>
      <w:r>
        <w:t xml:space="preserve"> τα χαρακτηριστικά  συμπτώματα του πυρετού και του κοιλιακού άλγους</w:t>
      </w:r>
      <w:r w:rsidR="007D7383">
        <w:t xml:space="preserve">. Τα συμπτώματα αυτά </w:t>
      </w:r>
      <w:r>
        <w:t xml:space="preserve">υπάρχουν μόνο στο 60% των περιπτώσεων. </w:t>
      </w:r>
    </w:p>
    <w:p w14:paraId="62EAD3BC" w14:textId="77777777" w:rsidR="00173103" w:rsidRDefault="003A2685" w:rsidP="003A2685">
      <w:r>
        <w:t xml:space="preserve">Πρέπει να αποκλείουμε την αυτόματη περιτονίτιδα σε κάθε περίπτωση που </w:t>
      </w:r>
      <w:proofErr w:type="spellStart"/>
      <w:r>
        <w:t>κιρρωτικός</w:t>
      </w:r>
      <w:proofErr w:type="spellEnd"/>
      <w:r>
        <w:t xml:space="preserve"> με </w:t>
      </w:r>
      <w:proofErr w:type="spellStart"/>
      <w:r>
        <w:t>ασκίτη</w:t>
      </w:r>
      <w:proofErr w:type="spellEnd"/>
      <w:r>
        <w:t xml:space="preserve"> παρουσιάζει χωρίς εμφανή αιτία επιδείνωση της εγκεφαλοπάθειας, του </w:t>
      </w:r>
      <w:proofErr w:type="spellStart"/>
      <w:r>
        <w:t>ασκίτη</w:t>
      </w:r>
      <w:proofErr w:type="spellEnd"/>
      <w:r w:rsidR="00880135">
        <w:t>,</w:t>
      </w:r>
      <w:r>
        <w:t xml:space="preserve"> </w:t>
      </w:r>
      <w:r w:rsidR="00880135">
        <w:t xml:space="preserve">της ηπατικής </w:t>
      </w:r>
      <w:r>
        <w:t xml:space="preserve">ή της νεφρικής λειτουργίας. </w:t>
      </w:r>
    </w:p>
    <w:p w14:paraId="65C9B7B3" w14:textId="77777777" w:rsidR="003A2685" w:rsidRDefault="003A2685" w:rsidP="003A2685">
      <w:r>
        <w:t>Τέλος είναι δυνατόν να εμφανισθεί σαν εμπύρετο ή σαν σηπτικό σοκ.</w:t>
      </w:r>
    </w:p>
    <w:p w14:paraId="06993728" w14:textId="77777777" w:rsidR="003A2685" w:rsidRDefault="003A2685" w:rsidP="003A2685"/>
    <w:p w14:paraId="3EE5A6F0" w14:textId="77777777" w:rsidR="003A2685" w:rsidRPr="003A2685" w:rsidRDefault="003A2685" w:rsidP="003A2685">
      <w:pPr>
        <w:rPr>
          <w:b/>
        </w:rPr>
      </w:pPr>
      <w:r w:rsidRPr="003A2685">
        <w:rPr>
          <w:b/>
        </w:rPr>
        <w:t>Διάγ</w:t>
      </w:r>
      <w:r>
        <w:rPr>
          <w:b/>
        </w:rPr>
        <w:t>νωση:</w:t>
      </w:r>
    </w:p>
    <w:p w14:paraId="0B4221E1" w14:textId="77777777" w:rsidR="003A2685" w:rsidRDefault="003A2685" w:rsidP="002E329B">
      <w:pPr>
        <w:numPr>
          <w:ilvl w:val="0"/>
          <w:numId w:val="13"/>
        </w:numPr>
      </w:pPr>
      <w:r>
        <w:t xml:space="preserve">Ανεύρεση αριθμού </w:t>
      </w:r>
      <w:proofErr w:type="spellStart"/>
      <w:r>
        <w:t>πολυμορφοπυρήνων</w:t>
      </w:r>
      <w:proofErr w:type="spellEnd"/>
      <w:r>
        <w:t xml:space="preserve"> </w:t>
      </w:r>
      <w:proofErr w:type="spellStart"/>
      <w:r>
        <w:t>ασκιτικού</w:t>
      </w:r>
      <w:proofErr w:type="spellEnd"/>
      <w:r>
        <w:t xml:space="preserve"> υγρού </w:t>
      </w:r>
      <w:r w:rsidRPr="003A2685">
        <w:rPr>
          <w:b/>
        </w:rPr>
        <w:t>&gt;250/mm</w:t>
      </w:r>
      <w:r w:rsidRPr="003A2685">
        <w:rPr>
          <w:b/>
          <w:vertAlign w:val="superscript"/>
        </w:rPr>
        <w:t>3</w:t>
      </w:r>
      <w:r>
        <w:t>.</w:t>
      </w:r>
    </w:p>
    <w:p w14:paraId="031A5C4E" w14:textId="77777777" w:rsidR="003A2685" w:rsidRDefault="003A2685" w:rsidP="002E329B">
      <w:pPr>
        <w:numPr>
          <w:ilvl w:val="0"/>
          <w:numId w:val="13"/>
        </w:numPr>
      </w:pPr>
      <w:proofErr w:type="spellStart"/>
      <w:r>
        <w:t>Oι</w:t>
      </w:r>
      <w:proofErr w:type="spellEnd"/>
      <w:r>
        <w:t xml:space="preserve"> καλλιέργειες του </w:t>
      </w:r>
      <w:proofErr w:type="spellStart"/>
      <w:r>
        <w:t>ασκιτικού</w:t>
      </w:r>
      <w:proofErr w:type="spellEnd"/>
      <w:r>
        <w:t xml:space="preserve"> υγρού είναι θετικές στο </w:t>
      </w:r>
      <w:r w:rsidR="00D84079">
        <w:t>60</w:t>
      </w:r>
      <w:r>
        <w:t xml:space="preserve">-90% </w:t>
      </w:r>
      <w:proofErr w:type="spellStart"/>
      <w:r>
        <w:t>εφ’όσον</w:t>
      </w:r>
      <w:proofErr w:type="spellEnd"/>
      <w:r>
        <w:t xml:space="preserve"> γίνει άμεσος ενοφθαλμισμός </w:t>
      </w:r>
      <w:r w:rsidR="007E0312">
        <w:t xml:space="preserve">σε φιαλίδια καλλιεργειών αίματος </w:t>
      </w:r>
      <w:r>
        <w:t xml:space="preserve">. Οι </w:t>
      </w:r>
      <w:proofErr w:type="spellStart"/>
      <w:r>
        <w:t>Gram</w:t>
      </w:r>
      <w:proofErr w:type="spellEnd"/>
      <w:r>
        <w:t xml:space="preserve"> χρώσεις είναι σ</w:t>
      </w:r>
      <w:r w:rsidR="00A51CA5">
        <w:t>υνήθως αρνητικές και δια τούτο</w:t>
      </w:r>
      <w:r>
        <w:t xml:space="preserve"> θεραπεία αρχίζει με την ανεύρεση </w:t>
      </w:r>
      <w:r w:rsidR="00582386">
        <w:t xml:space="preserve">αυξημένων </w:t>
      </w:r>
      <w:proofErr w:type="spellStart"/>
      <w:r>
        <w:t>πολυμορφοπυρήνων</w:t>
      </w:r>
      <w:proofErr w:type="spellEnd"/>
      <w:r>
        <w:t xml:space="preserve"> </w:t>
      </w:r>
      <w:r w:rsidR="00582386">
        <w:t xml:space="preserve">στο </w:t>
      </w:r>
      <w:proofErr w:type="spellStart"/>
      <w:r w:rsidR="00582386">
        <w:t>ασκιτικό</w:t>
      </w:r>
      <w:proofErr w:type="spellEnd"/>
      <w:r w:rsidR="00582386">
        <w:t xml:space="preserve"> υγρό</w:t>
      </w:r>
      <w:r>
        <w:t>.</w:t>
      </w:r>
      <w:r w:rsidR="007E0312">
        <w:t xml:space="preserve"> Πρέπει να λαμβάνονται και καλλιέργειες αίματος οι οποίες συχνά είναι θετικές.</w:t>
      </w:r>
    </w:p>
    <w:p w14:paraId="2553CC38" w14:textId="77777777" w:rsidR="00D84079" w:rsidRDefault="00D84079" w:rsidP="002E329B">
      <w:pPr>
        <w:numPr>
          <w:ilvl w:val="0"/>
          <w:numId w:val="13"/>
        </w:numPr>
        <w:spacing w:before="240"/>
      </w:pPr>
      <w:r>
        <w:t xml:space="preserve">(Θετική καλλιέργεια </w:t>
      </w:r>
      <w:proofErr w:type="spellStart"/>
      <w:r>
        <w:t>ασκιτικού</w:t>
      </w:r>
      <w:proofErr w:type="spellEnd"/>
      <w:r>
        <w:t xml:space="preserve"> υγρού με φυσιολογικά πολυμορφοπύρηνα </w:t>
      </w:r>
      <w:proofErr w:type="spellStart"/>
      <w:r>
        <w:t>ασκιτικού</w:t>
      </w:r>
      <w:proofErr w:type="spellEnd"/>
      <w:r>
        <w:t xml:space="preserve"> υγρού χαρακτηρίζουν τον </w:t>
      </w:r>
      <w:proofErr w:type="spellStart"/>
      <w:r w:rsidRPr="0027645B">
        <w:rPr>
          <w:b/>
        </w:rPr>
        <w:t>βακτηριοασκίτη</w:t>
      </w:r>
      <w:proofErr w:type="spellEnd"/>
      <w:r w:rsidRPr="0027645B">
        <w:rPr>
          <w:b/>
        </w:rPr>
        <w:t>.</w:t>
      </w:r>
      <w:r>
        <w:t xml:space="preserve"> Αν ο ασθενής εμφανίζει συμπτώματα αντιμετωπίζεται σαν αυτόματη </w:t>
      </w:r>
      <w:proofErr w:type="spellStart"/>
      <w:r>
        <w:t>βακτηριακή</w:t>
      </w:r>
      <w:proofErr w:type="spellEnd"/>
      <w:r>
        <w:t xml:space="preserve"> περιτονίτιδα. Αν δεν είναι συμπτωματικός επαναλ</w:t>
      </w:r>
      <w:r w:rsidR="00965D23">
        <w:t>α</w:t>
      </w:r>
      <w:r>
        <w:t xml:space="preserve">μβάνεται η </w:t>
      </w:r>
      <w:proofErr w:type="spellStart"/>
      <w:r>
        <w:t>καλλλιέργεια</w:t>
      </w:r>
      <w:proofErr w:type="spellEnd"/>
      <w:r>
        <w:t xml:space="preserve"> και αν είναι θετική δίδεται θεραπεία</w:t>
      </w:r>
      <w:r w:rsidR="0027645B">
        <w:t>.)</w:t>
      </w:r>
    </w:p>
    <w:p w14:paraId="1ACE3672" w14:textId="77777777" w:rsidR="003A2685" w:rsidRDefault="003A2685" w:rsidP="003A2685"/>
    <w:p w14:paraId="740B836F" w14:textId="77777777" w:rsidR="00A63C6E" w:rsidRDefault="00B6223E" w:rsidP="002E329B">
      <w:pPr>
        <w:numPr>
          <w:ilvl w:val="0"/>
          <w:numId w:val="46"/>
        </w:numPr>
      </w:pPr>
      <w:r>
        <w:t>Η</w:t>
      </w:r>
      <w:r w:rsidR="003A2685">
        <w:t xml:space="preserve"> </w:t>
      </w:r>
      <w:r w:rsidR="003A2685" w:rsidRPr="003A2685">
        <w:rPr>
          <w:b/>
        </w:rPr>
        <w:t>διαφορική διάγνωση</w:t>
      </w:r>
      <w:r w:rsidR="003A2685">
        <w:t xml:space="preserve"> από την δευτεροπαθή περιτονίτιδα</w:t>
      </w:r>
      <w:r>
        <w:t xml:space="preserve"> είναι άμεσα αναγκαία δεδομένου ότι η δευτε</w:t>
      </w:r>
      <w:r w:rsidR="00A63C6E">
        <w:t>ρ</w:t>
      </w:r>
      <w:r>
        <w:t>οπαθής περιτονίτιδα επιβάλλεται να αντιμετωπισθεί χειρουργικά</w:t>
      </w:r>
      <w:r w:rsidR="00A63C6E">
        <w:t xml:space="preserve"> ενώ χειρουργείο σε πρωτοπαθή περιτονίτιδα έχει θνητότητα 80%.</w:t>
      </w:r>
      <w:r w:rsidR="00D64191">
        <w:t xml:space="preserve"> </w:t>
      </w:r>
    </w:p>
    <w:p w14:paraId="78BE3939" w14:textId="77777777" w:rsidR="00A63C6E" w:rsidRDefault="00A63C6E" w:rsidP="00A63C6E">
      <w:pPr>
        <w:ind w:left="360"/>
      </w:pPr>
      <w:r>
        <w:t xml:space="preserve">Στην δευτεροπαθή περιτονίτιδα μπορεί </w:t>
      </w:r>
      <w:r w:rsidR="00D64191">
        <w:t xml:space="preserve">να </w:t>
      </w:r>
      <w:r>
        <w:t>υπάρχει</w:t>
      </w:r>
      <w:r w:rsidR="00D64191" w:rsidRPr="00D64191">
        <w:t xml:space="preserve"> </w:t>
      </w:r>
      <w:r w:rsidR="00D64191">
        <w:t>εντοπισμένο  κοιλιακό άλγος</w:t>
      </w:r>
      <w:r>
        <w:t xml:space="preserve"> αλλά τα αναμενόμενα φυσικά σημεία είναι </w:t>
      </w:r>
      <w:proofErr w:type="spellStart"/>
      <w:r>
        <w:t>αμβληχρά</w:t>
      </w:r>
      <w:proofErr w:type="spellEnd"/>
      <w:r w:rsidR="00A174B9">
        <w:t xml:space="preserve"> στον </w:t>
      </w:r>
      <w:proofErr w:type="spellStart"/>
      <w:r w:rsidR="00A174B9">
        <w:t>κιρρωτικό</w:t>
      </w:r>
      <w:proofErr w:type="spellEnd"/>
      <w:r w:rsidR="00A174B9">
        <w:t xml:space="preserve"> με </w:t>
      </w:r>
      <w:proofErr w:type="spellStart"/>
      <w:r w:rsidR="00A174B9">
        <w:t>ασκίτη</w:t>
      </w:r>
      <w:proofErr w:type="spellEnd"/>
      <w:r>
        <w:t>.</w:t>
      </w:r>
    </w:p>
    <w:p w14:paraId="34A6424F" w14:textId="77777777" w:rsidR="00A63C6E" w:rsidRDefault="00A63C6E" w:rsidP="00A63C6E">
      <w:pPr>
        <w:ind w:left="360"/>
      </w:pPr>
    </w:p>
    <w:p w14:paraId="694A9B40" w14:textId="77777777" w:rsidR="003A2685" w:rsidRDefault="00A63C6E" w:rsidP="00A63C6E">
      <w:pPr>
        <w:ind w:left="360"/>
      </w:pPr>
      <w:r>
        <w:lastRenderedPageBreak/>
        <w:t>Χρήσιμα είναι</w:t>
      </w:r>
      <w:r w:rsidR="00D64191" w:rsidRPr="00EF78AE">
        <w:rPr>
          <w:rFonts w:ascii="Tahoma" w:eastAsia="Times New Roman" w:hAnsi="Tahoma" w:cs="Arial"/>
          <w:sz w:val="48"/>
          <w:szCs w:val="48"/>
          <w:lang w:eastAsia="el-GR"/>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3A2685">
        <w:t>τα εξής ευρήματα</w:t>
      </w:r>
      <w:r w:rsidR="00D64191">
        <w:t xml:space="preserve"> στο </w:t>
      </w:r>
      <w:proofErr w:type="spellStart"/>
      <w:r w:rsidR="00D64191">
        <w:t>ασκιτικό</w:t>
      </w:r>
      <w:proofErr w:type="spellEnd"/>
      <w:r w:rsidR="00D64191">
        <w:t xml:space="preserve"> υγρό</w:t>
      </w:r>
      <w:r>
        <w:t xml:space="preserve"> που κάνουν πιθανή την διάγνωση της δευτεροπαθούς περιτονίτιδας και καθιστούν αναγκαία την απεικόνιση για καθορισμό της αιτίας της περιτονίτιδας</w:t>
      </w:r>
      <w:r w:rsidR="003A2685">
        <w:t>:</w:t>
      </w:r>
    </w:p>
    <w:p w14:paraId="6E32DC2F" w14:textId="77777777" w:rsidR="0067214A" w:rsidRDefault="0067214A" w:rsidP="00A63C6E">
      <w:pPr>
        <w:ind w:left="360"/>
      </w:pPr>
    </w:p>
    <w:p w14:paraId="3035F388" w14:textId="77777777" w:rsidR="0058344A" w:rsidRPr="0058344A" w:rsidRDefault="0058344A" w:rsidP="002E329B">
      <w:pPr>
        <w:numPr>
          <w:ilvl w:val="0"/>
          <w:numId w:val="46"/>
        </w:numPr>
      </w:pPr>
      <w:r w:rsidRPr="0058344A">
        <w:t>&gt; 2 των κατωτέρω</w:t>
      </w:r>
      <w:r w:rsidR="00D64191">
        <w:t xml:space="preserve"> </w:t>
      </w:r>
    </w:p>
    <w:p w14:paraId="20CC7702" w14:textId="77777777" w:rsidR="0058344A" w:rsidRPr="0058344A" w:rsidRDefault="00880135" w:rsidP="0058344A">
      <w:pPr>
        <w:ind w:left="57" w:firstLine="303"/>
        <w:rPr>
          <w:lang w:val="en-US"/>
        </w:rPr>
      </w:pPr>
      <w:r>
        <w:t xml:space="preserve">- </w:t>
      </w:r>
      <w:r w:rsidR="0058344A" w:rsidRPr="0058344A">
        <w:t>Σάκχαρο &lt;50</w:t>
      </w:r>
      <w:r w:rsidR="0058344A" w:rsidRPr="0058344A">
        <w:rPr>
          <w:lang w:val="en-US"/>
        </w:rPr>
        <w:t xml:space="preserve"> mg/dl</w:t>
      </w:r>
    </w:p>
    <w:p w14:paraId="5EFE4FF5" w14:textId="77777777" w:rsidR="0058344A" w:rsidRPr="0058344A" w:rsidRDefault="00880135" w:rsidP="0058344A">
      <w:pPr>
        <w:ind w:left="57" w:firstLine="303"/>
        <w:rPr>
          <w:lang w:val="en-US"/>
        </w:rPr>
      </w:pPr>
      <w:r>
        <w:t xml:space="preserve">- </w:t>
      </w:r>
      <w:r w:rsidR="0058344A" w:rsidRPr="0058344A">
        <w:t>Λεύκωμα &gt; 1</w:t>
      </w:r>
      <w:r w:rsidR="0058344A" w:rsidRPr="0058344A">
        <w:rPr>
          <w:lang w:val="en-US"/>
        </w:rPr>
        <w:t>g/dl</w:t>
      </w:r>
    </w:p>
    <w:p w14:paraId="5D4E47BD" w14:textId="77777777" w:rsidR="0058344A" w:rsidRPr="0058344A" w:rsidRDefault="00880135" w:rsidP="0058344A">
      <w:pPr>
        <w:ind w:left="57" w:firstLine="303"/>
      </w:pPr>
      <w:r>
        <w:t xml:space="preserve">- </w:t>
      </w:r>
      <w:r w:rsidR="0058344A" w:rsidRPr="0058344A">
        <w:rPr>
          <w:lang w:val="en-US"/>
        </w:rPr>
        <w:t>LDH</w:t>
      </w:r>
      <w:r w:rsidR="0067214A">
        <w:t xml:space="preserve"> </w:t>
      </w:r>
      <w:r w:rsidR="0058344A" w:rsidRPr="00B6223E">
        <w:t>&gt;</w:t>
      </w:r>
      <w:r w:rsidR="00B6223E">
        <w:t xml:space="preserve"> ανώτερη φυσιολογική τιμή της </w:t>
      </w:r>
      <w:r w:rsidR="0058344A" w:rsidRPr="0058344A">
        <w:rPr>
          <w:lang w:val="en-US"/>
        </w:rPr>
        <w:t>LDH</w:t>
      </w:r>
      <w:r w:rsidR="0058344A" w:rsidRPr="0058344A">
        <w:t xml:space="preserve"> </w:t>
      </w:r>
      <w:r w:rsidR="00B6223E">
        <w:t>στον ορό</w:t>
      </w:r>
    </w:p>
    <w:p w14:paraId="1F23006B" w14:textId="77777777" w:rsidR="0058344A" w:rsidRPr="0058344A" w:rsidRDefault="00191A93" w:rsidP="00191A93">
      <w:pPr>
        <w:ind w:left="720" w:firstLine="720"/>
      </w:pPr>
      <w:r>
        <w:t>ή</w:t>
      </w:r>
    </w:p>
    <w:p w14:paraId="1CD3CBC9" w14:textId="77777777" w:rsidR="00880135" w:rsidRDefault="00880135" w:rsidP="00880135">
      <w:pPr>
        <w:ind w:left="360"/>
      </w:pPr>
      <w:r>
        <w:rPr>
          <w:rFonts w:ascii="Arial" w:hAnsi="Arial" w:cs="Arial"/>
        </w:rPr>
        <w:t xml:space="preserve">- </w:t>
      </w:r>
      <w:r w:rsidR="0058344A" w:rsidRPr="0058344A">
        <w:rPr>
          <w:rFonts w:ascii="Arial" w:hAnsi="Arial" w:cs="Arial"/>
        </w:rPr>
        <w:t>↑</w:t>
      </w:r>
      <w:r w:rsidR="0058344A" w:rsidRPr="0058344A">
        <w:rPr>
          <w:rFonts w:cs="Verdana"/>
        </w:rPr>
        <w:t xml:space="preserve"> </w:t>
      </w:r>
      <w:proofErr w:type="spellStart"/>
      <w:r w:rsidR="0058344A" w:rsidRPr="0058344A">
        <w:rPr>
          <w:rFonts w:cs="Verdana"/>
        </w:rPr>
        <w:t>ουδετεροφίλων</w:t>
      </w:r>
      <w:proofErr w:type="spellEnd"/>
      <w:r w:rsidR="0058344A" w:rsidRPr="0058344A">
        <w:rPr>
          <w:rFonts w:cs="Verdana"/>
        </w:rPr>
        <w:t xml:space="preserve"> 48</w:t>
      </w:r>
      <w:r w:rsidR="0058344A" w:rsidRPr="0058344A">
        <w:rPr>
          <w:lang w:val="en-US"/>
        </w:rPr>
        <w:t>h</w:t>
      </w:r>
      <w:r w:rsidR="0058344A" w:rsidRPr="0058344A">
        <w:t xml:space="preserve"> μετά την έναρξη αντιβίωσης</w:t>
      </w:r>
    </w:p>
    <w:p w14:paraId="043D995E" w14:textId="77777777" w:rsidR="0058344A" w:rsidRPr="0058344A" w:rsidRDefault="00880135" w:rsidP="00191A93">
      <w:pPr>
        <w:ind w:firstLine="360"/>
      </w:pPr>
      <w:r>
        <w:t xml:space="preserve">- </w:t>
      </w:r>
      <w:r w:rsidR="0058344A" w:rsidRPr="0058344A">
        <w:rPr>
          <w:lang w:val="en-US"/>
        </w:rPr>
        <w:t>WBC</w:t>
      </w:r>
      <w:r w:rsidR="0058344A" w:rsidRPr="00191A93">
        <w:t xml:space="preserve"> </w:t>
      </w:r>
      <w:proofErr w:type="spellStart"/>
      <w:r w:rsidR="0058344A" w:rsidRPr="0058344A">
        <w:t>ασκιτικού</w:t>
      </w:r>
      <w:proofErr w:type="spellEnd"/>
      <w:r w:rsidR="0058344A" w:rsidRPr="0058344A">
        <w:t xml:space="preserve"> </w:t>
      </w:r>
      <w:r w:rsidR="0058344A" w:rsidRPr="00191A93">
        <w:t>&gt;10.000/</w:t>
      </w:r>
      <w:r w:rsidR="0058344A" w:rsidRPr="0058344A">
        <w:rPr>
          <w:lang w:val="en-US"/>
        </w:rPr>
        <w:t>mm</w:t>
      </w:r>
      <w:r w:rsidR="0058344A" w:rsidRPr="00191A93">
        <w:t>³</w:t>
      </w:r>
    </w:p>
    <w:p w14:paraId="4A31593B" w14:textId="77777777" w:rsidR="00B85D84" w:rsidRDefault="00D64191" w:rsidP="00B85D84">
      <w:pPr>
        <w:ind w:left="720" w:firstLine="720"/>
      </w:pPr>
      <w:r w:rsidRPr="0058344A">
        <w:t>ή/και</w:t>
      </w:r>
    </w:p>
    <w:p w14:paraId="6238FB1B" w14:textId="77777777" w:rsidR="00D64191" w:rsidRPr="0058344A" w:rsidRDefault="00B85D84" w:rsidP="00B85D84">
      <w:r>
        <w:t xml:space="preserve">     </w:t>
      </w:r>
      <w:r w:rsidR="00D64191" w:rsidRPr="0058344A">
        <w:t xml:space="preserve"> + </w:t>
      </w:r>
      <w:r w:rsidR="00D64191" w:rsidRPr="0058344A">
        <w:rPr>
          <w:lang w:val="en-US"/>
        </w:rPr>
        <w:t>Gram</w:t>
      </w:r>
      <w:r w:rsidR="00D64191" w:rsidRPr="0058344A">
        <w:t xml:space="preserve"> χρώση μετά από </w:t>
      </w:r>
      <w:proofErr w:type="spellStart"/>
      <w:r w:rsidR="00D64191" w:rsidRPr="0058344A">
        <w:t>φυγοκέντρηση</w:t>
      </w:r>
      <w:proofErr w:type="spellEnd"/>
      <w:r w:rsidR="00D64191" w:rsidRPr="0058344A">
        <w:t xml:space="preserve"> </w:t>
      </w:r>
      <w:proofErr w:type="spellStart"/>
      <w:r w:rsidR="00D64191" w:rsidRPr="0058344A">
        <w:t>ασκιτικού</w:t>
      </w:r>
      <w:proofErr w:type="spellEnd"/>
    </w:p>
    <w:p w14:paraId="3F06305F" w14:textId="77777777" w:rsidR="003A2685" w:rsidRDefault="00191A93" w:rsidP="00191A93">
      <w:r>
        <w:t xml:space="preserve">      </w:t>
      </w:r>
      <w:r w:rsidR="00880135">
        <w:t xml:space="preserve">- </w:t>
      </w:r>
      <w:proofErr w:type="spellStart"/>
      <w:r w:rsidR="003A2685">
        <w:t>πολυμικροβιακή</w:t>
      </w:r>
      <w:proofErr w:type="spellEnd"/>
      <w:r w:rsidR="003A2685">
        <w:t xml:space="preserve"> λοίμωξη ή /και αναερόβιος λοίμωξη</w:t>
      </w:r>
    </w:p>
    <w:p w14:paraId="6B7A8620" w14:textId="77777777" w:rsidR="003A2685" w:rsidRDefault="003A2685" w:rsidP="003A2685"/>
    <w:p w14:paraId="56785CC1" w14:textId="77777777" w:rsidR="00FF4AC7" w:rsidRDefault="003A2685" w:rsidP="00FF4AC7">
      <w:pPr>
        <w:pStyle w:val="headinganchor"/>
      </w:pPr>
      <w:r w:rsidRPr="003A2685">
        <w:rPr>
          <w:b/>
        </w:rPr>
        <w:t>Θεραπεία</w:t>
      </w:r>
      <w:r w:rsidRPr="00FF4AC7">
        <w:rPr>
          <w:b/>
        </w:rPr>
        <w:t>:</w:t>
      </w:r>
      <w:r w:rsidR="00FF4AC7" w:rsidRPr="00FF4AC7">
        <w:t xml:space="preserve"> </w:t>
      </w:r>
    </w:p>
    <w:p w14:paraId="628B3DF0" w14:textId="77777777" w:rsidR="00FF4AC7" w:rsidRPr="00FF4AC7" w:rsidRDefault="00FF4AC7" w:rsidP="00FF4AC7">
      <w:pPr>
        <w:pStyle w:val="headinganchor"/>
      </w:pPr>
      <w:r>
        <w:t>Συνιστάται</w:t>
      </w:r>
      <w:r w:rsidRPr="00FF4AC7">
        <w:t xml:space="preserve"> </w:t>
      </w:r>
      <w:r>
        <w:t>έναρξη</w:t>
      </w:r>
      <w:r w:rsidRPr="00FF4AC7">
        <w:t xml:space="preserve"> </w:t>
      </w:r>
      <w:r>
        <w:t>εμπειρικής</w:t>
      </w:r>
      <w:r w:rsidRPr="00FF4AC7">
        <w:t xml:space="preserve"> </w:t>
      </w:r>
      <w:r>
        <w:t>θεραπείας</w:t>
      </w:r>
      <w:r w:rsidRPr="00FF4AC7">
        <w:t xml:space="preserve"> </w:t>
      </w:r>
      <w:r>
        <w:t>αν</w:t>
      </w:r>
      <w:r w:rsidRPr="00FF4AC7">
        <w:t xml:space="preserve"> </w:t>
      </w:r>
      <w:r>
        <w:t>ένας</w:t>
      </w:r>
      <w:r w:rsidRPr="00FF4AC7">
        <w:t xml:space="preserve"> </w:t>
      </w:r>
      <w:r>
        <w:t>ασθενής</w:t>
      </w:r>
      <w:r w:rsidRPr="00FF4AC7">
        <w:t xml:space="preserve"> </w:t>
      </w:r>
      <w:r>
        <w:t>με</w:t>
      </w:r>
      <w:r w:rsidRPr="00FF4AC7">
        <w:t xml:space="preserve"> </w:t>
      </w:r>
      <w:proofErr w:type="spellStart"/>
      <w:r>
        <w:t>κιρρωτικό</w:t>
      </w:r>
      <w:proofErr w:type="spellEnd"/>
      <w:r w:rsidRPr="00FF4AC7">
        <w:t xml:space="preserve"> </w:t>
      </w:r>
      <w:proofErr w:type="spellStart"/>
      <w:r>
        <w:t>ασκίτη</w:t>
      </w:r>
      <w:proofErr w:type="spellEnd"/>
      <w:r w:rsidRPr="00FF4AC7">
        <w:t xml:space="preserve"> </w:t>
      </w:r>
      <w:r>
        <w:t>εμφανίζει</w:t>
      </w:r>
      <w:r w:rsidR="00F656F3">
        <w:t xml:space="preserve"> ένα ή περισσότερα από τα κατωτέρω</w:t>
      </w:r>
      <w:r w:rsidRPr="00FF4AC7">
        <w:t>:</w:t>
      </w:r>
      <w:r w:rsidRPr="00FF4AC7">
        <w:rPr>
          <w:lang w:val="en-GB"/>
        </w:rPr>
        <w:t> </w:t>
      </w:r>
    </w:p>
    <w:p w14:paraId="12D41AA0" w14:textId="77777777" w:rsidR="00FF4AC7" w:rsidRPr="00FF4AC7" w:rsidRDefault="00FF4AC7" w:rsidP="00FF4AC7">
      <w:pPr>
        <w:spacing w:before="100" w:beforeAutospacing="1" w:after="100" w:afterAutospacing="1"/>
        <w:jc w:val="left"/>
        <w:rPr>
          <w:rFonts w:ascii="Times New Roman" w:eastAsia="Times New Roman" w:hAnsi="Times New Roman"/>
          <w:sz w:val="24"/>
          <w:lang w:eastAsia="el-GR"/>
        </w:rPr>
      </w:pPr>
      <w:r w:rsidRPr="00FF4AC7">
        <w:rPr>
          <w:rFonts w:ascii="Times New Roman" w:eastAsia="Times New Roman" w:hAnsi="Times New Roman"/>
          <w:sz w:val="24"/>
          <w:lang w:eastAsia="el-GR"/>
        </w:rPr>
        <w:t>● Πυρετ</w:t>
      </w:r>
      <w:r>
        <w:rPr>
          <w:rFonts w:ascii="Times New Roman" w:eastAsia="Times New Roman" w:hAnsi="Times New Roman"/>
          <w:sz w:val="24"/>
          <w:lang w:eastAsia="el-GR"/>
        </w:rPr>
        <w:t>ό &gt;</w:t>
      </w:r>
      <w:r w:rsidRPr="00FF4AC7">
        <w:rPr>
          <w:rFonts w:ascii="Times New Roman" w:eastAsia="Times New Roman" w:hAnsi="Times New Roman"/>
          <w:sz w:val="24"/>
          <w:lang w:eastAsia="el-GR"/>
        </w:rPr>
        <w:t xml:space="preserve">  37.8°</w:t>
      </w:r>
      <w:r w:rsidRPr="00FF4AC7">
        <w:rPr>
          <w:rFonts w:ascii="Times New Roman" w:eastAsia="Times New Roman" w:hAnsi="Times New Roman"/>
          <w:sz w:val="24"/>
          <w:lang w:val="en-GB" w:eastAsia="el-GR"/>
        </w:rPr>
        <w:t>C</w:t>
      </w:r>
      <w:r w:rsidRPr="00FF4AC7">
        <w:rPr>
          <w:rFonts w:ascii="Times New Roman" w:eastAsia="Times New Roman" w:hAnsi="Times New Roman"/>
          <w:sz w:val="24"/>
          <w:lang w:eastAsia="el-GR"/>
        </w:rPr>
        <w:t xml:space="preserve"> (100°</w:t>
      </w:r>
      <w:r w:rsidRPr="00FF4AC7">
        <w:rPr>
          <w:rFonts w:ascii="Times New Roman" w:eastAsia="Times New Roman" w:hAnsi="Times New Roman"/>
          <w:sz w:val="24"/>
          <w:lang w:val="en-GB" w:eastAsia="el-GR"/>
        </w:rPr>
        <w:t>F</w:t>
      </w:r>
      <w:r w:rsidRPr="00FF4AC7">
        <w:rPr>
          <w:rFonts w:ascii="Times New Roman" w:eastAsia="Times New Roman" w:hAnsi="Times New Roman"/>
          <w:sz w:val="24"/>
          <w:lang w:eastAsia="el-GR"/>
        </w:rPr>
        <w:t>)</w:t>
      </w:r>
    </w:p>
    <w:p w14:paraId="6E0E17F5" w14:textId="77777777" w:rsidR="00FF4AC7" w:rsidRPr="00FF4AC7" w:rsidRDefault="00FF4AC7" w:rsidP="00FF4AC7">
      <w:pPr>
        <w:spacing w:before="100" w:beforeAutospacing="1" w:after="100" w:afterAutospacing="1"/>
        <w:jc w:val="left"/>
        <w:rPr>
          <w:rFonts w:ascii="Times New Roman" w:eastAsia="Times New Roman" w:hAnsi="Times New Roman"/>
          <w:sz w:val="24"/>
          <w:lang w:eastAsia="el-GR"/>
        </w:rPr>
      </w:pPr>
      <w:r w:rsidRPr="00FF4AC7">
        <w:rPr>
          <w:rFonts w:ascii="Times New Roman" w:eastAsia="Times New Roman" w:hAnsi="Times New Roman"/>
          <w:sz w:val="24"/>
          <w:lang w:eastAsia="el-GR"/>
        </w:rPr>
        <w:t>●Κοιλιακ</w:t>
      </w:r>
      <w:r>
        <w:rPr>
          <w:rFonts w:ascii="Times New Roman" w:eastAsia="Times New Roman" w:hAnsi="Times New Roman"/>
          <w:sz w:val="24"/>
          <w:lang w:eastAsia="el-GR"/>
        </w:rPr>
        <w:t xml:space="preserve">ό </w:t>
      </w:r>
      <w:proofErr w:type="spellStart"/>
      <w:r>
        <w:rPr>
          <w:rFonts w:ascii="Times New Roman" w:eastAsia="Times New Roman" w:hAnsi="Times New Roman"/>
          <w:sz w:val="24"/>
          <w:lang w:eastAsia="el-GR"/>
        </w:rPr>
        <w:t>αλγος</w:t>
      </w:r>
      <w:proofErr w:type="spellEnd"/>
    </w:p>
    <w:p w14:paraId="2DB9F5CF" w14:textId="77777777" w:rsidR="00FF4AC7" w:rsidRPr="00FF4AC7" w:rsidRDefault="00FF4AC7" w:rsidP="00FF4AC7">
      <w:pPr>
        <w:spacing w:before="100" w:beforeAutospacing="1" w:after="100" w:afterAutospacing="1"/>
        <w:jc w:val="left"/>
        <w:rPr>
          <w:rFonts w:ascii="Times New Roman" w:eastAsia="Times New Roman" w:hAnsi="Times New Roman"/>
          <w:sz w:val="24"/>
          <w:lang w:eastAsia="el-GR"/>
        </w:rPr>
      </w:pPr>
      <w:r w:rsidRPr="00FF4AC7">
        <w:rPr>
          <w:rFonts w:ascii="Times New Roman" w:eastAsia="Times New Roman" w:hAnsi="Times New Roman"/>
          <w:sz w:val="24"/>
          <w:lang w:eastAsia="el-GR"/>
        </w:rPr>
        <w:t>●</w:t>
      </w:r>
      <w:r>
        <w:rPr>
          <w:rFonts w:ascii="Times New Roman" w:eastAsia="Times New Roman" w:hAnsi="Times New Roman"/>
          <w:sz w:val="24"/>
          <w:lang w:eastAsia="el-GR"/>
        </w:rPr>
        <w:t>Διαταραχή εγκεφαλικής λειτουργίας</w:t>
      </w:r>
    </w:p>
    <w:p w14:paraId="5217DDF1" w14:textId="77777777" w:rsidR="00FF4AC7" w:rsidRPr="00FF4AC7" w:rsidRDefault="00FF4AC7" w:rsidP="00FF4AC7">
      <w:pPr>
        <w:spacing w:before="100" w:beforeAutospacing="1" w:after="100" w:afterAutospacing="1"/>
        <w:jc w:val="left"/>
        <w:rPr>
          <w:rFonts w:ascii="Times New Roman" w:eastAsia="Times New Roman" w:hAnsi="Times New Roman"/>
          <w:sz w:val="24"/>
          <w:lang w:eastAsia="el-GR"/>
        </w:rPr>
      </w:pPr>
      <w:r w:rsidRPr="00FF4AC7">
        <w:rPr>
          <w:rFonts w:ascii="Times New Roman" w:eastAsia="Times New Roman" w:hAnsi="Times New Roman"/>
          <w:sz w:val="24"/>
          <w:lang w:eastAsia="el-GR"/>
        </w:rPr>
        <w:t>●Πολυμορφοπ</w:t>
      </w:r>
      <w:r>
        <w:rPr>
          <w:rFonts w:ascii="Times New Roman" w:eastAsia="Times New Roman" w:hAnsi="Times New Roman"/>
          <w:sz w:val="24"/>
          <w:lang w:eastAsia="el-GR"/>
        </w:rPr>
        <w:t xml:space="preserve">ύρηνα </w:t>
      </w:r>
      <w:proofErr w:type="spellStart"/>
      <w:r>
        <w:rPr>
          <w:rFonts w:ascii="Times New Roman" w:eastAsia="Times New Roman" w:hAnsi="Times New Roman"/>
          <w:sz w:val="24"/>
          <w:lang w:eastAsia="el-GR"/>
        </w:rPr>
        <w:t>ασκιτικού</w:t>
      </w:r>
      <w:proofErr w:type="spellEnd"/>
      <w:r>
        <w:rPr>
          <w:rFonts w:ascii="Times New Roman" w:eastAsia="Times New Roman" w:hAnsi="Times New Roman"/>
          <w:sz w:val="24"/>
          <w:lang w:eastAsia="el-GR"/>
        </w:rPr>
        <w:t xml:space="preserve"> υγρού </w:t>
      </w:r>
      <w:r w:rsidRPr="00FF4AC7">
        <w:rPr>
          <w:rFonts w:ascii="Times New Roman" w:eastAsia="Times New Roman" w:hAnsi="Times New Roman"/>
          <w:sz w:val="24"/>
          <w:lang w:eastAsia="el-GR"/>
        </w:rPr>
        <w:t xml:space="preserve"> ≥250 </w:t>
      </w:r>
      <w:r w:rsidRPr="00FF4AC7">
        <w:rPr>
          <w:rFonts w:ascii="Times New Roman" w:eastAsia="Times New Roman" w:hAnsi="Times New Roman"/>
          <w:sz w:val="24"/>
          <w:lang w:val="en-GB" w:eastAsia="el-GR"/>
        </w:rPr>
        <w:t>cells</w:t>
      </w:r>
      <w:r w:rsidRPr="00FF4AC7">
        <w:rPr>
          <w:rFonts w:ascii="Times New Roman" w:eastAsia="Times New Roman" w:hAnsi="Times New Roman"/>
          <w:sz w:val="24"/>
          <w:lang w:eastAsia="el-GR"/>
        </w:rPr>
        <w:t>/</w:t>
      </w:r>
      <w:r w:rsidRPr="00FF4AC7">
        <w:rPr>
          <w:rFonts w:ascii="Times New Roman" w:eastAsia="Times New Roman" w:hAnsi="Times New Roman"/>
          <w:sz w:val="24"/>
          <w:lang w:val="en-GB" w:eastAsia="el-GR"/>
        </w:rPr>
        <w:t>mm</w:t>
      </w:r>
      <w:r w:rsidRPr="00FF4AC7">
        <w:rPr>
          <w:rFonts w:ascii="Times New Roman" w:eastAsia="Times New Roman" w:hAnsi="Times New Roman"/>
          <w:sz w:val="24"/>
          <w:vertAlign w:val="superscript"/>
          <w:lang w:eastAsia="el-GR"/>
        </w:rPr>
        <w:t>3</w:t>
      </w:r>
    </w:p>
    <w:p w14:paraId="78AA34EC" w14:textId="77777777" w:rsidR="003A2685" w:rsidRPr="00FF4AC7" w:rsidRDefault="003A2685" w:rsidP="003A2685">
      <w:pPr>
        <w:rPr>
          <w:b/>
        </w:rPr>
      </w:pPr>
    </w:p>
    <w:p w14:paraId="34BD41CA" w14:textId="77777777" w:rsidR="00FF4AC7" w:rsidRPr="00FF4AC7" w:rsidRDefault="00FF4AC7" w:rsidP="003A2685">
      <w:pPr>
        <w:rPr>
          <w:b/>
        </w:rPr>
      </w:pPr>
    </w:p>
    <w:p w14:paraId="5B91A631" w14:textId="77777777" w:rsidR="003A2685" w:rsidRDefault="003A2685" w:rsidP="002E329B">
      <w:pPr>
        <w:numPr>
          <w:ilvl w:val="0"/>
          <w:numId w:val="47"/>
        </w:numPr>
      </w:pPr>
      <w:r>
        <w:t xml:space="preserve">Το αντιβιοτικό εκλογής είναι η </w:t>
      </w:r>
      <w:proofErr w:type="spellStart"/>
      <w:r>
        <w:t>Cefotaxime</w:t>
      </w:r>
      <w:proofErr w:type="spellEnd"/>
      <w:r>
        <w:t xml:space="preserve"> (</w:t>
      </w:r>
      <w:proofErr w:type="spellStart"/>
      <w:r>
        <w:t>κεφαλοσπορίνη</w:t>
      </w:r>
      <w:proofErr w:type="spellEnd"/>
      <w:r>
        <w:t xml:space="preserve"> τρίτης γενιάς) Δίδεται σε δόση </w:t>
      </w:r>
      <w:r w:rsidR="0010730F">
        <w:t xml:space="preserve">4-8 </w:t>
      </w:r>
      <w:proofErr w:type="spellStart"/>
      <w:r>
        <w:t>gr</w:t>
      </w:r>
      <w:proofErr w:type="spellEnd"/>
      <w:r w:rsidR="0010730F">
        <w:t>/24ωρο</w:t>
      </w:r>
      <w:r>
        <w:t xml:space="preserve">  για</w:t>
      </w:r>
      <w:r w:rsidR="00191A93">
        <w:t xml:space="preserve"> 5-</w:t>
      </w:r>
      <w:r w:rsidR="00B6223E">
        <w:t>10</w:t>
      </w:r>
      <w:r>
        <w:t xml:space="preserve"> ημέρες </w:t>
      </w:r>
      <w:r w:rsidR="00191A93">
        <w:t xml:space="preserve">Επιθυμητή είναι η διενέργεια παρακέντησης του </w:t>
      </w:r>
      <w:proofErr w:type="spellStart"/>
      <w:r w:rsidR="00191A93">
        <w:t>ασκιτικού</w:t>
      </w:r>
      <w:proofErr w:type="spellEnd"/>
      <w:r w:rsidR="00191A93">
        <w:t xml:space="preserve"> υγρού 2 ημέρες </w:t>
      </w:r>
      <w:proofErr w:type="spellStart"/>
      <w:r w:rsidR="00191A93">
        <w:t>μετα</w:t>
      </w:r>
      <w:proofErr w:type="spellEnd"/>
      <w:r w:rsidR="00191A93">
        <w:t xml:space="preserve"> την έναρξη της θεραπείας για διαπίστωση της ανταπόκρισης</w:t>
      </w:r>
      <w:r>
        <w:t>.</w:t>
      </w:r>
      <w:r w:rsidR="00D64191">
        <w:t xml:space="preserve"> </w:t>
      </w:r>
      <w:r w:rsidR="00191A93">
        <w:t xml:space="preserve">Επαρκής ανταπόκριση θεωρείται η μείωση των </w:t>
      </w:r>
      <w:proofErr w:type="spellStart"/>
      <w:r w:rsidR="00191A93">
        <w:t>πολυμορφοπυρήνων</w:t>
      </w:r>
      <w:proofErr w:type="spellEnd"/>
      <w:r w:rsidR="00191A93">
        <w:t xml:space="preserve"> του </w:t>
      </w:r>
      <w:proofErr w:type="spellStart"/>
      <w:r w:rsidR="00191A93">
        <w:t>ασκιτικού</w:t>
      </w:r>
      <w:proofErr w:type="spellEnd"/>
      <w:r w:rsidR="00191A93">
        <w:t xml:space="preserve"> υγρού τουλάχιστον κατά 25%.</w:t>
      </w:r>
      <w:r w:rsidR="00D64191">
        <w:t>(</w:t>
      </w:r>
      <w:r w:rsidR="00191A93">
        <w:t>Ασθενείς που αναπτύ</w:t>
      </w:r>
      <w:r w:rsidR="005F5339">
        <w:t>σ</w:t>
      </w:r>
      <w:r w:rsidR="00191A93">
        <w:t xml:space="preserve">σουν αυτόματη </w:t>
      </w:r>
      <w:proofErr w:type="spellStart"/>
      <w:r w:rsidR="00191A93">
        <w:t>βακτηριακή</w:t>
      </w:r>
      <w:proofErr w:type="spellEnd"/>
      <w:r w:rsidR="00191A93">
        <w:t xml:space="preserve"> περιτονίτιδα</w:t>
      </w:r>
      <w:r w:rsidR="00D64191">
        <w:t xml:space="preserve"> εντός του νοσοκομείου</w:t>
      </w:r>
      <w:r w:rsidR="00191A93">
        <w:t>,</w:t>
      </w:r>
      <w:r w:rsidR="00D64191">
        <w:t xml:space="preserve"> όπου υπάρχει ανθεκτική χλωρίδα</w:t>
      </w:r>
      <w:r w:rsidR="00C66E0F">
        <w:t>,</w:t>
      </w:r>
      <w:r w:rsidR="00D64191">
        <w:t xml:space="preserve"> </w:t>
      </w:r>
      <w:r w:rsidR="00191A93">
        <w:t>συνιστάται να αντιμετωπίζονται με</w:t>
      </w:r>
      <w:r w:rsidR="00D64191">
        <w:t xml:space="preserve"> </w:t>
      </w:r>
      <w:proofErr w:type="spellStart"/>
      <w:r w:rsidR="00D64191">
        <w:t>καρβαπενέμες</w:t>
      </w:r>
      <w:r w:rsidR="00B027D1">
        <w:t>±γλυκοπεπτίδια</w:t>
      </w:r>
      <w:proofErr w:type="spellEnd"/>
      <w:r w:rsidR="00D64191">
        <w:t>)</w:t>
      </w:r>
      <w:r w:rsidR="00B027D1">
        <w:t>.</w:t>
      </w:r>
      <w:r w:rsidR="00D64191">
        <w:t xml:space="preserve"> </w:t>
      </w:r>
    </w:p>
    <w:p w14:paraId="7DA18E66" w14:textId="77777777" w:rsidR="003A2685" w:rsidRDefault="003A2685" w:rsidP="002E329B">
      <w:pPr>
        <w:numPr>
          <w:ilvl w:val="0"/>
          <w:numId w:val="47"/>
        </w:numPr>
      </w:pPr>
      <w:r>
        <w:t>Χ</w:t>
      </w:r>
      <w:r w:rsidR="00A17182">
        <w:t xml:space="preserve">ορηγείται </w:t>
      </w:r>
      <w:proofErr w:type="spellStart"/>
      <w:r>
        <w:t>άναλη</w:t>
      </w:r>
      <w:proofErr w:type="spellEnd"/>
      <w:r>
        <w:t xml:space="preserve"> </w:t>
      </w:r>
      <w:proofErr w:type="spellStart"/>
      <w:r>
        <w:t>λευκωματίνη</w:t>
      </w:r>
      <w:proofErr w:type="spellEnd"/>
      <w:r>
        <w:t xml:space="preserve"> </w:t>
      </w:r>
      <w:r w:rsidR="00695C34">
        <w:t>(</w:t>
      </w:r>
      <w:r>
        <w:t>σε δόση 1,5gr/</w:t>
      </w:r>
      <w:proofErr w:type="spellStart"/>
      <w:r>
        <w:t>kgr</w:t>
      </w:r>
      <w:proofErr w:type="spellEnd"/>
      <w:r>
        <w:t xml:space="preserve"> ΣΒ την πρώτη ημέρα και 1gr/</w:t>
      </w:r>
      <w:proofErr w:type="spellStart"/>
      <w:r>
        <w:t>kgr</w:t>
      </w:r>
      <w:proofErr w:type="spellEnd"/>
      <w:r>
        <w:t xml:space="preserve"> ΣΒ την τρίτη ημέρα</w:t>
      </w:r>
      <w:r w:rsidR="009321FC">
        <w:t xml:space="preserve"> με μέγιστη δόση 100</w:t>
      </w:r>
      <w:r w:rsidR="009321FC">
        <w:rPr>
          <w:lang w:val="en-US"/>
        </w:rPr>
        <w:t>gr</w:t>
      </w:r>
      <w:r w:rsidR="009321FC">
        <w:t xml:space="preserve"> την ημέρα</w:t>
      </w:r>
      <w:r w:rsidR="00695C34">
        <w:t>)</w:t>
      </w:r>
      <w:r w:rsidR="00A437FC">
        <w:t xml:space="preserve">. Η </w:t>
      </w:r>
      <w:proofErr w:type="spellStart"/>
      <w:r w:rsidR="00A437FC">
        <w:t>λευκωματίνη</w:t>
      </w:r>
      <w:proofErr w:type="spellEnd"/>
      <w:r w:rsidR="00A437FC">
        <w:t xml:space="preserve"> χορηγούμενη προφυλάσσ</w:t>
      </w:r>
      <w:r>
        <w:t>ει τους ασθενείς από την ανάπτυξη λειτουργικής  νεφρικής</w:t>
      </w:r>
      <w:r w:rsidR="00A437FC">
        <w:t xml:space="preserve"> ανεπάρκειας</w:t>
      </w:r>
      <w:r w:rsidR="006C7C12">
        <w:t>.(</w:t>
      </w:r>
      <w:r w:rsidR="00A437FC">
        <w:t xml:space="preserve"> </w:t>
      </w:r>
      <w:r w:rsidR="006C7C12">
        <w:rPr>
          <w:lang w:val="en-GB"/>
        </w:rPr>
        <w:t>M</w:t>
      </w:r>
      <w:proofErr w:type="spellStart"/>
      <w:r w:rsidR="00A437FC">
        <w:t>ειών</w:t>
      </w:r>
      <w:r w:rsidR="006C7C12">
        <w:t>ει</w:t>
      </w:r>
      <w:proofErr w:type="spellEnd"/>
      <w:r w:rsidR="00A437FC">
        <w:t xml:space="preserve"> την επίπτωσή της από 31% σε 8%</w:t>
      </w:r>
      <w:r>
        <w:t>.</w:t>
      </w:r>
      <w:r w:rsidR="006C7C12">
        <w:t>)</w:t>
      </w:r>
      <w:r w:rsidR="00B31672">
        <w:t xml:space="preserve"> </w:t>
      </w:r>
      <w:r w:rsidR="006C7C12">
        <w:t>Είναι απαραίτητη</w:t>
      </w:r>
      <w:r w:rsidR="00B31672">
        <w:t xml:space="preserve"> κυρίως στους ασθενείς που</w:t>
      </w:r>
      <w:r w:rsidR="00BC794F">
        <w:t xml:space="preserve"> έχουν βαριά κλινική εικόνα η\και</w:t>
      </w:r>
      <w:r w:rsidR="00B31672">
        <w:t xml:space="preserve"> η ηπατική τους λειτουργία είναι σημαντικά επηρεασμένη (</w:t>
      </w:r>
      <w:proofErr w:type="spellStart"/>
      <w:r w:rsidR="00B31672">
        <w:t>χολερυθρίνη</w:t>
      </w:r>
      <w:proofErr w:type="spellEnd"/>
      <w:r w:rsidR="00B31672">
        <w:t>&gt;4</w:t>
      </w:r>
      <w:r w:rsidR="00B31672">
        <w:rPr>
          <w:lang w:val="en-US"/>
        </w:rPr>
        <w:t>mg</w:t>
      </w:r>
      <w:r w:rsidR="00B31672" w:rsidRPr="00B31672">
        <w:t>/</w:t>
      </w:r>
      <w:r w:rsidR="00B31672">
        <w:rPr>
          <w:lang w:val="en-US"/>
        </w:rPr>
        <w:t>dL</w:t>
      </w:r>
      <w:r w:rsidR="00AB2D16">
        <w:t>)</w:t>
      </w:r>
      <w:r w:rsidR="00B31672">
        <w:t xml:space="preserve"> </w:t>
      </w:r>
      <w:r w:rsidR="00AB2D16">
        <w:t xml:space="preserve"> ή/και η </w:t>
      </w:r>
      <w:proofErr w:type="spellStart"/>
      <w:r w:rsidR="00B31672">
        <w:t>κρεατινίνη</w:t>
      </w:r>
      <w:proofErr w:type="spellEnd"/>
      <w:r w:rsidR="00B31672">
        <w:t xml:space="preserve"> &gt;1</w:t>
      </w:r>
      <w:r w:rsidR="00B31672">
        <w:rPr>
          <w:lang w:val="en-US"/>
        </w:rPr>
        <w:t>mg</w:t>
      </w:r>
      <w:r w:rsidR="00B31672" w:rsidRPr="00B31672">
        <w:t>/</w:t>
      </w:r>
      <w:r w:rsidR="00B31672">
        <w:rPr>
          <w:lang w:val="en-US"/>
        </w:rPr>
        <w:t>dl</w:t>
      </w:r>
      <w:r w:rsidR="00B31672" w:rsidRPr="00B31672">
        <w:t>)</w:t>
      </w:r>
      <w:r w:rsidR="00D64191">
        <w:t>.</w:t>
      </w:r>
    </w:p>
    <w:p w14:paraId="39E0CEC6" w14:textId="77777777" w:rsidR="00D64191" w:rsidRDefault="00D64191" w:rsidP="002E329B">
      <w:pPr>
        <w:numPr>
          <w:ilvl w:val="0"/>
          <w:numId w:val="47"/>
        </w:numPr>
      </w:pPr>
      <w:r>
        <w:t xml:space="preserve">Η χορήγηση διουρητικών διακόπτεται πρόσκαιρα ώστε να αποφευχθεί μείωση του </w:t>
      </w:r>
      <w:proofErr w:type="spellStart"/>
      <w:r>
        <w:t>ενδαγγειακού</w:t>
      </w:r>
      <w:proofErr w:type="spellEnd"/>
      <w:r>
        <w:t xml:space="preserve"> όγκου</w:t>
      </w:r>
      <w:r w:rsidR="00A437FC">
        <w:t>. Επίσης διακόπτεται</w:t>
      </w:r>
      <w:r w:rsidR="00695C34">
        <w:t xml:space="preserve"> </w:t>
      </w:r>
      <w:r w:rsidR="0010730F">
        <w:t xml:space="preserve">πρόσκαιρα </w:t>
      </w:r>
      <w:r w:rsidR="00695C34">
        <w:t>η χορήγηση β-αναστολέων</w:t>
      </w:r>
    </w:p>
    <w:p w14:paraId="0069552E" w14:textId="77777777" w:rsidR="003A2685" w:rsidRDefault="003A2685" w:rsidP="003A2685"/>
    <w:p w14:paraId="63F5719E" w14:textId="77777777" w:rsidR="003A2685" w:rsidRPr="003A2685" w:rsidRDefault="003A2685" w:rsidP="003A2685">
      <w:pPr>
        <w:rPr>
          <w:b/>
        </w:rPr>
      </w:pPr>
      <w:r w:rsidRPr="003A2685">
        <w:rPr>
          <w:b/>
        </w:rPr>
        <w:t>Πρόληψη:</w:t>
      </w:r>
    </w:p>
    <w:p w14:paraId="5A14A52C" w14:textId="77777777" w:rsidR="00B027D1" w:rsidRDefault="003A2685" w:rsidP="003A2685">
      <w:r>
        <w:t>Άτομα τα οποία έχουν παρουσιάσει αυτόματη περιτονίτιδα έχουν υψηλή πιθανότητα υποτροπής (50</w:t>
      </w:r>
      <w:r w:rsidR="00C66E0F">
        <w:t>-70</w:t>
      </w:r>
      <w:r>
        <w:t xml:space="preserve">% τους πρώτους 6 μήνες).  Δια τούτο χορηγείται προφυλακτικά </w:t>
      </w:r>
      <w:proofErr w:type="spellStart"/>
      <w:r>
        <w:t>norfloxacin</w:t>
      </w:r>
      <w:proofErr w:type="spellEnd"/>
      <w:r>
        <w:t xml:space="preserve"> 400mg την ημέρα </w:t>
      </w:r>
      <w:proofErr w:type="spellStart"/>
      <w:r>
        <w:t>εφ’όρου</w:t>
      </w:r>
      <w:proofErr w:type="spellEnd"/>
      <w:r>
        <w:t xml:space="preserve"> ζωής σε κάθε ασθενή που έχει παρουσιάσει αυτόματη περιτονίτιδα. </w:t>
      </w:r>
      <w:r w:rsidR="00613725">
        <w:t>(ή 500</w:t>
      </w:r>
      <w:r w:rsidR="00613725" w:rsidRPr="00613725">
        <w:t xml:space="preserve"> </w:t>
      </w:r>
      <w:r w:rsidR="00613725">
        <w:rPr>
          <w:lang w:val="en-GB"/>
        </w:rPr>
        <w:t>mg</w:t>
      </w:r>
      <w:r w:rsidR="00613725" w:rsidRPr="00613725">
        <w:t xml:space="preserve"> </w:t>
      </w:r>
      <w:r w:rsidR="00613725">
        <w:rPr>
          <w:lang w:val="en-GB"/>
        </w:rPr>
        <w:t>Ciprofloxacin</w:t>
      </w:r>
      <w:r w:rsidR="00613725">
        <w:t xml:space="preserve"> ή</w:t>
      </w:r>
      <w:r w:rsidR="00613725" w:rsidRPr="00613725">
        <w:t xml:space="preserve"> 1</w:t>
      </w:r>
      <w:r w:rsidR="00613725">
        <w:rPr>
          <w:lang w:val="en-GB"/>
        </w:rPr>
        <w:t>ds</w:t>
      </w:r>
      <w:r w:rsidR="00613725" w:rsidRPr="00613725">
        <w:t xml:space="preserve"> </w:t>
      </w:r>
      <w:r w:rsidR="00613725">
        <w:rPr>
          <w:lang w:val="en-GB"/>
        </w:rPr>
        <w:t>Trimethoprim</w:t>
      </w:r>
      <w:r w:rsidR="00613725" w:rsidRPr="00150D9C">
        <w:t>-</w:t>
      </w:r>
      <w:r w:rsidR="00613725">
        <w:rPr>
          <w:lang w:val="en-GB"/>
        </w:rPr>
        <w:t>Sulfamethoxazole</w:t>
      </w:r>
      <w:r w:rsidR="00613725">
        <w:t>)</w:t>
      </w:r>
    </w:p>
    <w:p w14:paraId="65116AFD" w14:textId="77777777" w:rsidR="00B027D1" w:rsidRDefault="003A2685" w:rsidP="003A2685">
      <w:r>
        <w:t xml:space="preserve">Προφύλαξη με </w:t>
      </w:r>
      <w:proofErr w:type="spellStart"/>
      <w:r>
        <w:t>norfloxacin</w:t>
      </w:r>
      <w:proofErr w:type="spellEnd"/>
      <w:r>
        <w:t xml:space="preserve"> 400mg</w:t>
      </w:r>
      <w:r w:rsidR="00A51CA5">
        <w:t xml:space="preserve"> συνιστάται επίσης για τους </w:t>
      </w:r>
      <w:r w:rsidR="00A17182">
        <w:t>ασθενεί</w:t>
      </w:r>
      <w:r w:rsidR="00A51CA5">
        <w:t>ς</w:t>
      </w:r>
      <w:r>
        <w:t xml:space="preserve"> με </w:t>
      </w:r>
      <w:proofErr w:type="spellStart"/>
      <w:r>
        <w:t>ασκίτη</w:t>
      </w:r>
      <w:proofErr w:type="spellEnd"/>
      <w:r>
        <w:t xml:space="preserve"> κατά την διάρκεια κάθε νοσηλείας του</w:t>
      </w:r>
      <w:r w:rsidR="00A51CA5">
        <w:t xml:space="preserve">ς </w:t>
      </w:r>
      <w:r w:rsidR="00996053">
        <w:t xml:space="preserve">(για άλλη αιτία) </w:t>
      </w:r>
      <w:r w:rsidR="00A51CA5">
        <w:t xml:space="preserve">ιδίως αν το λεύκωμα του </w:t>
      </w:r>
      <w:proofErr w:type="spellStart"/>
      <w:r w:rsidR="00A51CA5">
        <w:t>ασκιτικού</w:t>
      </w:r>
      <w:proofErr w:type="spellEnd"/>
      <w:r w:rsidR="00A51CA5">
        <w:t xml:space="preserve"> υγρού είναι κάτω από 1</w:t>
      </w:r>
      <w:r w:rsidR="00A51CA5">
        <w:rPr>
          <w:lang w:val="en-US"/>
        </w:rPr>
        <w:t>gr</w:t>
      </w:r>
      <w:r w:rsidR="00A51CA5" w:rsidRPr="00A51CA5">
        <w:t>/</w:t>
      </w:r>
      <w:r w:rsidR="00A51CA5">
        <w:rPr>
          <w:lang w:val="en-US"/>
        </w:rPr>
        <w:t>dl</w:t>
      </w:r>
      <w:r w:rsidR="005A10C8">
        <w:t xml:space="preserve"> ή η </w:t>
      </w:r>
      <w:proofErr w:type="spellStart"/>
      <w:r w:rsidR="005A10C8">
        <w:t>χολερυθρίνη</w:t>
      </w:r>
      <w:proofErr w:type="spellEnd"/>
      <w:r w:rsidR="005A10C8">
        <w:t xml:space="preserve"> πάνω από </w:t>
      </w:r>
      <w:r w:rsidR="005A10C8" w:rsidRPr="005A10C8">
        <w:t>3</w:t>
      </w:r>
      <w:r w:rsidR="00A51CA5">
        <w:rPr>
          <w:lang w:val="en-US"/>
        </w:rPr>
        <w:t>mg</w:t>
      </w:r>
      <w:r w:rsidR="00A51CA5" w:rsidRPr="00A51CA5">
        <w:t>/</w:t>
      </w:r>
      <w:r w:rsidR="00A51CA5">
        <w:rPr>
          <w:lang w:val="en-US"/>
        </w:rPr>
        <w:t>dl</w:t>
      </w:r>
      <w:r>
        <w:t>.</w:t>
      </w:r>
      <w:r w:rsidR="005A10C8" w:rsidRPr="005A10C8">
        <w:t xml:space="preserve"> </w:t>
      </w:r>
    </w:p>
    <w:p w14:paraId="68425C3A" w14:textId="77777777" w:rsidR="003A2685" w:rsidRPr="00150D9C" w:rsidRDefault="005A10C8" w:rsidP="003A2685">
      <w:r>
        <w:rPr>
          <w:lang w:val="en-US"/>
        </w:rPr>
        <w:lastRenderedPageBreak/>
        <w:t>E</w:t>
      </w:r>
      <w:proofErr w:type="spellStart"/>
      <w:r>
        <w:t>πίσης</w:t>
      </w:r>
      <w:proofErr w:type="spellEnd"/>
      <w:r>
        <w:t xml:space="preserve"> απαραίτητη είναι </w:t>
      </w:r>
      <w:r w:rsidR="00F04807">
        <w:t>η χορήγηση προφυλακτικής αντιβίω</w:t>
      </w:r>
      <w:r w:rsidR="00613725">
        <w:t xml:space="preserve">σης για </w:t>
      </w:r>
      <w:r>
        <w:t>7 ημέρες σε ασθενείς με αιμορραγία του πεπτικού.</w:t>
      </w:r>
      <w:r w:rsidR="0040557F" w:rsidRPr="0040557F">
        <w:t xml:space="preserve"> (</w:t>
      </w:r>
      <w:r w:rsidR="0040557F" w:rsidRPr="00150D9C">
        <w:t>1</w:t>
      </w:r>
      <w:r w:rsidR="0040557F">
        <w:rPr>
          <w:lang w:val="en-GB"/>
        </w:rPr>
        <w:t>gr</w:t>
      </w:r>
      <w:r w:rsidR="0040557F" w:rsidRPr="00150D9C">
        <w:t xml:space="preserve"> </w:t>
      </w:r>
      <w:r w:rsidR="0040557F">
        <w:rPr>
          <w:lang w:val="en-GB"/>
        </w:rPr>
        <w:t>Ceftriaxone</w:t>
      </w:r>
      <w:r w:rsidR="0040557F" w:rsidRPr="00150D9C">
        <w:t xml:space="preserve"> </w:t>
      </w:r>
      <w:r w:rsidR="0040557F">
        <w:t xml:space="preserve">ή </w:t>
      </w:r>
      <w:r w:rsidR="0040557F" w:rsidRPr="00150D9C">
        <w:t>500</w:t>
      </w:r>
      <w:proofErr w:type="spellStart"/>
      <w:r w:rsidR="0040557F">
        <w:rPr>
          <w:lang w:val="en-GB"/>
        </w:rPr>
        <w:t>mgX</w:t>
      </w:r>
      <w:proofErr w:type="spellEnd"/>
      <w:r w:rsidR="0040557F" w:rsidRPr="00150D9C">
        <w:t xml:space="preserve">2 </w:t>
      </w:r>
      <w:r w:rsidR="0040557F">
        <w:rPr>
          <w:lang w:val="en-GB"/>
        </w:rPr>
        <w:t>Ciprofloxacin</w:t>
      </w:r>
      <w:r w:rsidR="0040557F">
        <w:t xml:space="preserve"> ή</w:t>
      </w:r>
      <w:r w:rsidR="0040557F" w:rsidRPr="00150D9C">
        <w:t xml:space="preserve"> 400</w:t>
      </w:r>
      <w:proofErr w:type="spellStart"/>
      <w:r w:rsidR="0040557F">
        <w:rPr>
          <w:lang w:val="en-GB"/>
        </w:rPr>
        <w:t>mgX</w:t>
      </w:r>
      <w:proofErr w:type="spellEnd"/>
      <w:r w:rsidR="0040557F" w:rsidRPr="00150D9C">
        <w:t xml:space="preserve">2 </w:t>
      </w:r>
      <w:r w:rsidR="0040557F">
        <w:rPr>
          <w:lang w:val="en-GB"/>
        </w:rPr>
        <w:t>Norfloxacin</w:t>
      </w:r>
      <w:r w:rsidR="0040557F" w:rsidRPr="00150D9C">
        <w:t>)</w:t>
      </w:r>
    </w:p>
    <w:p w14:paraId="54D901A0" w14:textId="77777777" w:rsidR="00CD3CBE" w:rsidRDefault="001B027F" w:rsidP="003A2685">
      <w:r>
        <w:t>Π</w:t>
      </w:r>
      <w:r w:rsidR="00BA0EA9">
        <w:t xml:space="preserve">ροφυλακτική χορήγηση </w:t>
      </w:r>
      <w:r w:rsidR="00BA0EA9">
        <w:rPr>
          <w:lang w:val="en-US"/>
        </w:rPr>
        <w:t>Norfloxacin</w:t>
      </w:r>
      <w:r w:rsidR="00BA0EA9">
        <w:t xml:space="preserve"> είναι </w:t>
      </w:r>
      <w:r>
        <w:t xml:space="preserve">μάλλον </w:t>
      </w:r>
      <w:r w:rsidR="00BA0EA9">
        <w:t>χρήσιμη και</w:t>
      </w:r>
      <w:r w:rsidR="0010730F">
        <w:t xml:space="preserve"> συνιστάται</w:t>
      </w:r>
      <w:r w:rsidR="00BA0EA9">
        <w:t xml:space="preserve"> σε ασθενείς με λεύκωμα </w:t>
      </w:r>
      <w:proofErr w:type="spellStart"/>
      <w:r w:rsidR="00BA0EA9">
        <w:t>ασκιτικού</w:t>
      </w:r>
      <w:proofErr w:type="spellEnd"/>
      <w:r w:rsidR="00BA0EA9">
        <w:t xml:space="preserve"> υγρού &lt;</w:t>
      </w:r>
      <w:r w:rsidR="00BA0EA9" w:rsidRPr="00BA0EA9">
        <w:t>1</w:t>
      </w:r>
      <w:r w:rsidR="009C62DE" w:rsidRPr="009C62DE">
        <w:t>.5</w:t>
      </w:r>
      <w:r w:rsidR="00BA0EA9">
        <w:rPr>
          <w:lang w:val="en-US"/>
        </w:rPr>
        <w:t>gr</w:t>
      </w:r>
      <w:r w:rsidR="00BA0EA9" w:rsidRPr="00BA0EA9">
        <w:t>/</w:t>
      </w:r>
      <w:r w:rsidR="00BA0EA9">
        <w:rPr>
          <w:lang w:val="en-US"/>
        </w:rPr>
        <w:t>dl</w:t>
      </w:r>
      <w:r w:rsidR="00BA0EA9">
        <w:t xml:space="preserve"> και σοβαρή ηπατική ανεπάρκεια</w:t>
      </w:r>
      <w:r>
        <w:t xml:space="preserve"> (</w:t>
      </w:r>
      <w:r>
        <w:rPr>
          <w:lang w:val="en-US"/>
        </w:rPr>
        <w:t>Child</w:t>
      </w:r>
      <w:r w:rsidRPr="001B027F">
        <w:t>-</w:t>
      </w:r>
      <w:r>
        <w:rPr>
          <w:lang w:val="en-US"/>
        </w:rPr>
        <w:t>Pugh</w:t>
      </w:r>
      <w:r w:rsidRPr="001B027F">
        <w:t xml:space="preserve"> </w:t>
      </w:r>
      <w:r>
        <w:t>≥</w:t>
      </w:r>
      <w:r w:rsidRPr="001B027F">
        <w:t xml:space="preserve">9 </w:t>
      </w:r>
      <w:r>
        <w:t xml:space="preserve">και </w:t>
      </w:r>
      <w:proofErr w:type="spellStart"/>
      <w:r>
        <w:t>χολερυθρίνη</w:t>
      </w:r>
      <w:proofErr w:type="spellEnd"/>
      <w:r>
        <w:t xml:space="preserve">&gt;3 </w:t>
      </w:r>
      <w:r>
        <w:rPr>
          <w:lang w:val="en-US"/>
        </w:rPr>
        <w:t>mg</w:t>
      </w:r>
      <w:r w:rsidRPr="001B027F">
        <w:t>/</w:t>
      </w:r>
      <w:r>
        <w:rPr>
          <w:lang w:val="en-US"/>
        </w:rPr>
        <w:t>dl</w:t>
      </w:r>
      <w:r>
        <w:t>)</w:t>
      </w:r>
      <w:r w:rsidR="00BA0EA9">
        <w:t xml:space="preserve"> ή νεφρική δυσλειτουργία</w:t>
      </w:r>
      <w:r>
        <w:t xml:space="preserve"> (</w:t>
      </w:r>
      <w:proofErr w:type="spellStart"/>
      <w:r>
        <w:t>κρεατινίνη</w:t>
      </w:r>
      <w:proofErr w:type="spellEnd"/>
      <w:r>
        <w:t xml:space="preserve"> ≥1.2</w:t>
      </w:r>
      <w:r w:rsidR="00BA0EA9">
        <w:t xml:space="preserve"> </w:t>
      </w:r>
      <w:r>
        <w:rPr>
          <w:lang w:val="en-US"/>
        </w:rPr>
        <w:t>mg</w:t>
      </w:r>
      <w:r w:rsidRPr="001B027F">
        <w:t>/</w:t>
      </w:r>
      <w:r>
        <w:rPr>
          <w:lang w:val="en-US"/>
        </w:rPr>
        <w:t>dl</w:t>
      </w:r>
      <w:r w:rsidRPr="001B027F">
        <w:t xml:space="preserve"> </w:t>
      </w:r>
      <w:r>
        <w:t xml:space="preserve">ή </w:t>
      </w:r>
      <w:r>
        <w:rPr>
          <w:lang w:val="en-US"/>
        </w:rPr>
        <w:t>Na</w:t>
      </w:r>
      <w:r w:rsidRPr="001B027F">
        <w:t>≤</w:t>
      </w:r>
      <w:r>
        <w:t xml:space="preserve"> 130</w:t>
      </w:r>
      <w:proofErr w:type="spellStart"/>
      <w:r>
        <w:rPr>
          <w:lang w:val="en-US"/>
        </w:rPr>
        <w:t>mEq</w:t>
      </w:r>
      <w:proofErr w:type="spellEnd"/>
      <w:r w:rsidRPr="001B027F">
        <w:t>/</w:t>
      </w:r>
      <w:r>
        <w:rPr>
          <w:lang w:val="en-US"/>
        </w:rPr>
        <w:t>l</w:t>
      </w:r>
      <w:r w:rsidR="00CD3CBE">
        <w:t>.</w:t>
      </w:r>
      <w:r w:rsidR="00CD3CBE" w:rsidRPr="00CD3CBE">
        <w:t>)</w:t>
      </w:r>
    </w:p>
    <w:p w14:paraId="242027D3" w14:textId="77777777" w:rsidR="005F5339" w:rsidRPr="006E04EB" w:rsidRDefault="005F5339" w:rsidP="003A2685">
      <w:r>
        <w:t xml:space="preserve">Άλλες ενέργειες που </w:t>
      </w:r>
      <w:r w:rsidR="0067214A">
        <w:t xml:space="preserve">πιθανώς </w:t>
      </w:r>
      <w:r>
        <w:t xml:space="preserve">προφυλάσσουν τον </w:t>
      </w:r>
      <w:proofErr w:type="spellStart"/>
      <w:r>
        <w:t>κιρρωτικό</w:t>
      </w:r>
      <w:proofErr w:type="spellEnd"/>
      <w:r>
        <w:t xml:space="preserve"> από την αυτόματη </w:t>
      </w:r>
      <w:proofErr w:type="spellStart"/>
      <w:r>
        <w:t>βκτηριακή</w:t>
      </w:r>
      <w:proofErr w:type="spellEnd"/>
      <w:r>
        <w:t xml:space="preserve"> περιτονίτιδα είναι : η χορήγηση διούρησης, η αποφυγή χορήγησης αναστολέων αντλίας πρωτονίων όπου δεν υπάρχει ένδειξη, αντιμετώπιση λοιμώξεων.</w:t>
      </w:r>
    </w:p>
    <w:p w14:paraId="00A4952F" w14:textId="77777777" w:rsidR="00BA0EA9" w:rsidRPr="00CD3CBE" w:rsidRDefault="0040557F" w:rsidP="003A2685">
      <w:r>
        <w:t xml:space="preserve"> </w:t>
      </w:r>
    </w:p>
    <w:p w14:paraId="44FBE326" w14:textId="77777777" w:rsidR="00A17182" w:rsidRDefault="003A2685" w:rsidP="003A2685">
      <w:r w:rsidRPr="0050778F">
        <w:rPr>
          <w:b/>
        </w:rPr>
        <w:t>Η πρόγνωση</w:t>
      </w:r>
      <w:r>
        <w:t xml:space="preserve"> της αυτόματης περιτονίτιδας είναι κακή. </w:t>
      </w:r>
    </w:p>
    <w:p w14:paraId="0E45EFB1" w14:textId="77777777" w:rsidR="00A17182" w:rsidRDefault="003A2685" w:rsidP="003A2685">
      <w:r>
        <w:t xml:space="preserve">Η άμεση θνητότητα είναι </w:t>
      </w:r>
      <w:r w:rsidR="0058344A">
        <w:t>10-3</w:t>
      </w:r>
      <w:r>
        <w:t xml:space="preserve">0% και δεν σχετίζεται τόσο με αποτυχία εκρίζωσης της λοίμωξης αλλά με την εμφάνιση επιπλοκών της κίρρωσης και κυρίως νεφρικής ανεπάρκειας. </w:t>
      </w:r>
    </w:p>
    <w:p w14:paraId="2C0911CC" w14:textId="77777777" w:rsidR="0050778F" w:rsidRDefault="003A2685" w:rsidP="003A2685">
      <w:r>
        <w:t>Επιπλέον η πιθανότητα επιβίωσης για ένα έτος είναι 30%</w:t>
      </w:r>
      <w:r w:rsidR="00A17182">
        <w:t xml:space="preserve"> γιατί η προσβολή από την αυτόματη περιτονίτιδα δείχνει σοβαρή ηπατική ανεπάρκεια</w:t>
      </w:r>
      <w:r w:rsidR="006C7C12">
        <w:t>.</w:t>
      </w:r>
      <w:r>
        <w:t xml:space="preserve"> </w:t>
      </w:r>
      <w:r w:rsidR="006C7C12">
        <w:t>Δ</w:t>
      </w:r>
      <w:r>
        <w:t>ια τούτο αποτελεί ένδειξη για μεταμόσχευση ήπατος</w:t>
      </w:r>
      <w:r w:rsidR="00C66E0F">
        <w:t xml:space="preserve"> </w:t>
      </w:r>
      <w:r w:rsidR="00C66E0F" w:rsidRPr="00FE7899">
        <w:rPr>
          <w:b/>
        </w:rPr>
        <w:t>μετά την αποδρομή της</w:t>
      </w:r>
      <w:r>
        <w:t>.</w:t>
      </w:r>
    </w:p>
    <w:p w14:paraId="72FC974C" w14:textId="77777777" w:rsidR="0016280D" w:rsidRDefault="0016280D" w:rsidP="003A2685"/>
    <w:p w14:paraId="5F4536CB" w14:textId="77777777" w:rsidR="0016280D" w:rsidRPr="0016280D" w:rsidRDefault="0016280D" w:rsidP="0016280D">
      <w:pPr>
        <w:pStyle w:val="Web"/>
        <w:rPr>
          <w:sz w:val="28"/>
          <w:szCs w:val="28"/>
          <w:lang w:val="el-GR"/>
        </w:rPr>
      </w:pPr>
      <w:r w:rsidRPr="0016280D">
        <w:rPr>
          <w:rStyle w:val="ab"/>
          <w:sz w:val="28"/>
          <w:szCs w:val="28"/>
          <w:lang w:val="el-GR"/>
        </w:rPr>
        <w:t xml:space="preserve">Σήψη σε </w:t>
      </w:r>
      <w:proofErr w:type="spellStart"/>
      <w:r w:rsidRPr="0016280D">
        <w:rPr>
          <w:rStyle w:val="ab"/>
          <w:sz w:val="28"/>
          <w:szCs w:val="28"/>
          <w:lang w:val="el-GR"/>
        </w:rPr>
        <w:t>κιρρωτικό</w:t>
      </w:r>
      <w:proofErr w:type="spellEnd"/>
      <w:r w:rsidRPr="0016280D">
        <w:rPr>
          <w:rStyle w:val="ab"/>
          <w:sz w:val="28"/>
          <w:szCs w:val="28"/>
          <w:lang w:val="el-GR"/>
        </w:rPr>
        <w:t xml:space="preserve"> ασθενή</w:t>
      </w:r>
    </w:p>
    <w:p w14:paraId="7D53F112" w14:textId="77777777" w:rsidR="0016280D" w:rsidRPr="0016280D" w:rsidRDefault="0016280D" w:rsidP="0016280D">
      <w:pPr>
        <w:pStyle w:val="Web"/>
        <w:rPr>
          <w:sz w:val="28"/>
          <w:szCs w:val="28"/>
          <w:lang w:val="el-GR"/>
        </w:rPr>
      </w:pPr>
      <w:r w:rsidRPr="0016280D">
        <w:rPr>
          <w:sz w:val="28"/>
          <w:szCs w:val="28"/>
          <w:lang w:val="el-GR"/>
        </w:rPr>
        <w:t xml:space="preserve">Η σήψη σε </w:t>
      </w:r>
      <w:proofErr w:type="spellStart"/>
      <w:r w:rsidRPr="0016280D">
        <w:rPr>
          <w:sz w:val="28"/>
          <w:szCs w:val="28"/>
          <w:lang w:val="el-GR"/>
        </w:rPr>
        <w:t>κιρρωτικό</w:t>
      </w:r>
      <w:proofErr w:type="spellEnd"/>
      <w:r w:rsidRPr="0016280D">
        <w:rPr>
          <w:sz w:val="28"/>
          <w:szCs w:val="28"/>
          <w:lang w:val="el-GR"/>
        </w:rPr>
        <w:t xml:space="preserve"> ασθενή συνοδεύεται από υψηλή θνητότητα.</w:t>
      </w:r>
    </w:p>
    <w:p w14:paraId="18542BE3" w14:textId="77777777" w:rsidR="0016280D" w:rsidRPr="0016280D" w:rsidRDefault="0016280D" w:rsidP="0016280D">
      <w:pPr>
        <w:pStyle w:val="Web"/>
        <w:rPr>
          <w:sz w:val="28"/>
          <w:szCs w:val="28"/>
          <w:lang w:val="el-GR"/>
        </w:rPr>
      </w:pPr>
      <w:r w:rsidRPr="0016280D">
        <w:rPr>
          <w:sz w:val="28"/>
          <w:szCs w:val="28"/>
          <w:lang w:val="el-GR"/>
        </w:rPr>
        <w:t>Η συχνότητα λοιμώξεων είναι αυξημένη σε ασθενείς με κίρρωση λόγω της ανοσολογικής ανεπάρκειας που προκαλεί η νόσος.</w:t>
      </w:r>
    </w:p>
    <w:p w14:paraId="7024701D" w14:textId="77777777" w:rsidR="0016280D" w:rsidRPr="0016280D" w:rsidRDefault="0016280D" w:rsidP="0016280D">
      <w:pPr>
        <w:pStyle w:val="Web"/>
        <w:rPr>
          <w:sz w:val="28"/>
          <w:szCs w:val="28"/>
          <w:lang w:val="el-GR"/>
        </w:rPr>
      </w:pPr>
      <w:r w:rsidRPr="0016280D">
        <w:rPr>
          <w:sz w:val="28"/>
          <w:szCs w:val="28"/>
          <w:lang w:val="el-GR"/>
        </w:rPr>
        <w:t xml:space="preserve">Κάποια από τα κριτήρια του </w:t>
      </w:r>
      <w:r w:rsidRPr="0016280D">
        <w:rPr>
          <w:sz w:val="28"/>
          <w:szCs w:val="28"/>
        </w:rPr>
        <w:t>SIRS</w:t>
      </w:r>
      <w:r w:rsidRPr="0016280D">
        <w:rPr>
          <w:sz w:val="28"/>
          <w:szCs w:val="28"/>
          <w:lang w:val="el-GR"/>
        </w:rPr>
        <w:t xml:space="preserve"> υπάρχουν στον </w:t>
      </w:r>
      <w:proofErr w:type="spellStart"/>
      <w:r w:rsidRPr="0016280D">
        <w:rPr>
          <w:sz w:val="28"/>
          <w:szCs w:val="28"/>
          <w:lang w:val="el-GR"/>
        </w:rPr>
        <w:t>κιρρωτικό</w:t>
      </w:r>
      <w:proofErr w:type="spellEnd"/>
      <w:r w:rsidRPr="0016280D">
        <w:rPr>
          <w:sz w:val="28"/>
          <w:szCs w:val="28"/>
          <w:lang w:val="el-GR"/>
        </w:rPr>
        <w:t xml:space="preserve"> ασθενή σαν εκδηλώσεις της κίρρωσης χωρίς να υπάρχει λοίμωξη (</w:t>
      </w:r>
      <w:proofErr w:type="spellStart"/>
      <w:r w:rsidRPr="0016280D">
        <w:rPr>
          <w:sz w:val="28"/>
          <w:szCs w:val="28"/>
          <w:lang w:val="el-GR"/>
        </w:rPr>
        <w:t>λευκοπενία</w:t>
      </w:r>
      <w:proofErr w:type="spellEnd"/>
      <w:r w:rsidRPr="0016280D">
        <w:rPr>
          <w:sz w:val="28"/>
          <w:szCs w:val="28"/>
          <w:lang w:val="el-GR"/>
        </w:rPr>
        <w:t xml:space="preserve">, ταχυκαρδία, </w:t>
      </w:r>
      <w:proofErr w:type="spellStart"/>
      <w:r w:rsidRPr="0016280D">
        <w:rPr>
          <w:sz w:val="28"/>
          <w:szCs w:val="28"/>
          <w:lang w:val="el-GR"/>
        </w:rPr>
        <w:t>υπέρπνοια</w:t>
      </w:r>
      <w:proofErr w:type="spellEnd"/>
      <w:r w:rsidRPr="0016280D">
        <w:rPr>
          <w:sz w:val="28"/>
          <w:szCs w:val="28"/>
          <w:lang w:val="el-GR"/>
        </w:rPr>
        <w:t xml:space="preserve">). Αυτό δυσχεραίνει την διάγνωση της σήψης στους </w:t>
      </w:r>
      <w:proofErr w:type="spellStart"/>
      <w:r w:rsidRPr="0016280D">
        <w:rPr>
          <w:sz w:val="28"/>
          <w:szCs w:val="28"/>
          <w:lang w:val="el-GR"/>
        </w:rPr>
        <w:t>κιρρωτικούς</w:t>
      </w:r>
      <w:proofErr w:type="spellEnd"/>
      <w:r w:rsidRPr="0016280D">
        <w:rPr>
          <w:sz w:val="28"/>
          <w:szCs w:val="28"/>
          <w:lang w:val="el-GR"/>
        </w:rPr>
        <w:t xml:space="preserve">. Επιπλέον οι τιμές γαλακτικού στην κίρρωση μπορεί να είναι υψηλές λόγω μειωμένης κάθαρσης από το ήπαρ (μειωμένη </w:t>
      </w:r>
      <w:proofErr w:type="spellStart"/>
      <w:r w:rsidRPr="0016280D">
        <w:rPr>
          <w:sz w:val="28"/>
          <w:szCs w:val="28"/>
          <w:lang w:val="el-GR"/>
        </w:rPr>
        <w:t>νεογλυκογένεση</w:t>
      </w:r>
      <w:proofErr w:type="spellEnd"/>
      <w:r w:rsidRPr="0016280D">
        <w:rPr>
          <w:sz w:val="28"/>
          <w:szCs w:val="28"/>
          <w:lang w:val="el-GR"/>
        </w:rPr>
        <w:t>). Παρά τούτο οι υψηλές τιμές γαλακτικού πρέπει να αξιολογούνται σαν ενδεικτικές λοίμωξης.</w:t>
      </w:r>
    </w:p>
    <w:p w14:paraId="40EE01C5" w14:textId="77777777" w:rsidR="0016280D" w:rsidRPr="00643C8B" w:rsidRDefault="0016280D" w:rsidP="0016280D">
      <w:pPr>
        <w:pStyle w:val="Web"/>
        <w:rPr>
          <w:sz w:val="28"/>
          <w:szCs w:val="28"/>
          <w:lang w:val="el-GR"/>
        </w:rPr>
      </w:pPr>
      <w:r w:rsidRPr="00643C8B">
        <w:rPr>
          <w:sz w:val="28"/>
          <w:szCs w:val="28"/>
          <w:lang w:val="el-GR"/>
        </w:rPr>
        <w:t xml:space="preserve">Η σήψη στον </w:t>
      </w:r>
      <w:proofErr w:type="spellStart"/>
      <w:r w:rsidRPr="00643C8B">
        <w:rPr>
          <w:sz w:val="28"/>
          <w:szCs w:val="28"/>
          <w:lang w:val="el-GR"/>
        </w:rPr>
        <w:t>κιρρωτικό</w:t>
      </w:r>
      <w:proofErr w:type="spellEnd"/>
      <w:r w:rsidRPr="00643C8B">
        <w:rPr>
          <w:sz w:val="28"/>
          <w:szCs w:val="28"/>
          <w:lang w:val="el-GR"/>
        </w:rPr>
        <w:t xml:space="preserve"> είναι </w:t>
      </w:r>
      <w:proofErr w:type="spellStart"/>
      <w:r w:rsidRPr="00643C8B">
        <w:rPr>
          <w:sz w:val="28"/>
          <w:szCs w:val="28"/>
          <w:lang w:val="el-GR"/>
        </w:rPr>
        <w:t>εκλυτικός</w:t>
      </w:r>
      <w:proofErr w:type="spellEnd"/>
      <w:r w:rsidRPr="00643C8B">
        <w:rPr>
          <w:sz w:val="28"/>
          <w:szCs w:val="28"/>
          <w:lang w:val="el-GR"/>
        </w:rPr>
        <w:t xml:space="preserve"> παράγοντας οξείας επί </w:t>
      </w:r>
      <w:proofErr w:type="spellStart"/>
      <w:r w:rsidRPr="00643C8B">
        <w:rPr>
          <w:sz w:val="28"/>
          <w:szCs w:val="28"/>
          <w:lang w:val="el-GR"/>
        </w:rPr>
        <w:t>χρονίας</w:t>
      </w:r>
      <w:proofErr w:type="spellEnd"/>
      <w:r w:rsidRPr="00643C8B">
        <w:rPr>
          <w:sz w:val="28"/>
          <w:szCs w:val="28"/>
          <w:lang w:val="el-GR"/>
        </w:rPr>
        <w:t xml:space="preserve"> ηπατικής ανεπάρκειας ενοχοποιούμενη στο 25-30% των περιπτώσεων.</w:t>
      </w:r>
    </w:p>
    <w:p w14:paraId="05C6B883" w14:textId="77777777" w:rsidR="0016280D" w:rsidRPr="00643C8B" w:rsidRDefault="0016280D" w:rsidP="0016280D">
      <w:pPr>
        <w:pStyle w:val="Web"/>
        <w:rPr>
          <w:sz w:val="28"/>
          <w:szCs w:val="28"/>
          <w:lang w:val="el-GR"/>
        </w:rPr>
      </w:pPr>
      <w:r w:rsidRPr="00643C8B">
        <w:rPr>
          <w:rStyle w:val="ab"/>
          <w:sz w:val="28"/>
          <w:szCs w:val="28"/>
          <w:lang w:val="el-GR"/>
        </w:rPr>
        <w:t>Αντιμετώπιση:</w:t>
      </w:r>
    </w:p>
    <w:p w14:paraId="33A13A2E" w14:textId="77777777" w:rsidR="0016280D" w:rsidRPr="00643C8B" w:rsidRDefault="0016280D" w:rsidP="0016280D">
      <w:pPr>
        <w:pStyle w:val="Web"/>
        <w:rPr>
          <w:sz w:val="28"/>
          <w:szCs w:val="28"/>
          <w:lang w:val="el-GR"/>
        </w:rPr>
      </w:pPr>
      <w:r w:rsidRPr="00643C8B">
        <w:rPr>
          <w:sz w:val="28"/>
          <w:szCs w:val="28"/>
        </w:rPr>
        <w:t> </w:t>
      </w:r>
      <w:r w:rsidRPr="00643C8B">
        <w:rPr>
          <w:sz w:val="28"/>
          <w:szCs w:val="28"/>
          <w:lang w:val="el-GR"/>
        </w:rPr>
        <w:t xml:space="preserve">Η </w:t>
      </w:r>
      <w:r w:rsidRPr="00643C8B">
        <w:rPr>
          <w:rStyle w:val="ab"/>
          <w:sz w:val="28"/>
          <w:szCs w:val="28"/>
          <w:lang w:val="el-GR"/>
        </w:rPr>
        <w:t>άμεση αιμοδυναμική</w:t>
      </w:r>
      <w:r w:rsidRPr="00643C8B">
        <w:rPr>
          <w:sz w:val="28"/>
          <w:szCs w:val="28"/>
          <w:lang w:val="el-GR"/>
        </w:rPr>
        <w:t xml:space="preserve"> υποστήριξη των ασθενών είναι καίριας σημασίας, όπως όλων των σηπτικών ασθενών. Οι </w:t>
      </w:r>
      <w:proofErr w:type="spellStart"/>
      <w:r w:rsidRPr="00643C8B">
        <w:rPr>
          <w:sz w:val="28"/>
          <w:szCs w:val="28"/>
          <w:lang w:val="el-GR"/>
        </w:rPr>
        <w:t>αιμοδυναμικές</w:t>
      </w:r>
      <w:proofErr w:type="spellEnd"/>
      <w:r w:rsidRPr="00643C8B">
        <w:rPr>
          <w:sz w:val="28"/>
          <w:szCs w:val="28"/>
          <w:lang w:val="el-GR"/>
        </w:rPr>
        <w:t xml:space="preserve"> διαταραχές της κίρρωσης δυσχεραίνουν την αξιολόγηση και αντιμετώπιση των </w:t>
      </w:r>
      <w:proofErr w:type="spellStart"/>
      <w:r w:rsidRPr="00643C8B">
        <w:rPr>
          <w:sz w:val="28"/>
          <w:szCs w:val="28"/>
          <w:lang w:val="el-GR"/>
        </w:rPr>
        <w:t>αιμοδυναμικών</w:t>
      </w:r>
      <w:proofErr w:type="spellEnd"/>
      <w:r w:rsidRPr="00643C8B">
        <w:rPr>
          <w:sz w:val="28"/>
          <w:szCs w:val="28"/>
          <w:lang w:val="el-GR"/>
        </w:rPr>
        <w:t xml:space="preserve"> διαταραχών των οφειλόμενων στην σήψη.</w:t>
      </w:r>
    </w:p>
    <w:p w14:paraId="4B41C037" w14:textId="77777777" w:rsidR="0016280D" w:rsidRPr="00643C8B" w:rsidRDefault="0016280D" w:rsidP="0016280D">
      <w:pPr>
        <w:pStyle w:val="Web"/>
        <w:rPr>
          <w:sz w:val="28"/>
          <w:szCs w:val="28"/>
          <w:lang w:val="el-GR"/>
        </w:rPr>
      </w:pPr>
      <w:r w:rsidRPr="00643C8B">
        <w:rPr>
          <w:sz w:val="28"/>
          <w:szCs w:val="28"/>
        </w:rPr>
        <w:t> </w:t>
      </w:r>
      <w:r w:rsidRPr="00643C8B">
        <w:rPr>
          <w:sz w:val="28"/>
          <w:szCs w:val="28"/>
          <w:lang w:val="el-GR"/>
        </w:rPr>
        <w:t xml:space="preserve">Το είδος των </w:t>
      </w:r>
      <w:r w:rsidRPr="00643C8B">
        <w:rPr>
          <w:rStyle w:val="ab"/>
          <w:sz w:val="28"/>
          <w:szCs w:val="28"/>
          <w:lang w:val="el-GR"/>
        </w:rPr>
        <w:t>υγρών</w:t>
      </w:r>
      <w:r w:rsidRPr="00643C8B">
        <w:rPr>
          <w:sz w:val="28"/>
          <w:szCs w:val="28"/>
          <w:lang w:val="el-GR"/>
        </w:rPr>
        <w:t xml:space="preserve"> που πρέπει να χορηγηθούν στον </w:t>
      </w:r>
      <w:proofErr w:type="spellStart"/>
      <w:r w:rsidRPr="00643C8B">
        <w:rPr>
          <w:sz w:val="28"/>
          <w:szCs w:val="28"/>
          <w:lang w:val="el-GR"/>
        </w:rPr>
        <w:t>κιρρωτικό</w:t>
      </w:r>
      <w:proofErr w:type="spellEnd"/>
      <w:r w:rsidRPr="00643C8B">
        <w:rPr>
          <w:sz w:val="28"/>
          <w:szCs w:val="28"/>
          <w:lang w:val="el-GR"/>
        </w:rPr>
        <w:t xml:space="preserve"> με σήψη είναι ακόμα αντικείμενο συζήτησης. Σημασία έχει η χορήγηση </w:t>
      </w:r>
      <w:r w:rsidRPr="00643C8B">
        <w:rPr>
          <w:rStyle w:val="ab"/>
          <w:sz w:val="28"/>
          <w:szCs w:val="28"/>
          <w:lang w:val="el-GR"/>
        </w:rPr>
        <w:t xml:space="preserve">επαρκούς </w:t>
      </w:r>
      <w:r w:rsidRPr="00643C8B">
        <w:rPr>
          <w:sz w:val="28"/>
          <w:szCs w:val="28"/>
          <w:lang w:val="el-GR"/>
        </w:rPr>
        <w:t xml:space="preserve">όγκου υγρών. Φαίνεται πολύ πιθανό ότι η χορήγηση </w:t>
      </w:r>
      <w:proofErr w:type="spellStart"/>
      <w:r w:rsidRPr="00643C8B">
        <w:rPr>
          <w:rStyle w:val="ab"/>
          <w:sz w:val="28"/>
          <w:szCs w:val="28"/>
          <w:lang w:val="el-GR"/>
        </w:rPr>
        <w:t>λευκωματίνης</w:t>
      </w:r>
      <w:proofErr w:type="spellEnd"/>
      <w:r w:rsidRPr="00643C8B">
        <w:rPr>
          <w:sz w:val="28"/>
          <w:szCs w:val="28"/>
          <w:lang w:val="el-GR"/>
        </w:rPr>
        <w:t xml:space="preserve"> σε ποσότητα 50-100</w:t>
      </w:r>
      <w:r w:rsidRPr="00643C8B">
        <w:rPr>
          <w:sz w:val="28"/>
          <w:szCs w:val="28"/>
        </w:rPr>
        <w:t>gr</w:t>
      </w:r>
      <w:r w:rsidRPr="00643C8B">
        <w:rPr>
          <w:sz w:val="28"/>
          <w:szCs w:val="28"/>
          <w:lang w:val="el-GR"/>
        </w:rPr>
        <w:t xml:space="preserve"> ημερησίως βελτιώνει την επιβίωση.</w:t>
      </w:r>
    </w:p>
    <w:p w14:paraId="3477DF17" w14:textId="77777777" w:rsidR="0016280D" w:rsidRPr="00643C8B" w:rsidRDefault="0016280D" w:rsidP="0016280D">
      <w:pPr>
        <w:pStyle w:val="Web"/>
        <w:rPr>
          <w:sz w:val="28"/>
          <w:szCs w:val="28"/>
          <w:lang w:val="el-GR"/>
        </w:rPr>
      </w:pPr>
      <w:r w:rsidRPr="00643C8B">
        <w:rPr>
          <w:sz w:val="28"/>
          <w:szCs w:val="28"/>
        </w:rPr>
        <w:lastRenderedPageBreak/>
        <w:t> </w:t>
      </w:r>
      <w:r w:rsidRPr="00643C8B">
        <w:rPr>
          <w:sz w:val="28"/>
          <w:szCs w:val="28"/>
          <w:lang w:val="el-GR"/>
        </w:rPr>
        <w:t xml:space="preserve">Αν κριθεί αναγκαία η χρήση </w:t>
      </w:r>
      <w:proofErr w:type="spellStart"/>
      <w:r w:rsidRPr="00643C8B">
        <w:rPr>
          <w:rStyle w:val="ab"/>
          <w:sz w:val="28"/>
          <w:szCs w:val="28"/>
          <w:lang w:val="el-GR"/>
        </w:rPr>
        <w:t>αγγειοσυσπαστικών</w:t>
      </w:r>
      <w:proofErr w:type="spellEnd"/>
      <w:r w:rsidRPr="00643C8B">
        <w:rPr>
          <w:rStyle w:val="ab"/>
          <w:sz w:val="28"/>
          <w:szCs w:val="28"/>
          <w:lang w:val="el-GR"/>
        </w:rPr>
        <w:t xml:space="preserve"> </w:t>
      </w:r>
      <w:r w:rsidRPr="00643C8B">
        <w:rPr>
          <w:sz w:val="28"/>
          <w:szCs w:val="28"/>
          <w:lang w:val="el-GR"/>
        </w:rPr>
        <w:t xml:space="preserve">,φαίνεται </w:t>
      </w:r>
      <w:proofErr w:type="spellStart"/>
      <w:r w:rsidRPr="00643C8B">
        <w:rPr>
          <w:sz w:val="28"/>
          <w:szCs w:val="28"/>
          <w:lang w:val="el-GR"/>
        </w:rPr>
        <w:t>οτι</w:t>
      </w:r>
      <w:proofErr w:type="spellEnd"/>
      <w:r w:rsidRPr="00643C8B">
        <w:rPr>
          <w:sz w:val="28"/>
          <w:szCs w:val="28"/>
          <w:lang w:val="el-GR"/>
        </w:rPr>
        <w:t xml:space="preserve"> η </w:t>
      </w:r>
      <w:proofErr w:type="spellStart"/>
      <w:r w:rsidRPr="00643C8B">
        <w:rPr>
          <w:sz w:val="28"/>
          <w:szCs w:val="28"/>
          <w:lang w:val="el-GR"/>
        </w:rPr>
        <w:t>νοραδρεναλίνη</w:t>
      </w:r>
      <w:proofErr w:type="spellEnd"/>
      <w:r w:rsidRPr="0016280D">
        <w:rPr>
          <w:lang w:val="el-GR"/>
        </w:rPr>
        <w:t xml:space="preserve"> </w:t>
      </w:r>
      <w:r w:rsidRPr="00643C8B">
        <w:rPr>
          <w:sz w:val="28"/>
          <w:szCs w:val="28"/>
          <w:lang w:val="el-GR"/>
        </w:rPr>
        <w:t xml:space="preserve">ή/ και </w:t>
      </w:r>
      <w:r w:rsidRPr="00643C8B">
        <w:rPr>
          <w:sz w:val="28"/>
          <w:szCs w:val="28"/>
        </w:rPr>
        <w:t> </w:t>
      </w:r>
      <w:r w:rsidRPr="00643C8B">
        <w:rPr>
          <w:sz w:val="28"/>
          <w:szCs w:val="28"/>
          <w:lang w:val="el-GR"/>
        </w:rPr>
        <w:t xml:space="preserve">η </w:t>
      </w:r>
      <w:proofErr w:type="spellStart"/>
      <w:r w:rsidRPr="00643C8B">
        <w:rPr>
          <w:sz w:val="28"/>
          <w:szCs w:val="28"/>
          <w:lang w:val="el-GR"/>
        </w:rPr>
        <w:t>βαζοπρεσσίνη</w:t>
      </w:r>
      <w:proofErr w:type="spellEnd"/>
      <w:r w:rsidRPr="00643C8B">
        <w:rPr>
          <w:sz w:val="28"/>
          <w:szCs w:val="28"/>
          <w:lang w:val="el-GR"/>
        </w:rPr>
        <w:t xml:space="preserve"> είναι τα καταλληλότερα .</w:t>
      </w:r>
    </w:p>
    <w:p w14:paraId="75B6386A" w14:textId="77777777" w:rsidR="0016280D" w:rsidRPr="00643C8B" w:rsidRDefault="0016280D" w:rsidP="0016280D">
      <w:pPr>
        <w:pStyle w:val="Web"/>
        <w:rPr>
          <w:sz w:val="28"/>
          <w:szCs w:val="28"/>
          <w:lang w:val="el-GR"/>
        </w:rPr>
      </w:pPr>
      <w:r w:rsidRPr="00643C8B">
        <w:rPr>
          <w:sz w:val="28"/>
          <w:szCs w:val="28"/>
          <w:lang w:val="el-GR"/>
        </w:rPr>
        <w:t xml:space="preserve">Η ένδειξη </w:t>
      </w:r>
      <w:r w:rsidRPr="00643C8B">
        <w:rPr>
          <w:sz w:val="28"/>
          <w:szCs w:val="28"/>
        </w:rPr>
        <w:t> </w:t>
      </w:r>
      <w:r w:rsidRPr="00643C8B">
        <w:rPr>
          <w:sz w:val="28"/>
          <w:szCs w:val="28"/>
          <w:lang w:val="el-GR"/>
        </w:rPr>
        <w:t xml:space="preserve">χορήγησης </w:t>
      </w:r>
      <w:proofErr w:type="spellStart"/>
      <w:r w:rsidRPr="00643C8B">
        <w:rPr>
          <w:rStyle w:val="ab"/>
          <w:sz w:val="28"/>
          <w:szCs w:val="28"/>
          <w:lang w:val="el-GR"/>
        </w:rPr>
        <w:t>υδροκορτιζόνης</w:t>
      </w:r>
      <w:proofErr w:type="spellEnd"/>
      <w:r w:rsidRPr="00643C8B">
        <w:rPr>
          <w:rStyle w:val="ab"/>
          <w:sz w:val="28"/>
          <w:szCs w:val="28"/>
          <w:lang w:val="el-GR"/>
        </w:rPr>
        <w:t xml:space="preserve"> </w:t>
      </w:r>
      <w:r w:rsidRPr="00643C8B">
        <w:rPr>
          <w:sz w:val="28"/>
          <w:szCs w:val="28"/>
          <w:lang w:val="el-GR"/>
        </w:rPr>
        <w:t xml:space="preserve">είναι ακόμα αντικείμενο αμφισβήτησης και έρευνας. Προτείνεται η χορήγηση μικρών δόσεων (50 </w:t>
      </w:r>
      <w:r w:rsidRPr="00643C8B">
        <w:rPr>
          <w:sz w:val="28"/>
          <w:szCs w:val="28"/>
        </w:rPr>
        <w:t>mg</w:t>
      </w:r>
      <w:r w:rsidRPr="00643C8B">
        <w:rPr>
          <w:sz w:val="28"/>
          <w:szCs w:val="28"/>
          <w:lang w:val="el-GR"/>
        </w:rPr>
        <w:t xml:space="preserve"> το 24ωρο άμεσα και η χορήγηση 50 </w:t>
      </w:r>
      <w:r w:rsidRPr="00643C8B">
        <w:rPr>
          <w:sz w:val="28"/>
          <w:szCs w:val="28"/>
        </w:rPr>
        <w:t>mg</w:t>
      </w:r>
      <w:r w:rsidRPr="00643C8B">
        <w:rPr>
          <w:sz w:val="28"/>
          <w:szCs w:val="28"/>
          <w:lang w:val="el-GR"/>
        </w:rPr>
        <w:t xml:space="preserve"> / 6ωρο αν υπάρχει ανθεκτικό σηπτικό </w:t>
      </w:r>
      <w:proofErr w:type="spellStart"/>
      <w:r w:rsidRPr="00643C8B">
        <w:rPr>
          <w:sz w:val="28"/>
          <w:szCs w:val="28"/>
          <w:lang w:val="el-GR"/>
        </w:rPr>
        <w:t>σόκ</w:t>
      </w:r>
      <w:proofErr w:type="spellEnd"/>
      <w:r w:rsidRPr="00643C8B">
        <w:rPr>
          <w:sz w:val="28"/>
          <w:szCs w:val="28"/>
          <w:lang w:val="el-GR"/>
        </w:rPr>
        <w:t>)</w:t>
      </w:r>
    </w:p>
    <w:p w14:paraId="6A9F2A26" w14:textId="77777777" w:rsidR="0016280D" w:rsidRPr="00643C8B" w:rsidRDefault="0016280D" w:rsidP="0016280D">
      <w:pPr>
        <w:pStyle w:val="Web"/>
        <w:rPr>
          <w:rFonts w:ascii="Verdana" w:hAnsi="Verdana"/>
          <w:lang w:val="el-GR"/>
        </w:rPr>
      </w:pPr>
      <w:r w:rsidRPr="00643C8B">
        <w:rPr>
          <w:rStyle w:val="ab"/>
          <w:sz w:val="28"/>
          <w:szCs w:val="28"/>
          <w:lang w:val="el-GR"/>
        </w:rPr>
        <w:t>Παρακέντηση</w:t>
      </w:r>
      <w:r w:rsidRPr="00643C8B">
        <w:rPr>
          <w:rFonts w:ascii="Verdana" w:hAnsi="Verdana"/>
          <w:lang w:val="el-GR"/>
        </w:rPr>
        <w:t xml:space="preserve"> του </w:t>
      </w:r>
      <w:proofErr w:type="spellStart"/>
      <w:r w:rsidRPr="00643C8B">
        <w:rPr>
          <w:rFonts w:ascii="Verdana" w:hAnsi="Verdana"/>
          <w:lang w:val="el-GR"/>
        </w:rPr>
        <w:t>ασκιτικού</w:t>
      </w:r>
      <w:proofErr w:type="spellEnd"/>
      <w:r w:rsidRPr="00643C8B">
        <w:rPr>
          <w:rFonts w:ascii="Verdana" w:hAnsi="Verdana"/>
          <w:lang w:val="el-GR"/>
        </w:rPr>
        <w:t xml:space="preserve"> υγρού συνιστάται αν υπάρχει </w:t>
      </w:r>
      <w:proofErr w:type="spellStart"/>
      <w:r w:rsidRPr="00643C8B">
        <w:rPr>
          <w:rFonts w:ascii="Verdana" w:hAnsi="Verdana"/>
          <w:lang w:val="el-GR"/>
        </w:rPr>
        <w:t>ασκίτης</w:t>
      </w:r>
      <w:proofErr w:type="spellEnd"/>
      <w:r w:rsidRPr="00643C8B">
        <w:rPr>
          <w:rFonts w:ascii="Verdana" w:hAnsi="Verdana"/>
          <w:lang w:val="el-GR"/>
        </w:rPr>
        <w:t xml:space="preserve"> υπό </w:t>
      </w:r>
      <w:proofErr w:type="spellStart"/>
      <w:r w:rsidRPr="00643C8B">
        <w:rPr>
          <w:rFonts w:ascii="Verdana" w:hAnsi="Verdana"/>
          <w:lang w:val="el-GR"/>
        </w:rPr>
        <w:t>τάσιν</w:t>
      </w:r>
      <w:proofErr w:type="spellEnd"/>
    </w:p>
    <w:p w14:paraId="7720E684" w14:textId="77777777" w:rsidR="0016280D" w:rsidRPr="00643C8B" w:rsidRDefault="0016280D" w:rsidP="0016280D">
      <w:pPr>
        <w:pStyle w:val="Web"/>
        <w:rPr>
          <w:rFonts w:ascii="Verdana" w:hAnsi="Verdana"/>
          <w:lang w:val="el-GR"/>
        </w:rPr>
      </w:pPr>
      <w:r w:rsidRPr="00643C8B">
        <w:rPr>
          <w:rFonts w:ascii="Verdana" w:hAnsi="Verdana"/>
          <w:lang w:val="el-GR"/>
        </w:rPr>
        <w:t xml:space="preserve">Η έναρξη χορήγησης </w:t>
      </w:r>
      <w:r w:rsidRPr="00643C8B">
        <w:rPr>
          <w:rStyle w:val="ab"/>
          <w:sz w:val="28"/>
          <w:szCs w:val="28"/>
          <w:lang w:val="el-GR"/>
        </w:rPr>
        <w:t xml:space="preserve">αντιβίωσης </w:t>
      </w:r>
      <w:r w:rsidR="00643C8B" w:rsidRPr="00643C8B">
        <w:rPr>
          <w:rFonts w:ascii="Verdana" w:hAnsi="Verdana"/>
          <w:lang w:val="el-GR"/>
        </w:rPr>
        <w:t>πρέπει</w:t>
      </w:r>
      <w:r w:rsidRPr="00643C8B">
        <w:rPr>
          <w:rFonts w:ascii="Verdana" w:hAnsi="Verdana"/>
          <w:lang w:val="el-GR"/>
        </w:rPr>
        <w:t xml:space="preserve"> </w:t>
      </w:r>
      <w:r w:rsidR="00643C8B">
        <w:rPr>
          <w:rFonts w:ascii="Verdana" w:hAnsi="Verdana"/>
          <w:lang w:val="el-GR"/>
        </w:rPr>
        <w:t xml:space="preserve">να γίνει </w:t>
      </w:r>
      <w:r w:rsidRPr="00643C8B">
        <w:rPr>
          <w:rFonts w:ascii="Verdana" w:hAnsi="Verdana"/>
          <w:lang w:val="el-GR"/>
        </w:rPr>
        <w:t xml:space="preserve">χωρίς καθυστέρηση. Η επιλογή του αντιβιοτικού εξαρτάται από την εστία της λοίμωξης και από την πιθανότητα λοίμωξης από ανθεκτικά στελέχη. Αν μετά από 48-72 ώρες </w:t>
      </w:r>
      <w:proofErr w:type="spellStart"/>
      <w:r w:rsidRPr="00643C8B">
        <w:rPr>
          <w:rFonts w:ascii="Verdana" w:hAnsi="Verdana"/>
          <w:lang w:val="el-GR"/>
        </w:rPr>
        <w:t>αντιμικροβιακής</w:t>
      </w:r>
      <w:proofErr w:type="spellEnd"/>
      <w:r w:rsidRPr="00643C8B">
        <w:rPr>
          <w:rFonts w:ascii="Verdana" w:hAnsi="Verdana"/>
          <w:lang w:val="el-GR"/>
        </w:rPr>
        <w:t xml:space="preserve"> αγωγής ευρέως φάσματος δεν υπάρχει κλινική βελτίωση πρέπει να εξετασθεί η πιθανότητα προσθήκης εμπειρικής </w:t>
      </w:r>
      <w:proofErr w:type="spellStart"/>
      <w:r w:rsidRPr="00643C8B">
        <w:rPr>
          <w:rFonts w:ascii="Verdana" w:hAnsi="Verdana"/>
          <w:lang w:val="el-GR"/>
        </w:rPr>
        <w:t>αντιμυκητιασικής</w:t>
      </w:r>
      <w:proofErr w:type="spellEnd"/>
      <w:r w:rsidRPr="00643C8B">
        <w:rPr>
          <w:rFonts w:ascii="Verdana" w:hAnsi="Verdana"/>
          <w:lang w:val="el-GR"/>
        </w:rPr>
        <w:t xml:space="preserve"> αγωγής.</w:t>
      </w:r>
    </w:p>
    <w:p w14:paraId="443859AD" w14:textId="77777777" w:rsidR="0016280D" w:rsidRPr="00643C8B" w:rsidRDefault="0016280D" w:rsidP="0016280D">
      <w:pPr>
        <w:pStyle w:val="Web"/>
        <w:rPr>
          <w:rFonts w:ascii="Verdana" w:hAnsi="Verdana"/>
          <w:lang w:val="el-GR"/>
        </w:rPr>
      </w:pPr>
      <w:r w:rsidRPr="00643C8B">
        <w:rPr>
          <w:rFonts w:ascii="Verdana" w:hAnsi="Verdana"/>
          <w:lang w:val="el-GR"/>
        </w:rPr>
        <w:t xml:space="preserve">Η επείγουσα </w:t>
      </w:r>
      <w:r w:rsidRPr="00643C8B">
        <w:rPr>
          <w:rStyle w:val="ab"/>
          <w:sz w:val="28"/>
          <w:szCs w:val="28"/>
          <w:lang w:val="el-GR"/>
        </w:rPr>
        <w:t>μεταμόσχευση</w:t>
      </w:r>
      <w:r w:rsidRPr="00643C8B">
        <w:rPr>
          <w:rStyle w:val="ab"/>
          <w:lang w:val="el-GR"/>
        </w:rPr>
        <w:t xml:space="preserve"> </w:t>
      </w:r>
      <w:r w:rsidRPr="00643C8B">
        <w:rPr>
          <w:rFonts w:ascii="Verdana" w:hAnsi="Verdana"/>
          <w:lang w:val="el-GR"/>
        </w:rPr>
        <w:t xml:space="preserve">ήπατος είναι σωτήρια, </w:t>
      </w:r>
      <w:r w:rsidRPr="00643C8B">
        <w:rPr>
          <w:rStyle w:val="ab"/>
          <w:sz w:val="28"/>
          <w:szCs w:val="28"/>
          <w:lang w:val="el-GR"/>
        </w:rPr>
        <w:t>εφόσον</w:t>
      </w:r>
      <w:r w:rsidRPr="00643C8B">
        <w:rPr>
          <w:rFonts w:ascii="Verdana" w:hAnsi="Verdana"/>
          <w:lang w:val="el-GR"/>
        </w:rPr>
        <w:t xml:space="preserve"> έχει ελεγχθεί η λοίμωξη, σε επιλεγμένες περιπτώσεις </w:t>
      </w:r>
      <w:r w:rsidR="00996053">
        <w:rPr>
          <w:rFonts w:ascii="Verdana" w:hAnsi="Verdana"/>
          <w:lang w:val="el-GR"/>
        </w:rPr>
        <w:t xml:space="preserve">όπου η λοίμωξη έχει κάνει έκλυση </w:t>
      </w:r>
      <w:r w:rsidRPr="00643C8B">
        <w:rPr>
          <w:rFonts w:ascii="Verdana" w:hAnsi="Verdana"/>
          <w:lang w:val="el-GR"/>
        </w:rPr>
        <w:t>οξεία</w:t>
      </w:r>
      <w:r w:rsidR="00996053">
        <w:rPr>
          <w:rFonts w:ascii="Verdana" w:hAnsi="Verdana"/>
          <w:lang w:val="el-GR"/>
        </w:rPr>
        <w:t>ς</w:t>
      </w:r>
      <w:r w:rsidRPr="00643C8B">
        <w:rPr>
          <w:rFonts w:ascii="Verdana" w:hAnsi="Verdana"/>
          <w:lang w:val="el-GR"/>
        </w:rPr>
        <w:t xml:space="preserve"> επί </w:t>
      </w:r>
      <w:proofErr w:type="spellStart"/>
      <w:r w:rsidRPr="00643C8B">
        <w:rPr>
          <w:rFonts w:ascii="Verdana" w:hAnsi="Verdana"/>
          <w:lang w:val="el-GR"/>
        </w:rPr>
        <w:t>χρονίας</w:t>
      </w:r>
      <w:proofErr w:type="spellEnd"/>
      <w:r w:rsidRPr="00643C8B">
        <w:rPr>
          <w:rFonts w:ascii="Verdana" w:hAnsi="Verdana"/>
          <w:lang w:val="el-GR"/>
        </w:rPr>
        <w:t xml:space="preserve"> ηπατική</w:t>
      </w:r>
      <w:r w:rsidR="00996053">
        <w:rPr>
          <w:rFonts w:ascii="Verdana" w:hAnsi="Verdana"/>
          <w:lang w:val="el-GR"/>
        </w:rPr>
        <w:t>ς</w:t>
      </w:r>
      <w:r w:rsidRPr="00643C8B">
        <w:rPr>
          <w:rFonts w:ascii="Verdana" w:hAnsi="Verdana"/>
          <w:lang w:val="el-GR"/>
        </w:rPr>
        <w:t xml:space="preserve"> ανεπάρκεια</w:t>
      </w:r>
      <w:r w:rsidR="00996053">
        <w:rPr>
          <w:rFonts w:ascii="Verdana" w:hAnsi="Verdana"/>
          <w:lang w:val="el-GR"/>
        </w:rPr>
        <w:t>ς</w:t>
      </w:r>
      <w:r w:rsidRPr="00643C8B">
        <w:rPr>
          <w:rFonts w:ascii="Verdana" w:hAnsi="Verdana"/>
          <w:lang w:val="el-GR"/>
        </w:rPr>
        <w:t>.</w:t>
      </w:r>
    </w:p>
    <w:p w14:paraId="40D52846" w14:textId="77777777" w:rsidR="0016280D" w:rsidRPr="0016280D" w:rsidRDefault="0049659A" w:rsidP="0064449C">
      <w:pPr>
        <w:pStyle w:val="Web"/>
        <w:rPr>
          <w:lang w:val="el-GR"/>
        </w:rPr>
      </w:pPr>
      <w:r>
        <w:rPr>
          <w:noProof/>
          <w:lang w:val="el-GR" w:eastAsia="zh-CN"/>
        </w:rPr>
        <w:drawing>
          <wp:inline distT="0" distB="0" distL="0" distR="0" wp14:anchorId="4F5C520E" wp14:editId="23C4D042">
            <wp:extent cx="6223635" cy="4517390"/>
            <wp:effectExtent l="19050" t="0" r="5715"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7" cstate="print"/>
                    <a:srcRect/>
                    <a:stretch>
                      <a:fillRect/>
                    </a:stretch>
                  </pic:blipFill>
                  <pic:spPr bwMode="auto">
                    <a:xfrm>
                      <a:off x="0" y="0"/>
                      <a:ext cx="6223635" cy="4517390"/>
                    </a:xfrm>
                    <a:prstGeom prst="rect">
                      <a:avLst/>
                    </a:prstGeom>
                    <a:noFill/>
                    <a:ln w="9525">
                      <a:noFill/>
                      <a:miter lim="800000"/>
                      <a:headEnd/>
                      <a:tailEnd/>
                    </a:ln>
                  </pic:spPr>
                </pic:pic>
              </a:graphicData>
            </a:graphic>
          </wp:inline>
        </w:drawing>
      </w:r>
    </w:p>
    <w:p w14:paraId="4C76EAE2" w14:textId="77777777" w:rsidR="0016280D" w:rsidRDefault="0016280D" w:rsidP="003A2685"/>
    <w:p w14:paraId="091DB7B2" w14:textId="77777777" w:rsidR="00AC3CF1" w:rsidRDefault="00643C8B" w:rsidP="003A2685">
      <w:r>
        <w:lastRenderedPageBreak/>
        <w:t xml:space="preserve">(Το σχήμα περιλαμβάνεται στις </w:t>
      </w:r>
      <w:proofErr w:type="spellStart"/>
      <w:r>
        <w:t>σημαιώσεις</w:t>
      </w:r>
      <w:proofErr w:type="spellEnd"/>
      <w:r>
        <w:t xml:space="preserve"> για λόγους πληρότητας. Λεπτομέρεια για τους φοιτητές)</w:t>
      </w:r>
    </w:p>
    <w:p w14:paraId="541CE81A" w14:textId="77777777" w:rsidR="00643C8B" w:rsidRDefault="00643C8B" w:rsidP="003A2685"/>
    <w:p w14:paraId="74010F60" w14:textId="77777777" w:rsidR="00643C8B" w:rsidRDefault="00643C8B" w:rsidP="003A2685"/>
    <w:p w14:paraId="67B7BF39" w14:textId="77777777" w:rsidR="003A2685" w:rsidRDefault="00582386" w:rsidP="00582386">
      <w:pPr>
        <w:pStyle w:val="2"/>
        <w:numPr>
          <w:ilvl w:val="0"/>
          <w:numId w:val="0"/>
        </w:numPr>
      </w:pPr>
      <w:bookmarkStart w:id="96" w:name="_Toc90049557"/>
      <w:r>
        <w:t>4.8</w:t>
      </w:r>
      <w:r>
        <w:tab/>
      </w:r>
      <w:r w:rsidR="0050778F" w:rsidRPr="0050778F">
        <w:t>Ηπατική εγκεφαλοπάθεια</w:t>
      </w:r>
      <w:bookmarkEnd w:id="96"/>
      <w:r w:rsidR="00A973BD">
        <w:t xml:space="preserve"> (ΗΕ)</w:t>
      </w:r>
    </w:p>
    <w:p w14:paraId="0F2FD689" w14:textId="77777777" w:rsidR="003A2685" w:rsidRDefault="0050778F" w:rsidP="0050778F">
      <w:r w:rsidRPr="0050778F">
        <w:t xml:space="preserve">Είναι το σύνολο των </w:t>
      </w:r>
      <w:proofErr w:type="spellStart"/>
      <w:r w:rsidRPr="0050778F">
        <w:t>νευροψυχιατρικών</w:t>
      </w:r>
      <w:proofErr w:type="spellEnd"/>
      <w:r w:rsidRPr="0050778F">
        <w:t xml:space="preserve"> εκδηλώσεων που παρουσιάζουν ασθενείς με οξέα ή χρόνια ηπατικά νοσήματα.( Αναφέρεται και ως </w:t>
      </w:r>
      <w:proofErr w:type="spellStart"/>
      <w:r w:rsidRPr="0050778F">
        <w:t>πυλαιοσυστηματική</w:t>
      </w:r>
      <w:proofErr w:type="spellEnd"/>
      <w:r w:rsidRPr="0050778F">
        <w:t xml:space="preserve"> εγκεφαλοπάθεια , όρος που δείχνει ότι σε αυτούς τους ασθενείς το αίμα της πυλαίας δεν υφίσταται τις μεταβολικές διεργασίες του ήπατος πριν εισέλ</w:t>
      </w:r>
      <w:r w:rsidR="00B85D84">
        <w:t>θει στην συστηματική κυκλοφορία. Τούτο συμβαίνει</w:t>
      </w:r>
      <w:r w:rsidRPr="0050778F">
        <w:t xml:space="preserve"> είτε λόγω ύπαρξης </w:t>
      </w:r>
      <w:proofErr w:type="spellStart"/>
      <w:r w:rsidRPr="0050778F">
        <w:t>πυλαιοσυστηματικών</w:t>
      </w:r>
      <w:proofErr w:type="spellEnd"/>
      <w:r w:rsidRPr="0050778F">
        <w:t xml:space="preserve"> αναστομώσεων είτε λόγω </w:t>
      </w:r>
      <w:proofErr w:type="spellStart"/>
      <w:r w:rsidRPr="0050778F">
        <w:t>ηπατοκυτταρικής</w:t>
      </w:r>
      <w:proofErr w:type="spellEnd"/>
      <w:r w:rsidRPr="0050778F">
        <w:t xml:space="preserve"> ανεπάρκειας.)</w:t>
      </w:r>
    </w:p>
    <w:p w14:paraId="3945FDAB" w14:textId="77777777" w:rsidR="00A973BD" w:rsidRDefault="00A973BD" w:rsidP="0050778F"/>
    <w:p w14:paraId="4D214FEE" w14:textId="77777777" w:rsidR="00D31D49" w:rsidRPr="001C5CD8" w:rsidRDefault="00D31D49" w:rsidP="0050778F">
      <w:pPr>
        <w:rPr>
          <w:b/>
        </w:rPr>
      </w:pPr>
      <w:r w:rsidRPr="001C5CD8">
        <w:rPr>
          <w:b/>
        </w:rPr>
        <w:t>Διακρίνεται στις εξής μορφές:</w:t>
      </w:r>
    </w:p>
    <w:p w14:paraId="120429E4" w14:textId="77777777" w:rsidR="00D31D49" w:rsidRDefault="00D31D49" w:rsidP="0050778F">
      <w:r>
        <w:t xml:space="preserve">Α </w:t>
      </w:r>
      <w:r w:rsidRPr="00D31D49">
        <w:t>(</w:t>
      </w:r>
      <w:r>
        <w:rPr>
          <w:lang w:val="en-US"/>
        </w:rPr>
        <w:t>Acute</w:t>
      </w:r>
      <w:r w:rsidRPr="00D31D49">
        <w:t xml:space="preserve">) </w:t>
      </w:r>
      <w:r>
        <w:t>της κεραυνοβόλου ηπατικής ανεπάρκειας</w:t>
      </w:r>
    </w:p>
    <w:p w14:paraId="44C7CDCB" w14:textId="77777777" w:rsidR="00D31D49" w:rsidRDefault="00D31D49" w:rsidP="0050778F">
      <w:r>
        <w:t>Β (</w:t>
      </w:r>
      <w:r w:rsidR="00A973BD">
        <w:rPr>
          <w:lang w:val="en-US"/>
        </w:rPr>
        <w:t>Bypass</w:t>
      </w:r>
      <w:r w:rsidR="00A973BD" w:rsidRPr="00A973BD">
        <w:t xml:space="preserve">) </w:t>
      </w:r>
      <w:r w:rsidR="00A973BD">
        <w:t xml:space="preserve">των ασθενών με μεγάλες </w:t>
      </w:r>
      <w:proofErr w:type="spellStart"/>
      <w:r w:rsidR="00A973BD">
        <w:t>πυλαιοσυστηματικές</w:t>
      </w:r>
      <w:proofErr w:type="spellEnd"/>
      <w:r w:rsidR="00A973BD">
        <w:t xml:space="preserve"> αναστομώσεις αυτόματες ή </w:t>
      </w:r>
      <w:proofErr w:type="spellStart"/>
      <w:r w:rsidR="00A973BD">
        <w:t>ιατρογενείς</w:t>
      </w:r>
      <w:proofErr w:type="spellEnd"/>
    </w:p>
    <w:p w14:paraId="402EC6E7" w14:textId="77777777" w:rsidR="00A973BD" w:rsidRPr="00A973BD" w:rsidRDefault="00A973BD" w:rsidP="0050778F">
      <w:r>
        <w:rPr>
          <w:lang w:val="en-US"/>
        </w:rPr>
        <w:t>C</w:t>
      </w:r>
      <w:r w:rsidRPr="00A973BD">
        <w:t xml:space="preserve"> (</w:t>
      </w:r>
      <w:r>
        <w:rPr>
          <w:lang w:val="en-US"/>
        </w:rPr>
        <w:t>Cirrhosis</w:t>
      </w:r>
      <w:r w:rsidRPr="00A973BD">
        <w:t xml:space="preserve">) </w:t>
      </w:r>
      <w:r>
        <w:t xml:space="preserve">των </w:t>
      </w:r>
      <w:proofErr w:type="spellStart"/>
      <w:r>
        <w:t>κιρρωτικών</w:t>
      </w:r>
      <w:proofErr w:type="spellEnd"/>
      <w:r>
        <w:t xml:space="preserve"> που διακρίνετ</w:t>
      </w:r>
      <w:r w:rsidR="00FE7899">
        <w:t xml:space="preserve">αι σε επεισόδια ΗΕ (αυτόματη ή </w:t>
      </w:r>
      <w:r>
        <w:t xml:space="preserve">μετά δράση </w:t>
      </w:r>
      <w:proofErr w:type="spellStart"/>
      <w:r>
        <w:t>εκλυτικού</w:t>
      </w:r>
      <w:proofErr w:type="spellEnd"/>
      <w:r>
        <w:t xml:space="preserve"> αιτίου) και χρόνια</w:t>
      </w:r>
      <w:r w:rsidR="001C2406" w:rsidRPr="001C2406">
        <w:t xml:space="preserve"> </w:t>
      </w:r>
      <w:r w:rsidR="001C2406">
        <w:t>ΗΕ</w:t>
      </w:r>
      <w:r w:rsidR="001C5CD8">
        <w:t xml:space="preserve"> (ποικίλης βαρύτητας).</w:t>
      </w:r>
    </w:p>
    <w:p w14:paraId="5D9163CF" w14:textId="77777777" w:rsidR="0050778F" w:rsidRPr="00AC3CF1" w:rsidRDefault="00AC3CF1" w:rsidP="00582386">
      <w:pPr>
        <w:pStyle w:val="4"/>
      </w:pPr>
      <w:bookmarkStart w:id="97" w:name="_Toc90049558"/>
      <w:r>
        <w:t>Π</w:t>
      </w:r>
      <w:r w:rsidRPr="0050778F">
        <w:t>αθογένεια</w:t>
      </w:r>
      <w:bookmarkEnd w:id="97"/>
    </w:p>
    <w:p w14:paraId="2DAED883" w14:textId="77777777" w:rsidR="0050778F" w:rsidRDefault="0050778F" w:rsidP="0050778F">
      <w:r>
        <w:t xml:space="preserve">Η </w:t>
      </w:r>
      <w:r w:rsidRPr="0050778F">
        <w:rPr>
          <w:b/>
        </w:rPr>
        <w:t>παθογένεια</w:t>
      </w:r>
      <w:r>
        <w:t xml:space="preserve"> του συνδρόμου δεν είναι απόλυτα διευκρινισμένη.</w:t>
      </w:r>
    </w:p>
    <w:p w14:paraId="27B4EB0A" w14:textId="77777777" w:rsidR="0050778F" w:rsidRDefault="0050778F" w:rsidP="0050778F"/>
    <w:p w14:paraId="62A9A31E" w14:textId="77777777" w:rsidR="0050778F" w:rsidRPr="00394B38" w:rsidRDefault="0050778F" w:rsidP="0050778F">
      <w:r>
        <w:t xml:space="preserve">Πάντως πέραν κάθε αμφιβολίας πιστεύεται ότι κεντρικό ρόλο παίζει η </w:t>
      </w:r>
      <w:r w:rsidRPr="0050778F">
        <w:rPr>
          <w:b/>
        </w:rPr>
        <w:t>αμμωνία</w:t>
      </w:r>
      <w:r w:rsidR="00287403">
        <w:t>, που  προέρχεται</w:t>
      </w:r>
      <w:r>
        <w:t xml:space="preserve"> από τον μεταβολισμό των πρωτεϊνών από τα βακτηρίδια του εντέρου. Η αμμωνία δεν </w:t>
      </w:r>
      <w:proofErr w:type="spellStart"/>
      <w:r>
        <w:t>μεταβολίζεται</w:t>
      </w:r>
      <w:proofErr w:type="spellEnd"/>
      <w:r w:rsidR="001C2406">
        <w:t xml:space="preserve"> επαρκώς στο ήπαρ</w:t>
      </w:r>
      <w:r>
        <w:t xml:space="preserve"> λόγω του ηπατικού νοσήματος</w:t>
      </w:r>
      <w:r w:rsidR="00B027D1">
        <w:t xml:space="preserve"> και φθάνει σε υψηλές ποσότητες στο ΚΝΣ</w:t>
      </w:r>
      <w:r>
        <w:t>.</w:t>
      </w:r>
    </w:p>
    <w:p w14:paraId="20E3907D" w14:textId="77777777" w:rsidR="007107B3" w:rsidRDefault="007107B3" w:rsidP="0050778F">
      <w:r>
        <w:t>(Στον μεταβολισμό της αμμωνίας συμμετέχουν και οι σκελετικοί μύες σε ποσοστό έως 50%. Δια τούτ</w:t>
      </w:r>
      <w:r w:rsidR="005F0EA3">
        <w:t>ο έχει σημασία η αποφυγή της μυϊ</w:t>
      </w:r>
      <w:r>
        <w:t xml:space="preserve">κής ατροφίας στους </w:t>
      </w:r>
      <w:proofErr w:type="spellStart"/>
      <w:r>
        <w:t>κιρρωτικούς</w:t>
      </w:r>
      <w:proofErr w:type="spellEnd"/>
      <w:r>
        <w:t xml:space="preserve"> ασθενείς. Ο </w:t>
      </w:r>
      <w:proofErr w:type="spellStart"/>
      <w:r>
        <w:t>νεφρός</w:t>
      </w:r>
      <w:proofErr w:type="spellEnd"/>
      <w:r>
        <w:t xml:space="preserve"> παίζει ρόλο στον έλεγχο της </w:t>
      </w:r>
      <w:proofErr w:type="spellStart"/>
      <w:r>
        <w:t>υπεραμμωνιαιμίας</w:t>
      </w:r>
      <w:proofErr w:type="spellEnd"/>
      <w:r>
        <w:t xml:space="preserve"> μέσω αύξησης της νεφρικής απέκκρισης αυτής.)</w:t>
      </w:r>
    </w:p>
    <w:p w14:paraId="552AD60A" w14:textId="77777777" w:rsidR="007107B3" w:rsidRPr="007107B3" w:rsidRDefault="007107B3" w:rsidP="0050778F"/>
    <w:p w14:paraId="6762142C" w14:textId="77777777" w:rsidR="0050778F" w:rsidRDefault="0050778F" w:rsidP="0050778F">
      <w:r>
        <w:t>Τα κύρια συμβαίνοντα στο ΚΝΣ είναι τα εξής:</w:t>
      </w:r>
    </w:p>
    <w:p w14:paraId="38ACD452" w14:textId="77777777" w:rsidR="0050778F" w:rsidRDefault="0050778F" w:rsidP="002E329B">
      <w:pPr>
        <w:numPr>
          <w:ilvl w:val="0"/>
          <w:numId w:val="48"/>
        </w:numPr>
      </w:pPr>
      <w:r>
        <w:t xml:space="preserve">Τα </w:t>
      </w:r>
      <w:proofErr w:type="spellStart"/>
      <w:r>
        <w:t>αστροκύτταρα</w:t>
      </w:r>
      <w:proofErr w:type="spellEnd"/>
      <w:r>
        <w:t xml:space="preserve">, τα οποία είναι τα μόνα κύτταρα στον εγκέφαλο που έχουν </w:t>
      </w:r>
      <w:proofErr w:type="spellStart"/>
      <w:r>
        <w:t>γλουταμινική</w:t>
      </w:r>
      <w:proofErr w:type="spellEnd"/>
      <w:r>
        <w:t xml:space="preserve"> </w:t>
      </w:r>
      <w:proofErr w:type="spellStart"/>
      <w:r>
        <w:t>συνθετάση</w:t>
      </w:r>
      <w:proofErr w:type="spellEnd"/>
      <w:r>
        <w:t xml:space="preserve">, συνθέτουν </w:t>
      </w:r>
      <w:proofErr w:type="spellStart"/>
      <w:r>
        <w:t>γλουταμίνη</w:t>
      </w:r>
      <w:proofErr w:type="spellEnd"/>
      <w:r>
        <w:t xml:space="preserve"> </w:t>
      </w:r>
      <w:r w:rsidRPr="0050778F">
        <w:rPr>
          <w:b/>
        </w:rPr>
        <w:t>από αμμωνία</w:t>
      </w:r>
      <w:r>
        <w:t xml:space="preserve"> και </w:t>
      </w:r>
      <w:proofErr w:type="spellStart"/>
      <w:r>
        <w:t>γλουταμικό</w:t>
      </w:r>
      <w:proofErr w:type="spellEnd"/>
      <w:r>
        <w:t xml:space="preserve"> (</w:t>
      </w:r>
      <w:r w:rsidRPr="00AB2D16">
        <w:rPr>
          <w:b/>
        </w:rPr>
        <w:t>αποτοξίνωση της αμμωνίας</w:t>
      </w:r>
      <w:r w:rsidR="00AB2D16">
        <w:t xml:space="preserve">). Συνέπεια αυτού είναι η </w:t>
      </w:r>
      <w:r>
        <w:t xml:space="preserve">διόγκωση και αύξηση του αριθμού των </w:t>
      </w:r>
      <w:proofErr w:type="spellStart"/>
      <w:r>
        <w:t>αστροκυττάρων</w:t>
      </w:r>
      <w:proofErr w:type="spellEnd"/>
      <w:r>
        <w:t xml:space="preserve"> </w:t>
      </w:r>
      <w:r w:rsidR="00AB2D16">
        <w:t xml:space="preserve">λόγω της ωσμωτικής δράσης της </w:t>
      </w:r>
      <w:proofErr w:type="spellStart"/>
      <w:r w:rsidR="00AB2D16">
        <w:t>γλουταμίνης</w:t>
      </w:r>
      <w:proofErr w:type="spellEnd"/>
      <w:r>
        <w:t xml:space="preserve">. Συνέπεια αυτών είναι </w:t>
      </w:r>
      <w:r w:rsidRPr="0067214A">
        <w:rPr>
          <w:b/>
        </w:rPr>
        <w:t>οίδημα του εγκεφάλου.</w:t>
      </w:r>
      <w:r>
        <w:t xml:space="preserve"> Τα ανωτέρω είναι εντονότερα σε οξεία ηπατική ανεπάρκεια</w:t>
      </w:r>
      <w:r w:rsidR="0067214A">
        <w:t>.</w:t>
      </w:r>
      <w:r>
        <w:t xml:space="preserve"> </w:t>
      </w:r>
      <w:r w:rsidR="0067214A">
        <w:t>Σ</w:t>
      </w:r>
      <w:r w:rsidR="008C1CAE">
        <w:t>την</w:t>
      </w:r>
      <w:r>
        <w:t xml:space="preserve"> χρόνια </w:t>
      </w:r>
      <w:r w:rsidR="0067214A">
        <w:t xml:space="preserve">ηπατική ανεπάρκεια </w:t>
      </w:r>
      <w:r>
        <w:t xml:space="preserve">υπάρχουν </w:t>
      </w:r>
      <w:r w:rsidR="00A17182">
        <w:t>προφυλακτικοί για το οίδημα</w:t>
      </w:r>
      <w:r>
        <w:t xml:space="preserve"> </w:t>
      </w:r>
      <w:r w:rsidR="00645751">
        <w:t xml:space="preserve">του εγκεφάλου </w:t>
      </w:r>
      <w:r>
        <w:t>μηχανισμοί</w:t>
      </w:r>
      <w:r w:rsidR="00D24432">
        <w:t>.</w:t>
      </w:r>
      <w:r>
        <w:t xml:space="preserve"> </w:t>
      </w:r>
      <w:r w:rsidR="00D24432">
        <w:t xml:space="preserve">(Γίνεται </w:t>
      </w:r>
      <w:r>
        <w:t xml:space="preserve">αποβολή </w:t>
      </w:r>
      <w:proofErr w:type="spellStart"/>
      <w:r>
        <w:t>μυοινοσι</w:t>
      </w:r>
      <w:r w:rsidR="004C1316">
        <w:t>τόλης</w:t>
      </w:r>
      <w:proofErr w:type="spellEnd"/>
      <w:r w:rsidR="004C1316">
        <w:t xml:space="preserve"> και άλλων ενδογενών </w:t>
      </w:r>
      <w:proofErr w:type="spellStart"/>
      <w:r w:rsidR="004C1316">
        <w:t>ω</w:t>
      </w:r>
      <w:r>
        <w:t>σμολών</w:t>
      </w:r>
      <w:proofErr w:type="spellEnd"/>
      <w:r w:rsidR="0068566F">
        <w:t xml:space="preserve"> </w:t>
      </w:r>
      <w:r w:rsidR="00D24432">
        <w:t xml:space="preserve">από το </w:t>
      </w:r>
      <w:proofErr w:type="spellStart"/>
      <w:r w:rsidR="00D24432">
        <w:t>αστροκύτταρο</w:t>
      </w:r>
      <w:proofErr w:type="spellEnd"/>
      <w:r w:rsidR="0067214A">
        <w:t xml:space="preserve"> με συνέπεια μείωση του ωσμωτικού φορτίου</w:t>
      </w:r>
      <w:r w:rsidR="00D24432">
        <w:t>)</w:t>
      </w:r>
      <w:r>
        <w:t>.</w:t>
      </w:r>
    </w:p>
    <w:p w14:paraId="595A1CB0" w14:textId="77777777" w:rsidR="0050778F" w:rsidRDefault="0050778F" w:rsidP="002E329B">
      <w:pPr>
        <w:numPr>
          <w:ilvl w:val="0"/>
          <w:numId w:val="48"/>
        </w:numPr>
      </w:pPr>
      <w:r>
        <w:t>Υπάρχει αγγειοδιαστολή και διαταραχή της αυτορρύθμισης των αγγείων του εγκεφάλου</w:t>
      </w:r>
      <w:r w:rsidR="0006699C" w:rsidRPr="0006699C">
        <w:t>,</w:t>
      </w:r>
      <w:r>
        <w:t xml:space="preserve"> που συντελεί στο εμφανιζόμενο εγκεφαλικό οίδημα. Σημαντικός παράγων για την αγγειοδιαστολή είναι η επαγωγή της </w:t>
      </w:r>
      <w:proofErr w:type="spellStart"/>
      <w:r w:rsidR="008C1CAE">
        <w:rPr>
          <w:lang w:val="en-US"/>
        </w:rPr>
        <w:t>nNOS</w:t>
      </w:r>
      <w:proofErr w:type="spellEnd"/>
      <w:r>
        <w:t xml:space="preserve"> και κατά συνέπεια αύξηση της παραγωγής ΝΟ. </w:t>
      </w:r>
      <w:r w:rsidRPr="0050778F">
        <w:rPr>
          <w:b/>
        </w:rPr>
        <w:t>Η αμμωνία</w:t>
      </w:r>
      <w:r>
        <w:t xml:space="preserve"> παίζει σημαντικό ρόλο στην αυξημένη παραγωγή ΝΟ αλλά και αγγειοδιασταλτικών </w:t>
      </w:r>
      <w:proofErr w:type="spellStart"/>
      <w:r>
        <w:t>προσταγλανδινών</w:t>
      </w:r>
      <w:proofErr w:type="spellEnd"/>
      <w:r>
        <w:t xml:space="preserve"> στον εγκέφαλο.</w:t>
      </w:r>
    </w:p>
    <w:p w14:paraId="710B700A" w14:textId="77777777" w:rsidR="0050778F" w:rsidRDefault="0050778F" w:rsidP="002E329B">
      <w:pPr>
        <w:numPr>
          <w:ilvl w:val="0"/>
          <w:numId w:val="48"/>
        </w:numPr>
      </w:pPr>
      <w:r>
        <w:t xml:space="preserve">Υπάρχει αύξηση της </w:t>
      </w:r>
      <w:proofErr w:type="spellStart"/>
      <w:r>
        <w:t>διαβατότητας</w:t>
      </w:r>
      <w:proofErr w:type="spellEnd"/>
      <w:r>
        <w:t xml:space="preserve"> του </w:t>
      </w:r>
      <w:proofErr w:type="spellStart"/>
      <w:r>
        <w:t>αιματοεγκεφαλικού</w:t>
      </w:r>
      <w:proofErr w:type="spellEnd"/>
      <w:r>
        <w:t xml:space="preserve"> φραγμού (ΒΒΒ) στην οποία επίσης παίζει ρόλο </w:t>
      </w:r>
      <w:r w:rsidRPr="0050778F">
        <w:rPr>
          <w:b/>
        </w:rPr>
        <w:t>η αμμωνία</w:t>
      </w:r>
      <w:r>
        <w:t>.</w:t>
      </w:r>
    </w:p>
    <w:p w14:paraId="5ED6233F" w14:textId="77777777" w:rsidR="0050778F" w:rsidRDefault="0050778F" w:rsidP="002E329B">
      <w:pPr>
        <w:numPr>
          <w:ilvl w:val="0"/>
          <w:numId w:val="48"/>
        </w:numPr>
      </w:pPr>
      <w:r>
        <w:t xml:space="preserve">Υπάρχει αυξημένη δράση του GABA και των ενδογενών </w:t>
      </w:r>
      <w:proofErr w:type="spellStart"/>
      <w:r>
        <w:t>βενζοδιαζεπινών</w:t>
      </w:r>
      <w:proofErr w:type="spellEnd"/>
      <w:r>
        <w:t xml:space="preserve"> στον κοινό τους υποδοχέα. </w:t>
      </w:r>
      <w:r w:rsidRPr="0050778F">
        <w:rPr>
          <w:b/>
        </w:rPr>
        <w:t>Η αμμωνία</w:t>
      </w:r>
      <w:r w:rsidR="005452E3">
        <w:t xml:space="preserve"> παίζει ρόλο στην αύξηση της </w:t>
      </w:r>
      <w:r w:rsidR="00287403">
        <w:t xml:space="preserve"> δραστικό</w:t>
      </w:r>
      <w:r>
        <w:t xml:space="preserve">τητας και των δύο αυτών </w:t>
      </w:r>
      <w:r w:rsidR="005452E3" w:rsidRPr="00AB2D16">
        <w:rPr>
          <w:b/>
        </w:rPr>
        <w:t xml:space="preserve">ανασταλτικών </w:t>
      </w:r>
      <w:proofErr w:type="spellStart"/>
      <w:r w:rsidRPr="00AB2D16">
        <w:rPr>
          <w:b/>
        </w:rPr>
        <w:t>νευρομεταβιβαστών</w:t>
      </w:r>
      <w:proofErr w:type="spellEnd"/>
      <w:r>
        <w:t>.</w:t>
      </w:r>
    </w:p>
    <w:p w14:paraId="58130C37" w14:textId="77777777" w:rsidR="0050778F" w:rsidRDefault="00AC3CF1" w:rsidP="00582386">
      <w:pPr>
        <w:pStyle w:val="4"/>
      </w:pPr>
      <w:bookmarkStart w:id="98" w:name="_Toc90049559"/>
      <w:r>
        <w:t>Κλινική εικόνα</w:t>
      </w:r>
      <w:bookmarkEnd w:id="98"/>
    </w:p>
    <w:p w14:paraId="6DC87C22" w14:textId="77777777" w:rsidR="0050778F" w:rsidRDefault="0050778F" w:rsidP="0050778F">
      <w:pPr>
        <w:ind w:left="57"/>
      </w:pPr>
      <w:r>
        <w:t xml:space="preserve">Οι κλινικές εκδηλώσεις είναι ποικίλες αλλά καμία δεν είναι </w:t>
      </w:r>
      <w:proofErr w:type="spellStart"/>
      <w:r>
        <w:t>παθογνωμονική</w:t>
      </w:r>
      <w:proofErr w:type="spellEnd"/>
      <w:r>
        <w:t>.</w:t>
      </w:r>
    </w:p>
    <w:p w14:paraId="3F4F229B" w14:textId="77777777" w:rsidR="0050778F" w:rsidRDefault="0050778F" w:rsidP="0050778F">
      <w:pPr>
        <w:ind w:left="57"/>
      </w:pPr>
    </w:p>
    <w:p w14:paraId="59EF70B2" w14:textId="77777777" w:rsidR="0050778F" w:rsidRDefault="0050778F" w:rsidP="0050778F">
      <w:pPr>
        <w:ind w:left="57"/>
      </w:pPr>
      <w:r>
        <w:lastRenderedPageBreak/>
        <w:t>Υπάρχει θόλωση της συνείδησης, ανέκφραστο  πρόσωπο, διαταραχές του λόγου.</w:t>
      </w:r>
    </w:p>
    <w:p w14:paraId="51C33514" w14:textId="77777777" w:rsidR="0050778F" w:rsidRDefault="0050778F" w:rsidP="0050778F">
      <w:pPr>
        <w:ind w:left="57"/>
      </w:pPr>
    </w:p>
    <w:p w14:paraId="48D826FE" w14:textId="77777777" w:rsidR="005753B7" w:rsidRDefault="0050778F" w:rsidP="0050778F">
      <w:pPr>
        <w:ind w:left="57"/>
      </w:pPr>
      <w:r>
        <w:t>Από την</w:t>
      </w:r>
      <w:r w:rsidR="00E84B0A">
        <w:t xml:space="preserve"> φυσική</w:t>
      </w:r>
      <w:r>
        <w:t xml:space="preserve"> εξέταση υπάρχει </w:t>
      </w:r>
    </w:p>
    <w:p w14:paraId="275CB93D" w14:textId="77777777" w:rsidR="005753B7" w:rsidRDefault="0050778F" w:rsidP="002E329B">
      <w:pPr>
        <w:numPr>
          <w:ilvl w:val="1"/>
          <w:numId w:val="13"/>
        </w:numPr>
      </w:pPr>
      <w:r>
        <w:t xml:space="preserve">υπερτονία, αύξηση των </w:t>
      </w:r>
      <w:proofErr w:type="spellStart"/>
      <w:r>
        <w:t>τενοντίων</w:t>
      </w:r>
      <w:proofErr w:type="spellEnd"/>
      <w:r>
        <w:t xml:space="preserve"> αντανακλάσεων (κατάργηση σε ασθενείς που είναι σε βαθύ κώμα) και </w:t>
      </w:r>
    </w:p>
    <w:p w14:paraId="2B3B2045" w14:textId="77777777" w:rsidR="005753B7" w:rsidRDefault="0050778F" w:rsidP="002E329B">
      <w:pPr>
        <w:numPr>
          <w:ilvl w:val="1"/>
          <w:numId w:val="13"/>
        </w:numPr>
      </w:pPr>
      <w:r>
        <w:t xml:space="preserve">αταξικό βάδισμα. </w:t>
      </w:r>
    </w:p>
    <w:p w14:paraId="1651B902" w14:textId="77777777" w:rsidR="00F41BCE" w:rsidRDefault="0050778F" w:rsidP="002E329B">
      <w:pPr>
        <w:numPr>
          <w:ilvl w:val="1"/>
          <w:numId w:val="13"/>
        </w:numPr>
      </w:pPr>
      <w:r>
        <w:t xml:space="preserve">Εμφανίζεται </w:t>
      </w:r>
      <w:proofErr w:type="spellStart"/>
      <w:r>
        <w:t>αστήριξη</w:t>
      </w:r>
      <w:proofErr w:type="spellEnd"/>
      <w:r>
        <w:t xml:space="preserve"> (ή </w:t>
      </w:r>
      <w:proofErr w:type="spellStart"/>
      <w:r>
        <w:t>πτερυγίζων</w:t>
      </w:r>
      <w:proofErr w:type="spellEnd"/>
      <w:r>
        <w:t xml:space="preserve"> τρόμος) κυρίως κατά το δεύτερο και τρίτο στάδιο. Το εύρημα αυτό εκλύεται σε ραχιαία κάμψη των άκρων χειρών και απαγωγή των δακτύλων </w:t>
      </w:r>
      <w:r w:rsidRPr="0067214A">
        <w:rPr>
          <w:b/>
        </w:rPr>
        <w:t>για 15 δευτερόλεπτα</w:t>
      </w:r>
      <w:r>
        <w:t xml:space="preserve">. Συνίσταται σε ρυθμική κάμψη των δακτύλων και των καρπών που οφείλεται σε παροδική </w:t>
      </w:r>
      <w:proofErr w:type="spellStart"/>
      <w:r>
        <w:t>χάλαση</w:t>
      </w:r>
      <w:proofErr w:type="spellEnd"/>
      <w:r>
        <w:t xml:space="preserve"> των μυών. Το σημείο δεν είναι απόλυτα ειδικό και μπορεί να εμφανισθεί και σε άλλες μετα</w:t>
      </w:r>
      <w:r w:rsidR="00CA6AA6">
        <w:t>βολικές εγκεφαλοπάθειες όπως σε</w:t>
      </w:r>
      <w:r>
        <w:t xml:space="preserve"> </w:t>
      </w:r>
      <w:proofErr w:type="spellStart"/>
      <w:r>
        <w:t>υπερκαπνία</w:t>
      </w:r>
      <w:proofErr w:type="spellEnd"/>
      <w:r>
        <w:t xml:space="preserve"> </w:t>
      </w:r>
      <w:r w:rsidR="00AB2D16">
        <w:t xml:space="preserve">   </w:t>
      </w:r>
      <w:r>
        <w:t>(PCO2&gt;75mmHg), υπογλυκαιμία</w:t>
      </w:r>
      <w:r w:rsidR="00CB47FE">
        <w:t>, καρδιακή ανεπάρκεια, ουραιμία, κεντρικώς δρώντα φάρμακα.</w:t>
      </w:r>
    </w:p>
    <w:p w14:paraId="58332F35" w14:textId="77777777" w:rsidR="0050778F" w:rsidRDefault="00A973BD" w:rsidP="00A973BD">
      <w:pPr>
        <w:ind w:firstLine="720"/>
      </w:pPr>
      <w:r>
        <w:t xml:space="preserve">    </w:t>
      </w:r>
      <w:r w:rsidR="005753B7">
        <w:t xml:space="preserve"> -     </w:t>
      </w:r>
      <w:r w:rsidR="0050778F">
        <w:t>Άλλο εύρημα είναι η ειδική απόπνοια (</w:t>
      </w:r>
      <w:proofErr w:type="spellStart"/>
      <w:r w:rsidR="0050778F">
        <w:t>fetor</w:t>
      </w:r>
      <w:proofErr w:type="spellEnd"/>
      <w:r w:rsidR="0050778F">
        <w:t xml:space="preserve"> </w:t>
      </w:r>
      <w:proofErr w:type="spellStart"/>
      <w:r w:rsidR="0050778F">
        <w:t>hepaticus</w:t>
      </w:r>
      <w:proofErr w:type="spellEnd"/>
      <w:r w:rsidR="0050778F">
        <w:t>)</w:t>
      </w:r>
    </w:p>
    <w:p w14:paraId="3EA6E7E9" w14:textId="77777777" w:rsidR="0050778F" w:rsidRPr="00394B38" w:rsidRDefault="00A973BD" w:rsidP="00A973BD">
      <w:pPr>
        <w:ind w:firstLine="720"/>
      </w:pPr>
      <w:r>
        <w:t xml:space="preserve">    </w:t>
      </w:r>
      <w:r w:rsidR="005753B7">
        <w:t xml:space="preserve"> -    </w:t>
      </w:r>
      <w:r w:rsidR="001C5CD8">
        <w:t>Υπάρχουν διαταραχές</w:t>
      </w:r>
      <w:r w:rsidR="0050778F">
        <w:t xml:space="preserve"> </w:t>
      </w:r>
      <w:r w:rsidR="001C5CD8">
        <w:t>σ</w:t>
      </w:r>
      <w:r w:rsidR="0050778F">
        <w:t xml:space="preserve">την όραση (αγνωσία οπτική, </w:t>
      </w:r>
      <w:proofErr w:type="spellStart"/>
      <w:r w:rsidR="0050778F">
        <w:t>μακροψία</w:t>
      </w:r>
      <w:proofErr w:type="spellEnd"/>
      <w:r w:rsidR="0050778F">
        <w:t>, αλλοίωση των εικόνων, οπτικές ψευδαισθήσεις).</w:t>
      </w:r>
    </w:p>
    <w:p w14:paraId="241B9F73" w14:textId="77777777" w:rsidR="007107B3" w:rsidRPr="00394B38" w:rsidRDefault="007107B3" w:rsidP="0050778F">
      <w:pPr>
        <w:ind w:left="57"/>
      </w:pPr>
    </w:p>
    <w:p w14:paraId="52C0D565" w14:textId="77777777" w:rsidR="0050778F" w:rsidRDefault="00F41BCE" w:rsidP="0050778F">
      <w:pPr>
        <w:ind w:left="57"/>
      </w:pPr>
      <w:r>
        <w:t>Ο</w:t>
      </w:r>
      <w:r w:rsidR="0050778F">
        <w:t xml:space="preserve">ι διαταραχές των νοητικών λειτουργιών έχουν κυρίως </w:t>
      </w:r>
      <w:r w:rsidR="0050778F" w:rsidRPr="005753B7">
        <w:rPr>
          <w:b/>
        </w:rPr>
        <w:t>χαρακτήρες απραξίας</w:t>
      </w:r>
      <w:r w:rsidR="0050778F">
        <w:t xml:space="preserve"> με συνέπεια μεγαλύτερη ανεπάρκεια  στους χειρωνακτικά παρά στους νοητικά εργαζόμενους.</w:t>
      </w:r>
    </w:p>
    <w:p w14:paraId="4AC75CA2" w14:textId="77777777" w:rsidR="007915CE" w:rsidRPr="007915CE" w:rsidRDefault="007915CE" w:rsidP="007915CE">
      <w:pPr>
        <w:ind w:firstLine="720"/>
      </w:pPr>
      <w:r w:rsidRPr="007915CE">
        <w:t xml:space="preserve">     -</w:t>
      </w:r>
      <w:r>
        <w:t xml:space="preserve"> </w:t>
      </w:r>
      <w:r>
        <w:tab/>
        <w:t xml:space="preserve">Οι διαταραχές του </w:t>
      </w:r>
      <w:r w:rsidRPr="007915CE">
        <w:rPr>
          <w:b/>
        </w:rPr>
        <w:t>ύπνου</w:t>
      </w:r>
      <w:r>
        <w:t xml:space="preserve"> αποτελούν πρώιμο σύμπτωμα της ηπατικής </w:t>
      </w:r>
      <w:proofErr w:type="spellStart"/>
      <w:r>
        <w:t>εγεφαλοπάθειας</w:t>
      </w:r>
      <w:proofErr w:type="spellEnd"/>
      <w:r>
        <w:t xml:space="preserve">. (Πιθανώς σχετίζονται με διαταραχές του μεταβολισμού της </w:t>
      </w:r>
      <w:proofErr w:type="spellStart"/>
      <w:r>
        <w:t>μελατονίνης</w:t>
      </w:r>
      <w:proofErr w:type="spellEnd"/>
      <w:r>
        <w:t xml:space="preserve"> λόγω της ηπατικής νόσου. )</w:t>
      </w:r>
    </w:p>
    <w:p w14:paraId="5D397DA1" w14:textId="77777777" w:rsidR="007915CE" w:rsidRDefault="007915CE" w:rsidP="0050778F">
      <w:pPr>
        <w:ind w:left="57"/>
      </w:pPr>
    </w:p>
    <w:p w14:paraId="01956DF9" w14:textId="77777777" w:rsidR="0050778F" w:rsidRDefault="0050778F" w:rsidP="0050778F">
      <w:pPr>
        <w:ind w:left="57"/>
      </w:pPr>
    </w:p>
    <w:p w14:paraId="5CA88CD2" w14:textId="77777777" w:rsidR="005753B7" w:rsidRDefault="0050778F" w:rsidP="0050778F">
      <w:pPr>
        <w:ind w:left="57"/>
      </w:pPr>
      <w:r>
        <w:t xml:space="preserve">Τα συμπτώματα που ευρίσκονται στα διάφορα στάδια της εγκεφαλοπάθειας αφορούν διαταραχές </w:t>
      </w:r>
    </w:p>
    <w:p w14:paraId="492F4A4D" w14:textId="77777777" w:rsidR="008E0B1E" w:rsidRDefault="0050778F" w:rsidP="0050778F">
      <w:pPr>
        <w:ind w:left="57"/>
        <w:rPr>
          <w:b/>
        </w:rPr>
      </w:pPr>
      <w:r w:rsidRPr="0050778F">
        <w:rPr>
          <w:b/>
        </w:rPr>
        <w:t>στο επίπεδο συνείδησης,</w:t>
      </w:r>
    </w:p>
    <w:p w14:paraId="36425480" w14:textId="77777777" w:rsidR="005753B7" w:rsidRDefault="0050778F" w:rsidP="008E0B1E">
      <w:pPr>
        <w:rPr>
          <w:b/>
        </w:rPr>
      </w:pPr>
      <w:r w:rsidRPr="0050778F">
        <w:rPr>
          <w:b/>
        </w:rPr>
        <w:t xml:space="preserve"> </w:t>
      </w:r>
      <w:r w:rsidR="008E0B1E" w:rsidRPr="0050778F">
        <w:rPr>
          <w:b/>
        </w:rPr>
        <w:t>στις νοητικές λειτουργίες</w:t>
      </w:r>
      <w:r w:rsidR="008E0B1E">
        <w:rPr>
          <w:b/>
        </w:rPr>
        <w:t xml:space="preserve"> και</w:t>
      </w:r>
    </w:p>
    <w:p w14:paraId="29B074E3" w14:textId="77777777" w:rsidR="0050778F" w:rsidRDefault="0050778F" w:rsidP="0050778F">
      <w:pPr>
        <w:ind w:left="57"/>
      </w:pPr>
      <w:r w:rsidRPr="0050778F">
        <w:rPr>
          <w:b/>
        </w:rPr>
        <w:t xml:space="preserve">στην συμπεριφορά </w:t>
      </w:r>
    </w:p>
    <w:p w14:paraId="7180FFC1" w14:textId="77777777" w:rsidR="0050778F" w:rsidRDefault="0050778F" w:rsidP="0050778F">
      <w:pPr>
        <w:ind w:left="57"/>
      </w:pPr>
    </w:p>
    <w:p w14:paraId="7CE08067" w14:textId="77777777" w:rsidR="0050778F" w:rsidRPr="0050778F" w:rsidRDefault="0050778F" w:rsidP="0050778F">
      <w:pPr>
        <w:ind w:left="57"/>
        <w:rPr>
          <w:b/>
        </w:rPr>
      </w:pPr>
      <w:r w:rsidRPr="0050778F">
        <w:rPr>
          <w:b/>
        </w:rPr>
        <w:t>Στάδια εγκεφαλοπάθειας:</w:t>
      </w:r>
    </w:p>
    <w:p w14:paraId="4BAAE1D5" w14:textId="77777777" w:rsidR="0050778F" w:rsidRDefault="0050778F" w:rsidP="002E329B">
      <w:pPr>
        <w:numPr>
          <w:ilvl w:val="0"/>
          <w:numId w:val="49"/>
        </w:numPr>
      </w:pPr>
      <w:r>
        <w:t xml:space="preserve">Άτομα </w:t>
      </w:r>
      <w:proofErr w:type="spellStart"/>
      <w:r>
        <w:t>ασυμπτωματικά</w:t>
      </w:r>
      <w:proofErr w:type="spellEnd"/>
      <w:r>
        <w:t xml:space="preserve">, μπορεί να έχουν θετικά ψυχομετρικά </w:t>
      </w:r>
      <w:proofErr w:type="spellStart"/>
      <w:r>
        <w:t>test</w:t>
      </w:r>
      <w:proofErr w:type="spellEnd"/>
      <w:r>
        <w:t>.</w:t>
      </w:r>
    </w:p>
    <w:p w14:paraId="75A6904D" w14:textId="77777777" w:rsidR="00014857" w:rsidRDefault="00014857" w:rsidP="002E329B">
      <w:pPr>
        <w:numPr>
          <w:ilvl w:val="0"/>
          <w:numId w:val="49"/>
        </w:numPr>
      </w:pPr>
      <w:r>
        <w:t xml:space="preserve">Διαταραχή του ύπνου, της συγκέντρωσης, της διάθεσης. </w:t>
      </w:r>
    </w:p>
    <w:p w14:paraId="11FAD7B5" w14:textId="77777777" w:rsidR="0050778F" w:rsidRDefault="00014857" w:rsidP="00014857">
      <w:pPr>
        <w:ind w:left="57" w:firstLine="360"/>
      </w:pPr>
      <w:proofErr w:type="spellStart"/>
      <w:r>
        <w:t>Αστήριξη</w:t>
      </w:r>
      <w:proofErr w:type="spellEnd"/>
      <w:r>
        <w:t xml:space="preserve"> (όχι πάντα)</w:t>
      </w:r>
    </w:p>
    <w:p w14:paraId="5F31E66F" w14:textId="77777777" w:rsidR="0050778F" w:rsidRDefault="00014857" w:rsidP="002E329B">
      <w:pPr>
        <w:numPr>
          <w:ilvl w:val="0"/>
          <w:numId w:val="49"/>
        </w:numPr>
      </w:pPr>
      <w:r>
        <w:t>Ληθαργικός, αποπροσανατολισμένος, διαταραχή του λόγου και της συμπεριφοράς</w:t>
      </w:r>
      <w:r w:rsidR="0050778F">
        <w:t>.</w:t>
      </w:r>
      <w:r>
        <w:t xml:space="preserve"> </w:t>
      </w:r>
      <w:proofErr w:type="spellStart"/>
      <w:r>
        <w:t>Αστήριξη</w:t>
      </w:r>
      <w:proofErr w:type="spellEnd"/>
    </w:p>
    <w:p w14:paraId="18622C8F" w14:textId="77777777" w:rsidR="0050778F" w:rsidRDefault="0050778F" w:rsidP="002E329B">
      <w:pPr>
        <w:numPr>
          <w:ilvl w:val="0"/>
          <w:numId w:val="49"/>
        </w:numPr>
      </w:pPr>
      <w:proofErr w:type="spellStart"/>
      <w:r>
        <w:t>Stupor</w:t>
      </w:r>
      <w:proofErr w:type="spellEnd"/>
      <w:r>
        <w:t xml:space="preserve"> </w:t>
      </w:r>
      <w:r w:rsidR="00D76E9A" w:rsidRPr="00D76E9A">
        <w:t>(</w:t>
      </w:r>
      <w:r w:rsidR="00D76E9A">
        <w:t>νάρκη</w:t>
      </w:r>
      <w:r w:rsidR="00D76E9A" w:rsidRPr="00D76E9A">
        <w:t>)</w:t>
      </w:r>
      <w:r w:rsidR="0068566F">
        <w:t xml:space="preserve"> </w:t>
      </w:r>
      <w:r>
        <w:t xml:space="preserve">αλλά αφυπνίζεται , </w:t>
      </w:r>
      <w:r w:rsidR="00014857">
        <w:t xml:space="preserve">εκτελεί απλές εντολές, </w:t>
      </w:r>
      <w:r w:rsidR="000950ED">
        <w:t xml:space="preserve">είναι </w:t>
      </w:r>
      <w:r>
        <w:t>επιθετικός.</w:t>
      </w:r>
      <w:r w:rsidR="00014857">
        <w:t xml:space="preserve"> Υπάρχει νυσταγμός, Β</w:t>
      </w:r>
      <w:proofErr w:type="spellStart"/>
      <w:r w:rsidR="00014857">
        <w:rPr>
          <w:lang w:val="en-US"/>
        </w:rPr>
        <w:t>abinski</w:t>
      </w:r>
      <w:proofErr w:type="spellEnd"/>
      <w:r w:rsidR="00CA6AA6">
        <w:t xml:space="preserve"> και</w:t>
      </w:r>
      <w:r w:rsidR="00014857">
        <w:t xml:space="preserve"> </w:t>
      </w:r>
      <w:proofErr w:type="spellStart"/>
      <w:r w:rsidR="00014857">
        <w:t>αστήριξη</w:t>
      </w:r>
      <w:proofErr w:type="spellEnd"/>
    </w:p>
    <w:p w14:paraId="09542393" w14:textId="77777777" w:rsidR="0050778F" w:rsidRDefault="0050778F" w:rsidP="002E329B">
      <w:pPr>
        <w:numPr>
          <w:ilvl w:val="0"/>
          <w:numId w:val="49"/>
        </w:numPr>
      </w:pPr>
      <w:r>
        <w:t>Κώμα</w:t>
      </w:r>
    </w:p>
    <w:p w14:paraId="7BE565A9" w14:textId="77777777" w:rsidR="0050778F" w:rsidRDefault="0050778F" w:rsidP="0050778F">
      <w:pPr>
        <w:ind w:left="57"/>
      </w:pPr>
    </w:p>
    <w:p w14:paraId="2A7A0B7E" w14:textId="77777777" w:rsidR="0050778F" w:rsidRDefault="0050778F" w:rsidP="0050778F">
      <w:pPr>
        <w:ind w:left="57"/>
      </w:pPr>
      <w:r w:rsidRPr="0050778F">
        <w:rPr>
          <w:b/>
        </w:rPr>
        <w:t>Η ηπατική εγκεφαλοπάθεια μπορεί να γίνει κλινικά έκδηλη</w:t>
      </w:r>
      <w:r>
        <w:t xml:space="preserve"> σε ένα </w:t>
      </w:r>
      <w:proofErr w:type="spellStart"/>
      <w:r>
        <w:t>κιρρωτικό</w:t>
      </w:r>
      <w:proofErr w:type="spellEnd"/>
      <w:r>
        <w:t xml:space="preserve"> ασθενή από την επίδραση ενός από τους  εξής </w:t>
      </w:r>
      <w:proofErr w:type="spellStart"/>
      <w:r w:rsidR="005F0EA3">
        <w:t>εκλυτικούς</w:t>
      </w:r>
      <w:proofErr w:type="spellEnd"/>
      <w:r w:rsidR="005F0EA3">
        <w:t xml:space="preserve"> </w:t>
      </w:r>
      <w:r>
        <w:t>παράγοντες:</w:t>
      </w:r>
    </w:p>
    <w:p w14:paraId="2717A76F" w14:textId="77777777" w:rsidR="0050778F" w:rsidRDefault="0050778F" w:rsidP="002E329B">
      <w:pPr>
        <w:numPr>
          <w:ilvl w:val="0"/>
          <w:numId w:val="50"/>
        </w:numPr>
      </w:pPr>
      <w:r>
        <w:t>λοίμωξη</w:t>
      </w:r>
    </w:p>
    <w:p w14:paraId="517F0BD0" w14:textId="77777777" w:rsidR="0050778F" w:rsidRDefault="0050778F" w:rsidP="002E329B">
      <w:pPr>
        <w:numPr>
          <w:ilvl w:val="0"/>
          <w:numId w:val="50"/>
        </w:numPr>
      </w:pPr>
      <w:r>
        <w:t>αφυδάτωση (από έντονη διούρηση, μεγάλη παρακέντηση, εμετούς, διάρροιες)</w:t>
      </w:r>
    </w:p>
    <w:p w14:paraId="11F51723" w14:textId="77777777" w:rsidR="0050778F" w:rsidRDefault="0050778F" w:rsidP="002E329B">
      <w:pPr>
        <w:numPr>
          <w:ilvl w:val="0"/>
          <w:numId w:val="50"/>
        </w:numPr>
      </w:pPr>
      <w:r>
        <w:t>ηλεκτρολυτικές διαταραχές (</w:t>
      </w:r>
      <w:proofErr w:type="spellStart"/>
      <w:r>
        <w:t>υποκαλιαιμία</w:t>
      </w:r>
      <w:proofErr w:type="spellEnd"/>
      <w:r>
        <w:t xml:space="preserve">, </w:t>
      </w:r>
      <w:proofErr w:type="spellStart"/>
      <w:r>
        <w:t>αλκάλωση</w:t>
      </w:r>
      <w:proofErr w:type="spellEnd"/>
      <w:r>
        <w:t xml:space="preserve"> , </w:t>
      </w:r>
      <w:proofErr w:type="spellStart"/>
      <w:r>
        <w:t>υπονατριαιμία</w:t>
      </w:r>
      <w:proofErr w:type="spellEnd"/>
      <w:r>
        <w:t>)</w:t>
      </w:r>
    </w:p>
    <w:p w14:paraId="028554C3" w14:textId="77777777" w:rsidR="0050778F" w:rsidRDefault="0050778F" w:rsidP="002E329B">
      <w:pPr>
        <w:numPr>
          <w:ilvl w:val="0"/>
          <w:numId w:val="50"/>
        </w:numPr>
      </w:pPr>
      <w:r>
        <w:t xml:space="preserve">αιμορραγία του πεπτικού  </w:t>
      </w:r>
    </w:p>
    <w:p w14:paraId="50117569" w14:textId="77777777" w:rsidR="0050778F" w:rsidRDefault="0050778F" w:rsidP="002E329B">
      <w:pPr>
        <w:numPr>
          <w:ilvl w:val="0"/>
          <w:numId w:val="50"/>
        </w:numPr>
      </w:pPr>
      <w:r>
        <w:t xml:space="preserve">δυσκοιλιότητα ή κατάχρηση </w:t>
      </w:r>
      <w:r w:rsidR="005753B7">
        <w:t>πρωτεϊνών</w:t>
      </w:r>
    </w:p>
    <w:p w14:paraId="48D21C4E" w14:textId="77777777" w:rsidR="0050778F" w:rsidRDefault="0050778F" w:rsidP="002E329B">
      <w:pPr>
        <w:numPr>
          <w:ilvl w:val="0"/>
          <w:numId w:val="50"/>
        </w:numPr>
      </w:pPr>
      <w:r>
        <w:t>χειρουργική επέμβαση</w:t>
      </w:r>
    </w:p>
    <w:p w14:paraId="3F94C10A" w14:textId="77777777" w:rsidR="0050778F" w:rsidRDefault="0050778F" w:rsidP="002E329B">
      <w:pPr>
        <w:numPr>
          <w:ilvl w:val="0"/>
          <w:numId w:val="50"/>
        </w:numPr>
      </w:pPr>
      <w:r>
        <w:t>αλκοόλ ή κατασταλτικά του ΚΝΣ</w:t>
      </w:r>
    </w:p>
    <w:p w14:paraId="48BE7B44" w14:textId="77777777" w:rsidR="0050778F" w:rsidRDefault="0050778F" w:rsidP="002E329B">
      <w:pPr>
        <w:numPr>
          <w:ilvl w:val="0"/>
          <w:numId w:val="50"/>
        </w:numPr>
      </w:pPr>
      <w:proofErr w:type="spellStart"/>
      <w:r>
        <w:t>υποξαιμία</w:t>
      </w:r>
      <w:proofErr w:type="spellEnd"/>
      <w:r w:rsidR="0026148C">
        <w:t xml:space="preserve">, υπογλυκαιμία, </w:t>
      </w:r>
      <w:proofErr w:type="spellStart"/>
      <w:r w:rsidR="0026148C">
        <w:t>αζωθαιμία</w:t>
      </w:r>
      <w:proofErr w:type="spellEnd"/>
      <w:r w:rsidR="0026148C">
        <w:t>, αναιμία</w:t>
      </w:r>
    </w:p>
    <w:p w14:paraId="4E8BC95A" w14:textId="77777777" w:rsidR="0050778F" w:rsidRDefault="0050778F" w:rsidP="002E329B">
      <w:pPr>
        <w:numPr>
          <w:ilvl w:val="0"/>
          <w:numId w:val="50"/>
        </w:numPr>
      </w:pPr>
      <w:r>
        <w:t xml:space="preserve">τοποθέτηση </w:t>
      </w:r>
      <w:proofErr w:type="spellStart"/>
      <w:r>
        <w:t>πυλαιοσυστηματικής</w:t>
      </w:r>
      <w:proofErr w:type="spellEnd"/>
      <w:r>
        <w:t xml:space="preserve"> αναστόμωσης</w:t>
      </w:r>
    </w:p>
    <w:p w14:paraId="63B85FE1" w14:textId="77777777" w:rsidR="0050778F" w:rsidRDefault="0050778F" w:rsidP="0050778F">
      <w:pPr>
        <w:ind w:left="57"/>
      </w:pPr>
    </w:p>
    <w:p w14:paraId="334320F1" w14:textId="77777777" w:rsidR="001C2406" w:rsidRDefault="000950ED" w:rsidP="0050778F">
      <w:pPr>
        <w:ind w:left="57"/>
      </w:pPr>
      <w:r>
        <w:t>(</w:t>
      </w:r>
      <w:r w:rsidR="0050778F">
        <w:t xml:space="preserve">Οι </w:t>
      </w:r>
      <w:proofErr w:type="spellStart"/>
      <w:r w:rsidR="0050778F">
        <w:t>εκλυτικοί</w:t>
      </w:r>
      <w:proofErr w:type="spellEnd"/>
      <w:r w:rsidR="0050778F">
        <w:t xml:space="preserve"> παράγοντες </w:t>
      </w:r>
      <w:proofErr w:type="spellStart"/>
      <w:r w:rsidR="0050778F">
        <w:t>δρούν</w:t>
      </w:r>
      <w:proofErr w:type="spellEnd"/>
      <w:r w:rsidR="001C2406">
        <w:t>:</w:t>
      </w:r>
    </w:p>
    <w:p w14:paraId="31538E1A" w14:textId="77777777" w:rsidR="001C2406" w:rsidRDefault="0050778F" w:rsidP="0050778F">
      <w:pPr>
        <w:ind w:left="57"/>
      </w:pPr>
      <w:r>
        <w:t xml:space="preserve"> </w:t>
      </w:r>
      <w:r w:rsidR="001C2406">
        <w:t xml:space="preserve">- </w:t>
      </w:r>
      <w:r>
        <w:t>μέσω αύξησης της παραγωγής</w:t>
      </w:r>
      <w:r w:rsidR="001C2406">
        <w:t xml:space="preserve"> της αμμωνίας στο έντερο</w:t>
      </w:r>
      <w:r>
        <w:t xml:space="preserve"> ή </w:t>
      </w:r>
    </w:p>
    <w:p w14:paraId="6D7F3909" w14:textId="77777777" w:rsidR="001C2406" w:rsidRDefault="001C2406" w:rsidP="0050778F">
      <w:pPr>
        <w:ind w:left="57"/>
      </w:pPr>
      <w:r>
        <w:t xml:space="preserve"> - </w:t>
      </w:r>
      <w:r w:rsidR="00675A42">
        <w:t xml:space="preserve">με αύξηση </w:t>
      </w:r>
      <w:r w:rsidR="0050778F">
        <w:t xml:space="preserve">της δράσης της αμμωνίας </w:t>
      </w:r>
      <w:r>
        <w:t xml:space="preserve">στο ΚΝΣ </w:t>
      </w:r>
      <w:r w:rsidR="0050778F">
        <w:t>ή</w:t>
      </w:r>
    </w:p>
    <w:p w14:paraId="44BBF3F3" w14:textId="77777777" w:rsidR="001C2406" w:rsidRDefault="001C2406" w:rsidP="0050778F">
      <w:pPr>
        <w:ind w:left="57"/>
      </w:pPr>
      <w:r>
        <w:t xml:space="preserve"> -</w:t>
      </w:r>
      <w:r w:rsidR="0050778F">
        <w:t xml:space="preserve"> μέσω μείωση</w:t>
      </w:r>
      <w:r w:rsidR="001252B8">
        <w:t>ς του μεταβ</w:t>
      </w:r>
      <w:r>
        <w:t xml:space="preserve">ολισμού της αμμωνίας στο ήπαρ ή τέλος </w:t>
      </w:r>
    </w:p>
    <w:p w14:paraId="798A777B" w14:textId="77777777" w:rsidR="0050778F" w:rsidRDefault="001C2406" w:rsidP="001C2406">
      <w:pPr>
        <w:ind w:left="57"/>
      </w:pPr>
      <w:r>
        <w:lastRenderedPageBreak/>
        <w:t xml:space="preserve"> - απ</w:t>
      </w:r>
      <w:r w:rsidR="001252B8">
        <w:t>ευθείας στον υπερευαίσθητο</w:t>
      </w:r>
      <w:r>
        <w:t xml:space="preserve"> (λόγω της εγκεφαλοπάθειας)</w:t>
      </w:r>
      <w:r w:rsidR="001252B8">
        <w:t xml:space="preserve"> εγκέφαλο.</w:t>
      </w:r>
      <w:r w:rsidR="000950ED">
        <w:t>)</w:t>
      </w:r>
    </w:p>
    <w:p w14:paraId="5016B174" w14:textId="77777777" w:rsidR="0050778F" w:rsidRDefault="0050778F" w:rsidP="0050778F">
      <w:pPr>
        <w:ind w:left="57"/>
      </w:pPr>
    </w:p>
    <w:p w14:paraId="11A28E14" w14:textId="77777777" w:rsidR="0050778F" w:rsidRDefault="000950ED" w:rsidP="0050778F">
      <w:pPr>
        <w:ind w:left="57"/>
      </w:pPr>
      <w:r>
        <w:t>(</w:t>
      </w:r>
      <w:r w:rsidR="0050778F">
        <w:t xml:space="preserve">Υπάρχουν </w:t>
      </w:r>
      <w:r w:rsidR="0050778F" w:rsidRPr="00F41BCE">
        <w:t>δύο μορφές εγκεφαλοπάθειας</w:t>
      </w:r>
      <w:r w:rsidR="0050778F">
        <w:t xml:space="preserve"> που ενίοτε δεν διαγιγνώσκονται και θεωρούνται ψυχιατρικές διαταραχές</w:t>
      </w:r>
    </w:p>
    <w:p w14:paraId="24314E10" w14:textId="77777777" w:rsidR="0050778F" w:rsidRDefault="0050778F" w:rsidP="002E329B">
      <w:pPr>
        <w:numPr>
          <w:ilvl w:val="0"/>
          <w:numId w:val="51"/>
        </w:numPr>
      </w:pPr>
      <w:r>
        <w:t xml:space="preserve">Χρόνια μορφή εγκεφαλοπάθειας σε άτομα με μεγάλη παράπλευρη κυκλοφορία (αυτόματη ή μετά από </w:t>
      </w:r>
      <w:proofErr w:type="spellStart"/>
      <w:r>
        <w:t>αναστομωτική</w:t>
      </w:r>
      <w:proofErr w:type="spellEnd"/>
      <w:r>
        <w:t xml:space="preserve"> επέμβαση), όταν η ηπατική νόσος δεν είναι έκδηλη κλινικά λόγω καλά διατηρούμενης συνθετικής ικανότητας. Χαρακτηριστική είναι η αυξομείωση της βαρύτητας των εκδηλώσεων </w:t>
      </w:r>
      <w:r w:rsidR="00F41BCE">
        <w:t xml:space="preserve">αυτής </w:t>
      </w:r>
      <w:r>
        <w:t>ανάλογα με το ποσό των προσλαμβανομένων πρωτεϊνών.</w:t>
      </w:r>
    </w:p>
    <w:p w14:paraId="128C8984" w14:textId="77777777" w:rsidR="0050778F" w:rsidRDefault="0050778F" w:rsidP="002E329B">
      <w:pPr>
        <w:numPr>
          <w:ilvl w:val="0"/>
          <w:numId w:val="51"/>
        </w:numPr>
      </w:pPr>
      <w:r>
        <w:t>Η εγκεφαλοπάθεια της οξείας ηπατικής ανεπάρκειας</w:t>
      </w:r>
      <w:r w:rsidR="005F0EA3">
        <w:t>,</w:t>
      </w:r>
      <w:r>
        <w:t xml:space="preserve"> ιδίως σε παιδιά</w:t>
      </w:r>
      <w:r w:rsidR="005F0EA3">
        <w:t>,</w:t>
      </w:r>
      <w:r>
        <w:t xml:space="preserve"> είναι δυνατόν να εμφανισθεί  με διεγερτικά </w:t>
      </w:r>
      <w:proofErr w:type="spellStart"/>
      <w:r>
        <w:t>ψυχωσικά</w:t>
      </w:r>
      <w:proofErr w:type="spellEnd"/>
      <w:r>
        <w:t xml:space="preserve"> φαινόμενα . Γρήγορα όμως τα συμπτώματα εξελίσσονται σε κώμα.</w:t>
      </w:r>
      <w:r w:rsidR="000950ED">
        <w:t>)</w:t>
      </w:r>
    </w:p>
    <w:p w14:paraId="34844E4B" w14:textId="77777777" w:rsidR="0050778F" w:rsidRDefault="0050778F" w:rsidP="0050778F">
      <w:pPr>
        <w:ind w:left="57"/>
      </w:pPr>
    </w:p>
    <w:p w14:paraId="52BC55B5" w14:textId="77777777" w:rsidR="0050778F" w:rsidRDefault="0050778F" w:rsidP="0050778F">
      <w:pPr>
        <w:ind w:left="57"/>
      </w:pPr>
      <w:r>
        <w:t xml:space="preserve">(Για </w:t>
      </w:r>
      <w:r w:rsidRPr="0050778F">
        <w:rPr>
          <w:b/>
        </w:rPr>
        <w:t xml:space="preserve">την διάγνωση της </w:t>
      </w:r>
      <w:proofErr w:type="spellStart"/>
      <w:r w:rsidRPr="0050778F">
        <w:rPr>
          <w:b/>
        </w:rPr>
        <w:t>υποκλινικής</w:t>
      </w:r>
      <w:proofErr w:type="spellEnd"/>
      <w:r w:rsidRPr="0050778F">
        <w:rPr>
          <w:b/>
        </w:rPr>
        <w:t xml:space="preserve"> (κυρίως) ηπατικής εγκεφαλοπάθειας</w:t>
      </w:r>
      <w:r>
        <w:t xml:space="preserve"> χρησιμοποιούνται: </w:t>
      </w:r>
    </w:p>
    <w:p w14:paraId="1E30DF04" w14:textId="77777777" w:rsidR="0050778F" w:rsidRDefault="0050778F" w:rsidP="002E329B">
      <w:pPr>
        <w:numPr>
          <w:ilvl w:val="0"/>
          <w:numId w:val="52"/>
        </w:numPr>
      </w:pPr>
      <w:r>
        <w:t xml:space="preserve">Ψυχομετρικά </w:t>
      </w:r>
      <w:proofErr w:type="spellStart"/>
      <w:r>
        <w:t>test</w:t>
      </w:r>
      <w:proofErr w:type="spellEnd"/>
      <w:r>
        <w:t>. Υπάρχουν πολλά και χρησιμοποιούνται και σε συνδυασμό.  Συνήθως χρησιμοποιούμενα είναι η αφαίρεση 7 από το 100 και η δοκιμασία σύνδεσης αριθμών.</w:t>
      </w:r>
    </w:p>
    <w:p w14:paraId="53E86342" w14:textId="77777777" w:rsidR="0050778F" w:rsidRDefault="0050778F" w:rsidP="002E329B">
      <w:pPr>
        <w:numPr>
          <w:ilvl w:val="0"/>
          <w:numId w:val="52"/>
        </w:numPr>
      </w:pPr>
      <w:proofErr w:type="spellStart"/>
      <w:r>
        <w:t>Προκλητά</w:t>
      </w:r>
      <w:proofErr w:type="spellEnd"/>
      <w:r>
        <w:t xml:space="preserve"> δυναμικά. Συχνότερα ευρίσκονται θετικά τα ‘σχετιζόμενα με γεγονότα’.</w:t>
      </w:r>
    </w:p>
    <w:p w14:paraId="1534CDC5" w14:textId="77777777" w:rsidR="0050778F" w:rsidRDefault="0050778F" w:rsidP="002E329B">
      <w:pPr>
        <w:numPr>
          <w:ilvl w:val="0"/>
          <w:numId w:val="52"/>
        </w:numPr>
      </w:pPr>
      <w:r>
        <w:t>Ηλεκτροεγκεφαλογράφημα. Έχει χαμηλή ευαισθησία και ειδικότητα και είναι πιο χρήσιμο στην παρακολούθηση παρά στην διάγνωση.</w:t>
      </w:r>
    </w:p>
    <w:p w14:paraId="25C6BC89" w14:textId="77777777" w:rsidR="0050778F" w:rsidRDefault="0050778F" w:rsidP="002E329B">
      <w:pPr>
        <w:numPr>
          <w:ilvl w:val="0"/>
          <w:numId w:val="52"/>
        </w:numPr>
      </w:pPr>
      <w:r>
        <w:t xml:space="preserve">MRI . Έχει χαρακτηριστική εικόνα συμμετρικά αυξημένου σήματος στις Τ1 ακολουθίες, που εντοπίζεται στην ωχρά σφαίρα. Θεωρείται ότι οφείλεται σε άθροιση μαγγανίου που σχετίζεται με την </w:t>
      </w:r>
      <w:proofErr w:type="spellStart"/>
      <w:r>
        <w:t>υπεραμμωνιαιμία</w:t>
      </w:r>
      <w:proofErr w:type="spellEnd"/>
      <w:r>
        <w:t>.</w:t>
      </w:r>
    </w:p>
    <w:p w14:paraId="543B8F90" w14:textId="77777777" w:rsidR="0050778F" w:rsidRDefault="0050778F" w:rsidP="002E329B">
      <w:pPr>
        <w:numPr>
          <w:ilvl w:val="0"/>
          <w:numId w:val="52"/>
        </w:numPr>
      </w:pPr>
      <w:r>
        <w:t>CT. Χρησιμεύει  κυρίως για να αποκλεισθούν άλλα αίτια εγκεφαλοπάθειας.)</w:t>
      </w:r>
    </w:p>
    <w:p w14:paraId="0BFF5F35" w14:textId="77777777" w:rsidR="0050778F" w:rsidRDefault="0050778F" w:rsidP="0050778F">
      <w:pPr>
        <w:ind w:left="57"/>
      </w:pPr>
    </w:p>
    <w:p w14:paraId="5EF42A33" w14:textId="77777777" w:rsidR="0050778F" w:rsidRDefault="0050778F" w:rsidP="0050778F">
      <w:pPr>
        <w:ind w:left="57"/>
      </w:pPr>
      <w:r>
        <w:t xml:space="preserve">Ο κλινικός γιατρός πρέπει να θυμάται ότι ένας </w:t>
      </w:r>
      <w:proofErr w:type="spellStart"/>
      <w:r>
        <w:t>κιρρωτικός</w:t>
      </w:r>
      <w:proofErr w:type="spellEnd"/>
      <w:r>
        <w:t xml:space="preserve"> ασθενής που εμφανίζει οποιαδήποτε </w:t>
      </w:r>
      <w:proofErr w:type="spellStart"/>
      <w:r>
        <w:t>νευροψυχιατρική</w:t>
      </w:r>
      <w:proofErr w:type="spellEnd"/>
      <w:r>
        <w:t xml:space="preserve"> εκδήλωση είναι δυνατόν να έχει ηπατική εγκεφαλοπάθεια</w:t>
      </w:r>
      <w:r w:rsidR="002F02A5">
        <w:t>.</w:t>
      </w:r>
      <w:r>
        <w:t xml:space="preserve"> </w:t>
      </w:r>
      <w:r w:rsidR="002F02A5">
        <w:t>Α</w:t>
      </w:r>
      <w:r>
        <w:t xml:space="preserve">λλά </w:t>
      </w:r>
      <w:proofErr w:type="spellStart"/>
      <w:r w:rsidR="002F02A5">
        <w:t>επιβάλεται</w:t>
      </w:r>
      <w:proofErr w:type="spellEnd"/>
      <w:r>
        <w:t xml:space="preserve"> να γίνεται </w:t>
      </w:r>
      <w:r w:rsidRPr="0050778F">
        <w:rPr>
          <w:b/>
        </w:rPr>
        <w:t>διαφορική διάγνωση</w:t>
      </w:r>
      <w:r>
        <w:t xml:space="preserve"> από διάφορες καταστάσεις στις οποίες </w:t>
      </w:r>
      <w:r w:rsidR="002F02A5">
        <w:t xml:space="preserve">αυτοί οι ασθενείς </w:t>
      </w:r>
      <w:r>
        <w:t>προδιατίθεται. Αυτές είναι:</w:t>
      </w:r>
    </w:p>
    <w:p w14:paraId="5803DE56" w14:textId="77777777" w:rsidR="002F02A5" w:rsidRDefault="002F02A5" w:rsidP="0050778F">
      <w:pPr>
        <w:ind w:left="57"/>
      </w:pPr>
    </w:p>
    <w:p w14:paraId="27757417" w14:textId="77777777" w:rsidR="0050778F" w:rsidRDefault="0050778F" w:rsidP="002E329B">
      <w:pPr>
        <w:numPr>
          <w:ilvl w:val="0"/>
          <w:numId w:val="53"/>
        </w:numPr>
      </w:pPr>
      <w:proofErr w:type="spellStart"/>
      <w:r>
        <w:t>ενδοκρανιακές</w:t>
      </w:r>
      <w:proofErr w:type="spellEnd"/>
      <w:r>
        <w:t xml:space="preserve"> βλάβες (αιμάτωμα, </w:t>
      </w:r>
      <w:proofErr w:type="spellStart"/>
      <w:r>
        <w:t>έμφραγκτο</w:t>
      </w:r>
      <w:proofErr w:type="spellEnd"/>
      <w:r>
        <w:t>, όγκο</w:t>
      </w:r>
      <w:r w:rsidR="00F41BCE">
        <w:t xml:space="preserve">ς </w:t>
      </w:r>
      <w:r>
        <w:t>ή απόστημα)</w:t>
      </w:r>
    </w:p>
    <w:p w14:paraId="5FF370F1" w14:textId="77777777" w:rsidR="0050778F" w:rsidRDefault="0050778F" w:rsidP="002E329B">
      <w:pPr>
        <w:numPr>
          <w:ilvl w:val="0"/>
          <w:numId w:val="53"/>
        </w:numPr>
      </w:pPr>
      <w:r>
        <w:t>λοιμώξεις (κυρίως μηνιγγίτιδα ή εγκεφαλίτιδα)</w:t>
      </w:r>
    </w:p>
    <w:p w14:paraId="1940BE8C" w14:textId="77777777" w:rsidR="0050778F" w:rsidRDefault="0050778F" w:rsidP="002E329B">
      <w:pPr>
        <w:numPr>
          <w:ilvl w:val="0"/>
          <w:numId w:val="53"/>
        </w:numPr>
      </w:pPr>
      <w:r>
        <w:t xml:space="preserve">μεταβολικές διαταραχές (υπογλυκαιμία, </w:t>
      </w:r>
      <w:proofErr w:type="spellStart"/>
      <w:r>
        <w:t>υπονατριαιμία</w:t>
      </w:r>
      <w:proofErr w:type="spellEnd"/>
      <w:r>
        <w:t xml:space="preserve">, ουραιμία, </w:t>
      </w:r>
      <w:proofErr w:type="spellStart"/>
      <w:r>
        <w:t>υποξαιμία</w:t>
      </w:r>
      <w:proofErr w:type="spellEnd"/>
      <w:r w:rsidR="005753B7">
        <w:t xml:space="preserve">, </w:t>
      </w:r>
      <w:proofErr w:type="spellStart"/>
      <w:r w:rsidR="005753B7">
        <w:t>υπερκαπνία</w:t>
      </w:r>
      <w:proofErr w:type="spellEnd"/>
      <w:r>
        <w:t>)</w:t>
      </w:r>
    </w:p>
    <w:p w14:paraId="63DAB109" w14:textId="77777777" w:rsidR="0050778F" w:rsidRDefault="0050778F" w:rsidP="002E329B">
      <w:pPr>
        <w:numPr>
          <w:ilvl w:val="0"/>
          <w:numId w:val="53"/>
        </w:numPr>
      </w:pPr>
      <w:r>
        <w:t>τοξικές εγκεφαλοπάθειες (αλκοόλ, ηρεμιστικά)</w:t>
      </w:r>
    </w:p>
    <w:p w14:paraId="57C69E9A" w14:textId="77777777" w:rsidR="0050778F" w:rsidRPr="00834A75" w:rsidRDefault="0050778F" w:rsidP="002E329B">
      <w:pPr>
        <w:numPr>
          <w:ilvl w:val="0"/>
          <w:numId w:val="53"/>
        </w:numPr>
      </w:pPr>
      <w:proofErr w:type="spellStart"/>
      <w:r>
        <w:t>μεταεπιληπτική</w:t>
      </w:r>
      <w:proofErr w:type="spellEnd"/>
      <w:r>
        <w:t xml:space="preserve"> εγκεφαλοπάθεια</w:t>
      </w:r>
    </w:p>
    <w:p w14:paraId="79BF6F34" w14:textId="77777777" w:rsidR="00834A75" w:rsidRDefault="00834A75" w:rsidP="00834A75">
      <w:pPr>
        <w:rPr>
          <w:lang w:val="en-US"/>
        </w:rPr>
      </w:pPr>
    </w:p>
    <w:p w14:paraId="401A285C" w14:textId="77777777" w:rsidR="005F1CA4" w:rsidRDefault="00834A75" w:rsidP="00834A75">
      <w:r>
        <w:t>Η μέτρηση της αμμωνίας έχει περιορισμένη διαγνωστική αξία. Βασική προϋπόθεση είναι η σωστή λήψη του δείγματος από νηστικό ασθενή και η μεταφορά του σε πάγο για την μέτρηση που δεν πρέπει να γίνει αργότερα από 30</w:t>
      </w:r>
      <w:r>
        <w:rPr>
          <w:lang w:val="en-US"/>
        </w:rPr>
        <w:t>min</w:t>
      </w:r>
      <w:r w:rsidRPr="00834A75">
        <w:t xml:space="preserve"> </w:t>
      </w:r>
      <w:r>
        <w:t xml:space="preserve">από την λήψη. </w:t>
      </w:r>
    </w:p>
    <w:p w14:paraId="468B1EAC" w14:textId="77777777" w:rsidR="00834A75" w:rsidRPr="00834A75" w:rsidRDefault="00834A75" w:rsidP="00834A75">
      <w:r>
        <w:t>Σε κωματώδεις ασθενείς τιμές &gt; 200μ</w:t>
      </w:r>
      <w:r>
        <w:rPr>
          <w:lang w:val="en-US"/>
        </w:rPr>
        <w:t>mol</w:t>
      </w:r>
      <w:r w:rsidRPr="005F1CA4">
        <w:t>/</w:t>
      </w:r>
      <w:r>
        <w:rPr>
          <w:lang w:val="en-US"/>
        </w:rPr>
        <w:t>l</w:t>
      </w:r>
      <w:r w:rsidRPr="005F1CA4">
        <w:t xml:space="preserve"> </w:t>
      </w:r>
      <w:r>
        <w:t xml:space="preserve"> έχουν διαγνωστική αξία.</w:t>
      </w:r>
    </w:p>
    <w:p w14:paraId="622490BD" w14:textId="77777777" w:rsidR="003368FB" w:rsidRPr="003368FB" w:rsidRDefault="00CA6AA6" w:rsidP="00582386">
      <w:pPr>
        <w:pStyle w:val="4"/>
      </w:pPr>
      <w:bookmarkStart w:id="99" w:name="_Toc90049560"/>
      <w:r>
        <w:t>Αντιμετώπιση</w:t>
      </w:r>
      <w:r w:rsidR="003368FB" w:rsidRPr="003368FB">
        <w:t xml:space="preserve"> της ηπατικής εγκεφαλοπάθειας</w:t>
      </w:r>
      <w:bookmarkEnd w:id="99"/>
    </w:p>
    <w:p w14:paraId="2FD17DD9" w14:textId="77777777" w:rsidR="00870483" w:rsidRDefault="003368FB" w:rsidP="003368FB">
      <w:pPr>
        <w:ind w:left="57"/>
      </w:pPr>
      <w:r>
        <w:t xml:space="preserve">Σε ασθενείς με οξεία ηπατική εγκεφαλοπάθεια σε έδαφος χρόνιας ηπατικής ανεπάρκειας η πρώτη φροντίδα είναι η ανεύρεση του </w:t>
      </w:r>
      <w:proofErr w:type="spellStart"/>
      <w:r w:rsidRPr="003368FB">
        <w:rPr>
          <w:b/>
        </w:rPr>
        <w:t>εκλυτικού</w:t>
      </w:r>
      <w:proofErr w:type="spellEnd"/>
      <w:r w:rsidRPr="003368FB">
        <w:rPr>
          <w:b/>
        </w:rPr>
        <w:t xml:space="preserve"> αιτίου</w:t>
      </w:r>
      <w:r>
        <w:t xml:space="preserve"> και άρση αυτού.</w:t>
      </w:r>
    </w:p>
    <w:p w14:paraId="12D5C9D9" w14:textId="77777777" w:rsidR="00870483" w:rsidRDefault="003368FB" w:rsidP="003368FB">
      <w:pPr>
        <w:ind w:left="57"/>
      </w:pPr>
      <w:r>
        <w:t xml:space="preserve"> Αν το </w:t>
      </w:r>
      <w:proofErr w:type="spellStart"/>
      <w:r>
        <w:t>εκλυτικό</w:t>
      </w:r>
      <w:proofErr w:type="spellEnd"/>
      <w:r>
        <w:t xml:space="preserve"> αίτιο δεν είναι εμφανές είναι σκόπιμη</w:t>
      </w:r>
    </w:p>
    <w:p w14:paraId="2EAD3F68" w14:textId="77777777" w:rsidR="00870483" w:rsidRDefault="003368FB" w:rsidP="00870483">
      <w:pPr>
        <w:ind w:left="57" w:firstLine="663"/>
      </w:pPr>
      <w:r>
        <w:t xml:space="preserve"> η </w:t>
      </w:r>
      <w:r w:rsidRPr="00AB2D16">
        <w:rPr>
          <w:b/>
        </w:rPr>
        <w:t>χορήγηση υγρών</w:t>
      </w:r>
      <w:r>
        <w:t xml:space="preserve"> και γλυκόζη</w:t>
      </w:r>
      <w:r w:rsidR="00870483">
        <w:t xml:space="preserve">ς και </w:t>
      </w:r>
    </w:p>
    <w:p w14:paraId="47664DC0" w14:textId="77777777" w:rsidR="00870483" w:rsidRDefault="00870483" w:rsidP="00870483">
      <w:pPr>
        <w:ind w:left="777"/>
      </w:pPr>
      <w:r>
        <w:t>η διακοπή των διουρητικών και</w:t>
      </w:r>
    </w:p>
    <w:p w14:paraId="3AC197D7" w14:textId="77777777" w:rsidR="003368FB" w:rsidRDefault="00870483" w:rsidP="00870483">
      <w:pPr>
        <w:ind w:left="777"/>
      </w:pPr>
      <w:r>
        <w:t>η χορήγηση αντιβίωσης.</w:t>
      </w:r>
    </w:p>
    <w:p w14:paraId="2FEAEBD2" w14:textId="77777777" w:rsidR="00675A42" w:rsidRDefault="00675A42" w:rsidP="003368FB">
      <w:pPr>
        <w:ind w:left="57"/>
      </w:pPr>
    </w:p>
    <w:p w14:paraId="6265B386" w14:textId="77777777" w:rsidR="003368FB" w:rsidRDefault="003368FB" w:rsidP="003368FB">
      <w:pPr>
        <w:ind w:left="57"/>
      </w:pPr>
      <w:r>
        <w:t xml:space="preserve">Η υπόλοιπη φροντίδα του ασθενούς κατευθύνεται κυρίως στην μείωση της παραγωγής αμμωνίας από τα βακτηρίδια του εντέρου και γίνεται με τους </w:t>
      </w:r>
      <w:proofErr w:type="spellStart"/>
      <w:r>
        <w:t>έξής</w:t>
      </w:r>
      <w:proofErr w:type="spellEnd"/>
      <w:r>
        <w:t xml:space="preserve"> τρόπους:</w:t>
      </w:r>
    </w:p>
    <w:p w14:paraId="72A50C85" w14:textId="77777777" w:rsidR="003368FB" w:rsidRDefault="00897CE0" w:rsidP="002E329B">
      <w:pPr>
        <w:numPr>
          <w:ilvl w:val="0"/>
          <w:numId w:val="54"/>
        </w:numPr>
      </w:pPr>
      <w:r>
        <w:t>Γίνεται δ</w:t>
      </w:r>
      <w:r w:rsidR="003368FB">
        <w:t xml:space="preserve">ιακοπή της </w:t>
      </w:r>
      <w:r w:rsidR="003368FB" w:rsidRPr="003368FB">
        <w:rPr>
          <w:b/>
        </w:rPr>
        <w:t>πρόσληψης πρωτεϊνών</w:t>
      </w:r>
      <w:r w:rsidR="003368FB">
        <w:t>, σε συνδυασμό με χορήγηση τουλάχιστον 1600 θερμίδων υπό μορφή υδατανθράκων. Όταν ο ασθενής  είναι σε θέση να σιτιστεί δίδονται 20-40gr πρωτεϊνών. Το ποσόν αυτό αυξάνε</w:t>
      </w:r>
      <w:r w:rsidR="006F3611">
        <w:t xml:space="preserve">ται </w:t>
      </w:r>
      <w:r w:rsidR="003368FB">
        <w:t xml:space="preserve">κάθε 3-5 ημέρες κατά 20 </w:t>
      </w:r>
      <w:proofErr w:type="spellStart"/>
      <w:r w:rsidR="003368FB">
        <w:t>gr</w:t>
      </w:r>
      <w:proofErr w:type="spellEnd"/>
      <w:r w:rsidR="003368FB">
        <w:t>. Η χορήγηση φυτικής προέλευσης λευκώματος είναι προτιμότερη όπως και η χορήγηση της τροφής κατανεμημένης σε 4 τουλάχιστον γεύματα.</w:t>
      </w:r>
    </w:p>
    <w:p w14:paraId="40DE3949" w14:textId="77777777" w:rsidR="003368FB" w:rsidRDefault="003368FB" w:rsidP="002E329B">
      <w:pPr>
        <w:numPr>
          <w:ilvl w:val="0"/>
          <w:numId w:val="54"/>
        </w:numPr>
      </w:pPr>
      <w:r>
        <w:lastRenderedPageBreak/>
        <w:t xml:space="preserve">Χορηγούνται </w:t>
      </w:r>
      <w:proofErr w:type="spellStart"/>
      <w:r w:rsidRPr="003368FB">
        <w:rPr>
          <w:b/>
        </w:rPr>
        <w:t>l</w:t>
      </w:r>
      <w:r>
        <w:rPr>
          <w:b/>
        </w:rPr>
        <w:t>actulose</w:t>
      </w:r>
      <w:proofErr w:type="spellEnd"/>
      <w:r>
        <w:rPr>
          <w:b/>
        </w:rPr>
        <w:t xml:space="preserve"> ή </w:t>
      </w:r>
      <w:proofErr w:type="spellStart"/>
      <w:r>
        <w:rPr>
          <w:b/>
        </w:rPr>
        <w:t>lactitol</w:t>
      </w:r>
      <w:proofErr w:type="spellEnd"/>
      <w:r>
        <w:rPr>
          <w:b/>
        </w:rPr>
        <w:t xml:space="preserve"> , που είναι</w:t>
      </w:r>
      <w:r w:rsidRPr="003368FB">
        <w:rPr>
          <w:b/>
        </w:rPr>
        <w:t xml:space="preserve"> </w:t>
      </w:r>
      <w:proofErr w:type="spellStart"/>
      <w:r w:rsidRPr="003368FB">
        <w:rPr>
          <w:b/>
        </w:rPr>
        <w:t>δισακχαρίτες</w:t>
      </w:r>
      <w:proofErr w:type="spellEnd"/>
      <w:r w:rsidR="00055F84">
        <w:t xml:space="preserve"> μη </w:t>
      </w:r>
      <w:proofErr w:type="spellStart"/>
      <w:r w:rsidR="00055F84">
        <w:t>απορροφώ</w:t>
      </w:r>
      <w:r>
        <w:t>μενοι</w:t>
      </w:r>
      <w:proofErr w:type="spellEnd"/>
      <w:r>
        <w:t>, οι οποίοι διασπώνται από τα βακτηρίδια του παχέος εντέρου. Από την διάσπαση των</w:t>
      </w:r>
      <w:r w:rsidR="00703DF7">
        <w:t xml:space="preserve"> </w:t>
      </w:r>
      <w:proofErr w:type="spellStart"/>
      <w:r w:rsidR="00703DF7">
        <w:t>δισακχαριτώ</w:t>
      </w:r>
      <w:r>
        <w:t>ν</w:t>
      </w:r>
      <w:proofErr w:type="spellEnd"/>
      <w:r>
        <w:t xml:space="preserve"> παράγονται οργανικά οξέα, που μειώνουν το </w:t>
      </w:r>
      <w:proofErr w:type="spellStart"/>
      <w:r>
        <w:t>pH</w:t>
      </w:r>
      <w:proofErr w:type="spellEnd"/>
      <w:r>
        <w:t xml:space="preserve"> του περιεχομένου του εντέρου. Σε όξινο </w:t>
      </w:r>
      <w:proofErr w:type="spellStart"/>
      <w:r>
        <w:t>pH</w:t>
      </w:r>
      <w:proofErr w:type="spellEnd"/>
      <w:r>
        <w:t xml:space="preserve"> η αμμωνία μετατρέπεται σε </w:t>
      </w:r>
      <w:proofErr w:type="spellStart"/>
      <w:r>
        <w:t>δυσαπορρόφητο</w:t>
      </w:r>
      <w:proofErr w:type="spellEnd"/>
      <w:r>
        <w:t xml:space="preserve"> αμμώνιο και μειώνεται η απορρόφησή της. Εκτός αυτού η χλωρίδα του εντέρου η οποία παράγει αμμωνία αντικαθίσταται από βακτηρίδια που έχουν σαν μεταβολικό υπόστρωμα </w:t>
      </w:r>
      <w:proofErr w:type="spellStart"/>
      <w:r>
        <w:t>δισακχαρίτες</w:t>
      </w:r>
      <w:proofErr w:type="spellEnd"/>
      <w:r>
        <w:t xml:space="preserve">. Τέλος οι </w:t>
      </w:r>
      <w:proofErr w:type="spellStart"/>
      <w:r>
        <w:t>δυσαπορ</w:t>
      </w:r>
      <w:r w:rsidR="002F02A5">
        <w:t>ρόφητοι</w:t>
      </w:r>
      <w:proofErr w:type="spellEnd"/>
      <w:r w:rsidR="002F02A5">
        <w:t xml:space="preserve"> </w:t>
      </w:r>
      <w:proofErr w:type="spellStart"/>
      <w:r w:rsidR="002F02A5">
        <w:t>δισακχαρίτες</w:t>
      </w:r>
      <w:proofErr w:type="spellEnd"/>
      <w:r w:rsidR="002F02A5">
        <w:t xml:space="preserve"> προκαλούν ω</w:t>
      </w:r>
      <w:r>
        <w:t xml:space="preserve">σμωτική διάρροια. Στόχος είναι να έχει ο ασθενής 2-3 πολτώδεις κενώσεις την ημέρα (συνήθης  δόση φαρμάκου </w:t>
      </w:r>
      <w:r w:rsidR="005763DC">
        <w:t>30</w:t>
      </w:r>
      <w:r>
        <w:t>-90ml).</w:t>
      </w:r>
    </w:p>
    <w:p w14:paraId="28487FCF" w14:textId="77777777" w:rsidR="00703DF7" w:rsidRDefault="00703DF7" w:rsidP="002E329B">
      <w:pPr>
        <w:numPr>
          <w:ilvl w:val="0"/>
          <w:numId w:val="54"/>
        </w:numPr>
      </w:pPr>
      <w:r>
        <w:t xml:space="preserve">Χορηγούνται </w:t>
      </w:r>
      <w:r w:rsidR="004C2F1D">
        <w:rPr>
          <w:b/>
        </w:rPr>
        <w:t xml:space="preserve">μη </w:t>
      </w:r>
      <w:proofErr w:type="spellStart"/>
      <w:r w:rsidR="004C2F1D">
        <w:rPr>
          <w:b/>
        </w:rPr>
        <w:t>απορροφώ</w:t>
      </w:r>
      <w:r w:rsidRPr="003368FB">
        <w:rPr>
          <w:b/>
        </w:rPr>
        <w:t>μενα</w:t>
      </w:r>
      <w:proofErr w:type="spellEnd"/>
      <w:r w:rsidRPr="003368FB">
        <w:rPr>
          <w:b/>
        </w:rPr>
        <w:t xml:space="preserve"> αντιβιοτικά</w:t>
      </w:r>
      <w:r>
        <w:t xml:space="preserve"> από το στόμα (ή σε υποκλυσμούς). Συνήθως δίδονται 2-4 </w:t>
      </w:r>
      <w:proofErr w:type="spellStart"/>
      <w:r>
        <w:t>gr</w:t>
      </w:r>
      <w:proofErr w:type="spellEnd"/>
      <w:r>
        <w:t xml:space="preserve"> </w:t>
      </w:r>
      <w:proofErr w:type="spellStart"/>
      <w:r>
        <w:t>νεομυκίνης</w:t>
      </w:r>
      <w:proofErr w:type="spellEnd"/>
      <w:r>
        <w:t xml:space="preserve"> την ημέρα σε 4-6 δόσεις. </w:t>
      </w:r>
      <w:r w:rsidR="00055F84">
        <w:t xml:space="preserve">Η διάρκεια χορήγησης είναι </w:t>
      </w:r>
      <w:r w:rsidR="00055F84" w:rsidRPr="00D76E9A">
        <w:rPr>
          <w:b/>
        </w:rPr>
        <w:t>έ</w:t>
      </w:r>
      <w:r w:rsidRPr="00D76E9A">
        <w:rPr>
          <w:b/>
        </w:rPr>
        <w:t>ως μία</w:t>
      </w:r>
      <w:r w:rsidR="00055F84" w:rsidRPr="00D76E9A">
        <w:rPr>
          <w:b/>
        </w:rPr>
        <w:t xml:space="preserve"> εβδομάδα</w:t>
      </w:r>
      <w:r>
        <w:t>.</w:t>
      </w:r>
    </w:p>
    <w:p w14:paraId="005BFD52" w14:textId="77777777" w:rsidR="003368FB" w:rsidRDefault="003368FB" w:rsidP="002E329B">
      <w:pPr>
        <w:numPr>
          <w:ilvl w:val="0"/>
          <w:numId w:val="54"/>
        </w:numPr>
      </w:pPr>
      <w:r>
        <w:t xml:space="preserve">Γίνονται καθαρτικοί υποκλυσμοί που περιέχουν τους ως άνω </w:t>
      </w:r>
      <w:proofErr w:type="spellStart"/>
      <w:r>
        <w:t>δισακχαρίτες</w:t>
      </w:r>
      <w:proofErr w:type="spellEnd"/>
      <w:r w:rsidR="006F3611">
        <w:t xml:space="preserve"> (και </w:t>
      </w:r>
      <w:proofErr w:type="spellStart"/>
      <w:r w:rsidR="006F3611">
        <w:t>νεομυκίνη</w:t>
      </w:r>
      <w:proofErr w:type="spellEnd"/>
      <w:r w:rsidR="006F3611">
        <w:t>)</w:t>
      </w:r>
      <w:r>
        <w:t xml:space="preserve">, </w:t>
      </w:r>
      <w:proofErr w:type="spellStart"/>
      <w:r>
        <w:t>εφ’όσον</w:t>
      </w:r>
      <w:proofErr w:type="spellEnd"/>
      <w:r>
        <w:t xml:space="preserve"> δεν είναι δυνατόν να ληφθούν από το στόμα</w:t>
      </w:r>
    </w:p>
    <w:p w14:paraId="6411F373" w14:textId="77777777" w:rsidR="0050778F" w:rsidRDefault="00D61EAF" w:rsidP="002E329B">
      <w:pPr>
        <w:numPr>
          <w:ilvl w:val="0"/>
          <w:numId w:val="54"/>
        </w:numPr>
      </w:pPr>
      <w:r>
        <w:t>(</w:t>
      </w:r>
      <w:r w:rsidR="003368FB">
        <w:t xml:space="preserve">Βάσει του αναφερθέντος ρόλου του υποδοχέα </w:t>
      </w:r>
      <w:proofErr w:type="spellStart"/>
      <w:r w:rsidR="003368FB">
        <w:t>βενζοδιαζεπινών</w:t>
      </w:r>
      <w:proofErr w:type="spellEnd"/>
      <w:r w:rsidR="003368FB">
        <w:t xml:space="preserve"> έχει δοκιμασθεί και έχει καλά αποτελέσματα σε 40% των ασθενών ο αναστολέας των </w:t>
      </w:r>
      <w:proofErr w:type="spellStart"/>
      <w:r w:rsidR="003368FB">
        <w:t>βενζοδιαζεπινών</w:t>
      </w:r>
      <w:proofErr w:type="spellEnd"/>
      <w:r w:rsidR="003368FB">
        <w:t xml:space="preserve"> </w:t>
      </w:r>
      <w:proofErr w:type="spellStart"/>
      <w:r w:rsidR="003368FB" w:rsidRPr="003368FB">
        <w:rPr>
          <w:b/>
        </w:rPr>
        <w:t>flumazenil</w:t>
      </w:r>
      <w:proofErr w:type="spellEnd"/>
      <w:r w:rsidR="003368FB">
        <w:t>. Το φάρμακο χορηγείται ενδοφλέβια και έχει μικρή διάρκεια δράσης δια τούτο πρέπει να δίδεται σ</w:t>
      </w:r>
      <w:r w:rsidR="006F3611">
        <w:t>ε συνεχή έγχυση. Η</w:t>
      </w:r>
      <w:r w:rsidR="003368FB">
        <w:t xml:space="preserve"> χρήση του</w:t>
      </w:r>
      <w:r w:rsidR="006F3611">
        <w:t xml:space="preserve"> είναι σκόπιμη</w:t>
      </w:r>
      <w:r w:rsidR="003368FB">
        <w:t xml:space="preserve"> </w:t>
      </w:r>
      <w:r w:rsidR="0043430A">
        <w:t>μόνο για</w:t>
      </w:r>
      <w:r w:rsidR="003368FB">
        <w:t xml:space="preserve"> ασθενείς σε βαθύ κώμα μέχρι να δράσουν τα άλλα θεραπευτικά μέσα.</w:t>
      </w:r>
      <w:r>
        <w:t>)</w:t>
      </w:r>
    </w:p>
    <w:p w14:paraId="1FB5799E" w14:textId="77777777" w:rsidR="003368FB" w:rsidRDefault="003368FB" w:rsidP="003368FB">
      <w:pPr>
        <w:ind w:left="57"/>
      </w:pPr>
    </w:p>
    <w:p w14:paraId="10076769" w14:textId="77777777" w:rsidR="003E7F9D" w:rsidRDefault="003368FB" w:rsidP="003368FB">
      <w:pPr>
        <w:ind w:left="57"/>
      </w:pPr>
      <w:r>
        <w:t xml:space="preserve">Η αντιμετώπιση της χρόνιας ηπατικής εγκεφαλοπάθειας είναι ιδιαίτερα δύσκολη. </w:t>
      </w:r>
      <w:r w:rsidR="003E7F9D">
        <w:t xml:space="preserve">   </w:t>
      </w:r>
    </w:p>
    <w:p w14:paraId="0716E5CA" w14:textId="77777777" w:rsidR="003E7F9D" w:rsidRDefault="003E7F9D" w:rsidP="003368FB">
      <w:pPr>
        <w:ind w:left="57"/>
      </w:pPr>
      <w:r>
        <w:t xml:space="preserve">-  </w:t>
      </w:r>
      <w:r w:rsidR="003368FB">
        <w:t xml:space="preserve">Συνιστάται η χορήγηση </w:t>
      </w:r>
      <w:proofErr w:type="spellStart"/>
      <w:r w:rsidR="003368FB" w:rsidRPr="00D76E9A">
        <w:rPr>
          <w:b/>
        </w:rPr>
        <w:t>λακτουλόζης</w:t>
      </w:r>
      <w:proofErr w:type="spellEnd"/>
      <w:r w:rsidR="003368FB">
        <w:t xml:space="preserve"> ώστε ο ασθενής να έχει 2-3 πολτώδ</w:t>
      </w:r>
      <w:r>
        <w:t xml:space="preserve">εις κενώσεις ημερησίως. </w:t>
      </w:r>
    </w:p>
    <w:p w14:paraId="147A242B" w14:textId="77777777" w:rsidR="001C4B85" w:rsidRPr="006F3611" w:rsidRDefault="001C4B85" w:rsidP="003368FB">
      <w:pPr>
        <w:ind w:left="57"/>
      </w:pPr>
      <w:r w:rsidRPr="00D76E9A">
        <w:rPr>
          <w:b/>
        </w:rPr>
        <w:t xml:space="preserve">- </w:t>
      </w:r>
      <w:r w:rsidRPr="00D76E9A">
        <w:rPr>
          <w:b/>
          <w:lang w:val="en-US"/>
        </w:rPr>
        <w:t>Rifaximin</w:t>
      </w:r>
      <w:r>
        <w:t xml:space="preserve"> είναι ένα </w:t>
      </w:r>
      <w:proofErr w:type="spellStart"/>
      <w:r>
        <w:t>δυσαπορρόφητο</w:t>
      </w:r>
      <w:proofErr w:type="spellEnd"/>
      <w:r>
        <w:t xml:space="preserve"> ευρέως φάσματος αντιβιοτικό για το οποίο οι μελέτες έχουν δείξει αποτελεσματικότητα ανάλογη της </w:t>
      </w:r>
      <w:proofErr w:type="spellStart"/>
      <w:r>
        <w:t>λακτουλόζης</w:t>
      </w:r>
      <w:proofErr w:type="spellEnd"/>
      <w:r>
        <w:t xml:space="preserve">. Συνιστάται κυρίως σε ασθενείς με δυσανεξία στην </w:t>
      </w:r>
      <w:proofErr w:type="spellStart"/>
      <w:r>
        <w:t>λακτουλόζη</w:t>
      </w:r>
      <w:proofErr w:type="spellEnd"/>
      <w:r w:rsidR="004F2297">
        <w:t xml:space="preserve"> η μη αποτελεσματικότητα της </w:t>
      </w:r>
      <w:proofErr w:type="spellStart"/>
      <w:r w:rsidR="004F2297">
        <w:t>λακτουλόζης</w:t>
      </w:r>
      <w:proofErr w:type="spellEnd"/>
      <w:r w:rsidR="002F02A5">
        <w:t>.</w:t>
      </w:r>
      <w:r w:rsidR="004F2297">
        <w:t xml:space="preserve"> </w:t>
      </w:r>
      <w:r w:rsidR="002F02A5">
        <w:t>(</w:t>
      </w:r>
      <w:r w:rsidR="004F2297">
        <w:t xml:space="preserve"> </w:t>
      </w:r>
      <w:r w:rsidR="004F2297">
        <w:rPr>
          <w:lang w:val="en-US"/>
        </w:rPr>
        <w:t>Rifaximin</w:t>
      </w:r>
      <w:r w:rsidR="002F02A5">
        <w:t xml:space="preserve"> </w:t>
      </w:r>
      <w:r w:rsidR="00781593">
        <w:t>1200</w:t>
      </w:r>
      <w:r w:rsidR="00781593">
        <w:rPr>
          <w:lang w:val="en-US"/>
        </w:rPr>
        <w:t>mg</w:t>
      </w:r>
      <w:r w:rsidR="00781593">
        <w:t xml:space="preserve"> ημερησίως σε 3 δόσεις)</w:t>
      </w:r>
      <w:r>
        <w:t>.</w:t>
      </w:r>
      <w:r w:rsidR="006F3611">
        <w:t xml:space="preserve"> Συνιστάται προσοχή σε μακροχρόνια χορήγηση σε ασθενείς σταδίου </w:t>
      </w:r>
      <w:r w:rsidR="006F3611">
        <w:rPr>
          <w:lang w:val="en-US"/>
        </w:rPr>
        <w:t>C</w:t>
      </w:r>
      <w:r w:rsidR="006F3611">
        <w:t xml:space="preserve"> κατά </w:t>
      </w:r>
      <w:r w:rsidR="006F3611">
        <w:rPr>
          <w:lang w:val="en-US"/>
        </w:rPr>
        <w:t>Child</w:t>
      </w:r>
      <w:r w:rsidR="006F3611">
        <w:t>.</w:t>
      </w:r>
    </w:p>
    <w:p w14:paraId="2CCA386D" w14:textId="77777777" w:rsidR="003E7F9D" w:rsidRDefault="003E7F9D" w:rsidP="003368FB">
      <w:pPr>
        <w:ind w:left="57"/>
      </w:pPr>
      <w:r>
        <w:t>- Δ</w:t>
      </w:r>
      <w:r w:rsidR="003368FB">
        <w:t xml:space="preserve">ίαιτα πτωχή σε πρωτεΐνες </w:t>
      </w:r>
      <w:r>
        <w:t>θεωρείτο απαρα</w:t>
      </w:r>
      <w:r w:rsidR="00A11126">
        <w:t xml:space="preserve">ίτητη μέχρι πρότινος. </w:t>
      </w:r>
      <w:r>
        <w:t xml:space="preserve">Σήμερα </w:t>
      </w:r>
      <w:r w:rsidR="002F02A5">
        <w:t>δεν συνιστάται διότι</w:t>
      </w:r>
      <w:r>
        <w:t xml:space="preserve"> η </w:t>
      </w:r>
      <w:r w:rsidR="00A11126">
        <w:t>ανεπαρκής</w:t>
      </w:r>
      <w:r>
        <w:t xml:space="preserve"> πρόσληψη πρωτεϊνών αυξάνει τον καταβολισμό των ενδογενών πρωτεϊνών και προκαλεί </w:t>
      </w:r>
      <w:proofErr w:type="spellStart"/>
      <w:r>
        <w:t>υποθρ</w:t>
      </w:r>
      <w:r w:rsidR="004458D9">
        <w:t>εψία</w:t>
      </w:r>
      <w:proofErr w:type="spellEnd"/>
      <w:r w:rsidR="004458D9">
        <w:t xml:space="preserve">  με αρνητικές συνέπειες</w:t>
      </w:r>
      <w:r>
        <w:t xml:space="preserve">. Κάποιοι φθάνουν να μην την συνιστούν ούτε στην οξεία εγκεφαλοπάθεια από την στιγμή που ο ασθενής δύναται να σιτισθεί. </w:t>
      </w:r>
      <w:r w:rsidR="007A203F">
        <w:t>Γενικά συνιστάται πρόσληψη 1-1.5gr/</w:t>
      </w:r>
      <w:proofErr w:type="spellStart"/>
      <w:r w:rsidR="007A203F">
        <w:t>kgr</w:t>
      </w:r>
      <w:proofErr w:type="spellEnd"/>
      <w:r w:rsidR="007A203F">
        <w:t xml:space="preserve"> ΣΒ λευκώματος αλλά προτιμώνται λ</w:t>
      </w:r>
      <w:r w:rsidR="00A11126">
        <w:t xml:space="preserve">ευκώματα φυτικής προέλευσης και κατά δεύτερο λόγο </w:t>
      </w:r>
      <w:r w:rsidR="007A203F">
        <w:t xml:space="preserve">από γαλακτοκομικά προϊόντα.  </w:t>
      </w:r>
      <w:r>
        <w:t xml:space="preserve"> </w:t>
      </w:r>
    </w:p>
    <w:p w14:paraId="64E366EA" w14:textId="77777777" w:rsidR="003368FB" w:rsidRDefault="00637B12" w:rsidP="003368FB">
      <w:pPr>
        <w:ind w:left="57"/>
      </w:pPr>
      <w:r>
        <w:t>(</w:t>
      </w:r>
      <w:r w:rsidR="003368FB">
        <w:t xml:space="preserve">Σε άτομα με βαριά </w:t>
      </w:r>
      <w:proofErr w:type="spellStart"/>
      <w:r w:rsidR="003368FB">
        <w:t>υποθρεψία</w:t>
      </w:r>
      <w:proofErr w:type="spellEnd"/>
      <w:r w:rsidR="003368FB">
        <w:t xml:space="preserve"> και αδυναμία να ανεχθούν </w:t>
      </w:r>
      <w:r w:rsidR="003E7F9D">
        <w:t>την απαραίτητη ποσότητα</w:t>
      </w:r>
      <w:r w:rsidR="003368FB">
        <w:t xml:space="preserve"> λευκώματος χορηγούνται, όπου είναι διαθέσιμα, αμινοξέα </w:t>
      </w:r>
      <w:proofErr w:type="spellStart"/>
      <w:r w:rsidR="003368FB">
        <w:t>διακλαδουμένης</w:t>
      </w:r>
      <w:proofErr w:type="spellEnd"/>
      <w:r w:rsidR="003368FB">
        <w:t xml:space="preserve"> αλύσου (</w:t>
      </w:r>
      <w:proofErr w:type="spellStart"/>
      <w:r w:rsidR="003368FB">
        <w:t>βαλίνη</w:t>
      </w:r>
      <w:proofErr w:type="spellEnd"/>
      <w:r w:rsidR="003368FB">
        <w:t xml:space="preserve"> , </w:t>
      </w:r>
      <w:proofErr w:type="spellStart"/>
      <w:r w:rsidR="003368FB">
        <w:t>λευκίνη</w:t>
      </w:r>
      <w:proofErr w:type="spellEnd"/>
      <w:r w:rsidR="003368FB">
        <w:t xml:space="preserve">, </w:t>
      </w:r>
      <w:proofErr w:type="spellStart"/>
      <w:r w:rsidR="003368FB">
        <w:t>ισολευκίνη</w:t>
      </w:r>
      <w:proofErr w:type="spellEnd"/>
      <w:r w:rsidR="003368FB">
        <w:t>)</w:t>
      </w:r>
      <w:r w:rsidR="004F2297" w:rsidRPr="004F2297">
        <w:t>,</w:t>
      </w:r>
      <w:r w:rsidR="003368FB">
        <w:t xml:space="preserve"> που </w:t>
      </w:r>
      <w:r w:rsidR="005763DC">
        <w:t xml:space="preserve">δημιουργούν θετικό ισοζύγιο αζώτου χωρίς να επιδεινώνουν την εγκεφαλοπάθεια </w:t>
      </w:r>
      <w:r w:rsidR="003368FB">
        <w:t>.</w:t>
      </w:r>
      <w:r w:rsidR="005763DC">
        <w:t>)</w:t>
      </w:r>
    </w:p>
    <w:p w14:paraId="02F01D7E" w14:textId="77777777" w:rsidR="003368FB" w:rsidRDefault="003368FB" w:rsidP="003368FB">
      <w:pPr>
        <w:ind w:left="57"/>
      </w:pPr>
    </w:p>
    <w:p w14:paraId="50A80F43" w14:textId="77777777" w:rsidR="003368FB" w:rsidRDefault="003368FB" w:rsidP="003368FB">
      <w:pPr>
        <w:ind w:left="57"/>
      </w:pPr>
      <w:r>
        <w:t xml:space="preserve">Ασθενείς με εγκεφαλοπάθεια λόγω </w:t>
      </w:r>
      <w:r w:rsidRPr="00A236B5">
        <w:rPr>
          <w:b/>
        </w:rPr>
        <w:t>οξείας ηπατικής ανεπάρκειας</w:t>
      </w:r>
      <w:r>
        <w:t xml:space="preserve">, όταν εμφανίσουν συμπτώματα πρέπει να περιληφθούν σε πρόγραμμα </w:t>
      </w:r>
      <w:r w:rsidRPr="00F95935">
        <w:rPr>
          <w:b/>
          <w:bCs/>
        </w:rPr>
        <w:t xml:space="preserve">επείγουσας </w:t>
      </w:r>
      <w:r>
        <w:t xml:space="preserve">μεταμόσχευσης ήπατος. Οι ασθενείς αυτοί κινδυνεύουν να καταλήξουν λόγω οιδήματος εγκεφάλου και αντιμετωπίζονται με </w:t>
      </w:r>
      <w:proofErr w:type="spellStart"/>
      <w:r>
        <w:t>μανιτόλη</w:t>
      </w:r>
      <w:proofErr w:type="spellEnd"/>
      <w:r>
        <w:t xml:space="preserve"> όταν διαπιστωθεί </w:t>
      </w:r>
      <w:proofErr w:type="spellStart"/>
      <w:r>
        <w:t>ενδοκράνια</w:t>
      </w:r>
      <w:proofErr w:type="spellEnd"/>
      <w:r>
        <w:t xml:space="preserve"> υπέρταση.</w:t>
      </w:r>
    </w:p>
    <w:p w14:paraId="5A5E68CA" w14:textId="77777777" w:rsidR="006F3611" w:rsidRDefault="006F3611" w:rsidP="003368FB">
      <w:pPr>
        <w:ind w:left="57"/>
      </w:pPr>
    </w:p>
    <w:p w14:paraId="72E6E9FE" w14:textId="77777777" w:rsidR="006905F9" w:rsidRDefault="006905F9" w:rsidP="003368FB">
      <w:pPr>
        <w:ind w:left="57"/>
        <w:rPr>
          <w:b/>
          <w:sz w:val="24"/>
        </w:rPr>
      </w:pPr>
    </w:p>
    <w:p w14:paraId="1FABA299" w14:textId="77777777" w:rsidR="006905F9" w:rsidRDefault="006905F9" w:rsidP="00582062">
      <w:pPr>
        <w:rPr>
          <w:b/>
          <w:sz w:val="24"/>
        </w:rPr>
      </w:pPr>
    </w:p>
    <w:p w14:paraId="16897BA9" w14:textId="77777777" w:rsidR="006F3611" w:rsidRPr="006F3611" w:rsidRDefault="006F3611" w:rsidP="003368FB">
      <w:pPr>
        <w:ind w:left="57"/>
        <w:rPr>
          <w:b/>
          <w:sz w:val="24"/>
        </w:rPr>
      </w:pPr>
      <w:proofErr w:type="spellStart"/>
      <w:r w:rsidRPr="006F3611">
        <w:rPr>
          <w:b/>
          <w:sz w:val="24"/>
        </w:rPr>
        <w:t>Ηπατοκυτταρικό</w:t>
      </w:r>
      <w:proofErr w:type="spellEnd"/>
      <w:r w:rsidRPr="006F3611">
        <w:rPr>
          <w:b/>
          <w:sz w:val="24"/>
        </w:rPr>
        <w:t xml:space="preserve"> καρκίνωμα</w:t>
      </w:r>
      <w:r w:rsidR="004A2775">
        <w:rPr>
          <w:b/>
          <w:sz w:val="24"/>
        </w:rPr>
        <w:t xml:space="preserve"> (ΗΚΚ)</w:t>
      </w:r>
    </w:p>
    <w:p w14:paraId="3359BF16" w14:textId="77777777" w:rsidR="004A2775" w:rsidRDefault="004A2775" w:rsidP="004A2775">
      <w:pPr>
        <w:ind w:left="360"/>
      </w:pPr>
    </w:p>
    <w:p w14:paraId="15048DC8" w14:textId="77777777" w:rsidR="00A236B5" w:rsidRDefault="006F3611" w:rsidP="00397C20">
      <w:r>
        <w:t>Ε</w:t>
      </w:r>
      <w:r w:rsidR="004A2775">
        <w:t xml:space="preserve">ίναι συχνός όγκος. </w:t>
      </w:r>
    </w:p>
    <w:p w14:paraId="6ABFDC83" w14:textId="77777777" w:rsidR="00A236B5" w:rsidRDefault="004A2775" w:rsidP="00397C20">
      <w:r>
        <w:t>Είναι ο 5</w:t>
      </w:r>
      <w:r w:rsidRPr="004A2775">
        <w:rPr>
          <w:vertAlign w:val="superscript"/>
        </w:rPr>
        <w:t>ος</w:t>
      </w:r>
      <w:r>
        <w:t xml:space="preserve"> σε συχνότητα καρκίνος στους άνδρες και η 3η </w:t>
      </w:r>
      <w:r w:rsidRPr="004A2775">
        <w:t>σε συχνότητα αιτία θανάτου από</w:t>
      </w:r>
      <w:r>
        <w:t xml:space="preserve"> </w:t>
      </w:r>
      <w:r w:rsidRPr="004A2775">
        <w:t>καρκίνο</w:t>
      </w:r>
      <w:r>
        <w:t xml:space="preserve">. </w:t>
      </w:r>
    </w:p>
    <w:p w14:paraId="5D7B89E5" w14:textId="77777777" w:rsidR="004A2775" w:rsidRPr="004A2775" w:rsidRDefault="004A2775" w:rsidP="00397C20">
      <w:r>
        <w:t>Εμφανίζει επίπτωση 1-7% (ανάλογα με το αίτιο της κίρρωσης)</w:t>
      </w:r>
      <w:r w:rsidR="00397C20">
        <w:t xml:space="preserve"> </w:t>
      </w:r>
      <w:r>
        <w:t>ανά έτος στους ασθενείς με κίρρωση.</w:t>
      </w:r>
      <w:r w:rsidRPr="00EF78AE">
        <w:rPr>
          <w:rFonts w:ascii="Garamond" w:eastAsia="Times New Roman" w:hAnsi="Garamond" w:cs="Arial"/>
          <w:b/>
          <w:bCs/>
          <w:color w:val="000000"/>
          <w:sz w:val="64"/>
          <w:szCs w:val="64"/>
          <w:lang w:eastAsia="el-GR"/>
          <w14:shadow w14:blurRad="50800" w14:dist="38100" w14:dir="2700000" w14:sx="100000" w14:sy="100000" w14:kx="0" w14:ky="0" w14:algn="tl">
            <w14:srgbClr w14:val="000000">
              <w14:alpha w14:val="60000"/>
            </w14:srgbClr>
          </w14:shadow>
        </w:rPr>
        <w:t xml:space="preserve"> </w:t>
      </w:r>
    </w:p>
    <w:p w14:paraId="6765FD24" w14:textId="77777777" w:rsidR="00601DEA" w:rsidRPr="00601DEA" w:rsidRDefault="00601DEA" w:rsidP="004A2775"/>
    <w:p w14:paraId="4EAD3DF2" w14:textId="77777777" w:rsidR="00601DEA" w:rsidRPr="00601DEA" w:rsidRDefault="00601DEA" w:rsidP="00A236B5">
      <w:pPr>
        <w:ind w:firstLine="720"/>
      </w:pPr>
      <w:r w:rsidRPr="00601DEA">
        <w:t xml:space="preserve">&gt; 80% των ασθενών </w:t>
      </w:r>
      <w:r w:rsidR="004A2775">
        <w:t xml:space="preserve">ευρίσκονται </w:t>
      </w:r>
      <w:r w:rsidRPr="00601DEA">
        <w:t xml:space="preserve">στην </w:t>
      </w:r>
      <w:proofErr w:type="spellStart"/>
      <w:r w:rsidRPr="00601DEA">
        <w:t>υπο</w:t>
      </w:r>
      <w:proofErr w:type="spellEnd"/>
      <w:r w:rsidRPr="00601DEA">
        <w:t xml:space="preserve">-Σαχάρα Αφρική και </w:t>
      </w:r>
      <w:r w:rsidR="003044EE">
        <w:t xml:space="preserve">την </w:t>
      </w:r>
      <w:r w:rsidRPr="00601DEA">
        <w:t>Ανατολική Ασία</w:t>
      </w:r>
    </w:p>
    <w:p w14:paraId="672E4E05" w14:textId="77777777" w:rsidR="00601DEA" w:rsidRPr="00601DEA" w:rsidRDefault="00601DEA" w:rsidP="00601DEA">
      <w:pPr>
        <w:ind w:left="57"/>
      </w:pPr>
    </w:p>
    <w:p w14:paraId="7673FF3D" w14:textId="77777777" w:rsidR="00601DEA" w:rsidRDefault="00601DEA" w:rsidP="002E329B">
      <w:pPr>
        <w:numPr>
          <w:ilvl w:val="0"/>
          <w:numId w:val="57"/>
        </w:numPr>
      </w:pPr>
      <w:r w:rsidRPr="00601DEA">
        <w:t xml:space="preserve">80% </w:t>
      </w:r>
      <w:r w:rsidR="004A2775">
        <w:t xml:space="preserve">των ΗΚΚ εμφανίζονται </w:t>
      </w:r>
      <w:r w:rsidRPr="00601DEA">
        <w:t>σε ασθενείς με κίρρωση ήπατος</w:t>
      </w:r>
    </w:p>
    <w:p w14:paraId="5B13B6CD" w14:textId="77777777" w:rsidR="004A2775" w:rsidRDefault="004A2775" w:rsidP="002E329B">
      <w:pPr>
        <w:numPr>
          <w:ilvl w:val="0"/>
          <w:numId w:val="57"/>
        </w:numPr>
      </w:pPr>
      <w:r>
        <w:t>Προσβάλλει συχνότερα άνδρες (Α/Γ:2-4/1) ηλικίας 60-75 ετών</w:t>
      </w:r>
    </w:p>
    <w:p w14:paraId="1E58C931" w14:textId="77777777" w:rsidR="00F25199" w:rsidRDefault="00F25199" w:rsidP="00F25199">
      <w:pPr>
        <w:ind w:left="360"/>
      </w:pPr>
    </w:p>
    <w:p w14:paraId="4F2B13CC" w14:textId="77777777" w:rsidR="00F25199" w:rsidRDefault="00F25199" w:rsidP="00F25199">
      <w:pPr>
        <w:ind w:left="360"/>
      </w:pPr>
      <w:r>
        <w:t xml:space="preserve">Οι συχνότεροι </w:t>
      </w:r>
      <w:proofErr w:type="spellStart"/>
      <w:r>
        <w:t>προδιαθεσικοί</w:t>
      </w:r>
      <w:proofErr w:type="spellEnd"/>
      <w:r>
        <w:t xml:space="preserve"> παράγοντες για ΗΚΚ είναι :</w:t>
      </w:r>
    </w:p>
    <w:p w14:paraId="42A35F63" w14:textId="77777777" w:rsidR="004B3758" w:rsidRPr="00397C20" w:rsidRDefault="00F25199" w:rsidP="002E329B">
      <w:pPr>
        <w:numPr>
          <w:ilvl w:val="0"/>
          <w:numId w:val="57"/>
        </w:numPr>
      </w:pPr>
      <w:r>
        <w:t>Η κίρρωση, η οποία υπάρχει</w:t>
      </w:r>
      <w:r w:rsidRPr="00F25199">
        <w:t xml:space="preserve"> </w:t>
      </w:r>
      <w:r>
        <w:t>στο 70-90% των ασθενών. Οι λο</w:t>
      </w:r>
      <w:r w:rsidR="003044EE">
        <w:t>ι</w:t>
      </w:r>
      <w:r>
        <w:t xml:space="preserve">ποί </w:t>
      </w:r>
      <w:proofErr w:type="spellStart"/>
      <w:r>
        <w:t>προδιαθεσικοί</w:t>
      </w:r>
      <w:proofErr w:type="spellEnd"/>
      <w:r>
        <w:t xml:space="preserve"> παράγοντες δρουν κυρίως </w:t>
      </w:r>
      <w:r w:rsidRPr="00582062">
        <w:rPr>
          <w:b/>
        </w:rPr>
        <w:t>μέσω ανάπτυξης κίρρωσης</w:t>
      </w:r>
    </w:p>
    <w:p w14:paraId="108F307C" w14:textId="77777777" w:rsidR="00F25199" w:rsidRPr="003044EE" w:rsidRDefault="00F25199" w:rsidP="002E329B">
      <w:pPr>
        <w:numPr>
          <w:ilvl w:val="0"/>
          <w:numId w:val="57"/>
        </w:numPr>
        <w:tabs>
          <w:tab w:val="num" w:pos="720"/>
        </w:tabs>
      </w:pPr>
      <w:r w:rsidRPr="00F25199">
        <w:rPr>
          <w:lang w:val="en-US"/>
        </w:rPr>
        <w:t>HBV</w:t>
      </w:r>
      <w:r w:rsidRPr="003044EE">
        <w:t xml:space="preserve"> </w:t>
      </w:r>
      <w:r w:rsidR="003044EE">
        <w:t xml:space="preserve">(προδιαθέτει σε ανάπτυξη ΗΚΚ ακόμα </w:t>
      </w:r>
      <w:r w:rsidR="003044EE" w:rsidRPr="00A236B5">
        <w:rPr>
          <w:b/>
        </w:rPr>
        <w:t xml:space="preserve">και σε μη </w:t>
      </w:r>
      <w:proofErr w:type="spellStart"/>
      <w:r w:rsidR="003044EE" w:rsidRPr="00A236B5">
        <w:rPr>
          <w:b/>
        </w:rPr>
        <w:t>κιρρωτικούς</w:t>
      </w:r>
      <w:proofErr w:type="spellEnd"/>
      <w:r w:rsidR="003044EE">
        <w:t xml:space="preserve"> ασθενείς)</w:t>
      </w:r>
    </w:p>
    <w:p w14:paraId="6043BE84" w14:textId="77777777" w:rsidR="00F25199" w:rsidRPr="00F25199" w:rsidRDefault="00F25199" w:rsidP="002E329B">
      <w:pPr>
        <w:numPr>
          <w:ilvl w:val="0"/>
          <w:numId w:val="57"/>
        </w:numPr>
        <w:tabs>
          <w:tab w:val="num" w:pos="720"/>
        </w:tabs>
      </w:pPr>
      <w:r w:rsidRPr="00F25199">
        <w:rPr>
          <w:lang w:val="en-US"/>
        </w:rPr>
        <w:t>HCV</w:t>
      </w:r>
    </w:p>
    <w:p w14:paraId="21F0B402" w14:textId="77777777" w:rsidR="00F25199" w:rsidRPr="00F25199" w:rsidRDefault="00F25199" w:rsidP="002E329B">
      <w:pPr>
        <w:numPr>
          <w:ilvl w:val="0"/>
          <w:numId w:val="57"/>
        </w:numPr>
        <w:tabs>
          <w:tab w:val="num" w:pos="720"/>
        </w:tabs>
      </w:pPr>
      <w:r w:rsidRPr="00F25199">
        <w:t>Αλκοόλ</w:t>
      </w:r>
    </w:p>
    <w:p w14:paraId="2A367357" w14:textId="77777777" w:rsidR="00F25199" w:rsidRPr="00F25199" w:rsidRDefault="00F25199" w:rsidP="002E329B">
      <w:pPr>
        <w:numPr>
          <w:ilvl w:val="0"/>
          <w:numId w:val="57"/>
        </w:numPr>
        <w:tabs>
          <w:tab w:val="num" w:pos="720"/>
        </w:tabs>
      </w:pPr>
      <w:proofErr w:type="spellStart"/>
      <w:r w:rsidRPr="00F25199">
        <w:t>Αφλατοξίνη</w:t>
      </w:r>
      <w:proofErr w:type="spellEnd"/>
      <w:r w:rsidRPr="00F25199">
        <w:t xml:space="preserve"> Β1</w:t>
      </w:r>
      <w:r>
        <w:t xml:space="preserve"> (</w:t>
      </w:r>
      <w:proofErr w:type="spellStart"/>
      <w:r w:rsidRPr="00F25199">
        <w:t>Μυκοτοξίνη</w:t>
      </w:r>
      <w:proofErr w:type="spellEnd"/>
      <w:r w:rsidRPr="00F25199">
        <w:t xml:space="preserve"> που παράγεται από </w:t>
      </w:r>
      <w:r w:rsidRPr="00F25199">
        <w:rPr>
          <w:lang w:val="en-US"/>
        </w:rPr>
        <w:t>Aspergillu</w:t>
      </w:r>
      <w:r>
        <w:rPr>
          <w:lang w:val="en-US"/>
        </w:rPr>
        <w:t>s</w:t>
      </w:r>
      <w:r>
        <w:t xml:space="preserve">. Ευρίσκεται σε αραβόσιτο και ξηρούς καρπούς που φυλάσσονται σε υγρό περιβάλλον. Δρα κυρίως σαν </w:t>
      </w:r>
      <w:proofErr w:type="spellStart"/>
      <w:r>
        <w:t>συνκαρκινογόνο</w:t>
      </w:r>
      <w:proofErr w:type="spellEnd"/>
      <w:r>
        <w:t xml:space="preserve"> με τον</w:t>
      </w:r>
      <w:r w:rsidRPr="00F25199">
        <w:t xml:space="preserve"> </w:t>
      </w:r>
      <w:r>
        <w:rPr>
          <w:lang w:val="en-US"/>
        </w:rPr>
        <w:t>HBV</w:t>
      </w:r>
      <w:r w:rsidRPr="00F25199">
        <w:t>)</w:t>
      </w:r>
    </w:p>
    <w:p w14:paraId="05F39671" w14:textId="77777777" w:rsidR="00F25199" w:rsidRDefault="00F25199" w:rsidP="002E329B">
      <w:pPr>
        <w:numPr>
          <w:ilvl w:val="0"/>
          <w:numId w:val="57"/>
        </w:numPr>
        <w:tabs>
          <w:tab w:val="num" w:pos="720"/>
        </w:tabs>
      </w:pPr>
      <w:r w:rsidRPr="00F25199">
        <w:t>Μη αλκοολικό λιπώδες ήπαρ</w:t>
      </w:r>
    </w:p>
    <w:p w14:paraId="6CDF2B9D" w14:textId="77777777" w:rsidR="00F95935" w:rsidRPr="00F25199" w:rsidRDefault="00F95935" w:rsidP="00F95935">
      <w:pPr>
        <w:ind w:left="840"/>
      </w:pPr>
    </w:p>
    <w:p w14:paraId="48991993" w14:textId="77777777" w:rsidR="00F25199" w:rsidRDefault="00F25199" w:rsidP="002E329B">
      <w:pPr>
        <w:numPr>
          <w:ilvl w:val="0"/>
          <w:numId w:val="57"/>
        </w:numPr>
        <w:tabs>
          <w:tab w:val="num" w:pos="720"/>
        </w:tabs>
      </w:pPr>
      <w:r w:rsidRPr="00F25199">
        <w:t>Παχυσαρκία</w:t>
      </w:r>
      <w:r w:rsidR="00F95935">
        <w:t>,</w:t>
      </w:r>
    </w:p>
    <w:p w14:paraId="3476F9D7" w14:textId="77777777" w:rsidR="004B3758" w:rsidRDefault="004B3758" w:rsidP="00F95935">
      <w:pPr>
        <w:ind w:left="480" w:firstLine="240"/>
      </w:pPr>
      <w:r>
        <w:t>Σακχαρώδης διαβήτης</w:t>
      </w:r>
      <w:r w:rsidR="00F95935">
        <w:t>,</w:t>
      </w:r>
    </w:p>
    <w:p w14:paraId="535B73FD" w14:textId="77777777" w:rsidR="00F95935" w:rsidRDefault="004B3758" w:rsidP="00F95935">
      <w:pPr>
        <w:ind w:firstLine="720"/>
      </w:pPr>
      <w:r>
        <w:t>Το κάπνισμα</w:t>
      </w:r>
      <w:r w:rsidR="00A236B5">
        <w:t>,</w:t>
      </w:r>
      <w:r>
        <w:t xml:space="preserve"> η </w:t>
      </w:r>
      <w:r>
        <w:rPr>
          <w:lang w:val="en-US"/>
        </w:rPr>
        <w:t>HIV</w:t>
      </w:r>
      <w:r>
        <w:t xml:space="preserve"> λοίμωξη και γ</w:t>
      </w:r>
      <w:r w:rsidR="00F25199" w:rsidRPr="00F25199">
        <w:t>ενετική προδιάθεση</w:t>
      </w:r>
      <w:r w:rsidR="00F95935">
        <w:t>:</w:t>
      </w:r>
    </w:p>
    <w:p w14:paraId="767D844D" w14:textId="77777777" w:rsidR="00F25199" w:rsidRDefault="004B3758" w:rsidP="00F95935">
      <w:pPr>
        <w:ind w:left="1560" w:firstLine="600"/>
      </w:pPr>
      <w:r>
        <w:t xml:space="preserve"> αυξάνουν την πιθανότητα των </w:t>
      </w:r>
      <w:proofErr w:type="spellStart"/>
      <w:r>
        <w:t>κιρρωτικών</w:t>
      </w:r>
      <w:proofErr w:type="spellEnd"/>
      <w:r>
        <w:t xml:space="preserve"> να αναπτύξουν ΗΚΚ</w:t>
      </w:r>
    </w:p>
    <w:p w14:paraId="4849848B" w14:textId="77777777" w:rsidR="00BC341B" w:rsidRDefault="00BC341B" w:rsidP="00BC341B"/>
    <w:p w14:paraId="476EAB07" w14:textId="77777777" w:rsidR="00BC341B" w:rsidRDefault="00BC341B" w:rsidP="00397C20">
      <w:pPr>
        <w:rPr>
          <w:b/>
          <w:bCs/>
          <w:u w:val="single"/>
        </w:rPr>
      </w:pPr>
      <w:r>
        <w:t xml:space="preserve">Σημασία έχει η πρώιμη διάγνωση του όγκου στα προδιατεθειμένα άτομα. Επιτυγχάνεται σε ένα βαθμό με </w:t>
      </w:r>
      <w:r w:rsidR="00155869">
        <w:t>προληπτική εξέταση</w:t>
      </w:r>
      <w:r w:rsidRPr="00BC341B">
        <w:t xml:space="preserve"> </w:t>
      </w:r>
      <w:r>
        <w:t xml:space="preserve">που γίνεται με </w:t>
      </w:r>
      <w:r w:rsidRPr="00BC341B">
        <w:rPr>
          <w:lang w:val="en-US"/>
        </w:rPr>
        <w:t>US</w:t>
      </w:r>
      <w:r w:rsidRPr="00BC341B">
        <w:t xml:space="preserve"> και α</w:t>
      </w:r>
      <w:r w:rsidRPr="00BC341B">
        <w:rPr>
          <w:lang w:val="en-US"/>
        </w:rPr>
        <w:t>FP</w:t>
      </w:r>
      <w:r w:rsidR="00440411">
        <w:t xml:space="preserve"> ανά 6 μήνες .(</w:t>
      </w:r>
      <w:r w:rsidR="00E87792">
        <w:t>Η α-</w:t>
      </w:r>
      <w:proofErr w:type="spellStart"/>
      <w:r w:rsidR="00E87792">
        <w:t>φετοπρωτείνη</w:t>
      </w:r>
      <w:proofErr w:type="spellEnd"/>
      <w:r w:rsidR="00E87792">
        <w:t xml:space="preserve"> είναι </w:t>
      </w:r>
      <w:proofErr w:type="spellStart"/>
      <w:r w:rsidR="00440411" w:rsidRPr="00440411">
        <w:t>γλυκοπρωτε</w:t>
      </w:r>
      <w:r w:rsidR="00440411">
        <w:t>ίνη</w:t>
      </w:r>
      <w:proofErr w:type="spellEnd"/>
      <w:r w:rsidR="00440411">
        <w:t xml:space="preserve"> που παράγεται κατά την κύηση από τον λεκιθικό σ</w:t>
      </w:r>
      <w:r w:rsidR="00E87792">
        <w:t>ά</w:t>
      </w:r>
      <w:r w:rsidR="00440411">
        <w:t xml:space="preserve">κο και το εμβρυικό ήπαρ. Στην </w:t>
      </w:r>
      <w:proofErr w:type="spellStart"/>
      <w:r w:rsidR="00440411">
        <w:t>ενηλικο</w:t>
      </w:r>
      <w:proofErr w:type="spellEnd"/>
      <w:r w:rsidR="00440411">
        <w:t xml:space="preserve"> ζωή εκτός κύησης ευρίσκεται αυξημένη σε ΗΚΚ, </w:t>
      </w:r>
      <w:r w:rsidR="00582062">
        <w:t xml:space="preserve">σε </w:t>
      </w:r>
      <w:proofErr w:type="spellStart"/>
      <w:r w:rsidR="00582062">
        <w:t>ηπατοκυτταρική</w:t>
      </w:r>
      <w:proofErr w:type="spellEnd"/>
      <w:r w:rsidR="00582062">
        <w:t xml:space="preserve"> νέκρωση και σε </w:t>
      </w:r>
      <w:proofErr w:type="spellStart"/>
      <w:r w:rsidR="00440411">
        <w:t>γοναδικούς</w:t>
      </w:r>
      <w:proofErr w:type="spellEnd"/>
      <w:r w:rsidR="00440411">
        <w:t xml:space="preserve"> όγκους και </w:t>
      </w:r>
      <w:proofErr w:type="spellStart"/>
      <w:r w:rsidR="00440411">
        <w:t>σπανιώτερα</w:t>
      </w:r>
      <w:proofErr w:type="spellEnd"/>
      <w:r w:rsidR="00440411">
        <w:t xml:space="preserve"> σε άλλα  νεοπλάσματα</w:t>
      </w:r>
      <w:r w:rsidR="00E87792">
        <w:t>.</w:t>
      </w:r>
      <w:r w:rsidR="00AA36D4">
        <w:t>)</w:t>
      </w:r>
    </w:p>
    <w:p w14:paraId="7BA3FFE9" w14:textId="77777777" w:rsidR="00440411" w:rsidRDefault="00440411" w:rsidP="00397C20">
      <w:pPr>
        <w:rPr>
          <w:b/>
          <w:bCs/>
          <w:u w:val="single"/>
        </w:rPr>
      </w:pPr>
      <w:r>
        <w:rPr>
          <w:b/>
          <w:bCs/>
          <w:u w:val="single"/>
        </w:rPr>
        <w:t>Κλινική εικόνα:</w:t>
      </w:r>
      <w:r w:rsidR="00E87792">
        <w:rPr>
          <w:b/>
          <w:bCs/>
          <w:u w:val="single"/>
        </w:rPr>
        <w:t xml:space="preserve"> </w:t>
      </w:r>
    </w:p>
    <w:p w14:paraId="5D9D7BB6" w14:textId="77777777" w:rsidR="006D51DF" w:rsidRDefault="00E87792" w:rsidP="006D51DF">
      <w:r w:rsidRPr="00E87792">
        <w:rPr>
          <w:bCs/>
        </w:rPr>
        <w:t xml:space="preserve">Συνήθως </w:t>
      </w:r>
      <w:r>
        <w:t xml:space="preserve">είναι ένας </w:t>
      </w:r>
      <w:proofErr w:type="spellStart"/>
      <w:r>
        <w:t>κιρρωτικός</w:t>
      </w:r>
      <w:proofErr w:type="spellEnd"/>
      <w:r>
        <w:t xml:space="preserve"> ασθενής, που εμφανίζει επιδείνωση των κλινικών εκδηλώσεων της νόσου.</w:t>
      </w:r>
    </w:p>
    <w:p w14:paraId="7D9FEEDF" w14:textId="77777777" w:rsidR="00E87792" w:rsidRDefault="00E87792" w:rsidP="006D51DF">
      <w:proofErr w:type="spellStart"/>
      <w:r>
        <w:t>Ενδοπεριτοναική</w:t>
      </w:r>
      <w:proofErr w:type="spellEnd"/>
      <w:r>
        <w:t xml:space="preserve"> αιμορραγία από ρήξη του όγκου μπορεί να είναι η πρ</w:t>
      </w:r>
      <w:r w:rsidR="005644A0">
        <w:t>ώτη εμφάνιση</w:t>
      </w:r>
      <w:r>
        <w:t xml:space="preserve"> της νόσου</w:t>
      </w:r>
      <w:r w:rsidR="005644A0">
        <w:t>.</w:t>
      </w:r>
    </w:p>
    <w:p w14:paraId="7B9BE794" w14:textId="77777777" w:rsidR="00F95935" w:rsidRDefault="00E87792" w:rsidP="006D51DF">
      <w:r>
        <w:t xml:space="preserve">Αναφέρονται διάφορες </w:t>
      </w:r>
      <w:proofErr w:type="spellStart"/>
      <w:r w:rsidRPr="00A236B5">
        <w:rPr>
          <w:b/>
        </w:rPr>
        <w:t>παρανεοπλασματικές</w:t>
      </w:r>
      <w:proofErr w:type="spellEnd"/>
      <w:r w:rsidRPr="00A236B5">
        <w:rPr>
          <w:b/>
        </w:rPr>
        <w:t xml:space="preserve"> εκδηλώσεις</w:t>
      </w:r>
      <w:r w:rsidR="00A236B5">
        <w:t>,</w:t>
      </w:r>
      <w:r>
        <w:t xml:space="preserve"> οι οποίες είναι σπάνιες (υπογλυκαιμία, </w:t>
      </w:r>
      <w:proofErr w:type="spellStart"/>
      <w:r>
        <w:t>υπερασβεστιαιμία</w:t>
      </w:r>
      <w:proofErr w:type="spellEnd"/>
      <w:r>
        <w:t xml:space="preserve">, </w:t>
      </w:r>
      <w:proofErr w:type="spellStart"/>
      <w:r>
        <w:t>ερυθροκυττάρωση</w:t>
      </w:r>
      <w:proofErr w:type="spellEnd"/>
      <w:r>
        <w:t xml:space="preserve">, δερματικές). </w:t>
      </w:r>
    </w:p>
    <w:p w14:paraId="271021A9" w14:textId="77777777" w:rsidR="00E87792" w:rsidRDefault="00E87792" w:rsidP="006D51DF">
      <w:r>
        <w:t xml:space="preserve">Συχνότερες </w:t>
      </w:r>
      <w:r w:rsidR="00F95935">
        <w:t xml:space="preserve">εκδηλώσεις </w:t>
      </w:r>
      <w:r>
        <w:t>παρότι και αυτές σπάνιες είναι ο πυρετός και εκκριτική διάρροια.</w:t>
      </w:r>
    </w:p>
    <w:p w14:paraId="30E824D7" w14:textId="77777777" w:rsidR="005644A0" w:rsidRDefault="005644A0" w:rsidP="006D51DF">
      <w:proofErr w:type="spellStart"/>
      <w:r>
        <w:t>Εξωηπατικές</w:t>
      </w:r>
      <w:proofErr w:type="spellEnd"/>
      <w:r>
        <w:t xml:space="preserve"> εντοπίσεις εμφανίζονται συνήθως σε προχωρημένη φάση της νόσου και μόνο στο 5-15% κατά την διάγνωση. Συνηθέστερη θέση μετάστασης κατά σειρά συχνότητας είναι οι πνεύμονες, τα οστά, τα επινεφρίδια, ο εγκέφαλος.</w:t>
      </w:r>
    </w:p>
    <w:p w14:paraId="54DA1AC7" w14:textId="77777777" w:rsidR="00E87792" w:rsidRPr="00E87792" w:rsidRDefault="00E87792" w:rsidP="006D51DF"/>
    <w:p w14:paraId="4E4239DB" w14:textId="77777777" w:rsidR="00F67C1C" w:rsidRDefault="006D51DF" w:rsidP="00BC341B">
      <w:pPr>
        <w:rPr>
          <w:b/>
          <w:bCs/>
          <w:u w:val="single"/>
        </w:rPr>
      </w:pPr>
      <w:r>
        <w:rPr>
          <w:b/>
          <w:bCs/>
          <w:u w:val="single"/>
        </w:rPr>
        <w:t>Διάγνωση</w:t>
      </w:r>
      <w:r w:rsidR="00F67C1C" w:rsidRPr="00F67C1C">
        <w:rPr>
          <w:b/>
          <w:bCs/>
          <w:u w:val="single"/>
        </w:rPr>
        <w:t xml:space="preserve"> : </w:t>
      </w:r>
    </w:p>
    <w:p w14:paraId="5DB2602C" w14:textId="77777777" w:rsidR="00A236B5" w:rsidRDefault="00582062" w:rsidP="00BC341B">
      <w:pPr>
        <w:rPr>
          <w:bCs/>
        </w:rPr>
      </w:pPr>
      <w:r>
        <w:rPr>
          <w:bCs/>
        </w:rPr>
        <w:t>Όταν υπάρχει</w:t>
      </w:r>
      <w:r w:rsidR="00F67C1C">
        <w:rPr>
          <w:bCs/>
        </w:rPr>
        <w:t xml:space="preserve"> </w:t>
      </w:r>
      <w:proofErr w:type="spellStart"/>
      <w:r w:rsidR="00F67C1C" w:rsidRPr="00F67C1C">
        <w:rPr>
          <w:bCs/>
        </w:rPr>
        <w:t>χωροκατακτητική</w:t>
      </w:r>
      <w:proofErr w:type="spellEnd"/>
      <w:r w:rsidR="00F67C1C" w:rsidRPr="00F67C1C">
        <w:rPr>
          <w:bCs/>
        </w:rPr>
        <w:t xml:space="preserve"> εξεργασία </w:t>
      </w:r>
      <w:r w:rsidR="00F67C1C" w:rsidRPr="00397C20">
        <w:rPr>
          <w:b/>
          <w:bCs/>
        </w:rPr>
        <w:t xml:space="preserve">επί </w:t>
      </w:r>
      <w:proofErr w:type="spellStart"/>
      <w:r w:rsidR="00F67C1C" w:rsidRPr="00397C20">
        <w:rPr>
          <w:b/>
          <w:bCs/>
        </w:rPr>
        <w:t>κιρρωτικού</w:t>
      </w:r>
      <w:proofErr w:type="spellEnd"/>
      <w:r w:rsidR="00F67C1C" w:rsidRPr="00397C20">
        <w:rPr>
          <w:b/>
          <w:bCs/>
        </w:rPr>
        <w:t xml:space="preserve"> ήπατος</w:t>
      </w:r>
      <w:r w:rsidR="00F67C1C" w:rsidRPr="00F67C1C">
        <w:rPr>
          <w:bCs/>
        </w:rPr>
        <w:t xml:space="preserve"> </w:t>
      </w:r>
      <w:r w:rsidR="006D1C83">
        <w:rPr>
          <w:bCs/>
        </w:rPr>
        <w:t>ή χρ</w:t>
      </w:r>
      <w:r w:rsidR="00275532">
        <w:rPr>
          <w:bCs/>
        </w:rPr>
        <w:t>ό</w:t>
      </w:r>
      <w:r w:rsidR="006D1C83">
        <w:rPr>
          <w:bCs/>
        </w:rPr>
        <w:t xml:space="preserve">νιας ηπατίτιδας Β </w:t>
      </w:r>
      <w:r w:rsidR="00F67C1C" w:rsidRPr="00F67C1C">
        <w:rPr>
          <w:bCs/>
        </w:rPr>
        <w:t>η διάγνωση γίνεται με δυναμική τεχνική απεικόνισης (</w:t>
      </w:r>
      <w:r w:rsidR="00F67C1C" w:rsidRPr="00F67C1C">
        <w:rPr>
          <w:bCs/>
          <w:lang w:val="en-US"/>
        </w:rPr>
        <w:t>MRI</w:t>
      </w:r>
      <w:r w:rsidR="00F67C1C" w:rsidRPr="00F67C1C">
        <w:rPr>
          <w:bCs/>
        </w:rPr>
        <w:t xml:space="preserve"> ή </w:t>
      </w:r>
      <w:r w:rsidR="00F67C1C" w:rsidRPr="00F67C1C">
        <w:rPr>
          <w:bCs/>
          <w:lang w:val="en-US"/>
        </w:rPr>
        <w:t>CT</w:t>
      </w:r>
      <w:r w:rsidR="00F67C1C" w:rsidRPr="00F67C1C">
        <w:rPr>
          <w:bCs/>
        </w:rPr>
        <w:t xml:space="preserve">). </w:t>
      </w:r>
    </w:p>
    <w:p w14:paraId="1F205B1E" w14:textId="77777777" w:rsidR="00F67C1C" w:rsidRDefault="00F67C1C" w:rsidP="00BC341B">
      <w:pPr>
        <w:rPr>
          <w:bCs/>
        </w:rPr>
      </w:pPr>
      <w:r w:rsidRPr="00F67C1C">
        <w:rPr>
          <w:bCs/>
        </w:rPr>
        <w:t>Αν η μάζα είναι μεγαλύτερη από 1</w:t>
      </w:r>
      <w:r w:rsidR="00155869">
        <w:rPr>
          <w:bCs/>
        </w:rPr>
        <w:t>-2</w:t>
      </w:r>
      <w:r w:rsidRPr="00F67C1C">
        <w:rPr>
          <w:bCs/>
          <w:lang w:val="en-US"/>
        </w:rPr>
        <w:t>cm</w:t>
      </w:r>
      <w:r w:rsidRPr="00F67C1C">
        <w:rPr>
          <w:bCs/>
        </w:rPr>
        <w:t xml:space="preserve"> η χαρακτηριστική εικόνα της έντονης πρόσληψης στην αρτηριακή φάση με </w:t>
      </w:r>
      <w:proofErr w:type="spellStart"/>
      <w:r w:rsidRPr="00F67C1C">
        <w:rPr>
          <w:bCs/>
        </w:rPr>
        <w:t>έκπλυση</w:t>
      </w:r>
      <w:proofErr w:type="spellEnd"/>
      <w:r w:rsidRPr="00F67C1C">
        <w:rPr>
          <w:bCs/>
        </w:rPr>
        <w:t xml:space="preserve"> </w:t>
      </w:r>
      <w:proofErr w:type="spellStart"/>
      <w:r w:rsidRPr="00F67C1C">
        <w:rPr>
          <w:bCs/>
        </w:rPr>
        <w:t>ατην</w:t>
      </w:r>
      <w:proofErr w:type="spellEnd"/>
      <w:r w:rsidRPr="00F67C1C">
        <w:rPr>
          <w:bCs/>
        </w:rPr>
        <w:t xml:space="preserve"> φλεβική</w:t>
      </w:r>
      <w:r>
        <w:rPr>
          <w:bCs/>
        </w:rPr>
        <w:t xml:space="preserve"> -</w:t>
      </w:r>
      <w:r w:rsidRPr="00F67C1C">
        <w:rPr>
          <w:bCs/>
        </w:rPr>
        <w:t xml:space="preserve"> καθυστερημένη φάση είναι διαγνωστική. </w:t>
      </w:r>
    </w:p>
    <w:p w14:paraId="37544D4A" w14:textId="77777777" w:rsidR="00BC341B" w:rsidRPr="00F67C1C" w:rsidRDefault="00F67C1C" w:rsidP="00BC341B">
      <w:pPr>
        <w:rPr>
          <w:bCs/>
        </w:rPr>
      </w:pPr>
      <w:r w:rsidRPr="00F67C1C">
        <w:rPr>
          <w:bCs/>
        </w:rPr>
        <w:t xml:space="preserve">Αν η ακτινολογική εικόνα </w:t>
      </w:r>
      <w:r w:rsidR="006D1C83">
        <w:rPr>
          <w:bCs/>
          <w:lang w:val="en-GB"/>
        </w:rPr>
        <w:t>CT</w:t>
      </w:r>
      <w:r w:rsidR="006D1C83">
        <w:rPr>
          <w:bCs/>
        </w:rPr>
        <w:t xml:space="preserve"> και</w:t>
      </w:r>
      <w:r w:rsidR="006D1C83" w:rsidRPr="006D1C83">
        <w:rPr>
          <w:bCs/>
        </w:rPr>
        <w:t xml:space="preserve"> </w:t>
      </w:r>
      <w:r w:rsidR="006D1C83">
        <w:rPr>
          <w:bCs/>
          <w:lang w:val="en-GB"/>
        </w:rPr>
        <w:t>MRI</w:t>
      </w:r>
      <w:r w:rsidR="006D1C83">
        <w:rPr>
          <w:bCs/>
        </w:rPr>
        <w:t xml:space="preserve"> </w:t>
      </w:r>
      <w:r w:rsidRPr="00F67C1C">
        <w:rPr>
          <w:bCs/>
        </w:rPr>
        <w:t xml:space="preserve">δεν είναι διαγνωστική γίνεται βιοψία της μάζας </w:t>
      </w:r>
    </w:p>
    <w:p w14:paraId="3825DCFC" w14:textId="77777777" w:rsidR="00F67C1C" w:rsidRDefault="00F67C1C" w:rsidP="00BC341B">
      <w:pPr>
        <w:rPr>
          <w:b/>
          <w:bCs/>
        </w:rPr>
      </w:pPr>
    </w:p>
    <w:p w14:paraId="1F9B85DE" w14:textId="77777777" w:rsidR="00BC341B" w:rsidRPr="00560FE2" w:rsidRDefault="00BC341B" w:rsidP="00BC341B">
      <w:r w:rsidRPr="00E773F6">
        <w:rPr>
          <w:b/>
          <w:bCs/>
        </w:rPr>
        <w:t>Η πρόγνωση</w:t>
      </w:r>
      <w:r w:rsidRPr="00E773F6">
        <w:rPr>
          <w:bCs/>
        </w:rPr>
        <w:t xml:space="preserve"> εξαρτάται από το στάδιο και την δυνατότητα θεραπευτικής αντ</w:t>
      </w:r>
      <w:r w:rsidR="00155869">
        <w:rPr>
          <w:bCs/>
        </w:rPr>
        <w:t>ι</w:t>
      </w:r>
      <w:r w:rsidRPr="00E773F6">
        <w:rPr>
          <w:bCs/>
        </w:rPr>
        <w:t>μετώπισης</w:t>
      </w:r>
      <w:r w:rsidR="00560FE2">
        <w:rPr>
          <w:bCs/>
        </w:rPr>
        <w:t xml:space="preserve">. (Υπάρχουν διάφορα προγνωστικά μοντέλα για το ΗΚΚ από τα οποία το περισσότερο χρησιμοποιούμενο είναι της Βαρκελώνης </w:t>
      </w:r>
      <w:r w:rsidR="00560FE2" w:rsidRPr="00560FE2">
        <w:rPr>
          <w:bCs/>
        </w:rPr>
        <w:t>(</w:t>
      </w:r>
      <w:r w:rsidR="00560FE2">
        <w:rPr>
          <w:bCs/>
          <w:lang w:val="en-GB"/>
        </w:rPr>
        <w:t>BCLC</w:t>
      </w:r>
      <w:r w:rsidR="00560FE2" w:rsidRPr="00560FE2">
        <w:rPr>
          <w:bCs/>
        </w:rPr>
        <w:t>)</w:t>
      </w:r>
      <w:r w:rsidR="00560FE2">
        <w:rPr>
          <w:bCs/>
        </w:rPr>
        <w:t xml:space="preserve">, το οποίο αξιολογεί την έκταση της </w:t>
      </w:r>
      <w:proofErr w:type="spellStart"/>
      <w:r w:rsidR="00560FE2">
        <w:rPr>
          <w:bCs/>
        </w:rPr>
        <w:t>νεοπλασματικής</w:t>
      </w:r>
      <w:proofErr w:type="spellEnd"/>
      <w:r w:rsidR="00560FE2">
        <w:rPr>
          <w:bCs/>
        </w:rPr>
        <w:t xml:space="preserve"> νόσου, την βαρύτητα του ηπατικού νοσήματος και την γενική κατάσταση του ασθενούς. Υπάρχουν όμως και άλλοι παράγοντες που επηρεάζουν την εξέλιξη της νόσου.)</w:t>
      </w:r>
    </w:p>
    <w:p w14:paraId="2C6B52B7" w14:textId="77777777" w:rsidR="00BC341B" w:rsidRDefault="00BC341B" w:rsidP="00BC341B">
      <w:pPr>
        <w:rPr>
          <w:b/>
          <w:bCs/>
          <w:u w:val="single"/>
        </w:rPr>
      </w:pPr>
    </w:p>
    <w:p w14:paraId="2C5111BF" w14:textId="77777777" w:rsidR="00BC341B" w:rsidRPr="00BC341B" w:rsidRDefault="00BC341B" w:rsidP="002E329B">
      <w:pPr>
        <w:numPr>
          <w:ilvl w:val="0"/>
          <w:numId w:val="58"/>
        </w:numPr>
      </w:pPr>
      <w:r w:rsidRPr="00BC341B">
        <w:rPr>
          <w:b/>
          <w:bCs/>
          <w:u w:val="single"/>
        </w:rPr>
        <w:t>Πρώιμο στάδιο</w:t>
      </w:r>
      <w:r w:rsidRPr="00BC341B">
        <w:t xml:space="preserve">: </w:t>
      </w:r>
      <w:r w:rsidR="00F95935">
        <w:t>Σε αυτό το στάδιο βρίσκεται το</w:t>
      </w:r>
      <w:r w:rsidR="00F67C1C">
        <w:t xml:space="preserve"> 20-25%</w:t>
      </w:r>
      <w:r w:rsidR="006D51DF">
        <w:t xml:space="preserve"> των ασθενών κατά την διάγνωση της νόσου. </w:t>
      </w:r>
      <w:r>
        <w:t xml:space="preserve">Υπάρχουν </w:t>
      </w:r>
      <w:r>
        <w:rPr>
          <w:b/>
          <w:bCs/>
          <w:u w:val="single"/>
        </w:rPr>
        <w:t xml:space="preserve">όζοι λιγότεροι από </w:t>
      </w:r>
      <w:r w:rsidRPr="00BC341B">
        <w:rPr>
          <w:b/>
          <w:bCs/>
          <w:u w:val="single"/>
        </w:rPr>
        <w:t>3</w:t>
      </w:r>
      <w:r w:rsidR="00DC7A3A">
        <w:rPr>
          <w:b/>
          <w:bCs/>
          <w:u w:val="single"/>
        </w:rPr>
        <w:t>,</w:t>
      </w:r>
      <w:r>
        <w:rPr>
          <w:b/>
          <w:bCs/>
          <w:u w:val="single"/>
        </w:rPr>
        <w:t xml:space="preserve"> διαμέτρου </w:t>
      </w:r>
      <w:r w:rsidRPr="00BC341B">
        <w:rPr>
          <w:b/>
          <w:bCs/>
          <w:u w:val="single"/>
        </w:rPr>
        <w:t>&lt;3</w:t>
      </w:r>
      <w:r w:rsidRPr="00BC341B">
        <w:rPr>
          <w:b/>
          <w:bCs/>
          <w:u w:val="single"/>
          <w:lang w:val="en-US"/>
        </w:rPr>
        <w:t>cm</w:t>
      </w:r>
      <w:r w:rsidR="00950B41">
        <w:rPr>
          <w:b/>
          <w:bCs/>
          <w:u w:val="single"/>
        </w:rPr>
        <w:t xml:space="preserve"> ή μονήρης όζος (&lt;5</w:t>
      </w:r>
      <w:r w:rsidR="00950B41">
        <w:rPr>
          <w:b/>
          <w:bCs/>
          <w:u w:val="single"/>
          <w:lang w:val="en-GB"/>
        </w:rPr>
        <w:t>cm</w:t>
      </w:r>
      <w:r w:rsidR="00950B41" w:rsidRPr="00950B41">
        <w:rPr>
          <w:b/>
          <w:bCs/>
          <w:u w:val="single"/>
        </w:rPr>
        <w:t xml:space="preserve"> </w:t>
      </w:r>
      <w:r w:rsidR="00950B41">
        <w:rPr>
          <w:b/>
          <w:bCs/>
          <w:u w:val="single"/>
        </w:rPr>
        <w:t>για την μεταμόσχευση)</w:t>
      </w:r>
      <w:r w:rsidRPr="00BC341B">
        <w:t xml:space="preserve"> </w:t>
      </w:r>
      <w:r>
        <w:t xml:space="preserve"> και η ηπατική λειτουργία είναι καλά διατηρημένη (</w:t>
      </w:r>
      <w:r w:rsidRPr="00BC341B">
        <w:rPr>
          <w:lang w:val="en-US"/>
        </w:rPr>
        <w:t>Child</w:t>
      </w:r>
      <w:r w:rsidRPr="00BC341B">
        <w:t>-</w:t>
      </w:r>
      <w:r w:rsidRPr="00BC341B">
        <w:rPr>
          <w:lang w:val="en-US"/>
        </w:rPr>
        <w:t>Pugh</w:t>
      </w:r>
      <w:r w:rsidRPr="00BC341B">
        <w:t xml:space="preserve"> </w:t>
      </w:r>
      <w:r w:rsidRPr="00BC341B">
        <w:rPr>
          <w:lang w:val="en-US"/>
        </w:rPr>
        <w:t>A</w:t>
      </w:r>
      <w:r w:rsidRPr="00BC341B">
        <w:t>-</w:t>
      </w:r>
      <w:r w:rsidRPr="00BC341B">
        <w:rPr>
          <w:lang w:val="en-US"/>
        </w:rPr>
        <w:t>B</w:t>
      </w:r>
      <w:r>
        <w:t>)</w:t>
      </w:r>
    </w:p>
    <w:p w14:paraId="3D228901" w14:textId="77777777" w:rsidR="00E773F6" w:rsidRDefault="00E773F6" w:rsidP="00E773F6"/>
    <w:p w14:paraId="70EEC32D" w14:textId="77777777" w:rsidR="00BC341B" w:rsidRPr="00E773F6" w:rsidRDefault="00BC341B" w:rsidP="00F67C1C">
      <w:pPr>
        <w:ind w:firstLine="720"/>
      </w:pPr>
      <w:r w:rsidRPr="00E773F6">
        <w:rPr>
          <w:bCs/>
        </w:rPr>
        <w:t xml:space="preserve">Υπάρχει δυνατότητα ριζικής αντιμετώπισης και η επιβίωση είναι 50-75% για 5 έτη </w:t>
      </w:r>
    </w:p>
    <w:p w14:paraId="12C2910F" w14:textId="77777777" w:rsidR="00E773F6" w:rsidRDefault="00BC341B" w:rsidP="00BC341B">
      <w:r w:rsidRPr="00BC341B">
        <w:tab/>
        <w:t>(</w:t>
      </w:r>
      <w:r w:rsidR="00E773F6">
        <w:t xml:space="preserve">Δυνατότητες αντιμετώπισης : </w:t>
      </w:r>
    </w:p>
    <w:p w14:paraId="4D439BBA" w14:textId="77777777" w:rsidR="00E773F6" w:rsidRDefault="00E773F6" w:rsidP="00E773F6">
      <w:pPr>
        <w:ind w:left="720" w:firstLine="720"/>
      </w:pPr>
      <w:r>
        <w:t>- τοπική θεραπεία με ραδιοσυχνότητες ή έγχυση αλκοόλης</w:t>
      </w:r>
      <w:r w:rsidR="00BC341B" w:rsidRPr="00BC341B">
        <w:t xml:space="preserve">, </w:t>
      </w:r>
    </w:p>
    <w:p w14:paraId="35BA2003" w14:textId="77777777" w:rsidR="00E773F6" w:rsidRDefault="00E773F6" w:rsidP="00E773F6">
      <w:pPr>
        <w:ind w:left="1440"/>
      </w:pPr>
      <w:r>
        <w:t xml:space="preserve">- </w:t>
      </w:r>
      <w:proofErr w:type="spellStart"/>
      <w:r w:rsidR="00BC341B" w:rsidRPr="00BC341B">
        <w:t>εκτομή</w:t>
      </w:r>
      <w:proofErr w:type="spellEnd"/>
      <w:r w:rsidR="00BC341B" w:rsidRPr="00BC341B">
        <w:t xml:space="preserve">, </w:t>
      </w:r>
    </w:p>
    <w:p w14:paraId="406AED14" w14:textId="77777777" w:rsidR="00BC341B" w:rsidRDefault="00E773F6" w:rsidP="00E773F6">
      <w:pPr>
        <w:ind w:left="720" w:firstLine="720"/>
      </w:pPr>
      <w:r>
        <w:lastRenderedPageBreak/>
        <w:t xml:space="preserve">- </w:t>
      </w:r>
      <w:r w:rsidR="00BC341B" w:rsidRPr="00BC341B">
        <w:t>μεταμόσχευση)</w:t>
      </w:r>
    </w:p>
    <w:p w14:paraId="6115F7DF" w14:textId="77777777" w:rsidR="00E773F6" w:rsidRDefault="00E773F6" w:rsidP="00E773F6">
      <w:pPr>
        <w:ind w:left="720" w:firstLine="720"/>
      </w:pPr>
    </w:p>
    <w:p w14:paraId="22D31D86" w14:textId="77777777" w:rsidR="00F67C1C" w:rsidRPr="00F67C1C" w:rsidRDefault="00E773F6" w:rsidP="002E329B">
      <w:pPr>
        <w:numPr>
          <w:ilvl w:val="0"/>
          <w:numId w:val="59"/>
        </w:numPr>
      </w:pPr>
      <w:r w:rsidRPr="00E773F6">
        <w:rPr>
          <w:b/>
          <w:bCs/>
          <w:u w:val="single"/>
        </w:rPr>
        <w:t>Ενδιάμεσο στάδιο:</w:t>
      </w:r>
      <w:r w:rsidRPr="00E773F6">
        <w:rPr>
          <w:b/>
          <w:bCs/>
          <w:u w:val="single"/>
        </w:rPr>
        <w:tab/>
      </w:r>
      <w:r w:rsidR="006D51DF">
        <w:rPr>
          <w:b/>
          <w:bCs/>
          <w:u w:val="single"/>
        </w:rPr>
        <w:t xml:space="preserve">  </w:t>
      </w:r>
      <w:r w:rsidR="00F95935">
        <w:rPr>
          <w:bCs/>
        </w:rPr>
        <w:t>Περιλαμβάνει</w:t>
      </w:r>
      <w:r w:rsidR="006D51DF" w:rsidRPr="006D51DF">
        <w:rPr>
          <w:bCs/>
        </w:rPr>
        <w:t xml:space="preserve"> το 50% των ασθενών κατά την διάγνωση της νόσου.</w:t>
      </w:r>
    </w:p>
    <w:p w14:paraId="18206CA8" w14:textId="77777777" w:rsidR="00E773F6" w:rsidRDefault="006D51DF" w:rsidP="00F67C1C">
      <w:pPr>
        <w:ind w:left="360" w:firstLine="360"/>
      </w:pPr>
      <w:r>
        <w:t xml:space="preserve">Υπάρχει </w:t>
      </w:r>
      <w:proofErr w:type="spellStart"/>
      <w:r w:rsidRPr="00155869">
        <w:rPr>
          <w:b/>
          <w:u w:val="single"/>
        </w:rPr>
        <w:t>πολυ</w:t>
      </w:r>
      <w:r w:rsidR="00E773F6" w:rsidRPr="00155869">
        <w:rPr>
          <w:b/>
          <w:u w:val="single"/>
        </w:rPr>
        <w:t>εστιακή</w:t>
      </w:r>
      <w:proofErr w:type="spellEnd"/>
      <w:r w:rsidR="00E773F6" w:rsidRPr="00155869">
        <w:rPr>
          <w:b/>
          <w:u w:val="single"/>
        </w:rPr>
        <w:t xml:space="preserve"> νόσος</w:t>
      </w:r>
      <w:r w:rsidR="00E773F6">
        <w:t xml:space="preserve"> με </w:t>
      </w:r>
    </w:p>
    <w:p w14:paraId="2EF52DBE" w14:textId="77777777" w:rsidR="00E773F6" w:rsidRDefault="00E773F6" w:rsidP="00E773F6">
      <w:pPr>
        <w:ind w:left="360" w:firstLine="360"/>
      </w:pPr>
      <w:r>
        <w:t>καλά διατηρημένη ηπατική λειτουργία</w:t>
      </w:r>
      <w:r w:rsidRPr="00E773F6">
        <w:t xml:space="preserve"> </w:t>
      </w:r>
      <w:r>
        <w:t>(</w:t>
      </w:r>
      <w:r w:rsidRPr="00E773F6">
        <w:rPr>
          <w:lang w:val="en-US"/>
        </w:rPr>
        <w:t>Child</w:t>
      </w:r>
      <w:r w:rsidRPr="00E773F6">
        <w:t>-</w:t>
      </w:r>
      <w:r w:rsidRPr="00E773F6">
        <w:rPr>
          <w:lang w:val="en-US"/>
        </w:rPr>
        <w:t>Pugh</w:t>
      </w:r>
      <w:r w:rsidRPr="00E773F6">
        <w:t>:Α-Β</w:t>
      </w:r>
      <w:r>
        <w:t xml:space="preserve">) </w:t>
      </w:r>
    </w:p>
    <w:p w14:paraId="0EE89B28" w14:textId="77777777" w:rsidR="00E773F6" w:rsidRPr="00E773F6" w:rsidRDefault="00637B12" w:rsidP="00E773F6">
      <w:pPr>
        <w:ind w:firstLine="720"/>
      </w:pPr>
      <w:r>
        <w:t xml:space="preserve">Δεν υπάρχει </w:t>
      </w:r>
      <w:r w:rsidR="00E773F6">
        <w:t>κ</w:t>
      </w:r>
      <w:r w:rsidR="00E773F6" w:rsidRPr="00E773F6">
        <w:t>ανένας δυσμενής προγνωστικός</w:t>
      </w:r>
      <w:r w:rsidR="00E773F6">
        <w:t xml:space="preserve"> </w:t>
      </w:r>
      <w:r w:rsidR="00E773F6" w:rsidRPr="00E773F6">
        <w:t>παράγων</w:t>
      </w:r>
      <w:r w:rsidR="00E773F6">
        <w:t xml:space="preserve"> (θρόμβωση πυλαίας, </w:t>
      </w:r>
      <w:proofErr w:type="spellStart"/>
      <w:r w:rsidR="00E773F6">
        <w:t>εξωηπατικές</w:t>
      </w:r>
      <w:proofErr w:type="spellEnd"/>
      <w:r w:rsidR="00E773F6">
        <w:t xml:space="preserve"> εντοπίσεις)</w:t>
      </w:r>
    </w:p>
    <w:p w14:paraId="0C950BCD" w14:textId="77777777" w:rsidR="00E773F6" w:rsidRDefault="00E773F6" w:rsidP="00E773F6">
      <w:pPr>
        <w:rPr>
          <w:b/>
          <w:bCs/>
          <w:u w:val="single"/>
        </w:rPr>
      </w:pPr>
      <w:r>
        <w:t xml:space="preserve">Κύρια μέθοδος αντιμετώπισης είναι ο </w:t>
      </w:r>
      <w:proofErr w:type="spellStart"/>
      <w:r>
        <w:t>χημειοεμβολισμός</w:t>
      </w:r>
      <w:proofErr w:type="spellEnd"/>
      <w:r>
        <w:t xml:space="preserve"> και η επιβίωση είναι </w:t>
      </w:r>
      <w:r w:rsidRPr="00E773F6">
        <w:rPr>
          <w:b/>
          <w:bCs/>
          <w:u w:val="single"/>
        </w:rPr>
        <w:t xml:space="preserve">40-50% </w:t>
      </w:r>
      <w:r>
        <w:rPr>
          <w:b/>
          <w:bCs/>
          <w:u w:val="single"/>
        </w:rPr>
        <w:t xml:space="preserve">για </w:t>
      </w:r>
      <w:r w:rsidRPr="00E773F6">
        <w:rPr>
          <w:b/>
          <w:bCs/>
          <w:u w:val="single"/>
        </w:rPr>
        <w:t>3 έτη</w:t>
      </w:r>
      <w:r w:rsidR="00E748B6">
        <w:rPr>
          <w:b/>
          <w:bCs/>
          <w:u w:val="single"/>
        </w:rPr>
        <w:t xml:space="preserve">. </w:t>
      </w:r>
      <w:r w:rsidR="00397C20">
        <w:rPr>
          <w:b/>
          <w:bCs/>
          <w:u w:val="single"/>
        </w:rPr>
        <w:t xml:space="preserve"> </w:t>
      </w:r>
    </w:p>
    <w:p w14:paraId="4CF268C6" w14:textId="77777777" w:rsidR="00397C20" w:rsidRPr="00397C20" w:rsidRDefault="005644A0" w:rsidP="00E773F6">
      <w:pPr>
        <w:rPr>
          <w:bCs/>
          <w:u w:val="single"/>
        </w:rPr>
      </w:pPr>
      <w:r>
        <w:rPr>
          <w:bCs/>
          <w:u w:val="single"/>
        </w:rPr>
        <w:t xml:space="preserve">(Νέα μέθοδος είναι ο </w:t>
      </w:r>
      <w:proofErr w:type="spellStart"/>
      <w:r>
        <w:rPr>
          <w:bCs/>
          <w:u w:val="single"/>
        </w:rPr>
        <w:t>ρα</w:t>
      </w:r>
      <w:r w:rsidR="00397C20" w:rsidRPr="00397C20">
        <w:rPr>
          <w:bCs/>
          <w:u w:val="single"/>
        </w:rPr>
        <w:t>διοεμβολισμός</w:t>
      </w:r>
      <w:proofErr w:type="spellEnd"/>
      <w:r w:rsidR="00397C20" w:rsidRPr="00397C20">
        <w:rPr>
          <w:bCs/>
          <w:u w:val="single"/>
        </w:rPr>
        <w:t>)</w:t>
      </w:r>
    </w:p>
    <w:p w14:paraId="0AAA61B4" w14:textId="77777777" w:rsidR="007A6D5F" w:rsidRPr="00397C20" w:rsidRDefault="007A6D5F" w:rsidP="00E773F6">
      <w:pPr>
        <w:rPr>
          <w:bCs/>
          <w:u w:val="single"/>
        </w:rPr>
      </w:pPr>
    </w:p>
    <w:p w14:paraId="4572EDD6" w14:textId="77777777" w:rsidR="00CB019C" w:rsidRDefault="007A6D5F" w:rsidP="002E329B">
      <w:pPr>
        <w:numPr>
          <w:ilvl w:val="0"/>
          <w:numId w:val="60"/>
        </w:numPr>
        <w:rPr>
          <w:bCs/>
        </w:rPr>
      </w:pPr>
      <w:r w:rsidRPr="007A6D5F">
        <w:rPr>
          <w:b/>
          <w:bCs/>
          <w:u w:val="single"/>
        </w:rPr>
        <w:t>Προχωρημένο στάδιο</w:t>
      </w:r>
      <w:r w:rsidR="00CB019C">
        <w:rPr>
          <w:b/>
          <w:bCs/>
          <w:u w:val="single"/>
        </w:rPr>
        <w:t xml:space="preserve"> (όχι τελικό)</w:t>
      </w:r>
      <w:r w:rsidRPr="007A6D5F">
        <w:rPr>
          <w:b/>
          <w:bCs/>
          <w:u w:val="single"/>
        </w:rPr>
        <w:t xml:space="preserve">: </w:t>
      </w:r>
      <w:r w:rsidR="00CB019C">
        <w:rPr>
          <w:b/>
          <w:bCs/>
          <w:u w:val="single"/>
        </w:rPr>
        <w:t xml:space="preserve"> </w:t>
      </w:r>
      <w:r w:rsidR="00C97096">
        <w:rPr>
          <w:bCs/>
        </w:rPr>
        <w:t>Περιλαμβάνει</w:t>
      </w:r>
      <w:r w:rsidR="00CB019C" w:rsidRPr="00CB019C">
        <w:rPr>
          <w:bCs/>
        </w:rPr>
        <w:t xml:space="preserve"> το 25% των ασθενών κατά την διάγνωση. </w:t>
      </w:r>
    </w:p>
    <w:p w14:paraId="651B1477" w14:textId="77777777" w:rsidR="007A6D5F" w:rsidRPr="00CB019C" w:rsidRDefault="00CB019C" w:rsidP="00CB019C">
      <w:pPr>
        <w:ind w:left="360" w:firstLine="360"/>
        <w:rPr>
          <w:bCs/>
        </w:rPr>
      </w:pPr>
      <w:r w:rsidRPr="00CB019C">
        <w:rPr>
          <w:bCs/>
        </w:rPr>
        <w:t>Υπάρχει</w:t>
      </w:r>
      <w:r>
        <w:rPr>
          <w:b/>
          <w:bCs/>
          <w:u w:val="single"/>
        </w:rPr>
        <w:t xml:space="preserve"> </w:t>
      </w:r>
      <w:proofErr w:type="spellStart"/>
      <w:r>
        <w:rPr>
          <w:bCs/>
        </w:rPr>
        <w:t>π</w:t>
      </w:r>
      <w:r w:rsidRPr="00CB019C">
        <w:rPr>
          <w:bCs/>
        </w:rPr>
        <w:t>ολυεστιακός</w:t>
      </w:r>
      <w:proofErr w:type="spellEnd"/>
      <w:r w:rsidRPr="00CB019C">
        <w:rPr>
          <w:bCs/>
        </w:rPr>
        <w:t xml:space="preserve"> όγκος με</w:t>
      </w:r>
      <w:r>
        <w:rPr>
          <w:bCs/>
        </w:rPr>
        <w:t xml:space="preserve"> </w:t>
      </w:r>
      <w:r w:rsidR="007A6D5F" w:rsidRPr="00CB019C">
        <w:rPr>
          <w:bCs/>
        </w:rPr>
        <w:t>θρόμβωση πυλαίας</w:t>
      </w:r>
      <w:r w:rsidRPr="00CB019C">
        <w:rPr>
          <w:bCs/>
        </w:rPr>
        <w:t xml:space="preserve"> ή/και</w:t>
      </w:r>
      <w:r w:rsidR="007A6D5F" w:rsidRPr="00CB019C">
        <w:rPr>
          <w:bCs/>
        </w:rPr>
        <w:t xml:space="preserve"> μεταστάσεις</w:t>
      </w:r>
    </w:p>
    <w:p w14:paraId="5AECFE62" w14:textId="77777777" w:rsidR="00CB019C" w:rsidRDefault="00CB019C" w:rsidP="00CB019C">
      <w:pPr>
        <w:ind w:left="360" w:firstLine="360"/>
        <w:rPr>
          <w:bCs/>
        </w:rPr>
      </w:pPr>
      <w:r>
        <w:rPr>
          <w:bCs/>
        </w:rPr>
        <w:t xml:space="preserve">Μέση επιβίωση είναι </w:t>
      </w:r>
      <w:r w:rsidR="007A6D5F" w:rsidRPr="00CB019C">
        <w:rPr>
          <w:bCs/>
        </w:rPr>
        <w:t>10% 3 έτη</w:t>
      </w:r>
      <w:r>
        <w:rPr>
          <w:bCs/>
        </w:rPr>
        <w:t xml:space="preserve">. </w:t>
      </w:r>
    </w:p>
    <w:p w14:paraId="50E7D7AF" w14:textId="77777777" w:rsidR="007A6D5F" w:rsidRPr="00CB019C" w:rsidRDefault="00CB019C" w:rsidP="00CB019C">
      <w:pPr>
        <w:ind w:left="360" w:firstLine="360"/>
        <w:rPr>
          <w:bCs/>
        </w:rPr>
      </w:pPr>
      <w:r>
        <w:rPr>
          <w:bCs/>
        </w:rPr>
        <w:t xml:space="preserve">(Συνιστάται η </w:t>
      </w:r>
      <w:proofErr w:type="spellStart"/>
      <w:r>
        <w:rPr>
          <w:bCs/>
        </w:rPr>
        <w:t>χορηγηση</w:t>
      </w:r>
      <w:proofErr w:type="spellEnd"/>
      <w:r>
        <w:rPr>
          <w:bCs/>
        </w:rPr>
        <w:t xml:space="preserve"> του αναστολέα της </w:t>
      </w:r>
      <w:proofErr w:type="spellStart"/>
      <w:r>
        <w:rPr>
          <w:bCs/>
        </w:rPr>
        <w:t>τυροσινικής</w:t>
      </w:r>
      <w:proofErr w:type="spellEnd"/>
      <w:r>
        <w:rPr>
          <w:bCs/>
        </w:rPr>
        <w:t xml:space="preserve"> </w:t>
      </w:r>
      <w:proofErr w:type="spellStart"/>
      <w:r>
        <w:rPr>
          <w:bCs/>
        </w:rPr>
        <w:t>κινάσης</w:t>
      </w:r>
      <w:proofErr w:type="spellEnd"/>
      <w:r>
        <w:rPr>
          <w:bCs/>
        </w:rPr>
        <w:t xml:space="preserve"> </w:t>
      </w:r>
      <w:r>
        <w:rPr>
          <w:bCs/>
          <w:lang w:val="en-US"/>
        </w:rPr>
        <w:t>Sorafenib</w:t>
      </w:r>
      <w:r>
        <w:rPr>
          <w:bCs/>
        </w:rPr>
        <w:t xml:space="preserve"> για τον οποίον υπάρχουν μελέτες που δείχνουν παράταση της επιβίωσης. Δρα ως </w:t>
      </w:r>
      <w:proofErr w:type="spellStart"/>
      <w:r>
        <w:rPr>
          <w:bCs/>
        </w:rPr>
        <w:t>αντιαγγειογενετικός</w:t>
      </w:r>
      <w:proofErr w:type="spellEnd"/>
      <w:r>
        <w:rPr>
          <w:bCs/>
        </w:rPr>
        <w:t xml:space="preserve"> παράγων.)</w:t>
      </w:r>
    </w:p>
    <w:p w14:paraId="694A257F" w14:textId="77777777" w:rsidR="004A2775" w:rsidRDefault="004A2775" w:rsidP="004A2775"/>
    <w:p w14:paraId="5C8D5991" w14:textId="77777777" w:rsidR="001F5252" w:rsidRPr="00B97F83" w:rsidRDefault="001F5252" w:rsidP="004A2775">
      <w:pPr>
        <w:rPr>
          <w:b/>
        </w:rPr>
      </w:pPr>
      <w:r w:rsidRPr="00B97F83">
        <w:rPr>
          <w:b/>
        </w:rPr>
        <w:t>Καλοήθεις όγκοι του ήπατος:</w:t>
      </w:r>
    </w:p>
    <w:p w14:paraId="35B2071D" w14:textId="77777777" w:rsidR="001F5252" w:rsidRDefault="001F5252" w:rsidP="004A2775"/>
    <w:p w14:paraId="09C7AB8B" w14:textId="77777777" w:rsidR="001F5252" w:rsidRPr="001F5252" w:rsidRDefault="001F5252" w:rsidP="004A2775">
      <w:r>
        <w:t xml:space="preserve">Αποτελούν συνήθως τυχαίο εύρημα σε απεικόνιση που έγινε για κάποιο σύμπτωμα. Οι καλοήθεις όγκοι του ήπατος είναι κατά κανόνα </w:t>
      </w:r>
      <w:proofErr w:type="spellStart"/>
      <w:r>
        <w:t>ασυμπτωματικοί</w:t>
      </w:r>
      <w:proofErr w:type="spellEnd"/>
      <w:r>
        <w:t xml:space="preserve"> και </w:t>
      </w:r>
      <w:proofErr w:type="spellStart"/>
      <w:r>
        <w:t>γιαυτό</w:t>
      </w:r>
      <w:proofErr w:type="spellEnd"/>
      <w:r>
        <w:t xml:space="preserve"> πλήρες ιστορικό και φυσική εξέταση του ασθενούς είναι απαραίτητα ώστε σε περίπτωση ευρημάτων να αποκλεισθεί κακοήθης όγκος. Η διάγνωση της φύσης τους είναι κατά κανόνα ακτινολογική</w:t>
      </w:r>
    </w:p>
    <w:p w14:paraId="4C0CBC53" w14:textId="77777777" w:rsidR="001F5252" w:rsidRDefault="001F5252" w:rsidP="004A2775"/>
    <w:p w14:paraId="1FA1AB46" w14:textId="77777777" w:rsidR="001F5252" w:rsidRDefault="001F5252" w:rsidP="002E329B">
      <w:pPr>
        <w:numPr>
          <w:ilvl w:val="1"/>
          <w:numId w:val="38"/>
        </w:numPr>
        <w:rPr>
          <w:b/>
        </w:rPr>
      </w:pPr>
      <w:r w:rsidRPr="00B97F83">
        <w:rPr>
          <w:b/>
        </w:rPr>
        <w:t>Αιμαγγείωμα</w:t>
      </w:r>
    </w:p>
    <w:p w14:paraId="18345E38" w14:textId="77777777" w:rsidR="00B97F83" w:rsidRPr="00B97F83" w:rsidRDefault="00B97F83" w:rsidP="00B97F83">
      <w:pPr>
        <w:ind w:left="1440"/>
        <w:rPr>
          <w:b/>
        </w:rPr>
      </w:pPr>
    </w:p>
    <w:p w14:paraId="2C0F5041" w14:textId="77777777" w:rsidR="00B33868" w:rsidRDefault="00B33868" w:rsidP="002E329B">
      <w:pPr>
        <w:numPr>
          <w:ilvl w:val="0"/>
          <w:numId w:val="38"/>
        </w:numPr>
      </w:pPr>
      <w:r>
        <w:t xml:space="preserve">Είναι ο συχνότερος καλοήθης όγκος του ήπατος. Η συχνότητα </w:t>
      </w:r>
      <w:r w:rsidR="00A236B5">
        <w:t xml:space="preserve">τυχαίας </w:t>
      </w:r>
      <w:r>
        <w:t xml:space="preserve">ακτινολογικής ανάδειξης αυτού </w:t>
      </w:r>
      <w:r w:rsidR="00325B01">
        <w:t xml:space="preserve">στον γενικό πληθυσμό </w:t>
      </w:r>
      <w:r>
        <w:t>είναι περί το 5%</w:t>
      </w:r>
      <w:r w:rsidR="00325B01">
        <w:t>,</w:t>
      </w:r>
      <w:r>
        <w:t xml:space="preserve"> αλλά σε </w:t>
      </w:r>
      <w:proofErr w:type="spellStart"/>
      <w:r>
        <w:t>νεκροτομικό</w:t>
      </w:r>
      <w:proofErr w:type="spellEnd"/>
      <w:r>
        <w:t xml:space="preserve"> υλικό φθάνει το 20%. Ευρίσκεται συχνότερα σε γυναίκες 30-50 ετών. Συνήθως έχουν μέγεθος &lt; 3-4 </w:t>
      </w:r>
      <w:r>
        <w:rPr>
          <w:lang w:val="en-GB"/>
        </w:rPr>
        <w:t>cm</w:t>
      </w:r>
      <w:r>
        <w:t xml:space="preserve"> (τριχοειδικά αιμαγγειώματα) αλλά μπορεί να φθάσουν 20</w:t>
      </w:r>
      <w:r>
        <w:rPr>
          <w:lang w:val="en-GB"/>
        </w:rPr>
        <w:t>cm</w:t>
      </w:r>
      <w:r w:rsidRPr="00B33868">
        <w:t xml:space="preserve"> (&gt;10</w:t>
      </w:r>
      <w:r>
        <w:rPr>
          <w:lang w:val="en-GB"/>
        </w:rPr>
        <w:t>cm</w:t>
      </w:r>
      <w:r>
        <w:t xml:space="preserve"> ονομάζονται </w:t>
      </w:r>
      <w:proofErr w:type="spellStart"/>
      <w:r>
        <w:t>συραγγώδη</w:t>
      </w:r>
      <w:proofErr w:type="spellEnd"/>
      <w:r>
        <w:t xml:space="preserve"> ή γιγαντια</w:t>
      </w:r>
      <w:r w:rsidR="00A236B5">
        <w:t>ί</w:t>
      </w:r>
      <w:r>
        <w:t>α)</w:t>
      </w:r>
      <w:r w:rsidR="00325B01">
        <w:t>.</w:t>
      </w:r>
    </w:p>
    <w:p w14:paraId="62869325" w14:textId="77777777" w:rsidR="00B33868" w:rsidRDefault="00B33868" w:rsidP="002E329B">
      <w:pPr>
        <w:numPr>
          <w:ilvl w:val="0"/>
          <w:numId w:val="38"/>
        </w:numPr>
      </w:pPr>
      <w:r>
        <w:t xml:space="preserve">Είναι συνήθως </w:t>
      </w:r>
      <w:proofErr w:type="spellStart"/>
      <w:r>
        <w:t>ασυμπτωματικά</w:t>
      </w:r>
      <w:proofErr w:type="spellEnd"/>
      <w:r>
        <w:t xml:space="preserve"> ακόμα και τα μεγάλα. Κύρια κλινική εκδήλωση σε αιμαγγειώματα &gt;5</w:t>
      </w:r>
      <w:r>
        <w:rPr>
          <w:lang w:val="en-GB"/>
        </w:rPr>
        <w:t>cm</w:t>
      </w:r>
      <w:r>
        <w:t xml:space="preserve"> (πολύ σπάνια όμως ακόμα και σε αυτά) είναι το σύνδρομο</w:t>
      </w:r>
      <w:r w:rsidRPr="00B33868">
        <w:t xml:space="preserve"> </w:t>
      </w:r>
      <w:proofErr w:type="spellStart"/>
      <w:r>
        <w:rPr>
          <w:lang w:val="en-GB"/>
        </w:rPr>
        <w:t>Kasabach</w:t>
      </w:r>
      <w:proofErr w:type="spellEnd"/>
      <w:r w:rsidRPr="00B33868">
        <w:t>-</w:t>
      </w:r>
      <w:r>
        <w:rPr>
          <w:lang w:val="en-GB"/>
        </w:rPr>
        <w:t>Merritt</w:t>
      </w:r>
      <w:r w:rsidRPr="00B33868">
        <w:t xml:space="preserve"> </w:t>
      </w:r>
      <w:r>
        <w:t xml:space="preserve">που συνίσταται σε </w:t>
      </w:r>
      <w:proofErr w:type="spellStart"/>
      <w:r>
        <w:t>θρομβοπενία</w:t>
      </w:r>
      <w:proofErr w:type="spellEnd"/>
      <w:r>
        <w:t xml:space="preserve"> και κατανάλωση των παραγόντων πήξης.</w:t>
      </w:r>
    </w:p>
    <w:p w14:paraId="5FC7E1DC" w14:textId="77777777" w:rsidR="00B33868" w:rsidRDefault="00B33868" w:rsidP="002E329B">
      <w:pPr>
        <w:numPr>
          <w:ilvl w:val="0"/>
          <w:numId w:val="38"/>
        </w:numPr>
      </w:pPr>
      <w:r>
        <w:t xml:space="preserve">Η διάγνωση είναι συνήθως ακτινολογική. </w:t>
      </w:r>
      <w:r w:rsidR="00950479">
        <w:t>Σε</w:t>
      </w:r>
      <w:r w:rsidR="00950479" w:rsidRPr="00950479">
        <w:t xml:space="preserve"> </w:t>
      </w:r>
      <w:r w:rsidR="00950479">
        <w:rPr>
          <w:lang w:val="en-GB"/>
        </w:rPr>
        <w:t>US</w:t>
      </w:r>
      <w:r>
        <w:t xml:space="preserve"> τυπικά ευρήματα είναι </w:t>
      </w:r>
      <w:proofErr w:type="spellStart"/>
      <w:r>
        <w:t>υπερηχογενής</w:t>
      </w:r>
      <w:proofErr w:type="spellEnd"/>
      <w:r>
        <w:t xml:space="preserve"> ομοιογενής μάζα &lt; 3</w:t>
      </w:r>
      <w:r>
        <w:rPr>
          <w:lang w:val="en-GB"/>
        </w:rPr>
        <w:t>cm</w:t>
      </w:r>
      <w:r>
        <w:t xml:space="preserve"> με σαφή όρια. </w:t>
      </w:r>
      <w:r w:rsidR="00950479">
        <w:t>Αν η εικόνα των υπερήχων είναι</w:t>
      </w:r>
      <w:r>
        <w:t xml:space="preserve"> </w:t>
      </w:r>
      <w:r w:rsidR="00950479">
        <w:t xml:space="preserve">άτυπη </w:t>
      </w:r>
      <w:r>
        <w:t xml:space="preserve"> συνιστάται </w:t>
      </w:r>
      <w:r>
        <w:rPr>
          <w:lang w:val="en-GB"/>
        </w:rPr>
        <w:t>MRI</w:t>
      </w:r>
      <w:r>
        <w:t xml:space="preserve"> όπου ανευρίσκεται μάζα με υψηλό σήμα σε Τ2 ακολουθ</w:t>
      </w:r>
      <w:r w:rsidR="00E876AA">
        <w:t>ίες. Η χορήγηση σκιαγραφικού δείχνει</w:t>
      </w:r>
      <w:r w:rsidR="00950479">
        <w:t xml:space="preserve"> </w:t>
      </w:r>
      <w:proofErr w:type="spellStart"/>
      <w:r>
        <w:t>υπεραγγειούμενη</w:t>
      </w:r>
      <w:proofErr w:type="spellEnd"/>
      <w:r>
        <w:t xml:space="preserve"> </w:t>
      </w:r>
      <w:r w:rsidR="00E876AA">
        <w:t>μάζα</w:t>
      </w:r>
      <w:r w:rsidR="00950479">
        <w:t xml:space="preserve"> με</w:t>
      </w:r>
      <w:r w:rsidR="00E876AA">
        <w:t xml:space="preserve"> </w:t>
      </w:r>
      <w:r w:rsidR="00950479">
        <w:t>οζώδη περιφερική πρόσληψη και κεντρική</w:t>
      </w:r>
      <w:r w:rsidR="00E876AA">
        <w:t xml:space="preserve"> ενίσχυση</w:t>
      </w:r>
      <w:r w:rsidR="00950479">
        <w:t xml:space="preserve"> σε καθυστερημένη φάση.</w:t>
      </w:r>
    </w:p>
    <w:p w14:paraId="12309296" w14:textId="77777777" w:rsidR="00E876AA" w:rsidRDefault="00E876AA" w:rsidP="002E329B">
      <w:pPr>
        <w:numPr>
          <w:ilvl w:val="0"/>
          <w:numId w:val="38"/>
        </w:numPr>
      </w:pPr>
      <w:r>
        <w:t>Δεν υπάρχει ένδειξη αντιμετώπισης ακόμα και για μεγάλα</w:t>
      </w:r>
      <w:r w:rsidR="00325B01">
        <w:t xml:space="preserve"> </w:t>
      </w:r>
      <w:proofErr w:type="spellStart"/>
      <w:r w:rsidR="00325B01">
        <w:t>ασυμπτωματικά</w:t>
      </w:r>
      <w:proofErr w:type="spellEnd"/>
      <w:r>
        <w:t xml:space="preserve"> αιμαγγειώματα.</w:t>
      </w:r>
      <w:r w:rsidR="006A5CAC">
        <w:t xml:space="preserve"> Επιτρέπεται η εγκυμοσύνη.</w:t>
      </w:r>
    </w:p>
    <w:p w14:paraId="6C7439EA" w14:textId="77777777" w:rsidR="006A5CAC" w:rsidRDefault="006A5CAC" w:rsidP="006A5CAC">
      <w:pPr>
        <w:ind w:left="360"/>
      </w:pPr>
    </w:p>
    <w:p w14:paraId="41DEB367" w14:textId="77777777" w:rsidR="00B33868" w:rsidRDefault="00B97F83" w:rsidP="00B97F83">
      <w:pPr>
        <w:ind w:left="1080"/>
        <w:rPr>
          <w:b/>
        </w:rPr>
      </w:pPr>
      <w:r>
        <w:rPr>
          <w:b/>
        </w:rPr>
        <w:t>2)</w:t>
      </w:r>
      <w:r w:rsidR="00B33868" w:rsidRPr="00B97F83">
        <w:rPr>
          <w:b/>
        </w:rPr>
        <w:t>Εστιακή οζώδης υπερπλασία</w:t>
      </w:r>
    </w:p>
    <w:p w14:paraId="179557C1" w14:textId="77777777" w:rsidR="00B97F83" w:rsidRPr="00B97F83" w:rsidRDefault="00B97F83" w:rsidP="00B97F83">
      <w:pPr>
        <w:ind w:left="1080"/>
        <w:rPr>
          <w:b/>
        </w:rPr>
      </w:pPr>
    </w:p>
    <w:p w14:paraId="575438B7" w14:textId="77777777" w:rsidR="006A5CAC" w:rsidRDefault="006A5CAC" w:rsidP="002E329B">
      <w:pPr>
        <w:numPr>
          <w:ilvl w:val="0"/>
          <w:numId w:val="38"/>
        </w:numPr>
      </w:pPr>
      <w:r>
        <w:t>Ο δεύτερος σε συχνότητα καλοήθης όγκος του ήπατος (0.4-3%). Διαγιγνώσκεται συνήθως σε ηλικία 35-50 ετών και το 90% αυτών εμφανίζεται σε γυναίκες. Συνήθως η μάζα είναι &lt;5</w:t>
      </w:r>
      <w:r>
        <w:rPr>
          <w:lang w:val="en-GB"/>
        </w:rPr>
        <w:t>cm</w:t>
      </w:r>
      <w:r>
        <w:t xml:space="preserve"> και 20-30% </w:t>
      </w:r>
      <w:r w:rsidR="00325B01">
        <w:t>υπάρχουν</w:t>
      </w:r>
      <w:r>
        <w:t xml:space="preserve"> πολλαπλές</w:t>
      </w:r>
      <w:r w:rsidR="009B6B02">
        <w:t>.</w:t>
      </w:r>
    </w:p>
    <w:p w14:paraId="5510A7C2" w14:textId="77777777" w:rsidR="006A5CAC" w:rsidRDefault="006A5CAC" w:rsidP="002E329B">
      <w:pPr>
        <w:numPr>
          <w:ilvl w:val="0"/>
          <w:numId w:val="38"/>
        </w:numPr>
      </w:pPr>
      <w:r>
        <w:t xml:space="preserve">Η διάγνωση είναι συνήθως ακτινολογική. Τα κύρια χαρακτηριστικά της είναι : 1) μάζα ομοιογενής με </w:t>
      </w:r>
      <w:r w:rsidRPr="00582062">
        <w:rPr>
          <w:b/>
        </w:rPr>
        <w:t>κεντρική ουλή</w:t>
      </w:r>
      <w:r>
        <w:t xml:space="preserve"> (διακρίνεται καλύτερα σε </w:t>
      </w:r>
      <w:r>
        <w:rPr>
          <w:lang w:val="en-GB"/>
        </w:rPr>
        <w:t>MRI</w:t>
      </w:r>
      <w:r w:rsidRPr="006A5CAC">
        <w:t>)</w:t>
      </w:r>
      <w:r>
        <w:t xml:space="preserve"> 2) μικρή διαφορά πυκνότητας από το φυσιολογικό ηπατικό παρέγχυμα 3) ισχυρή ενίσχυση στην αρτηριακή φάση χορήγησης σκιαγραφικού</w:t>
      </w:r>
      <w:r w:rsidRPr="006A5CAC">
        <w:t>.</w:t>
      </w:r>
    </w:p>
    <w:p w14:paraId="7B00B12A" w14:textId="77777777" w:rsidR="006A5CAC" w:rsidRPr="006A5CAC" w:rsidRDefault="006A5CAC" w:rsidP="002E329B">
      <w:pPr>
        <w:numPr>
          <w:ilvl w:val="0"/>
          <w:numId w:val="38"/>
        </w:numPr>
      </w:pPr>
      <w:r w:rsidRPr="006A5CAC">
        <w:t>Δεν χρει</w:t>
      </w:r>
      <w:r>
        <w:t>άζεται χειρουργική αντιμετώπιση αν δεν υπάρχει αμφιβολία στην διάγνωση.</w:t>
      </w:r>
    </w:p>
    <w:p w14:paraId="6499837A" w14:textId="77777777" w:rsidR="006A5CAC" w:rsidRDefault="006A5CAC" w:rsidP="006A5CAC">
      <w:pPr>
        <w:ind w:left="360"/>
      </w:pPr>
    </w:p>
    <w:p w14:paraId="7055DCD3" w14:textId="77777777" w:rsidR="00B97F83" w:rsidRDefault="00B97F83" w:rsidP="00B97F83">
      <w:pPr>
        <w:ind w:left="777" w:firstLine="663"/>
        <w:rPr>
          <w:b/>
        </w:rPr>
      </w:pPr>
      <w:r w:rsidRPr="00B97F83">
        <w:rPr>
          <w:b/>
        </w:rPr>
        <w:lastRenderedPageBreak/>
        <w:t>3)</w:t>
      </w:r>
      <w:r w:rsidR="00B33868" w:rsidRPr="00B97F83">
        <w:rPr>
          <w:b/>
        </w:rPr>
        <w:t>Αδ</w:t>
      </w:r>
      <w:r w:rsidR="006A5CAC" w:rsidRPr="00B97F83">
        <w:rPr>
          <w:b/>
        </w:rPr>
        <w:t>ένω</w:t>
      </w:r>
      <w:r w:rsidR="00B33868" w:rsidRPr="00B97F83">
        <w:rPr>
          <w:b/>
        </w:rPr>
        <w:t>μα</w:t>
      </w:r>
    </w:p>
    <w:p w14:paraId="29056E02" w14:textId="77777777" w:rsidR="00B97F83" w:rsidRPr="00B97F83" w:rsidRDefault="00B97F83" w:rsidP="00B97F83">
      <w:pPr>
        <w:ind w:left="777" w:firstLine="663"/>
        <w:rPr>
          <w:b/>
        </w:rPr>
      </w:pPr>
    </w:p>
    <w:p w14:paraId="505A172C" w14:textId="77777777" w:rsidR="006A5CAC" w:rsidRDefault="00B97F83" w:rsidP="00B97F83">
      <w:pPr>
        <w:ind w:left="417" w:hanging="417"/>
      </w:pPr>
      <w:r>
        <w:t xml:space="preserve">.- </w:t>
      </w:r>
      <w:r>
        <w:tab/>
      </w:r>
      <w:r w:rsidR="006A5CAC">
        <w:t xml:space="preserve">Είναι ο </w:t>
      </w:r>
      <w:proofErr w:type="spellStart"/>
      <w:r w:rsidR="006A5CAC">
        <w:t>σπανιώτερος</w:t>
      </w:r>
      <w:proofErr w:type="spellEnd"/>
      <w:r w:rsidR="006A5CAC">
        <w:t xml:space="preserve"> από τους καλοήθεις όγκους του ήπατος (0.001-0.004%). Διαγιγνώσκεται συνήθως σε γυναίκες (</w:t>
      </w:r>
      <w:r w:rsidR="006A5CAC">
        <w:rPr>
          <w:lang w:val="en-GB"/>
        </w:rPr>
        <w:t>F</w:t>
      </w:r>
      <w:r w:rsidR="006A5CAC" w:rsidRPr="00903F78">
        <w:t>/</w:t>
      </w:r>
      <w:r w:rsidR="006A5CAC">
        <w:rPr>
          <w:lang w:val="en-GB"/>
        </w:rPr>
        <w:t>M</w:t>
      </w:r>
      <w:r w:rsidR="006A5CAC">
        <w:t>:</w:t>
      </w:r>
      <w:r w:rsidR="006A5CAC" w:rsidRPr="00903F78">
        <w:t xml:space="preserve"> 10/1</w:t>
      </w:r>
      <w:r w:rsidR="006A5CAC">
        <w:t>) 35-40 ετών.</w:t>
      </w:r>
      <w:r w:rsidR="00903F78">
        <w:t xml:space="preserve"> Η επίπτωση του είναι 30-40 φορές υψηλότερη σε γυναίκες που λαμβάνουν μακροχρόνια αντισυλληπτικά. Η επίπτωση επίσης αυξάνει σε άτομα που λαμβάνουν αναβολικά. Υπάρχει επίσης αύξηση της επίπτωσης αδενώματος σε άτομα με παχυσαρκία και μεταβολικό σύνδρομο.</w:t>
      </w:r>
    </w:p>
    <w:p w14:paraId="2B37C1A9" w14:textId="77777777" w:rsidR="00B97F83" w:rsidRDefault="00B97F83" w:rsidP="00B97F83">
      <w:pPr>
        <w:ind w:left="417" w:hanging="417"/>
      </w:pPr>
    </w:p>
    <w:p w14:paraId="150D3F99" w14:textId="77777777" w:rsidR="00903F78" w:rsidRDefault="00903F78" w:rsidP="00B97F83">
      <w:pPr>
        <w:ind w:left="417"/>
      </w:pPr>
      <w:r>
        <w:t xml:space="preserve">Έχουν μέγεθος από λίγα χιλιοστά έως 30 </w:t>
      </w:r>
      <w:r>
        <w:rPr>
          <w:lang w:val="en-GB"/>
        </w:rPr>
        <w:t>cm</w:t>
      </w:r>
      <w:r w:rsidRPr="00903F78">
        <w:t xml:space="preserve">. </w:t>
      </w:r>
      <w:r>
        <w:t xml:space="preserve">Υπάρχει πιθανότητα αυτόματης ρήξης (συνήθως αν </w:t>
      </w:r>
      <w:r w:rsidR="00DC286D">
        <w:t xml:space="preserve">είναι </w:t>
      </w:r>
      <w:r>
        <w:t>&gt;5</w:t>
      </w:r>
      <w:r>
        <w:rPr>
          <w:lang w:val="en-GB"/>
        </w:rPr>
        <w:t>cm</w:t>
      </w:r>
      <w:r>
        <w:t>) και κακοήθους εξαλλαγής (αν μετάλλαξη σε β-</w:t>
      </w:r>
      <w:proofErr w:type="spellStart"/>
      <w:r>
        <w:t>κατενίνη</w:t>
      </w:r>
      <w:proofErr w:type="spellEnd"/>
      <w:r>
        <w:t>)</w:t>
      </w:r>
    </w:p>
    <w:p w14:paraId="384D83D5" w14:textId="77777777" w:rsidR="00B97F83" w:rsidRDefault="00B97F83" w:rsidP="00B97F83">
      <w:pPr>
        <w:ind w:left="417"/>
      </w:pPr>
    </w:p>
    <w:p w14:paraId="10C76583" w14:textId="77777777" w:rsidR="00903F78" w:rsidRDefault="00903F78" w:rsidP="00B97F83">
      <w:pPr>
        <w:ind w:left="417"/>
      </w:pPr>
      <w:r>
        <w:t xml:space="preserve">Ακριβέστερο διαγνωστικό μέσο είναι η </w:t>
      </w:r>
      <w:r>
        <w:rPr>
          <w:lang w:val="en-GB"/>
        </w:rPr>
        <w:t>MRI</w:t>
      </w:r>
      <w:r>
        <w:t>.</w:t>
      </w:r>
    </w:p>
    <w:p w14:paraId="4C8E11FB" w14:textId="77777777" w:rsidR="00B97F83" w:rsidRDefault="00B97F83" w:rsidP="00B97F83">
      <w:pPr>
        <w:ind w:left="417"/>
      </w:pPr>
    </w:p>
    <w:p w14:paraId="0154974A" w14:textId="77777777" w:rsidR="00DC286D" w:rsidRDefault="00903F78" w:rsidP="00B97F83">
      <w:pPr>
        <w:ind w:left="417"/>
      </w:pPr>
      <w:r>
        <w:t xml:space="preserve">Ηπατικό αδένωμα σε </w:t>
      </w:r>
      <w:r w:rsidRPr="00DC286D">
        <w:rPr>
          <w:b/>
        </w:rPr>
        <w:t>άνδρα</w:t>
      </w:r>
      <w:r>
        <w:t xml:space="preserve"> αντιμετωπίζεται χειρουργικά λόγω της υψηλής πιθανότητας κακοήθους εξαλλαγής. </w:t>
      </w:r>
    </w:p>
    <w:p w14:paraId="253CA1D7" w14:textId="77777777" w:rsidR="00903F78" w:rsidRDefault="00903F78" w:rsidP="00B97F83">
      <w:pPr>
        <w:ind w:left="417"/>
      </w:pPr>
      <w:r>
        <w:t xml:space="preserve">Ηπατικό αδένωμα σε </w:t>
      </w:r>
      <w:r w:rsidRPr="00DC286D">
        <w:rPr>
          <w:b/>
        </w:rPr>
        <w:t>γυναίκα</w:t>
      </w:r>
      <w:r>
        <w:t xml:space="preserve"> μπορεί να επανεκτιμηθεί με </w:t>
      </w:r>
      <w:r>
        <w:rPr>
          <w:lang w:val="en-GB"/>
        </w:rPr>
        <w:t>MRI</w:t>
      </w:r>
      <w:r>
        <w:t xml:space="preserve"> μετά 6 μήνες κατά τους οποίους θα διακοπούν τα αντισυλληπτικά και θα γίνει έλεγχος της παχυσαρκίας. Αν στην επανεκτίμηση το αδένωμα είναι &gt;5</w:t>
      </w:r>
      <w:r>
        <w:rPr>
          <w:lang w:val="en-GB"/>
        </w:rPr>
        <w:t>cm</w:t>
      </w:r>
      <w:r w:rsidRPr="00903F78">
        <w:t xml:space="preserve"> </w:t>
      </w:r>
      <w:r>
        <w:t>ή υπάρχει &gt; 20% αύξηση της διαμέτρου επιβάλλεται χειρουργική αφαίρεση.</w:t>
      </w:r>
    </w:p>
    <w:p w14:paraId="2219722D" w14:textId="77777777" w:rsidR="00B97F83" w:rsidRDefault="00B97F83" w:rsidP="00B97F83">
      <w:pPr>
        <w:ind w:left="417"/>
      </w:pPr>
    </w:p>
    <w:p w14:paraId="453DE8C0" w14:textId="77777777" w:rsidR="009B6B02" w:rsidRDefault="009B6B02" w:rsidP="00B97F83">
      <w:pPr>
        <w:ind w:left="417"/>
      </w:pPr>
      <w:r>
        <w:t>Η κύηση μπορεί να αυξήσει το μέγεθος του αδενώματος και χρειάζεται στενή παρακολούθηση από εξειδικευμένη ομάδα για λήψη θεραπευτικών αποφάσεων.</w:t>
      </w:r>
    </w:p>
    <w:p w14:paraId="7316D903" w14:textId="77777777" w:rsidR="009B6B02" w:rsidRDefault="009B6B02" w:rsidP="009B6B02">
      <w:pPr>
        <w:ind w:left="360"/>
      </w:pPr>
    </w:p>
    <w:p w14:paraId="4E9046B8" w14:textId="77777777" w:rsidR="00903F78" w:rsidRPr="00601DEA" w:rsidRDefault="00903F78" w:rsidP="00325B01">
      <w:pPr>
        <w:ind w:left="57" w:firstLine="360"/>
      </w:pPr>
      <w:r>
        <w:t>Είναι δυνατ</w:t>
      </w:r>
      <w:r w:rsidR="009B6B02">
        <w:t xml:space="preserve">ή η συνύπαρξη των διαφόρων </w:t>
      </w:r>
      <w:proofErr w:type="spellStart"/>
      <w:r w:rsidR="009B6B02">
        <w:t>καλοήθων</w:t>
      </w:r>
      <w:proofErr w:type="spellEnd"/>
      <w:r w:rsidR="009B6B02">
        <w:t xml:space="preserve"> όγκων του ήπατος</w:t>
      </w:r>
    </w:p>
    <w:p w14:paraId="0FF5D9C9" w14:textId="77777777" w:rsidR="00601DEA" w:rsidRPr="004A2775" w:rsidRDefault="00601DEA" w:rsidP="003368FB">
      <w:pPr>
        <w:ind w:left="57"/>
      </w:pPr>
    </w:p>
    <w:p w14:paraId="65B0BECC" w14:textId="77777777" w:rsidR="00AC2DF7" w:rsidRDefault="00AC2DF7" w:rsidP="003368FB">
      <w:pPr>
        <w:ind w:left="57"/>
      </w:pPr>
      <w:r>
        <w:t xml:space="preserve">. </w:t>
      </w:r>
      <w:r w:rsidR="00325B01">
        <w:t>ΤΕΛΟΣ!</w:t>
      </w:r>
    </w:p>
    <w:p w14:paraId="48947C97" w14:textId="77777777" w:rsidR="00AC2DF7" w:rsidRDefault="00AC2DF7" w:rsidP="003368FB">
      <w:pPr>
        <w:ind w:left="57"/>
      </w:pPr>
    </w:p>
    <w:p w14:paraId="037C7697" w14:textId="77777777" w:rsidR="003368FB" w:rsidRPr="0050778F" w:rsidRDefault="003368FB" w:rsidP="003368FB">
      <w:pPr>
        <w:ind w:left="57"/>
      </w:pPr>
    </w:p>
    <w:sectPr w:rsidR="003368FB" w:rsidRPr="0050778F" w:rsidSect="00766198">
      <w:pgSz w:w="11906" w:h="16838" w:code="9"/>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F0E37" w14:textId="77777777" w:rsidR="00A56E21" w:rsidRDefault="00A56E21">
      <w:r>
        <w:separator/>
      </w:r>
    </w:p>
  </w:endnote>
  <w:endnote w:type="continuationSeparator" w:id="0">
    <w:p w14:paraId="7D648719" w14:textId="77777777" w:rsidR="00A56E21" w:rsidRDefault="00A5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Garamond">
    <w:panose1 w:val="02020404030301010803"/>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D75A" w14:textId="77777777" w:rsidR="00C578EB" w:rsidRDefault="00194831" w:rsidP="00766198">
    <w:pPr>
      <w:pStyle w:val="a3"/>
      <w:framePr w:wrap="around" w:vAnchor="text" w:hAnchor="margin" w:xAlign="outside" w:y="1"/>
      <w:rPr>
        <w:rStyle w:val="a5"/>
      </w:rPr>
    </w:pPr>
    <w:r>
      <w:rPr>
        <w:rStyle w:val="a5"/>
      </w:rPr>
      <w:fldChar w:fldCharType="begin"/>
    </w:r>
    <w:r w:rsidR="00C578EB">
      <w:rPr>
        <w:rStyle w:val="a5"/>
      </w:rPr>
      <w:instrText xml:space="preserve">PAGE  </w:instrText>
    </w:r>
    <w:r>
      <w:rPr>
        <w:rStyle w:val="a5"/>
      </w:rPr>
      <w:fldChar w:fldCharType="end"/>
    </w:r>
  </w:p>
  <w:p w14:paraId="1F926F10" w14:textId="77777777" w:rsidR="00C578EB" w:rsidRDefault="00C578EB" w:rsidP="00766198">
    <w:pPr>
      <w:pStyle w:val="a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300C" w14:textId="77777777" w:rsidR="00C578EB" w:rsidRDefault="00194831" w:rsidP="00766198">
    <w:pPr>
      <w:pStyle w:val="a3"/>
      <w:framePr w:wrap="around" w:vAnchor="text" w:hAnchor="margin" w:xAlign="outside" w:y="1"/>
      <w:rPr>
        <w:rStyle w:val="a5"/>
      </w:rPr>
    </w:pPr>
    <w:r>
      <w:rPr>
        <w:rStyle w:val="a5"/>
      </w:rPr>
      <w:fldChar w:fldCharType="begin"/>
    </w:r>
    <w:r w:rsidR="00C578EB">
      <w:rPr>
        <w:rStyle w:val="a5"/>
      </w:rPr>
      <w:instrText xml:space="preserve">PAGE  </w:instrText>
    </w:r>
    <w:r>
      <w:rPr>
        <w:rStyle w:val="a5"/>
      </w:rPr>
      <w:fldChar w:fldCharType="separate"/>
    </w:r>
    <w:r w:rsidR="00EF78AE">
      <w:rPr>
        <w:rStyle w:val="a5"/>
        <w:noProof/>
      </w:rPr>
      <w:t>1</w:t>
    </w:r>
    <w:r>
      <w:rPr>
        <w:rStyle w:val="a5"/>
      </w:rPr>
      <w:fldChar w:fldCharType="end"/>
    </w:r>
  </w:p>
  <w:p w14:paraId="6FD12495" w14:textId="77777777" w:rsidR="00C578EB" w:rsidRDefault="00C578EB" w:rsidP="00766198">
    <w:pPr>
      <w:pStyle w:val="a3"/>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E855B" w14:textId="77777777" w:rsidR="00A56E21" w:rsidRDefault="00A56E21">
      <w:r>
        <w:separator/>
      </w:r>
    </w:p>
  </w:footnote>
  <w:footnote w:type="continuationSeparator" w:id="0">
    <w:p w14:paraId="388F5879" w14:textId="77777777" w:rsidR="00A56E21" w:rsidRDefault="00A56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64AEEF2"/>
    <w:lvl w:ilvl="0">
      <w:numFmt w:val="bullet"/>
      <w:lvlText w:val="*"/>
      <w:lvlJc w:val="left"/>
    </w:lvl>
  </w:abstractNum>
  <w:abstractNum w:abstractNumId="1" w15:restartNumberingAfterBreak="0">
    <w:nsid w:val="00113BB0"/>
    <w:multiLevelType w:val="hybridMultilevel"/>
    <w:tmpl w:val="A1DE484C"/>
    <w:lvl w:ilvl="0" w:tplc="5128C300">
      <w:start w:val="1"/>
      <w:numFmt w:val="bullet"/>
      <w:lvlText w:val=""/>
      <w:lvlJc w:val="left"/>
      <w:pPr>
        <w:tabs>
          <w:tab w:val="num" w:pos="303"/>
        </w:tabs>
        <w:ind w:left="303" w:hanging="303"/>
      </w:pPr>
      <w:rPr>
        <w:rFonts w:ascii="Symbol" w:hAnsi="Symbol" w:hint="default"/>
      </w:rPr>
    </w:lvl>
    <w:lvl w:ilvl="1" w:tplc="5128C300">
      <w:start w:val="1"/>
      <w:numFmt w:val="bullet"/>
      <w:lvlText w:val=""/>
      <w:lvlJc w:val="left"/>
      <w:pPr>
        <w:tabs>
          <w:tab w:val="num" w:pos="1080"/>
        </w:tabs>
        <w:ind w:left="1080" w:hanging="303"/>
      </w:pPr>
      <w:rPr>
        <w:rFonts w:ascii="Symbol" w:hAnsi="Symbol" w:hint="default"/>
      </w:r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abstractNum w:abstractNumId="2" w15:restartNumberingAfterBreak="0">
    <w:nsid w:val="078C346C"/>
    <w:multiLevelType w:val="hybridMultilevel"/>
    <w:tmpl w:val="E4F2B824"/>
    <w:lvl w:ilvl="0" w:tplc="5128C300">
      <w:start w:val="1"/>
      <w:numFmt w:val="bullet"/>
      <w:lvlText w:val=""/>
      <w:lvlJc w:val="left"/>
      <w:pPr>
        <w:tabs>
          <w:tab w:val="num" w:pos="303"/>
        </w:tabs>
        <w:ind w:left="303"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36D49"/>
    <w:multiLevelType w:val="hybridMultilevel"/>
    <w:tmpl w:val="C33A27AC"/>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2840E5"/>
    <w:multiLevelType w:val="hybridMultilevel"/>
    <w:tmpl w:val="7054AB7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C33259F"/>
    <w:multiLevelType w:val="hybridMultilevel"/>
    <w:tmpl w:val="F10CECD2"/>
    <w:lvl w:ilvl="0" w:tplc="5128C300">
      <w:start w:val="1"/>
      <w:numFmt w:val="bullet"/>
      <w:lvlText w:val=""/>
      <w:lvlJc w:val="left"/>
      <w:pPr>
        <w:tabs>
          <w:tab w:val="num" w:pos="417"/>
        </w:tabs>
        <w:ind w:left="417" w:hanging="303"/>
      </w:pPr>
      <w:rPr>
        <w:rFonts w:ascii="Symbol" w:hAnsi="Symbol" w:hint="default"/>
      </w:rPr>
    </w:lvl>
    <w:lvl w:ilvl="1" w:tplc="04080003" w:tentative="1">
      <w:start w:val="1"/>
      <w:numFmt w:val="bullet"/>
      <w:lvlText w:val="o"/>
      <w:lvlJc w:val="left"/>
      <w:pPr>
        <w:tabs>
          <w:tab w:val="num" w:pos="1497"/>
        </w:tabs>
        <w:ind w:left="1497" w:hanging="360"/>
      </w:pPr>
      <w:rPr>
        <w:rFonts w:ascii="Courier New" w:hAnsi="Courier New" w:cs="Courier New" w:hint="default"/>
      </w:rPr>
    </w:lvl>
    <w:lvl w:ilvl="2" w:tplc="04080005" w:tentative="1">
      <w:start w:val="1"/>
      <w:numFmt w:val="bullet"/>
      <w:lvlText w:val=""/>
      <w:lvlJc w:val="left"/>
      <w:pPr>
        <w:tabs>
          <w:tab w:val="num" w:pos="2217"/>
        </w:tabs>
        <w:ind w:left="2217" w:hanging="360"/>
      </w:pPr>
      <w:rPr>
        <w:rFonts w:ascii="Wingdings" w:hAnsi="Wingdings" w:hint="default"/>
      </w:rPr>
    </w:lvl>
    <w:lvl w:ilvl="3" w:tplc="04080001" w:tentative="1">
      <w:start w:val="1"/>
      <w:numFmt w:val="bullet"/>
      <w:lvlText w:val=""/>
      <w:lvlJc w:val="left"/>
      <w:pPr>
        <w:tabs>
          <w:tab w:val="num" w:pos="2937"/>
        </w:tabs>
        <w:ind w:left="2937" w:hanging="360"/>
      </w:pPr>
      <w:rPr>
        <w:rFonts w:ascii="Symbol" w:hAnsi="Symbol" w:hint="default"/>
      </w:rPr>
    </w:lvl>
    <w:lvl w:ilvl="4" w:tplc="04080003" w:tentative="1">
      <w:start w:val="1"/>
      <w:numFmt w:val="bullet"/>
      <w:lvlText w:val="o"/>
      <w:lvlJc w:val="left"/>
      <w:pPr>
        <w:tabs>
          <w:tab w:val="num" w:pos="3657"/>
        </w:tabs>
        <w:ind w:left="3657" w:hanging="360"/>
      </w:pPr>
      <w:rPr>
        <w:rFonts w:ascii="Courier New" w:hAnsi="Courier New" w:cs="Courier New" w:hint="default"/>
      </w:rPr>
    </w:lvl>
    <w:lvl w:ilvl="5" w:tplc="04080005" w:tentative="1">
      <w:start w:val="1"/>
      <w:numFmt w:val="bullet"/>
      <w:lvlText w:val=""/>
      <w:lvlJc w:val="left"/>
      <w:pPr>
        <w:tabs>
          <w:tab w:val="num" w:pos="4377"/>
        </w:tabs>
        <w:ind w:left="4377" w:hanging="360"/>
      </w:pPr>
      <w:rPr>
        <w:rFonts w:ascii="Wingdings" w:hAnsi="Wingdings" w:hint="default"/>
      </w:rPr>
    </w:lvl>
    <w:lvl w:ilvl="6" w:tplc="04080001" w:tentative="1">
      <w:start w:val="1"/>
      <w:numFmt w:val="bullet"/>
      <w:lvlText w:val=""/>
      <w:lvlJc w:val="left"/>
      <w:pPr>
        <w:tabs>
          <w:tab w:val="num" w:pos="5097"/>
        </w:tabs>
        <w:ind w:left="5097" w:hanging="360"/>
      </w:pPr>
      <w:rPr>
        <w:rFonts w:ascii="Symbol" w:hAnsi="Symbol" w:hint="default"/>
      </w:rPr>
    </w:lvl>
    <w:lvl w:ilvl="7" w:tplc="04080003" w:tentative="1">
      <w:start w:val="1"/>
      <w:numFmt w:val="bullet"/>
      <w:lvlText w:val="o"/>
      <w:lvlJc w:val="left"/>
      <w:pPr>
        <w:tabs>
          <w:tab w:val="num" w:pos="5817"/>
        </w:tabs>
        <w:ind w:left="5817" w:hanging="360"/>
      </w:pPr>
      <w:rPr>
        <w:rFonts w:ascii="Courier New" w:hAnsi="Courier New" w:cs="Courier New" w:hint="default"/>
      </w:rPr>
    </w:lvl>
    <w:lvl w:ilvl="8" w:tplc="04080005" w:tentative="1">
      <w:start w:val="1"/>
      <w:numFmt w:val="bullet"/>
      <w:lvlText w:val=""/>
      <w:lvlJc w:val="left"/>
      <w:pPr>
        <w:tabs>
          <w:tab w:val="num" w:pos="6537"/>
        </w:tabs>
        <w:ind w:left="6537" w:hanging="360"/>
      </w:pPr>
      <w:rPr>
        <w:rFonts w:ascii="Wingdings" w:hAnsi="Wingdings" w:hint="default"/>
      </w:rPr>
    </w:lvl>
  </w:abstractNum>
  <w:abstractNum w:abstractNumId="6" w15:restartNumberingAfterBreak="0">
    <w:nsid w:val="0DE950BA"/>
    <w:multiLevelType w:val="hybridMultilevel"/>
    <w:tmpl w:val="91C4AB30"/>
    <w:lvl w:ilvl="0" w:tplc="5128C300">
      <w:start w:val="1"/>
      <w:numFmt w:val="bullet"/>
      <w:lvlText w:val=""/>
      <w:lvlJc w:val="left"/>
      <w:pPr>
        <w:tabs>
          <w:tab w:val="num" w:pos="303"/>
        </w:tabs>
        <w:ind w:left="303" w:hanging="303"/>
      </w:pPr>
      <w:rPr>
        <w:rFonts w:ascii="Symbol" w:hAnsi="Symbol" w:hint="default"/>
      </w:rPr>
    </w:lvl>
    <w:lvl w:ilvl="1" w:tplc="04080003" w:tentative="1">
      <w:start w:val="1"/>
      <w:numFmt w:val="bullet"/>
      <w:lvlText w:val="o"/>
      <w:lvlJc w:val="left"/>
      <w:pPr>
        <w:tabs>
          <w:tab w:val="num" w:pos="1383"/>
        </w:tabs>
        <w:ind w:left="1383" w:hanging="360"/>
      </w:pPr>
      <w:rPr>
        <w:rFonts w:ascii="Courier New" w:hAnsi="Courier New" w:cs="Courier New" w:hint="default"/>
      </w:rPr>
    </w:lvl>
    <w:lvl w:ilvl="2" w:tplc="04080005" w:tentative="1">
      <w:start w:val="1"/>
      <w:numFmt w:val="bullet"/>
      <w:lvlText w:val=""/>
      <w:lvlJc w:val="left"/>
      <w:pPr>
        <w:tabs>
          <w:tab w:val="num" w:pos="2103"/>
        </w:tabs>
        <w:ind w:left="2103" w:hanging="360"/>
      </w:pPr>
      <w:rPr>
        <w:rFonts w:ascii="Wingdings" w:hAnsi="Wingdings" w:hint="default"/>
      </w:rPr>
    </w:lvl>
    <w:lvl w:ilvl="3" w:tplc="04080001" w:tentative="1">
      <w:start w:val="1"/>
      <w:numFmt w:val="bullet"/>
      <w:lvlText w:val=""/>
      <w:lvlJc w:val="left"/>
      <w:pPr>
        <w:tabs>
          <w:tab w:val="num" w:pos="2823"/>
        </w:tabs>
        <w:ind w:left="2823" w:hanging="360"/>
      </w:pPr>
      <w:rPr>
        <w:rFonts w:ascii="Symbol" w:hAnsi="Symbol" w:hint="default"/>
      </w:rPr>
    </w:lvl>
    <w:lvl w:ilvl="4" w:tplc="04080003" w:tentative="1">
      <w:start w:val="1"/>
      <w:numFmt w:val="bullet"/>
      <w:lvlText w:val="o"/>
      <w:lvlJc w:val="left"/>
      <w:pPr>
        <w:tabs>
          <w:tab w:val="num" w:pos="3543"/>
        </w:tabs>
        <w:ind w:left="3543" w:hanging="360"/>
      </w:pPr>
      <w:rPr>
        <w:rFonts w:ascii="Courier New" w:hAnsi="Courier New" w:cs="Courier New" w:hint="default"/>
      </w:rPr>
    </w:lvl>
    <w:lvl w:ilvl="5" w:tplc="04080005" w:tentative="1">
      <w:start w:val="1"/>
      <w:numFmt w:val="bullet"/>
      <w:lvlText w:val=""/>
      <w:lvlJc w:val="left"/>
      <w:pPr>
        <w:tabs>
          <w:tab w:val="num" w:pos="4263"/>
        </w:tabs>
        <w:ind w:left="4263" w:hanging="360"/>
      </w:pPr>
      <w:rPr>
        <w:rFonts w:ascii="Wingdings" w:hAnsi="Wingdings" w:hint="default"/>
      </w:rPr>
    </w:lvl>
    <w:lvl w:ilvl="6" w:tplc="04080001" w:tentative="1">
      <w:start w:val="1"/>
      <w:numFmt w:val="bullet"/>
      <w:lvlText w:val=""/>
      <w:lvlJc w:val="left"/>
      <w:pPr>
        <w:tabs>
          <w:tab w:val="num" w:pos="4983"/>
        </w:tabs>
        <w:ind w:left="4983" w:hanging="360"/>
      </w:pPr>
      <w:rPr>
        <w:rFonts w:ascii="Symbol" w:hAnsi="Symbol" w:hint="default"/>
      </w:rPr>
    </w:lvl>
    <w:lvl w:ilvl="7" w:tplc="04080003" w:tentative="1">
      <w:start w:val="1"/>
      <w:numFmt w:val="bullet"/>
      <w:lvlText w:val="o"/>
      <w:lvlJc w:val="left"/>
      <w:pPr>
        <w:tabs>
          <w:tab w:val="num" w:pos="5703"/>
        </w:tabs>
        <w:ind w:left="5703" w:hanging="360"/>
      </w:pPr>
      <w:rPr>
        <w:rFonts w:ascii="Courier New" w:hAnsi="Courier New" w:cs="Courier New" w:hint="default"/>
      </w:rPr>
    </w:lvl>
    <w:lvl w:ilvl="8" w:tplc="04080005" w:tentative="1">
      <w:start w:val="1"/>
      <w:numFmt w:val="bullet"/>
      <w:lvlText w:val=""/>
      <w:lvlJc w:val="left"/>
      <w:pPr>
        <w:tabs>
          <w:tab w:val="num" w:pos="6423"/>
        </w:tabs>
        <w:ind w:left="6423" w:hanging="360"/>
      </w:pPr>
      <w:rPr>
        <w:rFonts w:ascii="Wingdings" w:hAnsi="Wingdings" w:hint="default"/>
      </w:rPr>
    </w:lvl>
  </w:abstractNum>
  <w:abstractNum w:abstractNumId="7" w15:restartNumberingAfterBreak="0">
    <w:nsid w:val="0F14170A"/>
    <w:multiLevelType w:val="hybridMultilevel"/>
    <w:tmpl w:val="0AB8B062"/>
    <w:lvl w:ilvl="0" w:tplc="361AE394">
      <w:start w:val="1"/>
      <w:numFmt w:val="bullet"/>
      <w:lvlText w:val=""/>
      <w:lvlJc w:val="left"/>
      <w:pPr>
        <w:tabs>
          <w:tab w:val="num" w:pos="840"/>
        </w:tabs>
        <w:ind w:left="840" w:hanging="360"/>
      </w:pPr>
      <w:rPr>
        <w:rFonts w:ascii="Wingdings" w:hAnsi="Wingdings" w:hint="default"/>
      </w:rPr>
    </w:lvl>
    <w:lvl w:ilvl="1" w:tplc="2684F6BA" w:tentative="1">
      <w:start w:val="1"/>
      <w:numFmt w:val="bullet"/>
      <w:lvlText w:val=""/>
      <w:lvlJc w:val="left"/>
      <w:pPr>
        <w:tabs>
          <w:tab w:val="num" w:pos="1440"/>
        </w:tabs>
        <w:ind w:left="1440" w:hanging="360"/>
      </w:pPr>
      <w:rPr>
        <w:rFonts w:ascii="Wingdings" w:hAnsi="Wingdings" w:hint="default"/>
      </w:rPr>
    </w:lvl>
    <w:lvl w:ilvl="2" w:tplc="BDC2693C" w:tentative="1">
      <w:start w:val="1"/>
      <w:numFmt w:val="bullet"/>
      <w:lvlText w:val=""/>
      <w:lvlJc w:val="left"/>
      <w:pPr>
        <w:tabs>
          <w:tab w:val="num" w:pos="2160"/>
        </w:tabs>
        <w:ind w:left="2160" w:hanging="360"/>
      </w:pPr>
      <w:rPr>
        <w:rFonts w:ascii="Wingdings" w:hAnsi="Wingdings" w:hint="default"/>
      </w:rPr>
    </w:lvl>
    <w:lvl w:ilvl="3" w:tplc="A07AF748" w:tentative="1">
      <w:start w:val="1"/>
      <w:numFmt w:val="bullet"/>
      <w:lvlText w:val=""/>
      <w:lvlJc w:val="left"/>
      <w:pPr>
        <w:tabs>
          <w:tab w:val="num" w:pos="2880"/>
        </w:tabs>
        <w:ind w:left="2880" w:hanging="360"/>
      </w:pPr>
      <w:rPr>
        <w:rFonts w:ascii="Wingdings" w:hAnsi="Wingdings" w:hint="default"/>
      </w:rPr>
    </w:lvl>
    <w:lvl w:ilvl="4" w:tplc="1500F3BC" w:tentative="1">
      <w:start w:val="1"/>
      <w:numFmt w:val="bullet"/>
      <w:lvlText w:val=""/>
      <w:lvlJc w:val="left"/>
      <w:pPr>
        <w:tabs>
          <w:tab w:val="num" w:pos="3600"/>
        </w:tabs>
        <w:ind w:left="3600" w:hanging="360"/>
      </w:pPr>
      <w:rPr>
        <w:rFonts w:ascii="Wingdings" w:hAnsi="Wingdings" w:hint="default"/>
      </w:rPr>
    </w:lvl>
    <w:lvl w:ilvl="5" w:tplc="0FDA7D5C" w:tentative="1">
      <w:start w:val="1"/>
      <w:numFmt w:val="bullet"/>
      <w:lvlText w:val=""/>
      <w:lvlJc w:val="left"/>
      <w:pPr>
        <w:tabs>
          <w:tab w:val="num" w:pos="4320"/>
        </w:tabs>
        <w:ind w:left="4320" w:hanging="360"/>
      </w:pPr>
      <w:rPr>
        <w:rFonts w:ascii="Wingdings" w:hAnsi="Wingdings" w:hint="default"/>
      </w:rPr>
    </w:lvl>
    <w:lvl w:ilvl="6" w:tplc="977AB768" w:tentative="1">
      <w:start w:val="1"/>
      <w:numFmt w:val="bullet"/>
      <w:lvlText w:val=""/>
      <w:lvlJc w:val="left"/>
      <w:pPr>
        <w:tabs>
          <w:tab w:val="num" w:pos="5040"/>
        </w:tabs>
        <w:ind w:left="5040" w:hanging="360"/>
      </w:pPr>
      <w:rPr>
        <w:rFonts w:ascii="Wingdings" w:hAnsi="Wingdings" w:hint="default"/>
      </w:rPr>
    </w:lvl>
    <w:lvl w:ilvl="7" w:tplc="B1A69BFA" w:tentative="1">
      <w:start w:val="1"/>
      <w:numFmt w:val="bullet"/>
      <w:lvlText w:val=""/>
      <w:lvlJc w:val="left"/>
      <w:pPr>
        <w:tabs>
          <w:tab w:val="num" w:pos="5760"/>
        </w:tabs>
        <w:ind w:left="5760" w:hanging="360"/>
      </w:pPr>
      <w:rPr>
        <w:rFonts w:ascii="Wingdings" w:hAnsi="Wingdings" w:hint="default"/>
      </w:rPr>
    </w:lvl>
    <w:lvl w:ilvl="8" w:tplc="367A385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212A36"/>
    <w:multiLevelType w:val="hybridMultilevel"/>
    <w:tmpl w:val="BAEA21BC"/>
    <w:lvl w:ilvl="0" w:tplc="5128C300">
      <w:start w:val="1"/>
      <w:numFmt w:val="bullet"/>
      <w:lvlText w:val=""/>
      <w:lvlJc w:val="left"/>
      <w:pPr>
        <w:tabs>
          <w:tab w:val="num" w:pos="360"/>
        </w:tabs>
        <w:ind w:left="360" w:hanging="303"/>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584E64"/>
    <w:multiLevelType w:val="hybridMultilevel"/>
    <w:tmpl w:val="4ABC8D14"/>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B53B94"/>
    <w:multiLevelType w:val="hybridMultilevel"/>
    <w:tmpl w:val="B30ED1D2"/>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25679A"/>
    <w:multiLevelType w:val="hybridMultilevel"/>
    <w:tmpl w:val="AF68CB40"/>
    <w:lvl w:ilvl="0" w:tplc="EC6481D2">
      <w:start w:val="1"/>
      <w:numFmt w:val="bullet"/>
      <w:lvlText w:val=""/>
      <w:lvlJc w:val="left"/>
      <w:pPr>
        <w:tabs>
          <w:tab w:val="num" w:pos="720"/>
        </w:tabs>
        <w:ind w:left="720" w:hanging="360"/>
      </w:pPr>
      <w:rPr>
        <w:rFonts w:ascii="Wingdings" w:hAnsi="Wingdings" w:hint="default"/>
      </w:rPr>
    </w:lvl>
    <w:lvl w:ilvl="1" w:tplc="D900908E" w:tentative="1">
      <w:start w:val="1"/>
      <w:numFmt w:val="bullet"/>
      <w:lvlText w:val=""/>
      <w:lvlJc w:val="left"/>
      <w:pPr>
        <w:tabs>
          <w:tab w:val="num" w:pos="1440"/>
        </w:tabs>
        <w:ind w:left="1440" w:hanging="360"/>
      </w:pPr>
      <w:rPr>
        <w:rFonts w:ascii="Wingdings" w:hAnsi="Wingdings" w:hint="default"/>
      </w:rPr>
    </w:lvl>
    <w:lvl w:ilvl="2" w:tplc="F9A86202" w:tentative="1">
      <w:start w:val="1"/>
      <w:numFmt w:val="bullet"/>
      <w:lvlText w:val=""/>
      <w:lvlJc w:val="left"/>
      <w:pPr>
        <w:tabs>
          <w:tab w:val="num" w:pos="2160"/>
        </w:tabs>
        <w:ind w:left="2160" w:hanging="360"/>
      </w:pPr>
      <w:rPr>
        <w:rFonts w:ascii="Wingdings" w:hAnsi="Wingdings" w:hint="default"/>
      </w:rPr>
    </w:lvl>
    <w:lvl w:ilvl="3" w:tplc="71F4F6E2" w:tentative="1">
      <w:start w:val="1"/>
      <w:numFmt w:val="bullet"/>
      <w:lvlText w:val=""/>
      <w:lvlJc w:val="left"/>
      <w:pPr>
        <w:tabs>
          <w:tab w:val="num" w:pos="2880"/>
        </w:tabs>
        <w:ind w:left="2880" w:hanging="360"/>
      </w:pPr>
      <w:rPr>
        <w:rFonts w:ascii="Wingdings" w:hAnsi="Wingdings" w:hint="default"/>
      </w:rPr>
    </w:lvl>
    <w:lvl w:ilvl="4" w:tplc="DBDC235E" w:tentative="1">
      <w:start w:val="1"/>
      <w:numFmt w:val="bullet"/>
      <w:lvlText w:val=""/>
      <w:lvlJc w:val="left"/>
      <w:pPr>
        <w:tabs>
          <w:tab w:val="num" w:pos="3600"/>
        </w:tabs>
        <w:ind w:left="3600" w:hanging="360"/>
      </w:pPr>
      <w:rPr>
        <w:rFonts w:ascii="Wingdings" w:hAnsi="Wingdings" w:hint="default"/>
      </w:rPr>
    </w:lvl>
    <w:lvl w:ilvl="5" w:tplc="38F6C118" w:tentative="1">
      <w:start w:val="1"/>
      <w:numFmt w:val="bullet"/>
      <w:lvlText w:val=""/>
      <w:lvlJc w:val="left"/>
      <w:pPr>
        <w:tabs>
          <w:tab w:val="num" w:pos="4320"/>
        </w:tabs>
        <w:ind w:left="4320" w:hanging="360"/>
      </w:pPr>
      <w:rPr>
        <w:rFonts w:ascii="Wingdings" w:hAnsi="Wingdings" w:hint="default"/>
      </w:rPr>
    </w:lvl>
    <w:lvl w:ilvl="6" w:tplc="49524FC0" w:tentative="1">
      <w:start w:val="1"/>
      <w:numFmt w:val="bullet"/>
      <w:lvlText w:val=""/>
      <w:lvlJc w:val="left"/>
      <w:pPr>
        <w:tabs>
          <w:tab w:val="num" w:pos="5040"/>
        </w:tabs>
        <w:ind w:left="5040" w:hanging="360"/>
      </w:pPr>
      <w:rPr>
        <w:rFonts w:ascii="Wingdings" w:hAnsi="Wingdings" w:hint="default"/>
      </w:rPr>
    </w:lvl>
    <w:lvl w:ilvl="7" w:tplc="E5D81354" w:tentative="1">
      <w:start w:val="1"/>
      <w:numFmt w:val="bullet"/>
      <w:lvlText w:val=""/>
      <w:lvlJc w:val="left"/>
      <w:pPr>
        <w:tabs>
          <w:tab w:val="num" w:pos="5760"/>
        </w:tabs>
        <w:ind w:left="5760" w:hanging="360"/>
      </w:pPr>
      <w:rPr>
        <w:rFonts w:ascii="Wingdings" w:hAnsi="Wingdings" w:hint="default"/>
      </w:rPr>
    </w:lvl>
    <w:lvl w:ilvl="8" w:tplc="F37C6FB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1C509A"/>
    <w:multiLevelType w:val="hybridMultilevel"/>
    <w:tmpl w:val="EC12FD48"/>
    <w:lvl w:ilvl="0" w:tplc="04080015">
      <w:start w:val="1"/>
      <w:numFmt w:val="upp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15CD11AF"/>
    <w:multiLevelType w:val="hybridMultilevel"/>
    <w:tmpl w:val="559EF94A"/>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B73097"/>
    <w:multiLevelType w:val="hybridMultilevel"/>
    <w:tmpl w:val="6C44D392"/>
    <w:lvl w:ilvl="0" w:tplc="045EC2A2">
      <w:numFmt w:val="decimal"/>
      <w:lvlText w:val="%1."/>
      <w:lvlJc w:val="left"/>
      <w:pPr>
        <w:tabs>
          <w:tab w:val="num" w:pos="417"/>
        </w:tabs>
        <w:ind w:left="417" w:hanging="360"/>
      </w:pPr>
      <w:rPr>
        <w:rFonts w:hint="default"/>
      </w:rPr>
    </w:lvl>
    <w:lvl w:ilvl="1" w:tplc="5128C300">
      <w:start w:val="1"/>
      <w:numFmt w:val="bullet"/>
      <w:lvlText w:val=""/>
      <w:lvlJc w:val="left"/>
      <w:pPr>
        <w:tabs>
          <w:tab w:val="num" w:pos="1080"/>
        </w:tabs>
        <w:ind w:left="1080" w:hanging="303"/>
      </w:pPr>
      <w:rPr>
        <w:rFonts w:ascii="Symbol" w:hAnsi="Symbol" w:hint="default"/>
      </w:r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abstractNum w:abstractNumId="15" w15:restartNumberingAfterBreak="0">
    <w:nsid w:val="19091FAE"/>
    <w:multiLevelType w:val="hybridMultilevel"/>
    <w:tmpl w:val="04B4DCC6"/>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853C20"/>
    <w:multiLevelType w:val="hybridMultilevel"/>
    <w:tmpl w:val="D36EC2DE"/>
    <w:lvl w:ilvl="0" w:tplc="04080011">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7" w15:restartNumberingAfterBreak="0">
    <w:nsid w:val="1A724E1B"/>
    <w:multiLevelType w:val="hybridMultilevel"/>
    <w:tmpl w:val="49A00B32"/>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384FAA"/>
    <w:multiLevelType w:val="hybridMultilevel"/>
    <w:tmpl w:val="01E2A50C"/>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15:restartNumberingAfterBreak="0">
    <w:nsid w:val="1CE40ECD"/>
    <w:multiLevelType w:val="hybridMultilevel"/>
    <w:tmpl w:val="185CEA18"/>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474970"/>
    <w:multiLevelType w:val="hybridMultilevel"/>
    <w:tmpl w:val="C55ABCA0"/>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47162C"/>
    <w:multiLevelType w:val="hybridMultilevel"/>
    <w:tmpl w:val="29C25B98"/>
    <w:lvl w:ilvl="0" w:tplc="6662181A">
      <w:start w:val="1"/>
      <w:numFmt w:val="bullet"/>
      <w:lvlText w:val=""/>
      <w:lvlJc w:val="left"/>
      <w:pPr>
        <w:tabs>
          <w:tab w:val="num" w:pos="720"/>
        </w:tabs>
        <w:ind w:left="720" w:hanging="360"/>
      </w:pPr>
      <w:rPr>
        <w:rFonts w:ascii="Wingdings" w:hAnsi="Wingdings" w:hint="default"/>
      </w:rPr>
    </w:lvl>
    <w:lvl w:ilvl="1" w:tplc="DEAAD850" w:tentative="1">
      <w:start w:val="1"/>
      <w:numFmt w:val="bullet"/>
      <w:lvlText w:val=""/>
      <w:lvlJc w:val="left"/>
      <w:pPr>
        <w:tabs>
          <w:tab w:val="num" w:pos="1440"/>
        </w:tabs>
        <w:ind w:left="1440" w:hanging="360"/>
      </w:pPr>
      <w:rPr>
        <w:rFonts w:ascii="Wingdings" w:hAnsi="Wingdings" w:hint="default"/>
      </w:rPr>
    </w:lvl>
    <w:lvl w:ilvl="2" w:tplc="F4F2A6D6" w:tentative="1">
      <w:start w:val="1"/>
      <w:numFmt w:val="bullet"/>
      <w:lvlText w:val=""/>
      <w:lvlJc w:val="left"/>
      <w:pPr>
        <w:tabs>
          <w:tab w:val="num" w:pos="2160"/>
        </w:tabs>
        <w:ind w:left="2160" w:hanging="360"/>
      </w:pPr>
      <w:rPr>
        <w:rFonts w:ascii="Wingdings" w:hAnsi="Wingdings" w:hint="default"/>
      </w:rPr>
    </w:lvl>
    <w:lvl w:ilvl="3" w:tplc="F49E042C" w:tentative="1">
      <w:start w:val="1"/>
      <w:numFmt w:val="bullet"/>
      <w:lvlText w:val=""/>
      <w:lvlJc w:val="left"/>
      <w:pPr>
        <w:tabs>
          <w:tab w:val="num" w:pos="2880"/>
        </w:tabs>
        <w:ind w:left="2880" w:hanging="360"/>
      </w:pPr>
      <w:rPr>
        <w:rFonts w:ascii="Wingdings" w:hAnsi="Wingdings" w:hint="default"/>
      </w:rPr>
    </w:lvl>
    <w:lvl w:ilvl="4" w:tplc="7C52B1DE" w:tentative="1">
      <w:start w:val="1"/>
      <w:numFmt w:val="bullet"/>
      <w:lvlText w:val=""/>
      <w:lvlJc w:val="left"/>
      <w:pPr>
        <w:tabs>
          <w:tab w:val="num" w:pos="3600"/>
        </w:tabs>
        <w:ind w:left="3600" w:hanging="360"/>
      </w:pPr>
      <w:rPr>
        <w:rFonts w:ascii="Wingdings" w:hAnsi="Wingdings" w:hint="default"/>
      </w:rPr>
    </w:lvl>
    <w:lvl w:ilvl="5" w:tplc="495A78EE" w:tentative="1">
      <w:start w:val="1"/>
      <w:numFmt w:val="bullet"/>
      <w:lvlText w:val=""/>
      <w:lvlJc w:val="left"/>
      <w:pPr>
        <w:tabs>
          <w:tab w:val="num" w:pos="4320"/>
        </w:tabs>
        <w:ind w:left="4320" w:hanging="360"/>
      </w:pPr>
      <w:rPr>
        <w:rFonts w:ascii="Wingdings" w:hAnsi="Wingdings" w:hint="default"/>
      </w:rPr>
    </w:lvl>
    <w:lvl w:ilvl="6" w:tplc="9DDEDC04" w:tentative="1">
      <w:start w:val="1"/>
      <w:numFmt w:val="bullet"/>
      <w:lvlText w:val=""/>
      <w:lvlJc w:val="left"/>
      <w:pPr>
        <w:tabs>
          <w:tab w:val="num" w:pos="5040"/>
        </w:tabs>
        <w:ind w:left="5040" w:hanging="360"/>
      </w:pPr>
      <w:rPr>
        <w:rFonts w:ascii="Wingdings" w:hAnsi="Wingdings" w:hint="default"/>
      </w:rPr>
    </w:lvl>
    <w:lvl w:ilvl="7" w:tplc="3830D3CA" w:tentative="1">
      <w:start w:val="1"/>
      <w:numFmt w:val="bullet"/>
      <w:lvlText w:val=""/>
      <w:lvlJc w:val="left"/>
      <w:pPr>
        <w:tabs>
          <w:tab w:val="num" w:pos="5760"/>
        </w:tabs>
        <w:ind w:left="5760" w:hanging="360"/>
      </w:pPr>
      <w:rPr>
        <w:rFonts w:ascii="Wingdings" w:hAnsi="Wingdings" w:hint="default"/>
      </w:rPr>
    </w:lvl>
    <w:lvl w:ilvl="8" w:tplc="A71EC78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D43185"/>
    <w:multiLevelType w:val="hybridMultilevel"/>
    <w:tmpl w:val="FAC4FAF4"/>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556161"/>
    <w:multiLevelType w:val="hybridMultilevel"/>
    <w:tmpl w:val="298A0E5E"/>
    <w:lvl w:ilvl="0" w:tplc="AC744B18">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22666745"/>
    <w:multiLevelType w:val="hybridMultilevel"/>
    <w:tmpl w:val="12441E5E"/>
    <w:lvl w:ilvl="0" w:tplc="0408000D">
      <w:start w:val="1"/>
      <w:numFmt w:val="bullet"/>
      <w:lvlText w:val=""/>
      <w:lvlJc w:val="left"/>
      <w:pPr>
        <w:ind w:left="720" w:hanging="360"/>
      </w:pPr>
      <w:rPr>
        <w:rFonts w:ascii="Wingdings" w:hAnsi="Wingdings" w:hint="default"/>
      </w:rPr>
    </w:lvl>
    <w:lvl w:ilvl="1" w:tplc="0408000D">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25C47FE0"/>
    <w:multiLevelType w:val="hybridMultilevel"/>
    <w:tmpl w:val="ED684048"/>
    <w:lvl w:ilvl="0" w:tplc="5128C300">
      <w:start w:val="1"/>
      <w:numFmt w:val="bullet"/>
      <w:lvlText w:val=""/>
      <w:lvlJc w:val="left"/>
      <w:pPr>
        <w:tabs>
          <w:tab w:val="num" w:pos="417"/>
        </w:tabs>
        <w:ind w:left="417" w:hanging="303"/>
      </w:pPr>
      <w:rPr>
        <w:rFonts w:ascii="Symbol" w:hAnsi="Symbol" w:hint="default"/>
      </w:rPr>
    </w:lvl>
    <w:lvl w:ilvl="1" w:tplc="04080003" w:tentative="1">
      <w:start w:val="1"/>
      <w:numFmt w:val="bullet"/>
      <w:lvlText w:val="o"/>
      <w:lvlJc w:val="left"/>
      <w:pPr>
        <w:tabs>
          <w:tab w:val="num" w:pos="1497"/>
        </w:tabs>
        <w:ind w:left="1497" w:hanging="360"/>
      </w:pPr>
      <w:rPr>
        <w:rFonts w:ascii="Courier New" w:hAnsi="Courier New" w:cs="Courier New" w:hint="default"/>
      </w:rPr>
    </w:lvl>
    <w:lvl w:ilvl="2" w:tplc="04080005" w:tentative="1">
      <w:start w:val="1"/>
      <w:numFmt w:val="bullet"/>
      <w:lvlText w:val=""/>
      <w:lvlJc w:val="left"/>
      <w:pPr>
        <w:tabs>
          <w:tab w:val="num" w:pos="2217"/>
        </w:tabs>
        <w:ind w:left="2217" w:hanging="360"/>
      </w:pPr>
      <w:rPr>
        <w:rFonts w:ascii="Wingdings" w:hAnsi="Wingdings" w:hint="default"/>
      </w:rPr>
    </w:lvl>
    <w:lvl w:ilvl="3" w:tplc="04080001" w:tentative="1">
      <w:start w:val="1"/>
      <w:numFmt w:val="bullet"/>
      <w:lvlText w:val=""/>
      <w:lvlJc w:val="left"/>
      <w:pPr>
        <w:tabs>
          <w:tab w:val="num" w:pos="2937"/>
        </w:tabs>
        <w:ind w:left="2937" w:hanging="360"/>
      </w:pPr>
      <w:rPr>
        <w:rFonts w:ascii="Symbol" w:hAnsi="Symbol" w:hint="default"/>
      </w:rPr>
    </w:lvl>
    <w:lvl w:ilvl="4" w:tplc="04080003" w:tentative="1">
      <w:start w:val="1"/>
      <w:numFmt w:val="bullet"/>
      <w:lvlText w:val="o"/>
      <w:lvlJc w:val="left"/>
      <w:pPr>
        <w:tabs>
          <w:tab w:val="num" w:pos="3657"/>
        </w:tabs>
        <w:ind w:left="3657" w:hanging="360"/>
      </w:pPr>
      <w:rPr>
        <w:rFonts w:ascii="Courier New" w:hAnsi="Courier New" w:cs="Courier New" w:hint="default"/>
      </w:rPr>
    </w:lvl>
    <w:lvl w:ilvl="5" w:tplc="04080005" w:tentative="1">
      <w:start w:val="1"/>
      <w:numFmt w:val="bullet"/>
      <w:lvlText w:val=""/>
      <w:lvlJc w:val="left"/>
      <w:pPr>
        <w:tabs>
          <w:tab w:val="num" w:pos="4377"/>
        </w:tabs>
        <w:ind w:left="4377" w:hanging="360"/>
      </w:pPr>
      <w:rPr>
        <w:rFonts w:ascii="Wingdings" w:hAnsi="Wingdings" w:hint="default"/>
      </w:rPr>
    </w:lvl>
    <w:lvl w:ilvl="6" w:tplc="04080001" w:tentative="1">
      <w:start w:val="1"/>
      <w:numFmt w:val="bullet"/>
      <w:lvlText w:val=""/>
      <w:lvlJc w:val="left"/>
      <w:pPr>
        <w:tabs>
          <w:tab w:val="num" w:pos="5097"/>
        </w:tabs>
        <w:ind w:left="5097" w:hanging="360"/>
      </w:pPr>
      <w:rPr>
        <w:rFonts w:ascii="Symbol" w:hAnsi="Symbol" w:hint="default"/>
      </w:rPr>
    </w:lvl>
    <w:lvl w:ilvl="7" w:tplc="04080003" w:tentative="1">
      <w:start w:val="1"/>
      <w:numFmt w:val="bullet"/>
      <w:lvlText w:val="o"/>
      <w:lvlJc w:val="left"/>
      <w:pPr>
        <w:tabs>
          <w:tab w:val="num" w:pos="5817"/>
        </w:tabs>
        <w:ind w:left="5817" w:hanging="360"/>
      </w:pPr>
      <w:rPr>
        <w:rFonts w:ascii="Courier New" w:hAnsi="Courier New" w:cs="Courier New" w:hint="default"/>
      </w:rPr>
    </w:lvl>
    <w:lvl w:ilvl="8" w:tplc="04080005" w:tentative="1">
      <w:start w:val="1"/>
      <w:numFmt w:val="bullet"/>
      <w:lvlText w:val=""/>
      <w:lvlJc w:val="left"/>
      <w:pPr>
        <w:tabs>
          <w:tab w:val="num" w:pos="6537"/>
        </w:tabs>
        <w:ind w:left="6537" w:hanging="360"/>
      </w:pPr>
      <w:rPr>
        <w:rFonts w:ascii="Wingdings" w:hAnsi="Wingdings" w:hint="default"/>
      </w:rPr>
    </w:lvl>
  </w:abstractNum>
  <w:abstractNum w:abstractNumId="26" w15:restartNumberingAfterBreak="0">
    <w:nsid w:val="287B4112"/>
    <w:multiLevelType w:val="hybridMultilevel"/>
    <w:tmpl w:val="33103738"/>
    <w:lvl w:ilvl="0" w:tplc="04080011">
      <w:start w:val="1"/>
      <w:numFmt w:val="decimal"/>
      <w:lvlText w:val="%1)"/>
      <w:lvlJc w:val="left"/>
      <w:pPr>
        <w:tabs>
          <w:tab w:val="num" w:pos="417"/>
        </w:tabs>
        <w:ind w:left="417" w:hanging="360"/>
      </w:pPr>
    </w:lvl>
    <w:lvl w:ilvl="1" w:tplc="04080019">
      <w:start w:val="1"/>
      <w:numFmt w:val="lowerLetter"/>
      <w:lvlText w:val="%2."/>
      <w:lvlJc w:val="left"/>
      <w:pPr>
        <w:tabs>
          <w:tab w:val="num" w:pos="1137"/>
        </w:tabs>
        <w:ind w:left="1137" w:hanging="360"/>
      </w:p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abstractNum w:abstractNumId="27" w15:restartNumberingAfterBreak="0">
    <w:nsid w:val="2C673208"/>
    <w:multiLevelType w:val="hybridMultilevel"/>
    <w:tmpl w:val="91AAB666"/>
    <w:lvl w:ilvl="0" w:tplc="5128C300">
      <w:start w:val="1"/>
      <w:numFmt w:val="bullet"/>
      <w:lvlText w:val=""/>
      <w:lvlJc w:val="left"/>
      <w:pPr>
        <w:tabs>
          <w:tab w:val="num" w:pos="360"/>
        </w:tabs>
        <w:ind w:left="360" w:hanging="303"/>
      </w:pPr>
      <w:rPr>
        <w:rFonts w:ascii="Symbol" w:hAnsi="Symbol" w:hint="default"/>
      </w:rPr>
    </w:lvl>
    <w:lvl w:ilvl="1" w:tplc="E2347EE4">
      <w:numFmt w:val="bullet"/>
      <w:lvlText w:val="-"/>
      <w:lvlJc w:val="left"/>
      <w:pPr>
        <w:tabs>
          <w:tab w:val="num" w:pos="1440"/>
        </w:tabs>
        <w:ind w:left="1440" w:hanging="360"/>
      </w:pPr>
      <w:rPr>
        <w:rFonts w:ascii="Verdana" w:eastAsia="MS Mincho" w:hAnsi="Verdana"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6D32D7"/>
    <w:multiLevelType w:val="hybridMultilevel"/>
    <w:tmpl w:val="5C48BB9E"/>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4E5E6C"/>
    <w:multiLevelType w:val="hybridMultilevel"/>
    <w:tmpl w:val="412CA318"/>
    <w:lvl w:ilvl="0" w:tplc="5128C300">
      <w:start w:val="1"/>
      <w:numFmt w:val="bullet"/>
      <w:lvlText w:val=""/>
      <w:lvlJc w:val="left"/>
      <w:pPr>
        <w:tabs>
          <w:tab w:val="num" w:pos="417"/>
        </w:tabs>
        <w:ind w:left="417" w:hanging="303"/>
      </w:pPr>
      <w:rPr>
        <w:rFonts w:ascii="Symbol" w:hAnsi="Symbol" w:hint="default"/>
      </w:rPr>
    </w:lvl>
    <w:lvl w:ilvl="1" w:tplc="04080003" w:tentative="1">
      <w:start w:val="1"/>
      <w:numFmt w:val="bullet"/>
      <w:lvlText w:val="o"/>
      <w:lvlJc w:val="left"/>
      <w:pPr>
        <w:tabs>
          <w:tab w:val="num" w:pos="1497"/>
        </w:tabs>
        <w:ind w:left="1497" w:hanging="360"/>
      </w:pPr>
      <w:rPr>
        <w:rFonts w:ascii="Courier New" w:hAnsi="Courier New" w:cs="Courier New" w:hint="default"/>
      </w:rPr>
    </w:lvl>
    <w:lvl w:ilvl="2" w:tplc="04080005" w:tentative="1">
      <w:start w:val="1"/>
      <w:numFmt w:val="bullet"/>
      <w:lvlText w:val=""/>
      <w:lvlJc w:val="left"/>
      <w:pPr>
        <w:tabs>
          <w:tab w:val="num" w:pos="2217"/>
        </w:tabs>
        <w:ind w:left="2217" w:hanging="360"/>
      </w:pPr>
      <w:rPr>
        <w:rFonts w:ascii="Wingdings" w:hAnsi="Wingdings" w:hint="default"/>
      </w:rPr>
    </w:lvl>
    <w:lvl w:ilvl="3" w:tplc="04080001" w:tentative="1">
      <w:start w:val="1"/>
      <w:numFmt w:val="bullet"/>
      <w:lvlText w:val=""/>
      <w:lvlJc w:val="left"/>
      <w:pPr>
        <w:tabs>
          <w:tab w:val="num" w:pos="2937"/>
        </w:tabs>
        <w:ind w:left="2937" w:hanging="360"/>
      </w:pPr>
      <w:rPr>
        <w:rFonts w:ascii="Symbol" w:hAnsi="Symbol" w:hint="default"/>
      </w:rPr>
    </w:lvl>
    <w:lvl w:ilvl="4" w:tplc="04080003" w:tentative="1">
      <w:start w:val="1"/>
      <w:numFmt w:val="bullet"/>
      <w:lvlText w:val="o"/>
      <w:lvlJc w:val="left"/>
      <w:pPr>
        <w:tabs>
          <w:tab w:val="num" w:pos="3657"/>
        </w:tabs>
        <w:ind w:left="3657" w:hanging="360"/>
      </w:pPr>
      <w:rPr>
        <w:rFonts w:ascii="Courier New" w:hAnsi="Courier New" w:cs="Courier New" w:hint="default"/>
      </w:rPr>
    </w:lvl>
    <w:lvl w:ilvl="5" w:tplc="04080005" w:tentative="1">
      <w:start w:val="1"/>
      <w:numFmt w:val="bullet"/>
      <w:lvlText w:val=""/>
      <w:lvlJc w:val="left"/>
      <w:pPr>
        <w:tabs>
          <w:tab w:val="num" w:pos="4377"/>
        </w:tabs>
        <w:ind w:left="4377" w:hanging="360"/>
      </w:pPr>
      <w:rPr>
        <w:rFonts w:ascii="Wingdings" w:hAnsi="Wingdings" w:hint="default"/>
      </w:rPr>
    </w:lvl>
    <w:lvl w:ilvl="6" w:tplc="04080001" w:tentative="1">
      <w:start w:val="1"/>
      <w:numFmt w:val="bullet"/>
      <w:lvlText w:val=""/>
      <w:lvlJc w:val="left"/>
      <w:pPr>
        <w:tabs>
          <w:tab w:val="num" w:pos="5097"/>
        </w:tabs>
        <w:ind w:left="5097" w:hanging="360"/>
      </w:pPr>
      <w:rPr>
        <w:rFonts w:ascii="Symbol" w:hAnsi="Symbol" w:hint="default"/>
      </w:rPr>
    </w:lvl>
    <w:lvl w:ilvl="7" w:tplc="04080003" w:tentative="1">
      <w:start w:val="1"/>
      <w:numFmt w:val="bullet"/>
      <w:lvlText w:val="o"/>
      <w:lvlJc w:val="left"/>
      <w:pPr>
        <w:tabs>
          <w:tab w:val="num" w:pos="5817"/>
        </w:tabs>
        <w:ind w:left="5817" w:hanging="360"/>
      </w:pPr>
      <w:rPr>
        <w:rFonts w:ascii="Courier New" w:hAnsi="Courier New" w:cs="Courier New" w:hint="default"/>
      </w:rPr>
    </w:lvl>
    <w:lvl w:ilvl="8" w:tplc="04080005" w:tentative="1">
      <w:start w:val="1"/>
      <w:numFmt w:val="bullet"/>
      <w:lvlText w:val=""/>
      <w:lvlJc w:val="left"/>
      <w:pPr>
        <w:tabs>
          <w:tab w:val="num" w:pos="6537"/>
        </w:tabs>
        <w:ind w:left="6537" w:hanging="360"/>
      </w:pPr>
      <w:rPr>
        <w:rFonts w:ascii="Wingdings" w:hAnsi="Wingdings" w:hint="default"/>
      </w:rPr>
    </w:lvl>
  </w:abstractNum>
  <w:abstractNum w:abstractNumId="30" w15:restartNumberingAfterBreak="0">
    <w:nsid w:val="37167ABC"/>
    <w:multiLevelType w:val="hybridMultilevel"/>
    <w:tmpl w:val="70AE5CC0"/>
    <w:lvl w:ilvl="0" w:tplc="B1E0605A">
      <w:start w:val="1"/>
      <w:numFmt w:val="upperRoman"/>
      <w:lvlText w:val="%1."/>
      <w:lvlJc w:val="left"/>
      <w:pPr>
        <w:tabs>
          <w:tab w:val="num" w:pos="1080"/>
        </w:tabs>
        <w:ind w:left="1080" w:hanging="720"/>
      </w:pPr>
      <w:rPr>
        <w:rFonts w:hint="default"/>
      </w:rPr>
    </w:lvl>
    <w:lvl w:ilvl="1" w:tplc="8A764964">
      <w:start w:val="1"/>
      <w:numFmt w:val="lowerLetter"/>
      <w:lvlText w:val="%2)"/>
      <w:lvlJc w:val="left"/>
      <w:pPr>
        <w:tabs>
          <w:tab w:val="num" w:pos="1800"/>
        </w:tabs>
        <w:ind w:left="1800" w:hanging="72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15:restartNumberingAfterBreak="0">
    <w:nsid w:val="394F39B5"/>
    <w:multiLevelType w:val="hybridMultilevel"/>
    <w:tmpl w:val="2F1C8A2A"/>
    <w:lvl w:ilvl="0" w:tplc="04080015">
      <w:start w:val="1"/>
      <w:numFmt w:val="upp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15:restartNumberingAfterBreak="0">
    <w:nsid w:val="39960201"/>
    <w:multiLevelType w:val="hybridMultilevel"/>
    <w:tmpl w:val="FE547B74"/>
    <w:lvl w:ilvl="0" w:tplc="5128C300">
      <w:start w:val="1"/>
      <w:numFmt w:val="bullet"/>
      <w:lvlText w:val=""/>
      <w:lvlJc w:val="left"/>
      <w:pPr>
        <w:tabs>
          <w:tab w:val="num" w:pos="360"/>
        </w:tabs>
        <w:ind w:left="360" w:hanging="303"/>
      </w:pPr>
      <w:rPr>
        <w:rFonts w:ascii="Symbol" w:hAnsi="Symbol" w:hint="default"/>
      </w:rPr>
    </w:lvl>
    <w:lvl w:ilvl="1" w:tplc="04080011">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B63162E"/>
    <w:multiLevelType w:val="hybridMultilevel"/>
    <w:tmpl w:val="21A88E76"/>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CEB4A35"/>
    <w:multiLevelType w:val="hybridMultilevel"/>
    <w:tmpl w:val="1B84F4A6"/>
    <w:lvl w:ilvl="0" w:tplc="0408000D">
      <w:start w:val="1"/>
      <w:numFmt w:val="bullet"/>
      <w:lvlText w:val=""/>
      <w:lvlJc w:val="left"/>
      <w:pPr>
        <w:ind w:left="1146" w:hanging="360"/>
      </w:pPr>
      <w:rPr>
        <w:rFonts w:ascii="Wingdings" w:hAnsi="Wingdings" w:hint="default"/>
      </w:rPr>
    </w:lvl>
    <w:lvl w:ilvl="1" w:tplc="04080003">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5" w15:restartNumberingAfterBreak="0">
    <w:nsid w:val="3D010F35"/>
    <w:multiLevelType w:val="hybridMultilevel"/>
    <w:tmpl w:val="A1AEFDE4"/>
    <w:lvl w:ilvl="0" w:tplc="04080015">
      <w:start w:val="1"/>
      <w:numFmt w:val="upp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15:restartNumberingAfterBreak="0">
    <w:nsid w:val="3FA60C32"/>
    <w:multiLevelType w:val="hybridMultilevel"/>
    <w:tmpl w:val="31DADA7C"/>
    <w:lvl w:ilvl="0" w:tplc="0408000B">
      <w:start w:val="1"/>
      <w:numFmt w:val="bullet"/>
      <w:lvlText w:val=""/>
      <w:lvlJc w:val="left"/>
      <w:pPr>
        <w:ind w:left="153" w:hanging="360"/>
      </w:pPr>
      <w:rPr>
        <w:rFonts w:ascii="Wingdings" w:hAnsi="Wingdings" w:hint="default"/>
      </w:rPr>
    </w:lvl>
    <w:lvl w:ilvl="1" w:tplc="0408000B">
      <w:start w:val="1"/>
      <w:numFmt w:val="bullet"/>
      <w:lvlText w:val=""/>
      <w:lvlJc w:val="left"/>
      <w:pPr>
        <w:ind w:left="873" w:hanging="360"/>
      </w:pPr>
      <w:rPr>
        <w:rFonts w:ascii="Wingdings" w:hAnsi="Wingdings"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37" w15:restartNumberingAfterBreak="0">
    <w:nsid w:val="4256188F"/>
    <w:multiLevelType w:val="hybridMultilevel"/>
    <w:tmpl w:val="13D06F4E"/>
    <w:lvl w:ilvl="0" w:tplc="04080011">
      <w:start w:val="1"/>
      <w:numFmt w:val="decimal"/>
      <w:lvlText w:val="%1)"/>
      <w:lvlJc w:val="left"/>
      <w:pPr>
        <w:tabs>
          <w:tab w:val="num" w:pos="480"/>
        </w:tabs>
        <w:ind w:left="480" w:hanging="360"/>
      </w:pPr>
    </w:lvl>
    <w:lvl w:ilvl="1" w:tplc="5128C300">
      <w:start w:val="1"/>
      <w:numFmt w:val="bullet"/>
      <w:lvlText w:val=""/>
      <w:lvlJc w:val="left"/>
      <w:pPr>
        <w:tabs>
          <w:tab w:val="num" w:pos="1023"/>
        </w:tabs>
        <w:ind w:left="1023" w:hanging="303"/>
      </w:pPr>
      <w:rPr>
        <w:rFonts w:ascii="Symbol" w:hAnsi="Symbol" w:hint="default"/>
      </w:r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38" w15:restartNumberingAfterBreak="0">
    <w:nsid w:val="42CA6F81"/>
    <w:multiLevelType w:val="hybridMultilevel"/>
    <w:tmpl w:val="D690CDAE"/>
    <w:lvl w:ilvl="0" w:tplc="05026246">
      <w:start w:val="1"/>
      <w:numFmt w:val="bullet"/>
      <w:lvlText w:val=""/>
      <w:lvlJc w:val="left"/>
      <w:pPr>
        <w:tabs>
          <w:tab w:val="num" w:pos="720"/>
        </w:tabs>
        <w:ind w:left="720" w:hanging="360"/>
      </w:pPr>
      <w:rPr>
        <w:rFonts w:ascii="Wingdings" w:hAnsi="Wingdings" w:hint="default"/>
      </w:rPr>
    </w:lvl>
    <w:lvl w:ilvl="1" w:tplc="84728392" w:tentative="1">
      <w:start w:val="1"/>
      <w:numFmt w:val="bullet"/>
      <w:lvlText w:val=""/>
      <w:lvlJc w:val="left"/>
      <w:pPr>
        <w:tabs>
          <w:tab w:val="num" w:pos="1440"/>
        </w:tabs>
        <w:ind w:left="1440" w:hanging="360"/>
      </w:pPr>
      <w:rPr>
        <w:rFonts w:ascii="Wingdings" w:hAnsi="Wingdings" w:hint="default"/>
      </w:rPr>
    </w:lvl>
    <w:lvl w:ilvl="2" w:tplc="066A7EC0" w:tentative="1">
      <w:start w:val="1"/>
      <w:numFmt w:val="bullet"/>
      <w:lvlText w:val=""/>
      <w:lvlJc w:val="left"/>
      <w:pPr>
        <w:tabs>
          <w:tab w:val="num" w:pos="2160"/>
        </w:tabs>
        <w:ind w:left="2160" w:hanging="360"/>
      </w:pPr>
      <w:rPr>
        <w:rFonts w:ascii="Wingdings" w:hAnsi="Wingdings" w:hint="default"/>
      </w:rPr>
    </w:lvl>
    <w:lvl w:ilvl="3" w:tplc="1E340FE2" w:tentative="1">
      <w:start w:val="1"/>
      <w:numFmt w:val="bullet"/>
      <w:lvlText w:val=""/>
      <w:lvlJc w:val="left"/>
      <w:pPr>
        <w:tabs>
          <w:tab w:val="num" w:pos="2880"/>
        </w:tabs>
        <w:ind w:left="2880" w:hanging="360"/>
      </w:pPr>
      <w:rPr>
        <w:rFonts w:ascii="Wingdings" w:hAnsi="Wingdings" w:hint="default"/>
      </w:rPr>
    </w:lvl>
    <w:lvl w:ilvl="4" w:tplc="A734180A" w:tentative="1">
      <w:start w:val="1"/>
      <w:numFmt w:val="bullet"/>
      <w:lvlText w:val=""/>
      <w:lvlJc w:val="left"/>
      <w:pPr>
        <w:tabs>
          <w:tab w:val="num" w:pos="3600"/>
        </w:tabs>
        <w:ind w:left="3600" w:hanging="360"/>
      </w:pPr>
      <w:rPr>
        <w:rFonts w:ascii="Wingdings" w:hAnsi="Wingdings" w:hint="default"/>
      </w:rPr>
    </w:lvl>
    <w:lvl w:ilvl="5" w:tplc="BADC3226" w:tentative="1">
      <w:start w:val="1"/>
      <w:numFmt w:val="bullet"/>
      <w:lvlText w:val=""/>
      <w:lvlJc w:val="left"/>
      <w:pPr>
        <w:tabs>
          <w:tab w:val="num" w:pos="4320"/>
        </w:tabs>
        <w:ind w:left="4320" w:hanging="360"/>
      </w:pPr>
      <w:rPr>
        <w:rFonts w:ascii="Wingdings" w:hAnsi="Wingdings" w:hint="default"/>
      </w:rPr>
    </w:lvl>
    <w:lvl w:ilvl="6" w:tplc="269A4C6A" w:tentative="1">
      <w:start w:val="1"/>
      <w:numFmt w:val="bullet"/>
      <w:lvlText w:val=""/>
      <w:lvlJc w:val="left"/>
      <w:pPr>
        <w:tabs>
          <w:tab w:val="num" w:pos="5040"/>
        </w:tabs>
        <w:ind w:left="5040" w:hanging="360"/>
      </w:pPr>
      <w:rPr>
        <w:rFonts w:ascii="Wingdings" w:hAnsi="Wingdings" w:hint="default"/>
      </w:rPr>
    </w:lvl>
    <w:lvl w:ilvl="7" w:tplc="16483380" w:tentative="1">
      <w:start w:val="1"/>
      <w:numFmt w:val="bullet"/>
      <w:lvlText w:val=""/>
      <w:lvlJc w:val="left"/>
      <w:pPr>
        <w:tabs>
          <w:tab w:val="num" w:pos="5760"/>
        </w:tabs>
        <w:ind w:left="5760" w:hanging="360"/>
      </w:pPr>
      <w:rPr>
        <w:rFonts w:ascii="Wingdings" w:hAnsi="Wingdings" w:hint="default"/>
      </w:rPr>
    </w:lvl>
    <w:lvl w:ilvl="8" w:tplc="26CCE2C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2D241CF"/>
    <w:multiLevelType w:val="hybridMultilevel"/>
    <w:tmpl w:val="E88CDE14"/>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19512B"/>
    <w:multiLevelType w:val="hybridMultilevel"/>
    <w:tmpl w:val="354C26C8"/>
    <w:lvl w:ilvl="0" w:tplc="5128C300">
      <w:start w:val="1"/>
      <w:numFmt w:val="bullet"/>
      <w:lvlText w:val=""/>
      <w:lvlJc w:val="left"/>
      <w:pPr>
        <w:tabs>
          <w:tab w:val="num" w:pos="303"/>
        </w:tabs>
        <w:ind w:left="303"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A450485"/>
    <w:multiLevelType w:val="hybridMultilevel"/>
    <w:tmpl w:val="BB9C0288"/>
    <w:lvl w:ilvl="0" w:tplc="32A2BD5E">
      <w:start w:val="1"/>
      <w:numFmt w:val="lowerLetter"/>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2" w15:restartNumberingAfterBreak="0">
    <w:nsid w:val="519E5597"/>
    <w:multiLevelType w:val="multilevel"/>
    <w:tmpl w:val="9E90A306"/>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3" w15:restartNumberingAfterBreak="0">
    <w:nsid w:val="554A44B6"/>
    <w:multiLevelType w:val="hybridMultilevel"/>
    <w:tmpl w:val="46B4CBA4"/>
    <w:lvl w:ilvl="0" w:tplc="32A2BD5E">
      <w:start w:val="1"/>
      <w:numFmt w:val="lowerLetter"/>
      <w:lvlText w:val="%1)"/>
      <w:lvlJc w:val="left"/>
      <w:pPr>
        <w:tabs>
          <w:tab w:val="num" w:pos="1080"/>
        </w:tabs>
        <w:ind w:left="1080" w:hanging="720"/>
      </w:pPr>
      <w:rPr>
        <w:rFonts w:hint="default"/>
      </w:rPr>
    </w:lvl>
    <w:lvl w:ilvl="1" w:tplc="02ACD65C">
      <w:start w:val="4"/>
      <w:numFmt w:val="bullet"/>
      <w:lvlText w:val="-"/>
      <w:lvlJc w:val="left"/>
      <w:pPr>
        <w:tabs>
          <w:tab w:val="num" w:pos="1440"/>
        </w:tabs>
        <w:ind w:left="1440" w:hanging="360"/>
      </w:pPr>
      <w:rPr>
        <w:rFonts w:ascii="Verdana" w:eastAsia="MS Mincho" w:hAnsi="Verdana" w:cs="Times New Roman" w:hint="default"/>
      </w:r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4" w15:restartNumberingAfterBreak="0">
    <w:nsid w:val="55851A90"/>
    <w:multiLevelType w:val="hybridMultilevel"/>
    <w:tmpl w:val="8050DB38"/>
    <w:lvl w:ilvl="0" w:tplc="04080011">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5" w15:restartNumberingAfterBreak="0">
    <w:nsid w:val="5C131D4B"/>
    <w:multiLevelType w:val="hybridMultilevel"/>
    <w:tmpl w:val="9A066FB0"/>
    <w:lvl w:ilvl="0" w:tplc="5128C300">
      <w:start w:val="1"/>
      <w:numFmt w:val="bullet"/>
      <w:lvlText w:val=""/>
      <w:lvlJc w:val="left"/>
      <w:pPr>
        <w:tabs>
          <w:tab w:val="num" w:pos="360"/>
        </w:tabs>
        <w:ind w:left="360" w:hanging="303"/>
      </w:pPr>
      <w:rPr>
        <w:rFonts w:ascii="Symbol" w:hAnsi="Symbol" w:hint="default"/>
      </w:rPr>
    </w:lvl>
    <w:lvl w:ilvl="1" w:tplc="04080015">
      <w:start w:val="1"/>
      <w:numFmt w:val="upperLetter"/>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C4C13DB"/>
    <w:multiLevelType w:val="hybridMultilevel"/>
    <w:tmpl w:val="BBCAC4E2"/>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7" w15:restartNumberingAfterBreak="0">
    <w:nsid w:val="5CE3455F"/>
    <w:multiLevelType w:val="hybridMultilevel"/>
    <w:tmpl w:val="38882E6A"/>
    <w:lvl w:ilvl="0" w:tplc="5128C300">
      <w:start w:val="1"/>
      <w:numFmt w:val="bullet"/>
      <w:lvlText w:val=""/>
      <w:lvlJc w:val="left"/>
      <w:pPr>
        <w:tabs>
          <w:tab w:val="num" w:pos="360"/>
        </w:tabs>
        <w:ind w:left="360" w:hanging="303"/>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F737FBB"/>
    <w:multiLevelType w:val="hybridMultilevel"/>
    <w:tmpl w:val="95E87A02"/>
    <w:lvl w:ilvl="0" w:tplc="32A2BD5E">
      <w:start w:val="1"/>
      <w:numFmt w:val="lowerLetter"/>
      <w:lvlText w:val="%1)"/>
      <w:lvlJc w:val="left"/>
      <w:pPr>
        <w:tabs>
          <w:tab w:val="num" w:pos="1080"/>
        </w:tabs>
        <w:ind w:left="1080" w:hanging="720"/>
      </w:pPr>
      <w:rPr>
        <w:rFonts w:hint="default"/>
      </w:rPr>
    </w:lvl>
    <w:lvl w:ilvl="1" w:tplc="0408000F">
      <w:start w:val="1"/>
      <w:numFmt w:val="decimal"/>
      <w:lvlText w:val="%2."/>
      <w:lvlJc w:val="left"/>
      <w:pPr>
        <w:tabs>
          <w:tab w:val="num" w:pos="1440"/>
        </w:tabs>
        <w:ind w:left="1440" w:hanging="360"/>
      </w:pPr>
      <w:rPr>
        <w:rFonts w:hint="default"/>
      </w:rPr>
    </w:lvl>
    <w:lvl w:ilvl="2" w:tplc="9CB6709C">
      <w:start w:val="1"/>
      <w:numFmt w:val="decimal"/>
      <w:lvlText w:val="%3)"/>
      <w:lvlJc w:val="left"/>
      <w:pPr>
        <w:tabs>
          <w:tab w:val="num" w:pos="2700"/>
        </w:tabs>
        <w:ind w:left="2700" w:hanging="720"/>
      </w:pPr>
      <w:rPr>
        <w:rFonts w:hint="default"/>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9" w15:restartNumberingAfterBreak="0">
    <w:nsid w:val="5F993E85"/>
    <w:multiLevelType w:val="hybridMultilevel"/>
    <w:tmpl w:val="77D6C18C"/>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0456FEB"/>
    <w:multiLevelType w:val="hybridMultilevel"/>
    <w:tmpl w:val="996898AC"/>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7310008"/>
    <w:multiLevelType w:val="hybridMultilevel"/>
    <w:tmpl w:val="C68A4AAC"/>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C36D49"/>
    <w:multiLevelType w:val="hybridMultilevel"/>
    <w:tmpl w:val="CA7211D6"/>
    <w:lvl w:ilvl="0" w:tplc="5128C300">
      <w:start w:val="1"/>
      <w:numFmt w:val="bullet"/>
      <w:lvlText w:val=""/>
      <w:lvlJc w:val="left"/>
      <w:pPr>
        <w:tabs>
          <w:tab w:val="num" w:pos="360"/>
        </w:tabs>
        <w:ind w:left="360" w:hanging="303"/>
      </w:pPr>
      <w:rPr>
        <w:rFonts w:ascii="Symbol" w:hAnsi="Symbol" w:hint="default"/>
      </w:rPr>
    </w:lvl>
    <w:lvl w:ilvl="1" w:tplc="02ACD65C">
      <w:start w:val="4"/>
      <w:numFmt w:val="bullet"/>
      <w:lvlText w:val="-"/>
      <w:lvlJc w:val="left"/>
      <w:pPr>
        <w:tabs>
          <w:tab w:val="num" w:pos="1440"/>
        </w:tabs>
        <w:ind w:left="1440" w:hanging="360"/>
      </w:pPr>
      <w:rPr>
        <w:rFonts w:ascii="Verdana" w:eastAsia="MS Mincho" w:hAnsi="Verdana" w:cs="Times New Roman"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3" w15:restartNumberingAfterBreak="0">
    <w:nsid w:val="68277FE9"/>
    <w:multiLevelType w:val="hybridMultilevel"/>
    <w:tmpl w:val="B8FC5098"/>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2C06D6"/>
    <w:multiLevelType w:val="hybridMultilevel"/>
    <w:tmpl w:val="D8EA1E74"/>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B8941FF"/>
    <w:multiLevelType w:val="hybridMultilevel"/>
    <w:tmpl w:val="2E524C20"/>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15:restartNumberingAfterBreak="0">
    <w:nsid w:val="6F846045"/>
    <w:multiLevelType w:val="hybridMultilevel"/>
    <w:tmpl w:val="20FA762A"/>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7" w15:restartNumberingAfterBreak="0">
    <w:nsid w:val="735E28D8"/>
    <w:multiLevelType w:val="hybridMultilevel"/>
    <w:tmpl w:val="54281620"/>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40C5233"/>
    <w:multiLevelType w:val="hybridMultilevel"/>
    <w:tmpl w:val="0CD0FA36"/>
    <w:lvl w:ilvl="0" w:tplc="78AA832E">
      <w:start w:val="1"/>
      <w:numFmt w:val="bullet"/>
      <w:lvlText w:val=""/>
      <w:lvlJc w:val="left"/>
      <w:pPr>
        <w:tabs>
          <w:tab w:val="num" w:pos="720"/>
        </w:tabs>
        <w:ind w:left="720" w:hanging="360"/>
      </w:pPr>
      <w:rPr>
        <w:rFonts w:ascii="Wingdings" w:hAnsi="Wingdings" w:hint="default"/>
      </w:rPr>
    </w:lvl>
    <w:lvl w:ilvl="1" w:tplc="DDB049EE" w:tentative="1">
      <w:start w:val="1"/>
      <w:numFmt w:val="bullet"/>
      <w:lvlText w:val=""/>
      <w:lvlJc w:val="left"/>
      <w:pPr>
        <w:tabs>
          <w:tab w:val="num" w:pos="1440"/>
        </w:tabs>
        <w:ind w:left="1440" w:hanging="360"/>
      </w:pPr>
      <w:rPr>
        <w:rFonts w:ascii="Wingdings" w:hAnsi="Wingdings" w:hint="default"/>
      </w:rPr>
    </w:lvl>
    <w:lvl w:ilvl="2" w:tplc="AA1C773C" w:tentative="1">
      <w:start w:val="1"/>
      <w:numFmt w:val="bullet"/>
      <w:lvlText w:val=""/>
      <w:lvlJc w:val="left"/>
      <w:pPr>
        <w:tabs>
          <w:tab w:val="num" w:pos="2160"/>
        </w:tabs>
        <w:ind w:left="2160" w:hanging="360"/>
      </w:pPr>
      <w:rPr>
        <w:rFonts w:ascii="Wingdings" w:hAnsi="Wingdings" w:hint="default"/>
      </w:rPr>
    </w:lvl>
    <w:lvl w:ilvl="3" w:tplc="95265D1A" w:tentative="1">
      <w:start w:val="1"/>
      <w:numFmt w:val="bullet"/>
      <w:lvlText w:val=""/>
      <w:lvlJc w:val="left"/>
      <w:pPr>
        <w:tabs>
          <w:tab w:val="num" w:pos="2880"/>
        </w:tabs>
        <w:ind w:left="2880" w:hanging="360"/>
      </w:pPr>
      <w:rPr>
        <w:rFonts w:ascii="Wingdings" w:hAnsi="Wingdings" w:hint="default"/>
      </w:rPr>
    </w:lvl>
    <w:lvl w:ilvl="4" w:tplc="0A94326C" w:tentative="1">
      <w:start w:val="1"/>
      <w:numFmt w:val="bullet"/>
      <w:lvlText w:val=""/>
      <w:lvlJc w:val="left"/>
      <w:pPr>
        <w:tabs>
          <w:tab w:val="num" w:pos="3600"/>
        </w:tabs>
        <w:ind w:left="3600" w:hanging="360"/>
      </w:pPr>
      <w:rPr>
        <w:rFonts w:ascii="Wingdings" w:hAnsi="Wingdings" w:hint="default"/>
      </w:rPr>
    </w:lvl>
    <w:lvl w:ilvl="5" w:tplc="B308C320" w:tentative="1">
      <w:start w:val="1"/>
      <w:numFmt w:val="bullet"/>
      <w:lvlText w:val=""/>
      <w:lvlJc w:val="left"/>
      <w:pPr>
        <w:tabs>
          <w:tab w:val="num" w:pos="4320"/>
        </w:tabs>
        <w:ind w:left="4320" w:hanging="360"/>
      </w:pPr>
      <w:rPr>
        <w:rFonts w:ascii="Wingdings" w:hAnsi="Wingdings" w:hint="default"/>
      </w:rPr>
    </w:lvl>
    <w:lvl w:ilvl="6" w:tplc="45B22758" w:tentative="1">
      <w:start w:val="1"/>
      <w:numFmt w:val="bullet"/>
      <w:lvlText w:val=""/>
      <w:lvlJc w:val="left"/>
      <w:pPr>
        <w:tabs>
          <w:tab w:val="num" w:pos="5040"/>
        </w:tabs>
        <w:ind w:left="5040" w:hanging="360"/>
      </w:pPr>
      <w:rPr>
        <w:rFonts w:ascii="Wingdings" w:hAnsi="Wingdings" w:hint="default"/>
      </w:rPr>
    </w:lvl>
    <w:lvl w:ilvl="7" w:tplc="CC20883A" w:tentative="1">
      <w:start w:val="1"/>
      <w:numFmt w:val="bullet"/>
      <w:lvlText w:val=""/>
      <w:lvlJc w:val="left"/>
      <w:pPr>
        <w:tabs>
          <w:tab w:val="num" w:pos="5760"/>
        </w:tabs>
        <w:ind w:left="5760" w:hanging="360"/>
      </w:pPr>
      <w:rPr>
        <w:rFonts w:ascii="Wingdings" w:hAnsi="Wingdings" w:hint="default"/>
      </w:rPr>
    </w:lvl>
    <w:lvl w:ilvl="8" w:tplc="8274FDAA"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2320BD"/>
    <w:multiLevelType w:val="hybridMultilevel"/>
    <w:tmpl w:val="FB966B60"/>
    <w:lvl w:ilvl="0" w:tplc="5128C300">
      <w:start w:val="1"/>
      <w:numFmt w:val="bullet"/>
      <w:lvlText w:val=""/>
      <w:lvlJc w:val="left"/>
      <w:pPr>
        <w:tabs>
          <w:tab w:val="num" w:pos="360"/>
        </w:tabs>
        <w:ind w:left="360" w:hanging="303"/>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5A3F98"/>
    <w:multiLevelType w:val="hybridMultilevel"/>
    <w:tmpl w:val="19BA70D0"/>
    <w:lvl w:ilvl="0" w:tplc="04080011">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61" w15:restartNumberingAfterBreak="0">
    <w:nsid w:val="75935EB2"/>
    <w:multiLevelType w:val="hybridMultilevel"/>
    <w:tmpl w:val="85548956"/>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B083917"/>
    <w:multiLevelType w:val="hybridMultilevel"/>
    <w:tmpl w:val="D3E48D2E"/>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15:restartNumberingAfterBreak="0">
    <w:nsid w:val="7B8E447A"/>
    <w:multiLevelType w:val="hybridMultilevel"/>
    <w:tmpl w:val="925C3CCE"/>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BB47545"/>
    <w:multiLevelType w:val="hybridMultilevel"/>
    <w:tmpl w:val="3F1A5A06"/>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E112294"/>
    <w:multiLevelType w:val="hybridMultilevel"/>
    <w:tmpl w:val="8EA85546"/>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16cid:durableId="1838883717">
    <w:abstractNumId w:val="42"/>
  </w:num>
  <w:num w:numId="2" w16cid:durableId="55444011">
    <w:abstractNumId w:val="27"/>
  </w:num>
  <w:num w:numId="3" w16cid:durableId="1321231215">
    <w:abstractNumId w:val="35"/>
  </w:num>
  <w:num w:numId="4" w16cid:durableId="1645356473">
    <w:abstractNumId w:val="41"/>
  </w:num>
  <w:num w:numId="5" w16cid:durableId="1247805756">
    <w:abstractNumId w:val="43"/>
  </w:num>
  <w:num w:numId="6" w16cid:durableId="1220362492">
    <w:abstractNumId w:val="48"/>
  </w:num>
  <w:num w:numId="7" w16cid:durableId="467863345">
    <w:abstractNumId w:val="49"/>
  </w:num>
  <w:num w:numId="8" w16cid:durableId="1210189354">
    <w:abstractNumId w:val="18"/>
  </w:num>
  <w:num w:numId="9" w16cid:durableId="1124545685">
    <w:abstractNumId w:val="30"/>
  </w:num>
  <w:num w:numId="10" w16cid:durableId="471335830">
    <w:abstractNumId w:val="10"/>
  </w:num>
  <w:num w:numId="11" w16cid:durableId="125436892">
    <w:abstractNumId w:val="56"/>
  </w:num>
  <w:num w:numId="12" w16cid:durableId="1717193062">
    <w:abstractNumId w:val="62"/>
  </w:num>
  <w:num w:numId="13" w16cid:durableId="26685875">
    <w:abstractNumId w:val="52"/>
  </w:num>
  <w:num w:numId="14" w16cid:durableId="2120562303">
    <w:abstractNumId w:val="12"/>
  </w:num>
  <w:num w:numId="15" w16cid:durableId="924924398">
    <w:abstractNumId w:val="33"/>
  </w:num>
  <w:num w:numId="16" w16cid:durableId="1973747906">
    <w:abstractNumId w:val="53"/>
  </w:num>
  <w:num w:numId="17" w16cid:durableId="972172016">
    <w:abstractNumId w:val="28"/>
  </w:num>
  <w:num w:numId="18" w16cid:durableId="1506439572">
    <w:abstractNumId w:val="19"/>
  </w:num>
  <w:num w:numId="19" w16cid:durableId="1389495961">
    <w:abstractNumId w:val="22"/>
  </w:num>
  <w:num w:numId="20" w16cid:durableId="943994741">
    <w:abstractNumId w:val="2"/>
  </w:num>
  <w:num w:numId="21" w16cid:durableId="1837109532">
    <w:abstractNumId w:val="17"/>
  </w:num>
  <w:num w:numId="22" w16cid:durableId="2020617703">
    <w:abstractNumId w:val="47"/>
  </w:num>
  <w:num w:numId="23" w16cid:durableId="211774282">
    <w:abstractNumId w:val="63"/>
  </w:num>
  <w:num w:numId="24" w16cid:durableId="1004669748">
    <w:abstractNumId w:val="64"/>
  </w:num>
  <w:num w:numId="25" w16cid:durableId="2106917840">
    <w:abstractNumId w:val="3"/>
  </w:num>
  <w:num w:numId="26" w16cid:durableId="2059015254">
    <w:abstractNumId w:val="39"/>
  </w:num>
  <w:num w:numId="27" w16cid:durableId="87240262">
    <w:abstractNumId w:val="54"/>
  </w:num>
  <w:num w:numId="28" w16cid:durableId="976451144">
    <w:abstractNumId w:val="45"/>
  </w:num>
  <w:num w:numId="29" w16cid:durableId="1476873244">
    <w:abstractNumId w:val="60"/>
  </w:num>
  <w:num w:numId="30" w16cid:durableId="946235625">
    <w:abstractNumId w:val="16"/>
  </w:num>
  <w:num w:numId="31" w16cid:durableId="760877824">
    <w:abstractNumId w:val="44"/>
  </w:num>
  <w:num w:numId="32" w16cid:durableId="549072713">
    <w:abstractNumId w:val="37"/>
  </w:num>
  <w:num w:numId="33" w16cid:durableId="1023896713">
    <w:abstractNumId w:val="40"/>
  </w:num>
  <w:num w:numId="34" w16cid:durableId="1323267383">
    <w:abstractNumId w:val="65"/>
  </w:num>
  <w:num w:numId="35" w16cid:durableId="1136492259">
    <w:abstractNumId w:val="55"/>
  </w:num>
  <w:num w:numId="36" w16cid:durableId="939608757">
    <w:abstractNumId w:val="15"/>
  </w:num>
  <w:num w:numId="37" w16cid:durableId="1237591127">
    <w:abstractNumId w:val="13"/>
  </w:num>
  <w:num w:numId="38" w16cid:durableId="605817684">
    <w:abstractNumId w:val="32"/>
  </w:num>
  <w:num w:numId="39" w16cid:durableId="1792821081">
    <w:abstractNumId w:val="26"/>
  </w:num>
  <w:num w:numId="40" w16cid:durableId="1946031896">
    <w:abstractNumId w:val="20"/>
  </w:num>
  <w:num w:numId="41" w16cid:durableId="546181798">
    <w:abstractNumId w:val="6"/>
  </w:num>
  <w:num w:numId="42" w16cid:durableId="1083407241">
    <w:abstractNumId w:val="8"/>
  </w:num>
  <w:num w:numId="43" w16cid:durableId="1267423529">
    <w:abstractNumId w:val="61"/>
  </w:num>
  <w:num w:numId="44" w16cid:durableId="1800419895">
    <w:abstractNumId w:val="50"/>
  </w:num>
  <w:num w:numId="45" w16cid:durableId="417604622">
    <w:abstractNumId w:val="9"/>
  </w:num>
  <w:num w:numId="46" w16cid:durableId="1874689080">
    <w:abstractNumId w:val="59"/>
  </w:num>
  <w:num w:numId="47" w16cid:durableId="392460835">
    <w:abstractNumId w:val="31"/>
  </w:num>
  <w:num w:numId="48" w16cid:durableId="2111271203">
    <w:abstractNumId w:val="51"/>
  </w:num>
  <w:num w:numId="49" w16cid:durableId="1248996634">
    <w:abstractNumId w:val="14"/>
  </w:num>
  <w:num w:numId="50" w16cid:durableId="267665854">
    <w:abstractNumId w:val="1"/>
  </w:num>
  <w:num w:numId="51" w16cid:durableId="534461150">
    <w:abstractNumId w:val="5"/>
  </w:num>
  <w:num w:numId="52" w16cid:durableId="1111783049">
    <w:abstractNumId w:val="25"/>
  </w:num>
  <w:num w:numId="53" w16cid:durableId="1474327714">
    <w:abstractNumId w:val="29"/>
  </w:num>
  <w:num w:numId="54" w16cid:durableId="1994291134">
    <w:abstractNumId w:val="57"/>
  </w:num>
  <w:num w:numId="55" w16cid:durableId="1790321949">
    <w:abstractNumId w:val="21"/>
  </w:num>
  <w:num w:numId="56" w16cid:durableId="1509252850">
    <w:abstractNumId w:val="23"/>
  </w:num>
  <w:num w:numId="57" w16cid:durableId="1813597077">
    <w:abstractNumId w:val="7"/>
  </w:num>
  <w:num w:numId="58" w16cid:durableId="123155721">
    <w:abstractNumId w:val="11"/>
  </w:num>
  <w:num w:numId="59" w16cid:durableId="658927902">
    <w:abstractNumId w:val="38"/>
  </w:num>
  <w:num w:numId="60" w16cid:durableId="1959028532">
    <w:abstractNumId w:val="58"/>
  </w:num>
  <w:num w:numId="61" w16cid:durableId="206064880">
    <w:abstractNumId w:val="4"/>
  </w:num>
  <w:num w:numId="62" w16cid:durableId="426006428">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63" w16cid:durableId="1084381020">
    <w:abstractNumId w:val="0"/>
    <w:lvlOverride w:ilvl="0">
      <w:lvl w:ilvl="0">
        <w:numFmt w:val="bullet"/>
        <w:lvlText w:val="•"/>
        <w:legacy w:legacy="1" w:legacySpace="0" w:legacyIndent="0"/>
        <w:lvlJc w:val="left"/>
        <w:rPr>
          <w:rFonts w:ascii="Arial" w:hAnsi="Arial" w:cs="Arial" w:hint="default"/>
          <w:sz w:val="24"/>
        </w:rPr>
      </w:lvl>
    </w:lvlOverride>
  </w:num>
  <w:num w:numId="64" w16cid:durableId="88543713">
    <w:abstractNumId w:val="46"/>
  </w:num>
  <w:num w:numId="65" w16cid:durableId="1855805178">
    <w:abstractNumId w:val="36"/>
  </w:num>
  <w:num w:numId="66" w16cid:durableId="1133521636">
    <w:abstractNumId w:val="24"/>
  </w:num>
  <w:num w:numId="67" w16cid:durableId="1722747899">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3FB"/>
    <w:rsid w:val="000010E6"/>
    <w:rsid w:val="00003FAA"/>
    <w:rsid w:val="00004709"/>
    <w:rsid w:val="00005CBB"/>
    <w:rsid w:val="000062C0"/>
    <w:rsid w:val="000062D1"/>
    <w:rsid w:val="000068C6"/>
    <w:rsid w:val="000102E6"/>
    <w:rsid w:val="000110FD"/>
    <w:rsid w:val="00011413"/>
    <w:rsid w:val="00011455"/>
    <w:rsid w:val="000116CD"/>
    <w:rsid w:val="00013565"/>
    <w:rsid w:val="0001434B"/>
    <w:rsid w:val="00014857"/>
    <w:rsid w:val="00015298"/>
    <w:rsid w:val="00015962"/>
    <w:rsid w:val="00016A28"/>
    <w:rsid w:val="0001781C"/>
    <w:rsid w:val="00017A65"/>
    <w:rsid w:val="00020CC7"/>
    <w:rsid w:val="0002285B"/>
    <w:rsid w:val="00023432"/>
    <w:rsid w:val="000242AA"/>
    <w:rsid w:val="000253D8"/>
    <w:rsid w:val="00026274"/>
    <w:rsid w:val="00031222"/>
    <w:rsid w:val="000314C7"/>
    <w:rsid w:val="00033755"/>
    <w:rsid w:val="00035033"/>
    <w:rsid w:val="000352F1"/>
    <w:rsid w:val="0003559D"/>
    <w:rsid w:val="00036873"/>
    <w:rsid w:val="00037195"/>
    <w:rsid w:val="000402FF"/>
    <w:rsid w:val="00040A8B"/>
    <w:rsid w:val="00040D16"/>
    <w:rsid w:val="0004134F"/>
    <w:rsid w:val="00041DEB"/>
    <w:rsid w:val="00042BF8"/>
    <w:rsid w:val="00043AC6"/>
    <w:rsid w:val="00043F15"/>
    <w:rsid w:val="00045D1C"/>
    <w:rsid w:val="0005056F"/>
    <w:rsid w:val="00052AF5"/>
    <w:rsid w:val="00053944"/>
    <w:rsid w:val="00055F84"/>
    <w:rsid w:val="000651A0"/>
    <w:rsid w:val="0006600E"/>
    <w:rsid w:val="0006699C"/>
    <w:rsid w:val="00073466"/>
    <w:rsid w:val="00075FA2"/>
    <w:rsid w:val="00080658"/>
    <w:rsid w:val="0008222F"/>
    <w:rsid w:val="00082A62"/>
    <w:rsid w:val="000851BD"/>
    <w:rsid w:val="0008691C"/>
    <w:rsid w:val="00086EA8"/>
    <w:rsid w:val="0009094D"/>
    <w:rsid w:val="00092213"/>
    <w:rsid w:val="00093BFB"/>
    <w:rsid w:val="000950ED"/>
    <w:rsid w:val="00095524"/>
    <w:rsid w:val="00095D45"/>
    <w:rsid w:val="00096A7B"/>
    <w:rsid w:val="000971F8"/>
    <w:rsid w:val="000978B3"/>
    <w:rsid w:val="000A3C5A"/>
    <w:rsid w:val="000A4B68"/>
    <w:rsid w:val="000A517D"/>
    <w:rsid w:val="000B143A"/>
    <w:rsid w:val="000B15A4"/>
    <w:rsid w:val="000B2231"/>
    <w:rsid w:val="000B372E"/>
    <w:rsid w:val="000B4949"/>
    <w:rsid w:val="000B4C76"/>
    <w:rsid w:val="000B674D"/>
    <w:rsid w:val="000B7E84"/>
    <w:rsid w:val="000C1368"/>
    <w:rsid w:val="000C55E2"/>
    <w:rsid w:val="000C57D2"/>
    <w:rsid w:val="000C5C65"/>
    <w:rsid w:val="000D1103"/>
    <w:rsid w:val="000D1506"/>
    <w:rsid w:val="000D2815"/>
    <w:rsid w:val="000D2BF0"/>
    <w:rsid w:val="000D3088"/>
    <w:rsid w:val="000D3BF4"/>
    <w:rsid w:val="000D3DAF"/>
    <w:rsid w:val="000D53F5"/>
    <w:rsid w:val="000D54E8"/>
    <w:rsid w:val="000D5F83"/>
    <w:rsid w:val="000D677B"/>
    <w:rsid w:val="000E0D72"/>
    <w:rsid w:val="000E4469"/>
    <w:rsid w:val="000E4D98"/>
    <w:rsid w:val="000E750D"/>
    <w:rsid w:val="000F4741"/>
    <w:rsid w:val="000F49C0"/>
    <w:rsid w:val="000F7737"/>
    <w:rsid w:val="00100913"/>
    <w:rsid w:val="00100D1B"/>
    <w:rsid w:val="0010260B"/>
    <w:rsid w:val="00102750"/>
    <w:rsid w:val="0010730F"/>
    <w:rsid w:val="001074A8"/>
    <w:rsid w:val="00111503"/>
    <w:rsid w:val="00111CBC"/>
    <w:rsid w:val="00114AC4"/>
    <w:rsid w:val="00114DA9"/>
    <w:rsid w:val="00115465"/>
    <w:rsid w:val="00117481"/>
    <w:rsid w:val="0011787C"/>
    <w:rsid w:val="0012022E"/>
    <w:rsid w:val="00120774"/>
    <w:rsid w:val="00121ABC"/>
    <w:rsid w:val="00121FBF"/>
    <w:rsid w:val="00122989"/>
    <w:rsid w:val="001244C0"/>
    <w:rsid w:val="001247EB"/>
    <w:rsid w:val="001252B8"/>
    <w:rsid w:val="00126177"/>
    <w:rsid w:val="00126CAC"/>
    <w:rsid w:val="00130E07"/>
    <w:rsid w:val="00130EA6"/>
    <w:rsid w:val="00131743"/>
    <w:rsid w:val="0013398F"/>
    <w:rsid w:val="00134399"/>
    <w:rsid w:val="001344A0"/>
    <w:rsid w:val="00136ACF"/>
    <w:rsid w:val="0014144A"/>
    <w:rsid w:val="00141908"/>
    <w:rsid w:val="001427C6"/>
    <w:rsid w:val="001450E5"/>
    <w:rsid w:val="00147D16"/>
    <w:rsid w:val="00150D9C"/>
    <w:rsid w:val="001520D5"/>
    <w:rsid w:val="00153D94"/>
    <w:rsid w:val="00154B63"/>
    <w:rsid w:val="00154CDC"/>
    <w:rsid w:val="00155869"/>
    <w:rsid w:val="00155A38"/>
    <w:rsid w:val="00156783"/>
    <w:rsid w:val="001571BD"/>
    <w:rsid w:val="001601F7"/>
    <w:rsid w:val="0016280D"/>
    <w:rsid w:val="00162A80"/>
    <w:rsid w:val="00162D43"/>
    <w:rsid w:val="00165688"/>
    <w:rsid w:val="0016591C"/>
    <w:rsid w:val="001663E5"/>
    <w:rsid w:val="00166A22"/>
    <w:rsid w:val="00167249"/>
    <w:rsid w:val="00167D35"/>
    <w:rsid w:val="00170563"/>
    <w:rsid w:val="00171D8C"/>
    <w:rsid w:val="001729D0"/>
    <w:rsid w:val="00173103"/>
    <w:rsid w:val="00173461"/>
    <w:rsid w:val="00173FF1"/>
    <w:rsid w:val="00175762"/>
    <w:rsid w:val="00175F56"/>
    <w:rsid w:val="001762AA"/>
    <w:rsid w:val="00181818"/>
    <w:rsid w:val="00182416"/>
    <w:rsid w:val="00183409"/>
    <w:rsid w:val="00187846"/>
    <w:rsid w:val="00187A0A"/>
    <w:rsid w:val="0019006F"/>
    <w:rsid w:val="00190BF2"/>
    <w:rsid w:val="00190BF3"/>
    <w:rsid w:val="00191A93"/>
    <w:rsid w:val="00193A74"/>
    <w:rsid w:val="00194831"/>
    <w:rsid w:val="00194EF6"/>
    <w:rsid w:val="001958A1"/>
    <w:rsid w:val="00197B4A"/>
    <w:rsid w:val="001A04F5"/>
    <w:rsid w:val="001A088D"/>
    <w:rsid w:val="001A1179"/>
    <w:rsid w:val="001A1998"/>
    <w:rsid w:val="001A1EE8"/>
    <w:rsid w:val="001A22EC"/>
    <w:rsid w:val="001A2526"/>
    <w:rsid w:val="001A31DF"/>
    <w:rsid w:val="001A4707"/>
    <w:rsid w:val="001A5BFE"/>
    <w:rsid w:val="001A6E97"/>
    <w:rsid w:val="001B027F"/>
    <w:rsid w:val="001B0694"/>
    <w:rsid w:val="001B0D54"/>
    <w:rsid w:val="001B3F42"/>
    <w:rsid w:val="001B5409"/>
    <w:rsid w:val="001B670B"/>
    <w:rsid w:val="001B6914"/>
    <w:rsid w:val="001C11AB"/>
    <w:rsid w:val="001C1927"/>
    <w:rsid w:val="001C1FFC"/>
    <w:rsid w:val="001C2406"/>
    <w:rsid w:val="001C3231"/>
    <w:rsid w:val="001C4B85"/>
    <w:rsid w:val="001C4C5A"/>
    <w:rsid w:val="001C4D5F"/>
    <w:rsid w:val="001C5749"/>
    <w:rsid w:val="001C5BB3"/>
    <w:rsid w:val="001C5CD8"/>
    <w:rsid w:val="001D288E"/>
    <w:rsid w:val="001D61EA"/>
    <w:rsid w:val="001D71FF"/>
    <w:rsid w:val="001E033E"/>
    <w:rsid w:val="001E0923"/>
    <w:rsid w:val="001E0E24"/>
    <w:rsid w:val="001E311D"/>
    <w:rsid w:val="001E37A5"/>
    <w:rsid w:val="001E6893"/>
    <w:rsid w:val="001E726F"/>
    <w:rsid w:val="001F1267"/>
    <w:rsid w:val="001F2540"/>
    <w:rsid w:val="001F35C9"/>
    <w:rsid w:val="001F5252"/>
    <w:rsid w:val="001F63EC"/>
    <w:rsid w:val="001F7010"/>
    <w:rsid w:val="001F7126"/>
    <w:rsid w:val="001F749C"/>
    <w:rsid w:val="001F775C"/>
    <w:rsid w:val="00200B58"/>
    <w:rsid w:val="00200FB7"/>
    <w:rsid w:val="002027E8"/>
    <w:rsid w:val="002028DC"/>
    <w:rsid w:val="00203372"/>
    <w:rsid w:val="00204F94"/>
    <w:rsid w:val="002053F0"/>
    <w:rsid w:val="00207FD2"/>
    <w:rsid w:val="00211663"/>
    <w:rsid w:val="002117B7"/>
    <w:rsid w:val="002117E4"/>
    <w:rsid w:val="00212C1C"/>
    <w:rsid w:val="0021570B"/>
    <w:rsid w:val="00223C5E"/>
    <w:rsid w:val="00225C9F"/>
    <w:rsid w:val="00225FD3"/>
    <w:rsid w:val="0022707F"/>
    <w:rsid w:val="00227CA0"/>
    <w:rsid w:val="00230D65"/>
    <w:rsid w:val="00231C31"/>
    <w:rsid w:val="00231F89"/>
    <w:rsid w:val="0023417E"/>
    <w:rsid w:val="002356F3"/>
    <w:rsid w:val="00235DEE"/>
    <w:rsid w:val="00237766"/>
    <w:rsid w:val="00237F1D"/>
    <w:rsid w:val="00240408"/>
    <w:rsid w:val="00240507"/>
    <w:rsid w:val="002419BD"/>
    <w:rsid w:val="00247553"/>
    <w:rsid w:val="00250929"/>
    <w:rsid w:val="0025203B"/>
    <w:rsid w:val="00252C1F"/>
    <w:rsid w:val="00253CB8"/>
    <w:rsid w:val="0025588D"/>
    <w:rsid w:val="00256BC7"/>
    <w:rsid w:val="00257087"/>
    <w:rsid w:val="0025771A"/>
    <w:rsid w:val="00257849"/>
    <w:rsid w:val="0025798E"/>
    <w:rsid w:val="00260052"/>
    <w:rsid w:val="0026013D"/>
    <w:rsid w:val="0026131C"/>
    <w:rsid w:val="0026148C"/>
    <w:rsid w:val="0026237B"/>
    <w:rsid w:val="002627DE"/>
    <w:rsid w:val="00263601"/>
    <w:rsid w:val="00264747"/>
    <w:rsid w:val="00266B7B"/>
    <w:rsid w:val="00270243"/>
    <w:rsid w:val="002706A3"/>
    <w:rsid w:val="00270F07"/>
    <w:rsid w:val="002741DD"/>
    <w:rsid w:val="00275532"/>
    <w:rsid w:val="00275FD1"/>
    <w:rsid w:val="0027645B"/>
    <w:rsid w:val="002768FB"/>
    <w:rsid w:val="00280206"/>
    <w:rsid w:val="00281406"/>
    <w:rsid w:val="00281D83"/>
    <w:rsid w:val="00282DFF"/>
    <w:rsid w:val="0028685F"/>
    <w:rsid w:val="00287403"/>
    <w:rsid w:val="00287CBA"/>
    <w:rsid w:val="00290AB9"/>
    <w:rsid w:val="002932B5"/>
    <w:rsid w:val="00294A91"/>
    <w:rsid w:val="00294AB8"/>
    <w:rsid w:val="00295D90"/>
    <w:rsid w:val="00296D43"/>
    <w:rsid w:val="002A28AD"/>
    <w:rsid w:val="002A28AF"/>
    <w:rsid w:val="002A2B51"/>
    <w:rsid w:val="002A45F1"/>
    <w:rsid w:val="002A4E0C"/>
    <w:rsid w:val="002A5A91"/>
    <w:rsid w:val="002A6761"/>
    <w:rsid w:val="002A70E1"/>
    <w:rsid w:val="002A736C"/>
    <w:rsid w:val="002A7B39"/>
    <w:rsid w:val="002B024A"/>
    <w:rsid w:val="002B21A1"/>
    <w:rsid w:val="002B3276"/>
    <w:rsid w:val="002B3289"/>
    <w:rsid w:val="002B3AE8"/>
    <w:rsid w:val="002B51DE"/>
    <w:rsid w:val="002B7565"/>
    <w:rsid w:val="002B7A5A"/>
    <w:rsid w:val="002B7C2E"/>
    <w:rsid w:val="002C2012"/>
    <w:rsid w:val="002C26F4"/>
    <w:rsid w:val="002C2EB0"/>
    <w:rsid w:val="002C378D"/>
    <w:rsid w:val="002C3E67"/>
    <w:rsid w:val="002C4109"/>
    <w:rsid w:val="002C453A"/>
    <w:rsid w:val="002C4CBA"/>
    <w:rsid w:val="002C61AA"/>
    <w:rsid w:val="002C62B1"/>
    <w:rsid w:val="002C7284"/>
    <w:rsid w:val="002D2142"/>
    <w:rsid w:val="002D28FE"/>
    <w:rsid w:val="002D396F"/>
    <w:rsid w:val="002D427D"/>
    <w:rsid w:val="002D7E84"/>
    <w:rsid w:val="002E2E2A"/>
    <w:rsid w:val="002E321A"/>
    <w:rsid w:val="002E329B"/>
    <w:rsid w:val="002E3552"/>
    <w:rsid w:val="002E5514"/>
    <w:rsid w:val="002E5B68"/>
    <w:rsid w:val="002E64D9"/>
    <w:rsid w:val="002F02A5"/>
    <w:rsid w:val="002F0BAD"/>
    <w:rsid w:val="002F135E"/>
    <w:rsid w:val="002F2FB4"/>
    <w:rsid w:val="002F5FBE"/>
    <w:rsid w:val="002F6C4C"/>
    <w:rsid w:val="002F71CF"/>
    <w:rsid w:val="002F7272"/>
    <w:rsid w:val="0030048A"/>
    <w:rsid w:val="00300E8D"/>
    <w:rsid w:val="00301A8B"/>
    <w:rsid w:val="00301ADD"/>
    <w:rsid w:val="00302560"/>
    <w:rsid w:val="003044EE"/>
    <w:rsid w:val="00305267"/>
    <w:rsid w:val="003063D1"/>
    <w:rsid w:val="00307382"/>
    <w:rsid w:val="00307419"/>
    <w:rsid w:val="00307D96"/>
    <w:rsid w:val="00310381"/>
    <w:rsid w:val="00310694"/>
    <w:rsid w:val="00310B64"/>
    <w:rsid w:val="00311CD8"/>
    <w:rsid w:val="003157F4"/>
    <w:rsid w:val="00315D62"/>
    <w:rsid w:val="0031725A"/>
    <w:rsid w:val="00321319"/>
    <w:rsid w:val="00323397"/>
    <w:rsid w:val="00325A91"/>
    <w:rsid w:val="00325B01"/>
    <w:rsid w:val="00325DAB"/>
    <w:rsid w:val="003307F1"/>
    <w:rsid w:val="00330B8D"/>
    <w:rsid w:val="00331129"/>
    <w:rsid w:val="00332AB7"/>
    <w:rsid w:val="00333CFA"/>
    <w:rsid w:val="003357D0"/>
    <w:rsid w:val="00336510"/>
    <w:rsid w:val="003368FB"/>
    <w:rsid w:val="00337E11"/>
    <w:rsid w:val="00340E96"/>
    <w:rsid w:val="00341DC9"/>
    <w:rsid w:val="00342A3E"/>
    <w:rsid w:val="003447F3"/>
    <w:rsid w:val="0034587D"/>
    <w:rsid w:val="00350575"/>
    <w:rsid w:val="00350767"/>
    <w:rsid w:val="00353B1D"/>
    <w:rsid w:val="00361BAE"/>
    <w:rsid w:val="0036358C"/>
    <w:rsid w:val="00363E4D"/>
    <w:rsid w:val="003653B2"/>
    <w:rsid w:val="00366137"/>
    <w:rsid w:val="003668AF"/>
    <w:rsid w:val="0036759C"/>
    <w:rsid w:val="00371655"/>
    <w:rsid w:val="00382555"/>
    <w:rsid w:val="00382683"/>
    <w:rsid w:val="00383820"/>
    <w:rsid w:val="003851F9"/>
    <w:rsid w:val="0038586E"/>
    <w:rsid w:val="00386303"/>
    <w:rsid w:val="003910BA"/>
    <w:rsid w:val="00391898"/>
    <w:rsid w:val="00392D1E"/>
    <w:rsid w:val="00394B38"/>
    <w:rsid w:val="00396771"/>
    <w:rsid w:val="00396C08"/>
    <w:rsid w:val="00397200"/>
    <w:rsid w:val="00397368"/>
    <w:rsid w:val="00397A41"/>
    <w:rsid w:val="00397C20"/>
    <w:rsid w:val="003A013D"/>
    <w:rsid w:val="003A0E08"/>
    <w:rsid w:val="003A0F4E"/>
    <w:rsid w:val="003A0F9A"/>
    <w:rsid w:val="003A2685"/>
    <w:rsid w:val="003A3EB6"/>
    <w:rsid w:val="003A60C8"/>
    <w:rsid w:val="003B0DDC"/>
    <w:rsid w:val="003B2FEA"/>
    <w:rsid w:val="003B3045"/>
    <w:rsid w:val="003B3C1D"/>
    <w:rsid w:val="003B56E8"/>
    <w:rsid w:val="003B5C70"/>
    <w:rsid w:val="003B6CD0"/>
    <w:rsid w:val="003B787D"/>
    <w:rsid w:val="003C06EC"/>
    <w:rsid w:val="003C1289"/>
    <w:rsid w:val="003C306B"/>
    <w:rsid w:val="003C4A7E"/>
    <w:rsid w:val="003C6570"/>
    <w:rsid w:val="003C74D2"/>
    <w:rsid w:val="003D0413"/>
    <w:rsid w:val="003D1564"/>
    <w:rsid w:val="003D2811"/>
    <w:rsid w:val="003D319F"/>
    <w:rsid w:val="003D333C"/>
    <w:rsid w:val="003D5974"/>
    <w:rsid w:val="003D65B3"/>
    <w:rsid w:val="003D6BEC"/>
    <w:rsid w:val="003D7C3D"/>
    <w:rsid w:val="003E1306"/>
    <w:rsid w:val="003E536C"/>
    <w:rsid w:val="003E5F42"/>
    <w:rsid w:val="003E6E06"/>
    <w:rsid w:val="003E745E"/>
    <w:rsid w:val="003E7F9D"/>
    <w:rsid w:val="003F246D"/>
    <w:rsid w:val="003F2490"/>
    <w:rsid w:val="003F30EA"/>
    <w:rsid w:val="003F4A8A"/>
    <w:rsid w:val="003F63DA"/>
    <w:rsid w:val="003F65AF"/>
    <w:rsid w:val="003F6D78"/>
    <w:rsid w:val="003F7114"/>
    <w:rsid w:val="003F7984"/>
    <w:rsid w:val="0040126E"/>
    <w:rsid w:val="00402D91"/>
    <w:rsid w:val="00403191"/>
    <w:rsid w:val="0040557F"/>
    <w:rsid w:val="0040564C"/>
    <w:rsid w:val="00406B11"/>
    <w:rsid w:val="00407EB9"/>
    <w:rsid w:val="00410FC6"/>
    <w:rsid w:val="00412CC8"/>
    <w:rsid w:val="004138E1"/>
    <w:rsid w:val="00413D86"/>
    <w:rsid w:val="00416023"/>
    <w:rsid w:val="0041643B"/>
    <w:rsid w:val="0041760D"/>
    <w:rsid w:val="00420D4F"/>
    <w:rsid w:val="00420F56"/>
    <w:rsid w:val="00422A46"/>
    <w:rsid w:val="00424673"/>
    <w:rsid w:val="00424FD4"/>
    <w:rsid w:val="0042606F"/>
    <w:rsid w:val="004301BC"/>
    <w:rsid w:val="00431536"/>
    <w:rsid w:val="00431E9F"/>
    <w:rsid w:val="0043428A"/>
    <w:rsid w:val="0043430A"/>
    <w:rsid w:val="00434E24"/>
    <w:rsid w:val="004350A6"/>
    <w:rsid w:val="00436734"/>
    <w:rsid w:val="004378BE"/>
    <w:rsid w:val="00440411"/>
    <w:rsid w:val="0044074A"/>
    <w:rsid w:val="0044200B"/>
    <w:rsid w:val="004429C4"/>
    <w:rsid w:val="004435FA"/>
    <w:rsid w:val="00444114"/>
    <w:rsid w:val="004458D9"/>
    <w:rsid w:val="00445FB3"/>
    <w:rsid w:val="00446818"/>
    <w:rsid w:val="0045082E"/>
    <w:rsid w:val="00452503"/>
    <w:rsid w:val="00452A88"/>
    <w:rsid w:val="00452C86"/>
    <w:rsid w:val="0045323B"/>
    <w:rsid w:val="00453823"/>
    <w:rsid w:val="00453B97"/>
    <w:rsid w:val="004565E5"/>
    <w:rsid w:val="00457D13"/>
    <w:rsid w:val="00457D76"/>
    <w:rsid w:val="00460012"/>
    <w:rsid w:val="004605D5"/>
    <w:rsid w:val="004622DF"/>
    <w:rsid w:val="004629A4"/>
    <w:rsid w:val="004650FF"/>
    <w:rsid w:val="00466D06"/>
    <w:rsid w:val="004676CE"/>
    <w:rsid w:val="004715BC"/>
    <w:rsid w:val="00471E28"/>
    <w:rsid w:val="00474A9A"/>
    <w:rsid w:val="0047705F"/>
    <w:rsid w:val="00480E6B"/>
    <w:rsid w:val="00481B49"/>
    <w:rsid w:val="00482F73"/>
    <w:rsid w:val="004842EC"/>
    <w:rsid w:val="00484504"/>
    <w:rsid w:val="0048499F"/>
    <w:rsid w:val="00485146"/>
    <w:rsid w:val="004864A6"/>
    <w:rsid w:val="0048678E"/>
    <w:rsid w:val="00492884"/>
    <w:rsid w:val="00494551"/>
    <w:rsid w:val="0049659A"/>
    <w:rsid w:val="00496C97"/>
    <w:rsid w:val="00497760"/>
    <w:rsid w:val="004A2775"/>
    <w:rsid w:val="004A2D23"/>
    <w:rsid w:val="004A4F6C"/>
    <w:rsid w:val="004A5C58"/>
    <w:rsid w:val="004B0029"/>
    <w:rsid w:val="004B19F2"/>
    <w:rsid w:val="004B1D73"/>
    <w:rsid w:val="004B2204"/>
    <w:rsid w:val="004B3758"/>
    <w:rsid w:val="004B4F58"/>
    <w:rsid w:val="004B5258"/>
    <w:rsid w:val="004B6BD8"/>
    <w:rsid w:val="004B71CF"/>
    <w:rsid w:val="004B7712"/>
    <w:rsid w:val="004B7739"/>
    <w:rsid w:val="004B7F42"/>
    <w:rsid w:val="004C1316"/>
    <w:rsid w:val="004C1C80"/>
    <w:rsid w:val="004C24C2"/>
    <w:rsid w:val="004C2F1D"/>
    <w:rsid w:val="004C3CB0"/>
    <w:rsid w:val="004C3D42"/>
    <w:rsid w:val="004C45EC"/>
    <w:rsid w:val="004C48FE"/>
    <w:rsid w:val="004C5CEC"/>
    <w:rsid w:val="004C778C"/>
    <w:rsid w:val="004D1FB3"/>
    <w:rsid w:val="004D3404"/>
    <w:rsid w:val="004D565A"/>
    <w:rsid w:val="004D57CB"/>
    <w:rsid w:val="004D5D0F"/>
    <w:rsid w:val="004D668A"/>
    <w:rsid w:val="004D742C"/>
    <w:rsid w:val="004E067E"/>
    <w:rsid w:val="004E2A3E"/>
    <w:rsid w:val="004E40BC"/>
    <w:rsid w:val="004E4421"/>
    <w:rsid w:val="004E687A"/>
    <w:rsid w:val="004E6971"/>
    <w:rsid w:val="004F0683"/>
    <w:rsid w:val="004F0D5C"/>
    <w:rsid w:val="004F2297"/>
    <w:rsid w:val="004F263D"/>
    <w:rsid w:val="004F466B"/>
    <w:rsid w:val="004F652A"/>
    <w:rsid w:val="004F677F"/>
    <w:rsid w:val="0050047F"/>
    <w:rsid w:val="00501FB9"/>
    <w:rsid w:val="00502D43"/>
    <w:rsid w:val="0050338A"/>
    <w:rsid w:val="00504399"/>
    <w:rsid w:val="0050778F"/>
    <w:rsid w:val="0051297A"/>
    <w:rsid w:val="00513291"/>
    <w:rsid w:val="0051396A"/>
    <w:rsid w:val="0051404D"/>
    <w:rsid w:val="005159F6"/>
    <w:rsid w:val="005173E5"/>
    <w:rsid w:val="005208E2"/>
    <w:rsid w:val="005208E9"/>
    <w:rsid w:val="00523167"/>
    <w:rsid w:val="0052366C"/>
    <w:rsid w:val="00523DDF"/>
    <w:rsid w:val="005247ED"/>
    <w:rsid w:val="005249EB"/>
    <w:rsid w:val="00525C7E"/>
    <w:rsid w:val="0052698B"/>
    <w:rsid w:val="0052725E"/>
    <w:rsid w:val="0052742D"/>
    <w:rsid w:val="00527FA1"/>
    <w:rsid w:val="0053023C"/>
    <w:rsid w:val="00531688"/>
    <w:rsid w:val="00535026"/>
    <w:rsid w:val="00536317"/>
    <w:rsid w:val="00536E8F"/>
    <w:rsid w:val="0053742E"/>
    <w:rsid w:val="00537956"/>
    <w:rsid w:val="005401CD"/>
    <w:rsid w:val="00543BA2"/>
    <w:rsid w:val="005452E3"/>
    <w:rsid w:val="0054587D"/>
    <w:rsid w:val="00545D9C"/>
    <w:rsid w:val="00546094"/>
    <w:rsid w:val="005467FF"/>
    <w:rsid w:val="0054770C"/>
    <w:rsid w:val="005500B0"/>
    <w:rsid w:val="0055125C"/>
    <w:rsid w:val="00552EE0"/>
    <w:rsid w:val="005540C0"/>
    <w:rsid w:val="00556C45"/>
    <w:rsid w:val="00560FE2"/>
    <w:rsid w:val="005623B5"/>
    <w:rsid w:val="005630EB"/>
    <w:rsid w:val="00563F1B"/>
    <w:rsid w:val="005644A0"/>
    <w:rsid w:val="00564638"/>
    <w:rsid w:val="005650B0"/>
    <w:rsid w:val="00566D15"/>
    <w:rsid w:val="00570107"/>
    <w:rsid w:val="005713D3"/>
    <w:rsid w:val="005753B7"/>
    <w:rsid w:val="005763DC"/>
    <w:rsid w:val="00577360"/>
    <w:rsid w:val="00581B66"/>
    <w:rsid w:val="00582062"/>
    <w:rsid w:val="00582386"/>
    <w:rsid w:val="0058344A"/>
    <w:rsid w:val="00584108"/>
    <w:rsid w:val="00585F92"/>
    <w:rsid w:val="0058613D"/>
    <w:rsid w:val="00586347"/>
    <w:rsid w:val="00591992"/>
    <w:rsid w:val="005924CE"/>
    <w:rsid w:val="00594076"/>
    <w:rsid w:val="00596C05"/>
    <w:rsid w:val="005A047E"/>
    <w:rsid w:val="005A10C8"/>
    <w:rsid w:val="005A1583"/>
    <w:rsid w:val="005A5A66"/>
    <w:rsid w:val="005A5C34"/>
    <w:rsid w:val="005A5D76"/>
    <w:rsid w:val="005B13E2"/>
    <w:rsid w:val="005B1C2B"/>
    <w:rsid w:val="005B1E30"/>
    <w:rsid w:val="005B387D"/>
    <w:rsid w:val="005B6895"/>
    <w:rsid w:val="005B6943"/>
    <w:rsid w:val="005C2594"/>
    <w:rsid w:val="005C411E"/>
    <w:rsid w:val="005C45CE"/>
    <w:rsid w:val="005C4DAC"/>
    <w:rsid w:val="005C725D"/>
    <w:rsid w:val="005C7278"/>
    <w:rsid w:val="005C7D42"/>
    <w:rsid w:val="005D078E"/>
    <w:rsid w:val="005D11A5"/>
    <w:rsid w:val="005D12EB"/>
    <w:rsid w:val="005D1EDF"/>
    <w:rsid w:val="005D2035"/>
    <w:rsid w:val="005D37A4"/>
    <w:rsid w:val="005D47AC"/>
    <w:rsid w:val="005D5BD4"/>
    <w:rsid w:val="005E0EBC"/>
    <w:rsid w:val="005E2037"/>
    <w:rsid w:val="005E58E7"/>
    <w:rsid w:val="005F0846"/>
    <w:rsid w:val="005F0EA3"/>
    <w:rsid w:val="005F1CA4"/>
    <w:rsid w:val="005F33D6"/>
    <w:rsid w:val="005F4D0B"/>
    <w:rsid w:val="005F5339"/>
    <w:rsid w:val="005F7787"/>
    <w:rsid w:val="00600222"/>
    <w:rsid w:val="00600850"/>
    <w:rsid w:val="00601B4E"/>
    <w:rsid w:val="00601DEA"/>
    <w:rsid w:val="00603110"/>
    <w:rsid w:val="006036A9"/>
    <w:rsid w:val="00604457"/>
    <w:rsid w:val="006045E6"/>
    <w:rsid w:val="00604A9F"/>
    <w:rsid w:val="00605FEE"/>
    <w:rsid w:val="006070D7"/>
    <w:rsid w:val="006108BF"/>
    <w:rsid w:val="00610E04"/>
    <w:rsid w:val="00613725"/>
    <w:rsid w:val="00614C7A"/>
    <w:rsid w:val="006155E8"/>
    <w:rsid w:val="00615EFC"/>
    <w:rsid w:val="00620BE3"/>
    <w:rsid w:val="0062377E"/>
    <w:rsid w:val="00626656"/>
    <w:rsid w:val="00626E89"/>
    <w:rsid w:val="00626FCC"/>
    <w:rsid w:val="0063101D"/>
    <w:rsid w:val="006313A7"/>
    <w:rsid w:val="00635820"/>
    <w:rsid w:val="00636938"/>
    <w:rsid w:val="00637B12"/>
    <w:rsid w:val="006414CA"/>
    <w:rsid w:val="00642956"/>
    <w:rsid w:val="00643895"/>
    <w:rsid w:val="006439EB"/>
    <w:rsid w:val="00643C8B"/>
    <w:rsid w:val="0064449C"/>
    <w:rsid w:val="00644DE6"/>
    <w:rsid w:val="00645751"/>
    <w:rsid w:val="006467D6"/>
    <w:rsid w:val="0065158E"/>
    <w:rsid w:val="00652734"/>
    <w:rsid w:val="00652E23"/>
    <w:rsid w:val="006539D2"/>
    <w:rsid w:val="00654635"/>
    <w:rsid w:val="0065564F"/>
    <w:rsid w:val="00655E79"/>
    <w:rsid w:val="00656525"/>
    <w:rsid w:val="006572B8"/>
    <w:rsid w:val="00664217"/>
    <w:rsid w:val="0066512D"/>
    <w:rsid w:val="00665146"/>
    <w:rsid w:val="0067214A"/>
    <w:rsid w:val="00672435"/>
    <w:rsid w:val="0067333C"/>
    <w:rsid w:val="00675A42"/>
    <w:rsid w:val="006763F2"/>
    <w:rsid w:val="0067642F"/>
    <w:rsid w:val="006779E5"/>
    <w:rsid w:val="00677A5F"/>
    <w:rsid w:val="006805BB"/>
    <w:rsid w:val="00681496"/>
    <w:rsid w:val="006824C3"/>
    <w:rsid w:val="006833CD"/>
    <w:rsid w:val="00683E3D"/>
    <w:rsid w:val="006848BB"/>
    <w:rsid w:val="00685060"/>
    <w:rsid w:val="0068566F"/>
    <w:rsid w:val="00687AC7"/>
    <w:rsid w:val="006905F9"/>
    <w:rsid w:val="00690847"/>
    <w:rsid w:val="00690DC3"/>
    <w:rsid w:val="00693E9F"/>
    <w:rsid w:val="00695C34"/>
    <w:rsid w:val="00697429"/>
    <w:rsid w:val="006A16EF"/>
    <w:rsid w:val="006A3ECC"/>
    <w:rsid w:val="006A46B7"/>
    <w:rsid w:val="006A5AA3"/>
    <w:rsid w:val="006A5CAC"/>
    <w:rsid w:val="006A76AE"/>
    <w:rsid w:val="006A7C6C"/>
    <w:rsid w:val="006B045A"/>
    <w:rsid w:val="006B0964"/>
    <w:rsid w:val="006B291F"/>
    <w:rsid w:val="006B4646"/>
    <w:rsid w:val="006B4A92"/>
    <w:rsid w:val="006B598D"/>
    <w:rsid w:val="006B6919"/>
    <w:rsid w:val="006B7044"/>
    <w:rsid w:val="006B733E"/>
    <w:rsid w:val="006C0D44"/>
    <w:rsid w:val="006C1000"/>
    <w:rsid w:val="006C4C5D"/>
    <w:rsid w:val="006C50E5"/>
    <w:rsid w:val="006C5CAD"/>
    <w:rsid w:val="006C719E"/>
    <w:rsid w:val="006C7C12"/>
    <w:rsid w:val="006D01E3"/>
    <w:rsid w:val="006D0523"/>
    <w:rsid w:val="006D08AF"/>
    <w:rsid w:val="006D14E1"/>
    <w:rsid w:val="006D159B"/>
    <w:rsid w:val="006D1AF8"/>
    <w:rsid w:val="006D1B21"/>
    <w:rsid w:val="006D1C83"/>
    <w:rsid w:val="006D2771"/>
    <w:rsid w:val="006D3A94"/>
    <w:rsid w:val="006D4E06"/>
    <w:rsid w:val="006D4F0F"/>
    <w:rsid w:val="006D51DF"/>
    <w:rsid w:val="006D51FE"/>
    <w:rsid w:val="006D5385"/>
    <w:rsid w:val="006D6509"/>
    <w:rsid w:val="006E04EB"/>
    <w:rsid w:val="006E2AC2"/>
    <w:rsid w:val="006E38CA"/>
    <w:rsid w:val="006E44EA"/>
    <w:rsid w:val="006E5104"/>
    <w:rsid w:val="006E6107"/>
    <w:rsid w:val="006F103A"/>
    <w:rsid w:val="006F18EF"/>
    <w:rsid w:val="006F2562"/>
    <w:rsid w:val="006F35B1"/>
    <w:rsid w:val="006F3611"/>
    <w:rsid w:val="006F4C76"/>
    <w:rsid w:val="006F681C"/>
    <w:rsid w:val="00701C25"/>
    <w:rsid w:val="0070270A"/>
    <w:rsid w:val="007028B8"/>
    <w:rsid w:val="0070334F"/>
    <w:rsid w:val="00703DF7"/>
    <w:rsid w:val="00704D21"/>
    <w:rsid w:val="00704FC3"/>
    <w:rsid w:val="007054CA"/>
    <w:rsid w:val="0070552D"/>
    <w:rsid w:val="00705D62"/>
    <w:rsid w:val="00706133"/>
    <w:rsid w:val="007101FE"/>
    <w:rsid w:val="007107B3"/>
    <w:rsid w:val="00710844"/>
    <w:rsid w:val="00710BE3"/>
    <w:rsid w:val="0071168C"/>
    <w:rsid w:val="007119F2"/>
    <w:rsid w:val="00713415"/>
    <w:rsid w:val="00713B50"/>
    <w:rsid w:val="0071549E"/>
    <w:rsid w:val="00721006"/>
    <w:rsid w:val="00721782"/>
    <w:rsid w:val="00722622"/>
    <w:rsid w:val="00732526"/>
    <w:rsid w:val="00733BB3"/>
    <w:rsid w:val="00737437"/>
    <w:rsid w:val="00737AF8"/>
    <w:rsid w:val="00741EB8"/>
    <w:rsid w:val="0074402F"/>
    <w:rsid w:val="00744B8B"/>
    <w:rsid w:val="00745E37"/>
    <w:rsid w:val="00746439"/>
    <w:rsid w:val="00746EFB"/>
    <w:rsid w:val="00752029"/>
    <w:rsid w:val="007539B7"/>
    <w:rsid w:val="00753E7B"/>
    <w:rsid w:val="007544C7"/>
    <w:rsid w:val="0075587E"/>
    <w:rsid w:val="00757379"/>
    <w:rsid w:val="00760765"/>
    <w:rsid w:val="007608B5"/>
    <w:rsid w:val="00760CD0"/>
    <w:rsid w:val="00761450"/>
    <w:rsid w:val="007614C8"/>
    <w:rsid w:val="00764D3B"/>
    <w:rsid w:val="007650E2"/>
    <w:rsid w:val="00766198"/>
    <w:rsid w:val="0076651B"/>
    <w:rsid w:val="00770040"/>
    <w:rsid w:val="00770C9B"/>
    <w:rsid w:val="0077207C"/>
    <w:rsid w:val="00775089"/>
    <w:rsid w:val="0077684B"/>
    <w:rsid w:val="00777158"/>
    <w:rsid w:val="00780C58"/>
    <w:rsid w:val="00781297"/>
    <w:rsid w:val="00781593"/>
    <w:rsid w:val="00782316"/>
    <w:rsid w:val="00783730"/>
    <w:rsid w:val="00783BF0"/>
    <w:rsid w:val="0078415A"/>
    <w:rsid w:val="00785461"/>
    <w:rsid w:val="00785626"/>
    <w:rsid w:val="00785B66"/>
    <w:rsid w:val="00785CBC"/>
    <w:rsid w:val="00787999"/>
    <w:rsid w:val="007915CE"/>
    <w:rsid w:val="00791FE9"/>
    <w:rsid w:val="00794861"/>
    <w:rsid w:val="007949B9"/>
    <w:rsid w:val="0079583A"/>
    <w:rsid w:val="00797758"/>
    <w:rsid w:val="007A1A50"/>
    <w:rsid w:val="007A203F"/>
    <w:rsid w:val="007A36EF"/>
    <w:rsid w:val="007A4F53"/>
    <w:rsid w:val="007A554C"/>
    <w:rsid w:val="007A6D40"/>
    <w:rsid w:val="007A6D5F"/>
    <w:rsid w:val="007B0B37"/>
    <w:rsid w:val="007B0E7D"/>
    <w:rsid w:val="007B1559"/>
    <w:rsid w:val="007B22A6"/>
    <w:rsid w:val="007B3393"/>
    <w:rsid w:val="007B5CA6"/>
    <w:rsid w:val="007B5D8B"/>
    <w:rsid w:val="007B5F26"/>
    <w:rsid w:val="007B60F3"/>
    <w:rsid w:val="007B75FB"/>
    <w:rsid w:val="007C049D"/>
    <w:rsid w:val="007C1494"/>
    <w:rsid w:val="007C1AD8"/>
    <w:rsid w:val="007C22E7"/>
    <w:rsid w:val="007C4FCF"/>
    <w:rsid w:val="007D2732"/>
    <w:rsid w:val="007D4D63"/>
    <w:rsid w:val="007D57E0"/>
    <w:rsid w:val="007D7383"/>
    <w:rsid w:val="007E0312"/>
    <w:rsid w:val="007E2AF3"/>
    <w:rsid w:val="007E2F75"/>
    <w:rsid w:val="007E353B"/>
    <w:rsid w:val="007E5048"/>
    <w:rsid w:val="007E61E8"/>
    <w:rsid w:val="007E6CE5"/>
    <w:rsid w:val="007F18F6"/>
    <w:rsid w:val="007F2EB4"/>
    <w:rsid w:val="007F37CE"/>
    <w:rsid w:val="007F484A"/>
    <w:rsid w:val="007F4BCF"/>
    <w:rsid w:val="007F61B0"/>
    <w:rsid w:val="007F7155"/>
    <w:rsid w:val="007F7BA7"/>
    <w:rsid w:val="008011A1"/>
    <w:rsid w:val="00801C2B"/>
    <w:rsid w:val="00802438"/>
    <w:rsid w:val="008040D0"/>
    <w:rsid w:val="008048E5"/>
    <w:rsid w:val="008053D9"/>
    <w:rsid w:val="00806127"/>
    <w:rsid w:val="0080616A"/>
    <w:rsid w:val="008105D8"/>
    <w:rsid w:val="00814287"/>
    <w:rsid w:val="00817A24"/>
    <w:rsid w:val="00817EAC"/>
    <w:rsid w:val="00823D92"/>
    <w:rsid w:val="00824136"/>
    <w:rsid w:val="00825673"/>
    <w:rsid w:val="00832578"/>
    <w:rsid w:val="008330EB"/>
    <w:rsid w:val="00834A75"/>
    <w:rsid w:val="008377A5"/>
    <w:rsid w:val="008403BE"/>
    <w:rsid w:val="008434BA"/>
    <w:rsid w:val="0084397A"/>
    <w:rsid w:val="00843B68"/>
    <w:rsid w:val="008446BB"/>
    <w:rsid w:val="00852277"/>
    <w:rsid w:val="00853C8D"/>
    <w:rsid w:val="00854FE6"/>
    <w:rsid w:val="008567ED"/>
    <w:rsid w:val="0085795F"/>
    <w:rsid w:val="0086246B"/>
    <w:rsid w:val="00862C61"/>
    <w:rsid w:val="00864F08"/>
    <w:rsid w:val="00866F8D"/>
    <w:rsid w:val="00867B26"/>
    <w:rsid w:val="008703C7"/>
    <w:rsid w:val="00870483"/>
    <w:rsid w:val="008705A4"/>
    <w:rsid w:val="00871165"/>
    <w:rsid w:val="00874D52"/>
    <w:rsid w:val="00877F95"/>
    <w:rsid w:val="00880135"/>
    <w:rsid w:val="00880CD5"/>
    <w:rsid w:val="008819AE"/>
    <w:rsid w:val="008820CB"/>
    <w:rsid w:val="00882ED8"/>
    <w:rsid w:val="00884E24"/>
    <w:rsid w:val="0088626B"/>
    <w:rsid w:val="00891182"/>
    <w:rsid w:val="00891BE7"/>
    <w:rsid w:val="00894C8B"/>
    <w:rsid w:val="00895157"/>
    <w:rsid w:val="00895711"/>
    <w:rsid w:val="00897A0D"/>
    <w:rsid w:val="00897CE0"/>
    <w:rsid w:val="008A000B"/>
    <w:rsid w:val="008A68A8"/>
    <w:rsid w:val="008B1B15"/>
    <w:rsid w:val="008B2273"/>
    <w:rsid w:val="008B2469"/>
    <w:rsid w:val="008B4457"/>
    <w:rsid w:val="008C0395"/>
    <w:rsid w:val="008C1CAE"/>
    <w:rsid w:val="008C24EC"/>
    <w:rsid w:val="008C2BFC"/>
    <w:rsid w:val="008C3B1C"/>
    <w:rsid w:val="008C47E6"/>
    <w:rsid w:val="008C54B8"/>
    <w:rsid w:val="008C5CB4"/>
    <w:rsid w:val="008C61B3"/>
    <w:rsid w:val="008C77AF"/>
    <w:rsid w:val="008D12A0"/>
    <w:rsid w:val="008D12F5"/>
    <w:rsid w:val="008D143F"/>
    <w:rsid w:val="008D18AA"/>
    <w:rsid w:val="008D3338"/>
    <w:rsid w:val="008D5059"/>
    <w:rsid w:val="008D518B"/>
    <w:rsid w:val="008D5F9A"/>
    <w:rsid w:val="008D772F"/>
    <w:rsid w:val="008D7A0F"/>
    <w:rsid w:val="008E0B1E"/>
    <w:rsid w:val="008E1F92"/>
    <w:rsid w:val="008E383E"/>
    <w:rsid w:val="008E6B3B"/>
    <w:rsid w:val="008F1170"/>
    <w:rsid w:val="008F2FE5"/>
    <w:rsid w:val="008F4583"/>
    <w:rsid w:val="008F4F77"/>
    <w:rsid w:val="008F7415"/>
    <w:rsid w:val="008F74CF"/>
    <w:rsid w:val="008F782A"/>
    <w:rsid w:val="0090145F"/>
    <w:rsid w:val="00901535"/>
    <w:rsid w:val="00901B0F"/>
    <w:rsid w:val="00901FC5"/>
    <w:rsid w:val="00902FEF"/>
    <w:rsid w:val="00903F78"/>
    <w:rsid w:val="0090697A"/>
    <w:rsid w:val="00906C83"/>
    <w:rsid w:val="00907C6D"/>
    <w:rsid w:val="00912199"/>
    <w:rsid w:val="00912E39"/>
    <w:rsid w:val="00913CFD"/>
    <w:rsid w:val="009168B6"/>
    <w:rsid w:val="00917B97"/>
    <w:rsid w:val="00921031"/>
    <w:rsid w:val="00923E65"/>
    <w:rsid w:val="00924751"/>
    <w:rsid w:val="009255EB"/>
    <w:rsid w:val="009321FC"/>
    <w:rsid w:val="00934911"/>
    <w:rsid w:val="009350AB"/>
    <w:rsid w:val="00935D73"/>
    <w:rsid w:val="00935F4C"/>
    <w:rsid w:val="00936115"/>
    <w:rsid w:val="009362E1"/>
    <w:rsid w:val="00941A99"/>
    <w:rsid w:val="00942455"/>
    <w:rsid w:val="00942D13"/>
    <w:rsid w:val="00943E65"/>
    <w:rsid w:val="009453B3"/>
    <w:rsid w:val="0094619C"/>
    <w:rsid w:val="0094718E"/>
    <w:rsid w:val="009472C7"/>
    <w:rsid w:val="00947F75"/>
    <w:rsid w:val="00950479"/>
    <w:rsid w:val="00950827"/>
    <w:rsid w:val="009508B4"/>
    <w:rsid w:val="00950B41"/>
    <w:rsid w:val="00955641"/>
    <w:rsid w:val="00957510"/>
    <w:rsid w:val="009609B9"/>
    <w:rsid w:val="00965228"/>
    <w:rsid w:val="00965874"/>
    <w:rsid w:val="00965D23"/>
    <w:rsid w:val="00972DAD"/>
    <w:rsid w:val="00973151"/>
    <w:rsid w:val="00973AAC"/>
    <w:rsid w:val="00975A2B"/>
    <w:rsid w:val="009761F9"/>
    <w:rsid w:val="00977040"/>
    <w:rsid w:val="0097735D"/>
    <w:rsid w:val="00977425"/>
    <w:rsid w:val="009805D6"/>
    <w:rsid w:val="00980876"/>
    <w:rsid w:val="00980A45"/>
    <w:rsid w:val="00982A53"/>
    <w:rsid w:val="00984D7C"/>
    <w:rsid w:val="0098515B"/>
    <w:rsid w:val="0098772F"/>
    <w:rsid w:val="00987C11"/>
    <w:rsid w:val="00990029"/>
    <w:rsid w:val="00990B66"/>
    <w:rsid w:val="00990C7C"/>
    <w:rsid w:val="00991771"/>
    <w:rsid w:val="00992794"/>
    <w:rsid w:val="00992820"/>
    <w:rsid w:val="00996053"/>
    <w:rsid w:val="00996108"/>
    <w:rsid w:val="009A521E"/>
    <w:rsid w:val="009A68E3"/>
    <w:rsid w:val="009A7523"/>
    <w:rsid w:val="009B0644"/>
    <w:rsid w:val="009B172B"/>
    <w:rsid w:val="009B31A8"/>
    <w:rsid w:val="009B6B02"/>
    <w:rsid w:val="009B6C22"/>
    <w:rsid w:val="009B78E8"/>
    <w:rsid w:val="009C18ED"/>
    <w:rsid w:val="009C4F90"/>
    <w:rsid w:val="009C62DE"/>
    <w:rsid w:val="009C79CA"/>
    <w:rsid w:val="009C7EE4"/>
    <w:rsid w:val="009D036B"/>
    <w:rsid w:val="009D08DB"/>
    <w:rsid w:val="009D16E2"/>
    <w:rsid w:val="009D23B0"/>
    <w:rsid w:val="009D6A62"/>
    <w:rsid w:val="009E0626"/>
    <w:rsid w:val="009E177E"/>
    <w:rsid w:val="009E34B2"/>
    <w:rsid w:val="009E3CBD"/>
    <w:rsid w:val="009E6EDA"/>
    <w:rsid w:val="009F28D6"/>
    <w:rsid w:val="009F42E8"/>
    <w:rsid w:val="009F4EE3"/>
    <w:rsid w:val="009F5A67"/>
    <w:rsid w:val="009F65BF"/>
    <w:rsid w:val="009F7F94"/>
    <w:rsid w:val="00A01909"/>
    <w:rsid w:val="00A01916"/>
    <w:rsid w:val="00A01951"/>
    <w:rsid w:val="00A07006"/>
    <w:rsid w:val="00A07E3B"/>
    <w:rsid w:val="00A11126"/>
    <w:rsid w:val="00A121E7"/>
    <w:rsid w:val="00A15D0E"/>
    <w:rsid w:val="00A17182"/>
    <w:rsid w:val="00A172B8"/>
    <w:rsid w:val="00A174B9"/>
    <w:rsid w:val="00A228EB"/>
    <w:rsid w:val="00A236B5"/>
    <w:rsid w:val="00A23A6B"/>
    <w:rsid w:val="00A24899"/>
    <w:rsid w:val="00A24FEC"/>
    <w:rsid w:val="00A26941"/>
    <w:rsid w:val="00A276E7"/>
    <w:rsid w:val="00A27BA7"/>
    <w:rsid w:val="00A32AA9"/>
    <w:rsid w:val="00A33256"/>
    <w:rsid w:val="00A3369F"/>
    <w:rsid w:val="00A34FA6"/>
    <w:rsid w:val="00A35015"/>
    <w:rsid w:val="00A357F1"/>
    <w:rsid w:val="00A40F8B"/>
    <w:rsid w:val="00A437FC"/>
    <w:rsid w:val="00A44FC9"/>
    <w:rsid w:val="00A457B7"/>
    <w:rsid w:val="00A46478"/>
    <w:rsid w:val="00A47523"/>
    <w:rsid w:val="00A502D5"/>
    <w:rsid w:val="00A50D6A"/>
    <w:rsid w:val="00A51CA5"/>
    <w:rsid w:val="00A53522"/>
    <w:rsid w:val="00A55889"/>
    <w:rsid w:val="00A56E21"/>
    <w:rsid w:val="00A56F79"/>
    <w:rsid w:val="00A57B52"/>
    <w:rsid w:val="00A63B68"/>
    <w:rsid w:val="00A63C6E"/>
    <w:rsid w:val="00A63EE1"/>
    <w:rsid w:val="00A64A1B"/>
    <w:rsid w:val="00A64AFE"/>
    <w:rsid w:val="00A65A46"/>
    <w:rsid w:val="00A66B18"/>
    <w:rsid w:val="00A677C2"/>
    <w:rsid w:val="00A71D60"/>
    <w:rsid w:val="00A73EE0"/>
    <w:rsid w:val="00A740B0"/>
    <w:rsid w:val="00A754F8"/>
    <w:rsid w:val="00A76CB0"/>
    <w:rsid w:val="00A8045F"/>
    <w:rsid w:val="00A83278"/>
    <w:rsid w:val="00A857BF"/>
    <w:rsid w:val="00A85B6E"/>
    <w:rsid w:val="00A8746E"/>
    <w:rsid w:val="00A87BAC"/>
    <w:rsid w:val="00A9079C"/>
    <w:rsid w:val="00A93772"/>
    <w:rsid w:val="00A93820"/>
    <w:rsid w:val="00A96397"/>
    <w:rsid w:val="00A9693D"/>
    <w:rsid w:val="00A973BD"/>
    <w:rsid w:val="00A97C34"/>
    <w:rsid w:val="00AA0BBB"/>
    <w:rsid w:val="00AA1815"/>
    <w:rsid w:val="00AA1FF7"/>
    <w:rsid w:val="00AA3316"/>
    <w:rsid w:val="00AA36D4"/>
    <w:rsid w:val="00AA4CC8"/>
    <w:rsid w:val="00AA7FBB"/>
    <w:rsid w:val="00AB03A8"/>
    <w:rsid w:val="00AB0E91"/>
    <w:rsid w:val="00AB1003"/>
    <w:rsid w:val="00AB201D"/>
    <w:rsid w:val="00AB2D16"/>
    <w:rsid w:val="00AB37E2"/>
    <w:rsid w:val="00AB3D25"/>
    <w:rsid w:val="00AB4B77"/>
    <w:rsid w:val="00AB5B3F"/>
    <w:rsid w:val="00AB6103"/>
    <w:rsid w:val="00AB7701"/>
    <w:rsid w:val="00AC01B1"/>
    <w:rsid w:val="00AC07D5"/>
    <w:rsid w:val="00AC2DF7"/>
    <w:rsid w:val="00AC3866"/>
    <w:rsid w:val="00AC3CF1"/>
    <w:rsid w:val="00AC58F8"/>
    <w:rsid w:val="00AC5C32"/>
    <w:rsid w:val="00AC6446"/>
    <w:rsid w:val="00AC72DC"/>
    <w:rsid w:val="00AD044A"/>
    <w:rsid w:val="00AD1825"/>
    <w:rsid w:val="00AD2320"/>
    <w:rsid w:val="00AD2904"/>
    <w:rsid w:val="00AD40EB"/>
    <w:rsid w:val="00AD565F"/>
    <w:rsid w:val="00AD61C3"/>
    <w:rsid w:val="00AD68CA"/>
    <w:rsid w:val="00AD7C8F"/>
    <w:rsid w:val="00AE0A5F"/>
    <w:rsid w:val="00AE29A4"/>
    <w:rsid w:val="00AE3E7E"/>
    <w:rsid w:val="00AE52F0"/>
    <w:rsid w:val="00AE5EED"/>
    <w:rsid w:val="00AF2836"/>
    <w:rsid w:val="00AF3D92"/>
    <w:rsid w:val="00AF4832"/>
    <w:rsid w:val="00AF4AFC"/>
    <w:rsid w:val="00AF680D"/>
    <w:rsid w:val="00B00155"/>
    <w:rsid w:val="00B027D1"/>
    <w:rsid w:val="00B03178"/>
    <w:rsid w:val="00B04756"/>
    <w:rsid w:val="00B058AB"/>
    <w:rsid w:val="00B05B2F"/>
    <w:rsid w:val="00B071B6"/>
    <w:rsid w:val="00B108C2"/>
    <w:rsid w:val="00B150C1"/>
    <w:rsid w:val="00B1722F"/>
    <w:rsid w:val="00B17CFB"/>
    <w:rsid w:val="00B206ED"/>
    <w:rsid w:val="00B21B5F"/>
    <w:rsid w:val="00B24698"/>
    <w:rsid w:val="00B25812"/>
    <w:rsid w:val="00B270C5"/>
    <w:rsid w:val="00B27301"/>
    <w:rsid w:val="00B31672"/>
    <w:rsid w:val="00B32FDB"/>
    <w:rsid w:val="00B3324A"/>
    <w:rsid w:val="00B33868"/>
    <w:rsid w:val="00B34E72"/>
    <w:rsid w:val="00B35BE7"/>
    <w:rsid w:val="00B370E3"/>
    <w:rsid w:val="00B40767"/>
    <w:rsid w:val="00B410AC"/>
    <w:rsid w:val="00B423F0"/>
    <w:rsid w:val="00B428D3"/>
    <w:rsid w:val="00B4363A"/>
    <w:rsid w:val="00B43ED2"/>
    <w:rsid w:val="00B473F8"/>
    <w:rsid w:val="00B4748A"/>
    <w:rsid w:val="00B534F2"/>
    <w:rsid w:val="00B54E6E"/>
    <w:rsid w:val="00B55F5B"/>
    <w:rsid w:val="00B6035F"/>
    <w:rsid w:val="00B60EC9"/>
    <w:rsid w:val="00B6223E"/>
    <w:rsid w:val="00B64109"/>
    <w:rsid w:val="00B64F8E"/>
    <w:rsid w:val="00B65185"/>
    <w:rsid w:val="00B65DA3"/>
    <w:rsid w:val="00B66DEE"/>
    <w:rsid w:val="00B67DE1"/>
    <w:rsid w:val="00B72189"/>
    <w:rsid w:val="00B73EE2"/>
    <w:rsid w:val="00B7451D"/>
    <w:rsid w:val="00B74CA8"/>
    <w:rsid w:val="00B7520E"/>
    <w:rsid w:val="00B75779"/>
    <w:rsid w:val="00B76F18"/>
    <w:rsid w:val="00B778B3"/>
    <w:rsid w:val="00B77966"/>
    <w:rsid w:val="00B80F30"/>
    <w:rsid w:val="00B812C4"/>
    <w:rsid w:val="00B82F46"/>
    <w:rsid w:val="00B85D84"/>
    <w:rsid w:val="00B9090C"/>
    <w:rsid w:val="00B90EF8"/>
    <w:rsid w:val="00B9246A"/>
    <w:rsid w:val="00B93189"/>
    <w:rsid w:val="00B93558"/>
    <w:rsid w:val="00B9734E"/>
    <w:rsid w:val="00B97D54"/>
    <w:rsid w:val="00B97F83"/>
    <w:rsid w:val="00BA0EA9"/>
    <w:rsid w:val="00BA2B06"/>
    <w:rsid w:val="00BA2C79"/>
    <w:rsid w:val="00BA31F5"/>
    <w:rsid w:val="00BA3391"/>
    <w:rsid w:val="00BA6471"/>
    <w:rsid w:val="00BA7786"/>
    <w:rsid w:val="00BA77BF"/>
    <w:rsid w:val="00BB02F6"/>
    <w:rsid w:val="00BB3FA0"/>
    <w:rsid w:val="00BB4820"/>
    <w:rsid w:val="00BB4C4A"/>
    <w:rsid w:val="00BB6084"/>
    <w:rsid w:val="00BB64B2"/>
    <w:rsid w:val="00BC0444"/>
    <w:rsid w:val="00BC0C73"/>
    <w:rsid w:val="00BC1B2A"/>
    <w:rsid w:val="00BC2B03"/>
    <w:rsid w:val="00BC2B5D"/>
    <w:rsid w:val="00BC341B"/>
    <w:rsid w:val="00BC5F89"/>
    <w:rsid w:val="00BC654C"/>
    <w:rsid w:val="00BC6BB1"/>
    <w:rsid w:val="00BC7784"/>
    <w:rsid w:val="00BC794F"/>
    <w:rsid w:val="00BD0EB2"/>
    <w:rsid w:val="00BD3708"/>
    <w:rsid w:val="00BD45DD"/>
    <w:rsid w:val="00BD4DA6"/>
    <w:rsid w:val="00BD5EEE"/>
    <w:rsid w:val="00BD5FB5"/>
    <w:rsid w:val="00BE3AD2"/>
    <w:rsid w:val="00BE5578"/>
    <w:rsid w:val="00BE65FA"/>
    <w:rsid w:val="00BE6653"/>
    <w:rsid w:val="00BE6ECD"/>
    <w:rsid w:val="00BF068A"/>
    <w:rsid w:val="00BF7613"/>
    <w:rsid w:val="00BF79C0"/>
    <w:rsid w:val="00BF7D5B"/>
    <w:rsid w:val="00C02AFD"/>
    <w:rsid w:val="00C03D4A"/>
    <w:rsid w:val="00C05EFE"/>
    <w:rsid w:val="00C0618E"/>
    <w:rsid w:val="00C070E3"/>
    <w:rsid w:val="00C07EF8"/>
    <w:rsid w:val="00C10FFA"/>
    <w:rsid w:val="00C13655"/>
    <w:rsid w:val="00C13DB7"/>
    <w:rsid w:val="00C1478A"/>
    <w:rsid w:val="00C14B9F"/>
    <w:rsid w:val="00C15BF2"/>
    <w:rsid w:val="00C174FF"/>
    <w:rsid w:val="00C17511"/>
    <w:rsid w:val="00C1772E"/>
    <w:rsid w:val="00C21661"/>
    <w:rsid w:val="00C2477D"/>
    <w:rsid w:val="00C26C91"/>
    <w:rsid w:val="00C26D91"/>
    <w:rsid w:val="00C300AD"/>
    <w:rsid w:val="00C31217"/>
    <w:rsid w:val="00C32CAA"/>
    <w:rsid w:val="00C34120"/>
    <w:rsid w:val="00C4448A"/>
    <w:rsid w:val="00C44933"/>
    <w:rsid w:val="00C45DF8"/>
    <w:rsid w:val="00C47159"/>
    <w:rsid w:val="00C511F8"/>
    <w:rsid w:val="00C52B4B"/>
    <w:rsid w:val="00C533DE"/>
    <w:rsid w:val="00C538CF"/>
    <w:rsid w:val="00C53FC9"/>
    <w:rsid w:val="00C5454B"/>
    <w:rsid w:val="00C549A1"/>
    <w:rsid w:val="00C54C4D"/>
    <w:rsid w:val="00C54E98"/>
    <w:rsid w:val="00C55E5C"/>
    <w:rsid w:val="00C5771C"/>
    <w:rsid w:val="00C578EB"/>
    <w:rsid w:val="00C611B2"/>
    <w:rsid w:val="00C6165A"/>
    <w:rsid w:val="00C667B2"/>
    <w:rsid w:val="00C66E0F"/>
    <w:rsid w:val="00C676A3"/>
    <w:rsid w:val="00C70CC4"/>
    <w:rsid w:val="00C73758"/>
    <w:rsid w:val="00C73854"/>
    <w:rsid w:val="00C73F0E"/>
    <w:rsid w:val="00C757ED"/>
    <w:rsid w:val="00C75A8E"/>
    <w:rsid w:val="00C7615D"/>
    <w:rsid w:val="00C76EDB"/>
    <w:rsid w:val="00C77E9D"/>
    <w:rsid w:val="00C80E7D"/>
    <w:rsid w:val="00C83E81"/>
    <w:rsid w:val="00C8476C"/>
    <w:rsid w:val="00C849D6"/>
    <w:rsid w:val="00C87789"/>
    <w:rsid w:val="00C87803"/>
    <w:rsid w:val="00C87F81"/>
    <w:rsid w:val="00C90CE7"/>
    <w:rsid w:val="00C9185F"/>
    <w:rsid w:val="00C92536"/>
    <w:rsid w:val="00C93F54"/>
    <w:rsid w:val="00C951A1"/>
    <w:rsid w:val="00C9636C"/>
    <w:rsid w:val="00C97096"/>
    <w:rsid w:val="00C97552"/>
    <w:rsid w:val="00C97763"/>
    <w:rsid w:val="00C97996"/>
    <w:rsid w:val="00CA024E"/>
    <w:rsid w:val="00CA076A"/>
    <w:rsid w:val="00CA0815"/>
    <w:rsid w:val="00CA0827"/>
    <w:rsid w:val="00CA1746"/>
    <w:rsid w:val="00CA211C"/>
    <w:rsid w:val="00CA4359"/>
    <w:rsid w:val="00CA470B"/>
    <w:rsid w:val="00CA5236"/>
    <w:rsid w:val="00CA5E34"/>
    <w:rsid w:val="00CA63AB"/>
    <w:rsid w:val="00CA653C"/>
    <w:rsid w:val="00CA6AA6"/>
    <w:rsid w:val="00CA7010"/>
    <w:rsid w:val="00CB019C"/>
    <w:rsid w:val="00CB26C7"/>
    <w:rsid w:val="00CB47FE"/>
    <w:rsid w:val="00CB7D35"/>
    <w:rsid w:val="00CC0FDF"/>
    <w:rsid w:val="00CC33F8"/>
    <w:rsid w:val="00CC5663"/>
    <w:rsid w:val="00CC60A0"/>
    <w:rsid w:val="00CC6A82"/>
    <w:rsid w:val="00CC7883"/>
    <w:rsid w:val="00CD02B7"/>
    <w:rsid w:val="00CD0B56"/>
    <w:rsid w:val="00CD2629"/>
    <w:rsid w:val="00CD3CBE"/>
    <w:rsid w:val="00CD5D6C"/>
    <w:rsid w:val="00CE14BB"/>
    <w:rsid w:val="00CE3D06"/>
    <w:rsid w:val="00CE41D2"/>
    <w:rsid w:val="00CE64E2"/>
    <w:rsid w:val="00CE739E"/>
    <w:rsid w:val="00CE7701"/>
    <w:rsid w:val="00CF0300"/>
    <w:rsid w:val="00CF0380"/>
    <w:rsid w:val="00CF1D43"/>
    <w:rsid w:val="00CF3A17"/>
    <w:rsid w:val="00CF3C69"/>
    <w:rsid w:val="00CF5896"/>
    <w:rsid w:val="00CF6CD7"/>
    <w:rsid w:val="00CF79DD"/>
    <w:rsid w:val="00D017A7"/>
    <w:rsid w:val="00D018DF"/>
    <w:rsid w:val="00D031C1"/>
    <w:rsid w:val="00D04F65"/>
    <w:rsid w:val="00D0641E"/>
    <w:rsid w:val="00D075E8"/>
    <w:rsid w:val="00D10971"/>
    <w:rsid w:val="00D122F0"/>
    <w:rsid w:val="00D12F0E"/>
    <w:rsid w:val="00D154F2"/>
    <w:rsid w:val="00D2280A"/>
    <w:rsid w:val="00D24432"/>
    <w:rsid w:val="00D258AB"/>
    <w:rsid w:val="00D3164A"/>
    <w:rsid w:val="00D31D49"/>
    <w:rsid w:val="00D31EF4"/>
    <w:rsid w:val="00D351DD"/>
    <w:rsid w:val="00D37360"/>
    <w:rsid w:val="00D37413"/>
    <w:rsid w:val="00D412BE"/>
    <w:rsid w:val="00D470B1"/>
    <w:rsid w:val="00D47312"/>
    <w:rsid w:val="00D50736"/>
    <w:rsid w:val="00D510E9"/>
    <w:rsid w:val="00D5110F"/>
    <w:rsid w:val="00D51CBA"/>
    <w:rsid w:val="00D51F7A"/>
    <w:rsid w:val="00D51FB3"/>
    <w:rsid w:val="00D521C1"/>
    <w:rsid w:val="00D5295F"/>
    <w:rsid w:val="00D55F0A"/>
    <w:rsid w:val="00D56722"/>
    <w:rsid w:val="00D57005"/>
    <w:rsid w:val="00D57A3D"/>
    <w:rsid w:val="00D57BE2"/>
    <w:rsid w:val="00D57C51"/>
    <w:rsid w:val="00D57D56"/>
    <w:rsid w:val="00D57F1B"/>
    <w:rsid w:val="00D60B49"/>
    <w:rsid w:val="00D60D71"/>
    <w:rsid w:val="00D60ECC"/>
    <w:rsid w:val="00D61EAF"/>
    <w:rsid w:val="00D6297F"/>
    <w:rsid w:val="00D62B40"/>
    <w:rsid w:val="00D638FB"/>
    <w:rsid w:val="00D64191"/>
    <w:rsid w:val="00D6430D"/>
    <w:rsid w:val="00D664F3"/>
    <w:rsid w:val="00D67336"/>
    <w:rsid w:val="00D67779"/>
    <w:rsid w:val="00D67F51"/>
    <w:rsid w:val="00D700EB"/>
    <w:rsid w:val="00D70982"/>
    <w:rsid w:val="00D7366A"/>
    <w:rsid w:val="00D7463E"/>
    <w:rsid w:val="00D75305"/>
    <w:rsid w:val="00D76E9A"/>
    <w:rsid w:val="00D814DF"/>
    <w:rsid w:val="00D84079"/>
    <w:rsid w:val="00D848C9"/>
    <w:rsid w:val="00D926ED"/>
    <w:rsid w:val="00D941F0"/>
    <w:rsid w:val="00D9431A"/>
    <w:rsid w:val="00D96973"/>
    <w:rsid w:val="00DA2F16"/>
    <w:rsid w:val="00DA3E84"/>
    <w:rsid w:val="00DA42F8"/>
    <w:rsid w:val="00DA6485"/>
    <w:rsid w:val="00DA6690"/>
    <w:rsid w:val="00DB15AC"/>
    <w:rsid w:val="00DB198C"/>
    <w:rsid w:val="00DB2B43"/>
    <w:rsid w:val="00DB3E93"/>
    <w:rsid w:val="00DB4FE9"/>
    <w:rsid w:val="00DB5E66"/>
    <w:rsid w:val="00DB69F8"/>
    <w:rsid w:val="00DB728A"/>
    <w:rsid w:val="00DC0356"/>
    <w:rsid w:val="00DC0D66"/>
    <w:rsid w:val="00DC1034"/>
    <w:rsid w:val="00DC2173"/>
    <w:rsid w:val="00DC286D"/>
    <w:rsid w:val="00DC2F16"/>
    <w:rsid w:val="00DC3D0B"/>
    <w:rsid w:val="00DC457A"/>
    <w:rsid w:val="00DC7332"/>
    <w:rsid w:val="00DC7A3A"/>
    <w:rsid w:val="00DD13E7"/>
    <w:rsid w:val="00DD1A19"/>
    <w:rsid w:val="00DD3BFD"/>
    <w:rsid w:val="00DD3C15"/>
    <w:rsid w:val="00DD57E2"/>
    <w:rsid w:val="00DD66AC"/>
    <w:rsid w:val="00DD7CC4"/>
    <w:rsid w:val="00DE1306"/>
    <w:rsid w:val="00DE4331"/>
    <w:rsid w:val="00DE4E70"/>
    <w:rsid w:val="00DE57E7"/>
    <w:rsid w:val="00DE5A6D"/>
    <w:rsid w:val="00DE6C51"/>
    <w:rsid w:val="00DE70F9"/>
    <w:rsid w:val="00DF0AFF"/>
    <w:rsid w:val="00DF2A43"/>
    <w:rsid w:val="00DF2B03"/>
    <w:rsid w:val="00DF2EBE"/>
    <w:rsid w:val="00DF347D"/>
    <w:rsid w:val="00DF3D15"/>
    <w:rsid w:val="00DF424F"/>
    <w:rsid w:val="00DF476F"/>
    <w:rsid w:val="00DF7CD3"/>
    <w:rsid w:val="00E008CE"/>
    <w:rsid w:val="00E0128C"/>
    <w:rsid w:val="00E01951"/>
    <w:rsid w:val="00E03C10"/>
    <w:rsid w:val="00E04FB3"/>
    <w:rsid w:val="00E05156"/>
    <w:rsid w:val="00E05917"/>
    <w:rsid w:val="00E060F0"/>
    <w:rsid w:val="00E10C86"/>
    <w:rsid w:val="00E14BD2"/>
    <w:rsid w:val="00E14C3E"/>
    <w:rsid w:val="00E176C8"/>
    <w:rsid w:val="00E17C7B"/>
    <w:rsid w:val="00E21D01"/>
    <w:rsid w:val="00E2272C"/>
    <w:rsid w:val="00E24B13"/>
    <w:rsid w:val="00E27AA1"/>
    <w:rsid w:val="00E323A1"/>
    <w:rsid w:val="00E341A1"/>
    <w:rsid w:val="00E36379"/>
    <w:rsid w:val="00E364A3"/>
    <w:rsid w:val="00E37103"/>
    <w:rsid w:val="00E37572"/>
    <w:rsid w:val="00E4097E"/>
    <w:rsid w:val="00E414FB"/>
    <w:rsid w:val="00E4268C"/>
    <w:rsid w:val="00E43DFE"/>
    <w:rsid w:val="00E45510"/>
    <w:rsid w:val="00E46AB4"/>
    <w:rsid w:val="00E472B4"/>
    <w:rsid w:val="00E5193F"/>
    <w:rsid w:val="00E5397D"/>
    <w:rsid w:val="00E53CCB"/>
    <w:rsid w:val="00E549D3"/>
    <w:rsid w:val="00E56098"/>
    <w:rsid w:val="00E561B3"/>
    <w:rsid w:val="00E56336"/>
    <w:rsid w:val="00E611DB"/>
    <w:rsid w:val="00E61626"/>
    <w:rsid w:val="00E618FA"/>
    <w:rsid w:val="00E624A6"/>
    <w:rsid w:val="00E62F43"/>
    <w:rsid w:val="00E62F4A"/>
    <w:rsid w:val="00E633C4"/>
    <w:rsid w:val="00E644A7"/>
    <w:rsid w:val="00E655F0"/>
    <w:rsid w:val="00E65E3E"/>
    <w:rsid w:val="00E7072E"/>
    <w:rsid w:val="00E732A3"/>
    <w:rsid w:val="00E748B6"/>
    <w:rsid w:val="00E750EF"/>
    <w:rsid w:val="00E75988"/>
    <w:rsid w:val="00E76CEB"/>
    <w:rsid w:val="00E773F6"/>
    <w:rsid w:val="00E77531"/>
    <w:rsid w:val="00E77FB3"/>
    <w:rsid w:val="00E81F60"/>
    <w:rsid w:val="00E823FB"/>
    <w:rsid w:val="00E826E2"/>
    <w:rsid w:val="00E84B0A"/>
    <w:rsid w:val="00E85909"/>
    <w:rsid w:val="00E876AA"/>
    <w:rsid w:val="00E87792"/>
    <w:rsid w:val="00E90760"/>
    <w:rsid w:val="00E90CBF"/>
    <w:rsid w:val="00E9117D"/>
    <w:rsid w:val="00E9132A"/>
    <w:rsid w:val="00E938D2"/>
    <w:rsid w:val="00E9575B"/>
    <w:rsid w:val="00E96DDE"/>
    <w:rsid w:val="00E97F9D"/>
    <w:rsid w:val="00EA0483"/>
    <w:rsid w:val="00EA06A6"/>
    <w:rsid w:val="00EA175C"/>
    <w:rsid w:val="00EA1BE9"/>
    <w:rsid w:val="00EA2373"/>
    <w:rsid w:val="00EA245C"/>
    <w:rsid w:val="00EA25FA"/>
    <w:rsid w:val="00EA2B7D"/>
    <w:rsid w:val="00EA3D14"/>
    <w:rsid w:val="00EA3E1D"/>
    <w:rsid w:val="00EA604D"/>
    <w:rsid w:val="00EA68BD"/>
    <w:rsid w:val="00EA6CAC"/>
    <w:rsid w:val="00EA74E4"/>
    <w:rsid w:val="00EB2D19"/>
    <w:rsid w:val="00EB48A6"/>
    <w:rsid w:val="00EB58A3"/>
    <w:rsid w:val="00EB688C"/>
    <w:rsid w:val="00EC197E"/>
    <w:rsid w:val="00EC1B0A"/>
    <w:rsid w:val="00EC1D6D"/>
    <w:rsid w:val="00EC2E39"/>
    <w:rsid w:val="00EC3D7B"/>
    <w:rsid w:val="00EC4E39"/>
    <w:rsid w:val="00EC6266"/>
    <w:rsid w:val="00EC79B1"/>
    <w:rsid w:val="00ED118F"/>
    <w:rsid w:val="00ED6E73"/>
    <w:rsid w:val="00ED7A34"/>
    <w:rsid w:val="00EE0B2D"/>
    <w:rsid w:val="00EE0D93"/>
    <w:rsid w:val="00EE0EDA"/>
    <w:rsid w:val="00EE25C8"/>
    <w:rsid w:val="00EE4F43"/>
    <w:rsid w:val="00EE6ADA"/>
    <w:rsid w:val="00EE6C2A"/>
    <w:rsid w:val="00EE6FF9"/>
    <w:rsid w:val="00EE78E2"/>
    <w:rsid w:val="00EE7B22"/>
    <w:rsid w:val="00EF78AE"/>
    <w:rsid w:val="00F01429"/>
    <w:rsid w:val="00F0257C"/>
    <w:rsid w:val="00F03088"/>
    <w:rsid w:val="00F04807"/>
    <w:rsid w:val="00F069B5"/>
    <w:rsid w:val="00F06FE6"/>
    <w:rsid w:val="00F07526"/>
    <w:rsid w:val="00F104A0"/>
    <w:rsid w:val="00F11638"/>
    <w:rsid w:val="00F11837"/>
    <w:rsid w:val="00F11D8E"/>
    <w:rsid w:val="00F1440A"/>
    <w:rsid w:val="00F1470D"/>
    <w:rsid w:val="00F15E16"/>
    <w:rsid w:val="00F17D5A"/>
    <w:rsid w:val="00F24A37"/>
    <w:rsid w:val="00F25199"/>
    <w:rsid w:val="00F27394"/>
    <w:rsid w:val="00F30EC3"/>
    <w:rsid w:val="00F31B7F"/>
    <w:rsid w:val="00F323F7"/>
    <w:rsid w:val="00F33A8F"/>
    <w:rsid w:val="00F34641"/>
    <w:rsid w:val="00F358E0"/>
    <w:rsid w:val="00F364E9"/>
    <w:rsid w:val="00F37FA8"/>
    <w:rsid w:val="00F41BCE"/>
    <w:rsid w:val="00F41CC6"/>
    <w:rsid w:val="00F43295"/>
    <w:rsid w:val="00F451DB"/>
    <w:rsid w:val="00F4555E"/>
    <w:rsid w:val="00F45A06"/>
    <w:rsid w:val="00F46CEC"/>
    <w:rsid w:val="00F507CB"/>
    <w:rsid w:val="00F50D19"/>
    <w:rsid w:val="00F51DD0"/>
    <w:rsid w:val="00F5336D"/>
    <w:rsid w:val="00F54739"/>
    <w:rsid w:val="00F55104"/>
    <w:rsid w:val="00F5742E"/>
    <w:rsid w:val="00F6063D"/>
    <w:rsid w:val="00F60A18"/>
    <w:rsid w:val="00F61CC5"/>
    <w:rsid w:val="00F626F1"/>
    <w:rsid w:val="00F62DBC"/>
    <w:rsid w:val="00F6344A"/>
    <w:rsid w:val="00F6420A"/>
    <w:rsid w:val="00F651D0"/>
    <w:rsid w:val="00F656F3"/>
    <w:rsid w:val="00F67C1C"/>
    <w:rsid w:val="00F67E01"/>
    <w:rsid w:val="00F70C78"/>
    <w:rsid w:val="00F723D5"/>
    <w:rsid w:val="00F737EF"/>
    <w:rsid w:val="00F73DD0"/>
    <w:rsid w:val="00F74E84"/>
    <w:rsid w:val="00F77834"/>
    <w:rsid w:val="00F8001A"/>
    <w:rsid w:val="00F81F49"/>
    <w:rsid w:val="00F826FA"/>
    <w:rsid w:val="00F8310A"/>
    <w:rsid w:val="00F834F6"/>
    <w:rsid w:val="00F83A5D"/>
    <w:rsid w:val="00F84B04"/>
    <w:rsid w:val="00F85587"/>
    <w:rsid w:val="00F87956"/>
    <w:rsid w:val="00F91865"/>
    <w:rsid w:val="00F91E4D"/>
    <w:rsid w:val="00F93933"/>
    <w:rsid w:val="00F95302"/>
    <w:rsid w:val="00F95935"/>
    <w:rsid w:val="00F96E73"/>
    <w:rsid w:val="00F970C8"/>
    <w:rsid w:val="00F9740F"/>
    <w:rsid w:val="00F97650"/>
    <w:rsid w:val="00FA0AFA"/>
    <w:rsid w:val="00FA0BD5"/>
    <w:rsid w:val="00FA20B1"/>
    <w:rsid w:val="00FA3CCE"/>
    <w:rsid w:val="00FA3E1B"/>
    <w:rsid w:val="00FA4326"/>
    <w:rsid w:val="00FA4BF0"/>
    <w:rsid w:val="00FA6622"/>
    <w:rsid w:val="00FA6FF7"/>
    <w:rsid w:val="00FA7A67"/>
    <w:rsid w:val="00FB10D9"/>
    <w:rsid w:val="00FB20E6"/>
    <w:rsid w:val="00FB2A02"/>
    <w:rsid w:val="00FB3DEB"/>
    <w:rsid w:val="00FB42B3"/>
    <w:rsid w:val="00FB4D37"/>
    <w:rsid w:val="00FB5FCB"/>
    <w:rsid w:val="00FC0472"/>
    <w:rsid w:val="00FC0785"/>
    <w:rsid w:val="00FC0F0E"/>
    <w:rsid w:val="00FC1016"/>
    <w:rsid w:val="00FC2372"/>
    <w:rsid w:val="00FC3319"/>
    <w:rsid w:val="00FC387D"/>
    <w:rsid w:val="00FD035D"/>
    <w:rsid w:val="00FD0496"/>
    <w:rsid w:val="00FD0630"/>
    <w:rsid w:val="00FD0C97"/>
    <w:rsid w:val="00FD0F2E"/>
    <w:rsid w:val="00FD18E0"/>
    <w:rsid w:val="00FD1969"/>
    <w:rsid w:val="00FD2E4D"/>
    <w:rsid w:val="00FD336E"/>
    <w:rsid w:val="00FD7182"/>
    <w:rsid w:val="00FD7861"/>
    <w:rsid w:val="00FD7ABC"/>
    <w:rsid w:val="00FE447E"/>
    <w:rsid w:val="00FE548A"/>
    <w:rsid w:val="00FE7216"/>
    <w:rsid w:val="00FE7899"/>
    <w:rsid w:val="00FF244C"/>
    <w:rsid w:val="00FF323F"/>
    <w:rsid w:val="00FF4670"/>
    <w:rsid w:val="00FF4AC7"/>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14F20D9"/>
  <w15:docId w15:val="{A4F08F7B-EED2-43F2-B8AC-E3DC1894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176C8"/>
    <w:pPr>
      <w:jc w:val="both"/>
    </w:pPr>
    <w:rPr>
      <w:rFonts w:ascii="Verdana" w:hAnsi="Verdana"/>
      <w:szCs w:val="24"/>
      <w:lang w:eastAsia="ja-JP"/>
    </w:rPr>
  </w:style>
  <w:style w:type="paragraph" w:styleId="1">
    <w:name w:val="heading 1"/>
    <w:basedOn w:val="a"/>
    <w:next w:val="a"/>
    <w:link w:val="1Char"/>
    <w:qFormat/>
    <w:rsid w:val="00766198"/>
    <w:pPr>
      <w:keepNext/>
      <w:numPr>
        <w:numId w:val="1"/>
      </w:numPr>
      <w:pBdr>
        <w:bottom w:val="single" w:sz="4" w:space="1" w:color="auto"/>
      </w:pBdr>
      <w:shd w:val="pct25" w:color="auto" w:fill="auto"/>
      <w:spacing w:before="240" w:after="240"/>
      <w:outlineLvl w:val="0"/>
    </w:pPr>
    <w:rPr>
      <w:rFonts w:cs="Arial"/>
      <w:b/>
      <w:bCs/>
      <w:kern w:val="32"/>
      <w:sz w:val="32"/>
      <w:szCs w:val="32"/>
    </w:rPr>
  </w:style>
  <w:style w:type="paragraph" w:styleId="2">
    <w:name w:val="heading 2"/>
    <w:basedOn w:val="1"/>
    <w:next w:val="a"/>
    <w:qFormat/>
    <w:rsid w:val="00766198"/>
    <w:pPr>
      <w:numPr>
        <w:ilvl w:val="1"/>
      </w:numPr>
      <w:shd w:val="pct12" w:color="auto" w:fill="auto"/>
      <w:spacing w:after="120"/>
      <w:outlineLvl w:val="1"/>
    </w:pPr>
    <w:rPr>
      <w:bCs w:val="0"/>
      <w:iCs/>
      <w:sz w:val="28"/>
      <w:szCs w:val="28"/>
    </w:rPr>
  </w:style>
  <w:style w:type="paragraph" w:styleId="3">
    <w:name w:val="heading 3"/>
    <w:basedOn w:val="1"/>
    <w:next w:val="a"/>
    <w:link w:val="3Char"/>
    <w:qFormat/>
    <w:rsid w:val="00766198"/>
    <w:pPr>
      <w:numPr>
        <w:ilvl w:val="2"/>
      </w:numPr>
      <w:shd w:val="pct10" w:color="auto" w:fill="auto"/>
      <w:spacing w:after="120"/>
      <w:outlineLvl w:val="2"/>
    </w:pPr>
    <w:rPr>
      <w:bCs w:val="0"/>
      <w:sz w:val="26"/>
      <w:szCs w:val="26"/>
    </w:rPr>
  </w:style>
  <w:style w:type="paragraph" w:styleId="4">
    <w:name w:val="heading 4"/>
    <w:basedOn w:val="1"/>
    <w:next w:val="a"/>
    <w:qFormat/>
    <w:rsid w:val="00766198"/>
    <w:pPr>
      <w:numPr>
        <w:ilvl w:val="3"/>
      </w:numPr>
      <w:shd w:val="clear" w:color="auto" w:fill="auto"/>
      <w:spacing w:after="60"/>
      <w:outlineLvl w:val="3"/>
    </w:pPr>
    <w:rPr>
      <w:b w:val="0"/>
      <w:bCs w:val="0"/>
      <w:sz w:val="24"/>
      <w:szCs w:val="28"/>
    </w:rPr>
  </w:style>
  <w:style w:type="paragraph" w:styleId="5">
    <w:name w:val="heading 5"/>
    <w:basedOn w:val="a"/>
    <w:next w:val="a"/>
    <w:qFormat/>
    <w:rsid w:val="00AC3CF1"/>
    <w:pPr>
      <w:numPr>
        <w:ilvl w:val="4"/>
        <w:numId w:val="1"/>
      </w:numPr>
      <w:spacing w:before="240" w:after="60"/>
      <w:outlineLvl w:val="4"/>
    </w:pPr>
    <w:rPr>
      <w:b/>
      <w:bCs/>
      <w:iCs/>
      <w:szCs w:val="26"/>
    </w:rPr>
  </w:style>
  <w:style w:type="paragraph" w:styleId="6">
    <w:name w:val="heading 6"/>
    <w:basedOn w:val="a"/>
    <w:next w:val="a"/>
    <w:qFormat/>
    <w:rsid w:val="00F43295"/>
    <w:pPr>
      <w:numPr>
        <w:ilvl w:val="5"/>
        <w:numId w:val="1"/>
      </w:numPr>
      <w:spacing w:before="240" w:after="60"/>
      <w:outlineLvl w:val="5"/>
    </w:pPr>
    <w:rPr>
      <w:rFonts w:ascii="Times New Roman" w:hAnsi="Times New Roman"/>
      <w:b/>
      <w:bCs/>
      <w:sz w:val="22"/>
      <w:szCs w:val="22"/>
    </w:rPr>
  </w:style>
  <w:style w:type="paragraph" w:styleId="7">
    <w:name w:val="heading 7"/>
    <w:basedOn w:val="a"/>
    <w:next w:val="a"/>
    <w:qFormat/>
    <w:rsid w:val="00F43295"/>
    <w:pPr>
      <w:numPr>
        <w:ilvl w:val="6"/>
        <w:numId w:val="1"/>
      </w:numPr>
      <w:spacing w:before="240" w:after="60"/>
      <w:outlineLvl w:val="6"/>
    </w:pPr>
    <w:rPr>
      <w:rFonts w:ascii="Times New Roman" w:hAnsi="Times New Roman"/>
      <w:sz w:val="24"/>
    </w:rPr>
  </w:style>
  <w:style w:type="paragraph" w:styleId="8">
    <w:name w:val="heading 8"/>
    <w:basedOn w:val="a"/>
    <w:next w:val="a"/>
    <w:qFormat/>
    <w:rsid w:val="00F43295"/>
    <w:pPr>
      <w:numPr>
        <w:ilvl w:val="7"/>
        <w:numId w:val="1"/>
      </w:numPr>
      <w:spacing w:before="240" w:after="60"/>
      <w:outlineLvl w:val="7"/>
    </w:pPr>
    <w:rPr>
      <w:rFonts w:ascii="Times New Roman" w:hAnsi="Times New Roman"/>
      <w:i/>
      <w:iCs/>
      <w:sz w:val="24"/>
    </w:rPr>
  </w:style>
  <w:style w:type="paragraph" w:styleId="9">
    <w:name w:val="heading 9"/>
    <w:basedOn w:val="a"/>
    <w:next w:val="a"/>
    <w:qFormat/>
    <w:rsid w:val="00F43295"/>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C4CBA"/>
    <w:pPr>
      <w:tabs>
        <w:tab w:val="center" w:pos="4153"/>
        <w:tab w:val="right" w:pos="8306"/>
      </w:tabs>
    </w:pPr>
    <w:rPr>
      <w:sz w:val="16"/>
    </w:rPr>
  </w:style>
  <w:style w:type="paragraph" w:styleId="a4">
    <w:name w:val="header"/>
    <w:basedOn w:val="a"/>
    <w:rsid w:val="002C4CBA"/>
    <w:pPr>
      <w:tabs>
        <w:tab w:val="center" w:pos="4153"/>
        <w:tab w:val="right" w:pos="8306"/>
      </w:tabs>
    </w:pPr>
    <w:rPr>
      <w:sz w:val="16"/>
    </w:rPr>
  </w:style>
  <w:style w:type="character" w:styleId="a5">
    <w:name w:val="page number"/>
    <w:rsid w:val="002C4CBA"/>
    <w:rPr>
      <w:rFonts w:ascii="Verdana" w:hAnsi="Verdana"/>
      <w:sz w:val="16"/>
    </w:rPr>
  </w:style>
  <w:style w:type="paragraph" w:styleId="a6">
    <w:name w:val="Title"/>
    <w:basedOn w:val="a"/>
    <w:qFormat/>
    <w:rsid w:val="00581B66"/>
    <w:pPr>
      <w:spacing w:before="240" w:after="60"/>
      <w:jc w:val="center"/>
      <w:outlineLvl w:val="0"/>
    </w:pPr>
    <w:rPr>
      <w:rFonts w:cs="Arial"/>
      <w:b/>
      <w:bCs/>
      <w:kern w:val="28"/>
      <w:sz w:val="36"/>
      <w:szCs w:val="32"/>
    </w:rPr>
  </w:style>
  <w:style w:type="paragraph" w:styleId="10">
    <w:name w:val="toc 1"/>
    <w:basedOn w:val="a"/>
    <w:next w:val="a"/>
    <w:autoRedefine/>
    <w:semiHidden/>
    <w:rsid w:val="00E823FB"/>
  </w:style>
  <w:style w:type="character" w:styleId="-">
    <w:name w:val="Hyperlink"/>
    <w:uiPriority w:val="99"/>
    <w:rsid w:val="00E823FB"/>
    <w:rPr>
      <w:color w:val="0000FF"/>
      <w:u w:val="single"/>
    </w:rPr>
  </w:style>
  <w:style w:type="paragraph" w:styleId="20">
    <w:name w:val="toc 2"/>
    <w:basedOn w:val="a"/>
    <w:next w:val="a"/>
    <w:autoRedefine/>
    <w:semiHidden/>
    <w:rsid w:val="00EA175C"/>
    <w:pPr>
      <w:ind w:left="200"/>
    </w:pPr>
  </w:style>
  <w:style w:type="paragraph" w:styleId="30">
    <w:name w:val="toc 3"/>
    <w:basedOn w:val="a"/>
    <w:next w:val="a"/>
    <w:autoRedefine/>
    <w:semiHidden/>
    <w:rsid w:val="00EA175C"/>
    <w:pPr>
      <w:ind w:left="400"/>
    </w:pPr>
  </w:style>
  <w:style w:type="character" w:customStyle="1" w:styleId="1Char">
    <w:name w:val="Επικεφαλίδα 1 Char"/>
    <w:link w:val="1"/>
    <w:rsid w:val="00766198"/>
    <w:rPr>
      <w:rFonts w:ascii="Verdana" w:hAnsi="Verdana" w:cs="Arial"/>
      <w:b/>
      <w:bCs/>
      <w:kern w:val="32"/>
      <w:sz w:val="32"/>
      <w:szCs w:val="32"/>
      <w:shd w:val="pct25" w:color="auto" w:fill="auto"/>
      <w:lang w:eastAsia="ja-JP"/>
    </w:rPr>
  </w:style>
  <w:style w:type="character" w:customStyle="1" w:styleId="3Char">
    <w:name w:val="Επικεφαλίδα 3 Char"/>
    <w:link w:val="3"/>
    <w:rsid w:val="00766198"/>
    <w:rPr>
      <w:rFonts w:ascii="Verdana" w:hAnsi="Verdana" w:cs="Arial"/>
      <w:b/>
      <w:kern w:val="32"/>
      <w:sz w:val="26"/>
      <w:szCs w:val="26"/>
      <w:shd w:val="pct10" w:color="auto" w:fill="auto"/>
      <w:lang w:eastAsia="ja-JP"/>
    </w:rPr>
  </w:style>
  <w:style w:type="paragraph" w:styleId="40">
    <w:name w:val="toc 4"/>
    <w:basedOn w:val="a"/>
    <w:next w:val="a"/>
    <w:autoRedefine/>
    <w:semiHidden/>
    <w:rsid w:val="00EA1BE9"/>
    <w:pPr>
      <w:ind w:left="600"/>
    </w:pPr>
  </w:style>
  <w:style w:type="table" w:styleId="a7">
    <w:name w:val="Table Grid"/>
    <w:basedOn w:val="a1"/>
    <w:rsid w:val="005B13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0">
    <w:name w:val="toc 5"/>
    <w:basedOn w:val="a"/>
    <w:next w:val="a"/>
    <w:autoRedefine/>
    <w:semiHidden/>
    <w:rsid w:val="00F11D8E"/>
    <w:pPr>
      <w:ind w:left="960"/>
      <w:jc w:val="left"/>
    </w:pPr>
    <w:rPr>
      <w:rFonts w:ascii="Times New Roman" w:hAnsi="Times New Roman"/>
      <w:sz w:val="24"/>
    </w:rPr>
  </w:style>
  <w:style w:type="paragraph" w:styleId="60">
    <w:name w:val="toc 6"/>
    <w:basedOn w:val="a"/>
    <w:next w:val="a"/>
    <w:autoRedefine/>
    <w:semiHidden/>
    <w:rsid w:val="00F11D8E"/>
    <w:pPr>
      <w:ind w:left="1200"/>
      <w:jc w:val="left"/>
    </w:pPr>
    <w:rPr>
      <w:rFonts w:ascii="Times New Roman" w:hAnsi="Times New Roman"/>
      <w:sz w:val="24"/>
    </w:rPr>
  </w:style>
  <w:style w:type="paragraph" w:styleId="70">
    <w:name w:val="toc 7"/>
    <w:basedOn w:val="a"/>
    <w:next w:val="a"/>
    <w:autoRedefine/>
    <w:semiHidden/>
    <w:rsid w:val="00F11D8E"/>
    <w:pPr>
      <w:ind w:left="1440"/>
      <w:jc w:val="left"/>
    </w:pPr>
    <w:rPr>
      <w:rFonts w:ascii="Times New Roman" w:hAnsi="Times New Roman"/>
      <w:sz w:val="24"/>
    </w:rPr>
  </w:style>
  <w:style w:type="paragraph" w:styleId="80">
    <w:name w:val="toc 8"/>
    <w:basedOn w:val="a"/>
    <w:next w:val="a"/>
    <w:autoRedefine/>
    <w:semiHidden/>
    <w:rsid w:val="00F11D8E"/>
    <w:pPr>
      <w:ind w:left="1680"/>
      <w:jc w:val="left"/>
    </w:pPr>
    <w:rPr>
      <w:rFonts w:ascii="Times New Roman" w:hAnsi="Times New Roman"/>
      <w:sz w:val="24"/>
    </w:rPr>
  </w:style>
  <w:style w:type="paragraph" w:styleId="90">
    <w:name w:val="toc 9"/>
    <w:basedOn w:val="a"/>
    <w:next w:val="a"/>
    <w:autoRedefine/>
    <w:semiHidden/>
    <w:rsid w:val="00F11D8E"/>
    <w:pPr>
      <w:ind w:left="1920"/>
      <w:jc w:val="left"/>
    </w:pPr>
    <w:rPr>
      <w:rFonts w:ascii="Times New Roman" w:hAnsi="Times New Roman"/>
      <w:sz w:val="24"/>
    </w:rPr>
  </w:style>
  <w:style w:type="character" w:styleId="a8">
    <w:name w:val="line number"/>
    <w:basedOn w:val="a0"/>
    <w:rsid w:val="00766198"/>
  </w:style>
  <w:style w:type="character" w:customStyle="1" w:styleId="ref">
    <w:name w:val="ref"/>
    <w:basedOn w:val="a0"/>
    <w:rsid w:val="003910BA"/>
  </w:style>
  <w:style w:type="character" w:customStyle="1" w:styleId="ja50-table-header-label">
    <w:name w:val="ja50-table-header-label"/>
    <w:basedOn w:val="a0"/>
    <w:rsid w:val="00E24B13"/>
  </w:style>
  <w:style w:type="character" w:customStyle="1" w:styleId="ja50-ce-caption">
    <w:name w:val="ja50-ce-caption"/>
    <w:basedOn w:val="a0"/>
    <w:rsid w:val="00E24B13"/>
  </w:style>
  <w:style w:type="paragraph" w:customStyle="1" w:styleId="ja50-ce-simple-para">
    <w:name w:val="ja50-ce-simple-para"/>
    <w:basedOn w:val="a"/>
    <w:rsid w:val="00E24B13"/>
    <w:pPr>
      <w:spacing w:before="100" w:beforeAutospacing="1" w:after="100" w:afterAutospacing="1"/>
      <w:jc w:val="left"/>
    </w:pPr>
    <w:rPr>
      <w:rFonts w:ascii="Times New Roman" w:eastAsia="Times New Roman" w:hAnsi="Times New Roman"/>
      <w:sz w:val="24"/>
      <w:lang w:eastAsia="el-GR"/>
    </w:rPr>
  </w:style>
  <w:style w:type="character" w:styleId="a9">
    <w:name w:val="Emphasis"/>
    <w:uiPriority w:val="20"/>
    <w:qFormat/>
    <w:rsid w:val="0080616A"/>
    <w:rPr>
      <w:i/>
      <w:iCs/>
    </w:rPr>
  </w:style>
  <w:style w:type="paragraph" w:customStyle="1" w:styleId="headinganchor">
    <w:name w:val="headinganchor"/>
    <w:basedOn w:val="a"/>
    <w:rsid w:val="00FF4AC7"/>
    <w:pPr>
      <w:spacing w:before="100" w:beforeAutospacing="1" w:after="100" w:afterAutospacing="1"/>
      <w:jc w:val="left"/>
    </w:pPr>
    <w:rPr>
      <w:rFonts w:ascii="Times New Roman" w:eastAsia="Times New Roman" w:hAnsi="Times New Roman"/>
      <w:sz w:val="24"/>
      <w:lang w:eastAsia="el-GR"/>
    </w:rPr>
  </w:style>
  <w:style w:type="paragraph" w:styleId="aa">
    <w:name w:val="List Paragraph"/>
    <w:basedOn w:val="a"/>
    <w:uiPriority w:val="34"/>
    <w:qFormat/>
    <w:rsid w:val="002419BD"/>
    <w:pPr>
      <w:ind w:left="720"/>
    </w:pPr>
  </w:style>
  <w:style w:type="paragraph" w:styleId="Web">
    <w:name w:val="Normal (Web)"/>
    <w:basedOn w:val="a"/>
    <w:uiPriority w:val="99"/>
    <w:unhideWhenUsed/>
    <w:rsid w:val="0016280D"/>
    <w:pPr>
      <w:spacing w:before="100" w:beforeAutospacing="1" w:after="100" w:afterAutospacing="1"/>
      <w:jc w:val="left"/>
    </w:pPr>
    <w:rPr>
      <w:rFonts w:ascii="Times New Roman" w:eastAsia="Times New Roman" w:hAnsi="Times New Roman"/>
      <w:sz w:val="24"/>
      <w:lang w:val="en-GB" w:eastAsia="en-GB"/>
    </w:rPr>
  </w:style>
  <w:style w:type="character" w:styleId="ab">
    <w:name w:val="Strong"/>
    <w:uiPriority w:val="22"/>
    <w:qFormat/>
    <w:rsid w:val="0016280D"/>
    <w:rPr>
      <w:b/>
      <w:bCs/>
    </w:rPr>
  </w:style>
  <w:style w:type="paragraph" w:styleId="ac">
    <w:name w:val="Balloon Text"/>
    <w:basedOn w:val="a"/>
    <w:link w:val="Char"/>
    <w:rsid w:val="005B6895"/>
    <w:rPr>
      <w:rFonts w:ascii="Tahoma" w:hAnsi="Tahoma" w:cs="Tahoma"/>
      <w:sz w:val="16"/>
      <w:szCs w:val="16"/>
    </w:rPr>
  </w:style>
  <w:style w:type="character" w:customStyle="1" w:styleId="Char">
    <w:name w:val="Κείμενο πλαισίου Char"/>
    <w:basedOn w:val="a0"/>
    <w:link w:val="ac"/>
    <w:rsid w:val="005B6895"/>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7775">
      <w:bodyDiv w:val="1"/>
      <w:marLeft w:val="0"/>
      <w:marRight w:val="0"/>
      <w:marTop w:val="0"/>
      <w:marBottom w:val="0"/>
      <w:divBdr>
        <w:top w:val="none" w:sz="0" w:space="0" w:color="auto"/>
        <w:left w:val="none" w:sz="0" w:space="0" w:color="auto"/>
        <w:bottom w:val="none" w:sz="0" w:space="0" w:color="auto"/>
        <w:right w:val="none" w:sz="0" w:space="0" w:color="auto"/>
      </w:divBdr>
      <w:divsChild>
        <w:div w:id="1057168316">
          <w:marLeft w:val="0"/>
          <w:marRight w:val="0"/>
          <w:marTop w:val="0"/>
          <w:marBottom w:val="0"/>
          <w:divBdr>
            <w:top w:val="none" w:sz="0" w:space="0" w:color="auto"/>
            <w:left w:val="none" w:sz="0" w:space="0" w:color="auto"/>
            <w:bottom w:val="none" w:sz="0" w:space="0" w:color="auto"/>
            <w:right w:val="none" w:sz="0" w:space="0" w:color="auto"/>
          </w:divBdr>
          <w:divsChild>
            <w:div w:id="502941864">
              <w:marLeft w:val="0"/>
              <w:marRight w:val="0"/>
              <w:marTop w:val="0"/>
              <w:marBottom w:val="0"/>
              <w:divBdr>
                <w:top w:val="none" w:sz="0" w:space="0" w:color="auto"/>
                <w:left w:val="none" w:sz="0" w:space="0" w:color="auto"/>
                <w:bottom w:val="none" w:sz="0" w:space="0" w:color="auto"/>
                <w:right w:val="none" w:sz="0" w:space="0" w:color="auto"/>
              </w:divBdr>
            </w:div>
            <w:div w:id="1310016420">
              <w:marLeft w:val="0"/>
              <w:marRight w:val="0"/>
              <w:marTop w:val="0"/>
              <w:marBottom w:val="0"/>
              <w:divBdr>
                <w:top w:val="none" w:sz="0" w:space="0" w:color="auto"/>
                <w:left w:val="none" w:sz="0" w:space="0" w:color="auto"/>
                <w:bottom w:val="none" w:sz="0" w:space="0" w:color="auto"/>
                <w:right w:val="none" w:sz="0" w:space="0" w:color="auto"/>
              </w:divBdr>
            </w:div>
            <w:div w:id="1329750241">
              <w:marLeft w:val="0"/>
              <w:marRight w:val="0"/>
              <w:marTop w:val="0"/>
              <w:marBottom w:val="0"/>
              <w:divBdr>
                <w:top w:val="none" w:sz="0" w:space="0" w:color="auto"/>
                <w:left w:val="none" w:sz="0" w:space="0" w:color="auto"/>
                <w:bottom w:val="none" w:sz="0" w:space="0" w:color="auto"/>
                <w:right w:val="none" w:sz="0" w:space="0" w:color="auto"/>
              </w:divBdr>
            </w:div>
            <w:div w:id="1376658513">
              <w:marLeft w:val="0"/>
              <w:marRight w:val="0"/>
              <w:marTop w:val="0"/>
              <w:marBottom w:val="0"/>
              <w:divBdr>
                <w:top w:val="none" w:sz="0" w:space="0" w:color="auto"/>
                <w:left w:val="none" w:sz="0" w:space="0" w:color="auto"/>
                <w:bottom w:val="none" w:sz="0" w:space="0" w:color="auto"/>
                <w:right w:val="none" w:sz="0" w:space="0" w:color="auto"/>
              </w:divBdr>
            </w:div>
            <w:div w:id="18285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705">
      <w:bodyDiv w:val="1"/>
      <w:marLeft w:val="0"/>
      <w:marRight w:val="0"/>
      <w:marTop w:val="0"/>
      <w:marBottom w:val="0"/>
      <w:divBdr>
        <w:top w:val="none" w:sz="0" w:space="0" w:color="auto"/>
        <w:left w:val="none" w:sz="0" w:space="0" w:color="auto"/>
        <w:bottom w:val="none" w:sz="0" w:space="0" w:color="auto"/>
        <w:right w:val="none" w:sz="0" w:space="0" w:color="auto"/>
      </w:divBdr>
    </w:div>
    <w:div w:id="420683536">
      <w:bodyDiv w:val="1"/>
      <w:marLeft w:val="0"/>
      <w:marRight w:val="0"/>
      <w:marTop w:val="0"/>
      <w:marBottom w:val="0"/>
      <w:divBdr>
        <w:top w:val="none" w:sz="0" w:space="0" w:color="auto"/>
        <w:left w:val="none" w:sz="0" w:space="0" w:color="auto"/>
        <w:bottom w:val="none" w:sz="0" w:space="0" w:color="auto"/>
        <w:right w:val="none" w:sz="0" w:space="0" w:color="auto"/>
      </w:divBdr>
      <w:divsChild>
        <w:div w:id="1575772865">
          <w:marLeft w:val="0"/>
          <w:marRight w:val="0"/>
          <w:marTop w:val="0"/>
          <w:marBottom w:val="0"/>
          <w:divBdr>
            <w:top w:val="none" w:sz="0" w:space="0" w:color="auto"/>
            <w:left w:val="none" w:sz="0" w:space="0" w:color="auto"/>
            <w:bottom w:val="none" w:sz="0" w:space="0" w:color="auto"/>
            <w:right w:val="none" w:sz="0" w:space="0" w:color="auto"/>
          </w:divBdr>
          <w:divsChild>
            <w:div w:id="163279923">
              <w:marLeft w:val="0"/>
              <w:marRight w:val="0"/>
              <w:marTop w:val="0"/>
              <w:marBottom w:val="0"/>
              <w:divBdr>
                <w:top w:val="none" w:sz="0" w:space="0" w:color="auto"/>
                <w:left w:val="none" w:sz="0" w:space="0" w:color="auto"/>
                <w:bottom w:val="none" w:sz="0" w:space="0" w:color="auto"/>
                <w:right w:val="none" w:sz="0" w:space="0" w:color="auto"/>
              </w:divBdr>
            </w:div>
            <w:div w:id="166990714">
              <w:marLeft w:val="0"/>
              <w:marRight w:val="0"/>
              <w:marTop w:val="0"/>
              <w:marBottom w:val="0"/>
              <w:divBdr>
                <w:top w:val="none" w:sz="0" w:space="0" w:color="auto"/>
                <w:left w:val="none" w:sz="0" w:space="0" w:color="auto"/>
                <w:bottom w:val="none" w:sz="0" w:space="0" w:color="auto"/>
                <w:right w:val="none" w:sz="0" w:space="0" w:color="auto"/>
              </w:divBdr>
            </w:div>
            <w:div w:id="304167487">
              <w:marLeft w:val="0"/>
              <w:marRight w:val="0"/>
              <w:marTop w:val="0"/>
              <w:marBottom w:val="0"/>
              <w:divBdr>
                <w:top w:val="none" w:sz="0" w:space="0" w:color="auto"/>
                <w:left w:val="none" w:sz="0" w:space="0" w:color="auto"/>
                <w:bottom w:val="none" w:sz="0" w:space="0" w:color="auto"/>
                <w:right w:val="none" w:sz="0" w:space="0" w:color="auto"/>
              </w:divBdr>
            </w:div>
            <w:div w:id="684282911">
              <w:marLeft w:val="0"/>
              <w:marRight w:val="0"/>
              <w:marTop w:val="0"/>
              <w:marBottom w:val="0"/>
              <w:divBdr>
                <w:top w:val="none" w:sz="0" w:space="0" w:color="auto"/>
                <w:left w:val="none" w:sz="0" w:space="0" w:color="auto"/>
                <w:bottom w:val="none" w:sz="0" w:space="0" w:color="auto"/>
                <w:right w:val="none" w:sz="0" w:space="0" w:color="auto"/>
              </w:divBdr>
            </w:div>
            <w:div w:id="984241428">
              <w:marLeft w:val="0"/>
              <w:marRight w:val="0"/>
              <w:marTop w:val="0"/>
              <w:marBottom w:val="0"/>
              <w:divBdr>
                <w:top w:val="none" w:sz="0" w:space="0" w:color="auto"/>
                <w:left w:val="none" w:sz="0" w:space="0" w:color="auto"/>
                <w:bottom w:val="none" w:sz="0" w:space="0" w:color="auto"/>
                <w:right w:val="none" w:sz="0" w:space="0" w:color="auto"/>
              </w:divBdr>
            </w:div>
            <w:div w:id="1069235537">
              <w:marLeft w:val="0"/>
              <w:marRight w:val="0"/>
              <w:marTop w:val="0"/>
              <w:marBottom w:val="0"/>
              <w:divBdr>
                <w:top w:val="none" w:sz="0" w:space="0" w:color="auto"/>
                <w:left w:val="none" w:sz="0" w:space="0" w:color="auto"/>
                <w:bottom w:val="none" w:sz="0" w:space="0" w:color="auto"/>
                <w:right w:val="none" w:sz="0" w:space="0" w:color="auto"/>
              </w:divBdr>
            </w:div>
            <w:div w:id="1539927632">
              <w:marLeft w:val="0"/>
              <w:marRight w:val="0"/>
              <w:marTop w:val="0"/>
              <w:marBottom w:val="0"/>
              <w:divBdr>
                <w:top w:val="none" w:sz="0" w:space="0" w:color="auto"/>
                <w:left w:val="none" w:sz="0" w:space="0" w:color="auto"/>
                <w:bottom w:val="none" w:sz="0" w:space="0" w:color="auto"/>
                <w:right w:val="none" w:sz="0" w:space="0" w:color="auto"/>
              </w:divBdr>
            </w:div>
            <w:div w:id="1648196551">
              <w:marLeft w:val="0"/>
              <w:marRight w:val="0"/>
              <w:marTop w:val="0"/>
              <w:marBottom w:val="0"/>
              <w:divBdr>
                <w:top w:val="none" w:sz="0" w:space="0" w:color="auto"/>
                <w:left w:val="none" w:sz="0" w:space="0" w:color="auto"/>
                <w:bottom w:val="none" w:sz="0" w:space="0" w:color="auto"/>
                <w:right w:val="none" w:sz="0" w:space="0" w:color="auto"/>
              </w:divBdr>
            </w:div>
            <w:div w:id="19133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2168">
      <w:bodyDiv w:val="1"/>
      <w:marLeft w:val="0"/>
      <w:marRight w:val="0"/>
      <w:marTop w:val="0"/>
      <w:marBottom w:val="0"/>
      <w:divBdr>
        <w:top w:val="none" w:sz="0" w:space="0" w:color="auto"/>
        <w:left w:val="none" w:sz="0" w:space="0" w:color="auto"/>
        <w:bottom w:val="none" w:sz="0" w:space="0" w:color="auto"/>
        <w:right w:val="none" w:sz="0" w:space="0" w:color="auto"/>
      </w:divBdr>
      <w:divsChild>
        <w:div w:id="1419474589">
          <w:marLeft w:val="0"/>
          <w:marRight w:val="0"/>
          <w:marTop w:val="0"/>
          <w:marBottom w:val="0"/>
          <w:divBdr>
            <w:top w:val="none" w:sz="0" w:space="0" w:color="auto"/>
            <w:left w:val="none" w:sz="0" w:space="0" w:color="auto"/>
            <w:bottom w:val="none" w:sz="0" w:space="0" w:color="auto"/>
            <w:right w:val="none" w:sz="0" w:space="0" w:color="auto"/>
          </w:divBdr>
          <w:divsChild>
            <w:div w:id="444275975">
              <w:marLeft w:val="0"/>
              <w:marRight w:val="0"/>
              <w:marTop w:val="0"/>
              <w:marBottom w:val="0"/>
              <w:divBdr>
                <w:top w:val="none" w:sz="0" w:space="0" w:color="auto"/>
                <w:left w:val="none" w:sz="0" w:space="0" w:color="auto"/>
                <w:bottom w:val="none" w:sz="0" w:space="0" w:color="auto"/>
                <w:right w:val="none" w:sz="0" w:space="0" w:color="auto"/>
              </w:divBdr>
            </w:div>
            <w:div w:id="449785146">
              <w:marLeft w:val="0"/>
              <w:marRight w:val="0"/>
              <w:marTop w:val="0"/>
              <w:marBottom w:val="0"/>
              <w:divBdr>
                <w:top w:val="none" w:sz="0" w:space="0" w:color="auto"/>
                <w:left w:val="none" w:sz="0" w:space="0" w:color="auto"/>
                <w:bottom w:val="none" w:sz="0" w:space="0" w:color="auto"/>
                <w:right w:val="none" w:sz="0" w:space="0" w:color="auto"/>
              </w:divBdr>
            </w:div>
            <w:div w:id="719549240">
              <w:marLeft w:val="0"/>
              <w:marRight w:val="0"/>
              <w:marTop w:val="0"/>
              <w:marBottom w:val="0"/>
              <w:divBdr>
                <w:top w:val="none" w:sz="0" w:space="0" w:color="auto"/>
                <w:left w:val="none" w:sz="0" w:space="0" w:color="auto"/>
                <w:bottom w:val="none" w:sz="0" w:space="0" w:color="auto"/>
                <w:right w:val="none" w:sz="0" w:space="0" w:color="auto"/>
              </w:divBdr>
            </w:div>
            <w:div w:id="732972106">
              <w:marLeft w:val="0"/>
              <w:marRight w:val="0"/>
              <w:marTop w:val="0"/>
              <w:marBottom w:val="0"/>
              <w:divBdr>
                <w:top w:val="none" w:sz="0" w:space="0" w:color="auto"/>
                <w:left w:val="none" w:sz="0" w:space="0" w:color="auto"/>
                <w:bottom w:val="none" w:sz="0" w:space="0" w:color="auto"/>
                <w:right w:val="none" w:sz="0" w:space="0" w:color="auto"/>
              </w:divBdr>
            </w:div>
            <w:div w:id="16041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7881">
      <w:bodyDiv w:val="1"/>
      <w:marLeft w:val="0"/>
      <w:marRight w:val="0"/>
      <w:marTop w:val="0"/>
      <w:marBottom w:val="0"/>
      <w:divBdr>
        <w:top w:val="none" w:sz="0" w:space="0" w:color="auto"/>
        <w:left w:val="none" w:sz="0" w:space="0" w:color="auto"/>
        <w:bottom w:val="none" w:sz="0" w:space="0" w:color="auto"/>
        <w:right w:val="none" w:sz="0" w:space="0" w:color="auto"/>
      </w:divBdr>
      <w:divsChild>
        <w:div w:id="670721009">
          <w:marLeft w:val="0"/>
          <w:marRight w:val="0"/>
          <w:marTop w:val="0"/>
          <w:marBottom w:val="0"/>
          <w:divBdr>
            <w:top w:val="none" w:sz="0" w:space="0" w:color="auto"/>
            <w:left w:val="none" w:sz="0" w:space="0" w:color="auto"/>
            <w:bottom w:val="none" w:sz="0" w:space="0" w:color="auto"/>
            <w:right w:val="none" w:sz="0" w:space="0" w:color="auto"/>
          </w:divBdr>
        </w:div>
      </w:divsChild>
    </w:div>
    <w:div w:id="918246726">
      <w:bodyDiv w:val="1"/>
      <w:marLeft w:val="0"/>
      <w:marRight w:val="0"/>
      <w:marTop w:val="0"/>
      <w:marBottom w:val="0"/>
      <w:divBdr>
        <w:top w:val="none" w:sz="0" w:space="0" w:color="auto"/>
        <w:left w:val="none" w:sz="0" w:space="0" w:color="auto"/>
        <w:bottom w:val="none" w:sz="0" w:space="0" w:color="auto"/>
        <w:right w:val="none" w:sz="0" w:space="0" w:color="auto"/>
      </w:divBdr>
      <w:divsChild>
        <w:div w:id="1084062370">
          <w:marLeft w:val="0"/>
          <w:marRight w:val="0"/>
          <w:marTop w:val="0"/>
          <w:marBottom w:val="0"/>
          <w:divBdr>
            <w:top w:val="none" w:sz="0" w:space="0" w:color="auto"/>
            <w:left w:val="none" w:sz="0" w:space="0" w:color="auto"/>
            <w:bottom w:val="none" w:sz="0" w:space="0" w:color="auto"/>
            <w:right w:val="none" w:sz="0" w:space="0" w:color="auto"/>
          </w:divBdr>
        </w:div>
      </w:divsChild>
    </w:div>
    <w:div w:id="926688891">
      <w:bodyDiv w:val="1"/>
      <w:marLeft w:val="0"/>
      <w:marRight w:val="0"/>
      <w:marTop w:val="0"/>
      <w:marBottom w:val="0"/>
      <w:divBdr>
        <w:top w:val="none" w:sz="0" w:space="0" w:color="auto"/>
        <w:left w:val="none" w:sz="0" w:space="0" w:color="auto"/>
        <w:bottom w:val="none" w:sz="0" w:space="0" w:color="auto"/>
        <w:right w:val="none" w:sz="0" w:space="0" w:color="auto"/>
      </w:divBdr>
      <w:divsChild>
        <w:div w:id="1133980630">
          <w:marLeft w:val="0"/>
          <w:marRight w:val="0"/>
          <w:marTop w:val="0"/>
          <w:marBottom w:val="0"/>
          <w:divBdr>
            <w:top w:val="none" w:sz="0" w:space="0" w:color="auto"/>
            <w:left w:val="none" w:sz="0" w:space="0" w:color="auto"/>
            <w:bottom w:val="none" w:sz="0" w:space="0" w:color="auto"/>
            <w:right w:val="none" w:sz="0" w:space="0" w:color="auto"/>
          </w:divBdr>
          <w:divsChild>
            <w:div w:id="8681661">
              <w:marLeft w:val="0"/>
              <w:marRight w:val="0"/>
              <w:marTop w:val="0"/>
              <w:marBottom w:val="0"/>
              <w:divBdr>
                <w:top w:val="none" w:sz="0" w:space="0" w:color="auto"/>
                <w:left w:val="none" w:sz="0" w:space="0" w:color="auto"/>
                <w:bottom w:val="none" w:sz="0" w:space="0" w:color="auto"/>
                <w:right w:val="none" w:sz="0" w:space="0" w:color="auto"/>
              </w:divBdr>
            </w:div>
            <w:div w:id="175388916">
              <w:marLeft w:val="0"/>
              <w:marRight w:val="0"/>
              <w:marTop w:val="0"/>
              <w:marBottom w:val="0"/>
              <w:divBdr>
                <w:top w:val="none" w:sz="0" w:space="0" w:color="auto"/>
                <w:left w:val="none" w:sz="0" w:space="0" w:color="auto"/>
                <w:bottom w:val="none" w:sz="0" w:space="0" w:color="auto"/>
                <w:right w:val="none" w:sz="0" w:space="0" w:color="auto"/>
              </w:divBdr>
            </w:div>
            <w:div w:id="325517620">
              <w:marLeft w:val="0"/>
              <w:marRight w:val="0"/>
              <w:marTop w:val="0"/>
              <w:marBottom w:val="0"/>
              <w:divBdr>
                <w:top w:val="none" w:sz="0" w:space="0" w:color="auto"/>
                <w:left w:val="none" w:sz="0" w:space="0" w:color="auto"/>
                <w:bottom w:val="none" w:sz="0" w:space="0" w:color="auto"/>
                <w:right w:val="none" w:sz="0" w:space="0" w:color="auto"/>
              </w:divBdr>
            </w:div>
            <w:div w:id="1015765972">
              <w:marLeft w:val="0"/>
              <w:marRight w:val="0"/>
              <w:marTop w:val="0"/>
              <w:marBottom w:val="0"/>
              <w:divBdr>
                <w:top w:val="none" w:sz="0" w:space="0" w:color="auto"/>
                <w:left w:val="none" w:sz="0" w:space="0" w:color="auto"/>
                <w:bottom w:val="none" w:sz="0" w:space="0" w:color="auto"/>
                <w:right w:val="none" w:sz="0" w:space="0" w:color="auto"/>
              </w:divBdr>
            </w:div>
            <w:div w:id="13446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9041">
      <w:bodyDiv w:val="1"/>
      <w:marLeft w:val="0"/>
      <w:marRight w:val="0"/>
      <w:marTop w:val="0"/>
      <w:marBottom w:val="0"/>
      <w:divBdr>
        <w:top w:val="none" w:sz="0" w:space="0" w:color="auto"/>
        <w:left w:val="none" w:sz="0" w:space="0" w:color="auto"/>
        <w:bottom w:val="none" w:sz="0" w:space="0" w:color="auto"/>
        <w:right w:val="none" w:sz="0" w:space="0" w:color="auto"/>
      </w:divBdr>
    </w:div>
    <w:div w:id="1133794429">
      <w:bodyDiv w:val="1"/>
      <w:marLeft w:val="0"/>
      <w:marRight w:val="0"/>
      <w:marTop w:val="0"/>
      <w:marBottom w:val="0"/>
      <w:divBdr>
        <w:top w:val="none" w:sz="0" w:space="0" w:color="auto"/>
        <w:left w:val="none" w:sz="0" w:space="0" w:color="auto"/>
        <w:bottom w:val="none" w:sz="0" w:space="0" w:color="auto"/>
        <w:right w:val="none" w:sz="0" w:space="0" w:color="auto"/>
      </w:divBdr>
      <w:divsChild>
        <w:div w:id="1520196382">
          <w:marLeft w:val="0"/>
          <w:marRight w:val="0"/>
          <w:marTop w:val="0"/>
          <w:marBottom w:val="0"/>
          <w:divBdr>
            <w:top w:val="none" w:sz="0" w:space="0" w:color="auto"/>
            <w:left w:val="none" w:sz="0" w:space="0" w:color="auto"/>
            <w:bottom w:val="none" w:sz="0" w:space="0" w:color="auto"/>
            <w:right w:val="none" w:sz="0" w:space="0" w:color="auto"/>
          </w:divBdr>
          <w:divsChild>
            <w:div w:id="329992510">
              <w:marLeft w:val="0"/>
              <w:marRight w:val="0"/>
              <w:marTop w:val="0"/>
              <w:marBottom w:val="0"/>
              <w:divBdr>
                <w:top w:val="none" w:sz="0" w:space="0" w:color="auto"/>
                <w:left w:val="none" w:sz="0" w:space="0" w:color="auto"/>
                <w:bottom w:val="none" w:sz="0" w:space="0" w:color="auto"/>
                <w:right w:val="none" w:sz="0" w:space="0" w:color="auto"/>
              </w:divBdr>
            </w:div>
            <w:div w:id="690765197">
              <w:marLeft w:val="0"/>
              <w:marRight w:val="0"/>
              <w:marTop w:val="0"/>
              <w:marBottom w:val="0"/>
              <w:divBdr>
                <w:top w:val="none" w:sz="0" w:space="0" w:color="auto"/>
                <w:left w:val="none" w:sz="0" w:space="0" w:color="auto"/>
                <w:bottom w:val="none" w:sz="0" w:space="0" w:color="auto"/>
                <w:right w:val="none" w:sz="0" w:space="0" w:color="auto"/>
              </w:divBdr>
            </w:div>
            <w:div w:id="953443688">
              <w:marLeft w:val="0"/>
              <w:marRight w:val="0"/>
              <w:marTop w:val="0"/>
              <w:marBottom w:val="0"/>
              <w:divBdr>
                <w:top w:val="none" w:sz="0" w:space="0" w:color="auto"/>
                <w:left w:val="none" w:sz="0" w:space="0" w:color="auto"/>
                <w:bottom w:val="none" w:sz="0" w:space="0" w:color="auto"/>
                <w:right w:val="none" w:sz="0" w:space="0" w:color="auto"/>
              </w:divBdr>
            </w:div>
            <w:div w:id="1081367732">
              <w:marLeft w:val="0"/>
              <w:marRight w:val="0"/>
              <w:marTop w:val="0"/>
              <w:marBottom w:val="0"/>
              <w:divBdr>
                <w:top w:val="none" w:sz="0" w:space="0" w:color="auto"/>
                <w:left w:val="none" w:sz="0" w:space="0" w:color="auto"/>
                <w:bottom w:val="none" w:sz="0" w:space="0" w:color="auto"/>
                <w:right w:val="none" w:sz="0" w:space="0" w:color="auto"/>
              </w:divBdr>
            </w:div>
            <w:div w:id="1577863198">
              <w:marLeft w:val="0"/>
              <w:marRight w:val="0"/>
              <w:marTop w:val="0"/>
              <w:marBottom w:val="0"/>
              <w:divBdr>
                <w:top w:val="none" w:sz="0" w:space="0" w:color="auto"/>
                <w:left w:val="none" w:sz="0" w:space="0" w:color="auto"/>
                <w:bottom w:val="none" w:sz="0" w:space="0" w:color="auto"/>
                <w:right w:val="none" w:sz="0" w:space="0" w:color="auto"/>
              </w:divBdr>
            </w:div>
            <w:div w:id="1950119333">
              <w:marLeft w:val="0"/>
              <w:marRight w:val="0"/>
              <w:marTop w:val="0"/>
              <w:marBottom w:val="0"/>
              <w:divBdr>
                <w:top w:val="none" w:sz="0" w:space="0" w:color="auto"/>
                <w:left w:val="none" w:sz="0" w:space="0" w:color="auto"/>
                <w:bottom w:val="none" w:sz="0" w:space="0" w:color="auto"/>
                <w:right w:val="none" w:sz="0" w:space="0" w:color="auto"/>
              </w:divBdr>
            </w:div>
            <w:div w:id="21136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sChild>
        <w:div w:id="385690872">
          <w:marLeft w:val="0"/>
          <w:marRight w:val="0"/>
          <w:marTop w:val="0"/>
          <w:marBottom w:val="0"/>
          <w:divBdr>
            <w:top w:val="none" w:sz="0" w:space="0" w:color="auto"/>
            <w:left w:val="none" w:sz="0" w:space="0" w:color="auto"/>
            <w:bottom w:val="none" w:sz="0" w:space="0" w:color="auto"/>
            <w:right w:val="none" w:sz="0" w:space="0" w:color="auto"/>
          </w:divBdr>
          <w:divsChild>
            <w:div w:id="137499013">
              <w:marLeft w:val="0"/>
              <w:marRight w:val="0"/>
              <w:marTop w:val="0"/>
              <w:marBottom w:val="0"/>
              <w:divBdr>
                <w:top w:val="none" w:sz="0" w:space="0" w:color="auto"/>
                <w:left w:val="none" w:sz="0" w:space="0" w:color="auto"/>
                <w:bottom w:val="none" w:sz="0" w:space="0" w:color="auto"/>
                <w:right w:val="none" w:sz="0" w:space="0" w:color="auto"/>
              </w:divBdr>
            </w:div>
            <w:div w:id="292754373">
              <w:marLeft w:val="0"/>
              <w:marRight w:val="0"/>
              <w:marTop w:val="0"/>
              <w:marBottom w:val="0"/>
              <w:divBdr>
                <w:top w:val="none" w:sz="0" w:space="0" w:color="auto"/>
                <w:left w:val="none" w:sz="0" w:space="0" w:color="auto"/>
                <w:bottom w:val="none" w:sz="0" w:space="0" w:color="auto"/>
                <w:right w:val="none" w:sz="0" w:space="0" w:color="auto"/>
              </w:divBdr>
            </w:div>
            <w:div w:id="679085155">
              <w:marLeft w:val="0"/>
              <w:marRight w:val="0"/>
              <w:marTop w:val="0"/>
              <w:marBottom w:val="0"/>
              <w:divBdr>
                <w:top w:val="none" w:sz="0" w:space="0" w:color="auto"/>
                <w:left w:val="none" w:sz="0" w:space="0" w:color="auto"/>
                <w:bottom w:val="none" w:sz="0" w:space="0" w:color="auto"/>
                <w:right w:val="none" w:sz="0" w:space="0" w:color="auto"/>
              </w:divBdr>
            </w:div>
            <w:div w:id="1506898095">
              <w:marLeft w:val="0"/>
              <w:marRight w:val="0"/>
              <w:marTop w:val="0"/>
              <w:marBottom w:val="0"/>
              <w:divBdr>
                <w:top w:val="none" w:sz="0" w:space="0" w:color="auto"/>
                <w:left w:val="none" w:sz="0" w:space="0" w:color="auto"/>
                <w:bottom w:val="none" w:sz="0" w:space="0" w:color="auto"/>
                <w:right w:val="none" w:sz="0" w:space="0" w:color="auto"/>
              </w:divBdr>
            </w:div>
            <w:div w:id="2056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6012">
      <w:bodyDiv w:val="1"/>
      <w:marLeft w:val="0"/>
      <w:marRight w:val="0"/>
      <w:marTop w:val="0"/>
      <w:marBottom w:val="0"/>
      <w:divBdr>
        <w:top w:val="none" w:sz="0" w:space="0" w:color="auto"/>
        <w:left w:val="none" w:sz="0" w:space="0" w:color="auto"/>
        <w:bottom w:val="none" w:sz="0" w:space="0" w:color="auto"/>
        <w:right w:val="none" w:sz="0" w:space="0" w:color="auto"/>
      </w:divBdr>
      <w:divsChild>
        <w:div w:id="1892158143">
          <w:marLeft w:val="0"/>
          <w:marRight w:val="0"/>
          <w:marTop w:val="0"/>
          <w:marBottom w:val="0"/>
          <w:divBdr>
            <w:top w:val="none" w:sz="0" w:space="0" w:color="auto"/>
            <w:left w:val="none" w:sz="0" w:space="0" w:color="auto"/>
            <w:bottom w:val="none" w:sz="0" w:space="0" w:color="auto"/>
            <w:right w:val="none" w:sz="0" w:space="0" w:color="auto"/>
          </w:divBdr>
        </w:div>
      </w:divsChild>
    </w:div>
    <w:div w:id="1511064490">
      <w:bodyDiv w:val="1"/>
      <w:marLeft w:val="0"/>
      <w:marRight w:val="0"/>
      <w:marTop w:val="0"/>
      <w:marBottom w:val="0"/>
      <w:divBdr>
        <w:top w:val="none" w:sz="0" w:space="0" w:color="auto"/>
        <w:left w:val="none" w:sz="0" w:space="0" w:color="auto"/>
        <w:bottom w:val="none" w:sz="0" w:space="0" w:color="auto"/>
        <w:right w:val="none" w:sz="0" w:space="0" w:color="auto"/>
      </w:divBdr>
      <w:divsChild>
        <w:div w:id="2065911012">
          <w:marLeft w:val="0"/>
          <w:marRight w:val="0"/>
          <w:marTop w:val="0"/>
          <w:marBottom w:val="0"/>
          <w:divBdr>
            <w:top w:val="none" w:sz="0" w:space="0" w:color="auto"/>
            <w:left w:val="none" w:sz="0" w:space="0" w:color="auto"/>
            <w:bottom w:val="none" w:sz="0" w:space="0" w:color="auto"/>
            <w:right w:val="none" w:sz="0" w:space="0" w:color="auto"/>
          </w:divBdr>
        </w:div>
      </w:divsChild>
    </w:div>
    <w:div w:id="1542203697">
      <w:bodyDiv w:val="1"/>
      <w:marLeft w:val="0"/>
      <w:marRight w:val="0"/>
      <w:marTop w:val="0"/>
      <w:marBottom w:val="0"/>
      <w:divBdr>
        <w:top w:val="none" w:sz="0" w:space="0" w:color="auto"/>
        <w:left w:val="none" w:sz="0" w:space="0" w:color="auto"/>
        <w:bottom w:val="none" w:sz="0" w:space="0" w:color="auto"/>
        <w:right w:val="none" w:sz="0" w:space="0" w:color="auto"/>
      </w:divBdr>
      <w:divsChild>
        <w:div w:id="1126391063">
          <w:marLeft w:val="0"/>
          <w:marRight w:val="0"/>
          <w:marTop w:val="0"/>
          <w:marBottom w:val="0"/>
          <w:divBdr>
            <w:top w:val="none" w:sz="0" w:space="0" w:color="auto"/>
            <w:left w:val="none" w:sz="0" w:space="0" w:color="auto"/>
            <w:bottom w:val="none" w:sz="0" w:space="0" w:color="auto"/>
            <w:right w:val="none" w:sz="0" w:space="0" w:color="auto"/>
          </w:divBdr>
          <w:divsChild>
            <w:div w:id="63653062">
              <w:marLeft w:val="0"/>
              <w:marRight w:val="0"/>
              <w:marTop w:val="0"/>
              <w:marBottom w:val="0"/>
              <w:divBdr>
                <w:top w:val="none" w:sz="0" w:space="0" w:color="auto"/>
                <w:left w:val="none" w:sz="0" w:space="0" w:color="auto"/>
                <w:bottom w:val="none" w:sz="0" w:space="0" w:color="auto"/>
                <w:right w:val="none" w:sz="0" w:space="0" w:color="auto"/>
              </w:divBdr>
            </w:div>
            <w:div w:id="340395877">
              <w:marLeft w:val="0"/>
              <w:marRight w:val="0"/>
              <w:marTop w:val="0"/>
              <w:marBottom w:val="0"/>
              <w:divBdr>
                <w:top w:val="none" w:sz="0" w:space="0" w:color="auto"/>
                <w:left w:val="none" w:sz="0" w:space="0" w:color="auto"/>
                <w:bottom w:val="none" w:sz="0" w:space="0" w:color="auto"/>
                <w:right w:val="none" w:sz="0" w:space="0" w:color="auto"/>
              </w:divBdr>
            </w:div>
            <w:div w:id="669868006">
              <w:marLeft w:val="0"/>
              <w:marRight w:val="0"/>
              <w:marTop w:val="0"/>
              <w:marBottom w:val="0"/>
              <w:divBdr>
                <w:top w:val="none" w:sz="0" w:space="0" w:color="auto"/>
                <w:left w:val="none" w:sz="0" w:space="0" w:color="auto"/>
                <w:bottom w:val="none" w:sz="0" w:space="0" w:color="auto"/>
                <w:right w:val="none" w:sz="0" w:space="0" w:color="auto"/>
              </w:divBdr>
            </w:div>
            <w:div w:id="1336416659">
              <w:marLeft w:val="0"/>
              <w:marRight w:val="0"/>
              <w:marTop w:val="0"/>
              <w:marBottom w:val="0"/>
              <w:divBdr>
                <w:top w:val="none" w:sz="0" w:space="0" w:color="auto"/>
                <w:left w:val="none" w:sz="0" w:space="0" w:color="auto"/>
                <w:bottom w:val="none" w:sz="0" w:space="0" w:color="auto"/>
                <w:right w:val="none" w:sz="0" w:space="0" w:color="auto"/>
              </w:divBdr>
            </w:div>
            <w:div w:id="1377506689">
              <w:marLeft w:val="0"/>
              <w:marRight w:val="0"/>
              <w:marTop w:val="0"/>
              <w:marBottom w:val="0"/>
              <w:divBdr>
                <w:top w:val="none" w:sz="0" w:space="0" w:color="auto"/>
                <w:left w:val="none" w:sz="0" w:space="0" w:color="auto"/>
                <w:bottom w:val="none" w:sz="0" w:space="0" w:color="auto"/>
                <w:right w:val="none" w:sz="0" w:space="0" w:color="auto"/>
              </w:divBdr>
            </w:div>
            <w:div w:id="1736320576">
              <w:marLeft w:val="0"/>
              <w:marRight w:val="0"/>
              <w:marTop w:val="0"/>
              <w:marBottom w:val="0"/>
              <w:divBdr>
                <w:top w:val="none" w:sz="0" w:space="0" w:color="auto"/>
                <w:left w:val="none" w:sz="0" w:space="0" w:color="auto"/>
                <w:bottom w:val="none" w:sz="0" w:space="0" w:color="auto"/>
                <w:right w:val="none" w:sz="0" w:space="0" w:color="auto"/>
              </w:divBdr>
            </w:div>
            <w:div w:id="1768764998">
              <w:marLeft w:val="0"/>
              <w:marRight w:val="0"/>
              <w:marTop w:val="0"/>
              <w:marBottom w:val="0"/>
              <w:divBdr>
                <w:top w:val="none" w:sz="0" w:space="0" w:color="auto"/>
                <w:left w:val="none" w:sz="0" w:space="0" w:color="auto"/>
                <w:bottom w:val="none" w:sz="0" w:space="0" w:color="auto"/>
                <w:right w:val="none" w:sz="0" w:space="0" w:color="auto"/>
              </w:divBdr>
            </w:div>
            <w:div w:id="1882016482">
              <w:marLeft w:val="0"/>
              <w:marRight w:val="0"/>
              <w:marTop w:val="0"/>
              <w:marBottom w:val="0"/>
              <w:divBdr>
                <w:top w:val="none" w:sz="0" w:space="0" w:color="auto"/>
                <w:left w:val="none" w:sz="0" w:space="0" w:color="auto"/>
                <w:bottom w:val="none" w:sz="0" w:space="0" w:color="auto"/>
                <w:right w:val="none" w:sz="0" w:space="0" w:color="auto"/>
              </w:divBdr>
            </w:div>
            <w:div w:id="20487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58857">
      <w:bodyDiv w:val="1"/>
      <w:marLeft w:val="0"/>
      <w:marRight w:val="0"/>
      <w:marTop w:val="0"/>
      <w:marBottom w:val="0"/>
      <w:divBdr>
        <w:top w:val="none" w:sz="0" w:space="0" w:color="auto"/>
        <w:left w:val="none" w:sz="0" w:space="0" w:color="auto"/>
        <w:bottom w:val="none" w:sz="0" w:space="0" w:color="auto"/>
        <w:right w:val="none" w:sz="0" w:space="0" w:color="auto"/>
      </w:divBdr>
      <w:divsChild>
        <w:div w:id="1946572265">
          <w:marLeft w:val="0"/>
          <w:marRight w:val="0"/>
          <w:marTop w:val="0"/>
          <w:marBottom w:val="0"/>
          <w:divBdr>
            <w:top w:val="none" w:sz="0" w:space="0" w:color="auto"/>
            <w:left w:val="none" w:sz="0" w:space="0" w:color="auto"/>
            <w:bottom w:val="none" w:sz="0" w:space="0" w:color="auto"/>
            <w:right w:val="none" w:sz="0" w:space="0" w:color="auto"/>
          </w:divBdr>
          <w:divsChild>
            <w:div w:id="1256863948">
              <w:marLeft w:val="0"/>
              <w:marRight w:val="0"/>
              <w:marTop w:val="0"/>
              <w:marBottom w:val="0"/>
              <w:divBdr>
                <w:top w:val="none" w:sz="0" w:space="0" w:color="auto"/>
                <w:left w:val="none" w:sz="0" w:space="0" w:color="auto"/>
                <w:bottom w:val="none" w:sz="0" w:space="0" w:color="auto"/>
                <w:right w:val="none" w:sz="0" w:space="0" w:color="auto"/>
              </w:divBdr>
            </w:div>
            <w:div w:id="15918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8293">
      <w:bodyDiv w:val="1"/>
      <w:marLeft w:val="0"/>
      <w:marRight w:val="0"/>
      <w:marTop w:val="0"/>
      <w:marBottom w:val="0"/>
      <w:divBdr>
        <w:top w:val="none" w:sz="0" w:space="0" w:color="auto"/>
        <w:left w:val="none" w:sz="0" w:space="0" w:color="auto"/>
        <w:bottom w:val="none" w:sz="0" w:space="0" w:color="auto"/>
        <w:right w:val="none" w:sz="0" w:space="0" w:color="auto"/>
      </w:divBdr>
      <w:divsChild>
        <w:div w:id="296030656">
          <w:marLeft w:val="0"/>
          <w:marRight w:val="0"/>
          <w:marTop w:val="0"/>
          <w:marBottom w:val="0"/>
          <w:divBdr>
            <w:top w:val="none" w:sz="0" w:space="0" w:color="auto"/>
            <w:left w:val="none" w:sz="0" w:space="0" w:color="auto"/>
            <w:bottom w:val="none" w:sz="0" w:space="0" w:color="auto"/>
            <w:right w:val="none" w:sz="0" w:space="0" w:color="auto"/>
          </w:divBdr>
          <w:divsChild>
            <w:div w:id="412091097">
              <w:marLeft w:val="0"/>
              <w:marRight w:val="0"/>
              <w:marTop w:val="0"/>
              <w:marBottom w:val="0"/>
              <w:divBdr>
                <w:top w:val="none" w:sz="0" w:space="0" w:color="auto"/>
                <w:left w:val="none" w:sz="0" w:space="0" w:color="auto"/>
                <w:bottom w:val="none" w:sz="0" w:space="0" w:color="auto"/>
                <w:right w:val="none" w:sz="0" w:space="0" w:color="auto"/>
              </w:divBdr>
            </w:div>
            <w:div w:id="947397268">
              <w:marLeft w:val="0"/>
              <w:marRight w:val="0"/>
              <w:marTop w:val="0"/>
              <w:marBottom w:val="0"/>
              <w:divBdr>
                <w:top w:val="none" w:sz="0" w:space="0" w:color="auto"/>
                <w:left w:val="none" w:sz="0" w:space="0" w:color="auto"/>
                <w:bottom w:val="none" w:sz="0" w:space="0" w:color="auto"/>
                <w:right w:val="none" w:sz="0" w:space="0" w:color="auto"/>
              </w:divBdr>
            </w:div>
            <w:div w:id="1179153769">
              <w:marLeft w:val="0"/>
              <w:marRight w:val="0"/>
              <w:marTop w:val="0"/>
              <w:marBottom w:val="0"/>
              <w:divBdr>
                <w:top w:val="none" w:sz="0" w:space="0" w:color="auto"/>
                <w:left w:val="none" w:sz="0" w:space="0" w:color="auto"/>
                <w:bottom w:val="none" w:sz="0" w:space="0" w:color="auto"/>
                <w:right w:val="none" w:sz="0" w:space="0" w:color="auto"/>
              </w:divBdr>
            </w:div>
            <w:div w:id="1636334424">
              <w:marLeft w:val="0"/>
              <w:marRight w:val="0"/>
              <w:marTop w:val="0"/>
              <w:marBottom w:val="0"/>
              <w:divBdr>
                <w:top w:val="none" w:sz="0" w:space="0" w:color="auto"/>
                <w:left w:val="none" w:sz="0" w:space="0" w:color="auto"/>
                <w:bottom w:val="none" w:sz="0" w:space="0" w:color="auto"/>
                <w:right w:val="none" w:sz="0" w:space="0" w:color="auto"/>
              </w:divBdr>
            </w:div>
            <w:div w:id="2033141358">
              <w:marLeft w:val="0"/>
              <w:marRight w:val="0"/>
              <w:marTop w:val="0"/>
              <w:marBottom w:val="0"/>
              <w:divBdr>
                <w:top w:val="none" w:sz="0" w:space="0" w:color="auto"/>
                <w:left w:val="none" w:sz="0" w:space="0" w:color="auto"/>
                <w:bottom w:val="none" w:sz="0" w:space="0" w:color="auto"/>
                <w:right w:val="none" w:sz="0" w:space="0" w:color="auto"/>
              </w:divBdr>
            </w:div>
            <w:div w:id="20600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1035">
      <w:bodyDiv w:val="1"/>
      <w:marLeft w:val="0"/>
      <w:marRight w:val="0"/>
      <w:marTop w:val="0"/>
      <w:marBottom w:val="0"/>
      <w:divBdr>
        <w:top w:val="none" w:sz="0" w:space="0" w:color="auto"/>
        <w:left w:val="none" w:sz="0" w:space="0" w:color="auto"/>
        <w:bottom w:val="none" w:sz="0" w:space="0" w:color="auto"/>
        <w:right w:val="none" w:sz="0" w:space="0" w:color="auto"/>
      </w:divBdr>
      <w:divsChild>
        <w:div w:id="4491647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74278125">
              <w:marLeft w:val="0"/>
              <w:marRight w:val="0"/>
              <w:marTop w:val="0"/>
              <w:marBottom w:val="0"/>
              <w:divBdr>
                <w:top w:val="none" w:sz="0" w:space="0" w:color="auto"/>
                <w:left w:val="none" w:sz="0" w:space="0" w:color="auto"/>
                <w:bottom w:val="none" w:sz="0" w:space="0" w:color="auto"/>
                <w:right w:val="none" w:sz="0" w:space="0" w:color="auto"/>
              </w:divBdr>
              <w:divsChild>
                <w:div w:id="17429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0768">
      <w:bodyDiv w:val="1"/>
      <w:marLeft w:val="0"/>
      <w:marRight w:val="0"/>
      <w:marTop w:val="0"/>
      <w:marBottom w:val="0"/>
      <w:divBdr>
        <w:top w:val="none" w:sz="0" w:space="0" w:color="auto"/>
        <w:left w:val="none" w:sz="0" w:space="0" w:color="auto"/>
        <w:bottom w:val="none" w:sz="0" w:space="0" w:color="auto"/>
        <w:right w:val="none" w:sz="0" w:space="0" w:color="auto"/>
      </w:divBdr>
    </w:div>
    <w:div w:id="2032149615">
      <w:bodyDiv w:val="1"/>
      <w:marLeft w:val="0"/>
      <w:marRight w:val="0"/>
      <w:marTop w:val="0"/>
      <w:marBottom w:val="0"/>
      <w:divBdr>
        <w:top w:val="none" w:sz="0" w:space="0" w:color="auto"/>
        <w:left w:val="none" w:sz="0" w:space="0" w:color="auto"/>
        <w:bottom w:val="none" w:sz="0" w:space="0" w:color="auto"/>
        <w:right w:val="none" w:sz="0" w:space="0" w:color="auto"/>
      </w:divBdr>
      <w:divsChild>
        <w:div w:id="1160199382">
          <w:marLeft w:val="0"/>
          <w:marRight w:val="0"/>
          <w:marTop w:val="0"/>
          <w:marBottom w:val="0"/>
          <w:divBdr>
            <w:top w:val="none" w:sz="0" w:space="0" w:color="auto"/>
            <w:left w:val="none" w:sz="0" w:space="0" w:color="auto"/>
            <w:bottom w:val="none" w:sz="0" w:space="0" w:color="auto"/>
            <w:right w:val="none" w:sz="0" w:space="0" w:color="auto"/>
          </w:divBdr>
          <w:divsChild>
            <w:div w:id="93913218">
              <w:marLeft w:val="0"/>
              <w:marRight w:val="0"/>
              <w:marTop w:val="0"/>
              <w:marBottom w:val="0"/>
              <w:divBdr>
                <w:top w:val="none" w:sz="0" w:space="0" w:color="auto"/>
                <w:left w:val="none" w:sz="0" w:space="0" w:color="auto"/>
                <w:bottom w:val="none" w:sz="0" w:space="0" w:color="auto"/>
                <w:right w:val="none" w:sz="0" w:space="0" w:color="auto"/>
              </w:divBdr>
            </w:div>
            <w:div w:id="240917342">
              <w:marLeft w:val="0"/>
              <w:marRight w:val="0"/>
              <w:marTop w:val="0"/>
              <w:marBottom w:val="0"/>
              <w:divBdr>
                <w:top w:val="none" w:sz="0" w:space="0" w:color="auto"/>
                <w:left w:val="none" w:sz="0" w:space="0" w:color="auto"/>
                <w:bottom w:val="none" w:sz="0" w:space="0" w:color="auto"/>
                <w:right w:val="none" w:sz="0" w:space="0" w:color="auto"/>
              </w:divBdr>
            </w:div>
            <w:div w:id="908660756">
              <w:marLeft w:val="0"/>
              <w:marRight w:val="0"/>
              <w:marTop w:val="0"/>
              <w:marBottom w:val="0"/>
              <w:divBdr>
                <w:top w:val="none" w:sz="0" w:space="0" w:color="auto"/>
                <w:left w:val="none" w:sz="0" w:space="0" w:color="auto"/>
                <w:bottom w:val="none" w:sz="0" w:space="0" w:color="auto"/>
                <w:right w:val="none" w:sz="0" w:space="0" w:color="auto"/>
              </w:divBdr>
            </w:div>
            <w:div w:id="1653825394">
              <w:marLeft w:val="0"/>
              <w:marRight w:val="0"/>
              <w:marTop w:val="0"/>
              <w:marBottom w:val="0"/>
              <w:divBdr>
                <w:top w:val="none" w:sz="0" w:space="0" w:color="auto"/>
                <w:left w:val="none" w:sz="0" w:space="0" w:color="auto"/>
                <w:bottom w:val="none" w:sz="0" w:space="0" w:color="auto"/>
                <w:right w:val="none" w:sz="0" w:space="0" w:color="auto"/>
              </w:divBdr>
            </w:div>
            <w:div w:id="21436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4245">
      <w:bodyDiv w:val="1"/>
      <w:marLeft w:val="0"/>
      <w:marRight w:val="0"/>
      <w:marTop w:val="0"/>
      <w:marBottom w:val="0"/>
      <w:divBdr>
        <w:top w:val="none" w:sz="0" w:space="0" w:color="auto"/>
        <w:left w:val="none" w:sz="0" w:space="0" w:color="auto"/>
        <w:bottom w:val="none" w:sz="0" w:space="0" w:color="auto"/>
        <w:right w:val="none" w:sz="0" w:space="0" w:color="auto"/>
      </w:divBdr>
      <w:divsChild>
        <w:div w:id="1828668661">
          <w:marLeft w:val="0"/>
          <w:marRight w:val="0"/>
          <w:marTop w:val="0"/>
          <w:marBottom w:val="0"/>
          <w:divBdr>
            <w:top w:val="none" w:sz="0" w:space="0" w:color="auto"/>
            <w:left w:val="none" w:sz="0" w:space="0" w:color="auto"/>
            <w:bottom w:val="none" w:sz="0" w:space="0" w:color="auto"/>
            <w:right w:val="none" w:sz="0" w:space="0" w:color="auto"/>
          </w:divBdr>
          <w:divsChild>
            <w:div w:id="421729950">
              <w:marLeft w:val="0"/>
              <w:marRight w:val="0"/>
              <w:marTop w:val="0"/>
              <w:marBottom w:val="0"/>
              <w:divBdr>
                <w:top w:val="none" w:sz="0" w:space="0" w:color="auto"/>
                <w:left w:val="none" w:sz="0" w:space="0" w:color="auto"/>
                <w:bottom w:val="none" w:sz="0" w:space="0" w:color="auto"/>
                <w:right w:val="none" w:sz="0" w:space="0" w:color="auto"/>
              </w:divBdr>
            </w:div>
            <w:div w:id="553469868">
              <w:marLeft w:val="0"/>
              <w:marRight w:val="0"/>
              <w:marTop w:val="0"/>
              <w:marBottom w:val="0"/>
              <w:divBdr>
                <w:top w:val="none" w:sz="0" w:space="0" w:color="auto"/>
                <w:left w:val="none" w:sz="0" w:space="0" w:color="auto"/>
                <w:bottom w:val="none" w:sz="0" w:space="0" w:color="auto"/>
                <w:right w:val="none" w:sz="0" w:space="0" w:color="auto"/>
              </w:divBdr>
            </w:div>
            <w:div w:id="553740800">
              <w:marLeft w:val="0"/>
              <w:marRight w:val="0"/>
              <w:marTop w:val="0"/>
              <w:marBottom w:val="0"/>
              <w:divBdr>
                <w:top w:val="none" w:sz="0" w:space="0" w:color="auto"/>
                <w:left w:val="none" w:sz="0" w:space="0" w:color="auto"/>
                <w:bottom w:val="none" w:sz="0" w:space="0" w:color="auto"/>
                <w:right w:val="none" w:sz="0" w:space="0" w:color="auto"/>
              </w:divBdr>
            </w:div>
            <w:div w:id="983700024">
              <w:marLeft w:val="0"/>
              <w:marRight w:val="0"/>
              <w:marTop w:val="0"/>
              <w:marBottom w:val="0"/>
              <w:divBdr>
                <w:top w:val="none" w:sz="0" w:space="0" w:color="auto"/>
                <w:left w:val="none" w:sz="0" w:space="0" w:color="auto"/>
                <w:bottom w:val="none" w:sz="0" w:space="0" w:color="auto"/>
                <w:right w:val="none" w:sz="0" w:space="0" w:color="auto"/>
              </w:divBdr>
            </w:div>
            <w:div w:id="1067537807">
              <w:marLeft w:val="0"/>
              <w:marRight w:val="0"/>
              <w:marTop w:val="0"/>
              <w:marBottom w:val="0"/>
              <w:divBdr>
                <w:top w:val="none" w:sz="0" w:space="0" w:color="auto"/>
                <w:left w:val="none" w:sz="0" w:space="0" w:color="auto"/>
                <w:bottom w:val="none" w:sz="0" w:space="0" w:color="auto"/>
                <w:right w:val="none" w:sz="0" w:space="0" w:color="auto"/>
              </w:divBdr>
            </w:div>
            <w:div w:id="20822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6322">
      <w:bodyDiv w:val="1"/>
      <w:marLeft w:val="0"/>
      <w:marRight w:val="0"/>
      <w:marTop w:val="0"/>
      <w:marBottom w:val="0"/>
      <w:divBdr>
        <w:top w:val="none" w:sz="0" w:space="0" w:color="auto"/>
        <w:left w:val="none" w:sz="0" w:space="0" w:color="auto"/>
        <w:bottom w:val="none" w:sz="0" w:space="0" w:color="auto"/>
        <w:right w:val="none" w:sz="0" w:space="0" w:color="auto"/>
      </w:divBdr>
      <w:divsChild>
        <w:div w:id="154079790">
          <w:marLeft w:val="0"/>
          <w:marRight w:val="0"/>
          <w:marTop w:val="0"/>
          <w:marBottom w:val="0"/>
          <w:divBdr>
            <w:top w:val="none" w:sz="0" w:space="0" w:color="auto"/>
            <w:left w:val="none" w:sz="0" w:space="0" w:color="auto"/>
            <w:bottom w:val="none" w:sz="0" w:space="0" w:color="auto"/>
            <w:right w:val="none" w:sz="0" w:space="0" w:color="auto"/>
          </w:divBdr>
        </w:div>
        <w:div w:id="1102334971">
          <w:marLeft w:val="0"/>
          <w:marRight w:val="0"/>
          <w:marTop w:val="0"/>
          <w:marBottom w:val="0"/>
          <w:divBdr>
            <w:top w:val="none" w:sz="0" w:space="0" w:color="auto"/>
            <w:left w:val="none" w:sz="0" w:space="0" w:color="auto"/>
            <w:bottom w:val="none" w:sz="0" w:space="0" w:color="auto"/>
            <w:right w:val="none" w:sz="0" w:space="0" w:color="auto"/>
          </w:divBdr>
        </w:div>
        <w:div w:id="1552573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2" Type="http://schemas.openxmlformats.org/officeDocument/2006/relationships/image" Target="media/image8.jpeg"/><Relationship Id="rId37" Type="http://schemas.openxmlformats.org/officeDocument/2006/relationships/image" Target="media/image13.jpeg"/><Relationship Id="rId5" Type="http://schemas.openxmlformats.org/officeDocument/2006/relationships/webSettings" Target="webSettings.xml"/><Relationship Id="rId28" Type="http://schemas.openxmlformats.org/officeDocument/2006/relationships/image" Target="media/image4.jpeg"/><Relationship Id="rId36" Type="http://schemas.openxmlformats.org/officeDocument/2006/relationships/image" Target="media/image12.png"/><Relationship Id="rId10" Type="http://schemas.openxmlformats.org/officeDocument/2006/relationships/image" Target="media/image1.jpe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2310E-E409-43E5-98DB-078BB0C30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37874</Words>
  <Characters>204523</Characters>
  <Application>Microsoft Office Word</Application>
  <DocSecurity>0</DocSecurity>
  <Lines>1704</Lines>
  <Paragraphs>483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Μέρος Β Ήπαρ</vt:lpstr>
      <vt:lpstr>Μέρος Β Ήπαρ</vt:lpstr>
    </vt:vector>
  </TitlesOfParts>
  <Company>High Performance Information Systems Laboratory</Company>
  <LinksUpToDate>false</LinksUpToDate>
  <CharactersWithSpaces>241914</CharactersWithSpaces>
  <SharedDoc>false</SharedDoc>
  <HLinks>
    <vt:vector size="606" baseType="variant">
      <vt:variant>
        <vt:i4>1441846</vt:i4>
      </vt:variant>
      <vt:variant>
        <vt:i4>599</vt:i4>
      </vt:variant>
      <vt:variant>
        <vt:i4>0</vt:i4>
      </vt:variant>
      <vt:variant>
        <vt:i4>5</vt:i4>
      </vt:variant>
      <vt:variant>
        <vt:lpwstr/>
      </vt:variant>
      <vt:variant>
        <vt:lpwstr>_Toc90049560</vt:lpwstr>
      </vt:variant>
      <vt:variant>
        <vt:i4>2031669</vt:i4>
      </vt:variant>
      <vt:variant>
        <vt:i4>593</vt:i4>
      </vt:variant>
      <vt:variant>
        <vt:i4>0</vt:i4>
      </vt:variant>
      <vt:variant>
        <vt:i4>5</vt:i4>
      </vt:variant>
      <vt:variant>
        <vt:lpwstr/>
      </vt:variant>
      <vt:variant>
        <vt:lpwstr>_Toc90049559</vt:lpwstr>
      </vt:variant>
      <vt:variant>
        <vt:i4>1966133</vt:i4>
      </vt:variant>
      <vt:variant>
        <vt:i4>587</vt:i4>
      </vt:variant>
      <vt:variant>
        <vt:i4>0</vt:i4>
      </vt:variant>
      <vt:variant>
        <vt:i4>5</vt:i4>
      </vt:variant>
      <vt:variant>
        <vt:lpwstr/>
      </vt:variant>
      <vt:variant>
        <vt:lpwstr>_Toc90049558</vt:lpwstr>
      </vt:variant>
      <vt:variant>
        <vt:i4>1114165</vt:i4>
      </vt:variant>
      <vt:variant>
        <vt:i4>581</vt:i4>
      </vt:variant>
      <vt:variant>
        <vt:i4>0</vt:i4>
      </vt:variant>
      <vt:variant>
        <vt:i4>5</vt:i4>
      </vt:variant>
      <vt:variant>
        <vt:lpwstr/>
      </vt:variant>
      <vt:variant>
        <vt:lpwstr>_Toc90049557</vt:lpwstr>
      </vt:variant>
      <vt:variant>
        <vt:i4>1048629</vt:i4>
      </vt:variant>
      <vt:variant>
        <vt:i4>575</vt:i4>
      </vt:variant>
      <vt:variant>
        <vt:i4>0</vt:i4>
      </vt:variant>
      <vt:variant>
        <vt:i4>5</vt:i4>
      </vt:variant>
      <vt:variant>
        <vt:lpwstr/>
      </vt:variant>
      <vt:variant>
        <vt:lpwstr>_Toc90049556</vt:lpwstr>
      </vt:variant>
      <vt:variant>
        <vt:i4>1245237</vt:i4>
      </vt:variant>
      <vt:variant>
        <vt:i4>569</vt:i4>
      </vt:variant>
      <vt:variant>
        <vt:i4>0</vt:i4>
      </vt:variant>
      <vt:variant>
        <vt:i4>5</vt:i4>
      </vt:variant>
      <vt:variant>
        <vt:lpwstr/>
      </vt:variant>
      <vt:variant>
        <vt:lpwstr>_Toc90049555</vt:lpwstr>
      </vt:variant>
      <vt:variant>
        <vt:i4>1179701</vt:i4>
      </vt:variant>
      <vt:variant>
        <vt:i4>563</vt:i4>
      </vt:variant>
      <vt:variant>
        <vt:i4>0</vt:i4>
      </vt:variant>
      <vt:variant>
        <vt:i4>5</vt:i4>
      </vt:variant>
      <vt:variant>
        <vt:lpwstr/>
      </vt:variant>
      <vt:variant>
        <vt:lpwstr>_Toc90049554</vt:lpwstr>
      </vt:variant>
      <vt:variant>
        <vt:i4>1376309</vt:i4>
      </vt:variant>
      <vt:variant>
        <vt:i4>557</vt:i4>
      </vt:variant>
      <vt:variant>
        <vt:i4>0</vt:i4>
      </vt:variant>
      <vt:variant>
        <vt:i4>5</vt:i4>
      </vt:variant>
      <vt:variant>
        <vt:lpwstr/>
      </vt:variant>
      <vt:variant>
        <vt:lpwstr>_Toc90049553</vt:lpwstr>
      </vt:variant>
      <vt:variant>
        <vt:i4>1310773</vt:i4>
      </vt:variant>
      <vt:variant>
        <vt:i4>551</vt:i4>
      </vt:variant>
      <vt:variant>
        <vt:i4>0</vt:i4>
      </vt:variant>
      <vt:variant>
        <vt:i4>5</vt:i4>
      </vt:variant>
      <vt:variant>
        <vt:lpwstr/>
      </vt:variant>
      <vt:variant>
        <vt:lpwstr>_Toc90049552</vt:lpwstr>
      </vt:variant>
      <vt:variant>
        <vt:i4>1507381</vt:i4>
      </vt:variant>
      <vt:variant>
        <vt:i4>545</vt:i4>
      </vt:variant>
      <vt:variant>
        <vt:i4>0</vt:i4>
      </vt:variant>
      <vt:variant>
        <vt:i4>5</vt:i4>
      </vt:variant>
      <vt:variant>
        <vt:lpwstr/>
      </vt:variant>
      <vt:variant>
        <vt:lpwstr>_Toc90049551</vt:lpwstr>
      </vt:variant>
      <vt:variant>
        <vt:i4>1441845</vt:i4>
      </vt:variant>
      <vt:variant>
        <vt:i4>539</vt:i4>
      </vt:variant>
      <vt:variant>
        <vt:i4>0</vt:i4>
      </vt:variant>
      <vt:variant>
        <vt:i4>5</vt:i4>
      </vt:variant>
      <vt:variant>
        <vt:lpwstr/>
      </vt:variant>
      <vt:variant>
        <vt:lpwstr>_Toc90049550</vt:lpwstr>
      </vt:variant>
      <vt:variant>
        <vt:i4>2031668</vt:i4>
      </vt:variant>
      <vt:variant>
        <vt:i4>533</vt:i4>
      </vt:variant>
      <vt:variant>
        <vt:i4>0</vt:i4>
      </vt:variant>
      <vt:variant>
        <vt:i4>5</vt:i4>
      </vt:variant>
      <vt:variant>
        <vt:lpwstr/>
      </vt:variant>
      <vt:variant>
        <vt:lpwstr>_Toc90049549</vt:lpwstr>
      </vt:variant>
      <vt:variant>
        <vt:i4>1966132</vt:i4>
      </vt:variant>
      <vt:variant>
        <vt:i4>527</vt:i4>
      </vt:variant>
      <vt:variant>
        <vt:i4>0</vt:i4>
      </vt:variant>
      <vt:variant>
        <vt:i4>5</vt:i4>
      </vt:variant>
      <vt:variant>
        <vt:lpwstr/>
      </vt:variant>
      <vt:variant>
        <vt:lpwstr>_Toc90049548</vt:lpwstr>
      </vt:variant>
      <vt:variant>
        <vt:i4>1114164</vt:i4>
      </vt:variant>
      <vt:variant>
        <vt:i4>521</vt:i4>
      </vt:variant>
      <vt:variant>
        <vt:i4>0</vt:i4>
      </vt:variant>
      <vt:variant>
        <vt:i4>5</vt:i4>
      </vt:variant>
      <vt:variant>
        <vt:lpwstr/>
      </vt:variant>
      <vt:variant>
        <vt:lpwstr>_Toc90049547</vt:lpwstr>
      </vt:variant>
      <vt:variant>
        <vt:i4>1048628</vt:i4>
      </vt:variant>
      <vt:variant>
        <vt:i4>515</vt:i4>
      </vt:variant>
      <vt:variant>
        <vt:i4>0</vt:i4>
      </vt:variant>
      <vt:variant>
        <vt:i4>5</vt:i4>
      </vt:variant>
      <vt:variant>
        <vt:lpwstr/>
      </vt:variant>
      <vt:variant>
        <vt:lpwstr>_Toc90049546</vt:lpwstr>
      </vt:variant>
      <vt:variant>
        <vt:i4>1245236</vt:i4>
      </vt:variant>
      <vt:variant>
        <vt:i4>509</vt:i4>
      </vt:variant>
      <vt:variant>
        <vt:i4>0</vt:i4>
      </vt:variant>
      <vt:variant>
        <vt:i4>5</vt:i4>
      </vt:variant>
      <vt:variant>
        <vt:lpwstr/>
      </vt:variant>
      <vt:variant>
        <vt:lpwstr>_Toc90049545</vt:lpwstr>
      </vt:variant>
      <vt:variant>
        <vt:i4>1179700</vt:i4>
      </vt:variant>
      <vt:variant>
        <vt:i4>503</vt:i4>
      </vt:variant>
      <vt:variant>
        <vt:i4>0</vt:i4>
      </vt:variant>
      <vt:variant>
        <vt:i4>5</vt:i4>
      </vt:variant>
      <vt:variant>
        <vt:lpwstr/>
      </vt:variant>
      <vt:variant>
        <vt:lpwstr>_Toc90049544</vt:lpwstr>
      </vt:variant>
      <vt:variant>
        <vt:i4>1376308</vt:i4>
      </vt:variant>
      <vt:variant>
        <vt:i4>497</vt:i4>
      </vt:variant>
      <vt:variant>
        <vt:i4>0</vt:i4>
      </vt:variant>
      <vt:variant>
        <vt:i4>5</vt:i4>
      </vt:variant>
      <vt:variant>
        <vt:lpwstr/>
      </vt:variant>
      <vt:variant>
        <vt:lpwstr>_Toc90049543</vt:lpwstr>
      </vt:variant>
      <vt:variant>
        <vt:i4>1310772</vt:i4>
      </vt:variant>
      <vt:variant>
        <vt:i4>491</vt:i4>
      </vt:variant>
      <vt:variant>
        <vt:i4>0</vt:i4>
      </vt:variant>
      <vt:variant>
        <vt:i4>5</vt:i4>
      </vt:variant>
      <vt:variant>
        <vt:lpwstr/>
      </vt:variant>
      <vt:variant>
        <vt:lpwstr>_Toc90049542</vt:lpwstr>
      </vt:variant>
      <vt:variant>
        <vt:i4>1507380</vt:i4>
      </vt:variant>
      <vt:variant>
        <vt:i4>485</vt:i4>
      </vt:variant>
      <vt:variant>
        <vt:i4>0</vt:i4>
      </vt:variant>
      <vt:variant>
        <vt:i4>5</vt:i4>
      </vt:variant>
      <vt:variant>
        <vt:lpwstr/>
      </vt:variant>
      <vt:variant>
        <vt:lpwstr>_Toc90049541</vt:lpwstr>
      </vt:variant>
      <vt:variant>
        <vt:i4>1441844</vt:i4>
      </vt:variant>
      <vt:variant>
        <vt:i4>479</vt:i4>
      </vt:variant>
      <vt:variant>
        <vt:i4>0</vt:i4>
      </vt:variant>
      <vt:variant>
        <vt:i4>5</vt:i4>
      </vt:variant>
      <vt:variant>
        <vt:lpwstr/>
      </vt:variant>
      <vt:variant>
        <vt:lpwstr>_Toc90049540</vt:lpwstr>
      </vt:variant>
      <vt:variant>
        <vt:i4>2031667</vt:i4>
      </vt:variant>
      <vt:variant>
        <vt:i4>473</vt:i4>
      </vt:variant>
      <vt:variant>
        <vt:i4>0</vt:i4>
      </vt:variant>
      <vt:variant>
        <vt:i4>5</vt:i4>
      </vt:variant>
      <vt:variant>
        <vt:lpwstr/>
      </vt:variant>
      <vt:variant>
        <vt:lpwstr>_Toc90049539</vt:lpwstr>
      </vt:variant>
      <vt:variant>
        <vt:i4>1966131</vt:i4>
      </vt:variant>
      <vt:variant>
        <vt:i4>467</vt:i4>
      </vt:variant>
      <vt:variant>
        <vt:i4>0</vt:i4>
      </vt:variant>
      <vt:variant>
        <vt:i4>5</vt:i4>
      </vt:variant>
      <vt:variant>
        <vt:lpwstr/>
      </vt:variant>
      <vt:variant>
        <vt:lpwstr>_Toc90049538</vt:lpwstr>
      </vt:variant>
      <vt:variant>
        <vt:i4>1114163</vt:i4>
      </vt:variant>
      <vt:variant>
        <vt:i4>461</vt:i4>
      </vt:variant>
      <vt:variant>
        <vt:i4>0</vt:i4>
      </vt:variant>
      <vt:variant>
        <vt:i4>5</vt:i4>
      </vt:variant>
      <vt:variant>
        <vt:lpwstr/>
      </vt:variant>
      <vt:variant>
        <vt:lpwstr>_Toc90049537</vt:lpwstr>
      </vt:variant>
      <vt:variant>
        <vt:i4>1048627</vt:i4>
      </vt:variant>
      <vt:variant>
        <vt:i4>455</vt:i4>
      </vt:variant>
      <vt:variant>
        <vt:i4>0</vt:i4>
      </vt:variant>
      <vt:variant>
        <vt:i4>5</vt:i4>
      </vt:variant>
      <vt:variant>
        <vt:lpwstr/>
      </vt:variant>
      <vt:variant>
        <vt:lpwstr>_Toc90049536</vt:lpwstr>
      </vt:variant>
      <vt:variant>
        <vt:i4>1245235</vt:i4>
      </vt:variant>
      <vt:variant>
        <vt:i4>449</vt:i4>
      </vt:variant>
      <vt:variant>
        <vt:i4>0</vt:i4>
      </vt:variant>
      <vt:variant>
        <vt:i4>5</vt:i4>
      </vt:variant>
      <vt:variant>
        <vt:lpwstr/>
      </vt:variant>
      <vt:variant>
        <vt:lpwstr>_Toc90049535</vt:lpwstr>
      </vt:variant>
      <vt:variant>
        <vt:i4>1179699</vt:i4>
      </vt:variant>
      <vt:variant>
        <vt:i4>443</vt:i4>
      </vt:variant>
      <vt:variant>
        <vt:i4>0</vt:i4>
      </vt:variant>
      <vt:variant>
        <vt:i4>5</vt:i4>
      </vt:variant>
      <vt:variant>
        <vt:lpwstr/>
      </vt:variant>
      <vt:variant>
        <vt:lpwstr>_Toc90049534</vt:lpwstr>
      </vt:variant>
      <vt:variant>
        <vt:i4>1376307</vt:i4>
      </vt:variant>
      <vt:variant>
        <vt:i4>437</vt:i4>
      </vt:variant>
      <vt:variant>
        <vt:i4>0</vt:i4>
      </vt:variant>
      <vt:variant>
        <vt:i4>5</vt:i4>
      </vt:variant>
      <vt:variant>
        <vt:lpwstr/>
      </vt:variant>
      <vt:variant>
        <vt:lpwstr>_Toc90049533</vt:lpwstr>
      </vt:variant>
      <vt:variant>
        <vt:i4>1310771</vt:i4>
      </vt:variant>
      <vt:variant>
        <vt:i4>431</vt:i4>
      </vt:variant>
      <vt:variant>
        <vt:i4>0</vt:i4>
      </vt:variant>
      <vt:variant>
        <vt:i4>5</vt:i4>
      </vt:variant>
      <vt:variant>
        <vt:lpwstr/>
      </vt:variant>
      <vt:variant>
        <vt:lpwstr>_Toc90049532</vt:lpwstr>
      </vt:variant>
      <vt:variant>
        <vt:i4>1507379</vt:i4>
      </vt:variant>
      <vt:variant>
        <vt:i4>425</vt:i4>
      </vt:variant>
      <vt:variant>
        <vt:i4>0</vt:i4>
      </vt:variant>
      <vt:variant>
        <vt:i4>5</vt:i4>
      </vt:variant>
      <vt:variant>
        <vt:lpwstr/>
      </vt:variant>
      <vt:variant>
        <vt:lpwstr>_Toc90049531</vt:lpwstr>
      </vt:variant>
      <vt:variant>
        <vt:i4>1441843</vt:i4>
      </vt:variant>
      <vt:variant>
        <vt:i4>419</vt:i4>
      </vt:variant>
      <vt:variant>
        <vt:i4>0</vt:i4>
      </vt:variant>
      <vt:variant>
        <vt:i4>5</vt:i4>
      </vt:variant>
      <vt:variant>
        <vt:lpwstr/>
      </vt:variant>
      <vt:variant>
        <vt:lpwstr>_Toc90049530</vt:lpwstr>
      </vt:variant>
      <vt:variant>
        <vt:i4>2031666</vt:i4>
      </vt:variant>
      <vt:variant>
        <vt:i4>413</vt:i4>
      </vt:variant>
      <vt:variant>
        <vt:i4>0</vt:i4>
      </vt:variant>
      <vt:variant>
        <vt:i4>5</vt:i4>
      </vt:variant>
      <vt:variant>
        <vt:lpwstr/>
      </vt:variant>
      <vt:variant>
        <vt:lpwstr>_Toc90049529</vt:lpwstr>
      </vt:variant>
      <vt:variant>
        <vt:i4>1966130</vt:i4>
      </vt:variant>
      <vt:variant>
        <vt:i4>407</vt:i4>
      </vt:variant>
      <vt:variant>
        <vt:i4>0</vt:i4>
      </vt:variant>
      <vt:variant>
        <vt:i4>5</vt:i4>
      </vt:variant>
      <vt:variant>
        <vt:lpwstr/>
      </vt:variant>
      <vt:variant>
        <vt:lpwstr>_Toc90049528</vt:lpwstr>
      </vt:variant>
      <vt:variant>
        <vt:i4>1114162</vt:i4>
      </vt:variant>
      <vt:variant>
        <vt:i4>401</vt:i4>
      </vt:variant>
      <vt:variant>
        <vt:i4>0</vt:i4>
      </vt:variant>
      <vt:variant>
        <vt:i4>5</vt:i4>
      </vt:variant>
      <vt:variant>
        <vt:lpwstr/>
      </vt:variant>
      <vt:variant>
        <vt:lpwstr>_Toc90049527</vt:lpwstr>
      </vt:variant>
      <vt:variant>
        <vt:i4>1048626</vt:i4>
      </vt:variant>
      <vt:variant>
        <vt:i4>395</vt:i4>
      </vt:variant>
      <vt:variant>
        <vt:i4>0</vt:i4>
      </vt:variant>
      <vt:variant>
        <vt:i4>5</vt:i4>
      </vt:variant>
      <vt:variant>
        <vt:lpwstr/>
      </vt:variant>
      <vt:variant>
        <vt:lpwstr>_Toc90049526</vt:lpwstr>
      </vt:variant>
      <vt:variant>
        <vt:i4>1245234</vt:i4>
      </vt:variant>
      <vt:variant>
        <vt:i4>389</vt:i4>
      </vt:variant>
      <vt:variant>
        <vt:i4>0</vt:i4>
      </vt:variant>
      <vt:variant>
        <vt:i4>5</vt:i4>
      </vt:variant>
      <vt:variant>
        <vt:lpwstr/>
      </vt:variant>
      <vt:variant>
        <vt:lpwstr>_Toc90049525</vt:lpwstr>
      </vt:variant>
      <vt:variant>
        <vt:i4>1179698</vt:i4>
      </vt:variant>
      <vt:variant>
        <vt:i4>383</vt:i4>
      </vt:variant>
      <vt:variant>
        <vt:i4>0</vt:i4>
      </vt:variant>
      <vt:variant>
        <vt:i4>5</vt:i4>
      </vt:variant>
      <vt:variant>
        <vt:lpwstr/>
      </vt:variant>
      <vt:variant>
        <vt:lpwstr>_Toc90049524</vt:lpwstr>
      </vt:variant>
      <vt:variant>
        <vt:i4>1376306</vt:i4>
      </vt:variant>
      <vt:variant>
        <vt:i4>377</vt:i4>
      </vt:variant>
      <vt:variant>
        <vt:i4>0</vt:i4>
      </vt:variant>
      <vt:variant>
        <vt:i4>5</vt:i4>
      </vt:variant>
      <vt:variant>
        <vt:lpwstr/>
      </vt:variant>
      <vt:variant>
        <vt:lpwstr>_Toc90049523</vt:lpwstr>
      </vt:variant>
      <vt:variant>
        <vt:i4>1310770</vt:i4>
      </vt:variant>
      <vt:variant>
        <vt:i4>371</vt:i4>
      </vt:variant>
      <vt:variant>
        <vt:i4>0</vt:i4>
      </vt:variant>
      <vt:variant>
        <vt:i4>5</vt:i4>
      </vt:variant>
      <vt:variant>
        <vt:lpwstr/>
      </vt:variant>
      <vt:variant>
        <vt:lpwstr>_Toc90049522</vt:lpwstr>
      </vt:variant>
      <vt:variant>
        <vt:i4>1507378</vt:i4>
      </vt:variant>
      <vt:variant>
        <vt:i4>365</vt:i4>
      </vt:variant>
      <vt:variant>
        <vt:i4>0</vt:i4>
      </vt:variant>
      <vt:variant>
        <vt:i4>5</vt:i4>
      </vt:variant>
      <vt:variant>
        <vt:lpwstr/>
      </vt:variant>
      <vt:variant>
        <vt:lpwstr>_Toc90049521</vt:lpwstr>
      </vt:variant>
      <vt:variant>
        <vt:i4>1441842</vt:i4>
      </vt:variant>
      <vt:variant>
        <vt:i4>359</vt:i4>
      </vt:variant>
      <vt:variant>
        <vt:i4>0</vt:i4>
      </vt:variant>
      <vt:variant>
        <vt:i4>5</vt:i4>
      </vt:variant>
      <vt:variant>
        <vt:lpwstr/>
      </vt:variant>
      <vt:variant>
        <vt:lpwstr>_Toc90049520</vt:lpwstr>
      </vt:variant>
      <vt:variant>
        <vt:i4>2031665</vt:i4>
      </vt:variant>
      <vt:variant>
        <vt:i4>353</vt:i4>
      </vt:variant>
      <vt:variant>
        <vt:i4>0</vt:i4>
      </vt:variant>
      <vt:variant>
        <vt:i4>5</vt:i4>
      </vt:variant>
      <vt:variant>
        <vt:lpwstr/>
      </vt:variant>
      <vt:variant>
        <vt:lpwstr>_Toc90049519</vt:lpwstr>
      </vt:variant>
      <vt:variant>
        <vt:i4>1966129</vt:i4>
      </vt:variant>
      <vt:variant>
        <vt:i4>347</vt:i4>
      </vt:variant>
      <vt:variant>
        <vt:i4>0</vt:i4>
      </vt:variant>
      <vt:variant>
        <vt:i4>5</vt:i4>
      </vt:variant>
      <vt:variant>
        <vt:lpwstr/>
      </vt:variant>
      <vt:variant>
        <vt:lpwstr>_Toc90049518</vt:lpwstr>
      </vt:variant>
      <vt:variant>
        <vt:i4>1114161</vt:i4>
      </vt:variant>
      <vt:variant>
        <vt:i4>341</vt:i4>
      </vt:variant>
      <vt:variant>
        <vt:i4>0</vt:i4>
      </vt:variant>
      <vt:variant>
        <vt:i4>5</vt:i4>
      </vt:variant>
      <vt:variant>
        <vt:lpwstr/>
      </vt:variant>
      <vt:variant>
        <vt:lpwstr>_Toc90049517</vt:lpwstr>
      </vt:variant>
      <vt:variant>
        <vt:i4>1048625</vt:i4>
      </vt:variant>
      <vt:variant>
        <vt:i4>335</vt:i4>
      </vt:variant>
      <vt:variant>
        <vt:i4>0</vt:i4>
      </vt:variant>
      <vt:variant>
        <vt:i4>5</vt:i4>
      </vt:variant>
      <vt:variant>
        <vt:lpwstr/>
      </vt:variant>
      <vt:variant>
        <vt:lpwstr>_Toc90049516</vt:lpwstr>
      </vt:variant>
      <vt:variant>
        <vt:i4>1245233</vt:i4>
      </vt:variant>
      <vt:variant>
        <vt:i4>329</vt:i4>
      </vt:variant>
      <vt:variant>
        <vt:i4>0</vt:i4>
      </vt:variant>
      <vt:variant>
        <vt:i4>5</vt:i4>
      </vt:variant>
      <vt:variant>
        <vt:lpwstr/>
      </vt:variant>
      <vt:variant>
        <vt:lpwstr>_Toc90049515</vt:lpwstr>
      </vt:variant>
      <vt:variant>
        <vt:i4>1179697</vt:i4>
      </vt:variant>
      <vt:variant>
        <vt:i4>323</vt:i4>
      </vt:variant>
      <vt:variant>
        <vt:i4>0</vt:i4>
      </vt:variant>
      <vt:variant>
        <vt:i4>5</vt:i4>
      </vt:variant>
      <vt:variant>
        <vt:lpwstr/>
      </vt:variant>
      <vt:variant>
        <vt:lpwstr>_Toc90049514</vt:lpwstr>
      </vt:variant>
      <vt:variant>
        <vt:i4>1376305</vt:i4>
      </vt:variant>
      <vt:variant>
        <vt:i4>317</vt:i4>
      </vt:variant>
      <vt:variant>
        <vt:i4>0</vt:i4>
      </vt:variant>
      <vt:variant>
        <vt:i4>5</vt:i4>
      </vt:variant>
      <vt:variant>
        <vt:lpwstr/>
      </vt:variant>
      <vt:variant>
        <vt:lpwstr>_Toc90049513</vt:lpwstr>
      </vt:variant>
      <vt:variant>
        <vt:i4>1310769</vt:i4>
      </vt:variant>
      <vt:variant>
        <vt:i4>311</vt:i4>
      </vt:variant>
      <vt:variant>
        <vt:i4>0</vt:i4>
      </vt:variant>
      <vt:variant>
        <vt:i4>5</vt:i4>
      </vt:variant>
      <vt:variant>
        <vt:lpwstr/>
      </vt:variant>
      <vt:variant>
        <vt:lpwstr>_Toc90049512</vt:lpwstr>
      </vt:variant>
      <vt:variant>
        <vt:i4>1507377</vt:i4>
      </vt:variant>
      <vt:variant>
        <vt:i4>305</vt:i4>
      </vt:variant>
      <vt:variant>
        <vt:i4>0</vt:i4>
      </vt:variant>
      <vt:variant>
        <vt:i4>5</vt:i4>
      </vt:variant>
      <vt:variant>
        <vt:lpwstr/>
      </vt:variant>
      <vt:variant>
        <vt:lpwstr>_Toc90049511</vt:lpwstr>
      </vt:variant>
      <vt:variant>
        <vt:i4>1441841</vt:i4>
      </vt:variant>
      <vt:variant>
        <vt:i4>299</vt:i4>
      </vt:variant>
      <vt:variant>
        <vt:i4>0</vt:i4>
      </vt:variant>
      <vt:variant>
        <vt:i4>5</vt:i4>
      </vt:variant>
      <vt:variant>
        <vt:lpwstr/>
      </vt:variant>
      <vt:variant>
        <vt:lpwstr>_Toc90049510</vt:lpwstr>
      </vt:variant>
      <vt:variant>
        <vt:i4>2031664</vt:i4>
      </vt:variant>
      <vt:variant>
        <vt:i4>293</vt:i4>
      </vt:variant>
      <vt:variant>
        <vt:i4>0</vt:i4>
      </vt:variant>
      <vt:variant>
        <vt:i4>5</vt:i4>
      </vt:variant>
      <vt:variant>
        <vt:lpwstr/>
      </vt:variant>
      <vt:variant>
        <vt:lpwstr>_Toc90049509</vt:lpwstr>
      </vt:variant>
      <vt:variant>
        <vt:i4>1966128</vt:i4>
      </vt:variant>
      <vt:variant>
        <vt:i4>287</vt:i4>
      </vt:variant>
      <vt:variant>
        <vt:i4>0</vt:i4>
      </vt:variant>
      <vt:variant>
        <vt:i4>5</vt:i4>
      </vt:variant>
      <vt:variant>
        <vt:lpwstr/>
      </vt:variant>
      <vt:variant>
        <vt:lpwstr>_Toc90049508</vt:lpwstr>
      </vt:variant>
      <vt:variant>
        <vt:i4>1114160</vt:i4>
      </vt:variant>
      <vt:variant>
        <vt:i4>281</vt:i4>
      </vt:variant>
      <vt:variant>
        <vt:i4>0</vt:i4>
      </vt:variant>
      <vt:variant>
        <vt:i4>5</vt:i4>
      </vt:variant>
      <vt:variant>
        <vt:lpwstr/>
      </vt:variant>
      <vt:variant>
        <vt:lpwstr>_Toc90049507</vt:lpwstr>
      </vt:variant>
      <vt:variant>
        <vt:i4>1048624</vt:i4>
      </vt:variant>
      <vt:variant>
        <vt:i4>275</vt:i4>
      </vt:variant>
      <vt:variant>
        <vt:i4>0</vt:i4>
      </vt:variant>
      <vt:variant>
        <vt:i4>5</vt:i4>
      </vt:variant>
      <vt:variant>
        <vt:lpwstr/>
      </vt:variant>
      <vt:variant>
        <vt:lpwstr>_Toc90049506</vt:lpwstr>
      </vt:variant>
      <vt:variant>
        <vt:i4>1245232</vt:i4>
      </vt:variant>
      <vt:variant>
        <vt:i4>269</vt:i4>
      </vt:variant>
      <vt:variant>
        <vt:i4>0</vt:i4>
      </vt:variant>
      <vt:variant>
        <vt:i4>5</vt:i4>
      </vt:variant>
      <vt:variant>
        <vt:lpwstr/>
      </vt:variant>
      <vt:variant>
        <vt:lpwstr>_Toc90049505</vt:lpwstr>
      </vt:variant>
      <vt:variant>
        <vt:i4>1179696</vt:i4>
      </vt:variant>
      <vt:variant>
        <vt:i4>263</vt:i4>
      </vt:variant>
      <vt:variant>
        <vt:i4>0</vt:i4>
      </vt:variant>
      <vt:variant>
        <vt:i4>5</vt:i4>
      </vt:variant>
      <vt:variant>
        <vt:lpwstr/>
      </vt:variant>
      <vt:variant>
        <vt:lpwstr>_Toc90049504</vt:lpwstr>
      </vt:variant>
      <vt:variant>
        <vt:i4>1376304</vt:i4>
      </vt:variant>
      <vt:variant>
        <vt:i4>257</vt:i4>
      </vt:variant>
      <vt:variant>
        <vt:i4>0</vt:i4>
      </vt:variant>
      <vt:variant>
        <vt:i4>5</vt:i4>
      </vt:variant>
      <vt:variant>
        <vt:lpwstr/>
      </vt:variant>
      <vt:variant>
        <vt:lpwstr>_Toc90049503</vt:lpwstr>
      </vt:variant>
      <vt:variant>
        <vt:i4>1310768</vt:i4>
      </vt:variant>
      <vt:variant>
        <vt:i4>251</vt:i4>
      </vt:variant>
      <vt:variant>
        <vt:i4>0</vt:i4>
      </vt:variant>
      <vt:variant>
        <vt:i4>5</vt:i4>
      </vt:variant>
      <vt:variant>
        <vt:lpwstr/>
      </vt:variant>
      <vt:variant>
        <vt:lpwstr>_Toc90049502</vt:lpwstr>
      </vt:variant>
      <vt:variant>
        <vt:i4>1507376</vt:i4>
      </vt:variant>
      <vt:variant>
        <vt:i4>245</vt:i4>
      </vt:variant>
      <vt:variant>
        <vt:i4>0</vt:i4>
      </vt:variant>
      <vt:variant>
        <vt:i4>5</vt:i4>
      </vt:variant>
      <vt:variant>
        <vt:lpwstr/>
      </vt:variant>
      <vt:variant>
        <vt:lpwstr>_Toc90049501</vt:lpwstr>
      </vt:variant>
      <vt:variant>
        <vt:i4>1441840</vt:i4>
      </vt:variant>
      <vt:variant>
        <vt:i4>239</vt:i4>
      </vt:variant>
      <vt:variant>
        <vt:i4>0</vt:i4>
      </vt:variant>
      <vt:variant>
        <vt:i4>5</vt:i4>
      </vt:variant>
      <vt:variant>
        <vt:lpwstr/>
      </vt:variant>
      <vt:variant>
        <vt:lpwstr>_Toc90049500</vt:lpwstr>
      </vt:variant>
      <vt:variant>
        <vt:i4>1966137</vt:i4>
      </vt:variant>
      <vt:variant>
        <vt:i4>233</vt:i4>
      </vt:variant>
      <vt:variant>
        <vt:i4>0</vt:i4>
      </vt:variant>
      <vt:variant>
        <vt:i4>5</vt:i4>
      </vt:variant>
      <vt:variant>
        <vt:lpwstr/>
      </vt:variant>
      <vt:variant>
        <vt:lpwstr>_Toc90049499</vt:lpwstr>
      </vt:variant>
      <vt:variant>
        <vt:i4>2031673</vt:i4>
      </vt:variant>
      <vt:variant>
        <vt:i4>227</vt:i4>
      </vt:variant>
      <vt:variant>
        <vt:i4>0</vt:i4>
      </vt:variant>
      <vt:variant>
        <vt:i4>5</vt:i4>
      </vt:variant>
      <vt:variant>
        <vt:lpwstr/>
      </vt:variant>
      <vt:variant>
        <vt:lpwstr>_Toc90049498</vt:lpwstr>
      </vt:variant>
      <vt:variant>
        <vt:i4>1048633</vt:i4>
      </vt:variant>
      <vt:variant>
        <vt:i4>221</vt:i4>
      </vt:variant>
      <vt:variant>
        <vt:i4>0</vt:i4>
      </vt:variant>
      <vt:variant>
        <vt:i4>5</vt:i4>
      </vt:variant>
      <vt:variant>
        <vt:lpwstr/>
      </vt:variant>
      <vt:variant>
        <vt:lpwstr>_Toc90049497</vt:lpwstr>
      </vt:variant>
      <vt:variant>
        <vt:i4>1114169</vt:i4>
      </vt:variant>
      <vt:variant>
        <vt:i4>215</vt:i4>
      </vt:variant>
      <vt:variant>
        <vt:i4>0</vt:i4>
      </vt:variant>
      <vt:variant>
        <vt:i4>5</vt:i4>
      </vt:variant>
      <vt:variant>
        <vt:lpwstr/>
      </vt:variant>
      <vt:variant>
        <vt:lpwstr>_Toc90049496</vt:lpwstr>
      </vt:variant>
      <vt:variant>
        <vt:i4>1179705</vt:i4>
      </vt:variant>
      <vt:variant>
        <vt:i4>209</vt:i4>
      </vt:variant>
      <vt:variant>
        <vt:i4>0</vt:i4>
      </vt:variant>
      <vt:variant>
        <vt:i4>5</vt:i4>
      </vt:variant>
      <vt:variant>
        <vt:lpwstr/>
      </vt:variant>
      <vt:variant>
        <vt:lpwstr>_Toc90049495</vt:lpwstr>
      </vt:variant>
      <vt:variant>
        <vt:i4>1245241</vt:i4>
      </vt:variant>
      <vt:variant>
        <vt:i4>203</vt:i4>
      </vt:variant>
      <vt:variant>
        <vt:i4>0</vt:i4>
      </vt:variant>
      <vt:variant>
        <vt:i4>5</vt:i4>
      </vt:variant>
      <vt:variant>
        <vt:lpwstr/>
      </vt:variant>
      <vt:variant>
        <vt:lpwstr>_Toc90049494</vt:lpwstr>
      </vt:variant>
      <vt:variant>
        <vt:i4>1310777</vt:i4>
      </vt:variant>
      <vt:variant>
        <vt:i4>197</vt:i4>
      </vt:variant>
      <vt:variant>
        <vt:i4>0</vt:i4>
      </vt:variant>
      <vt:variant>
        <vt:i4>5</vt:i4>
      </vt:variant>
      <vt:variant>
        <vt:lpwstr/>
      </vt:variant>
      <vt:variant>
        <vt:lpwstr>_Toc90049493</vt:lpwstr>
      </vt:variant>
      <vt:variant>
        <vt:i4>1376313</vt:i4>
      </vt:variant>
      <vt:variant>
        <vt:i4>191</vt:i4>
      </vt:variant>
      <vt:variant>
        <vt:i4>0</vt:i4>
      </vt:variant>
      <vt:variant>
        <vt:i4>5</vt:i4>
      </vt:variant>
      <vt:variant>
        <vt:lpwstr/>
      </vt:variant>
      <vt:variant>
        <vt:lpwstr>_Toc90049492</vt:lpwstr>
      </vt:variant>
      <vt:variant>
        <vt:i4>1441849</vt:i4>
      </vt:variant>
      <vt:variant>
        <vt:i4>185</vt:i4>
      </vt:variant>
      <vt:variant>
        <vt:i4>0</vt:i4>
      </vt:variant>
      <vt:variant>
        <vt:i4>5</vt:i4>
      </vt:variant>
      <vt:variant>
        <vt:lpwstr/>
      </vt:variant>
      <vt:variant>
        <vt:lpwstr>_Toc90049491</vt:lpwstr>
      </vt:variant>
      <vt:variant>
        <vt:i4>1507385</vt:i4>
      </vt:variant>
      <vt:variant>
        <vt:i4>179</vt:i4>
      </vt:variant>
      <vt:variant>
        <vt:i4>0</vt:i4>
      </vt:variant>
      <vt:variant>
        <vt:i4>5</vt:i4>
      </vt:variant>
      <vt:variant>
        <vt:lpwstr/>
      </vt:variant>
      <vt:variant>
        <vt:lpwstr>_Toc90049490</vt:lpwstr>
      </vt:variant>
      <vt:variant>
        <vt:i4>1966136</vt:i4>
      </vt:variant>
      <vt:variant>
        <vt:i4>173</vt:i4>
      </vt:variant>
      <vt:variant>
        <vt:i4>0</vt:i4>
      </vt:variant>
      <vt:variant>
        <vt:i4>5</vt:i4>
      </vt:variant>
      <vt:variant>
        <vt:lpwstr/>
      </vt:variant>
      <vt:variant>
        <vt:lpwstr>_Toc90049489</vt:lpwstr>
      </vt:variant>
      <vt:variant>
        <vt:i4>2031672</vt:i4>
      </vt:variant>
      <vt:variant>
        <vt:i4>167</vt:i4>
      </vt:variant>
      <vt:variant>
        <vt:i4>0</vt:i4>
      </vt:variant>
      <vt:variant>
        <vt:i4>5</vt:i4>
      </vt:variant>
      <vt:variant>
        <vt:lpwstr/>
      </vt:variant>
      <vt:variant>
        <vt:lpwstr>_Toc90049488</vt:lpwstr>
      </vt:variant>
      <vt:variant>
        <vt:i4>1048632</vt:i4>
      </vt:variant>
      <vt:variant>
        <vt:i4>161</vt:i4>
      </vt:variant>
      <vt:variant>
        <vt:i4>0</vt:i4>
      </vt:variant>
      <vt:variant>
        <vt:i4>5</vt:i4>
      </vt:variant>
      <vt:variant>
        <vt:lpwstr/>
      </vt:variant>
      <vt:variant>
        <vt:lpwstr>_Toc90049487</vt:lpwstr>
      </vt:variant>
      <vt:variant>
        <vt:i4>1114168</vt:i4>
      </vt:variant>
      <vt:variant>
        <vt:i4>155</vt:i4>
      </vt:variant>
      <vt:variant>
        <vt:i4>0</vt:i4>
      </vt:variant>
      <vt:variant>
        <vt:i4>5</vt:i4>
      </vt:variant>
      <vt:variant>
        <vt:lpwstr/>
      </vt:variant>
      <vt:variant>
        <vt:lpwstr>_Toc90049486</vt:lpwstr>
      </vt:variant>
      <vt:variant>
        <vt:i4>1179704</vt:i4>
      </vt:variant>
      <vt:variant>
        <vt:i4>149</vt:i4>
      </vt:variant>
      <vt:variant>
        <vt:i4>0</vt:i4>
      </vt:variant>
      <vt:variant>
        <vt:i4>5</vt:i4>
      </vt:variant>
      <vt:variant>
        <vt:lpwstr/>
      </vt:variant>
      <vt:variant>
        <vt:lpwstr>_Toc90049485</vt:lpwstr>
      </vt:variant>
      <vt:variant>
        <vt:i4>1245240</vt:i4>
      </vt:variant>
      <vt:variant>
        <vt:i4>143</vt:i4>
      </vt:variant>
      <vt:variant>
        <vt:i4>0</vt:i4>
      </vt:variant>
      <vt:variant>
        <vt:i4>5</vt:i4>
      </vt:variant>
      <vt:variant>
        <vt:lpwstr/>
      </vt:variant>
      <vt:variant>
        <vt:lpwstr>_Toc90049484</vt:lpwstr>
      </vt:variant>
      <vt:variant>
        <vt:i4>1310776</vt:i4>
      </vt:variant>
      <vt:variant>
        <vt:i4>137</vt:i4>
      </vt:variant>
      <vt:variant>
        <vt:i4>0</vt:i4>
      </vt:variant>
      <vt:variant>
        <vt:i4>5</vt:i4>
      </vt:variant>
      <vt:variant>
        <vt:lpwstr/>
      </vt:variant>
      <vt:variant>
        <vt:lpwstr>_Toc90049483</vt:lpwstr>
      </vt:variant>
      <vt:variant>
        <vt:i4>1376312</vt:i4>
      </vt:variant>
      <vt:variant>
        <vt:i4>131</vt:i4>
      </vt:variant>
      <vt:variant>
        <vt:i4>0</vt:i4>
      </vt:variant>
      <vt:variant>
        <vt:i4>5</vt:i4>
      </vt:variant>
      <vt:variant>
        <vt:lpwstr/>
      </vt:variant>
      <vt:variant>
        <vt:lpwstr>_Toc90049482</vt:lpwstr>
      </vt:variant>
      <vt:variant>
        <vt:i4>1441848</vt:i4>
      </vt:variant>
      <vt:variant>
        <vt:i4>125</vt:i4>
      </vt:variant>
      <vt:variant>
        <vt:i4>0</vt:i4>
      </vt:variant>
      <vt:variant>
        <vt:i4>5</vt:i4>
      </vt:variant>
      <vt:variant>
        <vt:lpwstr/>
      </vt:variant>
      <vt:variant>
        <vt:lpwstr>_Toc90049481</vt:lpwstr>
      </vt:variant>
      <vt:variant>
        <vt:i4>1507384</vt:i4>
      </vt:variant>
      <vt:variant>
        <vt:i4>119</vt:i4>
      </vt:variant>
      <vt:variant>
        <vt:i4>0</vt:i4>
      </vt:variant>
      <vt:variant>
        <vt:i4>5</vt:i4>
      </vt:variant>
      <vt:variant>
        <vt:lpwstr/>
      </vt:variant>
      <vt:variant>
        <vt:lpwstr>_Toc90049480</vt:lpwstr>
      </vt:variant>
      <vt:variant>
        <vt:i4>1966135</vt:i4>
      </vt:variant>
      <vt:variant>
        <vt:i4>113</vt:i4>
      </vt:variant>
      <vt:variant>
        <vt:i4>0</vt:i4>
      </vt:variant>
      <vt:variant>
        <vt:i4>5</vt:i4>
      </vt:variant>
      <vt:variant>
        <vt:lpwstr/>
      </vt:variant>
      <vt:variant>
        <vt:lpwstr>_Toc90049479</vt:lpwstr>
      </vt:variant>
      <vt:variant>
        <vt:i4>2031671</vt:i4>
      </vt:variant>
      <vt:variant>
        <vt:i4>107</vt:i4>
      </vt:variant>
      <vt:variant>
        <vt:i4>0</vt:i4>
      </vt:variant>
      <vt:variant>
        <vt:i4>5</vt:i4>
      </vt:variant>
      <vt:variant>
        <vt:lpwstr/>
      </vt:variant>
      <vt:variant>
        <vt:lpwstr>_Toc90049478</vt:lpwstr>
      </vt:variant>
      <vt:variant>
        <vt:i4>1048631</vt:i4>
      </vt:variant>
      <vt:variant>
        <vt:i4>101</vt:i4>
      </vt:variant>
      <vt:variant>
        <vt:i4>0</vt:i4>
      </vt:variant>
      <vt:variant>
        <vt:i4>5</vt:i4>
      </vt:variant>
      <vt:variant>
        <vt:lpwstr/>
      </vt:variant>
      <vt:variant>
        <vt:lpwstr>_Toc90049477</vt:lpwstr>
      </vt:variant>
      <vt:variant>
        <vt:i4>1114167</vt:i4>
      </vt:variant>
      <vt:variant>
        <vt:i4>95</vt:i4>
      </vt:variant>
      <vt:variant>
        <vt:i4>0</vt:i4>
      </vt:variant>
      <vt:variant>
        <vt:i4>5</vt:i4>
      </vt:variant>
      <vt:variant>
        <vt:lpwstr/>
      </vt:variant>
      <vt:variant>
        <vt:lpwstr>_Toc90049476</vt:lpwstr>
      </vt:variant>
      <vt:variant>
        <vt:i4>1179703</vt:i4>
      </vt:variant>
      <vt:variant>
        <vt:i4>89</vt:i4>
      </vt:variant>
      <vt:variant>
        <vt:i4>0</vt:i4>
      </vt:variant>
      <vt:variant>
        <vt:i4>5</vt:i4>
      </vt:variant>
      <vt:variant>
        <vt:lpwstr/>
      </vt:variant>
      <vt:variant>
        <vt:lpwstr>_Toc90049475</vt:lpwstr>
      </vt:variant>
      <vt:variant>
        <vt:i4>1245239</vt:i4>
      </vt:variant>
      <vt:variant>
        <vt:i4>83</vt:i4>
      </vt:variant>
      <vt:variant>
        <vt:i4>0</vt:i4>
      </vt:variant>
      <vt:variant>
        <vt:i4>5</vt:i4>
      </vt:variant>
      <vt:variant>
        <vt:lpwstr/>
      </vt:variant>
      <vt:variant>
        <vt:lpwstr>_Toc90049474</vt:lpwstr>
      </vt:variant>
      <vt:variant>
        <vt:i4>1310775</vt:i4>
      </vt:variant>
      <vt:variant>
        <vt:i4>77</vt:i4>
      </vt:variant>
      <vt:variant>
        <vt:i4>0</vt:i4>
      </vt:variant>
      <vt:variant>
        <vt:i4>5</vt:i4>
      </vt:variant>
      <vt:variant>
        <vt:lpwstr/>
      </vt:variant>
      <vt:variant>
        <vt:lpwstr>_Toc90049473</vt:lpwstr>
      </vt:variant>
      <vt:variant>
        <vt:i4>1376311</vt:i4>
      </vt:variant>
      <vt:variant>
        <vt:i4>71</vt:i4>
      </vt:variant>
      <vt:variant>
        <vt:i4>0</vt:i4>
      </vt:variant>
      <vt:variant>
        <vt:i4>5</vt:i4>
      </vt:variant>
      <vt:variant>
        <vt:lpwstr/>
      </vt:variant>
      <vt:variant>
        <vt:lpwstr>_Toc90049472</vt:lpwstr>
      </vt:variant>
      <vt:variant>
        <vt:i4>1441847</vt:i4>
      </vt:variant>
      <vt:variant>
        <vt:i4>68</vt:i4>
      </vt:variant>
      <vt:variant>
        <vt:i4>0</vt:i4>
      </vt:variant>
      <vt:variant>
        <vt:i4>5</vt:i4>
      </vt:variant>
      <vt:variant>
        <vt:lpwstr/>
      </vt:variant>
      <vt:variant>
        <vt:lpwstr>_Toc90049471</vt:lpwstr>
      </vt:variant>
      <vt:variant>
        <vt:i4>1507383</vt:i4>
      </vt:variant>
      <vt:variant>
        <vt:i4>62</vt:i4>
      </vt:variant>
      <vt:variant>
        <vt:i4>0</vt:i4>
      </vt:variant>
      <vt:variant>
        <vt:i4>5</vt:i4>
      </vt:variant>
      <vt:variant>
        <vt:lpwstr/>
      </vt:variant>
      <vt:variant>
        <vt:lpwstr>_Toc90049470</vt:lpwstr>
      </vt:variant>
      <vt:variant>
        <vt:i4>1966134</vt:i4>
      </vt:variant>
      <vt:variant>
        <vt:i4>56</vt:i4>
      </vt:variant>
      <vt:variant>
        <vt:i4>0</vt:i4>
      </vt:variant>
      <vt:variant>
        <vt:i4>5</vt:i4>
      </vt:variant>
      <vt:variant>
        <vt:lpwstr/>
      </vt:variant>
      <vt:variant>
        <vt:lpwstr>_Toc90049469</vt:lpwstr>
      </vt:variant>
      <vt:variant>
        <vt:i4>2031670</vt:i4>
      </vt:variant>
      <vt:variant>
        <vt:i4>50</vt:i4>
      </vt:variant>
      <vt:variant>
        <vt:i4>0</vt:i4>
      </vt:variant>
      <vt:variant>
        <vt:i4>5</vt:i4>
      </vt:variant>
      <vt:variant>
        <vt:lpwstr/>
      </vt:variant>
      <vt:variant>
        <vt:lpwstr>_Toc90049468</vt:lpwstr>
      </vt:variant>
      <vt:variant>
        <vt:i4>1048630</vt:i4>
      </vt:variant>
      <vt:variant>
        <vt:i4>44</vt:i4>
      </vt:variant>
      <vt:variant>
        <vt:i4>0</vt:i4>
      </vt:variant>
      <vt:variant>
        <vt:i4>5</vt:i4>
      </vt:variant>
      <vt:variant>
        <vt:lpwstr/>
      </vt:variant>
      <vt:variant>
        <vt:lpwstr>_Toc90049467</vt:lpwstr>
      </vt:variant>
      <vt:variant>
        <vt:i4>1114166</vt:i4>
      </vt:variant>
      <vt:variant>
        <vt:i4>38</vt:i4>
      </vt:variant>
      <vt:variant>
        <vt:i4>0</vt:i4>
      </vt:variant>
      <vt:variant>
        <vt:i4>5</vt:i4>
      </vt:variant>
      <vt:variant>
        <vt:lpwstr/>
      </vt:variant>
      <vt:variant>
        <vt:lpwstr>_Toc90049466</vt:lpwstr>
      </vt:variant>
      <vt:variant>
        <vt:i4>1179702</vt:i4>
      </vt:variant>
      <vt:variant>
        <vt:i4>32</vt:i4>
      </vt:variant>
      <vt:variant>
        <vt:i4>0</vt:i4>
      </vt:variant>
      <vt:variant>
        <vt:i4>5</vt:i4>
      </vt:variant>
      <vt:variant>
        <vt:lpwstr/>
      </vt:variant>
      <vt:variant>
        <vt:lpwstr>_Toc90049465</vt:lpwstr>
      </vt:variant>
      <vt:variant>
        <vt:i4>1245238</vt:i4>
      </vt:variant>
      <vt:variant>
        <vt:i4>26</vt:i4>
      </vt:variant>
      <vt:variant>
        <vt:i4>0</vt:i4>
      </vt:variant>
      <vt:variant>
        <vt:i4>5</vt:i4>
      </vt:variant>
      <vt:variant>
        <vt:lpwstr/>
      </vt:variant>
      <vt:variant>
        <vt:lpwstr>_Toc90049464</vt:lpwstr>
      </vt:variant>
      <vt:variant>
        <vt:i4>1310774</vt:i4>
      </vt:variant>
      <vt:variant>
        <vt:i4>20</vt:i4>
      </vt:variant>
      <vt:variant>
        <vt:i4>0</vt:i4>
      </vt:variant>
      <vt:variant>
        <vt:i4>5</vt:i4>
      </vt:variant>
      <vt:variant>
        <vt:lpwstr/>
      </vt:variant>
      <vt:variant>
        <vt:lpwstr>_Toc90049463</vt:lpwstr>
      </vt:variant>
      <vt:variant>
        <vt:i4>1376310</vt:i4>
      </vt:variant>
      <vt:variant>
        <vt:i4>14</vt:i4>
      </vt:variant>
      <vt:variant>
        <vt:i4>0</vt:i4>
      </vt:variant>
      <vt:variant>
        <vt:i4>5</vt:i4>
      </vt:variant>
      <vt:variant>
        <vt:lpwstr/>
      </vt:variant>
      <vt:variant>
        <vt:lpwstr>_Toc90049462</vt:lpwstr>
      </vt:variant>
      <vt:variant>
        <vt:i4>1441846</vt:i4>
      </vt:variant>
      <vt:variant>
        <vt:i4>8</vt:i4>
      </vt:variant>
      <vt:variant>
        <vt:i4>0</vt:i4>
      </vt:variant>
      <vt:variant>
        <vt:i4>5</vt:i4>
      </vt:variant>
      <vt:variant>
        <vt:lpwstr/>
      </vt:variant>
      <vt:variant>
        <vt:lpwstr>_Toc90049461</vt:lpwstr>
      </vt:variant>
      <vt:variant>
        <vt:i4>1507382</vt:i4>
      </vt:variant>
      <vt:variant>
        <vt:i4>2</vt:i4>
      </vt:variant>
      <vt:variant>
        <vt:i4>0</vt:i4>
      </vt:variant>
      <vt:variant>
        <vt:i4>5</vt:i4>
      </vt:variant>
      <vt:variant>
        <vt:lpwstr/>
      </vt:variant>
      <vt:variant>
        <vt:lpwstr>_Toc90049460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Μέρος Β Ήπαρ</dc:title>
  <dc:creator>Emmanouil G. Karatzas</dc:creator>
  <cp:lastModifiedBy>kxthomo@outlook.com</cp:lastModifiedBy>
  <cp:revision>2</cp:revision>
  <cp:lastPrinted>2004-12-06T18:50:00Z</cp:lastPrinted>
  <dcterms:created xsi:type="dcterms:W3CDTF">2025-04-30T21:51:00Z</dcterms:created>
  <dcterms:modified xsi:type="dcterms:W3CDTF">2025-04-30T21:51:00Z</dcterms:modified>
</cp:coreProperties>
</file>