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B00" w:rsidRPr="00CC4675" w:rsidRDefault="00B71B00" w:rsidP="00A95175">
      <w:pPr>
        <w:jc w:val="center"/>
        <w:rPr>
          <w:rFonts w:ascii="Times New Roman" w:hAnsi="Times New Roman" w:cs="Times New Roman"/>
          <w:b/>
          <w:sz w:val="24"/>
          <w:u w:val="single"/>
          <w:lang w:val="el-GR"/>
        </w:rPr>
      </w:pPr>
      <w:r w:rsidRPr="00CC4675">
        <w:rPr>
          <w:rFonts w:ascii="Times New Roman" w:hAnsi="Times New Roman" w:cs="Times New Roman"/>
          <w:b/>
          <w:sz w:val="24"/>
          <w:u w:val="single"/>
          <w:lang w:val="el-GR"/>
        </w:rPr>
        <w:t>ΤΥΠΟΛΟΓΙΟ ΡΕΥΣΤΟΜΗΧΑΝΙΚΗΣ</w:t>
      </w:r>
    </w:p>
    <w:p w:rsidR="00B71B00" w:rsidRPr="00310E43" w:rsidRDefault="00B71B00" w:rsidP="00B71B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lang w:val="el-GR"/>
        </w:rPr>
      </w:pPr>
      <w:r w:rsidRPr="00BC0969">
        <w:rPr>
          <w:rFonts w:ascii="Times New Roman" w:hAnsi="Times New Roman" w:cs="Times New Roman"/>
          <w:b/>
          <w:sz w:val="24"/>
          <w:lang w:val="el-GR"/>
        </w:rPr>
        <w:t>ΘΕΜΕΛΙΩΔΗΣ ΑΡΧΗ ΤΗΣ ΥΔΡΟΣΤΑΤΙΚΗΣ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310E43" w:rsidTr="00531E4E">
        <w:trPr>
          <w:trHeight w:val="1125"/>
        </w:trPr>
        <w:tc>
          <w:tcPr>
            <w:tcW w:w="4788" w:type="dxa"/>
            <w:vAlign w:val="center"/>
          </w:tcPr>
          <w:p w:rsidR="00310E43" w:rsidRPr="00310E43" w:rsidRDefault="008140DF" w:rsidP="00A1361D">
            <w:pPr>
              <w:rPr>
                <w:rFonts w:ascii="Times New Roman" w:eastAsiaTheme="minorEastAsia" w:hAnsi="Times New Roman" w:cs="Times New Roman"/>
                <w:i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+ρ</m:t>
                </m:r>
                <m:r>
                  <w:rPr>
                    <w:rFonts w:ascii="Cambria Math" w:hAnsi="Cambria Math" w:cs="Times New Roman"/>
                    <w:sz w:val="24"/>
                  </w:rPr>
                  <m:t>gh</m:t>
                </m:r>
              </m:oMath>
            </m:oMathPara>
          </w:p>
        </w:tc>
        <w:tc>
          <w:tcPr>
            <w:tcW w:w="4788" w:type="dxa"/>
          </w:tcPr>
          <w:p w:rsidR="00310E43" w:rsidRDefault="00A95175" w:rsidP="00531E4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4455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15pt;height:61.7pt" o:ole="">
                  <v:imagedata r:id="rId8" o:title=""/>
                </v:shape>
                <o:OLEObject Type="Embed" ProgID="PBrush" ShapeID="_x0000_i1025" DrawAspect="Content" ObjectID="_1480413981" r:id="rId9"/>
              </w:object>
            </w:r>
          </w:p>
        </w:tc>
      </w:tr>
    </w:tbl>
    <w:p w:rsidR="00B71B00" w:rsidRPr="00310E43" w:rsidRDefault="00B71B00" w:rsidP="00310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</w:rPr>
      </w:pPr>
      <w:r w:rsidRPr="00310E43">
        <w:rPr>
          <w:rFonts w:ascii="Times New Roman" w:hAnsi="Times New Roman" w:cs="Times New Roman"/>
          <w:b/>
          <w:sz w:val="24"/>
          <w:lang w:val="el-GR"/>
        </w:rPr>
        <w:t>ΥΔΡΟΣΤΑΤΙΚ</w:t>
      </w:r>
      <w:bookmarkStart w:id="0" w:name="_GoBack"/>
      <w:bookmarkEnd w:id="0"/>
      <w:r w:rsidRPr="00310E43">
        <w:rPr>
          <w:rFonts w:ascii="Times New Roman" w:hAnsi="Times New Roman" w:cs="Times New Roman"/>
          <w:b/>
          <w:sz w:val="24"/>
          <w:lang w:val="el-GR"/>
        </w:rPr>
        <w:t>ΕΣ ΔΥΝΑΜΕΙΣ ΣΕ ΕΠΙΦΑΝΕΙΕΣ</w:t>
      </w:r>
    </w:p>
    <w:p w:rsidR="00B71B00" w:rsidRPr="00B71B00" w:rsidRDefault="00B71B00" w:rsidP="00B71B0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u w:val="single"/>
        </w:rPr>
      </w:pPr>
      <w:r w:rsidRPr="00B71B00">
        <w:rPr>
          <w:rFonts w:ascii="Times New Roman" w:hAnsi="Times New Roman" w:cs="Times New Roman"/>
          <w:sz w:val="24"/>
          <w:u w:val="single"/>
          <w:lang w:val="el-GR"/>
        </w:rPr>
        <w:t>Οριζόντια επίπεδη επιφάνεια</w:t>
      </w:r>
    </w:p>
    <w:tbl>
      <w:tblPr>
        <w:tblStyle w:val="a6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8"/>
        <w:gridCol w:w="4608"/>
      </w:tblGrid>
      <w:tr w:rsidR="00CA67C6" w:rsidTr="00531E4E">
        <w:trPr>
          <w:trHeight w:val="1017"/>
        </w:trPr>
        <w:tc>
          <w:tcPr>
            <w:tcW w:w="3528" w:type="dxa"/>
            <w:vAlign w:val="center"/>
          </w:tcPr>
          <w:p w:rsidR="00CA67C6" w:rsidRPr="00CA67C6" w:rsidRDefault="00CA67C6" w:rsidP="00531E4E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CA67C6">
              <w:rPr>
                <w:rFonts w:ascii="Times New Roman" w:hAnsi="Times New Roman" w:cs="Times New Roman"/>
                <w:sz w:val="24"/>
              </w:rPr>
              <w:t>F = p A = (p</w:t>
            </w:r>
            <w:r w:rsidRPr="00CA67C6">
              <w:rPr>
                <w:rFonts w:ascii="Times New Roman" w:hAnsi="Times New Roman" w:cs="Times New Roman"/>
                <w:sz w:val="24"/>
                <w:vertAlign w:val="subscript"/>
              </w:rPr>
              <w:t>o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+ </w:t>
            </w:r>
            <w:r w:rsidRPr="00CA67C6">
              <w:rPr>
                <w:rFonts w:ascii="Times New Roman" w:hAnsi="Times New Roman" w:cs="Times New Roman"/>
                <w:sz w:val="24"/>
                <w:lang w:val="el-GR"/>
              </w:rPr>
              <w:t>ρ</w:t>
            </w:r>
            <w:r w:rsidRPr="00CA67C6">
              <w:rPr>
                <w:rFonts w:ascii="Times New Roman" w:hAnsi="Times New Roman" w:cs="Times New Roman"/>
                <w:sz w:val="24"/>
              </w:rPr>
              <w:t>gh) A</w:t>
            </w:r>
          </w:p>
          <w:p w:rsidR="00CA67C6" w:rsidRDefault="00CA67C6" w:rsidP="00531E4E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ii) 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F = p A = </w:t>
            </w:r>
            <w:r w:rsidRPr="00CA67C6">
              <w:rPr>
                <w:rFonts w:ascii="Times New Roman" w:hAnsi="Times New Roman" w:cs="Times New Roman"/>
                <w:sz w:val="24"/>
                <w:lang w:val="el-GR"/>
              </w:rPr>
              <w:t>ρ</w:t>
            </w:r>
            <w:r w:rsidRPr="00CA67C6">
              <w:rPr>
                <w:rFonts w:ascii="Times New Roman" w:hAnsi="Times New Roman" w:cs="Times New Roman"/>
                <w:sz w:val="24"/>
              </w:rPr>
              <w:t>gh A</w:t>
            </w:r>
          </w:p>
        </w:tc>
        <w:tc>
          <w:tcPr>
            <w:tcW w:w="4608" w:type="dxa"/>
          </w:tcPr>
          <w:p w:rsidR="00CA67C6" w:rsidRDefault="00A95175" w:rsidP="00531E4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object w:dxaOrig="9585" w:dyaOrig="5835">
                <v:shape id="_x0000_i1026" type="#_x0000_t75" style="width:108.45pt;height:66.4pt" o:ole="">
                  <v:imagedata r:id="rId10" o:title=""/>
                </v:shape>
                <o:OLEObject Type="Embed" ProgID="PBrush" ShapeID="_x0000_i1026" DrawAspect="Content" ObjectID="_1480413982" r:id="rId11"/>
              </w:object>
            </w:r>
          </w:p>
        </w:tc>
      </w:tr>
    </w:tbl>
    <w:p w:rsidR="00B71B00" w:rsidRPr="00CA67C6" w:rsidRDefault="00A47524" w:rsidP="00A4752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A47524">
        <w:rPr>
          <w:rFonts w:ascii="Times New Roman" w:hAnsi="Times New Roman" w:cs="Times New Roman"/>
          <w:sz w:val="24"/>
          <w:u w:val="single"/>
          <w:lang w:val="el-GR"/>
        </w:rPr>
        <w:t>Κεκλιμένη επίπεδη επιφάνεια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CA67C6" w:rsidTr="00310E43">
        <w:tc>
          <w:tcPr>
            <w:tcW w:w="4788" w:type="dxa"/>
          </w:tcPr>
          <w:p w:rsidR="00CA67C6" w:rsidRPr="00CA67C6" w:rsidRDefault="00CA67C6" w:rsidP="00531E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A67C6">
              <w:rPr>
                <w:rFonts w:ascii="Times New Roman" w:hAnsi="Times New Roman" w:cs="Times New Roman"/>
                <w:sz w:val="24"/>
              </w:rPr>
              <w:t xml:space="preserve">F = </w:t>
            </w:r>
            <w:r w:rsidRPr="00CA67C6">
              <w:rPr>
                <w:rFonts w:ascii="Times New Roman" w:hAnsi="Times New Roman" w:cs="Times New Roman"/>
                <w:sz w:val="24"/>
                <w:lang w:val="el-GR"/>
              </w:rPr>
              <w:t>ρ</w:t>
            </w:r>
            <w:r w:rsidRPr="00CA67C6">
              <w:rPr>
                <w:rFonts w:ascii="Times New Roman" w:hAnsi="Times New Roman" w:cs="Times New Roman"/>
                <w:sz w:val="24"/>
              </w:rPr>
              <w:t>gh</w:t>
            </w:r>
            <w:r w:rsidRPr="00CA67C6">
              <w:rPr>
                <w:rFonts w:ascii="Times New Roman" w:hAnsi="Times New Roman" w:cs="Times New Roman"/>
                <w:sz w:val="24"/>
                <w:vertAlign w:val="subscript"/>
              </w:rPr>
              <w:t>s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 A</w:t>
            </w:r>
          </w:p>
          <w:p w:rsidR="00CA67C6" w:rsidRPr="00CA67C6" w:rsidRDefault="00CA67C6" w:rsidP="00531E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A67C6">
              <w:rPr>
                <w:rFonts w:ascii="Times New Roman" w:hAnsi="Times New Roman" w:cs="Times New Roman"/>
                <w:sz w:val="24"/>
              </w:rPr>
              <w:t>h</w:t>
            </w:r>
            <w:r w:rsidRPr="00CA67C6">
              <w:rPr>
                <w:rFonts w:ascii="Times New Roman" w:hAnsi="Times New Roman" w:cs="Times New Roman"/>
                <w:sz w:val="24"/>
                <w:vertAlign w:val="subscript"/>
              </w:rPr>
              <w:t>s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 = y</w:t>
            </w:r>
            <w:r w:rsidRPr="00CA67C6">
              <w:rPr>
                <w:rFonts w:ascii="Times New Roman" w:hAnsi="Times New Roman" w:cs="Times New Roman"/>
                <w:sz w:val="24"/>
                <w:vertAlign w:val="subscript"/>
              </w:rPr>
              <w:t>s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 cos</w:t>
            </w:r>
            <w:r w:rsidRPr="00CA67C6">
              <w:rPr>
                <w:rFonts w:ascii="Times New Roman" w:hAnsi="Times New Roman" w:cs="Times New Roman"/>
                <w:sz w:val="24"/>
                <w:lang w:val="el-GR"/>
              </w:rPr>
              <w:t>α</w:t>
            </w:r>
          </w:p>
          <w:p w:rsidR="00CA67C6" w:rsidRDefault="00CA67C6" w:rsidP="00531E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A67C6">
              <w:rPr>
                <w:rFonts w:ascii="Times New Roman" w:hAnsi="Times New Roman" w:cs="Times New Roman"/>
                <w:sz w:val="24"/>
              </w:rPr>
              <w:t>h</w:t>
            </w:r>
            <w:r w:rsidRPr="00CA67C6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 = y</w:t>
            </w:r>
            <w:r w:rsidRPr="00CA67C6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  <w:r w:rsidRPr="00CA67C6">
              <w:rPr>
                <w:rFonts w:ascii="Times New Roman" w:hAnsi="Times New Roman" w:cs="Times New Roman"/>
                <w:sz w:val="24"/>
              </w:rPr>
              <w:t xml:space="preserve"> cos</w:t>
            </w:r>
            <w:r w:rsidRPr="00CA67C6">
              <w:rPr>
                <w:rFonts w:ascii="Times New Roman" w:hAnsi="Times New Roman" w:cs="Times New Roman"/>
                <w:sz w:val="24"/>
                <w:lang w:val="el-GR"/>
              </w:rPr>
              <w:t>α</w:t>
            </w:r>
          </w:p>
          <w:p w:rsidR="00CA67C6" w:rsidRPr="00531E4E" w:rsidRDefault="008140DF" w:rsidP="00531E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</w:rPr>
                      <m:t>A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  <w:p w:rsidR="00CA67C6" w:rsidRPr="00531E4E" w:rsidRDefault="00CA67C6" w:rsidP="00531E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e=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den>
              </m:f>
            </m:oMath>
            <w:r w:rsidR="00531E4E">
              <w:rPr>
                <w:rFonts w:ascii="Times New Roman" w:hAnsi="Times New Roman" w:cs="Times New Roman"/>
                <w:sz w:val="24"/>
              </w:rPr>
              <w:tab/>
            </w:r>
            <w:r w:rsidR="00531E4E">
              <w:rPr>
                <w:rFonts w:ascii="Times New Roman" w:hAnsi="Times New Roman" w:cs="Times New Roman"/>
                <w:sz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</w:rPr>
                <m:t>z=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yz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</w:rPr>
                    <m:t>A</m:t>
                  </m:r>
                </m:den>
              </m:f>
            </m:oMath>
          </w:p>
        </w:tc>
        <w:tc>
          <w:tcPr>
            <w:tcW w:w="4788" w:type="dxa"/>
          </w:tcPr>
          <w:p w:rsidR="00CA67C6" w:rsidRDefault="00A95175" w:rsidP="00531E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object w:dxaOrig="15765" w:dyaOrig="10755">
                <v:shape id="_x0000_i1027" type="#_x0000_t75" style="width:173pt;height:116.9pt" o:ole="">
                  <v:imagedata r:id="rId12" o:title=""/>
                </v:shape>
                <o:OLEObject Type="Embed" ProgID="PBrush" ShapeID="_x0000_i1027" DrawAspect="Content" ObjectID="_1480413983" r:id="rId13"/>
              </w:object>
            </w:r>
          </w:p>
        </w:tc>
      </w:tr>
    </w:tbl>
    <w:p w:rsidR="00A47524" w:rsidRPr="00A47524" w:rsidRDefault="00A47524" w:rsidP="00A47524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  <w:lang w:val="el-GR"/>
        </w:rPr>
        <w:t>Καμπύλη επιφάνεια</w:t>
      </w:r>
    </w:p>
    <w:tbl>
      <w:tblPr>
        <w:tblStyle w:val="a6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48"/>
        <w:gridCol w:w="5148"/>
      </w:tblGrid>
      <w:tr w:rsidR="00310E43" w:rsidTr="00531E4E">
        <w:trPr>
          <w:trHeight w:val="2475"/>
        </w:trPr>
        <w:tc>
          <w:tcPr>
            <w:tcW w:w="3348" w:type="dxa"/>
          </w:tcPr>
          <w:p w:rsidR="00310E43" w:rsidRDefault="008140DF" w:rsidP="00310E43">
            <w:pPr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o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lang w:val="el-GR"/>
                </w:rPr>
                <m:t>ρ</m:t>
              </m:r>
              <m:r>
                <w:rPr>
                  <w:rFonts w:ascii="Cambria Math" w:hAnsi="Cambria Math" w:cs="Times New Roman"/>
                  <w:sz w:val="24"/>
                </w:rPr>
                <m:t>g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</w:rPr>
                <m:t>E</m:t>
              </m:r>
            </m:oMath>
            <w:r w:rsidR="00310E43" w:rsidRPr="00531E4E">
              <w:rPr>
                <w:rFonts w:ascii="Times New Roman" w:eastAsiaTheme="minorEastAsia" w:hAnsi="Times New Roman" w:cs="Times New Roman"/>
                <w:i/>
                <w:sz w:val="24"/>
              </w:rPr>
              <w:tab/>
            </w:r>
            <w:r w:rsidR="00310E43">
              <w:rPr>
                <w:rFonts w:ascii="Times New Roman" w:eastAsiaTheme="minorEastAsia" w:hAnsi="Times New Roman" w:cs="Times New Roman"/>
                <w:sz w:val="24"/>
              </w:rPr>
              <w:t>E</w:t>
            </w:r>
            <w:r w:rsidR="00310E43" w:rsidRPr="00531E4E">
              <w:rPr>
                <w:rFonts w:ascii="Times New Roman" w:eastAsiaTheme="minorEastAsia" w:hAnsi="Times New Roman" w:cs="Times New Roman"/>
                <w:sz w:val="24"/>
              </w:rPr>
              <w:t xml:space="preserve"> = (</w:t>
            </w:r>
            <w:r w:rsidR="00310E43">
              <w:rPr>
                <w:rFonts w:ascii="Times New Roman" w:eastAsiaTheme="minorEastAsia" w:hAnsi="Times New Roman" w:cs="Times New Roman"/>
                <w:sz w:val="24"/>
              </w:rPr>
              <w:t>AB</w:t>
            </w:r>
            <w:r w:rsidR="00310E43" w:rsidRPr="00531E4E">
              <w:rPr>
                <w:rFonts w:ascii="Times New Roman" w:eastAsiaTheme="minorEastAsia" w:hAnsi="Times New Roman" w:cs="Times New Roman"/>
                <w:sz w:val="24"/>
              </w:rPr>
              <w:t xml:space="preserve">) </w:t>
            </w:r>
            <w:r w:rsidR="00310E43">
              <w:rPr>
                <w:rFonts w:ascii="Times New Roman" w:eastAsiaTheme="minorEastAsia" w:hAnsi="Times New Roman" w:cs="Times New Roman"/>
                <w:sz w:val="24"/>
              </w:rPr>
              <w:t>l</w:t>
            </w:r>
          </w:p>
          <w:p w:rsidR="00310E43" w:rsidRPr="00531E4E" w:rsidRDefault="00310E43" w:rsidP="00310E43">
            <w:pPr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310E43" w:rsidRPr="00310E43" w:rsidRDefault="008140DF" w:rsidP="00310E43">
            <w:pPr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=ρ</m:t>
                    </m:r>
                    <m:r>
                      <w:rPr>
                        <w:rFonts w:ascii="Cambria Math" w:hAnsi="Cambria Math" w:cs="Times New Roman"/>
                        <w:sz w:val="24"/>
                      </w:rPr>
                      <m:t>gV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AB</m:t>
                    </m:r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ΓΔ</m:t>
                    </m:r>
                  </m:sub>
                </m:sSub>
              </m:oMath>
            </m:oMathPara>
          </w:p>
          <w:p w:rsidR="00310E43" w:rsidRPr="00310E43" w:rsidRDefault="00310E43" w:rsidP="00310E43">
            <w:pPr>
              <w:jc w:val="both"/>
              <w:rPr>
                <w:rFonts w:ascii="Times New Roman" w:eastAsiaTheme="minorEastAsia" w:hAnsi="Times New Roman" w:cs="Times New Roman"/>
                <w:sz w:val="24"/>
                <w:lang w:val="el-GR"/>
              </w:rPr>
            </w:pPr>
          </w:p>
          <w:p w:rsidR="00310E43" w:rsidRPr="00531E4E" w:rsidRDefault="00310E43" w:rsidP="00310E43">
            <w:pPr>
              <w:jc w:val="both"/>
              <w:rPr>
                <w:rFonts w:ascii="Times New Roman" w:eastAsiaTheme="minorEastAsia" w:hAnsi="Times New Roman" w:cs="Times New Roman"/>
                <w:sz w:val="24"/>
                <w:lang w:val="el-GR"/>
              </w:rPr>
            </w:pPr>
            <m:oMath>
              <m:r>
                <w:rPr>
                  <w:rFonts w:ascii="Cambria Math" w:hAnsi="Cambria Math" w:cs="Times New Roman"/>
                  <w:sz w:val="24"/>
                  <w:lang w:val="el-GR"/>
                </w:rPr>
                <m:t>F=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lang w:val="el-GR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l-GR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lang w:val="el-GR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lang w:val="el-GR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lang w:val="el-GR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4"/>
                      <w:lang w:val="el-GR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l-GR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lang w:val="el-GR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lang w:val="el-GR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lang w:val="el-GR"/>
                        </w:rPr>
                        <m:t>2</m:t>
                      </m:r>
                    </m:sup>
                  </m:sSubSup>
                </m:e>
              </m:rad>
            </m:oMath>
            <w:r w:rsidRPr="00310E43">
              <w:rPr>
                <w:rFonts w:ascii="Times New Roman" w:eastAsiaTheme="minorEastAsia" w:hAnsi="Times New Roman" w:cs="Times New Roman"/>
                <w:sz w:val="24"/>
                <w:lang w:val="el-GR"/>
              </w:rPr>
              <w:t xml:space="preserve">,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tan</m:t>
              </m:r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ω=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el-G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lang w:val="el-G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lang w:val="el-GR"/>
                        </w:rPr>
                        <m:t>k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sz w:val="24"/>
                      <w:lang w:val="el-GR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lang w:val="el-GR"/>
                    </w:rPr>
                    <m:t>Fo</m:t>
                  </m:r>
                </m:den>
              </m:f>
            </m:oMath>
          </w:p>
          <w:p w:rsidR="00310E43" w:rsidRPr="00531E4E" w:rsidRDefault="00310E43" w:rsidP="00310E43">
            <w:pPr>
              <w:jc w:val="both"/>
              <w:rPr>
                <w:rFonts w:ascii="Times New Roman" w:eastAsiaTheme="minorEastAsia" w:hAnsi="Times New Roman" w:cs="Times New Roman"/>
                <w:sz w:val="24"/>
                <w:lang w:val="el-GR"/>
              </w:rPr>
            </w:pPr>
          </w:p>
          <w:p w:rsidR="00310E43" w:rsidRPr="00BC0969" w:rsidRDefault="008140DF" w:rsidP="00310E43">
            <w:pPr>
              <w:ind w:left="720"/>
              <w:jc w:val="both"/>
              <w:rPr>
                <w:rFonts w:ascii="Times New Roman" w:eastAsiaTheme="minorEastAsia" w:hAnsi="Times New Roman" w:cs="Times New Roman"/>
                <w:i/>
                <w:sz w:val="24"/>
                <w:lang w:val="el-G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lang w:val="el-GR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</w:rPr>
                      <m:t>E</m:t>
                    </m:r>
                  </m:den>
                </m:f>
              </m:oMath>
            </m:oMathPara>
          </w:p>
          <w:p w:rsidR="00310E43" w:rsidRDefault="00310E43" w:rsidP="00A47524">
            <w:pPr>
              <w:jc w:val="both"/>
              <w:rPr>
                <w:rFonts w:ascii="Times New Roman" w:eastAsiaTheme="minorEastAsia" w:hAnsi="Times New Roman" w:cs="Times New Roman"/>
                <w:i/>
                <w:sz w:val="24"/>
                <w:lang w:val="el-GR"/>
              </w:rPr>
            </w:pPr>
          </w:p>
        </w:tc>
        <w:tc>
          <w:tcPr>
            <w:tcW w:w="5148" w:type="dxa"/>
          </w:tcPr>
          <w:p w:rsidR="00310E43" w:rsidRDefault="00A95175" w:rsidP="00531E4E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lang w:val="el-GR"/>
              </w:rPr>
            </w:pPr>
            <w:r>
              <w:object w:dxaOrig="16125" w:dyaOrig="7305">
                <v:shape id="_x0000_i1028" type="#_x0000_t75" style="width:227.2pt;height:102.85pt" o:ole="">
                  <v:imagedata r:id="rId14" o:title=""/>
                </v:shape>
                <o:OLEObject Type="Embed" ProgID="PBrush" ShapeID="_x0000_i1028" DrawAspect="Content" ObjectID="_1480413984" r:id="rId15"/>
              </w:object>
            </w:r>
          </w:p>
        </w:tc>
      </w:tr>
    </w:tbl>
    <w:p w:rsidR="00FC38D2" w:rsidRPr="00310E43" w:rsidRDefault="00FC38D2" w:rsidP="00FC38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lang w:val="el-GR"/>
        </w:rPr>
      </w:pPr>
      <w:r w:rsidRPr="00310E43">
        <w:rPr>
          <w:rFonts w:ascii="Times New Roman" w:eastAsiaTheme="minorEastAsia" w:hAnsi="Times New Roman" w:cs="Times New Roman"/>
          <w:b/>
          <w:lang w:val="el-GR"/>
        </w:rPr>
        <w:t>ΙΣΕΝΤΡΟΠΙΚΗ ΡΟΗ</w:t>
      </w:r>
    </w:p>
    <w:p w:rsidR="00FC38D2" w:rsidRPr="00531E4E" w:rsidRDefault="008140DF" w:rsidP="00FC38D2">
      <w:pPr>
        <w:pStyle w:val="a3"/>
        <w:jc w:val="both"/>
        <w:rPr>
          <w:rFonts w:ascii="Times New Roman" w:eastAsiaTheme="minorEastAsia" w:hAnsi="Times New Roman" w:cs="Times New Roman"/>
          <w:sz w:val="24"/>
          <w:lang w:val="el-GR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lang w:val="el-GR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lang w:val="el-GR"/>
              </w:rPr>
              <m:t>2</m:t>
            </m:r>
          </m:den>
        </m:f>
        <m:r>
          <w:rPr>
            <w:rFonts w:ascii="Cambria Math" w:hAnsi="Cambria Math" w:cs="Times New Roman"/>
            <w:sz w:val="24"/>
            <w:lang w:val="el-GR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l-GR"/>
              </w:rPr>
              <m:t>γ</m:t>
            </m:r>
          </m:num>
          <m:den>
            <m:r>
              <w:rPr>
                <w:rFonts w:ascii="Cambria Math" w:hAnsi="Cambria Math" w:cs="Times New Roman"/>
                <w:sz w:val="24"/>
                <w:lang w:val="el-GR"/>
              </w:rPr>
              <m:t>γ-1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p</m:t>
            </m:r>
          </m:num>
          <m:den>
            <m:r>
              <w:rPr>
                <w:rFonts w:ascii="Cambria Math" w:hAnsi="Cambria Math" w:cs="Times New Roman"/>
                <w:sz w:val="24"/>
                <w:lang w:val="el-GR"/>
              </w:rPr>
              <m:t>ρ</m:t>
            </m:r>
          </m:den>
        </m:f>
        <m:r>
          <w:rPr>
            <w:rFonts w:ascii="Cambria Math" w:hAnsi="Cambria Math" w:cs="Times New Roman"/>
            <w:sz w:val="24"/>
            <w:lang w:val="el-GR"/>
          </w:rPr>
          <m:t>=σταθ.</m:t>
        </m:r>
      </m:oMath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24"/>
            <w:lang w:val="el-GR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∞</m:t>
            </m:r>
          </m:sub>
        </m:sSub>
        <m:r>
          <w:rPr>
            <w:rFonts w:ascii="Cambria Math" w:eastAsiaTheme="minorEastAsia" w:hAnsi="Cambria Math" w:cs="Times New Roman"/>
            <w:sz w:val="24"/>
            <w:lang w:val="el-GR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∞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 xml:space="preserve">2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p</m:t>
                </m:r>
              </m:sub>
            </m:sSub>
          </m:den>
        </m:f>
      </m:oMath>
      <w:r w:rsidR="00FC38D2" w:rsidRPr="00531E4E">
        <w:rPr>
          <w:rFonts w:ascii="Times New Roman" w:eastAsiaTheme="minorEastAsia" w:hAnsi="Times New Roman" w:cs="Times New Roman"/>
          <w:sz w:val="24"/>
          <w:lang w:val="el-GR"/>
        </w:rPr>
        <w:tab/>
      </w:r>
      <w:r w:rsidR="00FC38D2" w:rsidRPr="00531E4E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∞</m:t>
            </m:r>
          </m:sub>
        </m:sSub>
        <m:r>
          <w:rPr>
            <w:rFonts w:ascii="Cambria Math" w:eastAsiaTheme="minorEastAsia" w:hAnsi="Cambria Math" w:cs="Times New Roman"/>
            <w:sz w:val="24"/>
            <w:lang w:val="el-GR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∞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∞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lang w:val="el-GR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∞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γ</m:t>
                </m:r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lang w:val="el-GR"/>
                      </w:rPr>
                      <m:t>∞</m:t>
                    </m:r>
                  </m:sub>
                </m:sSub>
              </m:e>
            </m:rad>
          </m:den>
        </m:f>
      </m:oMath>
    </w:p>
    <w:p w:rsidR="00FC38D2" w:rsidRPr="00531E4E" w:rsidRDefault="00FC38D2" w:rsidP="00FC38D2">
      <w:pPr>
        <w:pStyle w:val="a3"/>
        <w:jc w:val="both"/>
        <w:rPr>
          <w:rFonts w:ascii="Times New Roman" w:hAnsi="Times New Roman" w:cs="Times New Roman"/>
          <w:sz w:val="24"/>
          <w:lang w:val="el-GR"/>
        </w:rPr>
      </w:pPr>
    </w:p>
    <w:p w:rsidR="00FC38D2" w:rsidRDefault="008140DF" w:rsidP="00FC38D2">
      <w:pPr>
        <w:pStyle w:val="a3"/>
        <w:jc w:val="both"/>
        <w:rPr>
          <w:rFonts w:ascii="Times New Roman" w:eastAsiaTheme="minorEastAsia" w:hAnsi="Times New Roman" w:cs="Times New Roman"/>
          <w:sz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4"/>
          </w:rPr>
          <m:t>=(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4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γ-1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γ</m:t>
                </m:r>
              </m:den>
            </m:f>
          </m:sup>
        </m:sSup>
      </m:oMath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lang w:val="el-G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lang w:val="el-GR"/>
          </w:rPr>
          <m:t>=(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ρ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γ</m:t>
            </m:r>
          </m:sup>
        </m:sSup>
      </m:oMath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="00FC38D2"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1</m:t>
                </m:r>
              </m:sub>
            </m:sSub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lang w:val="el-GR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lang w:val="el-GR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lang w:val="el-GR"/>
          </w:rPr>
          <m:t>=(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Τ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lang w:val="el-GR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γ-1</m:t>
                </m:r>
              </m:den>
            </m:f>
          </m:sup>
        </m:sSup>
      </m:oMath>
    </w:p>
    <w:p w:rsidR="00531E4E" w:rsidRPr="00531E4E" w:rsidRDefault="00531E4E" w:rsidP="00FC38D2">
      <w:pPr>
        <w:pStyle w:val="a3"/>
        <w:jc w:val="both"/>
        <w:rPr>
          <w:rFonts w:ascii="Times New Roman" w:eastAsiaTheme="minorEastAsia" w:hAnsi="Times New Roman" w:cs="Times New Roman"/>
          <w:sz w:val="24"/>
        </w:rPr>
      </w:pPr>
    </w:p>
    <w:p w:rsidR="00B446E4" w:rsidRPr="00531E4E" w:rsidRDefault="00B446E4" w:rsidP="00531E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vertAlign w:val="subscript"/>
          <w:lang w:val="el-GR"/>
        </w:rPr>
      </w:pPr>
      <w:r w:rsidRPr="00531E4E">
        <w:rPr>
          <w:rFonts w:ascii="Times New Roman" w:eastAsiaTheme="minorEastAsia" w:hAnsi="Times New Roman" w:cs="Times New Roman"/>
          <w:b/>
          <w:lang w:val="el-GR"/>
        </w:rPr>
        <w:t>ΑΡΧΗ ΤΟΥ ΑΡΧΙΜΗΔΗ</w:t>
      </w:r>
      <w:r w:rsidRPr="00531E4E">
        <w:rPr>
          <w:rFonts w:ascii="Times New Roman" w:hAnsi="Times New Roman" w:cs="Times New Roman"/>
          <w:lang w:val="el-GR"/>
        </w:rPr>
        <w:tab/>
      </w:r>
      <w:r w:rsidRPr="00531E4E">
        <w:rPr>
          <w:rFonts w:ascii="Times New Roman" w:hAnsi="Times New Roman" w:cs="Times New Roman"/>
          <w:lang w:val="el-GR"/>
        </w:rPr>
        <w:tab/>
      </w:r>
      <w:r w:rsidRPr="00531E4E">
        <w:rPr>
          <w:rFonts w:ascii="Times New Roman" w:hAnsi="Times New Roman" w:cs="Times New Roman"/>
          <w:sz w:val="24"/>
        </w:rPr>
        <w:t>A</w:t>
      </w:r>
      <w:r w:rsidRPr="00531E4E">
        <w:rPr>
          <w:rFonts w:ascii="Times New Roman" w:hAnsi="Times New Roman" w:cs="Times New Roman"/>
          <w:sz w:val="24"/>
          <w:lang w:val="el-GR"/>
        </w:rPr>
        <w:t xml:space="preserve"> = ρ </w:t>
      </w:r>
      <w:r w:rsidRPr="00531E4E">
        <w:rPr>
          <w:rFonts w:ascii="Times New Roman" w:hAnsi="Times New Roman" w:cs="Times New Roman"/>
          <w:sz w:val="24"/>
        </w:rPr>
        <w:t>gV</w:t>
      </w:r>
      <w:r w:rsidRPr="00531E4E">
        <w:rPr>
          <w:rFonts w:ascii="Times New Roman" w:hAnsi="Times New Roman" w:cs="Times New Roman"/>
          <w:sz w:val="24"/>
          <w:vertAlign w:val="subscript"/>
          <w:lang w:val="el-GR"/>
        </w:rPr>
        <w:t>βυθ.</w:t>
      </w:r>
    </w:p>
    <w:p w:rsidR="00B446E4" w:rsidRPr="00310E43" w:rsidRDefault="00B446E4" w:rsidP="00B446E4">
      <w:pPr>
        <w:pStyle w:val="a3"/>
        <w:ind w:left="0"/>
        <w:jc w:val="both"/>
        <w:rPr>
          <w:rFonts w:ascii="Times New Roman" w:hAnsi="Times New Roman" w:cs="Times New Roman"/>
          <w:vertAlign w:val="subscript"/>
          <w:lang w:val="el-GR"/>
        </w:rPr>
      </w:pPr>
    </w:p>
    <w:p w:rsidR="00B446E4" w:rsidRPr="00310E43" w:rsidRDefault="00B446E4" w:rsidP="00B446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lang w:val="el-GR"/>
        </w:rPr>
      </w:pPr>
      <w:r w:rsidRPr="00310E43">
        <w:rPr>
          <w:rFonts w:ascii="Times New Roman" w:hAnsi="Times New Roman" w:cs="Times New Roman"/>
          <w:b/>
          <w:lang w:val="el-GR"/>
        </w:rPr>
        <w:t>ΘΕΜΕΛΙΩΔΕΙΣ ΕΞΙΣΩΣΕΙΣ ΜΟΝΙΜΗΣ ΡΟΗΣ</w:t>
      </w:r>
    </w:p>
    <w:p w:rsidR="00B446E4" w:rsidRPr="002F400F" w:rsidRDefault="00B446E4" w:rsidP="00B446E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lang w:val="el-GR"/>
        </w:rPr>
      </w:pPr>
      <w:r w:rsidRPr="002F400F">
        <w:rPr>
          <w:rFonts w:ascii="Times New Roman" w:hAnsi="Times New Roman" w:cs="Times New Roman"/>
          <w:sz w:val="24"/>
          <w:lang w:val="el-GR"/>
        </w:rPr>
        <w:t xml:space="preserve">Εξίσωση συνέχειας </w:t>
      </w:r>
      <w:r w:rsidRPr="002F400F">
        <w:rPr>
          <w:rFonts w:ascii="Times New Roman" w:hAnsi="Times New Roman" w:cs="Times New Roman"/>
          <w:sz w:val="24"/>
          <w:lang w:val="el-GR"/>
        </w:rPr>
        <w:tab/>
      </w:r>
      <w:r w:rsidRPr="002F400F">
        <w:rPr>
          <w:rFonts w:ascii="Times New Roman" w:hAnsi="Times New Roman" w:cs="Times New Roman"/>
          <w:sz w:val="24"/>
          <w:lang w:val="el-GR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lang w:val="el-GR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l-GR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lang w:val="el-GR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lang w:val="el-GR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l-GR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lang w:val="el-GR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lang w:val="el-GR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l-GR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lang w:val="el-GR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lang w:val="el-GR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l-GR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lang w:val="el-GR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lang w:val="el-GR"/>
          </w:rPr>
          <m:t>=</m:t>
        </m:r>
      </m:oMath>
      <w:r w:rsidRPr="002F400F">
        <w:rPr>
          <w:rFonts w:ascii="Times New Roman" w:eastAsiaTheme="minorEastAsia" w:hAnsi="Times New Roman" w:cs="Times New Roman"/>
          <w:sz w:val="24"/>
          <w:lang w:val="el-GR"/>
        </w:rPr>
        <w:t xml:space="preserve"> σταθ.</w:t>
      </w:r>
    </w:p>
    <w:p w:rsidR="00B446E4" w:rsidRPr="002F400F" w:rsidRDefault="00B446E4" w:rsidP="00B446E4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2F400F">
        <w:rPr>
          <w:rFonts w:ascii="Times New Roman" w:hAnsi="Times New Roman" w:cs="Times New Roman"/>
          <w:sz w:val="24"/>
          <w:lang w:val="el-GR"/>
        </w:rPr>
        <w:lastRenderedPageBreak/>
        <w:t>Εξίσωση</w:t>
      </w:r>
      <w:r w:rsidRPr="002F400F">
        <w:rPr>
          <w:rFonts w:ascii="Times New Roman" w:hAnsi="Times New Roman" w:cs="Times New Roman"/>
          <w:sz w:val="24"/>
        </w:rPr>
        <w:t>Bernoulli</w:t>
      </w:r>
      <w:r w:rsidRPr="002F400F">
        <w:rPr>
          <w:rFonts w:ascii="Times New Roman" w:hAnsi="Times New Roman" w:cs="Times New Roman"/>
          <w:sz w:val="24"/>
        </w:rPr>
        <w:tab/>
      </w:r>
      <w:r w:rsidRPr="002F400F">
        <w:rPr>
          <w:rFonts w:ascii="Times New Roman" w:hAnsi="Times New Roman" w:cs="Times New Roman"/>
          <w:sz w:val="24"/>
        </w:rPr>
        <w:tab/>
      </w:r>
      <m:oMath>
        <m:r>
          <w:rPr>
            <w:rFonts w:ascii="Cambria Math" w:hAnsi="Cambria Math" w:cs="Times New Roman"/>
            <w:sz w:val="24"/>
          </w:rPr>
          <m:t>p+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lang w:val="el-GR"/>
          </w:rPr>
          <m:t>ρ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u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</w:rPr>
          <m:t>+</m:t>
        </m:r>
        <m:r>
          <w:rPr>
            <w:rFonts w:ascii="Cambria Math" w:hAnsi="Cambria Math" w:cs="Times New Roman"/>
            <w:sz w:val="24"/>
            <w:lang w:val="el-GR"/>
          </w:rPr>
          <m:t>ρ</m:t>
        </m:r>
        <m:r>
          <w:rPr>
            <w:rFonts w:ascii="Cambria Math" w:hAnsi="Cambria Math" w:cs="Times New Roman"/>
            <w:sz w:val="24"/>
          </w:rPr>
          <m:t>gz=</m:t>
        </m:r>
        <m:r>
          <w:rPr>
            <w:rFonts w:ascii="Cambria Math" w:hAnsi="Cambria Math" w:cs="Times New Roman"/>
            <w:sz w:val="24"/>
            <w:lang w:val="el-GR"/>
          </w:rPr>
          <m:t>σταθ</m:t>
        </m:r>
        <m:r>
          <w:rPr>
            <w:rFonts w:ascii="Cambria Math" w:hAnsi="Cambria Math" w:cs="Times New Roman"/>
            <w:sz w:val="24"/>
          </w:rPr>
          <m:t>.</m:t>
        </m:r>
      </m:oMath>
    </w:p>
    <w:p w:rsidR="00B446E4" w:rsidRPr="00531E4E" w:rsidRDefault="008140DF" w:rsidP="00B446E4">
      <w:pPr>
        <w:spacing w:line="240" w:lineRule="auto"/>
        <w:ind w:left="4320"/>
        <w:jc w:val="both"/>
        <w:rPr>
          <w:rFonts w:ascii="Times New Roman" w:eastAsiaTheme="minorEastAsia" w:hAnsi="Times New Roman" w:cs="Times New Roman"/>
          <w:i/>
          <w:sz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lang w:val="el-GR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lang w:val="el-GR"/>
            </w:rPr>
            <m:t>ρ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lang w:val="el-GR"/>
            </w:rPr>
            <m:t>+ρ</m:t>
          </m:r>
          <m:r>
            <w:rPr>
              <w:rFonts w:ascii="Cambria Math" w:eastAsiaTheme="minorEastAsia" w:hAnsi="Cambria Math" w:cs="Times New Roman"/>
              <w:sz w:val="24"/>
            </w:rPr>
            <m:t>g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lang w:val="el-GR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lang w:val="el-GR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lang w:val="el-GR"/>
            </w:rPr>
            <m:t>ρ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lang w:val="el-GR"/>
            </w:rPr>
            <m:t>+ρ</m:t>
          </m:r>
          <m:r>
            <w:rPr>
              <w:rFonts w:ascii="Cambria Math" w:eastAsiaTheme="minorEastAsia" w:hAnsi="Cambria Math" w:cs="Times New Roman"/>
              <w:sz w:val="24"/>
            </w:rPr>
            <m:t>g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</m:sub>
          </m:sSub>
        </m:oMath>
      </m:oMathPara>
    </w:p>
    <w:p w:rsidR="00B446E4" w:rsidRPr="002F400F" w:rsidRDefault="00B446E4" w:rsidP="00B446E4">
      <w:pPr>
        <w:pStyle w:val="a3"/>
        <w:numPr>
          <w:ilvl w:val="1"/>
          <w:numId w:val="1"/>
        </w:numPr>
        <w:jc w:val="both"/>
        <w:rPr>
          <w:rFonts w:ascii="Times New Roman" w:eastAsiaTheme="minorEastAsia" w:hAnsi="Times New Roman" w:cs="Times New Roman"/>
          <w:sz w:val="24"/>
        </w:rPr>
      </w:pPr>
      <w:r w:rsidRPr="002F400F">
        <w:rPr>
          <w:rFonts w:ascii="Times New Roman" w:eastAsiaTheme="minorEastAsia" w:hAnsi="Times New Roman" w:cs="Times New Roman"/>
          <w:sz w:val="24"/>
          <w:lang w:val="el-GR"/>
        </w:rPr>
        <w:t xml:space="preserve">Εφαρμογές Εξίσωσης </w:t>
      </w:r>
      <w:r w:rsidRPr="002F400F">
        <w:rPr>
          <w:rFonts w:ascii="Times New Roman" w:eastAsiaTheme="minorEastAsia" w:hAnsi="Times New Roman" w:cs="Times New Roman"/>
          <w:sz w:val="24"/>
        </w:rPr>
        <w:t>Bernoulli</w:t>
      </w:r>
    </w:p>
    <w:p w:rsidR="00DF78E7" w:rsidRPr="00531E4E" w:rsidRDefault="00DF78E7" w:rsidP="00DF78E7">
      <w:pPr>
        <w:pStyle w:val="a3"/>
        <w:numPr>
          <w:ilvl w:val="2"/>
          <w:numId w:val="1"/>
        </w:numPr>
        <w:jc w:val="both"/>
        <w:rPr>
          <w:rFonts w:ascii="Times New Roman" w:eastAsiaTheme="minorEastAsia" w:hAnsi="Times New Roman" w:cs="Times New Roman"/>
          <w:sz w:val="24"/>
          <w:lang w:val="el-GR"/>
        </w:rPr>
      </w:pPr>
      <w:r w:rsidRPr="002F400F">
        <w:rPr>
          <w:rFonts w:ascii="Times New Roman" w:eastAsiaTheme="minorEastAsia" w:hAnsi="Times New Roman" w:cs="Times New Roman"/>
          <w:sz w:val="24"/>
          <w:lang w:val="el-GR"/>
        </w:rPr>
        <w:t>Πίεση ανακοπής</w:t>
      </w:r>
      <w:r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lang w:val="el-GR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∞</m:t>
            </m:r>
          </m:sub>
        </m:sSub>
        <m:r>
          <w:rPr>
            <w:rFonts w:ascii="Cambria Math" w:eastAsiaTheme="minorEastAsia" w:hAnsi="Cambria Math" w:cs="Times New Roman"/>
            <w:sz w:val="24"/>
            <w:lang w:val="el-GR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1</m:t>
            </m: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num>
          <m:den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lang w:val="el-GR"/>
          </w:rPr>
          <m:t>ρ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∞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2</m:t>
            </m:r>
          </m:sup>
        </m:sSubSup>
      </m:oMath>
    </w:p>
    <w:p w:rsidR="00DF78E7" w:rsidRPr="00531E4E" w:rsidRDefault="00DF78E7" w:rsidP="00DF78E7">
      <w:pPr>
        <w:pStyle w:val="a3"/>
        <w:numPr>
          <w:ilvl w:val="2"/>
          <w:numId w:val="1"/>
        </w:numPr>
        <w:jc w:val="both"/>
        <w:rPr>
          <w:rFonts w:ascii="Times New Roman" w:eastAsiaTheme="minorEastAsia" w:hAnsi="Times New Roman" w:cs="Times New Roman"/>
          <w:sz w:val="24"/>
          <w:lang w:val="el-GR"/>
        </w:rPr>
      </w:pPr>
      <w:r w:rsidRPr="002F400F">
        <w:rPr>
          <w:rFonts w:ascii="Times New Roman" w:eastAsiaTheme="minorEastAsia" w:hAnsi="Times New Roman" w:cs="Times New Roman"/>
          <w:sz w:val="24"/>
          <w:lang w:val="el-GR"/>
        </w:rPr>
        <w:t>Εκροή από δοχείο</w:t>
      </w:r>
      <w:r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w:r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r>
          <w:rPr>
            <w:rFonts w:ascii="Cambria Math" w:eastAsiaTheme="minorEastAsia" w:hAnsi="Cambria Math" w:cs="Times New Roman"/>
            <w:sz w:val="24"/>
            <w:lang w:val="el-GR"/>
          </w:rPr>
          <m:t xml:space="preserve">u=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2gh</m:t>
            </m:r>
          </m:e>
        </m:rad>
        <m:r>
          <w:rPr>
            <w:rFonts w:ascii="Cambria Math" w:eastAsiaTheme="minorEastAsia" w:hAnsi="Cambria Math" w:cs="Times New Roman"/>
            <w:sz w:val="24"/>
            <w:lang w:val="el-GR"/>
          </w:rPr>
          <m:t xml:space="preserve">       , h=σταθ.    (σχ.</m:t>
        </m:r>
        <m:r>
          <w:rPr>
            <w:rFonts w:ascii="Cambria Math" w:eastAsiaTheme="minorEastAsia" w:hAnsi="Cambria Math" w:cs="Times New Roman"/>
            <w:sz w:val="24"/>
          </w:rPr>
          <m:t>Toricelli</m:t>
        </m:r>
        <m:r>
          <w:rPr>
            <w:rFonts w:ascii="Cambria Math" w:eastAsiaTheme="minorEastAsia" w:hAnsi="Cambria Math" w:cs="Times New Roman"/>
            <w:sz w:val="24"/>
            <w:lang w:val="el-GR"/>
          </w:rPr>
          <m:t>)</m:t>
        </m:r>
      </m:oMath>
    </w:p>
    <w:p w:rsidR="00DF78E7" w:rsidRPr="00531E4E" w:rsidRDefault="00DF78E7" w:rsidP="00DF78E7">
      <w:pPr>
        <w:pStyle w:val="a3"/>
        <w:numPr>
          <w:ilvl w:val="2"/>
          <w:numId w:val="1"/>
        </w:numPr>
        <w:spacing w:line="240" w:lineRule="auto"/>
        <w:jc w:val="both"/>
        <w:rPr>
          <w:rFonts w:ascii="Times New Roman" w:eastAsiaTheme="minorEastAsia" w:hAnsi="Times New Roman" w:cs="Times New Roman"/>
          <w:sz w:val="24"/>
          <w:lang w:val="el-GR"/>
        </w:rPr>
      </w:pPr>
      <w:r w:rsidRPr="002F400F">
        <w:rPr>
          <w:rFonts w:ascii="Times New Roman" w:eastAsiaTheme="minorEastAsia" w:hAnsi="Times New Roman" w:cs="Times New Roman"/>
          <w:sz w:val="24"/>
          <w:lang w:val="el-GR"/>
        </w:rPr>
        <w:t>Υπολογισμός παροχής</w:t>
      </w:r>
      <w:r w:rsidRPr="002F400F">
        <w:rPr>
          <w:rFonts w:ascii="Times New Roman" w:eastAsiaTheme="minorEastAsia" w:hAnsi="Times New Roman" w:cs="Times New Roman"/>
          <w:sz w:val="24"/>
          <w:lang w:val="el-GR"/>
        </w:rPr>
        <w:tab/>
      </w:r>
      <m:oMath>
        <m:r>
          <w:rPr>
            <w:rFonts w:ascii="Cambria Math" w:eastAsiaTheme="minorEastAsia" w:hAnsi="Cambria Math" w:cs="Times New Roman"/>
            <w:sz w:val="24"/>
            <w:lang w:val="el-GR"/>
          </w:rPr>
          <m:t>Θεωρ.    Q=uA=A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lang w:val="el-GR"/>
              </w:rPr>
              <m:t>2gh</m:t>
            </m:r>
          </m:e>
        </m:rad>
      </m:oMath>
    </w:p>
    <w:p w:rsidR="00DF78E7" w:rsidRPr="002F400F" w:rsidRDefault="00DF78E7" w:rsidP="00DF78E7">
      <w:pPr>
        <w:spacing w:line="240" w:lineRule="auto"/>
        <w:ind w:left="4860" w:firstLine="180"/>
        <w:jc w:val="both"/>
        <w:rPr>
          <w:rFonts w:ascii="Times New Roman" w:eastAsiaTheme="minorEastAsia" w:hAnsi="Times New Roman" w:cs="Times New Roman"/>
          <w:i/>
          <w:sz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</w:rPr>
            <m:t xml:space="preserve">Πραγμ.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πρ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πρ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πρ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 xml:space="preserve">=α </m:t>
          </m:r>
          <m:r>
            <w:rPr>
              <w:rFonts w:ascii="Cambria Math" w:eastAsiaTheme="minorEastAsia" w:hAnsi="Cambria Math" w:cs="Times New Roman"/>
              <w:sz w:val="24"/>
              <w:lang w:val="el-GR"/>
            </w:rPr>
            <m:t>φ Α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4"/>
                </w:rPr>
                <m:t>gh</m:t>
              </m:r>
            </m:e>
          </m:rad>
          <m:r>
            <w:rPr>
              <w:rFonts w:ascii="Cambria Math" w:eastAsiaTheme="minorEastAsia" w:hAnsi="Cambria Math" w:cs="Times New Roman"/>
              <w:sz w:val="24"/>
              <w:lang w:val="el-GR"/>
            </w:rPr>
            <m:t xml:space="preserve">   =μΑ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sz w:val="24"/>
                  <w:lang w:val="el-GR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2</m:t>
              </m:r>
              <m:r>
                <w:rPr>
                  <w:rFonts w:ascii="Cambria Math" w:eastAsiaTheme="minorEastAsia" w:hAnsi="Cambria Math" w:cs="Times New Roman"/>
                  <w:sz w:val="24"/>
                </w:rPr>
                <m:t>gh</m:t>
              </m:r>
            </m:e>
          </m:rad>
        </m:oMath>
      </m:oMathPara>
    </w:p>
    <w:p w:rsidR="00DF78E7" w:rsidRPr="00310E43" w:rsidRDefault="00664FCC" w:rsidP="00DF78E7">
      <w:pPr>
        <w:pStyle w:val="a3"/>
        <w:numPr>
          <w:ilvl w:val="0"/>
          <w:numId w:val="1"/>
        </w:numPr>
        <w:spacing w:line="24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  <w:lang w:val="el-GR"/>
        </w:rPr>
        <w:t xml:space="preserve">ΓΕΝΙΚΗ </w:t>
      </w:r>
      <w:r w:rsidR="00531E4E">
        <w:rPr>
          <w:rFonts w:ascii="Times New Roman" w:eastAsiaTheme="minorEastAsia" w:hAnsi="Times New Roman" w:cs="Times New Roman"/>
          <w:b/>
          <w:sz w:val="24"/>
          <w:lang w:val="el-GR"/>
        </w:rPr>
        <w:t>ΕΞΙΣΩΣΗ ΕΝΕΡΓΕΙΑΣ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4968"/>
      </w:tblGrid>
      <w:tr w:rsidR="00310E43" w:rsidTr="00310E43">
        <w:tc>
          <w:tcPr>
            <w:tcW w:w="4608" w:type="dxa"/>
            <w:vAlign w:val="center"/>
          </w:tcPr>
          <w:p w:rsidR="00310E43" w:rsidRPr="00310E43" w:rsidRDefault="008140DF" w:rsidP="00310E43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2</m:t>
                        </m:r>
                      </m:sup>
                    </m:sSubSup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>+g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12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2</m:t>
                        </m:r>
                      </m:sup>
                    </m:sSubSup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>+g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968" w:type="dxa"/>
          </w:tcPr>
          <w:p w:rsidR="00310E43" w:rsidRDefault="00A95175" w:rsidP="00531E4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</w:rPr>
            </w:pPr>
            <w:r>
              <w:object w:dxaOrig="14715" w:dyaOrig="6345">
                <v:shape id="_x0000_i1029" type="#_x0000_t75" style="width:144.95pt;height:64.5pt" o:ole="">
                  <v:imagedata r:id="rId16" o:title=""/>
                </v:shape>
                <o:OLEObject Type="Embed" ProgID="PBrush" ShapeID="_x0000_i1029" DrawAspect="Content" ObjectID="_1480413985" r:id="rId17"/>
              </w:object>
            </w:r>
          </w:p>
        </w:tc>
      </w:tr>
    </w:tbl>
    <w:p w:rsidR="00BC0969" w:rsidRPr="00310E43" w:rsidRDefault="00531E4E" w:rsidP="00BC0969">
      <w:pPr>
        <w:pStyle w:val="a3"/>
        <w:numPr>
          <w:ilvl w:val="0"/>
          <w:numId w:val="1"/>
        </w:numPr>
        <w:spacing w:line="240" w:lineRule="auto"/>
        <w:rPr>
          <w:rFonts w:ascii="Times New Roman" w:eastAsiaTheme="minorEastAsia" w:hAnsi="Times New Roman" w:cs="Times New Roman"/>
          <w:b/>
          <w:sz w:val="24"/>
          <w:lang w:val="el-GR"/>
        </w:rPr>
      </w:pPr>
      <w:r>
        <w:rPr>
          <w:rFonts w:ascii="Times New Roman" w:eastAsiaTheme="minorEastAsia" w:hAnsi="Times New Roman" w:cs="Times New Roman"/>
          <w:b/>
          <w:sz w:val="24"/>
          <w:lang w:val="el-GR"/>
        </w:rPr>
        <w:t xml:space="preserve">ΕΞ. ΕΝΕΡΓΕΙΑΣ ΓΙΑ </w:t>
      </w:r>
      <w:r w:rsidR="00664FCC">
        <w:rPr>
          <w:rFonts w:ascii="Times New Roman" w:eastAsiaTheme="minorEastAsia" w:hAnsi="Times New Roman" w:cs="Times New Roman"/>
          <w:b/>
          <w:sz w:val="24"/>
          <w:lang w:val="el-GR"/>
        </w:rPr>
        <w:t>Α</w:t>
      </w:r>
      <w:r>
        <w:rPr>
          <w:rFonts w:ascii="Times New Roman" w:eastAsiaTheme="minorEastAsia" w:hAnsi="Times New Roman" w:cs="Times New Roman"/>
          <w:b/>
          <w:sz w:val="24"/>
          <w:lang w:val="el-GR"/>
        </w:rPr>
        <w:t>ΣΥΜΠΙΕΣΤΗ ΡΟΗ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8"/>
        <w:gridCol w:w="5418"/>
      </w:tblGrid>
      <w:tr w:rsidR="00310E43" w:rsidTr="00310E43">
        <w:tc>
          <w:tcPr>
            <w:tcW w:w="3438" w:type="dxa"/>
            <w:vAlign w:val="center"/>
          </w:tcPr>
          <w:p w:rsidR="00310E43" w:rsidRPr="00310E43" w:rsidRDefault="008140DF" w:rsidP="00310E43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lang w:val="el-GR"/>
                  </w:rPr>
                  <m:t>ρ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a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lang w:val="el-GR"/>
                  </w:rPr>
                  <m:t>+ρ</m:t>
                </m:r>
                <m:r>
                  <w:rPr>
                    <w:rFonts w:ascii="Cambria Math" w:eastAsiaTheme="minorEastAsia" w:hAnsi="Cambria Math" w:cs="Times New Roman"/>
                  </w:rPr>
                  <m:t>g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lang w:val="el-GR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Δ</m:t>
                    </m:r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αντλ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</m:oMath>
            </m:oMathPara>
          </w:p>
          <w:p w:rsidR="00310E43" w:rsidRDefault="008140DF" w:rsidP="00310E43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lang w:val="el-GR"/>
                  </w:rPr>
                  <m:t>ρ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β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lang w:val="el-GR"/>
                  </w:rPr>
                  <m:t>+ρ</m:t>
                </m:r>
                <m:r>
                  <w:rPr>
                    <w:rFonts w:ascii="Cambria Math" w:eastAsiaTheme="minorEastAsia" w:hAnsi="Cambria Math" w:cs="Times New Roman"/>
                  </w:rPr>
                  <m:t>g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β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lang w:val="el-GR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ΣΔ</m:t>
                    </m:r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5418" w:type="dxa"/>
          </w:tcPr>
          <w:p w:rsidR="00310E43" w:rsidRDefault="00A95175" w:rsidP="00531E4E">
            <w:pPr>
              <w:pStyle w:val="a3"/>
              <w:ind w:left="0"/>
              <w:jc w:val="right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object w:dxaOrig="16005" w:dyaOrig="8205">
                <v:shape id="_x0000_i1030" type="#_x0000_t75" style="width:185.15pt;height:95.4pt" o:ole="">
                  <v:imagedata r:id="rId18" o:title=""/>
                </v:shape>
                <o:OLEObject Type="Embed" ProgID="PBrush" ShapeID="_x0000_i1030" DrawAspect="Content" ObjectID="_1480413986" r:id="rId19"/>
              </w:object>
            </w:r>
          </w:p>
        </w:tc>
      </w:tr>
    </w:tbl>
    <w:p w:rsidR="00BC0969" w:rsidRPr="007A5B15" w:rsidRDefault="008140DF" w:rsidP="00BC0969">
      <w:pPr>
        <w:pStyle w:val="a3"/>
        <w:spacing w:line="240" w:lineRule="auto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ΣΔ</m:t>
              </m:r>
              <m:r>
                <w:rPr>
                  <w:rFonts w:ascii="Cambria Math" w:eastAsiaTheme="minorEastAsia" w:hAnsi="Cambria Math" w:cs="Times New Roman"/>
                  <w:sz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λ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λ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m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m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ζ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</w:rPr>
            <m:t>+…+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ζ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n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</w:rPr>
                <m:t>n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n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4"/>
                </w:rPr>
                <m:t>2</m:t>
              </m:r>
            </m:den>
          </m:f>
        </m:oMath>
      </m:oMathPara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2F400F" w:rsidRPr="00A34911" w:rsidTr="002F400F">
        <w:tc>
          <w:tcPr>
            <w:tcW w:w="4788" w:type="dxa"/>
          </w:tcPr>
          <w:p w:rsidR="002F400F" w:rsidRPr="002F400F" w:rsidRDefault="002F400F" w:rsidP="002F400F">
            <w:pPr>
              <w:rPr>
                <w:rFonts w:ascii="Times New Roman" w:eastAsiaTheme="minorEastAsia" w:hAnsi="Times New Roman" w:cs="Times New Roman"/>
                <w:i/>
                <w:sz w:val="24"/>
                <w:lang w:val="el-GR"/>
              </w:rPr>
            </w:pPr>
            <w:r w:rsidRPr="002F400F">
              <w:rPr>
                <w:rFonts w:ascii="Times New Roman" w:eastAsiaTheme="minorEastAsia" w:hAnsi="Times New Roman" w:cs="Times New Roman"/>
                <w:b/>
                <w:sz w:val="24"/>
                <w:lang w:val="el-GR"/>
              </w:rPr>
              <w:t xml:space="preserve">Μανομετρικό αντλίας: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 xml:space="preserve">     </m:t>
              </m:r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H=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el-G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lang w:val="el-G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lang w:val="el-GR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lang w:val="el-GR"/>
                        </w:rPr>
                        <m:t>αντλ</m:t>
                      </m:r>
                    </m:sub>
                  </m:sSub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</w:rPr>
                  </m:ctrlP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lang w:val="el-GR"/>
                    </w:rPr>
                    <m:t>ρ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g</m:t>
                  </m:r>
                </m:den>
              </m:f>
            </m:oMath>
          </w:p>
        </w:tc>
        <w:tc>
          <w:tcPr>
            <w:tcW w:w="4788" w:type="dxa"/>
          </w:tcPr>
          <w:p w:rsidR="002F400F" w:rsidRPr="002F400F" w:rsidRDefault="002F400F" w:rsidP="00DB129F">
            <w:pPr>
              <w:rPr>
                <w:rFonts w:ascii="Times New Roman" w:eastAsiaTheme="minorEastAsia" w:hAnsi="Times New Roman" w:cs="Times New Roman"/>
                <w:sz w:val="24"/>
                <w:lang w:val="el-GR"/>
              </w:rPr>
            </w:pPr>
            <w:r w:rsidRPr="002F400F">
              <w:rPr>
                <w:rFonts w:ascii="Times New Roman" w:eastAsiaTheme="minorEastAsia" w:hAnsi="Times New Roman" w:cs="Times New Roman"/>
                <w:b/>
                <w:sz w:val="24"/>
                <w:lang w:val="el-GR"/>
              </w:rPr>
              <w:t>Ισχύς αντλίας:</w:t>
            </w:r>
            <w:r w:rsidRPr="002F400F">
              <w:rPr>
                <w:rFonts w:ascii="Times New Roman" w:eastAsiaTheme="minorEastAsia" w:hAnsi="Times New Roman" w:cs="Times New Roman"/>
                <w:b/>
                <w:sz w:val="24"/>
                <w:lang w:val="el-GR"/>
              </w:rPr>
              <w:tab/>
            </w:r>
            <m:oMath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N=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el-G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lang w:val="el-GR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pQ</m:t>
                  </m: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lang w:val="el-GR"/>
                    </w:rPr>
                    <m:t>η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lang w:val="el-GR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lang w:val="el-G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lang w:val="el-GR"/>
                    </w:rPr>
                    <m:t>ρ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gHQ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lang w:val="el-GR"/>
                    </w:rPr>
                    <m:t>η</m:t>
                  </m:r>
                </m:den>
              </m:f>
            </m:oMath>
          </w:p>
        </w:tc>
      </w:tr>
    </w:tbl>
    <w:p w:rsidR="007A5B15" w:rsidRPr="007A5B15" w:rsidRDefault="00531E4E" w:rsidP="007A5B15">
      <w:pPr>
        <w:pStyle w:val="a3"/>
        <w:numPr>
          <w:ilvl w:val="0"/>
          <w:numId w:val="1"/>
        </w:numPr>
        <w:spacing w:line="24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  <w:lang w:val="el-GR"/>
        </w:rPr>
        <w:t>ΕΞΙΣΩΣΗ ΟΡΜΗΣ</w:t>
      </w:r>
    </w:p>
    <w:tbl>
      <w:tblPr>
        <w:tblStyle w:val="a6"/>
        <w:tblW w:w="1075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09"/>
        <w:gridCol w:w="4841"/>
      </w:tblGrid>
      <w:tr w:rsidR="002F400F" w:rsidTr="00DB129F">
        <w:tc>
          <w:tcPr>
            <w:tcW w:w="5909" w:type="dxa"/>
          </w:tcPr>
          <w:p w:rsidR="002F400F" w:rsidRDefault="00D04645" w:rsidP="002F400F">
            <w:pPr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acc>
                  <m:accPr>
                    <m:chr m:val="̇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Ι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</w:rPr>
                  <m:t>₁+</m:t>
                </m:r>
                <m:acc>
                  <m:accPr>
                    <m:chr m:val="̇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</w:rPr>
                      <m:t>Ι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</w:rPr>
                  <m:t>₂=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R</m:t>
                    </m:r>
                  </m:sub>
                </m:sSub>
              </m:oMath>
            </m:oMathPara>
          </w:p>
          <w:p w:rsidR="00DB129F" w:rsidRPr="002F400F" w:rsidRDefault="00DB129F" w:rsidP="002F400F">
            <w:pPr>
              <w:ind w:left="360"/>
              <w:rPr>
                <w:rFonts w:ascii="Times New Roman" w:eastAsiaTheme="minorEastAsia" w:hAnsi="Times New Roman" w:cs="Times New Roman"/>
              </w:rPr>
            </w:pPr>
          </w:p>
          <w:p w:rsidR="002F400F" w:rsidRPr="002F400F" w:rsidRDefault="002F400F" w:rsidP="00DB129F">
            <w:pPr>
              <w:ind w:left="-11"/>
              <w:rPr>
                <w:rFonts w:ascii="Times New Roman" w:eastAsiaTheme="minorEastAsia" w:hAnsi="Times New Roman" w:cs="Times New Roman"/>
                <w:i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x: -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ρ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ρ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θ=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lang w:val="el-GR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θ-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Rx</m:t>
                    </m:r>
                  </m:sub>
                </m:sSub>
              </m:oMath>
            </m:oMathPara>
          </w:p>
          <w:p w:rsidR="00DB129F" w:rsidRDefault="00DB129F" w:rsidP="002F400F">
            <w:pPr>
              <w:rPr>
                <w:rFonts w:ascii="Times New Roman" w:eastAsiaTheme="minorEastAsia" w:hAnsi="Times New Roman" w:cs="Times New Roman"/>
                <w:i/>
              </w:rPr>
            </w:pPr>
          </w:p>
          <w:p w:rsidR="002F400F" w:rsidRPr="002F400F" w:rsidRDefault="002F400F" w:rsidP="00DB129F">
            <w:pPr>
              <w:rPr>
                <w:rFonts w:ascii="Times New Roman" w:eastAsiaTheme="minorEastAsia" w:hAnsi="Times New Roman" w:cs="Times New Roman"/>
                <w:i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y: 0+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ρ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sin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θ=</m:t>
                </m:r>
                <m:r>
                  <w:rPr>
                    <w:rFonts w:ascii="Cambria Math" w:eastAsiaTheme="minorEastAsia" w:hAnsi="Cambria Math" w:cs="Times New Roman"/>
                  </w:rPr>
                  <m:t>0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sin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θ-</m:t>
                </m:r>
                <m:r>
                  <w:rPr>
                    <w:rFonts w:ascii="Cambria Math" w:eastAsiaTheme="minorEastAsia" w:hAnsi="Cambria Math" w:cs="Times New Roman"/>
                  </w:rPr>
                  <m:t>W+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Ry</m:t>
                    </m:r>
                  </m:sub>
                </m:sSub>
              </m:oMath>
            </m:oMathPara>
          </w:p>
        </w:tc>
        <w:tc>
          <w:tcPr>
            <w:tcW w:w="4841" w:type="dxa"/>
          </w:tcPr>
          <w:p w:rsidR="002F400F" w:rsidRDefault="00A95175" w:rsidP="00DB129F">
            <w:pPr>
              <w:pStyle w:val="a3"/>
              <w:ind w:left="317" w:right="549"/>
              <w:jc w:val="right"/>
              <w:rPr>
                <w:rFonts w:ascii="Times New Roman" w:eastAsiaTheme="minorEastAsia" w:hAnsi="Times New Roman" w:cs="Times New Roman"/>
                <w:i/>
                <w:sz w:val="24"/>
              </w:rPr>
            </w:pPr>
            <w:r>
              <w:object w:dxaOrig="12165" w:dyaOrig="5985">
                <v:shape id="_x0000_i1031" type="#_x0000_t75" style="width:187.95pt;height:91.65pt" o:ole="">
                  <v:imagedata r:id="rId20" o:title=""/>
                </v:shape>
                <o:OLEObject Type="Embed" ProgID="PBrush" ShapeID="_x0000_i1031" DrawAspect="Content" ObjectID="_1480413987" r:id="rId21"/>
              </w:object>
            </w:r>
          </w:p>
        </w:tc>
      </w:tr>
    </w:tbl>
    <w:p w:rsidR="00107C7B" w:rsidRDefault="008140DF" w:rsidP="007A5B15">
      <w:pPr>
        <w:pStyle w:val="a3"/>
        <w:spacing w:line="240" w:lineRule="auto"/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Rx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4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Ry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Times New Roman"/>
                <w:sz w:val="24"/>
              </w:rPr>
              <m:t>)</m:t>
            </m:r>
          </m:e>
        </m:rad>
      </m:oMath>
      <w:r w:rsidR="00107C7B">
        <w:rPr>
          <w:rFonts w:ascii="Times New Roman" w:eastAsiaTheme="minorEastAsia" w:hAnsi="Times New Roman" w:cs="Times New Roman"/>
          <w:sz w:val="24"/>
        </w:rPr>
        <w:tab/>
      </w:r>
      <w:r w:rsidR="00107C7B">
        <w:rPr>
          <w:rFonts w:ascii="Times New Roman" w:eastAsiaTheme="minorEastAsia" w:hAnsi="Times New Roman" w:cs="Times New Roman"/>
          <w:sz w:val="24"/>
        </w:rPr>
        <w:tab/>
      </w:r>
      <w:r w:rsidR="00107C7B">
        <w:rPr>
          <w:rFonts w:ascii="Times New Roman" w:eastAsiaTheme="minorEastAsia" w:hAnsi="Times New Roman" w:cs="Times New Roman"/>
          <w:sz w:val="24"/>
        </w:rPr>
        <w:tab/>
      </w:r>
      <m:oMath>
        <m:r>
          <w:rPr>
            <w:rFonts w:ascii="Cambria Math" w:eastAsiaTheme="minorEastAsia" w:hAnsi="Cambria Math" w:cs="Times New Roman"/>
            <w:sz w:val="24"/>
          </w:rPr>
          <m:t>tan</m:t>
        </m:r>
        <m:r>
          <w:rPr>
            <w:rFonts w:ascii="Cambria Math" w:eastAsiaTheme="minorEastAsia" w:hAnsi="Cambria Math" w:cs="Times New Roman"/>
            <w:sz w:val="24"/>
            <w:lang w:val="el-GR"/>
          </w:rPr>
          <m:t>ω=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Ry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lang w:val="el-GR"/>
                  </w:rPr>
                  <m:t>Rx</m:t>
                </m:r>
              </m:sub>
            </m:sSub>
          </m:den>
        </m:f>
      </m:oMath>
    </w:p>
    <w:p w:rsidR="002F400F" w:rsidRPr="002F400F" w:rsidRDefault="002F400F" w:rsidP="007A5B15">
      <w:pPr>
        <w:pStyle w:val="a3"/>
        <w:spacing w:line="240" w:lineRule="auto"/>
        <w:rPr>
          <w:rFonts w:ascii="Times New Roman" w:eastAsiaTheme="minorEastAsia" w:hAnsi="Times New Roman" w:cs="Times New Roman"/>
          <w:sz w:val="24"/>
        </w:rPr>
      </w:pPr>
    </w:p>
    <w:p w:rsidR="007A5B15" w:rsidRPr="002F400F" w:rsidRDefault="00531E4E" w:rsidP="00107C7B">
      <w:pPr>
        <w:pStyle w:val="a3"/>
        <w:numPr>
          <w:ilvl w:val="0"/>
          <w:numId w:val="1"/>
        </w:numPr>
        <w:spacing w:line="24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  <w:lang w:val="el-GR"/>
        </w:rPr>
        <w:t>ΑΠΩΛΕΙΕΣ ΠΙΕΣΗΣ ΣΕ ΑΓΩΓΟΥΣ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5328"/>
      </w:tblGrid>
      <w:tr w:rsidR="002F400F" w:rsidRPr="00A34911" w:rsidTr="002F400F">
        <w:tc>
          <w:tcPr>
            <w:tcW w:w="4248" w:type="dxa"/>
            <w:vAlign w:val="center"/>
          </w:tcPr>
          <w:p w:rsidR="002F400F" w:rsidRPr="002F400F" w:rsidRDefault="002F400F" w:rsidP="002F400F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l-G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lang w:val="el-GR"/>
                  </w:rPr>
                  <m:t>Δ</m:t>
                </m:r>
                <m:r>
                  <w:rPr>
                    <w:rFonts w:ascii="Cambria Math" w:eastAsiaTheme="minorEastAsia" w:hAnsi="Cambria Math" w:cs="Times New Roman"/>
                  </w:rPr>
                  <m:t>p=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lang w:val="el-GR"/>
                  </w:rPr>
                  <m:t>λ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d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lang w:val="el-GR"/>
                  </w:rPr>
                  <m:t xml:space="preserve"> ρ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l-G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lang w:val="el-GR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lang w:val="el-GR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lang w:val="el-GR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l-GR"/>
                      </w:rPr>
                      <m:t>2</m:t>
                    </m:r>
                  </m:den>
                </m:f>
              </m:oMath>
            </m:oMathPara>
          </w:p>
          <w:p w:rsidR="002F400F" w:rsidRPr="002F400F" w:rsidRDefault="002F400F" w:rsidP="002F400F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</w:rPr>
            </w:pPr>
          </w:p>
          <w:p w:rsidR="002F400F" w:rsidRPr="002F400F" w:rsidRDefault="002F400F" w:rsidP="002F400F">
            <w:pPr>
              <w:ind w:left="360"/>
              <w:jc w:val="center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Re=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ρ</m:t>
                  </m:r>
                  <m:r>
                    <w:rPr>
                      <w:rFonts w:ascii="Cambria Math" w:eastAsiaTheme="minorEastAsia" w:hAnsi="Cambria Math" w:cs="Times New Roman"/>
                    </w:rPr>
                    <m:t>ud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μ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ud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v</m:t>
                  </m:r>
                </m:den>
              </m:f>
            </m:oMath>
            <w:r w:rsidRPr="002F400F">
              <w:rPr>
                <w:rFonts w:ascii="Times New Roman" w:eastAsiaTheme="minorEastAsia" w:hAnsi="Times New Roman" w:cs="Times New Roman"/>
                <w:i/>
              </w:rPr>
              <w:tab/>
            </w:r>
            <w:r w:rsidRPr="002F400F">
              <w:rPr>
                <w:rFonts w:ascii="Times New Roman" w:eastAsiaTheme="minorEastAsia" w:hAnsi="Times New Roman" w:cs="Times New Roman"/>
              </w:rPr>
              <w:t>Re</w:t>
            </w:r>
            <w:r w:rsidRPr="002F400F">
              <w:rPr>
                <w:rFonts w:ascii="Times New Roman" w:eastAsiaTheme="minorEastAsia" w:hAnsi="Times New Roman" w:cs="Times New Roman"/>
                <w:vertAlign w:val="subscript"/>
              </w:rPr>
              <w:t>cr</w:t>
            </w:r>
            <w:r w:rsidRPr="002F400F">
              <w:rPr>
                <w:rFonts w:ascii="Times New Roman" w:eastAsiaTheme="minorEastAsia" w:hAnsi="Times New Roman" w:cs="Times New Roman"/>
              </w:rPr>
              <w:t xml:space="preserve"> = 2320</w:t>
            </w:r>
          </w:p>
          <w:p w:rsidR="002F400F" w:rsidRPr="00531E4E" w:rsidRDefault="002F400F" w:rsidP="002F400F">
            <w:pPr>
              <w:ind w:left="360"/>
              <w:jc w:val="center"/>
              <w:rPr>
                <w:rFonts w:ascii="Times New Roman" w:eastAsiaTheme="minorEastAsia" w:hAnsi="Times New Roman" w:cs="Times New Roman"/>
                <w:lang w:val="el-GR"/>
              </w:rPr>
            </w:pPr>
            <w:r w:rsidRPr="002F400F">
              <w:rPr>
                <w:rFonts w:ascii="Times New Roman" w:eastAsiaTheme="minorEastAsia" w:hAnsi="Times New Roman" w:cs="Times New Roman"/>
                <w:u w:val="single"/>
                <w:lang w:val="el-GR"/>
              </w:rPr>
              <w:t>Στρωτή ροή</w:t>
            </w:r>
            <w:r w:rsidRPr="002F400F">
              <w:rPr>
                <w:rFonts w:ascii="Times New Roman" w:eastAsiaTheme="minorEastAsia" w:hAnsi="Times New Roman" w:cs="Times New Roman"/>
                <w:lang w:val="el-GR"/>
              </w:rPr>
              <w:t>: λ = 64/</w:t>
            </w:r>
            <w:r w:rsidRPr="002F400F">
              <w:rPr>
                <w:rFonts w:ascii="Times New Roman" w:eastAsiaTheme="minorEastAsia" w:hAnsi="Times New Roman" w:cs="Times New Roman"/>
              </w:rPr>
              <w:t>Re</w:t>
            </w:r>
          </w:p>
          <w:p w:rsidR="002F400F" w:rsidRPr="002F400F" w:rsidRDefault="002F400F" w:rsidP="002F400F">
            <w:pPr>
              <w:ind w:left="36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F400F">
              <w:rPr>
                <w:rFonts w:ascii="Times New Roman" w:eastAsiaTheme="minorEastAsia" w:hAnsi="Times New Roman" w:cs="Times New Roman"/>
                <w:u w:val="single"/>
                <w:lang w:val="el-GR"/>
              </w:rPr>
              <w:t>Υδραυλ. Διάμ.: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l-GR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H</m:t>
                  </m:r>
                </m:sub>
              </m:sSub>
              <m:r>
                <w:rPr>
                  <w:rFonts w:ascii="Cambria Math" w:eastAsiaTheme="minorEastAsia" w:hAnsi="Cambria Math" w:cs="Times New Roman"/>
                  <w:lang w:val="el-GR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l-G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4A</m:t>
                  </m: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um>
                <m:den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Π</m:t>
                  </m:r>
                </m:den>
              </m:f>
            </m:oMath>
          </w:p>
        </w:tc>
        <w:tc>
          <w:tcPr>
            <w:tcW w:w="5328" w:type="dxa"/>
          </w:tcPr>
          <w:p w:rsidR="002F400F" w:rsidRDefault="00A95175" w:rsidP="00531E4E">
            <w:pPr>
              <w:jc w:val="center"/>
            </w:pPr>
            <w:r>
              <w:object w:dxaOrig="7155" w:dyaOrig="1845">
                <v:shape id="_x0000_i1032" type="#_x0000_t75" style="width:112.2pt;height:29.9pt" o:ole="">
                  <v:imagedata r:id="rId22" o:title=""/>
                </v:shape>
                <o:OLEObject Type="Embed" ProgID="PBrush" ShapeID="_x0000_i1032" DrawAspect="Content" ObjectID="_1480413988" r:id="rId23"/>
              </w:object>
            </w:r>
          </w:p>
          <w:p w:rsidR="002F400F" w:rsidRDefault="002F400F" w:rsidP="002F400F"/>
          <w:p w:rsidR="002F400F" w:rsidRPr="002F400F" w:rsidRDefault="002F400F" w:rsidP="00E64380">
            <w:pPr>
              <w:ind w:left="360"/>
              <w:jc w:val="right"/>
              <w:rPr>
                <w:rFonts w:ascii="Times New Roman" w:eastAsiaTheme="minorEastAsia" w:hAnsi="Times New Roman" w:cs="Times New Roman"/>
                <w:i/>
                <w:lang w:val="el-GR"/>
              </w:rPr>
            </w:pPr>
            <w:r w:rsidRPr="002F400F">
              <w:rPr>
                <w:rFonts w:ascii="Times New Roman" w:eastAsiaTheme="minorEastAsia" w:hAnsi="Times New Roman" w:cs="Times New Roman"/>
                <w:i/>
                <w:lang w:val="el-GR"/>
              </w:rPr>
              <w:t xml:space="preserve">Τοπικές απώλειες: </w:t>
            </w:r>
            <m:oMath>
              <m:r>
                <w:rPr>
                  <w:rFonts w:ascii="Cambria Math" w:eastAsiaTheme="minorEastAsia" w:hAnsi="Cambria Math" w:cs="Times New Roman"/>
                  <w:lang w:val="el-GR"/>
                </w:rPr>
                <m:t>Δ</m:t>
              </m:r>
              <m:r>
                <w:rPr>
                  <w:rFonts w:ascii="Cambria Math" w:eastAsiaTheme="minorEastAsia" w:hAnsi="Cambria Math" w:cs="Times New Roman"/>
                </w:rPr>
                <m:t>p</m:t>
              </m:r>
              <m:r>
                <w:rPr>
                  <w:rFonts w:ascii="Cambria Math" w:eastAsiaTheme="minorEastAsia" w:hAnsi="Cambria Math" w:cs="Times New Roman"/>
                  <w:lang w:val="el-GR"/>
                </w:rPr>
                <m:t>=ζ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l-G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ρ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lang w:val="el-GR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lang w:val="el-GR"/>
                    </w:rPr>
                    <m:t>2</m:t>
                  </m:r>
                </m:sup>
              </m:sSup>
            </m:oMath>
            <w:r w:rsidR="00A95175">
              <w:object w:dxaOrig="3405" w:dyaOrig="1230">
                <v:shape id="_x0000_i1033" type="#_x0000_t75" style="width:62.65pt;height:22.45pt" o:ole="">
                  <v:imagedata r:id="rId24" o:title=""/>
                </v:shape>
                <o:OLEObject Type="Embed" ProgID="PBrush" ShapeID="_x0000_i1033" DrawAspect="Content" ObjectID="_1480413989" r:id="rId25"/>
              </w:object>
            </w:r>
          </w:p>
        </w:tc>
      </w:tr>
    </w:tbl>
    <w:p w:rsidR="00A95175" w:rsidRDefault="00A95175" w:rsidP="00A95175">
      <w:pPr>
        <w:rPr>
          <w:rFonts w:ascii="Times New Roman" w:eastAsiaTheme="minorEastAsia" w:hAnsi="Times New Roman" w:cs="Times New Roman"/>
          <w:b/>
          <w:sz w:val="24"/>
          <w:lang w:val="el-GR"/>
        </w:rPr>
      </w:pPr>
    </w:p>
    <w:sectPr w:rsidR="00A95175" w:rsidSect="00BD5AE9">
      <w:headerReference w:type="default" r:id="rId26"/>
      <w:type w:val="continuous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E45" w:rsidRDefault="00473E45" w:rsidP="00A95175">
      <w:pPr>
        <w:spacing w:after="0" w:line="240" w:lineRule="auto"/>
      </w:pPr>
      <w:r>
        <w:separator/>
      </w:r>
    </w:p>
  </w:endnote>
  <w:endnote w:type="continuationSeparator" w:id="1">
    <w:p w:rsidR="00473E45" w:rsidRDefault="00473E45" w:rsidP="00A9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E45" w:rsidRDefault="00473E45" w:rsidP="00A95175">
      <w:pPr>
        <w:spacing w:after="0" w:line="240" w:lineRule="auto"/>
      </w:pPr>
      <w:r>
        <w:separator/>
      </w:r>
    </w:p>
  </w:footnote>
  <w:footnote w:type="continuationSeparator" w:id="1">
    <w:p w:rsidR="00473E45" w:rsidRDefault="00473E45" w:rsidP="00A95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29F" w:rsidRPr="00A95175" w:rsidRDefault="00DB129F">
    <w:pPr>
      <w:pStyle w:val="a7"/>
      <w:rPr>
        <w:lang w:val="el-GR"/>
      </w:rPr>
    </w:pPr>
    <w:r>
      <w:rPr>
        <w:noProof/>
        <w:lang w:val="el-GR" w:eastAsia="el-GR"/>
      </w:rPr>
      <w:drawing>
        <wp:inline distT="0" distB="0" distL="0" distR="0">
          <wp:extent cx="1983179" cy="260260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8" cy="260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978F0"/>
    <w:multiLevelType w:val="hybridMultilevel"/>
    <w:tmpl w:val="DA86CE0A"/>
    <w:lvl w:ilvl="0" w:tplc="F932AEE4">
      <w:start w:val="1"/>
      <w:numFmt w:val="decimal"/>
      <w:lvlText w:val="%1)"/>
      <w:lvlJc w:val="left"/>
      <w:pPr>
        <w:ind w:left="1440" w:hanging="360"/>
      </w:pPr>
      <w:rPr>
        <w:rFonts w:hint="default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6A93124"/>
    <w:multiLevelType w:val="hybridMultilevel"/>
    <w:tmpl w:val="369EBDA6"/>
    <w:lvl w:ilvl="0" w:tplc="410A669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54A11"/>
    <w:multiLevelType w:val="hybridMultilevel"/>
    <w:tmpl w:val="4D96DBB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sz w:val="24"/>
        <w:szCs w:val="24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B00"/>
    <w:rsid w:val="000F2B80"/>
    <w:rsid w:val="00107C7B"/>
    <w:rsid w:val="002E3F85"/>
    <w:rsid w:val="002F400F"/>
    <w:rsid w:val="00310E43"/>
    <w:rsid w:val="00473E45"/>
    <w:rsid w:val="004909D8"/>
    <w:rsid w:val="00531E4E"/>
    <w:rsid w:val="00664FCC"/>
    <w:rsid w:val="007157DD"/>
    <w:rsid w:val="007A5B15"/>
    <w:rsid w:val="008140DF"/>
    <w:rsid w:val="008B3BB7"/>
    <w:rsid w:val="00932B9B"/>
    <w:rsid w:val="00A1361D"/>
    <w:rsid w:val="00A34911"/>
    <w:rsid w:val="00A47524"/>
    <w:rsid w:val="00A95175"/>
    <w:rsid w:val="00B446E4"/>
    <w:rsid w:val="00B71B00"/>
    <w:rsid w:val="00B84551"/>
    <w:rsid w:val="00BC0969"/>
    <w:rsid w:val="00BD5AE9"/>
    <w:rsid w:val="00C4216A"/>
    <w:rsid w:val="00CA67C6"/>
    <w:rsid w:val="00CC4675"/>
    <w:rsid w:val="00CD4046"/>
    <w:rsid w:val="00D04645"/>
    <w:rsid w:val="00DB129F"/>
    <w:rsid w:val="00DF78E7"/>
    <w:rsid w:val="00E003CC"/>
    <w:rsid w:val="00E64380"/>
    <w:rsid w:val="00EB60B2"/>
    <w:rsid w:val="00FC3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B0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B71B00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B7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71B0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A6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A95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A95175"/>
  </w:style>
  <w:style w:type="paragraph" w:styleId="a8">
    <w:name w:val="footer"/>
    <w:basedOn w:val="a"/>
    <w:link w:val="Char1"/>
    <w:uiPriority w:val="99"/>
    <w:unhideWhenUsed/>
    <w:rsid w:val="00A95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A95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0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71B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95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175"/>
  </w:style>
  <w:style w:type="paragraph" w:styleId="Footer">
    <w:name w:val="footer"/>
    <w:basedOn w:val="Normal"/>
    <w:link w:val="FooterChar"/>
    <w:uiPriority w:val="99"/>
    <w:unhideWhenUsed/>
    <w:rsid w:val="00A95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1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D31B7-7417-44BE-ACF3-CB749963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2115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2014-12-18T11:20:00Z</dcterms:created>
  <dcterms:modified xsi:type="dcterms:W3CDTF">2014-12-18T11:20:00Z</dcterms:modified>
</cp:coreProperties>
</file>