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9324A" w14:textId="7BC5C538" w:rsidR="00AE1A4C" w:rsidRPr="00AE1A4C" w:rsidRDefault="00AE1A4C" w:rsidP="00AE1A4C">
      <w:pPr>
        <w:spacing w:after="150" w:line="240" w:lineRule="auto"/>
        <w:rPr>
          <w:rFonts w:ascii="Times New Roman" w:eastAsia="Times New Roman" w:hAnsi="Times New Roman" w:cs="Times New Roman"/>
          <w:b/>
          <w:bCs/>
          <w:color w:val="548DD4"/>
          <w:kern w:val="0"/>
          <w:sz w:val="24"/>
          <w:szCs w:val="24"/>
          <w:lang w:eastAsia="el-GR"/>
          <w14:ligatures w14:val="none"/>
        </w:rPr>
      </w:pPr>
      <w:r w:rsidRPr="00AE1A4C">
        <w:rPr>
          <w:rFonts w:ascii="Times New Roman" w:eastAsia="Times New Roman" w:hAnsi="Times New Roman" w:cs="Times New Roman"/>
          <w:b/>
          <w:bCs/>
          <w:color w:val="548DD4"/>
          <w:kern w:val="0"/>
          <w:sz w:val="24"/>
          <w:szCs w:val="24"/>
          <w:lang w:eastAsia="el-GR"/>
          <w14:ligatures w14:val="none"/>
        </w:rPr>
        <w:t xml:space="preserve">Πηγή: </w:t>
      </w:r>
      <w:hyperlink r:id="rId4" w:history="1">
        <w:r w:rsidRPr="00AE1A4C">
          <w:rPr>
            <w:rStyle w:val="-"/>
            <w:rFonts w:ascii="Times New Roman" w:hAnsi="Times New Roman" w:cs="Times New Roman"/>
            <w:b/>
            <w:bCs/>
            <w:sz w:val="24"/>
            <w:szCs w:val="24"/>
          </w:rPr>
          <w:t>http://ebooks.edu.gr/ebooks/v/html/8547/4716/Lexiko-Logotechnikon-Oron_Gymnasiou-Lykeiou_html-apli/index05.htm</w:t>
        </w:r>
      </w:hyperlink>
    </w:p>
    <w:p w14:paraId="607E8E64" w14:textId="6F3190B4" w:rsidR="00AE1A4C" w:rsidRPr="00AE1A4C" w:rsidRDefault="00AE1A4C" w:rsidP="00AE1A4C">
      <w:pPr>
        <w:spacing w:after="150" w:line="240" w:lineRule="auto"/>
        <w:rPr>
          <w:rFonts w:ascii="Times New Roman" w:eastAsia="Times New Roman" w:hAnsi="Times New Roman" w:cs="Times New Roman"/>
          <w:b/>
          <w:bCs/>
          <w:color w:val="548DD4"/>
          <w:kern w:val="0"/>
          <w:sz w:val="24"/>
          <w:szCs w:val="24"/>
          <w:lang w:eastAsia="el-GR"/>
          <w14:ligatures w14:val="none"/>
        </w:rPr>
      </w:pPr>
      <w:r w:rsidRPr="00AE1A4C">
        <w:rPr>
          <w:rFonts w:ascii="Times New Roman" w:eastAsia="Times New Roman" w:hAnsi="Times New Roman" w:cs="Times New Roman"/>
          <w:b/>
          <w:bCs/>
          <w:color w:val="548DD4"/>
          <w:kern w:val="0"/>
          <w:sz w:val="24"/>
          <w:szCs w:val="24"/>
          <w:lang w:eastAsia="el-GR"/>
          <w14:ligatures w14:val="none"/>
        </w:rPr>
        <w:t>Ελεύθερος πλάγιος λόγος</w:t>
      </w:r>
    </w:p>
    <w:p w14:paraId="72297D8C" w14:textId="77777777" w:rsidR="00AE1A4C" w:rsidRPr="00AE1A4C" w:rsidRDefault="00AE1A4C" w:rsidP="00AE1A4C">
      <w:pPr>
        <w:spacing w:before="100" w:beforeAutospacing="1" w:after="0" w:line="240" w:lineRule="auto"/>
        <w:jc w:val="both"/>
        <w:rPr>
          <w:rFonts w:ascii="Times New Roman" w:eastAsia="Times New Roman" w:hAnsi="Times New Roman" w:cs="Times New Roman"/>
          <w:color w:val="000000"/>
          <w:kern w:val="0"/>
          <w:sz w:val="24"/>
          <w:szCs w:val="24"/>
          <w:lang w:eastAsia="el-GR"/>
          <w14:ligatures w14:val="none"/>
        </w:rPr>
      </w:pPr>
      <w:r w:rsidRPr="00AE1A4C">
        <w:rPr>
          <w:rFonts w:ascii="Times New Roman" w:eastAsia="Times New Roman" w:hAnsi="Times New Roman" w:cs="Times New Roman"/>
          <w:color w:val="000000"/>
          <w:kern w:val="0"/>
          <w:sz w:val="24"/>
          <w:szCs w:val="24"/>
          <w:lang w:eastAsia="el-GR"/>
          <w14:ligatures w14:val="none"/>
        </w:rPr>
        <w:t>Στην αφηγηματική λογοτεχνία, όπως άλλωστε και στην πραγματική ζωή, προκειμένου να παρουσιαστεί ο λόγος ενός προσώπου απ' τον αφηγητή, υπάρχουν δύο βασικές δυνατότητες: ο ευθύς και ο πλάγιος λόγος. Στον πρώτο, ο αφηγητής μεταφέρει κατά λέξη τα λόγια του ήρωα, τα οποία στην έντυπη μορφή τους συνήθως ξεχωρίζουν και από τυπογραφικής πλευράς, καθώς τοποθετούνται είτε μέσα σε εισαγωγικά είτε μετά από παύλα. Αντίθετα, στη δεύτερη περίπτωση, ο λόγος του προσώπου ενσωματώνεται σ' εκείνον του αφηγητή και ο αποδέκτης της αφήγησης (ή ο αναγνώστης) δε μαθαίνει τις ακριβείς λέξεις που «πρόφερε» ο ήρωας αλλά μόνο το περιεχόμενο τους — και μάλιστα το μαθαίνει όπως ακριβώς του το «προσφέρει» ο αφηγητής, ο οποίος έχει τη δυνατότητα να υπερτονίσει, να προσπεράσει, να υποβαθμίσει ή και να αποσιωπήσει τα σημεία που εκείνος επιθυμεί. Μπορούμε να θεωρήσουμε τις δυο αυτές βασικές δυνατότητες ως τα δυο άκρα ενός άξονα, ο οποίος περιλαμβάνει και αρκετές ενδιάμεσες επιλογές. Μια απ' αυτές είναι και ο ελεύθερος πλάγιος λόγος.</w:t>
      </w:r>
    </w:p>
    <w:p w14:paraId="3CC2614A" w14:textId="77777777" w:rsidR="00AE1A4C" w:rsidRPr="00AE1A4C" w:rsidRDefault="00AE1A4C" w:rsidP="00AE1A4C">
      <w:pPr>
        <w:spacing w:before="100" w:beforeAutospacing="1" w:after="0" w:line="240" w:lineRule="auto"/>
        <w:jc w:val="both"/>
        <w:rPr>
          <w:rFonts w:ascii="Times New Roman" w:eastAsia="Times New Roman" w:hAnsi="Times New Roman" w:cs="Times New Roman"/>
          <w:color w:val="000000"/>
          <w:kern w:val="0"/>
          <w:sz w:val="24"/>
          <w:szCs w:val="24"/>
          <w:lang w:eastAsia="el-GR"/>
          <w14:ligatures w14:val="none"/>
        </w:rPr>
      </w:pPr>
      <w:r w:rsidRPr="00AE1A4C">
        <w:rPr>
          <w:rFonts w:ascii="Times New Roman" w:eastAsia="Times New Roman" w:hAnsi="Times New Roman" w:cs="Times New Roman"/>
          <w:color w:val="000000"/>
          <w:kern w:val="0"/>
          <w:sz w:val="24"/>
          <w:szCs w:val="24"/>
          <w:lang w:eastAsia="el-GR"/>
          <w14:ligatures w14:val="none"/>
        </w:rPr>
        <w:t xml:space="preserve">Πράγματι, ο κλασικός τρόπος για να ορίσει κανείς τον ελεύθερο πλάγιο λόγο είναι να τον θεωρήσει ως ένα ενδιάμεσο στάδιο ανάμεσα στον ευθύ και τον πλάγιο λόγο. </w:t>
      </w:r>
      <w:r w:rsidRPr="00AE1A4C">
        <w:rPr>
          <w:rFonts w:ascii="Times New Roman" w:eastAsia="Times New Roman" w:hAnsi="Times New Roman" w:cs="Times New Roman"/>
          <w:b/>
          <w:bCs/>
          <w:color w:val="000000"/>
          <w:kern w:val="0"/>
          <w:sz w:val="24"/>
          <w:szCs w:val="24"/>
          <w:lang w:eastAsia="el-GR"/>
          <w14:ligatures w14:val="none"/>
        </w:rPr>
        <w:t>Σύμφωνα με τους υποστηρικτές της άποψης αυτής, ο ελεύθερος πλάγιος λόγος αποτελεί στην ουσία το συνδυασμό δύο φωνών: του αφηγητή και του συγκεκριμένου προσώπου του οποίου τα λόγια μεταφέρει ο αφηγητής</w:t>
      </w:r>
      <w:r w:rsidRPr="00AE1A4C">
        <w:rPr>
          <w:rFonts w:ascii="Times New Roman" w:eastAsia="Times New Roman" w:hAnsi="Times New Roman" w:cs="Times New Roman"/>
          <w:color w:val="000000"/>
          <w:kern w:val="0"/>
          <w:sz w:val="24"/>
          <w:szCs w:val="24"/>
          <w:lang w:eastAsia="el-GR"/>
          <w14:ligatures w14:val="none"/>
        </w:rPr>
        <w:t>. Ακόμη, όσοι αποδέχονται αυτό το σκεπτικό υποστηρίζουν ότι ο μεικτός χαρακτήρας του ελεύθερου πλάγιου λόγου αποδεικνύεται και από το γεγονός ότι δανείζεται γραμματικά χαρακτηριστικά και από τις δυο άλλες τεχνικές, τα οποία και αναμιγνύει. Όλα αυτά φαίνονται αρκετά καθαρά στο παρακάτω παράδειγμα:</w:t>
      </w:r>
    </w:p>
    <w:p w14:paraId="081B306C" w14:textId="77777777" w:rsidR="00AE1A4C" w:rsidRPr="00AE1A4C" w:rsidRDefault="00AE1A4C" w:rsidP="00AE1A4C">
      <w:pPr>
        <w:spacing w:before="100" w:beforeAutospacing="1" w:after="0" w:line="240" w:lineRule="auto"/>
        <w:ind w:firstLine="375"/>
        <w:jc w:val="both"/>
        <w:rPr>
          <w:rFonts w:ascii="Times New Roman" w:eastAsia="Times New Roman" w:hAnsi="Times New Roman" w:cs="Times New Roman"/>
          <w:color w:val="000000"/>
          <w:kern w:val="0"/>
          <w:sz w:val="24"/>
          <w:szCs w:val="24"/>
          <w:lang w:eastAsia="el-GR"/>
          <w14:ligatures w14:val="none"/>
        </w:rPr>
      </w:pPr>
      <w:r w:rsidRPr="00AE1A4C">
        <w:rPr>
          <w:rFonts w:ascii="Times New Roman" w:eastAsia="Times New Roman" w:hAnsi="Times New Roman" w:cs="Times New Roman"/>
          <w:color w:val="000000"/>
          <w:kern w:val="0"/>
          <w:sz w:val="24"/>
          <w:szCs w:val="24"/>
          <w:lang w:eastAsia="el-GR"/>
          <w14:ligatures w14:val="none"/>
        </w:rPr>
        <w:t> </w:t>
      </w:r>
    </w:p>
    <w:p w14:paraId="161D5F3A" w14:textId="77777777" w:rsidR="00AE1A4C" w:rsidRPr="00AE1A4C" w:rsidRDefault="00AE1A4C" w:rsidP="00AE1A4C">
      <w:pPr>
        <w:spacing w:before="100" w:beforeAutospacing="1" w:after="0" w:line="240" w:lineRule="auto"/>
        <w:rPr>
          <w:rFonts w:ascii="Times New Roman" w:eastAsia="Times New Roman" w:hAnsi="Times New Roman" w:cs="Times New Roman"/>
          <w:color w:val="000000"/>
          <w:kern w:val="0"/>
          <w:sz w:val="24"/>
          <w:szCs w:val="24"/>
          <w:lang w:eastAsia="el-GR"/>
          <w14:ligatures w14:val="none"/>
        </w:rPr>
      </w:pPr>
      <w:r w:rsidRPr="00AE1A4C">
        <w:rPr>
          <w:rFonts w:ascii="Times New Roman" w:eastAsia="Times New Roman" w:hAnsi="Times New Roman" w:cs="Times New Roman"/>
          <w:color w:val="000000"/>
          <w:kern w:val="0"/>
          <w:sz w:val="24"/>
          <w:szCs w:val="24"/>
          <w:lang w:eastAsia="el-GR"/>
          <w14:ligatures w14:val="none"/>
        </w:rPr>
        <w:t>...μας πλησίασε. «Την αγαπώ», είπε.</w:t>
      </w:r>
    </w:p>
    <w:p w14:paraId="7FDAEC30" w14:textId="77777777" w:rsidR="00AE1A4C" w:rsidRPr="00AE1A4C" w:rsidRDefault="00AE1A4C" w:rsidP="00AE1A4C">
      <w:pPr>
        <w:spacing w:after="0" w:line="240" w:lineRule="auto"/>
        <w:jc w:val="right"/>
        <w:rPr>
          <w:rFonts w:ascii="Times New Roman" w:eastAsia="Times New Roman" w:hAnsi="Times New Roman" w:cs="Times New Roman"/>
          <w:color w:val="000000"/>
          <w:kern w:val="0"/>
          <w:sz w:val="24"/>
          <w:szCs w:val="24"/>
          <w:lang w:eastAsia="el-GR"/>
          <w14:ligatures w14:val="none"/>
        </w:rPr>
      </w:pPr>
      <w:r w:rsidRPr="00AE1A4C">
        <w:rPr>
          <w:rFonts w:ascii="Times New Roman" w:eastAsia="Times New Roman" w:hAnsi="Times New Roman" w:cs="Times New Roman"/>
          <w:color w:val="000000"/>
          <w:kern w:val="0"/>
          <w:sz w:val="24"/>
          <w:szCs w:val="24"/>
          <w:lang w:eastAsia="el-GR"/>
          <w14:ligatures w14:val="none"/>
        </w:rPr>
        <w:t>(Ε.Λ.)</w:t>
      </w:r>
    </w:p>
    <w:p w14:paraId="0CA3EF84" w14:textId="77777777" w:rsidR="00AE1A4C" w:rsidRPr="00AE1A4C" w:rsidRDefault="00AE1A4C" w:rsidP="00AE1A4C">
      <w:pPr>
        <w:spacing w:before="100" w:beforeAutospacing="1" w:after="0" w:line="240" w:lineRule="auto"/>
        <w:rPr>
          <w:rFonts w:ascii="Times New Roman" w:eastAsia="Times New Roman" w:hAnsi="Times New Roman" w:cs="Times New Roman"/>
          <w:color w:val="000000"/>
          <w:kern w:val="0"/>
          <w:sz w:val="24"/>
          <w:szCs w:val="24"/>
          <w:lang w:eastAsia="el-GR"/>
          <w14:ligatures w14:val="none"/>
        </w:rPr>
      </w:pPr>
      <w:r w:rsidRPr="00AE1A4C">
        <w:rPr>
          <w:rFonts w:ascii="Times New Roman" w:eastAsia="Times New Roman" w:hAnsi="Times New Roman" w:cs="Times New Roman"/>
          <w:color w:val="000000"/>
          <w:kern w:val="0"/>
          <w:sz w:val="24"/>
          <w:szCs w:val="24"/>
          <w:lang w:eastAsia="el-GR"/>
          <w14:ligatures w14:val="none"/>
        </w:rPr>
        <w:t>...μας πλησίασε και ομολόγησε ότι την αγαπούσε. </w:t>
      </w:r>
    </w:p>
    <w:p w14:paraId="08285B05" w14:textId="77777777" w:rsidR="00AE1A4C" w:rsidRPr="00AE1A4C" w:rsidRDefault="00AE1A4C" w:rsidP="00AE1A4C">
      <w:pPr>
        <w:spacing w:after="0" w:line="240" w:lineRule="auto"/>
        <w:jc w:val="right"/>
        <w:rPr>
          <w:rFonts w:ascii="Times New Roman" w:eastAsia="Times New Roman" w:hAnsi="Times New Roman" w:cs="Times New Roman"/>
          <w:color w:val="000000"/>
          <w:kern w:val="0"/>
          <w:sz w:val="24"/>
          <w:szCs w:val="24"/>
          <w:lang w:eastAsia="el-GR"/>
          <w14:ligatures w14:val="none"/>
        </w:rPr>
      </w:pPr>
      <w:r w:rsidRPr="00AE1A4C">
        <w:rPr>
          <w:rFonts w:ascii="Times New Roman" w:eastAsia="Times New Roman" w:hAnsi="Times New Roman" w:cs="Times New Roman"/>
          <w:color w:val="000000"/>
          <w:kern w:val="0"/>
          <w:sz w:val="24"/>
          <w:szCs w:val="24"/>
          <w:lang w:eastAsia="el-GR"/>
          <w14:ligatures w14:val="none"/>
        </w:rPr>
        <w:t>(Π. Λ.)</w:t>
      </w:r>
    </w:p>
    <w:p w14:paraId="0F388DE9" w14:textId="77777777" w:rsidR="00AE1A4C" w:rsidRPr="00AE1A4C" w:rsidRDefault="00AE1A4C" w:rsidP="00AE1A4C">
      <w:pPr>
        <w:spacing w:before="100" w:beforeAutospacing="1" w:after="0" w:line="240" w:lineRule="auto"/>
        <w:rPr>
          <w:rFonts w:ascii="Times New Roman" w:eastAsia="Times New Roman" w:hAnsi="Times New Roman" w:cs="Times New Roman"/>
          <w:color w:val="000000"/>
          <w:kern w:val="0"/>
          <w:sz w:val="24"/>
          <w:szCs w:val="24"/>
          <w:lang w:eastAsia="el-GR"/>
          <w14:ligatures w14:val="none"/>
        </w:rPr>
      </w:pPr>
      <w:r w:rsidRPr="00AE1A4C">
        <w:rPr>
          <w:rFonts w:ascii="Times New Roman" w:eastAsia="Times New Roman" w:hAnsi="Times New Roman" w:cs="Times New Roman"/>
          <w:color w:val="000000"/>
          <w:kern w:val="0"/>
          <w:sz w:val="24"/>
          <w:szCs w:val="24"/>
          <w:lang w:eastAsia="el-GR"/>
          <w14:ligatures w14:val="none"/>
        </w:rPr>
        <w:t xml:space="preserve">...μας πλησίασε. </w:t>
      </w:r>
      <w:r w:rsidRPr="00AE1A4C">
        <w:rPr>
          <w:rFonts w:ascii="Times New Roman" w:eastAsia="Times New Roman" w:hAnsi="Times New Roman" w:cs="Times New Roman"/>
          <w:b/>
          <w:bCs/>
          <w:color w:val="000000"/>
          <w:kern w:val="0"/>
          <w:sz w:val="24"/>
          <w:szCs w:val="24"/>
          <w:lang w:eastAsia="el-GR"/>
          <w14:ligatures w14:val="none"/>
        </w:rPr>
        <w:t>Την αγαπούσε</w:t>
      </w:r>
      <w:r w:rsidRPr="00AE1A4C">
        <w:rPr>
          <w:rFonts w:ascii="Times New Roman" w:eastAsia="Times New Roman" w:hAnsi="Times New Roman" w:cs="Times New Roman"/>
          <w:color w:val="000000"/>
          <w:kern w:val="0"/>
          <w:sz w:val="24"/>
          <w:szCs w:val="24"/>
          <w:lang w:eastAsia="el-GR"/>
          <w14:ligatures w14:val="none"/>
        </w:rPr>
        <w:t>.</w:t>
      </w:r>
    </w:p>
    <w:p w14:paraId="07A8D4E0" w14:textId="77777777" w:rsidR="00AE1A4C" w:rsidRPr="00AE1A4C" w:rsidRDefault="00AE1A4C" w:rsidP="00AE1A4C">
      <w:pPr>
        <w:spacing w:after="0" w:line="240" w:lineRule="auto"/>
        <w:jc w:val="right"/>
        <w:rPr>
          <w:rFonts w:ascii="Times New Roman" w:eastAsia="Times New Roman" w:hAnsi="Times New Roman" w:cs="Times New Roman"/>
          <w:color w:val="000000"/>
          <w:kern w:val="0"/>
          <w:sz w:val="24"/>
          <w:szCs w:val="24"/>
          <w:lang w:eastAsia="el-GR"/>
          <w14:ligatures w14:val="none"/>
        </w:rPr>
      </w:pPr>
      <w:r w:rsidRPr="00AE1A4C">
        <w:rPr>
          <w:rFonts w:ascii="Times New Roman" w:eastAsia="Times New Roman" w:hAnsi="Times New Roman" w:cs="Times New Roman"/>
          <w:color w:val="000000"/>
          <w:kern w:val="0"/>
          <w:sz w:val="24"/>
          <w:szCs w:val="24"/>
          <w:lang w:eastAsia="el-GR"/>
          <w14:ligatures w14:val="none"/>
        </w:rPr>
        <w:t>(Ε.Π.Λ)</w:t>
      </w:r>
    </w:p>
    <w:p w14:paraId="72FB55D0" w14:textId="77777777" w:rsidR="00AE1A4C" w:rsidRPr="00AE1A4C" w:rsidRDefault="00AE1A4C" w:rsidP="00AE1A4C">
      <w:pPr>
        <w:spacing w:before="100" w:beforeAutospacing="1" w:after="0" w:line="240" w:lineRule="auto"/>
        <w:ind w:firstLine="375"/>
        <w:jc w:val="both"/>
        <w:rPr>
          <w:rFonts w:ascii="Times New Roman" w:eastAsia="Times New Roman" w:hAnsi="Times New Roman" w:cs="Times New Roman"/>
          <w:color w:val="000000"/>
          <w:kern w:val="0"/>
          <w:sz w:val="24"/>
          <w:szCs w:val="24"/>
          <w:lang w:eastAsia="el-GR"/>
          <w14:ligatures w14:val="none"/>
        </w:rPr>
      </w:pPr>
      <w:r w:rsidRPr="00AE1A4C">
        <w:rPr>
          <w:rFonts w:ascii="Times New Roman" w:eastAsia="Times New Roman" w:hAnsi="Times New Roman" w:cs="Times New Roman"/>
          <w:color w:val="000000"/>
          <w:kern w:val="0"/>
          <w:sz w:val="24"/>
          <w:szCs w:val="24"/>
          <w:lang w:eastAsia="el-GR"/>
          <w14:ligatures w14:val="none"/>
        </w:rPr>
        <w:t> </w:t>
      </w:r>
    </w:p>
    <w:p w14:paraId="2F17EE7F" w14:textId="77777777" w:rsidR="00AE1A4C" w:rsidRPr="00AE1A4C" w:rsidRDefault="00AE1A4C" w:rsidP="00AE1A4C">
      <w:pPr>
        <w:spacing w:before="100" w:beforeAutospacing="1" w:after="0" w:line="240" w:lineRule="auto"/>
        <w:jc w:val="both"/>
        <w:rPr>
          <w:rFonts w:ascii="Times New Roman" w:eastAsia="Times New Roman" w:hAnsi="Times New Roman" w:cs="Times New Roman"/>
          <w:color w:val="000000"/>
          <w:kern w:val="0"/>
          <w:sz w:val="24"/>
          <w:szCs w:val="24"/>
          <w:lang w:eastAsia="el-GR"/>
          <w14:ligatures w14:val="none"/>
        </w:rPr>
      </w:pPr>
      <w:r w:rsidRPr="00AE1A4C">
        <w:rPr>
          <w:rFonts w:ascii="Times New Roman" w:eastAsia="Times New Roman" w:hAnsi="Times New Roman" w:cs="Times New Roman"/>
          <w:color w:val="000000"/>
          <w:kern w:val="0"/>
          <w:sz w:val="24"/>
          <w:szCs w:val="24"/>
          <w:lang w:eastAsia="el-GR"/>
          <w14:ligatures w14:val="none"/>
        </w:rPr>
        <w:t xml:space="preserve">Εννοείται, βέβαια, πως το παράδειγμα αυτό είναι ενδεικτικό, αφού πρόκειται για την απλούστερη ίσως μορφή ελεύθερου πλάγιου λόγου, ενώ τα δείγματα που συνήθως συναντάμε στην παγκόσμια λογοτεχνία είναι πολύ πιο περίπλοκα και γεννούν πολύ περισσότερα προβλήματα. </w:t>
      </w:r>
      <w:r w:rsidRPr="00AE1A4C">
        <w:rPr>
          <w:rFonts w:ascii="Times New Roman" w:eastAsia="Times New Roman" w:hAnsi="Times New Roman" w:cs="Times New Roman"/>
          <w:b/>
          <w:bCs/>
          <w:color w:val="000000"/>
          <w:kern w:val="0"/>
          <w:sz w:val="24"/>
          <w:szCs w:val="24"/>
          <w:lang w:eastAsia="el-GR"/>
          <w14:ligatures w14:val="none"/>
        </w:rPr>
        <w:t>Ο ελεύθερος πλάγιος λόγος είναι μια τεχνική με πολλές λεπτές παραλλαγές και αποχρώσεις</w:t>
      </w:r>
      <w:r w:rsidRPr="00AE1A4C">
        <w:rPr>
          <w:rFonts w:ascii="Times New Roman" w:eastAsia="Times New Roman" w:hAnsi="Times New Roman" w:cs="Times New Roman"/>
          <w:color w:val="000000"/>
          <w:kern w:val="0"/>
          <w:sz w:val="24"/>
          <w:szCs w:val="24"/>
          <w:lang w:eastAsia="el-GR"/>
          <w14:ligatures w14:val="none"/>
        </w:rPr>
        <w:t>, που είναι δύσκολο να αναγνωριστούν και να ταξινομηθούν με απόλυτη ακρίβεια και πολύ συχνά φέρνουν σε δύσκολη θέση τους μελετητές.</w:t>
      </w:r>
    </w:p>
    <w:p w14:paraId="44254133" w14:textId="77777777" w:rsidR="00AE1A4C" w:rsidRPr="00AE1A4C" w:rsidRDefault="00AE1A4C" w:rsidP="00AE1A4C">
      <w:pPr>
        <w:spacing w:before="100" w:beforeAutospacing="1" w:after="0" w:line="240" w:lineRule="auto"/>
        <w:jc w:val="both"/>
        <w:rPr>
          <w:rFonts w:ascii="Times New Roman" w:eastAsia="Times New Roman" w:hAnsi="Times New Roman" w:cs="Times New Roman"/>
          <w:color w:val="000000"/>
          <w:kern w:val="0"/>
          <w:sz w:val="24"/>
          <w:szCs w:val="24"/>
          <w:lang w:eastAsia="el-GR"/>
          <w14:ligatures w14:val="none"/>
        </w:rPr>
      </w:pPr>
      <w:r w:rsidRPr="00AE1A4C">
        <w:rPr>
          <w:rFonts w:ascii="Times New Roman" w:eastAsia="Times New Roman" w:hAnsi="Times New Roman" w:cs="Times New Roman"/>
          <w:color w:val="000000"/>
          <w:kern w:val="0"/>
          <w:sz w:val="24"/>
          <w:szCs w:val="24"/>
          <w:lang w:eastAsia="el-GR"/>
          <w14:ligatures w14:val="none"/>
        </w:rPr>
        <w:lastRenderedPageBreak/>
        <w:t xml:space="preserve">Αυτό που μπορούμε να πούμε, λαμβάνοντας υπόψη και το παραπάνω παράδειγμα, είναι ότι ο ελεύθερος πλάγιος λόγος αποτελεί μια συγκεκριμένη τεχνική, η οποία δίνει στον αφηγητή </w:t>
      </w:r>
      <w:r w:rsidRPr="00AE1A4C">
        <w:rPr>
          <w:rFonts w:ascii="Times New Roman" w:eastAsia="Times New Roman" w:hAnsi="Times New Roman" w:cs="Times New Roman"/>
          <w:b/>
          <w:bCs/>
          <w:color w:val="000000"/>
          <w:kern w:val="0"/>
          <w:sz w:val="24"/>
          <w:szCs w:val="24"/>
          <w:lang w:eastAsia="el-GR"/>
          <w14:ligatures w14:val="none"/>
        </w:rPr>
        <w:t>τη δυνατότητα να μεταφέρει τα λόγια, τις σκέψεις, τις διαθέσεις ή τα συναισθήματα ενός άλλου προσώπου, χωρίς να αλλάξει την τριτοπρόσωπη αφήγηση ούτε το βασικό αφηγηματικό χρόνο (συνήθως παρωχημένο).</w:t>
      </w:r>
      <w:r w:rsidRPr="00AE1A4C">
        <w:rPr>
          <w:rFonts w:ascii="Times New Roman" w:eastAsia="Times New Roman" w:hAnsi="Times New Roman" w:cs="Times New Roman"/>
          <w:color w:val="000000"/>
          <w:kern w:val="0"/>
          <w:sz w:val="24"/>
          <w:szCs w:val="24"/>
          <w:lang w:eastAsia="el-GR"/>
          <w14:ligatures w14:val="none"/>
        </w:rPr>
        <w:t xml:space="preserve"> Από ιστορικής πλευράς, ο ελεύθερος πλάγιος λόγος </w:t>
      </w:r>
      <w:r w:rsidRPr="00AE1A4C">
        <w:rPr>
          <w:rFonts w:ascii="Times New Roman" w:eastAsia="Times New Roman" w:hAnsi="Times New Roman" w:cs="Times New Roman"/>
          <w:b/>
          <w:bCs/>
          <w:color w:val="000000"/>
          <w:kern w:val="0"/>
          <w:sz w:val="24"/>
          <w:szCs w:val="24"/>
          <w:lang w:eastAsia="el-GR"/>
          <w14:ligatures w14:val="none"/>
        </w:rPr>
        <w:t>γεννήθηκε το 19ο αιώνα και αναπτύχθηκε παράλληλα με το λεγόμενο ψυχολογικό μυθιστόρημα.</w:t>
      </w:r>
      <w:r w:rsidRPr="00AE1A4C">
        <w:rPr>
          <w:rFonts w:ascii="Times New Roman" w:eastAsia="Times New Roman" w:hAnsi="Times New Roman" w:cs="Times New Roman"/>
          <w:color w:val="000000"/>
          <w:kern w:val="0"/>
          <w:sz w:val="24"/>
          <w:szCs w:val="24"/>
          <w:lang w:eastAsia="el-GR"/>
          <w14:ligatures w14:val="none"/>
        </w:rPr>
        <w:t xml:space="preserve"> Από τότε και μέχρι σήμερα δεν έπαψε ποτέ να συνιστά αφηγηματικό στοιχείο πρωταρχικής σημασίας, καθώς παρουσιάζει ορισμένα χαρακτηριστικά τα οποία στη σύγχρονη πεζογραφία λειτουργούν ως πλεονεκτήματα. Για παράδειγμα, </w:t>
      </w:r>
      <w:r w:rsidRPr="00AE1A4C">
        <w:rPr>
          <w:rFonts w:ascii="Times New Roman" w:eastAsia="Times New Roman" w:hAnsi="Times New Roman" w:cs="Times New Roman"/>
          <w:b/>
          <w:bCs/>
          <w:color w:val="000000"/>
          <w:kern w:val="0"/>
          <w:sz w:val="24"/>
          <w:szCs w:val="24"/>
          <w:lang w:eastAsia="el-GR"/>
          <w14:ligatures w14:val="none"/>
        </w:rPr>
        <w:t>στον ελεύθερο πλάγιο λόγο, οι λέξεις ή οι φράσεις ενός ήρωα μεταφέρονται από τον αφηγητή χωρίς την ύπαρξη κάποιου λεκτικού ρήματος που να τις εισάγει ή και να τις χαρακτηρίζει</w:t>
      </w:r>
      <w:r w:rsidRPr="00AE1A4C">
        <w:rPr>
          <w:rFonts w:ascii="Times New Roman" w:eastAsia="Times New Roman" w:hAnsi="Times New Roman" w:cs="Times New Roman"/>
          <w:color w:val="000000"/>
          <w:kern w:val="0"/>
          <w:sz w:val="24"/>
          <w:szCs w:val="24"/>
          <w:lang w:eastAsia="el-GR"/>
          <w14:ligatures w14:val="none"/>
        </w:rPr>
        <w:t xml:space="preserve">· το γεγονός αυτό μας απαλλάσσει από την ενοχλητική παρουσία του αφηγητή: ο λόγος ή </w:t>
      </w:r>
      <w:r w:rsidRPr="00AE1A4C">
        <w:rPr>
          <w:rFonts w:ascii="Times New Roman" w:eastAsia="Times New Roman" w:hAnsi="Times New Roman" w:cs="Times New Roman"/>
          <w:b/>
          <w:bCs/>
          <w:color w:val="000000"/>
          <w:kern w:val="0"/>
          <w:sz w:val="24"/>
          <w:szCs w:val="24"/>
          <w:lang w:eastAsia="el-GR"/>
          <w14:ligatures w14:val="none"/>
        </w:rPr>
        <w:t>οι σκέψεις του ήρωα της αφήγησης αποδίδονται στο δικό του προσωπικό «ιδίωμα»,</w:t>
      </w:r>
      <w:r w:rsidRPr="00AE1A4C">
        <w:rPr>
          <w:rFonts w:ascii="Times New Roman" w:eastAsia="Times New Roman" w:hAnsi="Times New Roman" w:cs="Times New Roman"/>
          <w:color w:val="000000"/>
          <w:kern w:val="0"/>
          <w:sz w:val="24"/>
          <w:szCs w:val="24"/>
          <w:lang w:eastAsia="el-GR"/>
          <w14:ligatures w14:val="none"/>
        </w:rPr>
        <w:t xml:space="preserve"> πράγμα που εξασφαλίζει τη διατήρηση όλων των αποχρώσεων της δικής του «πρωτότυπης» διατύπωσης. Με τον τρόπο αυτό, ο αποδέκτης της αφήγησης αποκτά τη δυνατότητα άμεσης πρόσβασης στις σκέψεις ή το λόγο ενός ήρωα της αφήγησης, όπως συμβαίνει και με τον ευθύ λόγο· με τη διαφορά ότι στην περίπτωση του ελεύθερου πλάγιου λόγου, δεν μπορεί ποτέ να είναι βέβαιος για το αν πρόκειται πραγματικά για σκέψεις ή για αρθρωμένο λόγο, για προβληματισμούς του αφηγητή ή του ήρωα κτλ. Συμπερασματικά, δηλαδή, θα λέγαμε ότι ο ελεύθερος πλάγιος λόγος, συνδυάζοντας κατά κάποιο τρόπο τα πλεονεκτήματα του άμεσου και του πλάγιου λόγου, </w:t>
      </w:r>
      <w:r w:rsidRPr="00AE1A4C">
        <w:rPr>
          <w:rFonts w:ascii="Times New Roman" w:eastAsia="Times New Roman" w:hAnsi="Times New Roman" w:cs="Times New Roman"/>
          <w:b/>
          <w:bCs/>
          <w:color w:val="000000"/>
          <w:kern w:val="0"/>
          <w:sz w:val="24"/>
          <w:szCs w:val="24"/>
          <w:lang w:eastAsia="el-GR"/>
          <w14:ligatures w14:val="none"/>
        </w:rPr>
        <w:t xml:space="preserve">επιτυγχάνει μια έντονη αμφισημία και προσφέρει σημαντική αφηγηματική ευελιξία </w:t>
      </w:r>
      <w:r w:rsidRPr="00AE1A4C">
        <w:rPr>
          <w:rFonts w:ascii="Times New Roman" w:eastAsia="Times New Roman" w:hAnsi="Times New Roman" w:cs="Times New Roman"/>
          <w:color w:val="000000"/>
          <w:kern w:val="0"/>
          <w:sz w:val="24"/>
          <w:szCs w:val="24"/>
          <w:lang w:eastAsia="el-GR"/>
          <w14:ligatures w14:val="none"/>
        </w:rPr>
        <w:t>— κι αυτό είναι που τον κάνει τόσο απαραίτητο για τη σύγχρονη πεζογραφία αλλά και τόσο προσφιλές αντικείμενο μελέτης.</w:t>
      </w:r>
    </w:p>
    <w:p w14:paraId="64430ACE" w14:textId="77777777" w:rsidR="00AE1A4C" w:rsidRPr="00AE1A4C" w:rsidRDefault="00AE1A4C" w:rsidP="00AE1A4C">
      <w:pPr>
        <w:spacing w:before="100" w:beforeAutospacing="1" w:after="0" w:line="240" w:lineRule="auto"/>
        <w:jc w:val="both"/>
        <w:rPr>
          <w:rFonts w:ascii="Times New Roman" w:eastAsia="Times New Roman" w:hAnsi="Times New Roman" w:cs="Times New Roman"/>
          <w:color w:val="000000"/>
          <w:kern w:val="0"/>
          <w:sz w:val="24"/>
          <w:szCs w:val="24"/>
          <w:lang w:eastAsia="el-GR"/>
          <w14:ligatures w14:val="none"/>
        </w:rPr>
      </w:pPr>
      <w:r w:rsidRPr="00AE1A4C">
        <w:rPr>
          <w:rFonts w:ascii="Times New Roman" w:eastAsia="Times New Roman" w:hAnsi="Times New Roman" w:cs="Times New Roman"/>
          <w:color w:val="000000"/>
          <w:kern w:val="0"/>
          <w:sz w:val="24"/>
          <w:szCs w:val="24"/>
          <w:lang w:eastAsia="el-GR"/>
          <w14:ligatures w14:val="none"/>
        </w:rPr>
        <w:t xml:space="preserve">Τέλος, θα πρέπει να πούμε ότι ο ελεύθερος πλάγιος λόγος είναι σχετικά εύκολο να αναγνωριστεί, καθώς διαθέτει ορισμένα σταθερά γλωσσικά και γραμματικά χαρακτηριστικά. Τα πρώτα απ' αυτά τα έχουμε ήδη αναφέρει: </w:t>
      </w:r>
      <w:r w:rsidRPr="00AE1A4C">
        <w:rPr>
          <w:rFonts w:ascii="Times New Roman" w:eastAsia="Times New Roman" w:hAnsi="Times New Roman" w:cs="Times New Roman"/>
          <w:b/>
          <w:bCs/>
          <w:color w:val="000000"/>
          <w:kern w:val="0"/>
          <w:sz w:val="24"/>
          <w:szCs w:val="24"/>
          <w:lang w:eastAsia="el-GR"/>
          <w14:ligatures w14:val="none"/>
        </w:rPr>
        <w:t>είναι το τρίτο πρόσωπο (ενδεχομένως και η τριτοπρόσωπη αντωνυμία) και ο παρελθοντικός χρόνος, που είναι και ο βασικός χρόνος της αφήγησης στην οποία εντάσσεται το απόσπασμα που μας ενδιαφέρει</w:t>
      </w:r>
      <w:r w:rsidRPr="00AE1A4C">
        <w:rPr>
          <w:rFonts w:ascii="Times New Roman" w:eastAsia="Times New Roman" w:hAnsi="Times New Roman" w:cs="Times New Roman"/>
          <w:color w:val="000000"/>
          <w:kern w:val="0"/>
          <w:sz w:val="24"/>
          <w:szCs w:val="24"/>
          <w:lang w:eastAsia="el-GR"/>
          <w14:ligatures w14:val="none"/>
        </w:rPr>
        <w:t xml:space="preserve">. Ένας άλλος σημαντικός δείκτης είναι </w:t>
      </w:r>
      <w:r w:rsidRPr="00AE1A4C">
        <w:rPr>
          <w:rFonts w:ascii="Times New Roman" w:eastAsia="Times New Roman" w:hAnsi="Times New Roman" w:cs="Times New Roman"/>
          <w:b/>
          <w:bCs/>
          <w:color w:val="000000"/>
          <w:kern w:val="0"/>
          <w:sz w:val="24"/>
          <w:szCs w:val="24"/>
          <w:lang w:eastAsia="el-GR"/>
          <w14:ligatures w14:val="none"/>
        </w:rPr>
        <w:t>οι διάφοροι ιδιωματισμοί</w:t>
      </w:r>
      <w:r w:rsidRPr="00AE1A4C">
        <w:rPr>
          <w:rFonts w:ascii="Times New Roman" w:eastAsia="Times New Roman" w:hAnsi="Times New Roman" w:cs="Times New Roman"/>
          <w:color w:val="000000"/>
          <w:kern w:val="0"/>
          <w:sz w:val="24"/>
          <w:szCs w:val="24"/>
          <w:lang w:eastAsia="el-GR"/>
          <w14:ligatures w14:val="none"/>
        </w:rPr>
        <w:t xml:space="preserve">, </w:t>
      </w:r>
      <w:r w:rsidRPr="00AE1A4C">
        <w:rPr>
          <w:rFonts w:ascii="Times New Roman" w:eastAsia="Times New Roman" w:hAnsi="Times New Roman" w:cs="Times New Roman"/>
          <w:b/>
          <w:bCs/>
          <w:color w:val="000000"/>
          <w:kern w:val="0"/>
          <w:sz w:val="24"/>
          <w:szCs w:val="24"/>
          <w:lang w:eastAsia="el-GR"/>
          <w14:ligatures w14:val="none"/>
        </w:rPr>
        <w:t>οι συντμήσεις, οι περικοπές</w:t>
      </w:r>
      <w:r w:rsidRPr="00AE1A4C">
        <w:rPr>
          <w:rFonts w:ascii="Times New Roman" w:eastAsia="Times New Roman" w:hAnsi="Times New Roman" w:cs="Times New Roman"/>
          <w:color w:val="000000"/>
          <w:kern w:val="0"/>
          <w:sz w:val="24"/>
          <w:szCs w:val="24"/>
          <w:lang w:eastAsia="el-GR"/>
          <w14:ligatures w14:val="none"/>
        </w:rPr>
        <w:t xml:space="preserve">, καθώς και άλλα στοιχεία που ανήκουν στον προφορικό λόγο και δε θα τα συναντούσαμε εύκολα στο λόγο του αφηγητή. Ακόμη, ενδεικτική του ελεύθερου πλάγιου λόγου είναι και </w:t>
      </w:r>
      <w:r w:rsidRPr="00AE1A4C">
        <w:rPr>
          <w:rFonts w:ascii="Times New Roman" w:eastAsia="Times New Roman" w:hAnsi="Times New Roman" w:cs="Times New Roman"/>
          <w:b/>
          <w:bCs/>
          <w:color w:val="000000"/>
          <w:kern w:val="0"/>
          <w:sz w:val="24"/>
          <w:szCs w:val="24"/>
          <w:lang w:eastAsia="el-GR"/>
          <w14:ligatures w14:val="none"/>
        </w:rPr>
        <w:t>η παρουσία κάποιων δεικτικών, που συνήθως αναφέρονται στον ιδιαίτερο χώρο ή χρόνο του συγκεκριμένου χαρακτήρα</w:t>
      </w:r>
      <w:r w:rsidRPr="00AE1A4C">
        <w:rPr>
          <w:rFonts w:ascii="Times New Roman" w:eastAsia="Times New Roman" w:hAnsi="Times New Roman" w:cs="Times New Roman"/>
          <w:color w:val="000000"/>
          <w:kern w:val="0"/>
          <w:sz w:val="24"/>
          <w:szCs w:val="24"/>
          <w:lang w:eastAsia="el-GR"/>
          <w14:ligatures w14:val="none"/>
        </w:rPr>
        <w:t>, του οποίου ο λόγος ή οι σκέψεις μεταφέρονται εκείνη τη στιγμή. Πάντως, υπάρχουν και αρκετές περιπτώσεις στις οποίες ο ελεύθερος πλάγιος λόγος εμφανίζεται χωρίς κανένα από αυτά τα χαρακτηριστικά και τότε μπορούμε να τον αναγνωρίσουμε μόνο με τη βοήθεια του περιεχομένου του συγκεκριμένου</w:t>
      </w:r>
      <w:r w:rsidRPr="00AE1A4C">
        <w:rPr>
          <w:rFonts w:ascii="Times New Roman" w:eastAsia="Times New Roman" w:hAnsi="Times New Roman" w:cs="Times New Roman"/>
          <w:color w:val="000000"/>
          <w:kern w:val="0"/>
          <w:sz w:val="24"/>
          <w:szCs w:val="24"/>
          <w:lang w:eastAsia="el-GR"/>
          <w14:ligatures w14:val="none"/>
        </w:rPr>
        <w:br/>
        <w:t>αποσπάσματος.</w:t>
      </w:r>
    </w:p>
    <w:p w14:paraId="6EF0BD47" w14:textId="77777777" w:rsidR="00384908" w:rsidRPr="00AE1A4C" w:rsidRDefault="00384908">
      <w:pPr>
        <w:rPr>
          <w:rFonts w:ascii="Times New Roman" w:hAnsi="Times New Roman" w:cs="Times New Roman"/>
          <w:sz w:val="24"/>
          <w:szCs w:val="24"/>
        </w:rPr>
      </w:pPr>
    </w:p>
    <w:sectPr w:rsidR="00384908" w:rsidRPr="00AE1A4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A4C"/>
    <w:rsid w:val="00035BE1"/>
    <w:rsid w:val="00384908"/>
    <w:rsid w:val="00AE1A4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6DE74"/>
  <w15:chartTrackingRefBased/>
  <w15:docId w15:val="{97CDE872-AFFD-4C47-A5E5-985FAE83F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AE1A4C"/>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styleId="-">
    <w:name w:val="Hyperlink"/>
    <w:basedOn w:val="a0"/>
    <w:uiPriority w:val="99"/>
    <w:unhideWhenUsed/>
    <w:rsid w:val="00AE1A4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599445">
      <w:bodyDiv w:val="1"/>
      <w:marLeft w:val="0"/>
      <w:marRight w:val="0"/>
      <w:marTop w:val="0"/>
      <w:marBottom w:val="0"/>
      <w:divBdr>
        <w:top w:val="none" w:sz="0" w:space="0" w:color="auto"/>
        <w:left w:val="none" w:sz="0" w:space="0" w:color="auto"/>
        <w:bottom w:val="none" w:sz="0" w:space="0" w:color="auto"/>
        <w:right w:val="none" w:sz="0" w:space="0" w:color="auto"/>
      </w:divBdr>
      <w:divsChild>
        <w:div w:id="1895193097">
          <w:marLeft w:val="0"/>
          <w:marRight w:val="0"/>
          <w:marTop w:val="0"/>
          <w:marBottom w:val="150"/>
          <w:divBdr>
            <w:top w:val="none" w:sz="0" w:space="0" w:color="auto"/>
            <w:left w:val="none" w:sz="0" w:space="0" w:color="auto"/>
            <w:bottom w:val="none" w:sz="0" w:space="0" w:color="auto"/>
            <w:right w:val="none" w:sz="0" w:space="0" w:color="auto"/>
          </w:divBdr>
        </w:div>
        <w:div w:id="10642610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ebooks.edu.gr/ebooks/v/html/8547/4716/Lexiko-Logotechnikon-Oron_Gymnasiou-Lykeiou_html-apli/index05.ht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860</Words>
  <Characters>4645</Characters>
  <Application>Microsoft Office Word</Application>
  <DocSecurity>0</DocSecurity>
  <Lines>38</Lines>
  <Paragraphs>10</Paragraphs>
  <ScaleCrop>false</ScaleCrop>
  <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Gotsi</dc:creator>
  <cp:keywords/>
  <dc:description/>
  <cp:lastModifiedBy>Georgia Gotsi</cp:lastModifiedBy>
  <cp:revision>1</cp:revision>
  <dcterms:created xsi:type="dcterms:W3CDTF">2023-11-14T12:54:00Z</dcterms:created>
  <dcterms:modified xsi:type="dcterms:W3CDTF">2023-11-14T13:00:00Z</dcterms:modified>
</cp:coreProperties>
</file>