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670"/>
      </w:tblGrid>
      <w:tr w:rsidR="00A16791" w:rsidRPr="008A0DD1" w:rsidTr="00564258">
        <w:trPr>
          <w:trHeight w:val="283"/>
        </w:trPr>
        <w:tc>
          <w:tcPr>
            <w:tcW w:w="3969" w:type="dxa"/>
          </w:tcPr>
          <w:p w:rsidR="00A16791" w:rsidRPr="008A0DD1" w:rsidRDefault="00A16791" w:rsidP="00564258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80"/>
                <w:szCs w:val="20"/>
              </w:rPr>
            </w:pPr>
            <w:r w:rsidRPr="008A0DD1">
              <w:rPr>
                <w:rFonts w:asciiTheme="minorHAnsi" w:hAnsiTheme="minorHAnsi" w:cstheme="minorHAnsi"/>
                <w:spacing w:val="80"/>
                <w:szCs w:val="20"/>
              </w:rPr>
              <w:t>ΕΛΛΗΝΙΚΗ ΔΗΜΟΚΡΑΤΙΑ</w:t>
            </w:r>
          </w:p>
        </w:tc>
        <w:tc>
          <w:tcPr>
            <w:tcW w:w="5670" w:type="dxa"/>
          </w:tcPr>
          <w:p w:rsidR="00A16791" w:rsidRPr="008A0DD1" w:rsidRDefault="00A16791" w:rsidP="00D211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16791" w:rsidRPr="00822255" w:rsidTr="00564258">
        <w:trPr>
          <w:trHeight w:val="283"/>
        </w:trPr>
        <w:tc>
          <w:tcPr>
            <w:tcW w:w="3969" w:type="dxa"/>
          </w:tcPr>
          <w:p w:rsidR="00A16791" w:rsidRPr="008A0DD1" w:rsidRDefault="00A16791" w:rsidP="001F33CF">
            <w:pPr>
              <w:spacing w:after="0" w:line="240" w:lineRule="auto"/>
              <w:ind w:firstLine="4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6562E23" wp14:editId="2334C664">
                  <wp:extent cx="1123950" cy="1123950"/>
                  <wp:effectExtent l="0" t="0" r="0" b="0"/>
                  <wp:docPr id="1" name="Picture 1" descr="Λογότυπος - Πανεπιστήμιο Πατρ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ότυπος - Πανεπιστήμιο Πατρ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A16791" w:rsidRPr="008A0DD1" w:rsidRDefault="00A16791" w:rsidP="00564258">
            <w:pPr>
              <w:pStyle w:val="1"/>
              <w:ind w:left="136"/>
              <w:rPr>
                <w:rFonts w:asciiTheme="minorHAnsi" w:hAnsiTheme="minorHAnsi" w:cstheme="minorHAnsi"/>
                <w:b/>
                <w:szCs w:val="18"/>
              </w:rPr>
            </w:pPr>
            <w:r w:rsidRPr="008A0DD1">
              <w:rPr>
                <w:rFonts w:asciiTheme="minorHAnsi" w:hAnsiTheme="minorHAnsi" w:cstheme="minorHAnsi"/>
                <w:b/>
                <w:szCs w:val="18"/>
              </w:rPr>
              <w:t>ΣΧΟΛΗ ΟΙΚΟΝΟΜΙΚΩΝ ΕΠΙΣΤΗΜΩΝ</w:t>
            </w:r>
          </w:p>
          <w:p w:rsidR="00A16791" w:rsidRPr="008A0DD1" w:rsidRDefault="00A16791" w:rsidP="00564258">
            <w:pPr>
              <w:pStyle w:val="1"/>
              <w:ind w:left="136"/>
              <w:rPr>
                <w:rFonts w:asciiTheme="minorHAnsi" w:hAnsiTheme="minorHAnsi" w:cstheme="minorHAnsi"/>
                <w:b/>
                <w:szCs w:val="18"/>
              </w:rPr>
            </w:pPr>
            <w:r w:rsidRPr="008A0DD1">
              <w:rPr>
                <w:rFonts w:asciiTheme="minorHAnsi" w:hAnsiTheme="minorHAnsi" w:cstheme="minorHAnsi"/>
                <w:b/>
                <w:szCs w:val="18"/>
              </w:rPr>
              <w:t>ΚΑΙ ΔΙΟΙΚΗΣΗΣ ΕΠΙΧΕΙΡΗΣΕΩΝ</w:t>
            </w:r>
          </w:p>
          <w:p w:rsidR="00A16791" w:rsidRPr="008A0DD1" w:rsidRDefault="00A16791" w:rsidP="00564258">
            <w:pPr>
              <w:spacing w:before="120" w:after="0" w:line="240" w:lineRule="auto"/>
              <w:ind w:left="136" w:hanging="145"/>
              <w:rPr>
                <w:rFonts w:asciiTheme="minorHAnsi" w:hAnsiTheme="minorHAnsi" w:cstheme="minorHAnsi"/>
                <w:szCs w:val="20"/>
              </w:rPr>
            </w:pPr>
            <w:r w:rsidRPr="008A0DD1">
              <w:rPr>
                <w:rFonts w:asciiTheme="minorHAnsi" w:hAnsiTheme="minorHAnsi" w:cstheme="minorHAnsi"/>
                <w:b/>
                <w:szCs w:val="20"/>
              </w:rPr>
              <w:t xml:space="preserve">   ΤΜΗΜΑ ΟΙΚΟΝΟΜΙΚΩΝ ΕΠΙΣΤΗΜΩΝ</w:t>
            </w:r>
          </w:p>
          <w:p w:rsidR="00A16791" w:rsidRPr="008A0DD1" w:rsidRDefault="00A16791" w:rsidP="00564258">
            <w:pPr>
              <w:spacing w:before="120" w:after="0" w:line="240" w:lineRule="auto"/>
              <w:ind w:left="136"/>
              <w:rPr>
                <w:rFonts w:asciiTheme="minorHAnsi" w:hAnsiTheme="minorHAnsi" w:cstheme="minorHAnsi"/>
                <w:szCs w:val="20"/>
              </w:rPr>
            </w:pPr>
            <w:r w:rsidRPr="008A0DD1">
              <w:rPr>
                <w:rFonts w:asciiTheme="minorHAnsi" w:hAnsiTheme="minorHAnsi" w:cstheme="minorHAnsi"/>
                <w:szCs w:val="20"/>
              </w:rPr>
              <w:t>ΓΡΑΜΜΑΤΕΙΑ</w:t>
            </w:r>
          </w:p>
          <w:p w:rsidR="00A16791" w:rsidRPr="008A0DD1" w:rsidRDefault="00A16791" w:rsidP="00564258">
            <w:pPr>
              <w:spacing w:after="0" w:line="240" w:lineRule="auto"/>
              <w:ind w:left="136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8A0DD1">
              <w:rPr>
                <w:rFonts w:asciiTheme="minorHAnsi" w:hAnsiTheme="minorHAnsi" w:cstheme="minorHAnsi"/>
                <w:szCs w:val="20"/>
              </w:rPr>
              <w:t>Τηλ</w:t>
            </w:r>
            <w:proofErr w:type="spellEnd"/>
            <w:r w:rsidRPr="008A0DD1">
              <w:rPr>
                <w:rFonts w:asciiTheme="minorHAnsi" w:hAnsiTheme="minorHAnsi" w:cstheme="minorHAnsi"/>
                <w:szCs w:val="20"/>
              </w:rPr>
              <w:t>.: 2610 962591,2610962592</w:t>
            </w:r>
          </w:p>
          <w:p w:rsidR="00A16791" w:rsidRPr="008A0DD1" w:rsidRDefault="00A16791" w:rsidP="00564258">
            <w:pPr>
              <w:spacing w:after="0" w:line="240" w:lineRule="auto"/>
              <w:ind w:left="136"/>
              <w:rPr>
                <w:rFonts w:asciiTheme="minorHAnsi" w:hAnsiTheme="minorHAnsi" w:cstheme="minorHAnsi"/>
                <w:szCs w:val="20"/>
                <w:lang w:val="fr-FR"/>
              </w:rPr>
            </w:pPr>
            <w:r w:rsidRPr="008A0DD1">
              <w:rPr>
                <w:rFonts w:asciiTheme="minorHAnsi" w:hAnsiTheme="minorHAnsi" w:cstheme="minorHAnsi"/>
                <w:szCs w:val="20"/>
                <w:lang w:val="fr-FR"/>
              </w:rPr>
              <w:t xml:space="preserve">E-mail: </w:t>
            </w:r>
            <w:r w:rsidRPr="008A0DD1">
              <w:rPr>
                <w:rFonts w:asciiTheme="minorHAnsi" w:hAnsiTheme="minorHAnsi" w:cstheme="minorHAnsi"/>
                <w:szCs w:val="20"/>
                <w:lang w:val="en-US"/>
              </w:rPr>
              <w:t>econ-</w:t>
            </w:r>
            <w:proofErr w:type="spellStart"/>
            <w:r w:rsidRPr="008A0DD1">
              <w:rPr>
                <w:rFonts w:asciiTheme="minorHAnsi" w:hAnsiTheme="minorHAnsi" w:cstheme="minorHAnsi"/>
                <w:szCs w:val="20"/>
                <w:lang w:val="en-US"/>
              </w:rPr>
              <w:t>secr</w:t>
            </w:r>
            <w:proofErr w:type="spellEnd"/>
            <w:r w:rsidRPr="008A0DD1">
              <w:rPr>
                <w:rFonts w:asciiTheme="minorHAnsi" w:hAnsiTheme="minorHAnsi" w:cstheme="minorHAnsi"/>
                <w:szCs w:val="20"/>
                <w:lang w:val="fr-FR"/>
              </w:rPr>
              <w:t>@upatras.gr</w:t>
            </w:r>
          </w:p>
        </w:tc>
      </w:tr>
    </w:tbl>
    <w:p w:rsidR="00652357" w:rsidRPr="007B12AC" w:rsidRDefault="00652357" w:rsidP="001F3EE5">
      <w:pPr>
        <w:spacing w:after="0" w:line="240" w:lineRule="auto"/>
        <w:rPr>
          <w:rFonts w:asciiTheme="minorHAnsi" w:hAnsiTheme="minorHAnsi"/>
          <w:lang w:val="en-US"/>
        </w:rPr>
      </w:pPr>
    </w:p>
    <w:p w:rsidR="00A23EA8" w:rsidRPr="007B12AC" w:rsidRDefault="00A23EA8" w:rsidP="001F3EE5">
      <w:pPr>
        <w:spacing w:after="0" w:line="240" w:lineRule="auto"/>
        <w:rPr>
          <w:rFonts w:asciiTheme="minorHAnsi" w:hAnsiTheme="minorHAnsi"/>
          <w:lang w:val="en-US"/>
        </w:rPr>
      </w:pPr>
    </w:p>
    <w:p w:rsidR="003A530C" w:rsidRPr="00822255" w:rsidRDefault="00343129" w:rsidP="00702FD4">
      <w:pPr>
        <w:pStyle w:val="Heading1"/>
        <w:spacing w:line="240" w:lineRule="auto"/>
        <w:jc w:val="center"/>
        <w:rPr>
          <w:rFonts w:asciiTheme="minorHAnsi" w:hAnsiTheme="minorHAnsi" w:cstheme="minorHAnsi"/>
          <w:b/>
          <w:spacing w:val="40"/>
          <w:sz w:val="32"/>
          <w:szCs w:val="36"/>
        </w:rPr>
      </w:pPr>
      <w:r w:rsidRPr="00822255">
        <w:rPr>
          <w:rFonts w:asciiTheme="minorHAnsi" w:hAnsiTheme="minorHAnsi" w:cstheme="minorHAnsi"/>
          <w:b/>
          <w:spacing w:val="40"/>
          <w:sz w:val="32"/>
          <w:szCs w:val="36"/>
        </w:rPr>
        <w:t xml:space="preserve">Δήλωση </w:t>
      </w:r>
      <w:r w:rsidR="007B7A09" w:rsidRPr="00822255">
        <w:rPr>
          <w:rFonts w:asciiTheme="minorHAnsi" w:hAnsiTheme="minorHAnsi" w:cstheme="minorHAnsi"/>
          <w:b/>
          <w:spacing w:val="40"/>
          <w:sz w:val="32"/>
          <w:szCs w:val="36"/>
        </w:rPr>
        <w:t>τίτλου</w:t>
      </w:r>
      <w:r w:rsidRPr="00822255">
        <w:rPr>
          <w:rFonts w:asciiTheme="minorHAnsi" w:hAnsiTheme="minorHAnsi" w:cstheme="minorHAnsi"/>
          <w:b/>
          <w:spacing w:val="40"/>
          <w:sz w:val="32"/>
          <w:szCs w:val="36"/>
        </w:rPr>
        <w:t xml:space="preserve"> διπλωματικής εργασίας</w:t>
      </w:r>
      <w:r w:rsidR="00822255" w:rsidRPr="00822255">
        <w:rPr>
          <w:rFonts w:asciiTheme="minorHAnsi" w:hAnsiTheme="minorHAnsi" w:cstheme="minorHAnsi"/>
          <w:b/>
          <w:spacing w:val="40"/>
          <w:sz w:val="32"/>
          <w:szCs w:val="36"/>
        </w:rPr>
        <w:t xml:space="preserve"> ΠΜΣ</w:t>
      </w:r>
      <w:r w:rsidR="00702FD4" w:rsidRPr="00822255">
        <w:rPr>
          <w:rFonts w:asciiTheme="minorHAnsi" w:hAnsiTheme="minorHAnsi" w:cstheme="minorHAnsi"/>
          <w:b/>
          <w:spacing w:val="40"/>
          <w:sz w:val="32"/>
          <w:szCs w:val="36"/>
        </w:rPr>
        <w:t xml:space="preserve"> </w:t>
      </w:r>
      <w:bookmarkStart w:id="0" w:name="_GoBack"/>
      <w:r w:rsidR="000C0F79" w:rsidRPr="00164D62">
        <w:rPr>
          <w:rFonts w:asciiTheme="minorHAnsi" w:hAnsiTheme="minorHAnsi" w:cstheme="minorHAnsi"/>
          <w:b/>
          <w:i/>
          <w:color w:val="244061" w:themeColor="accent1" w:themeShade="80"/>
          <w:spacing w:val="40"/>
          <w:sz w:val="32"/>
          <w:szCs w:val="36"/>
        </w:rPr>
        <w:t>«</w:t>
      </w:r>
      <w:r w:rsidR="00822255" w:rsidRPr="00164D62">
        <w:rPr>
          <w:rFonts w:asciiTheme="minorHAnsi" w:hAnsiTheme="minorHAnsi" w:cstheme="minorHAnsi"/>
          <w:b/>
          <w:i/>
          <w:color w:val="244061" w:themeColor="accent1" w:themeShade="80"/>
          <w:spacing w:val="40"/>
          <w:sz w:val="32"/>
          <w:szCs w:val="36"/>
        </w:rPr>
        <w:t>Εφαρμοσμένη Οικονομική και Ανάλυση Δεδομένων»</w:t>
      </w:r>
      <w:bookmarkEnd w:id="0"/>
      <w:r w:rsidR="00822255">
        <w:rPr>
          <w:rFonts w:asciiTheme="minorHAnsi" w:hAnsiTheme="minorHAnsi" w:cstheme="minorHAnsi"/>
          <w:b/>
          <w:spacing w:val="40"/>
          <w:sz w:val="32"/>
          <w:szCs w:val="36"/>
        </w:rPr>
        <w:t xml:space="preserve"> </w:t>
      </w:r>
      <w:r w:rsidR="00702FD4" w:rsidRPr="00822255">
        <w:rPr>
          <w:rFonts w:asciiTheme="minorHAnsi" w:hAnsiTheme="minorHAnsi" w:cstheme="minorHAnsi"/>
          <w:b/>
          <w:spacing w:val="40"/>
          <w:sz w:val="32"/>
          <w:szCs w:val="36"/>
        </w:rPr>
        <w:t>ακ</w:t>
      </w:r>
      <w:r w:rsidR="00DB7FD3">
        <w:rPr>
          <w:rFonts w:asciiTheme="minorHAnsi" w:hAnsiTheme="minorHAnsi" w:cstheme="minorHAnsi"/>
          <w:b/>
          <w:spacing w:val="40"/>
          <w:sz w:val="32"/>
          <w:szCs w:val="36"/>
        </w:rPr>
        <w:t>αδημαϊκού</w:t>
      </w:r>
      <w:r w:rsidR="00702FD4" w:rsidRPr="00822255">
        <w:rPr>
          <w:rFonts w:asciiTheme="minorHAnsi" w:hAnsiTheme="minorHAnsi" w:cstheme="minorHAnsi"/>
          <w:b/>
          <w:spacing w:val="40"/>
          <w:sz w:val="32"/>
          <w:szCs w:val="36"/>
        </w:rPr>
        <w:t xml:space="preserve"> έτους 2023-2024</w:t>
      </w:r>
    </w:p>
    <w:p w:rsidR="008A0DD1" w:rsidRPr="008A0DD1" w:rsidRDefault="008A0DD1" w:rsidP="008A0DD1">
      <w:pPr>
        <w:rPr>
          <w:lang w:eastAsia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6966B5" w:rsidRPr="00DD7020" w:rsidTr="00766731">
        <w:trPr>
          <w:trHeight w:val="393"/>
        </w:trPr>
        <w:tc>
          <w:tcPr>
            <w:tcW w:w="3964" w:type="dxa"/>
            <w:noWrap/>
          </w:tcPr>
          <w:p w:rsidR="006966B5" w:rsidRPr="00D4109B" w:rsidRDefault="00410371" w:rsidP="00B50A7F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</w:rPr>
            </w:pP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Ονοματεπώνυμο</w:t>
            </w:r>
            <w:r w:rsidR="00FC1488">
              <w:rPr>
                <w:rFonts w:ascii="Arial" w:hAnsi="Arial" w:cs="Arial"/>
                <w:b/>
                <w:color w:val="002060"/>
                <w:sz w:val="22"/>
                <w:szCs w:val="28"/>
              </w:rPr>
              <w:t xml:space="preserve"> μεταπτυχιακού φοιτητή</w:t>
            </w:r>
          </w:p>
        </w:tc>
        <w:tc>
          <w:tcPr>
            <w:tcW w:w="5664" w:type="dxa"/>
            <w:noWrap/>
          </w:tcPr>
          <w:p w:rsidR="006966B5" w:rsidRPr="00C71CEF" w:rsidRDefault="006966B5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7679BB" w:rsidRPr="00C71CEF" w:rsidRDefault="007679BB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  <w:tr w:rsidR="006966B5" w:rsidRPr="00DD7020" w:rsidTr="00766731">
        <w:tc>
          <w:tcPr>
            <w:tcW w:w="3964" w:type="dxa"/>
            <w:noWrap/>
          </w:tcPr>
          <w:p w:rsidR="006966B5" w:rsidRPr="00D4109B" w:rsidRDefault="00410371" w:rsidP="00B50A7F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</w:rPr>
            </w:pP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ΑΜ</w:t>
            </w:r>
          </w:p>
        </w:tc>
        <w:tc>
          <w:tcPr>
            <w:tcW w:w="5664" w:type="dxa"/>
            <w:noWrap/>
          </w:tcPr>
          <w:p w:rsidR="006966B5" w:rsidRPr="00C71CEF" w:rsidRDefault="006966B5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7679BB" w:rsidRPr="00C71CEF" w:rsidRDefault="007679BB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  <w:tr w:rsidR="006966B5" w:rsidRPr="00DD7020" w:rsidTr="00766731">
        <w:tc>
          <w:tcPr>
            <w:tcW w:w="3964" w:type="dxa"/>
            <w:noWrap/>
          </w:tcPr>
          <w:p w:rsidR="00410371" w:rsidRPr="00D4109B" w:rsidRDefault="00410371" w:rsidP="00B50A7F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  <w:lang w:val="en-US"/>
              </w:rPr>
            </w:pP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  <w:lang w:val="en-US"/>
              </w:rPr>
              <w:t>Email</w:t>
            </w:r>
          </w:p>
        </w:tc>
        <w:tc>
          <w:tcPr>
            <w:tcW w:w="5664" w:type="dxa"/>
            <w:noWrap/>
          </w:tcPr>
          <w:p w:rsidR="006966B5" w:rsidRPr="00C71CEF" w:rsidRDefault="006966B5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7679BB" w:rsidRPr="00C71CEF" w:rsidRDefault="007679BB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  <w:tr w:rsidR="006966B5" w:rsidRPr="00DD7020" w:rsidTr="00766731">
        <w:tc>
          <w:tcPr>
            <w:tcW w:w="3964" w:type="dxa"/>
            <w:noWrap/>
          </w:tcPr>
          <w:p w:rsidR="006966B5" w:rsidRPr="00D4109B" w:rsidRDefault="00410371" w:rsidP="00390FE3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</w:rPr>
            </w:pP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Τίτλος διπλωματικής εργασία</w:t>
            </w:r>
            <w:r w:rsidR="00914785">
              <w:rPr>
                <w:rFonts w:ascii="Arial" w:hAnsi="Arial" w:cs="Arial"/>
                <w:b/>
                <w:color w:val="002060"/>
                <w:sz w:val="22"/>
                <w:szCs w:val="28"/>
              </w:rPr>
              <w:t>ς</w:t>
            </w: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 xml:space="preserve"> στα Ελληνικά</w:t>
            </w:r>
          </w:p>
        </w:tc>
        <w:tc>
          <w:tcPr>
            <w:tcW w:w="5664" w:type="dxa"/>
            <w:noWrap/>
          </w:tcPr>
          <w:p w:rsidR="00006BE9" w:rsidRPr="00C71CEF" w:rsidRDefault="00006BE9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57383D" w:rsidRPr="00C71CEF" w:rsidRDefault="0057383D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006BE9" w:rsidRPr="00C71CEF" w:rsidRDefault="00006BE9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  <w:tr w:rsidR="006966B5" w:rsidRPr="00DD7020" w:rsidTr="00766731">
        <w:tc>
          <w:tcPr>
            <w:tcW w:w="3964" w:type="dxa"/>
            <w:noWrap/>
          </w:tcPr>
          <w:p w:rsidR="006966B5" w:rsidRPr="00D4109B" w:rsidRDefault="00410371" w:rsidP="00390FE3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</w:rPr>
            </w:pP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Τίτλος διπλωματικής εργασία</w:t>
            </w:r>
            <w:r w:rsidR="003710A1">
              <w:rPr>
                <w:rFonts w:ascii="Arial" w:hAnsi="Arial" w:cs="Arial"/>
                <w:b/>
                <w:color w:val="002060"/>
                <w:sz w:val="22"/>
                <w:szCs w:val="28"/>
              </w:rPr>
              <w:t>ς</w:t>
            </w: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 xml:space="preserve"> στα Αγγ</w:t>
            </w:r>
            <w:r w:rsidR="003A5D95"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λ</w:t>
            </w: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ικά</w:t>
            </w:r>
          </w:p>
        </w:tc>
        <w:tc>
          <w:tcPr>
            <w:tcW w:w="5664" w:type="dxa"/>
            <w:noWrap/>
          </w:tcPr>
          <w:p w:rsidR="00006BE9" w:rsidRPr="00C71CEF" w:rsidRDefault="00006BE9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006BE9" w:rsidRPr="00C71CEF" w:rsidRDefault="00006BE9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006BE9" w:rsidRPr="00C71CEF" w:rsidRDefault="00006BE9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  <w:tr w:rsidR="006B4480" w:rsidRPr="00DD7020" w:rsidTr="00766731">
        <w:tc>
          <w:tcPr>
            <w:tcW w:w="3964" w:type="dxa"/>
            <w:noWrap/>
          </w:tcPr>
          <w:p w:rsidR="006B4480" w:rsidRPr="00D4109B" w:rsidRDefault="006B4480" w:rsidP="00390FE3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</w:rPr>
            </w:pPr>
            <w:r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>Όνομα επιβλέποντος μέλους ΔΕΠ</w:t>
            </w:r>
          </w:p>
        </w:tc>
        <w:tc>
          <w:tcPr>
            <w:tcW w:w="5664" w:type="dxa"/>
            <w:noWrap/>
          </w:tcPr>
          <w:p w:rsidR="006B4480" w:rsidRPr="00C71CEF" w:rsidRDefault="006B4480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7679BB" w:rsidRPr="00C71CEF" w:rsidRDefault="007679BB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  <w:tr w:rsidR="006B4480" w:rsidRPr="00DD7020" w:rsidTr="00766731">
        <w:tc>
          <w:tcPr>
            <w:tcW w:w="3964" w:type="dxa"/>
            <w:noWrap/>
          </w:tcPr>
          <w:p w:rsidR="006B4480" w:rsidRPr="00D4109B" w:rsidRDefault="0095344D" w:rsidP="0095344D">
            <w:pPr>
              <w:pStyle w:val="BodyText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color w:val="002060"/>
                <w:sz w:val="22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8"/>
              </w:rPr>
              <w:t>Ονόματα μελών</w:t>
            </w:r>
            <w:r w:rsidR="006B4480" w:rsidRPr="00D4109B">
              <w:rPr>
                <w:rFonts w:ascii="Arial" w:hAnsi="Arial" w:cs="Arial"/>
                <w:b/>
                <w:color w:val="002060"/>
                <w:sz w:val="22"/>
                <w:szCs w:val="28"/>
              </w:rPr>
              <w:t xml:space="preserve"> τριμελούς εξεταστικής επιτροπής</w:t>
            </w:r>
          </w:p>
        </w:tc>
        <w:tc>
          <w:tcPr>
            <w:tcW w:w="5664" w:type="dxa"/>
            <w:noWrap/>
          </w:tcPr>
          <w:p w:rsidR="006B4480" w:rsidRPr="00C71CEF" w:rsidRDefault="006B4480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  <w:p w:rsidR="007679BB" w:rsidRPr="00C71CEF" w:rsidRDefault="007679BB" w:rsidP="00DD7020">
            <w:pPr>
              <w:pStyle w:val="BodyText"/>
              <w:spacing w:before="100" w:beforeAutospacing="1" w:after="100" w:afterAutospacing="1" w:line="240" w:lineRule="auto"/>
              <w:rPr>
                <w:rFonts w:ascii="Arial" w:hAnsi="Arial" w:cs="Arial"/>
                <w:i/>
                <w:szCs w:val="28"/>
              </w:rPr>
            </w:pPr>
          </w:p>
        </w:tc>
      </w:tr>
    </w:tbl>
    <w:p w:rsidR="005B457A" w:rsidRDefault="005B457A" w:rsidP="005B457A">
      <w:pPr>
        <w:pStyle w:val="BodyText"/>
        <w:spacing w:line="720" w:lineRule="auto"/>
        <w:jc w:val="left"/>
        <w:rPr>
          <w:sz w:val="28"/>
          <w:szCs w:val="28"/>
        </w:rPr>
      </w:pPr>
    </w:p>
    <w:p w:rsidR="003A530C" w:rsidRPr="004572A6" w:rsidRDefault="003A530C" w:rsidP="007679BB">
      <w:pPr>
        <w:pStyle w:val="BodyText"/>
        <w:spacing w:line="720" w:lineRule="auto"/>
        <w:jc w:val="right"/>
        <w:rPr>
          <w:rFonts w:asciiTheme="minorHAnsi" w:hAnsiTheme="minorHAnsi" w:cstheme="minorHAnsi"/>
          <w:szCs w:val="28"/>
        </w:rPr>
      </w:pPr>
      <w:r w:rsidRPr="003D2D2E">
        <w:rPr>
          <w:b/>
          <w:sz w:val="28"/>
          <w:szCs w:val="28"/>
        </w:rPr>
        <w:t xml:space="preserve">                                              </w:t>
      </w:r>
      <w:r w:rsidRPr="004572A6">
        <w:rPr>
          <w:rFonts w:asciiTheme="minorHAnsi" w:hAnsiTheme="minorHAnsi" w:cstheme="minorHAnsi"/>
          <w:szCs w:val="28"/>
        </w:rPr>
        <w:t xml:space="preserve">Πάτρα,   </w:t>
      </w:r>
      <w:r w:rsidR="000A171D" w:rsidRPr="004572A6">
        <w:rPr>
          <w:rFonts w:asciiTheme="minorHAnsi" w:hAnsiTheme="minorHAnsi" w:cstheme="minorHAnsi"/>
          <w:szCs w:val="28"/>
        </w:rPr>
        <w:t xml:space="preserve">    </w:t>
      </w:r>
      <w:r w:rsidRPr="004572A6">
        <w:rPr>
          <w:rFonts w:asciiTheme="minorHAnsi" w:hAnsiTheme="minorHAnsi" w:cstheme="minorHAnsi"/>
          <w:szCs w:val="28"/>
        </w:rPr>
        <w:t xml:space="preserve"> /  </w:t>
      </w:r>
      <w:r w:rsidR="000A171D" w:rsidRPr="004572A6">
        <w:rPr>
          <w:rFonts w:asciiTheme="minorHAnsi" w:hAnsiTheme="minorHAnsi" w:cstheme="minorHAnsi"/>
          <w:szCs w:val="28"/>
        </w:rPr>
        <w:t xml:space="preserve">    </w:t>
      </w:r>
      <w:r w:rsidRPr="004572A6">
        <w:rPr>
          <w:rFonts w:asciiTheme="minorHAnsi" w:hAnsiTheme="minorHAnsi" w:cstheme="minorHAnsi"/>
          <w:szCs w:val="28"/>
        </w:rPr>
        <w:t xml:space="preserve">  /</w:t>
      </w:r>
    </w:p>
    <w:p w:rsidR="00A23EA8" w:rsidRPr="0057383D" w:rsidRDefault="007679BB" w:rsidP="004572A6">
      <w:pPr>
        <w:pStyle w:val="BodyText"/>
        <w:spacing w:line="720" w:lineRule="auto"/>
        <w:ind w:left="5387"/>
        <w:jc w:val="left"/>
        <w:rPr>
          <w:b/>
          <w:sz w:val="28"/>
          <w:szCs w:val="28"/>
        </w:rPr>
      </w:pPr>
      <w:r w:rsidRPr="004572A6">
        <w:rPr>
          <w:rFonts w:asciiTheme="minorHAnsi" w:hAnsiTheme="minorHAnsi" w:cstheme="minorHAnsi"/>
          <w:szCs w:val="28"/>
        </w:rPr>
        <w:t>Ονοματεπώνυμο μεταπτυχιακού φοιτητή</w:t>
      </w:r>
      <w:r w:rsidR="003A530C" w:rsidRPr="003D2D2E">
        <w:rPr>
          <w:b/>
          <w:sz w:val="28"/>
          <w:szCs w:val="28"/>
        </w:rPr>
        <w:t xml:space="preserve">                        </w:t>
      </w:r>
    </w:p>
    <w:sectPr w:rsidR="00A23EA8" w:rsidRPr="0057383D" w:rsidSect="00701307">
      <w:footerReference w:type="default" r:id="rId8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59" w:rsidRDefault="00233B59" w:rsidP="00574398">
      <w:pPr>
        <w:spacing w:after="0" w:line="240" w:lineRule="auto"/>
      </w:pPr>
      <w:r>
        <w:separator/>
      </w:r>
    </w:p>
  </w:endnote>
  <w:endnote w:type="continuationSeparator" w:id="0">
    <w:p w:rsidR="00233B59" w:rsidRDefault="00233B59" w:rsidP="005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98" w:rsidRPr="008A0DD1" w:rsidRDefault="00574398" w:rsidP="00574398">
    <w:pPr>
      <w:pStyle w:val="Footer"/>
      <w:jc w:val="center"/>
      <w:rPr>
        <w:rFonts w:asciiTheme="minorHAnsi" w:hAnsiTheme="minorHAnsi" w:cstheme="minorHAnsi"/>
        <w:spacing w:val="80"/>
        <w:sz w:val="20"/>
        <w:szCs w:val="20"/>
        <w:lang w:val="en-US"/>
      </w:rPr>
    </w:pPr>
    <w:r w:rsidRPr="008A0DD1">
      <w:rPr>
        <w:rFonts w:asciiTheme="minorHAnsi" w:hAnsiTheme="minorHAnsi" w:cstheme="minorHAnsi"/>
        <w:spacing w:val="80"/>
        <w:sz w:val="20"/>
        <w:szCs w:val="20"/>
      </w:rPr>
      <w:t xml:space="preserve">Πανεπιστημιούπολη, 265 </w:t>
    </w:r>
    <w:r w:rsidR="002E1769" w:rsidRPr="008A0DD1">
      <w:rPr>
        <w:rFonts w:asciiTheme="minorHAnsi" w:hAnsiTheme="minorHAnsi" w:cstheme="minorHAnsi"/>
        <w:spacing w:val="80"/>
        <w:sz w:val="20"/>
        <w:szCs w:val="20"/>
      </w:rPr>
      <w:t>04 Ρίο</w:t>
    </w:r>
  </w:p>
  <w:p w:rsidR="00574398" w:rsidRDefault="00574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59" w:rsidRDefault="00233B59" w:rsidP="00574398">
      <w:pPr>
        <w:spacing w:after="0" w:line="240" w:lineRule="auto"/>
      </w:pPr>
      <w:r>
        <w:separator/>
      </w:r>
    </w:p>
  </w:footnote>
  <w:footnote w:type="continuationSeparator" w:id="0">
    <w:p w:rsidR="00233B59" w:rsidRDefault="00233B59" w:rsidP="00574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EE"/>
    <w:rsid w:val="00006BE9"/>
    <w:rsid w:val="00010B00"/>
    <w:rsid w:val="00013421"/>
    <w:rsid w:val="000242FF"/>
    <w:rsid w:val="00045582"/>
    <w:rsid w:val="000462ED"/>
    <w:rsid w:val="00062C51"/>
    <w:rsid w:val="000668FE"/>
    <w:rsid w:val="000A171D"/>
    <w:rsid w:val="000A6D18"/>
    <w:rsid w:val="000C0F79"/>
    <w:rsid w:val="000C47FD"/>
    <w:rsid w:val="000C50B2"/>
    <w:rsid w:val="000E2983"/>
    <w:rsid w:val="0010111A"/>
    <w:rsid w:val="00107854"/>
    <w:rsid w:val="00115FC4"/>
    <w:rsid w:val="00133218"/>
    <w:rsid w:val="00133889"/>
    <w:rsid w:val="0013776E"/>
    <w:rsid w:val="00142DBB"/>
    <w:rsid w:val="00142E8D"/>
    <w:rsid w:val="00164D62"/>
    <w:rsid w:val="00174212"/>
    <w:rsid w:val="001829F8"/>
    <w:rsid w:val="0018653E"/>
    <w:rsid w:val="001D445C"/>
    <w:rsid w:val="001D61C7"/>
    <w:rsid w:val="001F33CF"/>
    <w:rsid w:val="001F3EE5"/>
    <w:rsid w:val="0022364F"/>
    <w:rsid w:val="00223728"/>
    <w:rsid w:val="00231295"/>
    <w:rsid w:val="00233B59"/>
    <w:rsid w:val="00247525"/>
    <w:rsid w:val="002573AF"/>
    <w:rsid w:val="00277817"/>
    <w:rsid w:val="002921A5"/>
    <w:rsid w:val="002E1769"/>
    <w:rsid w:val="002F60BC"/>
    <w:rsid w:val="002F734E"/>
    <w:rsid w:val="00343129"/>
    <w:rsid w:val="00351B90"/>
    <w:rsid w:val="003710A1"/>
    <w:rsid w:val="00377487"/>
    <w:rsid w:val="003863EA"/>
    <w:rsid w:val="00390FE3"/>
    <w:rsid w:val="00394AD8"/>
    <w:rsid w:val="003A530C"/>
    <w:rsid w:val="003A5D95"/>
    <w:rsid w:val="003D2D2E"/>
    <w:rsid w:val="003D48CF"/>
    <w:rsid w:val="00410371"/>
    <w:rsid w:val="00433B5D"/>
    <w:rsid w:val="00454BE9"/>
    <w:rsid w:val="00456A75"/>
    <w:rsid w:val="004572A6"/>
    <w:rsid w:val="00466D41"/>
    <w:rsid w:val="00473B3A"/>
    <w:rsid w:val="00481B23"/>
    <w:rsid w:val="00485E31"/>
    <w:rsid w:val="004A7A6B"/>
    <w:rsid w:val="004B2D4C"/>
    <w:rsid w:val="004C4C66"/>
    <w:rsid w:val="004E7A45"/>
    <w:rsid w:val="004F020F"/>
    <w:rsid w:val="00544A3A"/>
    <w:rsid w:val="00564258"/>
    <w:rsid w:val="005671D5"/>
    <w:rsid w:val="0057383D"/>
    <w:rsid w:val="00574398"/>
    <w:rsid w:val="005A7F1C"/>
    <w:rsid w:val="005B2F9A"/>
    <w:rsid w:val="005B457A"/>
    <w:rsid w:val="005D29E3"/>
    <w:rsid w:val="006122A5"/>
    <w:rsid w:val="00621A35"/>
    <w:rsid w:val="006326D2"/>
    <w:rsid w:val="00652357"/>
    <w:rsid w:val="00656795"/>
    <w:rsid w:val="00656C60"/>
    <w:rsid w:val="006870BB"/>
    <w:rsid w:val="0069266A"/>
    <w:rsid w:val="006966B5"/>
    <w:rsid w:val="006A4DEE"/>
    <w:rsid w:val="006B075D"/>
    <w:rsid w:val="006B1972"/>
    <w:rsid w:val="006B4480"/>
    <w:rsid w:val="006F485D"/>
    <w:rsid w:val="00701307"/>
    <w:rsid w:val="00702FD4"/>
    <w:rsid w:val="0071335B"/>
    <w:rsid w:val="00722933"/>
    <w:rsid w:val="00724763"/>
    <w:rsid w:val="007558AE"/>
    <w:rsid w:val="00766731"/>
    <w:rsid w:val="007679BB"/>
    <w:rsid w:val="007B12AC"/>
    <w:rsid w:val="007B6416"/>
    <w:rsid w:val="007B7A09"/>
    <w:rsid w:val="007C44CD"/>
    <w:rsid w:val="007C5D2E"/>
    <w:rsid w:val="007C6BBA"/>
    <w:rsid w:val="007E3CD1"/>
    <w:rsid w:val="007E3CFE"/>
    <w:rsid w:val="007F0626"/>
    <w:rsid w:val="00822255"/>
    <w:rsid w:val="008508BA"/>
    <w:rsid w:val="008606CD"/>
    <w:rsid w:val="00896102"/>
    <w:rsid w:val="008A0DD1"/>
    <w:rsid w:val="008D478F"/>
    <w:rsid w:val="008E0750"/>
    <w:rsid w:val="008E41BE"/>
    <w:rsid w:val="008E5DB7"/>
    <w:rsid w:val="008E62CF"/>
    <w:rsid w:val="008F4C5F"/>
    <w:rsid w:val="00914785"/>
    <w:rsid w:val="0095344D"/>
    <w:rsid w:val="00956D9F"/>
    <w:rsid w:val="009613B4"/>
    <w:rsid w:val="00974F2A"/>
    <w:rsid w:val="009A2638"/>
    <w:rsid w:val="009C1C9F"/>
    <w:rsid w:val="009D3134"/>
    <w:rsid w:val="009F7D3D"/>
    <w:rsid w:val="00A16791"/>
    <w:rsid w:val="00A23EA8"/>
    <w:rsid w:val="00A25C39"/>
    <w:rsid w:val="00A3213E"/>
    <w:rsid w:val="00A47720"/>
    <w:rsid w:val="00A71D6D"/>
    <w:rsid w:val="00A80E27"/>
    <w:rsid w:val="00A85051"/>
    <w:rsid w:val="00A85BAB"/>
    <w:rsid w:val="00AB1A25"/>
    <w:rsid w:val="00AE51B0"/>
    <w:rsid w:val="00B216B0"/>
    <w:rsid w:val="00B26C24"/>
    <w:rsid w:val="00B2746D"/>
    <w:rsid w:val="00B3076B"/>
    <w:rsid w:val="00B50A7F"/>
    <w:rsid w:val="00B657E5"/>
    <w:rsid w:val="00B73D4E"/>
    <w:rsid w:val="00B8041F"/>
    <w:rsid w:val="00B8043E"/>
    <w:rsid w:val="00B86BD5"/>
    <w:rsid w:val="00BB48FC"/>
    <w:rsid w:val="00BB6CBF"/>
    <w:rsid w:val="00BE03E6"/>
    <w:rsid w:val="00C0061F"/>
    <w:rsid w:val="00C42260"/>
    <w:rsid w:val="00C425C6"/>
    <w:rsid w:val="00C574FD"/>
    <w:rsid w:val="00C71CEF"/>
    <w:rsid w:val="00C857F5"/>
    <w:rsid w:val="00C97781"/>
    <w:rsid w:val="00CA6245"/>
    <w:rsid w:val="00CB2131"/>
    <w:rsid w:val="00CD778B"/>
    <w:rsid w:val="00D16ECD"/>
    <w:rsid w:val="00D2116F"/>
    <w:rsid w:val="00D36F6F"/>
    <w:rsid w:val="00D4109B"/>
    <w:rsid w:val="00D73E09"/>
    <w:rsid w:val="00D76402"/>
    <w:rsid w:val="00D95EB8"/>
    <w:rsid w:val="00D96586"/>
    <w:rsid w:val="00DB7FD3"/>
    <w:rsid w:val="00DD7020"/>
    <w:rsid w:val="00DF5615"/>
    <w:rsid w:val="00E7682C"/>
    <w:rsid w:val="00E842BF"/>
    <w:rsid w:val="00E92815"/>
    <w:rsid w:val="00EA3585"/>
    <w:rsid w:val="00EB448D"/>
    <w:rsid w:val="00EF25CA"/>
    <w:rsid w:val="00EF4064"/>
    <w:rsid w:val="00F262E7"/>
    <w:rsid w:val="00F43363"/>
    <w:rsid w:val="00F53533"/>
    <w:rsid w:val="00FA56B5"/>
    <w:rsid w:val="00F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0A50"/>
  <w15:docId w15:val="{06CE622F-82E3-491E-9098-816A784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7F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530C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398"/>
  </w:style>
  <w:style w:type="paragraph" w:styleId="Footer">
    <w:name w:val="footer"/>
    <w:basedOn w:val="Normal"/>
    <w:link w:val="FooterChar"/>
    <w:uiPriority w:val="99"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398"/>
  </w:style>
  <w:style w:type="paragraph" w:styleId="PlainText">
    <w:name w:val="Plain Text"/>
    <w:basedOn w:val="Normal"/>
    <w:link w:val="PlainTextChar"/>
    <w:uiPriority w:val="99"/>
    <w:unhideWhenUsed/>
    <w:rsid w:val="00D21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116F"/>
    <w:rPr>
      <w:rFonts w:ascii="Consolas" w:eastAsia="Calibri" w:hAnsi="Consolas" w:cs="Times New Roman"/>
      <w:sz w:val="21"/>
      <w:szCs w:val="21"/>
    </w:rPr>
  </w:style>
  <w:style w:type="paragraph" w:customStyle="1" w:styleId="1">
    <w:name w:val="Επιστολόχαρτο1"/>
    <w:basedOn w:val="Normal"/>
    <w:qFormat/>
    <w:rsid w:val="00351B90"/>
    <w:pPr>
      <w:spacing w:after="0" w:line="240" w:lineRule="auto"/>
    </w:pPr>
    <w:rPr>
      <w:rFonts w:ascii="Cf Garamond" w:hAnsi="Cf Garamond"/>
    </w:rPr>
  </w:style>
  <w:style w:type="character" w:customStyle="1" w:styleId="Heading1Char">
    <w:name w:val="Heading 1 Char"/>
    <w:basedOn w:val="DefaultParagraphFont"/>
    <w:link w:val="Heading1"/>
    <w:rsid w:val="003A530C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3A530C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rsid w:val="003A53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atoxirosi%20simatos\Epistoloxarta\&#916;&#953;&#949;&#973;&#952;&#965;&#957;&#963;&#951;_&#948;&#959;&#954;&#953;&#956;&#945;&#963;&#964;&#953;&#954;&#972;_&#964;&#956;&#942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AEEE3ED-CDFF-4405-8DFF-E202A9E5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Διεύθυνση_δοκιμαστικό_τμήμα.dotx</Template>
  <TotalTime>31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Manolis</cp:lastModifiedBy>
  <cp:revision>57</cp:revision>
  <cp:lastPrinted>2014-07-16T09:07:00Z</cp:lastPrinted>
  <dcterms:created xsi:type="dcterms:W3CDTF">2024-02-28T08:29:00Z</dcterms:created>
  <dcterms:modified xsi:type="dcterms:W3CDTF">2024-02-28T09:05:00Z</dcterms:modified>
</cp:coreProperties>
</file>